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C2698">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广西壮族自治区政府采购中心关于广西财经学院武鸣校区物业管理服务采购（GXZC2025-C3-001581-CGZX）的更正公告（一）</w:t>
      </w:r>
    </w:p>
    <w:p w14:paraId="2244C39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12BDECE1">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6B656BC2">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发布时间：2025-06-23</w:t>
      </w:r>
    </w:p>
    <w:p w14:paraId="4124675E">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7F0949D9">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浏览次数：337</w:t>
      </w:r>
    </w:p>
    <w:p w14:paraId="697D9D95">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57E243E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原公告的采购项目编号：GXZC2025-C3-001581-CGZX                    </w:t>
      </w:r>
    </w:p>
    <w:p w14:paraId="3E5DA4B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原公告的采购项目名称：广西财经学院武鸣校区物业管理服务采购                    </w:t>
      </w:r>
    </w:p>
    <w:p w14:paraId="540D2E3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首次公告日期：2025年06月13日                    </w:t>
      </w:r>
    </w:p>
    <w:p w14:paraId="00484017">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7D023231">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更正事项：采购公告,磋商文件                    </w:t>
      </w:r>
    </w:p>
    <w:p w14:paraId="280D941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1573BF7F">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2AD2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7FBDFAB">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234E6B4">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DD35A5E">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CA7D7D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3C90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D2E44A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0F2429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6EF526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提交响应文件截止时间、开标时间、磋商标保证金交纳截止时间：2025年06月24日 10:00（北京时间）</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B6B9DF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提交响应文件截止时间、开标时间、磋商标保证金交纳截止时间：另行通知</w:t>
            </w:r>
          </w:p>
        </w:tc>
      </w:tr>
    </w:tbl>
    <w:p w14:paraId="65CD7F5E">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2A143FA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2025年06月23日</w:t>
      </w:r>
      <w:r>
        <w:rPr>
          <w:rFonts w:hint="eastAsia" w:ascii="微软雅黑" w:hAnsi="微软雅黑" w:eastAsia="微软雅黑" w:cs="微软雅黑"/>
          <w:i w:val="0"/>
          <w:iCs w:val="0"/>
          <w:caps w:val="0"/>
          <w:color w:val="000000"/>
          <w:spacing w:val="0"/>
          <w:sz w:val="27"/>
          <w:szCs w:val="27"/>
        </w:rPr>
        <w:t>　　　                    </w:t>
      </w:r>
    </w:p>
    <w:p w14:paraId="71A7FBE3">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62A319E3">
      <w:pPr>
        <w:pStyle w:val="2"/>
        <w:keepNext w:val="0"/>
        <w:keepLines w:val="0"/>
        <w:widowControl/>
        <w:suppressLineNumbers w:val="0"/>
        <w:wordWrap w:val="0"/>
        <w:spacing w:before="75" w:beforeAutospacing="0" w:after="75" w:afterAutospacing="0"/>
        <w:ind w:left="0" w:right="0" w:firstLine="420"/>
      </w:pPr>
      <w:r>
        <w:rPr>
          <w:rFonts w:hint="eastAsia" w:ascii="微软雅黑" w:hAnsi="微软雅黑" w:eastAsia="微软雅黑" w:cs="微软雅黑"/>
          <w:i w:val="0"/>
          <w:iCs w:val="0"/>
          <w:caps w:val="0"/>
          <w:color w:val="000000"/>
          <w:spacing w:val="0"/>
          <w:sz w:val="27"/>
          <w:szCs w:val="27"/>
        </w:rPr>
        <w:t>               </w:t>
      </w:r>
    </w:p>
    <w:p w14:paraId="723EA54C">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03F6273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52D3BC3E">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称：广西财经学院                        </w:t>
      </w:r>
    </w:p>
    <w:p w14:paraId="2558BE5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址：广西南宁市大学西路189号                        </w:t>
      </w:r>
    </w:p>
    <w:p w14:paraId="5B7997B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联系方式：0771-3833271                         </w:t>
      </w:r>
    </w:p>
    <w:p w14:paraId="3300ECB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275EAE0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26716E2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404903EC">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址：广西南宁市青秀区星湖路22号                        </w:t>
      </w:r>
    </w:p>
    <w:p w14:paraId="342A8DCB">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联系方式：0771-8600349</w:t>
      </w:r>
    </w:p>
    <w:p w14:paraId="38A02639">
      <w:pPr>
        <w:pStyle w:val="2"/>
        <w:keepNext w:val="0"/>
        <w:keepLines w:val="0"/>
        <w:widowControl/>
        <w:suppressLineNumbers w:val="0"/>
        <w:wordWrap w:val="0"/>
        <w:spacing w:before="75" w:beforeAutospacing="0" w:after="75" w:afterAutospacing="0" w:line="300" w:lineRule="atLeast"/>
        <w:ind w:left="0" w:right="0" w:firstLine="420"/>
      </w:pPr>
    </w:p>
    <w:p w14:paraId="1BE9A6A8">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7E97D50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廖婕</w:t>
      </w:r>
      <w:r>
        <w:rPr>
          <w:rFonts w:hint="eastAsia" w:ascii="微软雅黑" w:hAnsi="微软雅黑" w:eastAsia="微软雅黑" w:cs="微软雅黑"/>
          <w:i w:val="0"/>
          <w:iCs w:val="0"/>
          <w:caps w:val="0"/>
          <w:color w:val="000000"/>
          <w:spacing w:val="0"/>
          <w:sz w:val="27"/>
          <w:szCs w:val="27"/>
        </w:rPr>
        <w:t>  </w:t>
      </w:r>
    </w:p>
    <w:p w14:paraId="23F3A190">
      <w:pPr>
        <w:pStyle w:val="2"/>
        <w:keepNext w:val="0"/>
        <w:keepLines w:val="0"/>
        <w:widowControl/>
        <w:suppressLineNumbers w:val="0"/>
        <w:wordWrap w:val="0"/>
        <w:spacing w:before="75" w:beforeAutospacing="0" w:after="75" w:afterAutospacing="0" w:line="300" w:lineRule="atLeast"/>
        <w:ind w:left="0" w:right="0" w:firstLine="420"/>
        <w:rPr>
          <w:rStyle w:val="6"/>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0771-8600349</w:t>
      </w:r>
    </w:p>
    <w:p w14:paraId="05825F9B">
      <w:pPr>
        <w:keepNext w:val="0"/>
        <w:keepLines w:val="0"/>
        <w:widowControl/>
        <w:suppressLineNumbers w:val="0"/>
        <w:pBdr>
          <w:bottom w:val="none" w:color="auto" w:sz="0" w:space="0"/>
        </w:pBdr>
        <w:spacing w:line="450" w:lineRule="atLeast"/>
        <w:ind w:lef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广西壮族自治区政府采购中心关于广西财经学院武鸣校区物业管理服务采购（GXZC2025-C3-001581-CGZX）的更正公告（二）</w:t>
      </w:r>
    </w:p>
    <w:p w14:paraId="005656C1">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来源：广西壮族自治区政府采购中心</w:t>
      </w:r>
    </w:p>
    <w:p w14:paraId="393B2CF4">
      <w:pPr>
        <w:keepNext w:val="0"/>
        <w:keepLines w:val="0"/>
        <w:widowControl/>
        <w:suppressLineNumbers w:val="0"/>
        <w:pBdr>
          <w:top w:val="none" w:color="auto" w:sz="0" w:space="0"/>
          <w:left w:val="none" w:color="auto" w:sz="0" w:space="0"/>
          <w:bottom w:val="dotted" w:color="999999" w:sz="6" w:space="7"/>
          <w:right w:val="none" w:color="auto" w:sz="0" w:space="0"/>
        </w:pBdr>
        <w:spacing w:before="150" w:beforeAutospacing="0" w:after="150" w:afterAutospacing="0"/>
        <w:ind w:lef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7A3A85D4">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发布时间：2025-06-25</w:t>
      </w:r>
    </w:p>
    <w:p w14:paraId="3D40BAEC">
      <w:pPr>
        <w:keepNext w:val="0"/>
        <w:keepLines w:val="0"/>
        <w:widowControl/>
        <w:suppressLineNumbers w:val="0"/>
        <w:spacing w:before="150" w:beforeAutospacing="0" w:after="150" w:afterAutospacing="0"/>
        <w:jc w:val="left"/>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 </w:t>
      </w:r>
    </w:p>
    <w:p w14:paraId="7784DFC8">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30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lang w:val="en-US" w:eastAsia="zh-CN" w:bidi="ar"/>
        </w:rPr>
        <w:t>浏览次数：253</w:t>
      </w:r>
    </w:p>
    <w:p w14:paraId="0EA314C5">
      <w:pPr>
        <w:pStyle w:val="2"/>
        <w:keepNext w:val="0"/>
        <w:keepLines w:val="0"/>
        <w:widowControl/>
        <w:suppressLineNumbers w:val="0"/>
        <w:wordWrap w:val="0"/>
        <w:spacing w:before="255" w:beforeAutospacing="0" w:after="255" w:afterAutospacing="0" w:line="450" w:lineRule="atLeast"/>
        <w:ind w:left="0" w:right="0"/>
        <w:jc w:val="both"/>
        <w:rPr>
          <w:rFonts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一、项目基本情况</w:t>
      </w:r>
      <w:r>
        <w:rPr>
          <w:rFonts w:hint="eastAsia" w:ascii="微软雅黑" w:hAnsi="微软雅黑" w:eastAsia="微软雅黑" w:cs="微软雅黑"/>
          <w:i w:val="0"/>
          <w:iCs w:val="0"/>
          <w:caps w:val="0"/>
          <w:color w:val="000000"/>
          <w:spacing w:val="0"/>
          <w:sz w:val="27"/>
          <w:szCs w:val="27"/>
        </w:rPr>
        <w:t>                </w:t>
      </w:r>
    </w:p>
    <w:p w14:paraId="0D0967A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原公告的采购项目编号：GXZC2025-C3-001581-CGZX                    </w:t>
      </w:r>
    </w:p>
    <w:p w14:paraId="274C5C5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原公告的采购项目名称：广西财经学院武鸣校区物业管理服务采购                    </w:t>
      </w:r>
    </w:p>
    <w:p w14:paraId="18A8A2E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首次公告日期：2025年06月13日                    </w:t>
      </w:r>
    </w:p>
    <w:p w14:paraId="6AF50909">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二、更正信息</w:t>
      </w:r>
      <w:r>
        <w:rPr>
          <w:rFonts w:hint="eastAsia" w:ascii="微软雅黑" w:hAnsi="微软雅黑" w:eastAsia="微软雅黑" w:cs="微软雅黑"/>
          <w:i w:val="0"/>
          <w:iCs w:val="0"/>
          <w:caps w:val="0"/>
          <w:color w:val="000000"/>
          <w:spacing w:val="0"/>
          <w:sz w:val="27"/>
          <w:szCs w:val="27"/>
        </w:rPr>
        <w:t>                </w:t>
      </w:r>
    </w:p>
    <w:p w14:paraId="2436B3C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更正事项：采购公告,磋商文件                    </w:t>
      </w:r>
    </w:p>
    <w:p w14:paraId="670275F9">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更正内容：                    </w:t>
      </w:r>
    </w:p>
    <w:p w14:paraId="1E849949">
      <w:pPr>
        <w:pStyle w:val="2"/>
        <w:keepNext w:val="0"/>
        <w:keepLines w:val="0"/>
        <w:widowControl/>
        <w:suppressLineNumbers w:val="0"/>
        <w:wordWrap w:val="0"/>
        <w:spacing w:before="75" w:beforeAutospacing="0" w:after="75" w:afterAutospacing="0" w:line="300" w:lineRule="atLeast"/>
        <w:ind w:left="0" w:right="0" w:firstLine="420"/>
      </w:pPr>
      <w:r>
        <w:rPr>
          <w:rStyle w:val="6"/>
          <w:rFonts w:hint="eastAsia" w:ascii="微软雅黑" w:hAnsi="微软雅黑" w:eastAsia="微软雅黑" w:cs="微软雅黑"/>
          <w:i w:val="0"/>
          <w:iCs w:val="0"/>
          <w:caps w:val="0"/>
          <w:color w:val="000000"/>
          <w:spacing w:val="0"/>
          <w:sz w:val="27"/>
          <w:szCs w:val="27"/>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4F07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F746D4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E9FFCD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209283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486267F">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更正后内容</w:t>
            </w:r>
          </w:p>
        </w:tc>
      </w:tr>
      <w:tr w14:paraId="2CCF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7312065">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75BE957">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第六章 评标方法及评分标准 3.业绩分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A012EC1">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磋商供应商自2021年以来承接与本项目同类管理服务业绩（服务内容至少包含保洁、楼宇管理、宿舍管理、生物病媒防制、疏通及化粪池清理物业服务内容中任意3项 ），每有一个得1分，满分5分。必须提供清楚反映服务内容的合同复印件或中标通知书，或项目业主单位出具的证明等证明文件，不提供不得分。</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19FE90D">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磋商供应商自2021年以来承接与本项目同类管理服务业绩（服务内容至少包含保洁、楼宇管理、学生公寓管理、水电设施设备维修维护物业服务内容中任意2项 ），每有一个得1分，满分5分。必须提供清楚反映服务内容的合同复印件或中标通知书，或项目业主单位出具的证明等证明文件，不提供不得分。</w:t>
            </w:r>
          </w:p>
        </w:tc>
      </w:tr>
      <w:tr w14:paraId="27EE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88B7EEA">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2</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7B33AC6">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CB8F3A0">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提交响应文件截止时间、开标时间、磋商标保证金交纳截止时间：另行通知</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63685183">
            <w:pPr>
              <w:keepNext w:val="0"/>
              <w:keepLines w:val="0"/>
              <w:widowControl/>
              <w:suppressLineNumbers w:val="0"/>
              <w:wordWrap w:val="0"/>
              <w:jc w:val="center"/>
            </w:pPr>
            <w:r>
              <w:rPr>
                <w:rFonts w:ascii="宋体" w:hAnsi="宋体" w:eastAsia="宋体" w:cs="宋体"/>
                <w:kern w:val="0"/>
                <w:sz w:val="24"/>
                <w:szCs w:val="24"/>
                <w:bdr w:val="none" w:color="auto" w:sz="0" w:space="0"/>
                <w:lang w:val="en-US" w:eastAsia="zh-CN" w:bidi="ar"/>
              </w:rPr>
              <w:t>提交响应文件截止时间、开标时间、磋商标保证金交纳截止时间：2025年07月02日 10:00（北京时间）</w:t>
            </w:r>
          </w:p>
        </w:tc>
      </w:tr>
    </w:tbl>
    <w:p w14:paraId="61B821F2">
      <w:pPr>
        <w:keepNext w:val="0"/>
        <w:keepLines w:val="0"/>
        <w:widowControl/>
        <w:suppressLineNumbers w:val="0"/>
        <w:spacing w:line="300" w:lineRule="atLeast"/>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                   </w:t>
      </w:r>
    </w:p>
    <w:p w14:paraId="4E47837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更正日期：</w:t>
      </w:r>
      <w:r>
        <w:rPr>
          <w:rFonts w:hint="eastAsia" w:ascii="微软雅黑" w:hAnsi="微软雅黑" w:eastAsia="微软雅黑" w:cs="微软雅黑"/>
          <w:i w:val="0"/>
          <w:iCs w:val="0"/>
          <w:caps w:val="0"/>
          <w:color w:val="000000"/>
          <w:spacing w:val="0"/>
          <w:sz w:val="27"/>
          <w:szCs w:val="27"/>
          <w:u w:val="none"/>
        </w:rPr>
        <w:t>2025年06月25日</w:t>
      </w:r>
      <w:r>
        <w:rPr>
          <w:rFonts w:hint="eastAsia" w:ascii="微软雅黑" w:hAnsi="微软雅黑" w:eastAsia="微软雅黑" w:cs="微软雅黑"/>
          <w:i w:val="0"/>
          <w:iCs w:val="0"/>
          <w:caps w:val="0"/>
          <w:color w:val="000000"/>
          <w:spacing w:val="0"/>
          <w:sz w:val="27"/>
          <w:szCs w:val="27"/>
        </w:rPr>
        <w:t>　　　                    </w:t>
      </w:r>
    </w:p>
    <w:p w14:paraId="131F2429">
      <w:pPr>
        <w:pStyle w:val="2"/>
        <w:keepNext w:val="0"/>
        <w:keepLines w:val="0"/>
        <w:widowControl/>
        <w:suppressLineNumbers w:val="0"/>
        <w:wordWrap w:val="0"/>
        <w:spacing w:before="255" w:beforeAutospacing="0" w:after="255" w:afterAutospacing="0" w:line="45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三、其他补充事宜</w:t>
      </w:r>
      <w:r>
        <w:rPr>
          <w:rFonts w:hint="eastAsia" w:ascii="微软雅黑" w:hAnsi="微软雅黑" w:eastAsia="微软雅黑" w:cs="微软雅黑"/>
          <w:i w:val="0"/>
          <w:iCs w:val="0"/>
          <w:caps w:val="0"/>
          <w:color w:val="000000"/>
          <w:spacing w:val="0"/>
          <w:sz w:val="27"/>
          <w:szCs w:val="27"/>
        </w:rPr>
        <w:t>                </w:t>
      </w:r>
    </w:p>
    <w:p w14:paraId="48D2312F">
      <w:pPr>
        <w:pStyle w:val="2"/>
        <w:keepNext w:val="0"/>
        <w:keepLines w:val="0"/>
        <w:widowControl/>
        <w:suppressLineNumbers w:val="0"/>
        <w:wordWrap w:val="0"/>
        <w:spacing w:before="75" w:beforeAutospacing="0" w:after="75" w:afterAutospacing="0"/>
        <w:ind w:left="0" w:right="0" w:firstLine="420"/>
      </w:pPr>
      <w:r>
        <w:rPr>
          <w:rFonts w:hint="eastAsia" w:ascii="微软雅黑" w:hAnsi="微软雅黑" w:eastAsia="微软雅黑" w:cs="微软雅黑"/>
          <w:i w:val="0"/>
          <w:iCs w:val="0"/>
          <w:caps w:val="0"/>
          <w:color w:val="000000"/>
          <w:spacing w:val="0"/>
          <w:sz w:val="27"/>
          <w:szCs w:val="27"/>
        </w:rPr>
        <w:t>               </w:t>
      </w:r>
    </w:p>
    <w:p w14:paraId="0A1AA9B6">
      <w:pPr>
        <w:pStyle w:val="2"/>
        <w:keepNext w:val="0"/>
        <w:keepLines w:val="0"/>
        <w:widowControl/>
        <w:suppressLineNumbers w:val="0"/>
        <w:wordWrap w:val="0"/>
        <w:spacing w:before="255" w:beforeAutospacing="0" w:after="255" w:afterAutospacing="0" w:line="480" w:lineRule="atLeast"/>
        <w:ind w:left="0" w:right="0"/>
        <w:jc w:val="both"/>
        <w:rPr>
          <w:rFonts w:hint="eastAsia" w:ascii="微软雅黑" w:hAnsi="微软雅黑" w:eastAsia="微软雅黑" w:cs="微软雅黑"/>
          <w:sz w:val="27"/>
          <w:szCs w:val="27"/>
        </w:rPr>
      </w:pPr>
      <w:r>
        <w:rPr>
          <w:rStyle w:val="5"/>
          <w:rFonts w:hint="eastAsia" w:ascii="微软雅黑" w:hAnsi="微软雅黑" w:eastAsia="微软雅黑" w:cs="微软雅黑"/>
          <w:i w:val="0"/>
          <w:iCs w:val="0"/>
          <w:caps w:val="0"/>
          <w:color w:val="000000"/>
          <w:spacing w:val="0"/>
          <w:sz w:val="27"/>
          <w:szCs w:val="27"/>
        </w:rPr>
        <w:t>四、对本次公告提出询问，请按以下方式联系。</w:t>
      </w:r>
      <w:r>
        <w:rPr>
          <w:rFonts w:hint="eastAsia"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7"/>
          <w:szCs w:val="27"/>
        </w:rPr>
        <w:t>            </w:t>
      </w:r>
    </w:p>
    <w:p w14:paraId="5DF0F0DF">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1.采购人信息                        </w:t>
      </w:r>
    </w:p>
    <w:p w14:paraId="2317DAC5">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称：广西财经学院                        </w:t>
      </w:r>
    </w:p>
    <w:p w14:paraId="2094C49C">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址：广西南宁市大学西路189号                        </w:t>
      </w:r>
    </w:p>
    <w:p w14:paraId="2366153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联系方式：蔡玉结、0771-3833271                         </w:t>
      </w:r>
    </w:p>
    <w:p w14:paraId="0A4CB302">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                       </w:t>
      </w:r>
    </w:p>
    <w:p w14:paraId="3A4D925D">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2.采购代理机构信息 </w:t>
      </w:r>
    </w:p>
    <w:p w14:paraId="2765A1A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名    称：广西壮族自治区政府采购中心                        </w:t>
      </w:r>
    </w:p>
    <w:p w14:paraId="76859906">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地    址：广西南宁市青秀区星湖路22号                        </w:t>
      </w:r>
    </w:p>
    <w:p w14:paraId="48B5E270">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联系方式：0771-8600349</w:t>
      </w:r>
    </w:p>
    <w:p w14:paraId="1F5B4DBF">
      <w:pPr>
        <w:pStyle w:val="2"/>
        <w:keepNext w:val="0"/>
        <w:keepLines w:val="0"/>
        <w:widowControl/>
        <w:suppressLineNumbers w:val="0"/>
        <w:wordWrap w:val="0"/>
        <w:spacing w:before="75" w:beforeAutospacing="0" w:after="75" w:afterAutospacing="0" w:line="300" w:lineRule="atLeast"/>
        <w:ind w:left="0" w:right="0" w:firstLine="420"/>
      </w:pPr>
    </w:p>
    <w:p w14:paraId="4703A0AA">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3.项目联系方式                        </w:t>
      </w:r>
    </w:p>
    <w:p w14:paraId="1D0452A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项目联系人：</w:t>
      </w:r>
      <w:r>
        <w:rPr>
          <w:rStyle w:val="6"/>
          <w:rFonts w:hint="eastAsia" w:ascii="微软雅黑" w:hAnsi="微软雅黑" w:eastAsia="微软雅黑" w:cs="微软雅黑"/>
          <w:i w:val="0"/>
          <w:iCs w:val="0"/>
          <w:caps w:val="0"/>
          <w:color w:val="000000"/>
          <w:spacing w:val="0"/>
          <w:sz w:val="27"/>
          <w:szCs w:val="27"/>
        </w:rPr>
        <w:t>廖婕</w:t>
      </w:r>
      <w:r>
        <w:rPr>
          <w:rFonts w:hint="eastAsia" w:ascii="微软雅黑" w:hAnsi="微软雅黑" w:eastAsia="微软雅黑" w:cs="微软雅黑"/>
          <w:i w:val="0"/>
          <w:iCs w:val="0"/>
          <w:caps w:val="0"/>
          <w:color w:val="000000"/>
          <w:spacing w:val="0"/>
          <w:sz w:val="27"/>
          <w:szCs w:val="27"/>
        </w:rPr>
        <w:t>  </w:t>
      </w:r>
    </w:p>
    <w:p w14:paraId="3219BDF7">
      <w:pPr>
        <w:pStyle w:val="2"/>
        <w:keepNext w:val="0"/>
        <w:keepLines w:val="0"/>
        <w:widowControl/>
        <w:suppressLineNumbers w:val="0"/>
        <w:wordWrap w:val="0"/>
        <w:spacing w:before="75" w:beforeAutospacing="0" w:after="75" w:afterAutospacing="0" w:line="300" w:lineRule="atLeast"/>
        <w:ind w:left="0" w:right="0" w:firstLine="420"/>
      </w:pPr>
      <w:r>
        <w:rPr>
          <w:rFonts w:hint="eastAsia" w:ascii="微软雅黑" w:hAnsi="微软雅黑" w:eastAsia="微软雅黑" w:cs="微软雅黑"/>
          <w:i w:val="0"/>
          <w:iCs w:val="0"/>
          <w:caps w:val="0"/>
          <w:color w:val="000000"/>
          <w:spacing w:val="0"/>
          <w:sz w:val="27"/>
          <w:szCs w:val="27"/>
        </w:rPr>
        <w:t>电      话：</w:t>
      </w:r>
      <w:r>
        <w:rPr>
          <w:rStyle w:val="6"/>
          <w:rFonts w:hint="eastAsia" w:ascii="微软雅黑" w:hAnsi="微软雅黑" w:eastAsia="微软雅黑" w:cs="微软雅黑"/>
          <w:i w:val="0"/>
          <w:iCs w:val="0"/>
          <w:caps w:val="0"/>
          <w:color w:val="000000"/>
          <w:spacing w:val="0"/>
          <w:sz w:val="27"/>
          <w:szCs w:val="27"/>
        </w:rPr>
        <w:t>0771-8600349</w:t>
      </w:r>
    </w:p>
    <w:p w14:paraId="64023183">
      <w:pPr>
        <w:pStyle w:val="2"/>
        <w:keepNext w:val="0"/>
        <w:keepLines w:val="0"/>
        <w:widowControl/>
        <w:suppressLineNumbers w:val="0"/>
        <w:wordWrap w:val="0"/>
        <w:spacing w:before="75" w:beforeAutospacing="0" w:after="75" w:afterAutospacing="0" w:line="300" w:lineRule="atLeast"/>
        <w:ind w:left="0" w:right="0" w:firstLine="420"/>
        <w:rPr>
          <w:rStyle w:val="6"/>
          <w:rFonts w:hint="eastAsia" w:ascii="微软雅黑" w:hAnsi="微软雅黑" w:eastAsia="微软雅黑" w:cs="微软雅黑"/>
          <w:i w:val="0"/>
          <w:iCs w:val="0"/>
          <w:caps w:val="0"/>
          <w:color w:val="000000"/>
          <w:spacing w:val="0"/>
          <w:sz w:val="27"/>
          <w:szCs w:val="27"/>
        </w:rPr>
      </w:pPr>
      <w:bookmarkStart w:id="0" w:name="_GoBack"/>
      <w:bookmarkEnd w:id="0"/>
    </w:p>
    <w:p w14:paraId="6EA275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CD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2025-07-03T04:07:22Z</dcterms:created>
  <dc:creator>XMP</dc:creator>
  <cp:lastModifiedBy>chen '</cp:lastModifiedBy>
  <dcterms:modified xsi:type="dcterms:W3CDTF">2025-07-03T04:07:45Z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eyJoZGlkIjoiMjRmMjc2YjgyODExOWY4NjNkYjAyYzJmNmZlYzU0NGYiLCJ1c2VySWQiOiIyNzcyNTgxOTIifQ==</vt:lpwstr>
  </property>
  <property fmtid="{D5CDD505-2E9C-101B-9397-08002B2CF9AE}" pid="4" name="ICV">
    <vt:lpwstr>0C8497D2611A443C99EEFC3FF1C57429_12</vt:lpwstr>
  </property>
</Properties>
</file>