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F5660">
      <w:pPr>
        <w:spacing w:line="360" w:lineRule="auto"/>
        <w:jc w:val="center"/>
        <w:outlineLvl w:val="1"/>
        <w:rPr>
          <w:rFonts w:hint="eastAsia" w:ascii="宋体" w:hAnsi="宋体" w:cs="宋体"/>
          <w:b/>
          <w:bCs/>
          <w:color w:val="auto"/>
          <w:sz w:val="30"/>
          <w:szCs w:val="30"/>
          <w:highlight w:val="none"/>
        </w:rPr>
      </w:pPr>
      <w:r>
        <w:rPr>
          <w:rFonts w:hint="eastAsia" w:ascii="宋体" w:hAnsi="宋体" w:cs="宋体"/>
          <w:b/>
          <w:bCs/>
          <w:sz w:val="30"/>
          <w:szCs w:val="30"/>
          <w:highlight w:val="none"/>
          <w:lang w:eastAsia="zh-CN"/>
        </w:rPr>
        <w:t>广西伟鹏招标代理</w:t>
      </w:r>
      <w:r>
        <w:rPr>
          <w:rFonts w:hint="eastAsia" w:ascii="宋体" w:hAnsi="宋体" w:cs="宋体"/>
          <w:b/>
          <w:bCs/>
          <w:color w:val="auto"/>
          <w:sz w:val="30"/>
          <w:szCs w:val="30"/>
          <w:highlight w:val="none"/>
          <w:lang w:eastAsia="zh-CN"/>
        </w:rPr>
        <w:t>有限公司</w:t>
      </w:r>
      <w:r>
        <w:rPr>
          <w:rFonts w:hint="eastAsia" w:ascii="宋体" w:hAnsi="宋体" w:cs="宋体"/>
          <w:b/>
          <w:bCs/>
          <w:color w:val="auto"/>
          <w:sz w:val="30"/>
          <w:szCs w:val="30"/>
          <w:highlight w:val="none"/>
        </w:rPr>
        <w:t>关于</w:t>
      </w:r>
      <w:r>
        <w:rPr>
          <w:rFonts w:hint="eastAsia" w:ascii="宋体" w:hAnsi="宋体" w:cs="宋体"/>
          <w:b/>
          <w:color w:val="auto"/>
          <w:sz w:val="30"/>
          <w:szCs w:val="30"/>
          <w:highlight w:val="none"/>
          <w:lang w:eastAsia="zh-CN"/>
        </w:rPr>
        <w:t>百丈乡敖抱村委抱村大淮水坝建设项目</w:t>
      </w:r>
      <w:r>
        <w:rPr>
          <w:rFonts w:hint="eastAsia" w:ascii="宋体" w:hAnsi="宋体" w:cs="宋体"/>
          <w:b/>
          <w:bCs/>
          <w:color w:val="auto"/>
          <w:sz w:val="30"/>
          <w:szCs w:val="30"/>
          <w:highlight w:val="none"/>
          <w:lang w:eastAsia="zh-CN"/>
        </w:rPr>
        <w:t>的</w:t>
      </w:r>
      <w:r>
        <w:rPr>
          <w:rFonts w:hint="eastAsia" w:ascii="宋体" w:hAnsi="宋体" w:cs="宋体"/>
          <w:b/>
          <w:bCs/>
          <w:color w:val="auto"/>
          <w:sz w:val="30"/>
          <w:szCs w:val="30"/>
          <w:highlight w:val="none"/>
        </w:rPr>
        <w:t>竞争性磋商公告</w:t>
      </w:r>
    </w:p>
    <w:p w14:paraId="3B06F2C4">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0" w:name="_Hlk37430271"/>
      <w:r>
        <w:rPr>
          <w:rFonts w:hint="eastAsia" w:ascii="宋体" w:hAnsi="宋体" w:cs="宋体"/>
          <w:color w:val="auto"/>
          <w:sz w:val="24"/>
          <w:highlight w:val="none"/>
        </w:rPr>
        <w:t>项目概况</w:t>
      </w:r>
    </w:p>
    <w:p w14:paraId="00E94E3D">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百丈乡敖抱村委抱村大淮水坝建设项目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采购项目的潜在供应商应在广西政府采购云平台（</w:t>
      </w:r>
      <w:r>
        <w:rPr>
          <w:rFonts w:hint="eastAsia" w:ascii="宋体" w:hAnsi="宋体" w:cs="宋体"/>
          <w:snapToGrid w:val="0"/>
          <w:color w:val="auto"/>
          <w:sz w:val="24"/>
          <w:highlight w:val="none"/>
        </w:rPr>
        <w:t>https：//www.gcy.zfcg.gxzf.gov.cn/）获取（下载）竞争性磋商文件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lang w:eastAsia="zh-CN"/>
        </w:rPr>
        <w:t>2025年7月</w:t>
      </w:r>
      <w:r>
        <w:rPr>
          <w:rFonts w:hint="eastAsia" w:ascii="宋体" w:hAnsi="宋体" w:cs="宋体"/>
          <w:color w:val="auto"/>
          <w:sz w:val="24"/>
          <w:highlight w:val="none"/>
          <w:u w:val="single"/>
          <w:lang w:val="en-US" w:eastAsia="zh-CN"/>
        </w:rPr>
        <w:t>28</w:t>
      </w:r>
      <w:r>
        <w:rPr>
          <w:rFonts w:hint="eastAsia" w:ascii="宋体" w:hAnsi="宋体" w:cs="宋体"/>
          <w:bCs/>
          <w:color w:val="auto"/>
          <w:sz w:val="24"/>
          <w:highlight w:val="none"/>
          <w:u w:val="single"/>
        </w:rPr>
        <w:t>日10时00分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17C24E19">
      <w:pPr>
        <w:pStyle w:val="2"/>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1" w:name="_Toc44229878"/>
      <w:bookmarkStart w:id="2" w:name="_Toc28359012"/>
      <w:bookmarkStart w:id="3" w:name="_Toc8893"/>
      <w:bookmarkStart w:id="4" w:name="_Toc7595"/>
      <w:bookmarkStart w:id="5" w:name="_Toc35393629"/>
      <w:bookmarkStart w:id="6" w:name="_Toc11401"/>
      <w:bookmarkStart w:id="7" w:name="_Toc28359089"/>
      <w:bookmarkStart w:id="8" w:name="_Toc22421"/>
      <w:bookmarkStart w:id="9" w:name="_Toc35393798"/>
      <w:bookmarkStart w:id="10" w:name="_Toc7697"/>
      <w:bookmarkStart w:id="11" w:name="_Toc9671"/>
      <w:r>
        <w:rPr>
          <w:rFonts w:hint="eastAsia" w:ascii="宋体" w:hAnsi="宋体" w:cs="宋体"/>
          <w:bCs w:val="0"/>
          <w:color w:val="auto"/>
          <w:sz w:val="24"/>
          <w:szCs w:val="24"/>
          <w:highlight w:val="none"/>
        </w:rPr>
        <w:t>一、项目基本情况</w:t>
      </w:r>
      <w:bookmarkEnd w:id="1"/>
      <w:bookmarkEnd w:id="2"/>
      <w:bookmarkEnd w:id="3"/>
      <w:bookmarkEnd w:id="4"/>
      <w:bookmarkEnd w:id="5"/>
      <w:bookmarkEnd w:id="6"/>
      <w:bookmarkEnd w:id="7"/>
      <w:bookmarkEnd w:id="8"/>
      <w:bookmarkEnd w:id="9"/>
      <w:bookmarkEnd w:id="10"/>
      <w:bookmarkEnd w:id="11"/>
    </w:p>
    <w:p w14:paraId="34985D69">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项目编号：LBZC2025-C2-220062-GXWP</w:t>
      </w:r>
      <w:r>
        <w:rPr>
          <w:rFonts w:hint="eastAsia" w:ascii="宋体" w:hAnsi="宋体" w:cs="宋体"/>
          <w:color w:val="auto"/>
          <w:sz w:val="24"/>
          <w:highlight w:val="none"/>
          <w:lang w:val="en-US" w:eastAsia="zh-CN"/>
        </w:rPr>
        <w:t xml:space="preserve"> </w:t>
      </w:r>
    </w:p>
    <w:p w14:paraId="6BF9438B">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百丈乡敖抱村委抱村大淮水坝建设项目</w:t>
      </w:r>
    </w:p>
    <w:p w14:paraId="1364573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14:paraId="7EC3CBE5">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w:t>
      </w:r>
      <w:r>
        <w:rPr>
          <w:rFonts w:hint="eastAsia" w:ascii="宋体" w:hAnsi="宋体" w:cs="宋体"/>
          <w:color w:val="auto"/>
          <w:sz w:val="24"/>
          <w:highlight w:val="none"/>
          <w:lang w:val="en-US" w:eastAsia="zh-CN"/>
        </w:rPr>
        <w:t>柒拾伍万伍仟玖佰伍拾贰元叁角陆分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755952.36</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40E08A82">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w:t>
      </w:r>
      <w:r>
        <w:rPr>
          <w:rFonts w:hint="eastAsia" w:ascii="宋体" w:hAnsi="宋体" w:cs="宋体"/>
          <w:color w:val="auto"/>
          <w:sz w:val="24"/>
          <w:highlight w:val="none"/>
          <w:lang w:val="en-US" w:eastAsia="zh-CN"/>
        </w:rPr>
        <w:t>柒拾伍万伍仟玖佰伍拾贰元叁角陆分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755952.36）</w:t>
      </w:r>
      <w:r>
        <w:rPr>
          <w:rFonts w:hint="eastAsia" w:ascii="宋体" w:hAnsi="宋体" w:cs="宋体"/>
          <w:color w:val="auto"/>
          <w:sz w:val="24"/>
          <w:highlight w:val="none"/>
        </w:rPr>
        <w:t xml:space="preserve"> </w:t>
      </w:r>
    </w:p>
    <w:p w14:paraId="0157899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百丈乡敖抱村委抱村大淮水坝建设项目</w:t>
      </w:r>
      <w:r>
        <w:rPr>
          <w:rFonts w:hint="eastAsia" w:ascii="宋体" w:hAnsi="宋体" w:cs="宋体"/>
          <w:color w:val="auto"/>
          <w:sz w:val="24"/>
          <w:highlight w:val="none"/>
        </w:rPr>
        <w:t>1项，具体要求详见工程施工图纸和工程量清单。</w:t>
      </w:r>
    </w:p>
    <w:p w14:paraId="165C2535">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w:t>
      </w:r>
    </w:p>
    <w:p w14:paraId="29C24FBB">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日历天</w:t>
      </w:r>
    </w:p>
    <w:p w14:paraId="2204ED12">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14:paraId="2DC6F99C">
      <w:pPr>
        <w:pStyle w:val="2"/>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12" w:name="_Toc28359090"/>
      <w:bookmarkStart w:id="13" w:name="_Toc21576"/>
      <w:bookmarkStart w:id="14" w:name="_Toc28359013"/>
      <w:bookmarkStart w:id="15" w:name="_Toc44229879"/>
      <w:bookmarkStart w:id="16" w:name="_Toc35393799"/>
      <w:bookmarkStart w:id="17" w:name="_Toc35393630"/>
      <w:bookmarkStart w:id="18" w:name="_Toc11179"/>
      <w:bookmarkStart w:id="19" w:name="_Toc14128"/>
      <w:bookmarkStart w:id="20" w:name="_Toc24914"/>
      <w:bookmarkStart w:id="21" w:name="_Toc1722"/>
      <w:bookmarkStart w:id="22" w:name="_Toc782"/>
      <w:r>
        <w:rPr>
          <w:rFonts w:hint="eastAsia" w:ascii="宋体" w:hAnsi="宋体" w:cs="宋体"/>
          <w:bCs w:val="0"/>
          <w:color w:val="auto"/>
          <w:sz w:val="24"/>
          <w:szCs w:val="24"/>
          <w:highlight w:val="none"/>
        </w:rPr>
        <w:t>二、申请人的资格要求：</w:t>
      </w:r>
      <w:bookmarkEnd w:id="12"/>
      <w:bookmarkEnd w:id="13"/>
      <w:bookmarkEnd w:id="14"/>
      <w:bookmarkEnd w:id="15"/>
      <w:bookmarkEnd w:id="16"/>
      <w:bookmarkEnd w:id="17"/>
      <w:bookmarkEnd w:id="18"/>
      <w:bookmarkEnd w:id="19"/>
      <w:bookmarkEnd w:id="20"/>
      <w:bookmarkEnd w:id="21"/>
      <w:bookmarkEnd w:id="22"/>
    </w:p>
    <w:p w14:paraId="4F0DF370">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23" w:name="_Toc14902"/>
      <w:bookmarkStart w:id="24" w:name="_Toc19195"/>
      <w:bookmarkStart w:id="25" w:name="_Toc35393631"/>
      <w:bookmarkStart w:id="26" w:name="_Toc44229880"/>
      <w:bookmarkStart w:id="27" w:name="_Toc28359014"/>
      <w:bookmarkStart w:id="28" w:name="_Toc28359091"/>
      <w:bookmarkStart w:id="29" w:name="_Toc35393800"/>
      <w:r>
        <w:rPr>
          <w:rFonts w:hint="eastAsia" w:ascii="宋体" w:hAnsi="宋体" w:cs="宋体"/>
          <w:color w:val="auto"/>
          <w:sz w:val="24"/>
          <w:highlight w:val="none"/>
        </w:rPr>
        <w:t>1.满足《中华人民共和国政府采购法》第二十二条规定。</w:t>
      </w:r>
      <w:bookmarkEnd w:id="23"/>
      <w:bookmarkEnd w:id="24"/>
    </w:p>
    <w:p w14:paraId="4213054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t>本项目属于专门面向中小企业采购的项目，供应商应为中小微企业或监狱企业或残疾人福利企业。</w:t>
      </w:r>
    </w:p>
    <w:p w14:paraId="2662393E">
      <w:pPr>
        <w:pStyle w:val="6"/>
        <w:pageBreakBefore w:val="0"/>
        <w:widowControl/>
        <w:kinsoku/>
        <w:wordWrap/>
        <w:overflowPunct/>
        <w:topLinePunct w:val="0"/>
        <w:autoSpaceDE/>
        <w:autoSpaceDN/>
        <w:bidi w:val="0"/>
        <w:adjustRightInd/>
        <w:spacing w:before="75" w:after="75" w:line="348" w:lineRule="auto"/>
        <w:ind w:firstLine="564" w:firstLineChars="235"/>
        <w:jc w:val="left"/>
        <w:textAlignment w:val="baseline"/>
        <w:rPr>
          <w:rFonts w:ascii="宋体" w:hAnsi="宋体" w:eastAsia="宋体" w:cs="宋体"/>
          <w:color w:val="auto"/>
          <w:kern w:val="2"/>
          <w:highlight w:val="none"/>
        </w:rPr>
      </w:pPr>
      <w:bookmarkStart w:id="30" w:name="_Toc12988"/>
      <w:r>
        <w:rPr>
          <w:rFonts w:hint="eastAsia" w:ascii="宋体" w:hAnsi="宋体" w:cs="宋体"/>
          <w:color w:val="auto"/>
          <w:sz w:val="24"/>
          <w:highlight w:val="none"/>
        </w:rPr>
        <w:t>3.本项目的</w:t>
      </w:r>
      <w:r>
        <w:rPr>
          <w:rFonts w:hint="eastAsia" w:ascii="宋体" w:hAnsi="宋体" w:eastAsia="宋体" w:cs="宋体"/>
          <w:color w:val="auto"/>
          <w:kern w:val="2"/>
          <w:sz w:val="24"/>
          <w:szCs w:val="24"/>
          <w:highlight w:val="none"/>
          <w:lang w:eastAsia="zh-CN"/>
        </w:rPr>
        <w:t>特定资格要求：具备水利水电工程施工总承包叁级以上（含叁级）资质的施工企业，并在人员、设备、资金等方面具有相应施工能力。拟投入本项目的项目经理必须是具有水利水电工程专业二级（含）以上专业注册建造师执业资格，具备有效的安全生产考核合格证书（B类），并为本单位员工。本项目不接受有在建、已中标未开工或已列为其他项目中标候选人第一名的建造师作为项目经理</w:t>
      </w:r>
      <w:r>
        <w:rPr>
          <w:rFonts w:hint="eastAsia" w:ascii="宋体" w:hAnsi="宋体" w:eastAsia="宋体" w:cs="宋体"/>
          <w:color w:val="auto"/>
          <w:kern w:val="2"/>
          <w:highlight w:val="none"/>
        </w:rPr>
        <w:t>。</w:t>
      </w:r>
    </w:p>
    <w:p w14:paraId="16CFCFFB">
      <w:pPr>
        <w:pageBreakBefore w:val="0"/>
        <w:kinsoku/>
        <w:wordWrap/>
        <w:overflowPunct/>
        <w:topLinePunct w:val="0"/>
        <w:autoSpaceDE/>
        <w:autoSpaceDN/>
        <w:bidi w:val="0"/>
        <w:adjustRightInd/>
        <w:snapToGrid w:val="0"/>
        <w:spacing w:line="34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外，为本项目提供过整体设计、规范编制或者项目管理、监理、检测等服务的供应商，不得再参加本项目上述服务以外的其他采购活动。</w:t>
      </w:r>
    </w:p>
    <w:p w14:paraId="45266B01">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D778963">
      <w:pPr>
        <w:pStyle w:val="2"/>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31" w:name="_Toc866"/>
      <w:bookmarkStart w:id="32" w:name="_Toc29883"/>
      <w:bookmarkStart w:id="33" w:name="_Toc6001"/>
      <w:bookmarkStart w:id="34" w:name="_Toc20583"/>
      <w:bookmarkStart w:id="35" w:name="_Toc30400"/>
      <w:r>
        <w:rPr>
          <w:rFonts w:hint="eastAsia" w:ascii="宋体" w:hAnsi="宋体" w:cs="宋体"/>
          <w:color w:val="auto"/>
          <w:sz w:val="24"/>
          <w:szCs w:val="24"/>
          <w:highlight w:val="none"/>
        </w:rPr>
        <w:t>三、获取采购文件</w:t>
      </w:r>
      <w:bookmarkEnd w:id="25"/>
      <w:bookmarkEnd w:id="26"/>
      <w:bookmarkEnd w:id="27"/>
      <w:bookmarkEnd w:id="28"/>
      <w:bookmarkEnd w:id="29"/>
      <w:bookmarkEnd w:id="30"/>
      <w:bookmarkEnd w:id="31"/>
      <w:bookmarkEnd w:id="32"/>
      <w:bookmarkEnd w:id="33"/>
      <w:bookmarkEnd w:id="34"/>
      <w:bookmarkEnd w:id="35"/>
    </w:p>
    <w:p w14:paraId="31646931">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bookmarkStart w:id="36" w:name="_Toc28359092"/>
      <w:bookmarkStart w:id="37" w:name="_Toc35393801"/>
      <w:bookmarkStart w:id="38" w:name="_Toc44229881"/>
      <w:bookmarkStart w:id="39" w:name="_Toc28359015"/>
      <w:bookmarkStart w:id="40" w:name="_Toc35393632"/>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2025年7月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日公告发布之时至</w:t>
      </w:r>
      <w:r>
        <w:rPr>
          <w:rFonts w:hint="eastAsia" w:ascii="宋体" w:hAnsi="宋体" w:cs="宋体"/>
          <w:color w:val="auto"/>
          <w:sz w:val="24"/>
          <w:highlight w:val="none"/>
          <w:lang w:eastAsia="zh-CN"/>
        </w:rPr>
        <w:t>2025年7月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日，每天上午00：00至12：00，下午12：00至23：59（北京时间 ）。</w:t>
      </w:r>
    </w:p>
    <w:p w14:paraId="1912B9E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地点（网址）：广西政府采购云平台（</w:t>
      </w:r>
      <w:r>
        <w:rPr>
          <w:rFonts w:hint="eastAsia" w:ascii="宋体" w:hAnsi="宋体" w:cs="宋体"/>
          <w:snapToGrid w:val="0"/>
          <w:color w:val="auto"/>
          <w:sz w:val="24"/>
          <w:highlight w:val="none"/>
        </w:rPr>
        <w:t>https：//www.gcy.zfcg.gxzf.gov.cn/</w:t>
      </w:r>
      <w:r>
        <w:rPr>
          <w:rFonts w:hint="eastAsia" w:ascii="宋体" w:hAnsi="宋体" w:cs="宋体"/>
          <w:color w:val="auto"/>
          <w:sz w:val="24"/>
          <w:highlight w:val="none"/>
        </w:rPr>
        <w:t>）。</w:t>
      </w:r>
    </w:p>
    <w:p w14:paraId="4912B750">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4450CD22">
      <w:pPr>
        <w:pStyle w:val="2"/>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41" w:name="_Toc2344"/>
      <w:bookmarkStart w:id="42" w:name="_Toc25879"/>
      <w:bookmarkStart w:id="43" w:name="_Toc3654"/>
      <w:bookmarkStart w:id="44" w:name="_Toc8151"/>
      <w:bookmarkStart w:id="45" w:name="_Toc20879"/>
      <w:bookmarkStart w:id="46" w:name="_Toc4425"/>
      <w:r>
        <w:rPr>
          <w:rFonts w:hint="eastAsia" w:ascii="宋体" w:hAnsi="宋体" w:cs="宋体"/>
          <w:bCs w:val="0"/>
          <w:color w:val="auto"/>
          <w:sz w:val="24"/>
          <w:szCs w:val="24"/>
          <w:highlight w:val="none"/>
        </w:rPr>
        <w:t>四、响应文件提交</w:t>
      </w:r>
      <w:bookmarkEnd w:id="36"/>
      <w:bookmarkEnd w:id="37"/>
      <w:bookmarkEnd w:id="38"/>
      <w:bookmarkEnd w:id="39"/>
      <w:bookmarkEnd w:id="40"/>
      <w:bookmarkEnd w:id="41"/>
      <w:bookmarkEnd w:id="42"/>
      <w:bookmarkEnd w:id="43"/>
      <w:bookmarkEnd w:id="44"/>
      <w:bookmarkEnd w:id="45"/>
      <w:bookmarkEnd w:id="46"/>
    </w:p>
    <w:p w14:paraId="347B7A22">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rPr>
      </w:pPr>
      <w:bookmarkStart w:id="47" w:name="_Toc35393633"/>
      <w:bookmarkStart w:id="48" w:name="_Toc44229882"/>
      <w:bookmarkStart w:id="49" w:name="_Toc28359093"/>
      <w:bookmarkStart w:id="50" w:name="_Toc35393802"/>
      <w:bookmarkStart w:id="51" w:name="_Toc28359016"/>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2025年7月</w:t>
      </w:r>
      <w:r>
        <w:rPr>
          <w:rFonts w:hint="eastAsia" w:ascii="宋体" w:hAnsi="宋体" w:cs="宋体"/>
          <w:bCs/>
          <w:color w:val="auto"/>
          <w:sz w:val="24"/>
          <w:highlight w:val="none"/>
          <w:u w:val="single"/>
          <w:lang w:val="en-US" w:eastAsia="zh-CN"/>
        </w:rPr>
        <w:t>28</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16FD0A9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5441DA02">
      <w:pPr>
        <w:pStyle w:val="2"/>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52" w:name="_Toc3180"/>
      <w:bookmarkStart w:id="53" w:name="_Toc21155"/>
      <w:bookmarkStart w:id="54" w:name="_Toc6637"/>
      <w:bookmarkStart w:id="55" w:name="_Toc21732"/>
      <w:bookmarkStart w:id="56" w:name="_Toc26727"/>
      <w:bookmarkStart w:id="57" w:name="_Toc15464"/>
      <w:r>
        <w:rPr>
          <w:rFonts w:hint="eastAsia" w:ascii="宋体" w:hAnsi="宋体" w:cs="宋体"/>
          <w:bCs w:val="0"/>
          <w:color w:val="auto"/>
          <w:sz w:val="24"/>
          <w:szCs w:val="24"/>
          <w:highlight w:val="none"/>
        </w:rPr>
        <w:t>五、开启</w:t>
      </w:r>
      <w:bookmarkEnd w:id="47"/>
      <w:bookmarkEnd w:id="48"/>
      <w:bookmarkEnd w:id="49"/>
      <w:bookmarkEnd w:id="50"/>
      <w:bookmarkEnd w:id="51"/>
      <w:bookmarkEnd w:id="52"/>
      <w:bookmarkEnd w:id="53"/>
      <w:bookmarkEnd w:id="54"/>
      <w:bookmarkEnd w:id="55"/>
      <w:bookmarkEnd w:id="56"/>
      <w:bookmarkEnd w:id="57"/>
    </w:p>
    <w:p w14:paraId="5CD97CCA">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u w:val="single"/>
        </w:rPr>
      </w:pPr>
      <w:bookmarkStart w:id="58" w:name="_Toc28359017"/>
      <w:bookmarkStart w:id="59" w:name="_Toc35393803"/>
      <w:bookmarkStart w:id="60" w:name="_Toc28359094"/>
      <w:bookmarkStart w:id="61" w:name="_Toc44229883"/>
      <w:bookmarkStart w:id="62" w:name="_Toc35393634"/>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2025年7月</w:t>
      </w:r>
      <w:r>
        <w:rPr>
          <w:rFonts w:hint="eastAsia" w:ascii="宋体" w:hAnsi="宋体" w:cs="宋体"/>
          <w:color w:val="auto"/>
          <w:sz w:val="24"/>
          <w:highlight w:val="none"/>
          <w:u w:val="single"/>
          <w:lang w:val="en-US" w:eastAsia="zh-CN"/>
        </w:rPr>
        <w:t>28</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467FDF1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604E1CFA">
      <w:pPr>
        <w:pStyle w:val="2"/>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63" w:name="_Toc23606"/>
      <w:bookmarkStart w:id="64" w:name="_Toc6317"/>
      <w:bookmarkStart w:id="65" w:name="_Toc22057"/>
      <w:bookmarkStart w:id="66" w:name="_Toc29209"/>
      <w:bookmarkStart w:id="67" w:name="_Toc24438"/>
      <w:bookmarkStart w:id="68" w:name="_Toc6072"/>
      <w:r>
        <w:rPr>
          <w:rFonts w:hint="eastAsia" w:ascii="宋体" w:hAnsi="宋体" w:cs="宋体"/>
          <w:color w:val="auto"/>
          <w:sz w:val="24"/>
          <w:szCs w:val="24"/>
          <w:highlight w:val="none"/>
        </w:rPr>
        <w:t>六、公告期限</w:t>
      </w:r>
      <w:bookmarkEnd w:id="58"/>
      <w:bookmarkEnd w:id="59"/>
      <w:bookmarkEnd w:id="60"/>
      <w:bookmarkEnd w:id="61"/>
      <w:bookmarkEnd w:id="62"/>
      <w:bookmarkEnd w:id="63"/>
      <w:bookmarkEnd w:id="64"/>
      <w:bookmarkEnd w:id="65"/>
      <w:bookmarkEnd w:id="66"/>
      <w:bookmarkEnd w:id="67"/>
      <w:bookmarkEnd w:id="68"/>
    </w:p>
    <w:p w14:paraId="5E8805F8">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4E63A668">
      <w:pPr>
        <w:pStyle w:val="2"/>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69" w:name="_Toc26006"/>
      <w:bookmarkStart w:id="70" w:name="_Toc13669"/>
      <w:bookmarkStart w:id="71" w:name="_Toc44229884"/>
      <w:bookmarkStart w:id="72" w:name="_Toc24202"/>
      <w:bookmarkStart w:id="73" w:name="_Toc35393635"/>
      <w:bookmarkStart w:id="74" w:name="_Toc8919"/>
      <w:bookmarkStart w:id="75" w:name="_Toc35393804"/>
      <w:bookmarkStart w:id="76" w:name="_Toc18147"/>
      <w:bookmarkStart w:id="77" w:name="_Toc26822"/>
      <w:r>
        <w:rPr>
          <w:rFonts w:hint="eastAsia" w:ascii="宋体" w:hAnsi="宋体" w:cs="宋体"/>
          <w:bCs w:val="0"/>
          <w:color w:val="auto"/>
          <w:sz w:val="24"/>
          <w:szCs w:val="24"/>
          <w:highlight w:val="none"/>
        </w:rPr>
        <w:t>七、其他补充事宜</w:t>
      </w:r>
      <w:bookmarkEnd w:id="69"/>
      <w:bookmarkEnd w:id="70"/>
      <w:bookmarkEnd w:id="71"/>
      <w:bookmarkEnd w:id="72"/>
      <w:bookmarkEnd w:id="73"/>
      <w:bookmarkEnd w:id="74"/>
      <w:bookmarkEnd w:id="75"/>
      <w:bookmarkEnd w:id="76"/>
      <w:bookmarkEnd w:id="77"/>
    </w:p>
    <w:p w14:paraId="01A6E869">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1.本项目无需缴纳磋商保证金。</w:t>
      </w:r>
    </w:p>
    <w:p w14:paraId="27789E4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14:paraId="74ACBB60">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www.ccgp.gov.cn（中国政府采购网）、zfcg.gxzf.gov.cn（广西壮族自治区政府采购网）、http：//ggzy.jgswj.gxzf.gov.cn/lbggzy/全国公共资源交易平台（广西•来宾）。</w:t>
      </w:r>
    </w:p>
    <w:p w14:paraId="2AF10536">
      <w:pPr>
        <w:pageBreakBefore w:val="0"/>
        <w:kinsoku/>
        <w:wordWrap/>
        <w:overflowPunct/>
        <w:topLinePunct w:val="0"/>
        <w:autoSpaceDE/>
        <w:autoSpaceDN/>
        <w:bidi w:val="0"/>
        <w:adjustRightInd/>
        <w:spacing w:line="348" w:lineRule="auto"/>
        <w:ind w:left="677" w:leftChars="208" w:hanging="240" w:hangingChars="100"/>
        <w:outlineLvl w:val="2"/>
        <w:rPr>
          <w:rFonts w:hint="eastAsia" w:ascii="宋体" w:hAnsi="宋体" w:cs="宋体"/>
          <w:color w:val="auto"/>
          <w:kern w:val="0"/>
          <w:sz w:val="24"/>
          <w:highlight w:val="none"/>
        </w:rPr>
      </w:pPr>
      <w:bookmarkStart w:id="78" w:name="_Toc8858"/>
      <w:bookmarkStart w:id="79" w:name="_Toc24479"/>
      <w:r>
        <w:rPr>
          <w:rFonts w:hint="eastAsia" w:ascii="宋体" w:hAnsi="宋体" w:cs="宋体"/>
          <w:color w:val="auto"/>
          <w:kern w:val="0"/>
          <w:sz w:val="24"/>
          <w:highlight w:val="none"/>
        </w:rPr>
        <w:t>3.本项目需要落实的政府采购政策</w:t>
      </w:r>
      <w:bookmarkEnd w:id="78"/>
      <w:bookmarkEnd w:id="79"/>
    </w:p>
    <w:p w14:paraId="019A4B89">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313D8FD9">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3BC9029B">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0D09BDA2">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65EB4FDE">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148B22D1">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rPr>
        <w:t>https：//www.gcy.zfcg.gxzf.gov.cn/</w:t>
      </w:r>
      <w:r>
        <w:rPr>
          <w:rFonts w:hint="eastAsia" w:ascii="宋体" w:hAnsi="宋体" w:cs="宋体"/>
          <w:color w:val="auto"/>
          <w:kern w:val="0"/>
          <w:sz w:val="24"/>
          <w:highlight w:val="none"/>
        </w:rPr>
        <w:t>）进行商家入驻，如在操作过程中遇到问题或需技术支持，请致电客服热线：95763。</w:t>
      </w:r>
    </w:p>
    <w:p w14:paraId="75F138CD">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80" w:name="_Toc15544"/>
      <w:bookmarkStart w:id="81" w:name="_Toc4748"/>
      <w:r>
        <w:rPr>
          <w:rFonts w:hint="eastAsia" w:ascii="宋体" w:hAnsi="宋体" w:cs="宋体"/>
          <w:color w:val="auto"/>
          <w:sz w:val="24"/>
          <w:highlight w:val="none"/>
        </w:rPr>
        <w:t>5.在线投标响应（电子投标）说明：</w:t>
      </w:r>
      <w:bookmarkEnd w:id="80"/>
      <w:bookmarkEnd w:id="81"/>
    </w:p>
    <w:p w14:paraId="025493B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25EE72C4">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2EB3332B">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2BEFEE13">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3BE47D9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45D467AD">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6036B022">
      <w:pPr>
        <w:pStyle w:val="2"/>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82" w:name="_Toc21505"/>
      <w:bookmarkStart w:id="83" w:name="_Toc28359095"/>
      <w:bookmarkStart w:id="84" w:name="_Toc28359018"/>
      <w:bookmarkStart w:id="85" w:name="_Toc8199"/>
      <w:bookmarkStart w:id="86" w:name="_Toc9504"/>
      <w:bookmarkStart w:id="87" w:name="_Toc29400"/>
      <w:bookmarkStart w:id="88" w:name="_Toc35393805"/>
      <w:bookmarkStart w:id="89" w:name="_Toc35393636"/>
      <w:bookmarkStart w:id="90" w:name="_Toc20401"/>
      <w:bookmarkStart w:id="91" w:name="_Toc44229885"/>
      <w:bookmarkStart w:id="92" w:name="_Toc5768"/>
      <w:r>
        <w:rPr>
          <w:rFonts w:hint="eastAsia" w:ascii="宋体" w:hAnsi="宋体" w:cs="宋体"/>
          <w:bCs w:val="0"/>
          <w:color w:val="auto"/>
          <w:sz w:val="24"/>
          <w:szCs w:val="24"/>
          <w:highlight w:val="none"/>
        </w:rPr>
        <w:t>八、凡对本次采购提出询问，请按以下方式联系。</w:t>
      </w:r>
      <w:bookmarkEnd w:id="82"/>
      <w:bookmarkEnd w:id="83"/>
      <w:bookmarkEnd w:id="84"/>
      <w:bookmarkEnd w:id="85"/>
      <w:bookmarkEnd w:id="86"/>
      <w:bookmarkEnd w:id="87"/>
      <w:bookmarkEnd w:id="88"/>
      <w:bookmarkEnd w:id="89"/>
      <w:bookmarkEnd w:id="90"/>
      <w:bookmarkEnd w:id="91"/>
      <w:bookmarkEnd w:id="92"/>
    </w:p>
    <w:p w14:paraId="58242C0C">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93" w:name="_Toc4650"/>
      <w:bookmarkStart w:id="94" w:name="_Toc35393806"/>
      <w:bookmarkStart w:id="95" w:name="_Toc28359096"/>
      <w:bookmarkStart w:id="96" w:name="_Toc35393637"/>
      <w:bookmarkStart w:id="97" w:name="_Toc19083"/>
      <w:bookmarkStart w:id="98" w:name="_Toc28359019"/>
      <w:r>
        <w:rPr>
          <w:rFonts w:hint="eastAsia" w:ascii="宋体" w:hAnsi="宋体" w:cs="宋体"/>
          <w:color w:val="auto"/>
          <w:kern w:val="0"/>
          <w:sz w:val="24"/>
          <w:highlight w:val="none"/>
        </w:rPr>
        <w:t>1.采购人信息</w:t>
      </w:r>
      <w:bookmarkEnd w:id="93"/>
      <w:bookmarkEnd w:id="94"/>
      <w:bookmarkEnd w:id="95"/>
      <w:bookmarkEnd w:id="96"/>
      <w:bookmarkEnd w:id="97"/>
      <w:bookmarkEnd w:id="98"/>
    </w:p>
    <w:p w14:paraId="66C652D0">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bookmarkStart w:id="99" w:name="_Toc35393807"/>
      <w:bookmarkStart w:id="100" w:name="_Toc35393638"/>
      <w:bookmarkStart w:id="101" w:name="_Toc28359097"/>
      <w:bookmarkStart w:id="102" w:name="_Toc28359020"/>
      <w:r>
        <w:rPr>
          <w:rFonts w:hint="eastAsia" w:ascii="宋体" w:hAnsi="宋体" w:cs="宋体"/>
          <w:color w:val="auto"/>
          <w:kern w:val="0"/>
          <w:sz w:val="24"/>
          <w:highlight w:val="none"/>
        </w:rPr>
        <w:t>名    称：</w:t>
      </w:r>
      <w:r>
        <w:rPr>
          <w:rFonts w:hint="eastAsia" w:ascii="宋体" w:hAnsi="宋体" w:cs="宋体"/>
          <w:color w:val="auto"/>
          <w:sz w:val="24"/>
          <w:highlight w:val="none"/>
          <w:lang w:eastAsia="zh-CN"/>
        </w:rPr>
        <w:t xml:space="preserve">象州县百丈乡人民政府    </w:t>
      </w:r>
    </w:p>
    <w:p w14:paraId="135EC3C0">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地    址：来宾市象州县百丈乡百丈新街85号</w:t>
      </w:r>
    </w:p>
    <w:p w14:paraId="08B7837D">
      <w:pPr>
        <w:pageBreakBefore w:val="0"/>
        <w:kinsoku/>
        <w:wordWrap/>
        <w:overflowPunct/>
        <w:topLinePunct w:val="0"/>
        <w:autoSpaceDE/>
        <w:autoSpaceDN/>
        <w:bidi w:val="0"/>
        <w:adjustRightInd/>
        <w:spacing w:line="348"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联系方式</w:t>
      </w:r>
      <w:r>
        <w:rPr>
          <w:rFonts w:hint="eastAsia" w:ascii="宋体" w:hAnsi="宋体" w:cs="宋体"/>
          <w:color w:val="auto"/>
          <w:sz w:val="24"/>
          <w:highlight w:val="none"/>
        </w:rPr>
        <w:t>：黄常务</w:t>
      </w:r>
      <w:r>
        <w:rPr>
          <w:rFonts w:hint="eastAsia" w:ascii="宋体" w:hAnsi="宋体" w:eastAsia="宋体" w:cs="宋体"/>
          <w:color w:val="auto"/>
          <w:sz w:val="24"/>
          <w:highlight w:val="none"/>
          <w:lang w:eastAsia="zh-CN"/>
        </w:rPr>
        <w:t xml:space="preserve"> 0772-6438314</w:t>
      </w:r>
    </w:p>
    <w:p w14:paraId="6442C18D">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03" w:name="_Toc12617"/>
      <w:bookmarkStart w:id="104" w:name="_Toc15658"/>
      <w:r>
        <w:rPr>
          <w:rFonts w:hint="eastAsia" w:ascii="宋体" w:hAnsi="宋体" w:cs="宋体"/>
          <w:color w:val="auto"/>
          <w:kern w:val="0"/>
          <w:sz w:val="24"/>
          <w:highlight w:val="none"/>
        </w:rPr>
        <w:t>2.采购代理机构信息</w:t>
      </w:r>
      <w:bookmarkEnd w:id="99"/>
      <w:bookmarkEnd w:id="100"/>
      <w:bookmarkEnd w:id="101"/>
      <w:bookmarkEnd w:id="102"/>
      <w:bookmarkEnd w:id="103"/>
      <w:bookmarkEnd w:id="104"/>
    </w:p>
    <w:p w14:paraId="11E73F33">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bookmarkStart w:id="105" w:name="_Toc35393808"/>
      <w:bookmarkStart w:id="106" w:name="_Toc35393639"/>
      <w:bookmarkStart w:id="107" w:name="_Toc28359021"/>
      <w:bookmarkStart w:id="108" w:name="_Toc28359098"/>
      <w:r>
        <w:rPr>
          <w:rFonts w:hint="eastAsia" w:ascii="宋体" w:hAnsi="宋体" w:cs="宋体"/>
          <w:color w:val="auto"/>
          <w:kern w:val="0"/>
          <w:sz w:val="24"/>
          <w:highlight w:val="none"/>
        </w:rPr>
        <w:t>名    称：</w:t>
      </w:r>
      <w:r>
        <w:rPr>
          <w:rFonts w:hint="eastAsia" w:ascii="宋体" w:hAnsi="宋体" w:cs="宋体"/>
          <w:color w:val="auto"/>
          <w:kern w:val="0"/>
          <w:sz w:val="24"/>
          <w:highlight w:val="none"/>
          <w:lang w:eastAsia="zh-CN"/>
        </w:rPr>
        <w:t>广西伟鹏招标代理有限公司</w:t>
      </w:r>
      <w:r>
        <w:rPr>
          <w:rFonts w:hint="eastAsia" w:ascii="宋体" w:hAnsi="宋体" w:cs="宋体"/>
          <w:color w:val="auto"/>
          <w:kern w:val="0"/>
          <w:sz w:val="24"/>
          <w:highlight w:val="none"/>
        </w:rPr>
        <w:t>　</w:t>
      </w:r>
    </w:p>
    <w:p w14:paraId="6D0195B9">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来宾市兴宾区桂中大道东251号中汇金融大厦10楼</w:t>
      </w:r>
    </w:p>
    <w:p w14:paraId="560B3CF3">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eastAsia="zh-CN"/>
        </w:rPr>
        <w:t>覃兰秀 0772-4223888</w:t>
      </w:r>
    </w:p>
    <w:bookmarkEnd w:id="105"/>
    <w:bookmarkEnd w:id="106"/>
    <w:bookmarkEnd w:id="107"/>
    <w:bookmarkEnd w:id="108"/>
    <w:p w14:paraId="036F375E">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09" w:name="_Toc26350"/>
      <w:bookmarkStart w:id="110" w:name="_Toc18623"/>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.项目联系方式</w:t>
      </w:r>
      <w:bookmarkEnd w:id="109"/>
      <w:bookmarkEnd w:id="110"/>
    </w:p>
    <w:p w14:paraId="1E30DCD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项目联系人：</w:t>
      </w:r>
      <w:r>
        <w:rPr>
          <w:rFonts w:hint="eastAsia" w:ascii="宋体" w:hAnsi="宋体" w:cs="宋体"/>
          <w:color w:val="auto"/>
          <w:kern w:val="0"/>
          <w:sz w:val="24"/>
          <w:highlight w:val="none"/>
          <w:lang w:eastAsia="zh-CN"/>
        </w:rPr>
        <w:t>覃兰秀</w:t>
      </w:r>
      <w:r>
        <w:rPr>
          <w:rFonts w:hint="eastAsia" w:ascii="宋体" w:hAnsi="宋体" w:cs="宋体"/>
          <w:color w:val="auto"/>
          <w:kern w:val="0"/>
          <w:sz w:val="24"/>
          <w:highlight w:val="none"/>
        </w:rPr>
        <w:t xml:space="preserve"> </w:t>
      </w:r>
    </w:p>
    <w:p w14:paraId="58A72CB9">
      <w:pPr>
        <w:pageBreakBefore w:val="0"/>
        <w:kinsoku/>
        <w:wordWrap/>
        <w:overflowPunct/>
        <w:topLinePunct w:val="0"/>
        <w:autoSpaceDE/>
        <w:autoSpaceDN/>
        <w:bidi w:val="0"/>
        <w:adjustRightInd/>
        <w:spacing w:line="348" w:lineRule="auto"/>
        <w:ind w:right="4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0772-4223888</w:t>
      </w:r>
      <w:r>
        <w:rPr>
          <w:rFonts w:hint="eastAsia" w:ascii="宋体" w:hAnsi="宋体" w:cs="宋体"/>
          <w:color w:val="auto"/>
          <w:kern w:val="0"/>
          <w:sz w:val="24"/>
          <w:highlight w:val="none"/>
        </w:rPr>
        <w:t xml:space="preserve">                                </w:t>
      </w:r>
    </w:p>
    <w:p w14:paraId="29284939">
      <w:pPr>
        <w:spacing w:line="420" w:lineRule="exact"/>
        <w:ind w:right="420"/>
        <w:rPr>
          <w:rFonts w:hint="eastAsia" w:ascii="宋体" w:hAnsi="宋体" w:cs="宋体"/>
          <w:color w:val="auto"/>
          <w:kern w:val="0"/>
          <w:sz w:val="24"/>
          <w:highlight w:val="none"/>
        </w:rPr>
      </w:pPr>
    </w:p>
    <w:p w14:paraId="74B16C8E">
      <w:pPr>
        <w:spacing w:line="420" w:lineRule="exact"/>
        <w:jc w:val="right"/>
        <w:rPr>
          <w:rFonts w:hint="eastAsia" w:ascii="宋体" w:hAnsi="宋体" w:cs="宋体"/>
          <w:color w:val="auto"/>
          <w:kern w:val="0"/>
          <w:sz w:val="24"/>
          <w:highlight w:val="none"/>
        </w:rPr>
      </w:pPr>
    </w:p>
    <w:bookmarkEnd w:id="0"/>
    <w:p w14:paraId="760684CB">
      <w:pPr>
        <w:spacing w:line="60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                                    采购人：</w:t>
      </w:r>
      <w:r>
        <w:rPr>
          <w:rFonts w:hint="eastAsia" w:ascii="宋体" w:hAnsi="宋体" w:cs="宋体"/>
          <w:b/>
          <w:bCs/>
          <w:color w:val="auto"/>
          <w:sz w:val="24"/>
          <w:highlight w:val="none"/>
          <w:lang w:eastAsia="zh-CN"/>
        </w:rPr>
        <w:t xml:space="preserve"> 象州县百丈乡人民政府    </w:t>
      </w:r>
    </w:p>
    <w:p w14:paraId="5B45F3A7">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bookmarkStart w:id="111" w:name="_GoBack"/>
      <w:bookmarkEnd w:id="111"/>
      <w:r>
        <w:rPr>
          <w:rFonts w:hint="eastAsia" w:ascii="宋体" w:hAnsi="宋体" w:cs="宋体"/>
          <w:b/>
          <w:bCs/>
          <w:color w:val="auto"/>
          <w:sz w:val="24"/>
          <w:highlight w:val="none"/>
        </w:rPr>
        <w:t xml:space="preserve">                   采购代理机构：</w:t>
      </w:r>
      <w:r>
        <w:rPr>
          <w:rFonts w:hint="eastAsia" w:ascii="宋体" w:hAnsi="宋体" w:cs="宋体"/>
          <w:b/>
          <w:bCs/>
          <w:color w:val="auto"/>
          <w:sz w:val="24"/>
          <w:highlight w:val="none"/>
          <w:lang w:eastAsia="zh-CN"/>
        </w:rPr>
        <w:t>广西伟鹏招标代理有限公司</w:t>
      </w:r>
      <w:r>
        <w:rPr>
          <w:rFonts w:hint="eastAsia" w:ascii="宋体" w:hAnsi="宋体" w:cs="宋体"/>
          <w:b/>
          <w:bCs/>
          <w:color w:val="auto"/>
          <w:sz w:val="24"/>
          <w:highlight w:val="none"/>
        </w:rPr>
        <w:t xml:space="preserve"> </w:t>
      </w:r>
    </w:p>
    <w:p w14:paraId="287B0CFD">
      <w:pPr>
        <w:ind w:firstLine="5542" w:firstLineChars="2300"/>
        <w:jc w:val="center"/>
        <w:rPr>
          <w:color w:val="auto"/>
        </w:rPr>
      </w:pPr>
      <w:r>
        <w:rPr>
          <w:rFonts w:hint="eastAsia" w:ascii="宋体" w:hAnsi="宋体" w:cs="宋体"/>
          <w:b/>
          <w:bCs/>
          <w:color w:val="auto"/>
          <w:sz w:val="24"/>
          <w:highlight w:val="none"/>
          <w:lang w:eastAsia="zh-CN"/>
        </w:rPr>
        <w:t>2025年7月</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日</w:t>
      </w:r>
    </w:p>
    <w:sectPr>
      <w:footerReference r:id="rId3" w:type="default"/>
      <w:pgSz w:w="11906" w:h="16838"/>
      <w:pgMar w:top="1383" w:right="1077" w:bottom="1383" w:left="1077" w:header="737" w:footer="73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576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4DA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34DA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E2ED7"/>
    <w:rsid w:val="11072CD2"/>
    <w:rsid w:val="112B018F"/>
    <w:rsid w:val="2ACC47A5"/>
    <w:rsid w:val="2E2700C1"/>
    <w:rsid w:val="5E5E2ED7"/>
    <w:rsid w:val="6497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6">
    <w:name w:val="Normal (Web)"/>
    <w:basedOn w:val="1"/>
    <w:qFormat/>
    <w:uiPriority w:val="0"/>
    <w:rPr>
      <w:sz w:val="24"/>
    </w:rPr>
  </w:style>
  <w:style w:type="paragraph" w:styleId="7">
    <w:name w:val="Body Text First Indent"/>
    <w:basedOn w:val="3"/>
    <w:next w:val="1"/>
    <w:qFormat/>
    <w:uiPriority w:val="0"/>
    <w:pPr>
      <w:spacing w:after="120"/>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2476</Words>
  <Characters>2929</Characters>
  <Lines>0</Lines>
  <Paragraphs>0</Paragraphs>
  <TotalTime>0</TotalTime>
  <ScaleCrop>false</ScaleCrop>
  <LinksUpToDate>false</LinksUpToDate>
  <CharactersWithSpaces>3098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2025-03-05T01:13:00Z</dcterms:created>
  <dc:creator>^_^津笙津笹</dc:creator>
  <cp:lastModifiedBy>.</cp:lastModifiedBy>
  <dcterms:modified xsi:type="dcterms:W3CDTF">2025-07-16T00:33:48Z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BB402EEB073E42E3A6196357C0118837_11</vt:lpwstr>
  </property>
  <property fmtid="{D5CDD505-2E9C-101B-9397-08002B2CF9AE}" pid="4" name="KSOTemplateDocerSaveRecord">
    <vt:lpwstr>eyJoZGlkIjoiM2YxZThhM2IyMDBiN2ZmNzM5NTUzYWFhZDZlNmFkYjMiLCJ1c2VySWQiOiI0OTYzMTY5NTkifQ==</vt:lpwstr>
  </property>
</Properties>
</file>