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0D0D99">
      <w:pPr>
        <w:spacing w:line="460" w:lineRule="exact"/>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广西伟鹏招标代理有限公司</w:t>
      </w:r>
    </w:p>
    <w:p w14:paraId="02AD4E71">
      <w:pPr>
        <w:pageBreakBefore w:val="0"/>
        <w:widowControl w:val="0"/>
        <w:kinsoku/>
        <w:wordWrap/>
        <w:overflowPunct/>
        <w:topLinePunct w:val="0"/>
        <w:autoSpaceDE/>
        <w:autoSpaceDN/>
        <w:bidi w:val="0"/>
        <w:adjustRightInd/>
        <w:spacing w:line="380" w:lineRule="exact"/>
        <w:jc w:val="center"/>
        <w:textAlignment w:val="auto"/>
        <w:rPr>
          <w:rFonts w:hint="eastAsia" w:ascii="宋体" w:hAnsi="宋体" w:eastAsia="宋体" w:cs="宋体"/>
          <w:b/>
          <w:bCs/>
          <w:sz w:val="24"/>
          <w:szCs w:val="24"/>
        </w:rPr>
      </w:pPr>
      <w:r>
        <w:rPr>
          <w:rFonts w:hint="eastAsia" w:ascii="宋体" w:hAnsi="宋体" w:cs="宋体"/>
          <w:b/>
          <w:bCs/>
          <w:color w:val="auto"/>
          <w:sz w:val="30"/>
          <w:szCs w:val="30"/>
          <w:highlight w:val="none"/>
        </w:rPr>
        <w:t>关于</w:t>
      </w:r>
      <w:r>
        <w:rPr>
          <w:rFonts w:hint="eastAsia" w:ascii="宋体" w:hAnsi="宋体" w:cs="宋体"/>
          <w:b/>
          <w:bCs/>
          <w:color w:val="auto"/>
          <w:sz w:val="30"/>
          <w:szCs w:val="30"/>
          <w:highlight w:val="none"/>
          <w:lang w:eastAsia="zh-CN"/>
        </w:rPr>
        <w:t>2025年武宣县生产障碍耕地治理项目</w:t>
      </w:r>
      <w:r>
        <w:rPr>
          <w:rFonts w:hint="eastAsia" w:ascii="宋体" w:hAnsi="宋体" w:cs="宋体"/>
          <w:b/>
          <w:bCs/>
          <w:color w:val="auto"/>
          <w:sz w:val="30"/>
          <w:szCs w:val="30"/>
          <w:highlight w:val="none"/>
        </w:rPr>
        <w:t>（LBZC2025-C3-230070-GXWP）的竞争性磋商公告</w:t>
      </w:r>
      <w:bookmarkStart w:id="0" w:name="_Hlk37430271"/>
    </w:p>
    <w:p w14:paraId="4291E222">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项目概况</w:t>
      </w:r>
    </w:p>
    <w:p w14:paraId="0D201D4D">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lang w:eastAsia="zh-CN"/>
        </w:rPr>
        <w:t>2025年武宣县生产障碍耕地治理项目</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采购项目的潜在供应商应在广西政府采购云平台（https://www.gcy.zfcg.gxzf.gov.cn/）</w:t>
      </w:r>
      <w:r>
        <w:rPr>
          <w:rFonts w:hint="eastAsia" w:ascii="宋体" w:hAnsi="宋体" w:eastAsia="宋体" w:cs="宋体"/>
          <w:snapToGrid w:val="0"/>
          <w:sz w:val="24"/>
          <w:szCs w:val="24"/>
        </w:rPr>
        <w:t>获取（下载）竞争性磋商文件</w:t>
      </w:r>
      <w:r>
        <w:rPr>
          <w:rFonts w:hint="eastAsia" w:ascii="宋体" w:hAnsi="宋体" w:eastAsia="宋体" w:cs="宋体"/>
          <w:sz w:val="24"/>
          <w:szCs w:val="24"/>
        </w:rPr>
        <w:t>，并于</w:t>
      </w:r>
      <w:r>
        <w:rPr>
          <w:rFonts w:hint="eastAsia" w:ascii="宋体" w:hAnsi="宋体" w:eastAsia="宋体" w:cs="宋体"/>
          <w:sz w:val="24"/>
          <w:szCs w:val="24"/>
          <w:u w:val="single"/>
        </w:rPr>
        <w:t>2025</w:t>
      </w:r>
      <w:r>
        <w:rPr>
          <w:rFonts w:hint="eastAsia" w:ascii="宋体" w:hAnsi="宋体" w:eastAsia="宋体" w:cs="宋体"/>
          <w:bCs/>
          <w:sz w:val="24"/>
          <w:szCs w:val="24"/>
          <w:u w:val="single"/>
        </w:rPr>
        <w:t>年</w:t>
      </w:r>
      <w:r>
        <w:rPr>
          <w:rFonts w:hint="eastAsia" w:ascii="宋体" w:hAnsi="宋体" w:eastAsia="宋体" w:cs="宋体"/>
          <w:bCs/>
          <w:sz w:val="24"/>
          <w:szCs w:val="24"/>
          <w:u w:val="single"/>
          <w:lang w:val="en-US" w:eastAsia="zh-CN"/>
        </w:rPr>
        <w:t>7</w:t>
      </w:r>
      <w:r>
        <w:rPr>
          <w:rFonts w:hint="eastAsia" w:ascii="宋体" w:hAnsi="宋体" w:eastAsia="宋体" w:cs="宋体"/>
          <w:bCs/>
          <w:sz w:val="24"/>
          <w:szCs w:val="24"/>
          <w:u w:val="single"/>
        </w:rPr>
        <w:t>月</w:t>
      </w:r>
      <w:r>
        <w:rPr>
          <w:rFonts w:hint="eastAsia" w:ascii="宋体" w:hAnsi="宋体" w:eastAsia="宋体" w:cs="宋体"/>
          <w:bCs/>
          <w:sz w:val="24"/>
          <w:szCs w:val="24"/>
          <w:u w:val="single"/>
          <w:lang w:val="en-US" w:eastAsia="zh-CN"/>
        </w:rPr>
        <w:t>28</w:t>
      </w:r>
      <w:r>
        <w:rPr>
          <w:rFonts w:hint="eastAsia" w:ascii="宋体" w:hAnsi="宋体" w:eastAsia="宋体" w:cs="宋体"/>
          <w:bCs/>
          <w:sz w:val="24"/>
          <w:szCs w:val="24"/>
          <w:u w:val="single"/>
        </w:rPr>
        <w:t>日10时00分</w:t>
      </w:r>
      <w:r>
        <w:rPr>
          <w:rFonts w:hint="eastAsia" w:ascii="宋体" w:hAnsi="宋体" w:eastAsia="宋体" w:cs="宋体"/>
          <w:bCs/>
          <w:sz w:val="24"/>
          <w:szCs w:val="24"/>
        </w:rPr>
        <w:t>（北京时间）前提交响应文件</w:t>
      </w:r>
      <w:r>
        <w:rPr>
          <w:rFonts w:hint="eastAsia" w:ascii="宋体" w:hAnsi="宋体" w:eastAsia="宋体" w:cs="宋体"/>
          <w:sz w:val="24"/>
          <w:szCs w:val="24"/>
        </w:rPr>
        <w:t>。</w:t>
      </w:r>
    </w:p>
    <w:p w14:paraId="3662CA6F">
      <w:pPr>
        <w:pStyle w:val="4"/>
        <w:pageBreakBefore w:val="0"/>
        <w:widowControl w:val="0"/>
        <w:kinsoku/>
        <w:wordWrap/>
        <w:overflowPunct/>
        <w:topLinePunct w:val="0"/>
        <w:autoSpaceDE/>
        <w:autoSpaceDN/>
        <w:bidi w:val="0"/>
        <w:adjustRightInd/>
        <w:spacing w:before="0" w:after="0" w:line="380" w:lineRule="exact"/>
        <w:ind w:firstLine="241" w:firstLineChars="100"/>
        <w:textAlignment w:val="auto"/>
        <w:rPr>
          <w:rFonts w:hint="eastAsia" w:ascii="宋体" w:hAnsi="宋体" w:eastAsia="宋体" w:cs="宋体"/>
          <w:bCs w:val="0"/>
          <w:sz w:val="24"/>
          <w:szCs w:val="24"/>
        </w:rPr>
      </w:pPr>
      <w:bookmarkStart w:id="1" w:name="_Toc6007"/>
      <w:bookmarkStart w:id="2" w:name="_Toc28359089"/>
      <w:bookmarkStart w:id="3" w:name="_Toc28359012"/>
      <w:bookmarkStart w:id="4" w:name="_Toc21009"/>
      <w:bookmarkStart w:id="5" w:name="_Toc44229878"/>
      <w:bookmarkStart w:id="6" w:name="_Toc35393629"/>
      <w:bookmarkStart w:id="7" w:name="_Toc35393798"/>
      <w:r>
        <w:rPr>
          <w:rFonts w:hint="eastAsia" w:ascii="宋体" w:hAnsi="宋体" w:eastAsia="宋体" w:cs="宋体"/>
          <w:bCs w:val="0"/>
          <w:sz w:val="24"/>
          <w:szCs w:val="24"/>
        </w:rPr>
        <w:t>一、项目基本情况</w:t>
      </w:r>
      <w:bookmarkEnd w:id="1"/>
      <w:bookmarkEnd w:id="2"/>
      <w:bookmarkEnd w:id="3"/>
      <w:bookmarkEnd w:id="4"/>
      <w:bookmarkEnd w:id="5"/>
      <w:bookmarkEnd w:id="6"/>
      <w:bookmarkEnd w:id="7"/>
    </w:p>
    <w:p w14:paraId="41395EFE">
      <w:pPr>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项目编号：LBZC2025-C3-230070-GXWP</w:t>
      </w:r>
    </w:p>
    <w:p w14:paraId="1422EC36">
      <w:pPr>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eastAsia="宋体" w:cs="宋体"/>
          <w:sz w:val="24"/>
          <w:szCs w:val="24"/>
          <w:u w:val="single"/>
          <w:lang w:eastAsia="zh-CN"/>
        </w:rPr>
      </w:pPr>
      <w:r>
        <w:rPr>
          <w:rFonts w:hint="eastAsia" w:ascii="宋体" w:hAnsi="宋体" w:eastAsia="宋体" w:cs="宋体"/>
          <w:sz w:val="24"/>
          <w:szCs w:val="24"/>
        </w:rPr>
        <w:t>项目名称：</w:t>
      </w:r>
      <w:r>
        <w:rPr>
          <w:rFonts w:hint="eastAsia" w:ascii="宋体" w:hAnsi="宋体" w:eastAsia="宋体" w:cs="宋体"/>
          <w:sz w:val="24"/>
          <w:szCs w:val="24"/>
          <w:lang w:eastAsia="zh-CN"/>
        </w:rPr>
        <w:t>2025年武宣县生产障碍耕地治理项目</w:t>
      </w:r>
    </w:p>
    <w:p w14:paraId="535F164B">
      <w:pPr>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采购方式：竞争性磋商</w:t>
      </w:r>
    </w:p>
    <w:p w14:paraId="758C615E">
      <w:pPr>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预算金额：人民币</w:t>
      </w:r>
      <w:r>
        <w:rPr>
          <w:rFonts w:hint="eastAsia" w:ascii="宋体" w:hAnsi="宋体" w:eastAsia="宋体" w:cs="宋体"/>
          <w:sz w:val="24"/>
          <w:szCs w:val="24"/>
          <w:lang w:eastAsia="zh-CN"/>
        </w:rPr>
        <w:t>贰佰叁拾叁万贰仟伍佰元整</w:t>
      </w:r>
      <w:r>
        <w:rPr>
          <w:rFonts w:hint="eastAsia" w:ascii="宋体" w:hAnsi="宋体" w:eastAsia="宋体" w:cs="宋体"/>
          <w:sz w:val="24"/>
          <w:szCs w:val="24"/>
        </w:rPr>
        <w:t>（￥</w:t>
      </w:r>
      <w:r>
        <w:rPr>
          <w:rFonts w:hint="eastAsia" w:ascii="宋体" w:hAnsi="宋体" w:eastAsia="宋体" w:cs="宋体"/>
          <w:sz w:val="24"/>
          <w:szCs w:val="24"/>
          <w:lang w:val="en-US" w:eastAsia="zh-CN"/>
        </w:rPr>
        <w:t>2332500</w:t>
      </w:r>
      <w:r>
        <w:rPr>
          <w:rFonts w:hint="eastAsia" w:ascii="宋体" w:hAnsi="宋体" w:eastAsia="宋体" w:cs="宋体"/>
          <w:sz w:val="24"/>
          <w:szCs w:val="24"/>
        </w:rPr>
        <w:t xml:space="preserve">.00元）         </w:t>
      </w:r>
    </w:p>
    <w:p w14:paraId="67BDDC73">
      <w:pPr>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采购需求：</w:t>
      </w:r>
    </w:p>
    <w:p w14:paraId="4BE8DEF5">
      <w:pPr>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01 分标</w:t>
      </w:r>
    </w:p>
    <w:p w14:paraId="46016FBB">
      <w:pPr>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标项名称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2025年武宣县生产障碍耕地治理项目</w:t>
      </w:r>
    </w:p>
    <w:p w14:paraId="50A7F647">
      <w:pPr>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数量</w:t>
      </w:r>
      <w:r>
        <w:rPr>
          <w:rFonts w:hint="eastAsia" w:ascii="宋体" w:hAnsi="宋体" w:eastAsia="宋体" w:cs="宋体"/>
          <w:sz w:val="24"/>
          <w:szCs w:val="24"/>
          <w:lang w:eastAsia="zh-CN"/>
        </w:rPr>
        <w:t>：</w:t>
      </w:r>
      <w:r>
        <w:rPr>
          <w:rFonts w:hint="eastAsia" w:ascii="宋体" w:hAnsi="宋体" w:eastAsia="宋体" w:cs="宋体"/>
          <w:sz w:val="24"/>
          <w:szCs w:val="24"/>
        </w:rPr>
        <w:t>1</w:t>
      </w:r>
    </w:p>
    <w:p w14:paraId="337077CA">
      <w:pPr>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预算金额（元）</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1932750.00</w:t>
      </w:r>
    </w:p>
    <w:p w14:paraId="28375266">
      <w:pPr>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最高限价：</w:t>
      </w:r>
      <w:r>
        <w:rPr>
          <w:rFonts w:hint="eastAsia" w:ascii="宋体" w:hAnsi="宋体" w:eastAsia="宋体" w:cs="宋体"/>
          <w:sz w:val="24"/>
          <w:szCs w:val="24"/>
          <w:lang w:eastAsia="zh-CN"/>
        </w:rPr>
        <w:t>同预算金额</w:t>
      </w:r>
    </w:p>
    <w:p w14:paraId="40B0EEA0">
      <w:pPr>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项目基本概况介绍、用途：</w:t>
      </w:r>
      <w:r>
        <w:rPr>
          <w:rFonts w:hint="eastAsia" w:ascii="宋体" w:hAnsi="宋体" w:eastAsia="宋体" w:cs="宋体"/>
          <w:sz w:val="24"/>
          <w:szCs w:val="24"/>
          <w:lang w:val="en-US" w:eastAsia="zh-CN"/>
        </w:rPr>
        <w:t>高风险区：pH调节+叶面阻控+宣传指导，结合水分管理技术措施治理生产障碍耕地3000亩</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中低风险区：叶面阻控+宣传指导，结合水分管理技术措施治理生产障碍耕地7000亩，</w:t>
      </w:r>
      <w:r>
        <w:rPr>
          <w:rFonts w:hint="eastAsia" w:ascii="宋体" w:hAnsi="宋体" w:eastAsia="宋体" w:cs="宋体"/>
          <w:sz w:val="24"/>
          <w:szCs w:val="24"/>
        </w:rPr>
        <w:t>具体要求详见竞争性磋商文件。</w:t>
      </w:r>
    </w:p>
    <w:p w14:paraId="03F6DE43">
      <w:pPr>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合同履行期限：</w:t>
      </w:r>
      <w:r>
        <w:rPr>
          <w:rFonts w:hint="eastAsia" w:ascii="宋体" w:hAnsi="宋体" w:eastAsia="宋体" w:cs="宋体"/>
          <w:color w:val="auto"/>
          <w:sz w:val="24"/>
          <w:szCs w:val="24"/>
          <w:highlight w:val="none"/>
          <w:lang w:eastAsia="zh-CN"/>
        </w:rPr>
        <w:t>签订合同之日起至202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年12月31日</w:t>
      </w:r>
      <w:r>
        <w:rPr>
          <w:rFonts w:hint="eastAsia" w:ascii="宋体" w:hAnsi="宋体" w:eastAsia="宋体" w:cs="宋体"/>
          <w:color w:val="auto"/>
          <w:sz w:val="24"/>
          <w:szCs w:val="24"/>
          <w:highlight w:val="none"/>
        </w:rPr>
        <w:t>。</w:t>
      </w:r>
    </w:p>
    <w:p w14:paraId="6DC697E8">
      <w:pPr>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w:t>
      </w:r>
      <w:r>
        <w:rPr>
          <w:rFonts w:hint="eastAsia" w:ascii="宋体" w:hAnsi="宋体" w:eastAsia="宋体" w:cs="宋体"/>
          <w:color w:val="auto"/>
          <w:sz w:val="24"/>
          <w:szCs w:val="24"/>
          <w:lang w:eastAsia="zh-CN"/>
        </w:rPr>
        <w:t>分标</w:t>
      </w:r>
      <w:r>
        <w:rPr>
          <w:rFonts w:hint="eastAsia" w:ascii="宋体" w:hAnsi="宋体" w:eastAsia="宋体" w:cs="宋体"/>
          <w:color w:val="auto"/>
          <w:sz w:val="24"/>
          <w:szCs w:val="24"/>
        </w:rPr>
        <w:t>是否接受联合体：否</w:t>
      </w:r>
    </w:p>
    <w:p w14:paraId="5FD76B3C">
      <w:pPr>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分标</w:t>
      </w:r>
    </w:p>
    <w:p w14:paraId="26659448">
      <w:pPr>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标项名称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2025年武宣县生产障碍耕地治理项目-采样检测</w:t>
      </w:r>
    </w:p>
    <w:p w14:paraId="3BEE1FEE">
      <w:pPr>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w:t>
      </w:r>
    </w:p>
    <w:p w14:paraId="77E0842A">
      <w:pPr>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预算金额（元）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333500.00</w:t>
      </w:r>
    </w:p>
    <w:p w14:paraId="380D3EE4">
      <w:pPr>
        <w:pageBreakBefore w:val="0"/>
        <w:widowControl w:val="0"/>
        <w:kinsoku/>
        <w:wordWrap/>
        <w:overflowPunct/>
        <w:topLinePunct w:val="0"/>
        <w:autoSpaceDE/>
        <w:autoSpaceDN/>
        <w:bidi w:val="0"/>
        <w:adjustRightInd/>
        <w:spacing w:line="380" w:lineRule="exact"/>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最高限价：</w:t>
      </w:r>
      <w:r>
        <w:rPr>
          <w:rFonts w:hint="eastAsia" w:ascii="宋体" w:hAnsi="宋体" w:eastAsia="宋体" w:cs="宋体"/>
          <w:color w:val="auto"/>
          <w:sz w:val="24"/>
          <w:szCs w:val="24"/>
          <w:lang w:eastAsia="zh-CN"/>
        </w:rPr>
        <w:t>同预算金额</w:t>
      </w:r>
    </w:p>
    <w:p w14:paraId="61B48AD8">
      <w:pPr>
        <w:pageBreakBefore w:val="0"/>
        <w:widowControl w:val="0"/>
        <w:kinsoku/>
        <w:wordWrap/>
        <w:overflowPunct/>
        <w:topLinePunct w:val="0"/>
        <w:autoSpaceDE/>
        <w:autoSpaceDN/>
        <w:bidi w:val="0"/>
        <w:adjustRightInd/>
        <w:spacing w:line="3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项目基本概况介绍、用途：</w:t>
      </w:r>
      <w:r>
        <w:rPr>
          <w:rFonts w:hint="eastAsia" w:ascii="宋体" w:hAnsi="宋体" w:eastAsia="宋体" w:cs="宋体"/>
          <w:color w:val="auto"/>
          <w:sz w:val="24"/>
          <w:szCs w:val="24"/>
          <w:lang w:val="en-US" w:eastAsia="zh-CN"/>
        </w:rPr>
        <w:t>主要在项目区内每15亩采集1个样品，共667样。采样现场测定土壤pH值，样品测定总As、Cd、Cr、Hg、Pb、铜、锌、镍、硒等9项指标，当稻米中总As含量超过0.35mg/kg时测定无机As，以及做检测结果分析</w:t>
      </w:r>
      <w:r>
        <w:rPr>
          <w:rFonts w:hint="eastAsia" w:ascii="宋体" w:hAnsi="宋体" w:eastAsia="宋体" w:cs="宋体"/>
          <w:color w:val="auto"/>
          <w:sz w:val="24"/>
          <w:szCs w:val="24"/>
        </w:rPr>
        <w:t>，具体要求详见竞争性磋商文件。</w:t>
      </w:r>
    </w:p>
    <w:p w14:paraId="519F18FF">
      <w:pPr>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合同履行期限：</w:t>
      </w:r>
      <w:r>
        <w:rPr>
          <w:rFonts w:hint="eastAsia" w:ascii="宋体" w:hAnsi="宋体" w:eastAsia="宋体" w:cs="宋体"/>
          <w:color w:val="auto"/>
          <w:sz w:val="24"/>
          <w:szCs w:val="24"/>
          <w:highlight w:val="none"/>
          <w:lang w:eastAsia="zh-CN"/>
        </w:rPr>
        <w:t>签订合同之日起至202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年12月31日</w:t>
      </w:r>
      <w:r>
        <w:rPr>
          <w:rFonts w:hint="eastAsia" w:ascii="宋体" w:hAnsi="宋体" w:eastAsia="宋体" w:cs="宋体"/>
          <w:color w:val="auto"/>
          <w:sz w:val="24"/>
          <w:szCs w:val="24"/>
          <w:highlight w:val="none"/>
        </w:rPr>
        <w:t>。</w:t>
      </w:r>
    </w:p>
    <w:p w14:paraId="6F2E08C4">
      <w:pPr>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w:t>
      </w:r>
      <w:r>
        <w:rPr>
          <w:rFonts w:hint="eastAsia" w:ascii="宋体" w:hAnsi="宋体" w:eastAsia="宋体" w:cs="宋体"/>
          <w:color w:val="auto"/>
          <w:sz w:val="24"/>
          <w:szCs w:val="24"/>
          <w:lang w:eastAsia="zh-CN"/>
        </w:rPr>
        <w:t>分标</w:t>
      </w:r>
      <w:r>
        <w:rPr>
          <w:rFonts w:hint="eastAsia" w:ascii="宋体" w:hAnsi="宋体" w:eastAsia="宋体" w:cs="宋体"/>
          <w:color w:val="auto"/>
          <w:sz w:val="24"/>
          <w:szCs w:val="24"/>
        </w:rPr>
        <w:t>是否接受联合体：否</w:t>
      </w:r>
    </w:p>
    <w:p w14:paraId="73D3210E">
      <w:pPr>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03分标</w:t>
      </w:r>
    </w:p>
    <w:p w14:paraId="2B4DE19F">
      <w:pPr>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标项名称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2025年武宣县生产障碍耕地治理项目-监理</w:t>
      </w:r>
    </w:p>
    <w:p w14:paraId="660E9896">
      <w:pPr>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数量</w:t>
      </w:r>
      <w:r>
        <w:rPr>
          <w:rFonts w:hint="eastAsia" w:ascii="宋体" w:hAnsi="宋体" w:eastAsia="宋体" w:cs="宋体"/>
          <w:sz w:val="24"/>
          <w:szCs w:val="24"/>
          <w:lang w:eastAsia="zh-CN"/>
        </w:rPr>
        <w:t>：</w:t>
      </w:r>
      <w:r>
        <w:rPr>
          <w:rFonts w:hint="eastAsia" w:ascii="宋体" w:hAnsi="宋体" w:eastAsia="宋体" w:cs="宋体"/>
          <w:sz w:val="24"/>
          <w:szCs w:val="24"/>
        </w:rPr>
        <w:t>1</w:t>
      </w:r>
    </w:p>
    <w:p w14:paraId="4645BCB6">
      <w:pPr>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预算金额（元）</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66250.00</w:t>
      </w:r>
    </w:p>
    <w:p w14:paraId="120C63B9">
      <w:pPr>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最高限价：</w:t>
      </w:r>
      <w:r>
        <w:rPr>
          <w:rFonts w:hint="eastAsia" w:ascii="宋体" w:hAnsi="宋体" w:eastAsia="宋体" w:cs="宋体"/>
          <w:sz w:val="24"/>
          <w:szCs w:val="24"/>
          <w:lang w:eastAsia="zh-CN"/>
        </w:rPr>
        <w:t>同预算金额</w:t>
      </w:r>
    </w:p>
    <w:p w14:paraId="6B54754F">
      <w:pPr>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项目基本概况介绍、用途：</w:t>
      </w:r>
      <w:r>
        <w:rPr>
          <w:rFonts w:hint="eastAsia" w:ascii="宋体" w:hAnsi="宋体" w:eastAsia="宋体" w:cs="宋体"/>
          <w:sz w:val="24"/>
          <w:szCs w:val="24"/>
          <w:lang w:val="en-US" w:eastAsia="zh-CN"/>
        </w:rPr>
        <w:t>对整个项目实施过程进行监督管理，保障项目的质量、安全、进度和目标得以实现</w:t>
      </w:r>
      <w:r>
        <w:rPr>
          <w:rFonts w:hint="eastAsia" w:ascii="宋体" w:hAnsi="宋体" w:eastAsia="宋体" w:cs="宋体"/>
          <w:sz w:val="24"/>
          <w:szCs w:val="24"/>
        </w:rPr>
        <w:t>，具体要求详见竞争性磋商文件。</w:t>
      </w:r>
    </w:p>
    <w:p w14:paraId="2AC2F979">
      <w:pPr>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eastAsia="宋体" w:cs="宋体"/>
          <w:color w:val="0000FF"/>
          <w:sz w:val="24"/>
          <w:szCs w:val="24"/>
          <w:highlight w:val="none"/>
        </w:rPr>
      </w:pPr>
      <w:r>
        <w:rPr>
          <w:rFonts w:hint="eastAsia" w:ascii="宋体" w:hAnsi="宋体" w:eastAsia="宋体" w:cs="宋体"/>
          <w:color w:val="auto"/>
          <w:sz w:val="24"/>
          <w:szCs w:val="24"/>
        </w:rPr>
        <w:t>合同履行期限：</w:t>
      </w:r>
      <w:r>
        <w:rPr>
          <w:rFonts w:hint="eastAsia" w:ascii="宋体" w:hAnsi="宋体" w:eastAsia="宋体" w:cs="宋体"/>
          <w:color w:val="auto"/>
          <w:sz w:val="24"/>
          <w:szCs w:val="24"/>
          <w:highlight w:val="none"/>
          <w:lang w:eastAsia="zh-CN"/>
        </w:rPr>
        <w:t>签订合同之日起至202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年12月31日</w:t>
      </w:r>
      <w:r>
        <w:rPr>
          <w:rFonts w:hint="eastAsia" w:ascii="宋体" w:hAnsi="宋体" w:eastAsia="宋体" w:cs="宋体"/>
          <w:color w:val="auto"/>
          <w:sz w:val="24"/>
          <w:szCs w:val="24"/>
          <w:highlight w:val="none"/>
        </w:rPr>
        <w:t>。</w:t>
      </w:r>
    </w:p>
    <w:p w14:paraId="42A63790">
      <w:pPr>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本</w:t>
      </w:r>
      <w:r>
        <w:rPr>
          <w:rFonts w:hint="eastAsia" w:ascii="宋体" w:hAnsi="宋体" w:eastAsia="宋体" w:cs="宋体"/>
          <w:sz w:val="24"/>
          <w:szCs w:val="24"/>
          <w:lang w:eastAsia="zh-CN"/>
        </w:rPr>
        <w:t>分标</w:t>
      </w:r>
      <w:r>
        <w:rPr>
          <w:rFonts w:hint="eastAsia" w:ascii="宋体" w:hAnsi="宋体" w:eastAsia="宋体" w:cs="宋体"/>
          <w:sz w:val="24"/>
          <w:szCs w:val="24"/>
        </w:rPr>
        <w:t>是否接受联合体：否</w:t>
      </w:r>
    </w:p>
    <w:p w14:paraId="160DCF4E">
      <w:pPr>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合同签订期：自成交通知书发出之日起25日内。</w:t>
      </w:r>
    </w:p>
    <w:p w14:paraId="67B65855">
      <w:pPr>
        <w:pStyle w:val="4"/>
        <w:pageBreakBefore w:val="0"/>
        <w:widowControl w:val="0"/>
        <w:kinsoku/>
        <w:wordWrap/>
        <w:overflowPunct/>
        <w:topLinePunct w:val="0"/>
        <w:autoSpaceDE/>
        <w:autoSpaceDN/>
        <w:bidi w:val="0"/>
        <w:adjustRightInd/>
        <w:spacing w:before="0" w:after="0" w:line="380" w:lineRule="exact"/>
        <w:textAlignment w:val="auto"/>
        <w:rPr>
          <w:rFonts w:hint="eastAsia" w:ascii="宋体" w:hAnsi="宋体" w:eastAsia="宋体" w:cs="宋体"/>
          <w:bCs w:val="0"/>
          <w:sz w:val="24"/>
          <w:szCs w:val="24"/>
          <w:highlight w:val="none"/>
        </w:rPr>
      </w:pPr>
      <w:bookmarkStart w:id="8" w:name="_Toc28359013"/>
      <w:bookmarkStart w:id="9" w:name="_Toc35393799"/>
      <w:bookmarkStart w:id="10" w:name="_Toc11558"/>
      <w:bookmarkStart w:id="11" w:name="_Toc6821"/>
      <w:bookmarkStart w:id="12" w:name="_Toc35393630"/>
      <w:bookmarkStart w:id="13" w:name="_Toc28359090"/>
      <w:bookmarkStart w:id="14" w:name="_Toc44229879"/>
      <w:r>
        <w:rPr>
          <w:rFonts w:hint="eastAsia" w:ascii="宋体" w:hAnsi="宋体" w:eastAsia="宋体" w:cs="宋体"/>
          <w:bCs w:val="0"/>
          <w:sz w:val="24"/>
          <w:szCs w:val="24"/>
          <w:highlight w:val="none"/>
        </w:rPr>
        <w:t>二、申请人的资格要求：</w:t>
      </w:r>
      <w:bookmarkEnd w:id="8"/>
      <w:bookmarkEnd w:id="9"/>
      <w:bookmarkEnd w:id="10"/>
      <w:bookmarkEnd w:id="11"/>
      <w:bookmarkEnd w:id="12"/>
      <w:bookmarkEnd w:id="13"/>
      <w:bookmarkEnd w:id="14"/>
    </w:p>
    <w:p w14:paraId="09B5125E">
      <w:pPr>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eastAsia="宋体" w:cs="宋体"/>
          <w:sz w:val="24"/>
          <w:szCs w:val="24"/>
          <w:highlight w:val="none"/>
        </w:rPr>
      </w:pPr>
      <w:bookmarkStart w:id="15" w:name="_Hlk51746371"/>
      <w:bookmarkStart w:id="16" w:name="_Toc44229880"/>
      <w:bookmarkStart w:id="17" w:name="_Toc35393631"/>
      <w:bookmarkStart w:id="18" w:name="_Toc35393800"/>
      <w:bookmarkStart w:id="19" w:name="_Toc28359014"/>
      <w:bookmarkStart w:id="20" w:name="_Toc28359091"/>
      <w:r>
        <w:rPr>
          <w:rFonts w:hint="eastAsia" w:ascii="宋体" w:hAnsi="宋体" w:eastAsia="宋体" w:cs="宋体"/>
          <w:sz w:val="24"/>
          <w:szCs w:val="24"/>
          <w:highlight w:val="none"/>
        </w:rPr>
        <w:t>1.满足《中华人民共和国政府采购法》第二十二条规定；</w:t>
      </w:r>
    </w:p>
    <w:p w14:paraId="4CA421E7">
      <w:pPr>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2.落</w:t>
      </w:r>
      <w:r>
        <w:rPr>
          <w:rFonts w:hint="eastAsia" w:ascii="宋体" w:hAnsi="宋体" w:eastAsia="宋体" w:cs="宋体"/>
          <w:sz w:val="24"/>
          <w:szCs w:val="24"/>
          <w:lang w:val="en-US" w:eastAsia="zh-CN"/>
        </w:rPr>
        <w:t>实政府采购政策需满足的资格要求：☑专门面向中小企业采购的项目（供应商应为中小微企业/监狱企业/残疾人福利性单位)</w:t>
      </w:r>
    </w:p>
    <w:p w14:paraId="2FA9926B">
      <w:pPr>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val="en-US" w:eastAsia="zh-CN"/>
        </w:rPr>
        <w:t>3.本项目的特定资格要求：01分标：无。02分标：需具备省级以上(含省级)检验检测机构资质认定证书(CMA)。03 分标：供应商需具备农林工程监理乙级或以上资质。</w:t>
      </w:r>
    </w:p>
    <w:bookmarkEnd w:id="15"/>
    <w:p w14:paraId="18DF16E6">
      <w:pPr>
        <w:pageBreakBefore w:val="0"/>
        <w:widowControl w:val="0"/>
        <w:kinsoku/>
        <w:wordWrap/>
        <w:overflowPunct/>
        <w:topLinePunct w:val="0"/>
        <w:autoSpaceDE/>
        <w:autoSpaceDN/>
        <w:bidi w:val="0"/>
        <w:adjustRightInd/>
        <w:snapToGrid w:val="0"/>
        <w:spacing w:line="380" w:lineRule="exact"/>
        <w:ind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21E7514">
      <w:pPr>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5C1C303C">
      <w:pPr>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eastAsia="宋体" w:cs="宋体"/>
          <w:iCs/>
          <w:sz w:val="24"/>
          <w:szCs w:val="24"/>
          <w:highlight w:val="none"/>
        </w:rPr>
      </w:pPr>
      <w:r>
        <w:rPr>
          <w:rFonts w:hint="eastAsia" w:ascii="宋体" w:hAnsi="宋体" w:eastAsia="宋体" w:cs="宋体"/>
          <w:iCs/>
          <w:sz w:val="24"/>
          <w:szCs w:val="24"/>
          <w:highlight w:val="none"/>
        </w:rPr>
        <w:t>6.本项目</w:t>
      </w:r>
      <w:r>
        <w:rPr>
          <w:rFonts w:hint="eastAsia" w:ascii="宋体" w:hAnsi="宋体" w:eastAsia="宋体" w:cs="宋体"/>
          <w:iCs/>
          <w:sz w:val="24"/>
          <w:szCs w:val="24"/>
          <w:highlight w:val="none"/>
          <w:lang w:eastAsia="zh-CN"/>
        </w:rPr>
        <w:t>不</w:t>
      </w:r>
      <w:r>
        <w:rPr>
          <w:rFonts w:hint="eastAsia" w:ascii="宋体" w:hAnsi="宋体" w:eastAsia="宋体" w:cs="宋体"/>
          <w:iCs/>
          <w:sz w:val="24"/>
          <w:szCs w:val="24"/>
          <w:highlight w:val="none"/>
        </w:rPr>
        <w:t>接受联合体竞标。</w:t>
      </w:r>
    </w:p>
    <w:p w14:paraId="4CD4E9EC">
      <w:pPr>
        <w:pageBreakBefore w:val="0"/>
        <w:widowControl w:val="0"/>
        <w:kinsoku/>
        <w:wordWrap/>
        <w:overflowPunct/>
        <w:topLinePunct w:val="0"/>
        <w:autoSpaceDE/>
        <w:autoSpaceDN/>
        <w:bidi w:val="0"/>
        <w:adjustRightInd/>
        <w:spacing w:line="380" w:lineRule="exact"/>
        <w:ind w:firstLine="482" w:firstLineChars="200"/>
        <w:textAlignment w:val="auto"/>
        <w:rPr>
          <w:rFonts w:hint="eastAsia" w:ascii="宋体" w:hAnsi="宋体" w:eastAsia="宋体" w:cs="宋体"/>
          <w:b/>
          <w:bCs/>
          <w:iCs/>
          <w:sz w:val="24"/>
          <w:szCs w:val="24"/>
          <w:highlight w:val="none"/>
        </w:rPr>
      </w:pPr>
      <w:r>
        <w:rPr>
          <w:rFonts w:hint="eastAsia" w:ascii="宋体" w:hAnsi="宋体" w:eastAsia="宋体" w:cs="宋体"/>
          <w:b/>
          <w:bCs/>
          <w:iCs/>
          <w:sz w:val="24"/>
          <w:szCs w:val="24"/>
          <w:highlight w:val="none"/>
          <w:lang w:val="en-US" w:eastAsia="zh-CN"/>
        </w:rPr>
        <w:t>7.</w:t>
      </w:r>
      <w:r>
        <w:rPr>
          <w:rFonts w:hint="eastAsia" w:ascii="宋体" w:hAnsi="宋体" w:eastAsia="宋体" w:cs="宋体"/>
          <w:b/>
          <w:bCs/>
          <w:iCs/>
          <w:sz w:val="24"/>
          <w:szCs w:val="24"/>
          <w:highlight w:val="none"/>
        </w:rPr>
        <w:t>本项目共分为3个分标，</w:t>
      </w:r>
      <w:r>
        <w:rPr>
          <w:rFonts w:hint="eastAsia" w:ascii="宋体" w:hAnsi="宋体" w:eastAsia="宋体" w:cs="宋体"/>
          <w:b/>
          <w:bCs/>
          <w:iCs/>
          <w:sz w:val="24"/>
          <w:szCs w:val="24"/>
          <w:highlight w:val="none"/>
          <w:lang w:eastAsia="zh-CN"/>
        </w:rPr>
        <w:t>供应商</w:t>
      </w:r>
      <w:r>
        <w:rPr>
          <w:rFonts w:hint="eastAsia" w:ascii="宋体" w:hAnsi="宋体" w:eastAsia="宋体" w:cs="宋体"/>
          <w:b/>
          <w:bCs/>
          <w:iCs/>
          <w:sz w:val="24"/>
          <w:szCs w:val="24"/>
          <w:highlight w:val="none"/>
        </w:rPr>
        <w:t>可就本项目所有分标进行投标，但只允许中其中一个分标。评标顺序：01 分标→02 分标→03 分标。</w:t>
      </w:r>
    </w:p>
    <w:p w14:paraId="45A72260">
      <w:pPr>
        <w:pStyle w:val="4"/>
        <w:pageBreakBefore w:val="0"/>
        <w:widowControl w:val="0"/>
        <w:kinsoku/>
        <w:wordWrap/>
        <w:overflowPunct/>
        <w:topLinePunct w:val="0"/>
        <w:autoSpaceDE/>
        <w:autoSpaceDN/>
        <w:bidi w:val="0"/>
        <w:adjustRightInd/>
        <w:spacing w:before="0" w:after="0" w:line="380" w:lineRule="exact"/>
        <w:textAlignment w:val="auto"/>
        <w:rPr>
          <w:rFonts w:hint="eastAsia" w:ascii="宋体" w:hAnsi="宋体" w:eastAsia="宋体" w:cs="宋体"/>
          <w:sz w:val="24"/>
          <w:szCs w:val="24"/>
        </w:rPr>
      </w:pPr>
      <w:bookmarkStart w:id="21" w:name="_Toc32479"/>
      <w:bookmarkStart w:id="22" w:name="_Toc12414"/>
      <w:r>
        <w:rPr>
          <w:rFonts w:hint="eastAsia" w:ascii="宋体" w:hAnsi="宋体" w:eastAsia="宋体" w:cs="宋体"/>
          <w:sz w:val="24"/>
          <w:szCs w:val="24"/>
        </w:rPr>
        <w:t>三、获取采购文件</w:t>
      </w:r>
      <w:bookmarkEnd w:id="16"/>
      <w:bookmarkEnd w:id="17"/>
      <w:bookmarkEnd w:id="18"/>
      <w:bookmarkEnd w:id="19"/>
      <w:bookmarkEnd w:id="20"/>
      <w:bookmarkEnd w:id="21"/>
      <w:bookmarkEnd w:id="22"/>
    </w:p>
    <w:p w14:paraId="4D4E597E">
      <w:pPr>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eastAsia="宋体" w:cs="宋体"/>
          <w:sz w:val="24"/>
          <w:szCs w:val="24"/>
        </w:rPr>
      </w:pPr>
      <w:bookmarkStart w:id="23" w:name="_Toc28359015"/>
      <w:bookmarkStart w:id="24" w:name="_Toc44229881"/>
      <w:bookmarkStart w:id="25" w:name="_Toc35393632"/>
      <w:bookmarkStart w:id="26" w:name="_Toc28359092"/>
      <w:bookmarkStart w:id="27" w:name="_Toc35393801"/>
      <w:r>
        <w:rPr>
          <w:rFonts w:hint="eastAsia" w:ascii="宋体" w:hAnsi="宋体" w:eastAsia="宋体" w:cs="宋体"/>
          <w:sz w:val="24"/>
          <w:szCs w:val="24"/>
        </w:rPr>
        <w:t>时间：2025年</w:t>
      </w:r>
      <w:r>
        <w:rPr>
          <w:rFonts w:hint="eastAsia" w:ascii="宋体" w:hAnsi="宋体" w:eastAsia="宋体" w:cs="宋体"/>
          <w:sz w:val="24"/>
          <w:szCs w:val="24"/>
          <w:lang w:val="en-US" w:eastAsia="zh-CN"/>
        </w:rPr>
        <w:t>7</w:t>
      </w:r>
      <w:r>
        <w:rPr>
          <w:rFonts w:hint="eastAsia" w:ascii="宋体" w:hAnsi="宋体" w:eastAsia="宋体" w:cs="宋体"/>
          <w:sz w:val="24"/>
          <w:szCs w:val="24"/>
        </w:rPr>
        <w:t>月</w:t>
      </w:r>
      <w:r>
        <w:rPr>
          <w:rFonts w:hint="eastAsia" w:ascii="宋体" w:hAnsi="宋体" w:eastAsia="宋体" w:cs="宋体"/>
          <w:sz w:val="24"/>
          <w:szCs w:val="24"/>
          <w:lang w:val="en-US" w:eastAsia="zh-CN"/>
        </w:rPr>
        <w:t>17</w:t>
      </w:r>
      <w:r>
        <w:rPr>
          <w:rFonts w:hint="eastAsia" w:ascii="宋体" w:hAnsi="宋体" w:eastAsia="宋体" w:cs="宋体"/>
          <w:sz w:val="24"/>
          <w:szCs w:val="24"/>
        </w:rPr>
        <w:t>日公告发布之时至2025年</w:t>
      </w:r>
      <w:r>
        <w:rPr>
          <w:rFonts w:hint="eastAsia" w:ascii="宋体" w:hAnsi="宋体" w:eastAsia="宋体" w:cs="宋体"/>
          <w:sz w:val="24"/>
          <w:szCs w:val="24"/>
          <w:lang w:val="en-US" w:eastAsia="zh-CN"/>
        </w:rPr>
        <w:t>7</w:t>
      </w:r>
      <w:r>
        <w:rPr>
          <w:rFonts w:hint="eastAsia" w:ascii="宋体" w:hAnsi="宋体" w:eastAsia="宋体" w:cs="宋体"/>
          <w:sz w:val="24"/>
          <w:szCs w:val="24"/>
        </w:rPr>
        <w:t>月</w:t>
      </w:r>
      <w:r>
        <w:rPr>
          <w:rFonts w:hint="eastAsia" w:ascii="宋体" w:hAnsi="宋体" w:eastAsia="宋体" w:cs="宋体"/>
          <w:sz w:val="24"/>
          <w:szCs w:val="24"/>
          <w:lang w:val="en-US" w:eastAsia="zh-CN"/>
        </w:rPr>
        <w:t>24</w:t>
      </w:r>
      <w:r>
        <w:rPr>
          <w:rFonts w:hint="eastAsia" w:ascii="宋体" w:hAnsi="宋体" w:eastAsia="宋体" w:cs="宋体"/>
          <w:sz w:val="24"/>
          <w:szCs w:val="24"/>
        </w:rPr>
        <w:t>日，每天上午00:00至12:00，下午12:00至23:59（北京时间 ）。</w:t>
      </w:r>
    </w:p>
    <w:p w14:paraId="426FDD08">
      <w:pPr>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地点（网址）：广西政府采购云平台（https://www.gcy.zfcg.gxzf.gov.cn/）。</w:t>
      </w:r>
    </w:p>
    <w:p w14:paraId="6AA9B4F8">
      <w:pPr>
        <w:pStyle w:val="4"/>
        <w:pageBreakBefore w:val="0"/>
        <w:widowControl w:val="0"/>
        <w:kinsoku/>
        <w:wordWrap/>
        <w:overflowPunct/>
        <w:topLinePunct w:val="0"/>
        <w:autoSpaceDE/>
        <w:autoSpaceDN/>
        <w:bidi w:val="0"/>
        <w:adjustRightInd/>
        <w:spacing w:before="0" w:after="0" w:line="380" w:lineRule="exact"/>
        <w:ind w:firstLine="480" w:firstLineChars="200"/>
        <w:textAlignment w:val="auto"/>
        <w:rPr>
          <w:rFonts w:hint="eastAsia" w:ascii="宋体" w:hAnsi="宋体" w:eastAsia="宋体" w:cs="宋体"/>
          <w:b w:val="0"/>
          <w:bCs w:val="0"/>
          <w:kern w:val="2"/>
          <w:sz w:val="24"/>
          <w:szCs w:val="24"/>
        </w:rPr>
      </w:pPr>
      <w:bookmarkStart w:id="28" w:name="_Toc31400"/>
      <w:bookmarkStart w:id="29" w:name="_Toc29650"/>
      <w:r>
        <w:rPr>
          <w:rFonts w:hint="eastAsia" w:ascii="宋体" w:hAnsi="宋体" w:eastAsia="宋体" w:cs="宋体"/>
          <w:b w:val="0"/>
          <w:bCs w:val="0"/>
          <w:kern w:val="2"/>
          <w:sz w:val="24"/>
          <w:szCs w:val="24"/>
        </w:rPr>
        <w:t>方式：网上下载。供应商登录广西政府采购云平台（https://www.gcy.zfcg.gxzf.gov.cn/）在线申请获取采购文件（进入“项目采购”应用，在获取采购文件菜单中选择项目，申请获取采购文件。）</w:t>
      </w:r>
      <w:bookmarkEnd w:id="28"/>
      <w:bookmarkEnd w:id="29"/>
    </w:p>
    <w:p w14:paraId="1A296832">
      <w:pPr>
        <w:pageBreakBefore w:val="0"/>
        <w:widowControl w:val="0"/>
        <w:kinsoku/>
        <w:wordWrap/>
        <w:overflowPunct/>
        <w:topLinePunct w:val="0"/>
        <w:autoSpaceDE/>
        <w:autoSpaceDN/>
        <w:bidi w:val="0"/>
        <w:adjustRightInd/>
        <w:spacing w:line="380" w:lineRule="exact"/>
        <w:ind w:firstLine="540"/>
        <w:textAlignment w:val="auto"/>
        <w:rPr>
          <w:rFonts w:hint="eastAsia" w:ascii="宋体" w:hAnsi="宋体" w:eastAsia="宋体" w:cs="宋体"/>
          <w:sz w:val="24"/>
          <w:szCs w:val="24"/>
        </w:rPr>
      </w:pPr>
      <w:r>
        <w:rPr>
          <w:rFonts w:hint="eastAsia" w:ascii="宋体" w:hAnsi="宋体" w:eastAsia="宋体" w:cs="宋体"/>
          <w:sz w:val="24"/>
          <w:szCs w:val="24"/>
        </w:rPr>
        <w:t>售价：0元。</w:t>
      </w:r>
    </w:p>
    <w:p w14:paraId="776405BB">
      <w:pPr>
        <w:pStyle w:val="4"/>
        <w:pageBreakBefore w:val="0"/>
        <w:widowControl w:val="0"/>
        <w:kinsoku/>
        <w:wordWrap/>
        <w:overflowPunct/>
        <w:topLinePunct w:val="0"/>
        <w:autoSpaceDE/>
        <w:autoSpaceDN/>
        <w:bidi w:val="0"/>
        <w:adjustRightInd/>
        <w:spacing w:before="0" w:after="0" w:line="380" w:lineRule="exact"/>
        <w:textAlignment w:val="auto"/>
        <w:rPr>
          <w:rFonts w:hint="eastAsia" w:ascii="宋体" w:hAnsi="宋体" w:eastAsia="宋体" w:cs="宋体"/>
          <w:bCs w:val="0"/>
          <w:sz w:val="24"/>
          <w:szCs w:val="24"/>
        </w:rPr>
      </w:pPr>
      <w:bookmarkStart w:id="30" w:name="_Toc10684"/>
      <w:bookmarkStart w:id="31" w:name="_Toc12111"/>
      <w:r>
        <w:rPr>
          <w:rFonts w:hint="eastAsia" w:ascii="宋体" w:hAnsi="宋体" w:eastAsia="宋体" w:cs="宋体"/>
          <w:bCs w:val="0"/>
          <w:sz w:val="24"/>
          <w:szCs w:val="24"/>
        </w:rPr>
        <w:t>四、响应文件提交</w:t>
      </w:r>
      <w:bookmarkEnd w:id="23"/>
      <w:bookmarkEnd w:id="24"/>
      <w:bookmarkEnd w:id="25"/>
      <w:bookmarkEnd w:id="26"/>
      <w:bookmarkEnd w:id="27"/>
      <w:bookmarkEnd w:id="30"/>
      <w:bookmarkEnd w:id="31"/>
    </w:p>
    <w:p w14:paraId="0C15D091">
      <w:pPr>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eastAsia="宋体" w:cs="宋体"/>
          <w:bCs/>
          <w:sz w:val="24"/>
          <w:szCs w:val="24"/>
        </w:rPr>
      </w:pPr>
      <w:bookmarkStart w:id="32" w:name="_Toc28359093"/>
      <w:bookmarkStart w:id="33" w:name="_Toc44229882"/>
      <w:bookmarkStart w:id="34" w:name="_Toc35393802"/>
      <w:bookmarkStart w:id="35" w:name="_Toc28359016"/>
      <w:bookmarkStart w:id="36" w:name="_Toc35393633"/>
      <w:r>
        <w:rPr>
          <w:rFonts w:hint="eastAsia" w:ascii="宋体" w:hAnsi="宋体" w:eastAsia="宋体" w:cs="宋体"/>
          <w:sz w:val="24"/>
          <w:szCs w:val="24"/>
        </w:rPr>
        <w:t>截止时间：</w:t>
      </w:r>
      <w:r>
        <w:rPr>
          <w:rFonts w:hint="eastAsia" w:ascii="宋体" w:hAnsi="宋体" w:eastAsia="宋体" w:cs="宋体"/>
          <w:sz w:val="24"/>
          <w:szCs w:val="24"/>
          <w:u w:val="single"/>
        </w:rPr>
        <w:t>2025</w:t>
      </w:r>
      <w:r>
        <w:rPr>
          <w:rFonts w:hint="eastAsia" w:ascii="宋体" w:hAnsi="宋体" w:eastAsia="宋体" w:cs="宋体"/>
          <w:bCs/>
          <w:sz w:val="24"/>
          <w:szCs w:val="24"/>
          <w:u w:val="single"/>
        </w:rPr>
        <w:t>年</w:t>
      </w:r>
      <w:r>
        <w:rPr>
          <w:rFonts w:hint="eastAsia" w:ascii="宋体" w:hAnsi="宋体" w:eastAsia="宋体" w:cs="宋体"/>
          <w:bCs/>
          <w:sz w:val="24"/>
          <w:szCs w:val="24"/>
          <w:u w:val="single"/>
          <w:lang w:val="en-US" w:eastAsia="zh-CN"/>
        </w:rPr>
        <w:t>7</w:t>
      </w:r>
      <w:r>
        <w:rPr>
          <w:rFonts w:hint="eastAsia" w:ascii="宋体" w:hAnsi="宋体" w:eastAsia="宋体" w:cs="宋体"/>
          <w:bCs/>
          <w:sz w:val="24"/>
          <w:szCs w:val="24"/>
          <w:u w:val="single"/>
        </w:rPr>
        <w:t>月</w:t>
      </w:r>
      <w:r>
        <w:rPr>
          <w:rFonts w:hint="eastAsia" w:ascii="宋体" w:hAnsi="宋体" w:eastAsia="宋体" w:cs="宋体"/>
          <w:bCs/>
          <w:sz w:val="24"/>
          <w:szCs w:val="24"/>
          <w:u w:val="single"/>
          <w:lang w:val="en-US" w:eastAsia="zh-CN"/>
        </w:rPr>
        <w:t>28</w:t>
      </w:r>
      <w:r>
        <w:rPr>
          <w:rFonts w:hint="eastAsia" w:ascii="宋体" w:hAnsi="宋体" w:eastAsia="宋体" w:cs="宋体"/>
          <w:bCs/>
          <w:sz w:val="24"/>
          <w:szCs w:val="24"/>
          <w:u w:val="single"/>
        </w:rPr>
        <w:t>日10时00分</w:t>
      </w:r>
      <w:r>
        <w:rPr>
          <w:rFonts w:hint="eastAsia" w:ascii="宋体" w:hAnsi="宋体" w:eastAsia="宋体" w:cs="宋体"/>
          <w:bCs/>
          <w:sz w:val="24"/>
          <w:szCs w:val="24"/>
        </w:rPr>
        <w:t>（北京时间）</w:t>
      </w:r>
    </w:p>
    <w:p w14:paraId="485A619E">
      <w:pPr>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地点：广西政府采购云平台</w:t>
      </w:r>
    </w:p>
    <w:p w14:paraId="350F3791">
      <w:pPr>
        <w:pStyle w:val="4"/>
        <w:pageBreakBefore w:val="0"/>
        <w:widowControl w:val="0"/>
        <w:kinsoku/>
        <w:wordWrap/>
        <w:overflowPunct/>
        <w:topLinePunct w:val="0"/>
        <w:autoSpaceDE/>
        <w:autoSpaceDN/>
        <w:bidi w:val="0"/>
        <w:adjustRightInd/>
        <w:spacing w:before="0" w:after="0" w:line="380" w:lineRule="exact"/>
        <w:textAlignment w:val="auto"/>
        <w:rPr>
          <w:rFonts w:hint="eastAsia" w:ascii="宋体" w:hAnsi="宋体" w:eastAsia="宋体" w:cs="宋体"/>
          <w:bCs w:val="0"/>
          <w:sz w:val="24"/>
          <w:szCs w:val="24"/>
        </w:rPr>
      </w:pPr>
      <w:bookmarkStart w:id="37" w:name="_Toc25547"/>
      <w:bookmarkStart w:id="38" w:name="_Toc8633"/>
      <w:r>
        <w:rPr>
          <w:rFonts w:hint="eastAsia" w:ascii="宋体" w:hAnsi="宋体" w:eastAsia="宋体" w:cs="宋体"/>
          <w:bCs w:val="0"/>
          <w:sz w:val="24"/>
          <w:szCs w:val="24"/>
        </w:rPr>
        <w:t>五、开启</w:t>
      </w:r>
      <w:bookmarkEnd w:id="32"/>
      <w:bookmarkEnd w:id="33"/>
      <w:bookmarkEnd w:id="34"/>
      <w:bookmarkEnd w:id="35"/>
      <w:bookmarkEnd w:id="36"/>
      <w:bookmarkEnd w:id="37"/>
      <w:bookmarkEnd w:id="38"/>
    </w:p>
    <w:p w14:paraId="71618E9A">
      <w:pPr>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eastAsia="宋体" w:cs="宋体"/>
          <w:bCs/>
          <w:sz w:val="24"/>
          <w:szCs w:val="24"/>
          <w:u w:val="single"/>
        </w:rPr>
      </w:pPr>
      <w:bookmarkStart w:id="39" w:name="_Toc35393803"/>
      <w:bookmarkStart w:id="40" w:name="_Toc28359094"/>
      <w:bookmarkStart w:id="41" w:name="_Toc35393634"/>
      <w:bookmarkStart w:id="42" w:name="_Toc44229883"/>
      <w:bookmarkStart w:id="43" w:name="_Toc28359017"/>
      <w:r>
        <w:rPr>
          <w:rFonts w:hint="eastAsia" w:ascii="宋体" w:hAnsi="宋体" w:eastAsia="宋体" w:cs="宋体"/>
          <w:sz w:val="24"/>
          <w:szCs w:val="24"/>
        </w:rPr>
        <w:t>时间：</w:t>
      </w:r>
      <w:r>
        <w:rPr>
          <w:rFonts w:hint="eastAsia" w:ascii="宋体" w:hAnsi="宋体" w:eastAsia="宋体" w:cs="宋体"/>
          <w:sz w:val="24"/>
          <w:szCs w:val="24"/>
          <w:u w:val="single"/>
        </w:rPr>
        <w:t>2025</w:t>
      </w:r>
      <w:r>
        <w:rPr>
          <w:rFonts w:hint="eastAsia" w:ascii="宋体" w:hAnsi="宋体" w:eastAsia="宋体" w:cs="宋体"/>
          <w:bCs/>
          <w:sz w:val="24"/>
          <w:szCs w:val="24"/>
          <w:u w:val="single"/>
        </w:rPr>
        <w:t>年</w:t>
      </w:r>
      <w:r>
        <w:rPr>
          <w:rFonts w:hint="eastAsia" w:ascii="宋体" w:hAnsi="宋体" w:eastAsia="宋体" w:cs="宋体"/>
          <w:bCs/>
          <w:sz w:val="24"/>
          <w:szCs w:val="24"/>
          <w:u w:val="single"/>
          <w:lang w:val="en-US" w:eastAsia="zh-CN"/>
        </w:rPr>
        <w:t>7</w:t>
      </w:r>
      <w:r>
        <w:rPr>
          <w:rFonts w:hint="eastAsia" w:ascii="宋体" w:hAnsi="宋体" w:eastAsia="宋体" w:cs="宋体"/>
          <w:bCs/>
          <w:sz w:val="24"/>
          <w:szCs w:val="24"/>
          <w:u w:val="single"/>
        </w:rPr>
        <w:t>月</w:t>
      </w:r>
      <w:r>
        <w:rPr>
          <w:rFonts w:hint="eastAsia" w:ascii="宋体" w:hAnsi="宋体" w:eastAsia="宋体" w:cs="宋体"/>
          <w:bCs/>
          <w:sz w:val="24"/>
          <w:szCs w:val="24"/>
          <w:u w:val="single"/>
          <w:lang w:val="en-US" w:eastAsia="zh-CN"/>
        </w:rPr>
        <w:t>28</w:t>
      </w:r>
      <w:r>
        <w:rPr>
          <w:rFonts w:hint="eastAsia" w:ascii="宋体" w:hAnsi="宋体" w:eastAsia="宋体" w:cs="宋体"/>
          <w:bCs/>
          <w:sz w:val="24"/>
          <w:szCs w:val="24"/>
          <w:u w:val="single"/>
        </w:rPr>
        <w:t>日10时00分</w:t>
      </w:r>
      <w:r>
        <w:rPr>
          <w:rFonts w:hint="eastAsia" w:ascii="宋体" w:hAnsi="宋体" w:eastAsia="宋体" w:cs="宋体"/>
          <w:bCs/>
          <w:sz w:val="24"/>
          <w:szCs w:val="24"/>
        </w:rPr>
        <w:t>（北京时间）</w:t>
      </w:r>
    </w:p>
    <w:p w14:paraId="3C8AE696">
      <w:pPr>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地点：广西政府采购云平台电子开标大厅</w:t>
      </w:r>
    </w:p>
    <w:p w14:paraId="48D38B15">
      <w:pPr>
        <w:pageBreakBefore w:val="0"/>
        <w:widowControl w:val="0"/>
        <w:kinsoku/>
        <w:wordWrap/>
        <w:overflowPunct/>
        <w:topLinePunct w:val="0"/>
        <w:autoSpaceDE/>
        <w:autoSpaceDN/>
        <w:bidi w:val="0"/>
        <w:adjustRightInd/>
        <w:spacing w:line="38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六、公告期限</w:t>
      </w:r>
      <w:bookmarkEnd w:id="39"/>
      <w:bookmarkEnd w:id="40"/>
      <w:bookmarkEnd w:id="41"/>
      <w:bookmarkEnd w:id="42"/>
      <w:bookmarkEnd w:id="43"/>
    </w:p>
    <w:p w14:paraId="76CF2588">
      <w:pPr>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自本公告发布之日起3个工作日。</w:t>
      </w:r>
    </w:p>
    <w:p w14:paraId="491A1F87">
      <w:pPr>
        <w:pStyle w:val="4"/>
        <w:pageBreakBefore w:val="0"/>
        <w:widowControl w:val="0"/>
        <w:kinsoku/>
        <w:wordWrap/>
        <w:overflowPunct/>
        <w:topLinePunct w:val="0"/>
        <w:autoSpaceDE/>
        <w:autoSpaceDN/>
        <w:bidi w:val="0"/>
        <w:adjustRightInd/>
        <w:spacing w:before="0" w:after="0" w:line="380" w:lineRule="exact"/>
        <w:textAlignment w:val="auto"/>
        <w:rPr>
          <w:rFonts w:hint="eastAsia" w:ascii="宋体" w:hAnsi="宋体" w:eastAsia="宋体" w:cs="宋体"/>
          <w:bCs w:val="0"/>
          <w:sz w:val="24"/>
          <w:szCs w:val="24"/>
        </w:rPr>
      </w:pPr>
      <w:bookmarkStart w:id="44" w:name="_Toc35393635"/>
      <w:bookmarkStart w:id="45" w:name="_Toc24649"/>
      <w:bookmarkStart w:id="46" w:name="_Toc12209"/>
      <w:bookmarkStart w:id="47" w:name="_Toc44229884"/>
      <w:bookmarkStart w:id="48" w:name="_Toc35393804"/>
      <w:r>
        <w:rPr>
          <w:rFonts w:hint="eastAsia" w:ascii="宋体" w:hAnsi="宋体" w:eastAsia="宋体" w:cs="宋体"/>
          <w:bCs w:val="0"/>
          <w:sz w:val="24"/>
          <w:szCs w:val="24"/>
        </w:rPr>
        <w:t>七、其他补充事宜</w:t>
      </w:r>
      <w:bookmarkEnd w:id="44"/>
      <w:bookmarkEnd w:id="45"/>
      <w:bookmarkEnd w:id="46"/>
      <w:bookmarkEnd w:id="47"/>
      <w:bookmarkEnd w:id="48"/>
    </w:p>
    <w:p w14:paraId="702D39E6">
      <w:pPr>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1.磋商保证金：无</w:t>
      </w:r>
    </w:p>
    <w:p w14:paraId="260A55C5">
      <w:pPr>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2.网上查询地址</w:t>
      </w:r>
    </w:p>
    <w:p w14:paraId="319971E2">
      <w:pPr>
        <w:pageBreakBefore w:val="0"/>
        <w:widowControl w:val="0"/>
        <w:kinsoku/>
        <w:wordWrap/>
        <w:overflowPunct/>
        <w:topLinePunct w:val="0"/>
        <w:autoSpaceDE/>
        <w:autoSpaceDN/>
        <w:bidi w:val="0"/>
        <w:adjustRightInd/>
        <w:spacing w:line="380" w:lineRule="exact"/>
        <w:ind w:left="677" w:leftChars="208" w:hanging="240" w:hangingChars="100"/>
        <w:textAlignment w:val="auto"/>
        <w:rPr>
          <w:rFonts w:hint="eastAsia" w:ascii="宋体" w:hAnsi="宋体" w:eastAsia="宋体" w:cs="宋体"/>
          <w:kern w:val="0"/>
          <w:sz w:val="24"/>
          <w:szCs w:val="24"/>
        </w:rPr>
      </w:pPr>
      <w:r>
        <w:rPr>
          <w:rFonts w:hint="eastAsia" w:ascii="宋体" w:hAnsi="宋体" w:eastAsia="宋体" w:cs="宋体"/>
          <w:kern w:val="0"/>
          <w:sz w:val="24"/>
          <w:szCs w:val="24"/>
        </w:rPr>
        <w:fldChar w:fldCharType="begin"/>
      </w:r>
      <w:r>
        <w:rPr>
          <w:rFonts w:hint="eastAsia" w:ascii="宋体" w:hAnsi="宋体" w:eastAsia="宋体" w:cs="宋体"/>
          <w:kern w:val="0"/>
          <w:sz w:val="24"/>
          <w:szCs w:val="24"/>
        </w:rPr>
        <w:instrText xml:space="preserve"> HYPERLINK "http://www.ccgp.gov.cn（中国政府采购网）、zfcg.gxzf.gov.cn（广西壮族自治区政府采购网）、http:/ggzy.jgswj.gxzf.gov.cn/lbggzy/全国公共资源交易平台（广西•来宾）。" </w:instrText>
      </w:r>
      <w:r>
        <w:rPr>
          <w:rFonts w:hint="eastAsia" w:ascii="宋体" w:hAnsi="宋体" w:eastAsia="宋体" w:cs="宋体"/>
          <w:kern w:val="0"/>
          <w:sz w:val="24"/>
          <w:szCs w:val="24"/>
        </w:rPr>
        <w:fldChar w:fldCharType="separate"/>
      </w:r>
      <w:r>
        <w:rPr>
          <w:rStyle w:val="15"/>
          <w:rFonts w:hint="eastAsia" w:ascii="宋体" w:hAnsi="宋体" w:eastAsia="宋体" w:cs="宋体"/>
          <w:color w:val="auto"/>
          <w:kern w:val="0"/>
          <w:sz w:val="24"/>
          <w:szCs w:val="24"/>
        </w:rPr>
        <w:t>www.ccgp.gov.cn（中国政府采购网）、zfcg.gxzf.gov.cn（广西壮族自治区政府采购网）、http://ggzy.jgswj.gxzf.gov.cn/lbggzy/全国公共资源交易平台（广西•来宾）。</w:t>
      </w:r>
      <w:r>
        <w:rPr>
          <w:rFonts w:hint="eastAsia" w:ascii="宋体" w:hAnsi="宋体" w:eastAsia="宋体" w:cs="宋体"/>
          <w:kern w:val="0"/>
          <w:sz w:val="24"/>
          <w:szCs w:val="24"/>
        </w:rPr>
        <w:fldChar w:fldCharType="end"/>
      </w:r>
    </w:p>
    <w:p w14:paraId="7D05E2F1">
      <w:pPr>
        <w:pageBreakBefore w:val="0"/>
        <w:widowControl w:val="0"/>
        <w:kinsoku/>
        <w:wordWrap/>
        <w:overflowPunct/>
        <w:topLinePunct w:val="0"/>
        <w:autoSpaceDE/>
        <w:autoSpaceDN/>
        <w:bidi w:val="0"/>
        <w:adjustRightInd/>
        <w:spacing w:line="380" w:lineRule="exact"/>
        <w:ind w:left="677" w:leftChars="208" w:hanging="240" w:hangingChars="100"/>
        <w:textAlignment w:val="auto"/>
        <w:rPr>
          <w:rFonts w:hint="eastAsia" w:ascii="宋体" w:hAnsi="宋体" w:eastAsia="宋体" w:cs="宋体"/>
          <w:kern w:val="0"/>
          <w:sz w:val="24"/>
          <w:szCs w:val="24"/>
        </w:rPr>
      </w:pPr>
      <w:r>
        <w:rPr>
          <w:rFonts w:hint="eastAsia" w:ascii="宋体" w:hAnsi="宋体" w:eastAsia="宋体" w:cs="宋体"/>
          <w:sz w:val="24"/>
          <w:szCs w:val="24"/>
        </w:rPr>
        <w:t>3.</w:t>
      </w:r>
      <w:r>
        <w:rPr>
          <w:rFonts w:hint="eastAsia" w:ascii="宋体" w:hAnsi="宋体" w:eastAsia="宋体" w:cs="宋体"/>
          <w:kern w:val="0"/>
          <w:sz w:val="24"/>
          <w:szCs w:val="24"/>
        </w:rPr>
        <w:t>本项目需要落实的政府采购政策</w:t>
      </w:r>
    </w:p>
    <w:p w14:paraId="72246F3A">
      <w:pPr>
        <w:pageBreakBefore w:val="0"/>
        <w:widowControl w:val="0"/>
        <w:kinsoku/>
        <w:wordWrap/>
        <w:overflowPunct/>
        <w:topLinePunct w:val="0"/>
        <w:autoSpaceDE/>
        <w:autoSpaceDN/>
        <w:bidi w:val="0"/>
        <w:adjustRightInd/>
        <w:spacing w:line="380" w:lineRule="exact"/>
        <w:ind w:firstLine="360" w:firstLineChars="150"/>
        <w:textAlignment w:val="auto"/>
        <w:rPr>
          <w:rFonts w:hint="eastAsia" w:ascii="宋体" w:hAnsi="宋体" w:eastAsia="宋体" w:cs="宋体"/>
          <w:kern w:val="0"/>
          <w:sz w:val="24"/>
          <w:szCs w:val="24"/>
        </w:rPr>
      </w:pPr>
      <w:r>
        <w:rPr>
          <w:rFonts w:hint="eastAsia" w:ascii="宋体" w:hAnsi="宋体" w:eastAsia="宋体" w:cs="宋体"/>
          <w:kern w:val="0"/>
          <w:sz w:val="24"/>
          <w:szCs w:val="24"/>
        </w:rPr>
        <w:t>（1）政府采购促进中小企业发展。</w:t>
      </w:r>
    </w:p>
    <w:p w14:paraId="53430F1D">
      <w:pPr>
        <w:pageBreakBefore w:val="0"/>
        <w:widowControl w:val="0"/>
        <w:kinsoku/>
        <w:wordWrap/>
        <w:overflowPunct/>
        <w:topLinePunct w:val="0"/>
        <w:autoSpaceDE/>
        <w:autoSpaceDN/>
        <w:bidi w:val="0"/>
        <w:adjustRightInd/>
        <w:spacing w:line="380" w:lineRule="exact"/>
        <w:ind w:firstLine="360" w:firstLineChars="150"/>
        <w:textAlignment w:val="auto"/>
        <w:rPr>
          <w:rFonts w:hint="eastAsia" w:ascii="宋体" w:hAnsi="宋体" w:eastAsia="宋体" w:cs="宋体"/>
          <w:kern w:val="0"/>
          <w:sz w:val="24"/>
          <w:szCs w:val="24"/>
        </w:rPr>
      </w:pPr>
      <w:r>
        <w:rPr>
          <w:rFonts w:hint="eastAsia" w:ascii="宋体" w:hAnsi="宋体" w:eastAsia="宋体" w:cs="宋体"/>
          <w:kern w:val="0"/>
          <w:sz w:val="24"/>
          <w:szCs w:val="24"/>
        </w:rPr>
        <w:t>（2）政府采购支持采用本国产品的政策。</w:t>
      </w:r>
    </w:p>
    <w:p w14:paraId="63756551">
      <w:pPr>
        <w:pageBreakBefore w:val="0"/>
        <w:widowControl w:val="0"/>
        <w:kinsoku/>
        <w:wordWrap/>
        <w:overflowPunct/>
        <w:topLinePunct w:val="0"/>
        <w:autoSpaceDE/>
        <w:autoSpaceDN/>
        <w:bidi w:val="0"/>
        <w:adjustRightInd/>
        <w:spacing w:line="380" w:lineRule="exact"/>
        <w:ind w:firstLine="360" w:firstLineChars="150"/>
        <w:textAlignment w:val="auto"/>
        <w:rPr>
          <w:rFonts w:hint="eastAsia" w:ascii="宋体" w:hAnsi="宋体" w:eastAsia="宋体" w:cs="宋体"/>
          <w:kern w:val="0"/>
          <w:sz w:val="24"/>
          <w:szCs w:val="24"/>
        </w:rPr>
      </w:pPr>
      <w:r>
        <w:rPr>
          <w:rFonts w:hint="eastAsia" w:ascii="宋体" w:hAnsi="宋体" w:eastAsia="宋体" w:cs="宋体"/>
          <w:kern w:val="0"/>
          <w:sz w:val="24"/>
          <w:szCs w:val="24"/>
        </w:rPr>
        <w:t>（3）强制采购节能产品；优先采购节能产品、环境标志产品。</w:t>
      </w:r>
    </w:p>
    <w:p w14:paraId="6D913F43">
      <w:pPr>
        <w:pageBreakBefore w:val="0"/>
        <w:widowControl w:val="0"/>
        <w:kinsoku/>
        <w:wordWrap/>
        <w:overflowPunct/>
        <w:topLinePunct w:val="0"/>
        <w:autoSpaceDE/>
        <w:autoSpaceDN/>
        <w:bidi w:val="0"/>
        <w:adjustRightInd/>
        <w:spacing w:line="380" w:lineRule="exact"/>
        <w:ind w:firstLine="360" w:firstLineChars="150"/>
        <w:textAlignment w:val="auto"/>
        <w:rPr>
          <w:rFonts w:hint="eastAsia" w:ascii="宋体" w:hAnsi="宋体" w:eastAsia="宋体" w:cs="宋体"/>
          <w:kern w:val="0"/>
          <w:sz w:val="24"/>
          <w:szCs w:val="24"/>
        </w:rPr>
      </w:pPr>
      <w:r>
        <w:rPr>
          <w:rFonts w:hint="eastAsia" w:ascii="宋体" w:hAnsi="宋体" w:eastAsia="宋体" w:cs="宋体"/>
          <w:kern w:val="0"/>
          <w:sz w:val="24"/>
          <w:szCs w:val="24"/>
        </w:rPr>
        <w:t>（4）政府采购促进残疾人就业政策。</w:t>
      </w:r>
    </w:p>
    <w:p w14:paraId="1BF0F461">
      <w:pPr>
        <w:pageBreakBefore w:val="0"/>
        <w:widowControl w:val="0"/>
        <w:kinsoku/>
        <w:wordWrap/>
        <w:overflowPunct/>
        <w:topLinePunct w:val="0"/>
        <w:autoSpaceDE/>
        <w:autoSpaceDN/>
        <w:bidi w:val="0"/>
        <w:adjustRightInd/>
        <w:spacing w:line="380" w:lineRule="exact"/>
        <w:ind w:firstLine="360" w:firstLineChars="150"/>
        <w:textAlignment w:val="auto"/>
        <w:rPr>
          <w:rFonts w:hint="eastAsia" w:ascii="宋体" w:hAnsi="宋体" w:eastAsia="宋体" w:cs="宋体"/>
          <w:kern w:val="0"/>
          <w:sz w:val="24"/>
          <w:szCs w:val="24"/>
        </w:rPr>
      </w:pPr>
      <w:r>
        <w:rPr>
          <w:rFonts w:hint="eastAsia" w:ascii="宋体" w:hAnsi="宋体" w:eastAsia="宋体" w:cs="宋体"/>
          <w:kern w:val="0"/>
          <w:sz w:val="24"/>
          <w:szCs w:val="24"/>
        </w:rPr>
        <w:t>（5）政府采购支持监狱企业发展。</w:t>
      </w:r>
    </w:p>
    <w:p w14:paraId="4B64C593">
      <w:pPr>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为配合采购人执行政府采购项目及备案，未入驻广西政府采购云平台的供应商请在获取竞争性磋商文件后登录广西政府采购云平台（网址：https://www.gcy.zfcg.gxzf.gov.cn/）进行商家入驻，如在操作过程中遇到问题或需技术支持，请致电客服热线：95763。</w:t>
      </w:r>
    </w:p>
    <w:p w14:paraId="292E666A">
      <w:pPr>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5.在线投标响应（电子投标）说明：</w:t>
      </w:r>
    </w:p>
    <w:p w14:paraId="2B18155C">
      <w:pPr>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本项目通过广西政府采购云平台实行在线投标响应（电子投标），供应商需要先安装“广西政府采购云平台客户端”，并按照本采购文件和广西政府采购云平台的要求，通过“广西政府采购云平台客户端”编制并加密响应文件。供应商未按规定编制并加密的响应文件，广西政府采购云平台将予以拒收。</w:t>
      </w:r>
    </w:p>
    <w:p w14:paraId="08CE32D4">
      <w:pPr>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广西政府采购云平台客户端”请自行下载并安装（客户端地址：https://sitecdn.zcycdn.com/zcy-client/bidding-client-new/official/guangxi/GuangXiSetup.exe）；电子投标具体操作流程参考《政府采购项目电子交易管理操作指南-供应商》；在使用广西政府采购云投标客户端时，建议使用WIN7及以上操作系统，通过广西政府采购云平台参与在线投标时如遇平台技术问题详询95763。</w:t>
      </w:r>
    </w:p>
    <w:p w14:paraId="3F403363">
      <w:pPr>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为确保网上操作合法、有效和安全，供应商应当在开标截止时间前完成在“广西政府采购云平台”的身份认证，确保在电子投标过程中能够对相关数据电文进行加密和使用电子签章。使用“广西政府采购云平台客户端”需要提前申领CA数字证书，申领流程请自行前往相关网站进行查阅（完成CA数字证书办理预计一周左右，建议供应商获取采购文件后立即办理）。</w:t>
      </w:r>
    </w:p>
    <w:p w14:paraId="249D2BF2">
      <w:pPr>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供应商应当在开标截止时间前，将生成的“电子加密响应文件”上传递交至广西政府采购云平台。响应文件递交截止时间前可以补充、修改或者撤回电子响应文件。补充或者修改电子响应文件的，应当先行撤回原文件，补充、修改后重新传输递交，开标截止时间前未完成传输的，视为撤回响应文件。</w:t>
      </w:r>
    </w:p>
    <w:p w14:paraId="14F2B167">
      <w:pPr>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响应文件递交截止时间后，广西政府采购云平台自动提取所有响应文件，各供应商须在提交响应文件截止后30分钟内对上传广西政府采购云平台的响应文件进行解密，所有供应商在规定的解密时限内解密完成或解密时限到后，采购代理机构开启响应文件；供应商超过解密时限的，系统默认自动放弃。</w:t>
      </w:r>
    </w:p>
    <w:p w14:paraId="1C2F666F">
      <w:pPr>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在供应商提交了电子备份响应文件后，如通过广西政府采购云平台上传递交的电子加密响应文件无法按时解密且备份响应文件无法通过广西政府采购云平台“异常处理”端口处理的视为响应文件撤回，所造成的后果由供应商自行承担。通过广西政府采购云平台上传递交的“电子加密响应文件”已按时解密的，“备份响应文件”自动失效。供应商仅递交备份响应文件的，响应无效。</w:t>
      </w:r>
    </w:p>
    <w:p w14:paraId="056E268C">
      <w:pPr>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（7）磋商供应商代表及时登陆广西政府采购云平台等候，并按系统提示在线磋商及提交最后报价。</w:t>
      </w:r>
    </w:p>
    <w:p w14:paraId="489CF21D">
      <w:pPr>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rPr>
        <w:t>注：本采购项目为广西政府采购云平台全流程电子化操作，参与磋商的供应商需自备计算机和网络设备（设备需可视频通话和读取CA数字证书），确保磋商过程顺利进行；因供应商自身设备或网络原因造成的一切后果，由供应商自行承担。</w:t>
      </w:r>
      <w:r>
        <w:rPr>
          <w:rFonts w:hint="eastAsia" w:ascii="宋体" w:hAnsi="宋体" w:eastAsia="宋体" w:cs="宋体"/>
          <w:color w:val="auto"/>
          <w:sz w:val="24"/>
          <w:szCs w:val="24"/>
          <w:highlight w:val="none"/>
        </w:rPr>
        <w:t>  </w:t>
      </w:r>
    </w:p>
    <w:p w14:paraId="7C45F254">
      <w:pPr>
        <w:pStyle w:val="4"/>
        <w:pageBreakBefore w:val="0"/>
        <w:widowControl w:val="0"/>
        <w:kinsoku/>
        <w:wordWrap/>
        <w:overflowPunct/>
        <w:topLinePunct w:val="0"/>
        <w:autoSpaceDE/>
        <w:autoSpaceDN/>
        <w:bidi w:val="0"/>
        <w:adjustRightInd/>
        <w:spacing w:before="0" w:after="0" w:line="380" w:lineRule="exact"/>
        <w:textAlignment w:val="auto"/>
        <w:rPr>
          <w:rFonts w:hint="eastAsia" w:ascii="宋体" w:hAnsi="宋体" w:eastAsia="宋体" w:cs="宋体"/>
          <w:bCs w:val="0"/>
          <w:color w:val="auto"/>
          <w:sz w:val="24"/>
          <w:szCs w:val="24"/>
          <w:highlight w:val="none"/>
        </w:rPr>
      </w:pPr>
      <w:bookmarkStart w:id="49" w:name="_Toc35393805"/>
      <w:bookmarkStart w:id="50" w:name="_Toc28359018"/>
      <w:bookmarkStart w:id="51" w:name="_Toc35393636"/>
      <w:bookmarkStart w:id="52" w:name="_Toc30046"/>
      <w:bookmarkStart w:id="53" w:name="_Toc20079"/>
      <w:bookmarkStart w:id="54" w:name="_Toc44229885"/>
      <w:bookmarkStart w:id="55" w:name="_Toc28359095"/>
      <w:r>
        <w:rPr>
          <w:rFonts w:hint="eastAsia" w:ascii="宋体" w:hAnsi="宋体" w:eastAsia="宋体" w:cs="宋体"/>
          <w:bCs w:val="0"/>
          <w:color w:val="auto"/>
          <w:sz w:val="24"/>
          <w:szCs w:val="24"/>
          <w:highlight w:val="none"/>
        </w:rPr>
        <w:t>八、凡对本次采购提出询问，请按以下方式联系。</w:t>
      </w:r>
      <w:bookmarkEnd w:id="49"/>
      <w:bookmarkEnd w:id="50"/>
      <w:bookmarkEnd w:id="51"/>
      <w:bookmarkEnd w:id="52"/>
      <w:bookmarkEnd w:id="53"/>
      <w:bookmarkEnd w:id="54"/>
      <w:bookmarkEnd w:id="55"/>
    </w:p>
    <w:p w14:paraId="19FC5CAA">
      <w:pPr>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eastAsia="宋体" w:cs="宋体"/>
          <w:color w:val="auto"/>
          <w:kern w:val="0"/>
          <w:sz w:val="24"/>
          <w:szCs w:val="24"/>
          <w:highlight w:val="none"/>
        </w:rPr>
      </w:pPr>
      <w:bookmarkStart w:id="56" w:name="_Toc28359019"/>
      <w:bookmarkStart w:id="57" w:name="_Toc28359096"/>
      <w:bookmarkStart w:id="58" w:name="_Toc35393806"/>
      <w:bookmarkStart w:id="59" w:name="_Toc35393637"/>
      <w:r>
        <w:rPr>
          <w:rFonts w:hint="eastAsia" w:ascii="宋体" w:hAnsi="宋体" w:eastAsia="宋体" w:cs="宋体"/>
          <w:color w:val="auto"/>
          <w:kern w:val="0"/>
          <w:sz w:val="24"/>
          <w:szCs w:val="24"/>
          <w:highlight w:val="none"/>
        </w:rPr>
        <w:t>1.采购人信息</w:t>
      </w:r>
      <w:bookmarkEnd w:id="56"/>
      <w:bookmarkEnd w:id="57"/>
      <w:bookmarkEnd w:id="58"/>
      <w:bookmarkEnd w:id="59"/>
    </w:p>
    <w:p w14:paraId="464597EB">
      <w:pPr>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eastAsia="宋体" w:cs="宋体"/>
          <w:color w:val="auto"/>
          <w:sz w:val="24"/>
          <w:szCs w:val="24"/>
          <w:highlight w:val="none"/>
          <w:lang w:eastAsia="zh-CN"/>
        </w:rPr>
      </w:pPr>
      <w:bookmarkStart w:id="60" w:name="_Toc28359020"/>
      <w:bookmarkStart w:id="61" w:name="_Toc35393638"/>
      <w:bookmarkStart w:id="62" w:name="_Toc35393807"/>
      <w:bookmarkStart w:id="63" w:name="_Toc28359097"/>
      <w:r>
        <w:rPr>
          <w:rFonts w:hint="eastAsia" w:ascii="宋体" w:hAnsi="宋体" w:eastAsia="宋体" w:cs="宋体"/>
          <w:color w:val="auto"/>
          <w:kern w:val="0"/>
          <w:sz w:val="24"/>
          <w:szCs w:val="24"/>
          <w:highlight w:val="none"/>
        </w:rPr>
        <w:t>名    称：</w:t>
      </w:r>
      <w:r>
        <w:rPr>
          <w:rFonts w:hint="eastAsia" w:ascii="宋体" w:hAnsi="宋体" w:eastAsia="宋体" w:cs="宋体"/>
          <w:color w:val="auto"/>
          <w:sz w:val="24"/>
          <w:szCs w:val="24"/>
          <w:highlight w:val="none"/>
          <w:lang w:eastAsia="zh-CN"/>
        </w:rPr>
        <w:t>武宣县农业农村局</w:t>
      </w:r>
    </w:p>
    <w:bookmarkEnd w:id="60"/>
    <w:bookmarkEnd w:id="61"/>
    <w:bookmarkEnd w:id="62"/>
    <w:bookmarkEnd w:id="63"/>
    <w:p w14:paraId="66F8D0EC">
      <w:pPr>
        <w:pageBreakBefore w:val="0"/>
        <w:widowControl w:val="0"/>
        <w:kinsoku/>
        <w:wordWrap/>
        <w:overflowPunct/>
        <w:topLinePunct w:val="0"/>
        <w:autoSpaceDE/>
        <w:autoSpaceDN/>
        <w:bidi w:val="0"/>
        <w:adjustRightInd/>
        <w:spacing w:line="380" w:lineRule="exact"/>
        <w:ind w:right="42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   址：武宣县城北路232号</w:t>
      </w:r>
    </w:p>
    <w:p w14:paraId="53AAA5F2">
      <w:pPr>
        <w:pageBreakBefore w:val="0"/>
        <w:widowControl w:val="0"/>
        <w:kinsoku/>
        <w:wordWrap/>
        <w:overflowPunct/>
        <w:topLinePunct w:val="0"/>
        <w:autoSpaceDE/>
        <w:autoSpaceDN/>
        <w:bidi w:val="0"/>
        <w:adjustRightInd/>
        <w:spacing w:line="380" w:lineRule="exact"/>
        <w:ind w:right="42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联系方式：</w:t>
      </w:r>
      <w:r>
        <w:rPr>
          <w:rFonts w:hint="eastAsia" w:ascii="宋体" w:hAnsi="宋体" w:eastAsia="宋体" w:cs="宋体"/>
          <w:color w:val="auto"/>
          <w:kern w:val="0"/>
          <w:sz w:val="24"/>
          <w:szCs w:val="24"/>
          <w:highlight w:val="none"/>
          <w:lang w:eastAsia="zh-CN"/>
        </w:rPr>
        <w:t>韦站长</w:t>
      </w:r>
      <w:r>
        <w:rPr>
          <w:rFonts w:hint="eastAsia" w:ascii="宋体" w:hAnsi="宋体" w:eastAsia="宋体" w:cs="宋体"/>
          <w:color w:val="auto"/>
          <w:kern w:val="0"/>
          <w:sz w:val="24"/>
          <w:szCs w:val="24"/>
          <w:highlight w:val="none"/>
          <w:lang w:val="en-US" w:eastAsia="zh-CN"/>
        </w:rPr>
        <w:t xml:space="preserve"> 15878250286 </w:t>
      </w:r>
      <w:r>
        <w:rPr>
          <w:rFonts w:hint="eastAsia" w:ascii="宋体" w:hAnsi="宋体" w:eastAsia="宋体" w:cs="宋体"/>
          <w:color w:val="auto"/>
          <w:kern w:val="0"/>
          <w:sz w:val="24"/>
          <w:szCs w:val="24"/>
          <w:highlight w:val="none"/>
        </w:rPr>
        <w:t>  </w:t>
      </w:r>
    </w:p>
    <w:p w14:paraId="66A3D9E9">
      <w:pPr>
        <w:pageBreakBefore w:val="0"/>
        <w:widowControl w:val="0"/>
        <w:kinsoku/>
        <w:wordWrap/>
        <w:overflowPunct/>
        <w:topLinePunct w:val="0"/>
        <w:autoSpaceDE/>
        <w:autoSpaceDN/>
        <w:bidi w:val="0"/>
        <w:adjustRightInd/>
        <w:spacing w:line="380" w:lineRule="exact"/>
        <w:ind w:right="42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2.采购代理机构信息</w:t>
      </w:r>
    </w:p>
    <w:p w14:paraId="4E094BD6">
      <w:pPr>
        <w:pageBreakBefore w:val="0"/>
        <w:widowControl w:val="0"/>
        <w:kinsoku/>
        <w:wordWrap/>
        <w:overflowPunct/>
        <w:topLinePunct w:val="0"/>
        <w:autoSpaceDE/>
        <w:autoSpaceDN/>
        <w:bidi w:val="0"/>
        <w:adjustRightInd/>
        <w:spacing w:line="380" w:lineRule="exact"/>
        <w:ind w:right="420" w:firstLine="480" w:firstLineChars="200"/>
        <w:textAlignment w:val="auto"/>
        <w:rPr>
          <w:rFonts w:hint="eastAsia" w:ascii="宋体" w:hAnsi="宋体" w:eastAsia="宋体" w:cs="宋体"/>
          <w:color w:val="auto"/>
          <w:kern w:val="0"/>
          <w:sz w:val="24"/>
          <w:szCs w:val="24"/>
          <w:highlight w:val="none"/>
        </w:rPr>
      </w:pPr>
      <w:bookmarkStart w:id="64" w:name="_Toc28359098"/>
      <w:bookmarkStart w:id="65" w:name="_Toc35393639"/>
      <w:bookmarkStart w:id="66" w:name="_Toc28359021"/>
      <w:bookmarkStart w:id="67" w:name="_Toc35393808"/>
      <w:r>
        <w:rPr>
          <w:rFonts w:hint="eastAsia" w:ascii="宋体" w:hAnsi="宋体" w:eastAsia="宋体" w:cs="宋体"/>
          <w:color w:val="auto"/>
          <w:kern w:val="0"/>
          <w:sz w:val="24"/>
          <w:szCs w:val="24"/>
          <w:highlight w:val="none"/>
        </w:rPr>
        <w:t>名    称：广西伟鹏招标代理有限公司　</w:t>
      </w:r>
    </w:p>
    <w:p w14:paraId="5B6E3689">
      <w:pPr>
        <w:pageBreakBefore w:val="0"/>
        <w:widowControl w:val="0"/>
        <w:kinsoku/>
        <w:wordWrap/>
        <w:overflowPunct/>
        <w:topLinePunct w:val="0"/>
        <w:autoSpaceDE/>
        <w:autoSpaceDN/>
        <w:bidi w:val="0"/>
        <w:adjustRightInd/>
        <w:spacing w:line="380" w:lineRule="exact"/>
        <w:ind w:right="42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　　址：来宾市兴宾区桂中大道东251号中汇金融大厦10楼</w:t>
      </w:r>
    </w:p>
    <w:p w14:paraId="2FEE5623">
      <w:pPr>
        <w:pageBreakBefore w:val="0"/>
        <w:widowControl w:val="0"/>
        <w:kinsoku/>
        <w:wordWrap/>
        <w:overflowPunct/>
        <w:topLinePunct w:val="0"/>
        <w:autoSpaceDE/>
        <w:autoSpaceDN/>
        <w:bidi w:val="0"/>
        <w:adjustRightInd/>
        <w:spacing w:line="380" w:lineRule="exact"/>
        <w:ind w:right="42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联系方式：</w:t>
      </w:r>
      <w:bookmarkEnd w:id="64"/>
      <w:bookmarkEnd w:id="65"/>
      <w:bookmarkEnd w:id="66"/>
      <w:bookmarkEnd w:id="67"/>
      <w:r>
        <w:rPr>
          <w:rFonts w:hint="eastAsia" w:ascii="宋体" w:hAnsi="宋体" w:eastAsia="宋体" w:cs="宋体"/>
          <w:color w:val="auto"/>
          <w:kern w:val="0"/>
          <w:sz w:val="24"/>
          <w:szCs w:val="24"/>
          <w:highlight w:val="none"/>
        </w:rPr>
        <w:t>黄工   0772-6015228</w:t>
      </w:r>
    </w:p>
    <w:p w14:paraId="34F8B032">
      <w:pPr>
        <w:pageBreakBefore w:val="0"/>
        <w:widowControl w:val="0"/>
        <w:kinsoku/>
        <w:wordWrap/>
        <w:overflowPunct/>
        <w:topLinePunct w:val="0"/>
        <w:autoSpaceDE/>
        <w:autoSpaceDN/>
        <w:bidi w:val="0"/>
        <w:adjustRightInd/>
        <w:spacing w:line="380" w:lineRule="exact"/>
        <w:ind w:right="42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3.政府采购监督管理部门：</w:t>
      </w:r>
      <w:r>
        <w:rPr>
          <w:rFonts w:hint="eastAsia" w:ascii="宋体" w:hAnsi="宋体" w:eastAsia="宋体" w:cs="宋体"/>
          <w:color w:val="auto"/>
          <w:kern w:val="0"/>
          <w:sz w:val="24"/>
          <w:szCs w:val="24"/>
          <w:highlight w:val="none"/>
          <w:lang w:val="en-US" w:eastAsia="zh-CN"/>
        </w:rPr>
        <w:t>武宣县财政局政府采购监督管理股</w:t>
      </w:r>
    </w:p>
    <w:p w14:paraId="0E1CA732">
      <w:pPr>
        <w:pageBreakBefore w:val="0"/>
        <w:widowControl w:val="0"/>
        <w:kinsoku/>
        <w:wordWrap/>
        <w:overflowPunct/>
        <w:topLinePunct w:val="0"/>
        <w:autoSpaceDE/>
        <w:autoSpaceDN/>
        <w:bidi w:val="0"/>
        <w:adjustRightInd/>
        <w:spacing w:line="380" w:lineRule="exact"/>
        <w:ind w:right="42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联系方式：0772-</w:t>
      </w:r>
      <w:r>
        <w:rPr>
          <w:rFonts w:hint="eastAsia" w:ascii="宋体" w:hAnsi="宋体" w:eastAsia="宋体" w:cs="宋体"/>
          <w:color w:val="auto"/>
          <w:kern w:val="0"/>
          <w:sz w:val="24"/>
          <w:szCs w:val="24"/>
          <w:highlight w:val="none"/>
          <w:lang w:val="en-US" w:eastAsia="zh-CN"/>
        </w:rPr>
        <w:t>5214660</w:t>
      </w:r>
    </w:p>
    <w:p w14:paraId="726EC07F">
      <w:pPr>
        <w:pageBreakBefore w:val="0"/>
        <w:widowControl w:val="0"/>
        <w:kinsoku/>
        <w:wordWrap/>
        <w:overflowPunct/>
        <w:topLinePunct w:val="0"/>
        <w:autoSpaceDE/>
        <w:autoSpaceDN/>
        <w:bidi w:val="0"/>
        <w:adjustRightInd/>
        <w:spacing w:line="380" w:lineRule="exact"/>
        <w:ind w:right="42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4.项目联系方式</w:t>
      </w:r>
    </w:p>
    <w:p w14:paraId="390E19FD">
      <w:pPr>
        <w:pageBreakBefore w:val="0"/>
        <w:widowControl w:val="0"/>
        <w:kinsoku/>
        <w:wordWrap/>
        <w:overflowPunct/>
        <w:topLinePunct w:val="0"/>
        <w:autoSpaceDE/>
        <w:autoSpaceDN/>
        <w:bidi w:val="0"/>
        <w:adjustRightInd/>
        <w:spacing w:line="380" w:lineRule="exact"/>
        <w:ind w:right="42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项目联系人：黄工 </w:t>
      </w:r>
    </w:p>
    <w:p w14:paraId="61B233B1">
      <w:pPr>
        <w:pageBreakBefore w:val="0"/>
        <w:widowControl w:val="0"/>
        <w:kinsoku/>
        <w:wordWrap/>
        <w:overflowPunct/>
        <w:topLinePunct w:val="0"/>
        <w:autoSpaceDE/>
        <w:autoSpaceDN/>
        <w:bidi w:val="0"/>
        <w:adjustRightInd/>
        <w:spacing w:line="380" w:lineRule="exact"/>
        <w:ind w:right="42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电　　  话：0772-6015228                         </w:t>
      </w:r>
      <w:bookmarkStart w:id="68" w:name="_GoBack"/>
      <w:bookmarkEnd w:id="68"/>
    </w:p>
    <w:p w14:paraId="10743586">
      <w:pPr>
        <w:pageBreakBefore w:val="0"/>
        <w:widowControl w:val="0"/>
        <w:kinsoku/>
        <w:wordWrap/>
        <w:overflowPunct/>
        <w:topLinePunct w:val="0"/>
        <w:autoSpaceDE/>
        <w:autoSpaceDN/>
        <w:bidi w:val="0"/>
        <w:adjustRightInd/>
        <w:spacing w:line="380" w:lineRule="exact"/>
        <w:ind w:right="420"/>
        <w:textAlignment w:val="auto"/>
        <w:rPr>
          <w:rFonts w:hint="eastAsia" w:ascii="宋体" w:hAnsi="宋体" w:eastAsia="宋体" w:cs="宋体"/>
          <w:color w:val="auto"/>
          <w:kern w:val="0"/>
          <w:sz w:val="24"/>
          <w:szCs w:val="24"/>
          <w:highlight w:val="none"/>
        </w:rPr>
      </w:pPr>
    </w:p>
    <w:p w14:paraId="0D54C9D7">
      <w:pPr>
        <w:pageBreakBefore w:val="0"/>
        <w:widowControl w:val="0"/>
        <w:kinsoku/>
        <w:wordWrap/>
        <w:overflowPunct/>
        <w:topLinePunct w:val="0"/>
        <w:autoSpaceDE/>
        <w:autoSpaceDN/>
        <w:bidi w:val="0"/>
        <w:adjustRightInd/>
        <w:spacing w:line="380" w:lineRule="exact"/>
        <w:ind w:right="420"/>
        <w:textAlignment w:val="auto"/>
        <w:rPr>
          <w:rFonts w:hint="eastAsia" w:ascii="宋体" w:hAnsi="宋体" w:eastAsia="宋体" w:cs="宋体"/>
          <w:color w:val="auto"/>
          <w:kern w:val="0"/>
          <w:sz w:val="24"/>
          <w:szCs w:val="24"/>
          <w:highlight w:val="none"/>
        </w:rPr>
      </w:pPr>
    </w:p>
    <w:bookmarkEnd w:id="0"/>
    <w:p w14:paraId="5794B8FB">
      <w:pPr>
        <w:keepNext w:val="0"/>
        <w:keepLines w:val="0"/>
        <w:pageBreakBefore w:val="0"/>
        <w:widowControl w:val="0"/>
        <w:kinsoku/>
        <w:wordWrap/>
        <w:overflowPunct/>
        <w:topLinePunct w:val="0"/>
        <w:autoSpaceDE/>
        <w:autoSpaceDN/>
        <w:bidi w:val="0"/>
        <w:adjustRightInd/>
        <w:snapToGrid/>
        <w:spacing w:line="600" w:lineRule="exact"/>
        <w:ind w:right="420"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采购人：</w:t>
      </w:r>
      <w:r>
        <w:rPr>
          <w:rFonts w:hint="eastAsia" w:ascii="宋体" w:hAnsi="宋体" w:eastAsia="宋体" w:cs="宋体"/>
          <w:color w:val="auto"/>
          <w:kern w:val="0"/>
          <w:sz w:val="24"/>
          <w:szCs w:val="24"/>
          <w:highlight w:val="none"/>
          <w:lang w:eastAsia="zh-CN"/>
        </w:rPr>
        <w:t>武宣县农业农村局</w:t>
      </w:r>
    </w:p>
    <w:p w14:paraId="5F1CEF3F">
      <w:pPr>
        <w:keepNext w:val="0"/>
        <w:keepLines w:val="0"/>
        <w:pageBreakBefore w:val="0"/>
        <w:widowControl w:val="0"/>
        <w:kinsoku/>
        <w:wordWrap/>
        <w:overflowPunct/>
        <w:topLinePunct w:val="0"/>
        <w:autoSpaceDE/>
        <w:autoSpaceDN/>
        <w:bidi w:val="0"/>
        <w:adjustRightInd/>
        <w:snapToGrid/>
        <w:spacing w:line="600" w:lineRule="exact"/>
        <w:ind w:right="42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采购代理机构：广西伟鹏招标代理有限公司 </w:t>
      </w:r>
    </w:p>
    <w:p w14:paraId="6FA06BA9">
      <w:pPr>
        <w:keepNext w:val="0"/>
        <w:keepLines w:val="0"/>
        <w:pageBreakBefore w:val="0"/>
        <w:widowControl w:val="0"/>
        <w:kinsoku/>
        <w:wordWrap/>
        <w:overflowPunct/>
        <w:topLinePunct w:val="0"/>
        <w:autoSpaceDE/>
        <w:autoSpaceDN/>
        <w:bidi w:val="0"/>
        <w:adjustRightInd/>
        <w:snapToGrid/>
        <w:spacing w:line="600" w:lineRule="exact"/>
        <w:ind w:right="420"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rPr>
        <w:t xml:space="preserve">                                              2025年</w:t>
      </w: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月</w:t>
      </w:r>
      <w:r>
        <w:rPr>
          <w:rFonts w:hint="eastAsia" w:ascii="宋体" w:hAnsi="宋体" w:cs="宋体"/>
          <w:color w:val="auto"/>
          <w:kern w:val="0"/>
          <w:sz w:val="24"/>
          <w:szCs w:val="24"/>
          <w:highlight w:val="none"/>
          <w:lang w:val="en-US" w:eastAsia="zh-CN"/>
        </w:rPr>
        <w:t>17</w:t>
      </w:r>
      <w:r>
        <w:rPr>
          <w:rFonts w:hint="eastAsia" w:ascii="宋体" w:hAnsi="宋体" w:eastAsia="宋体" w:cs="宋体"/>
          <w:color w:val="auto"/>
          <w:kern w:val="0"/>
          <w:sz w:val="24"/>
          <w:szCs w:val="24"/>
          <w:highlight w:val="none"/>
        </w:rPr>
        <w:t>日</w:t>
      </w:r>
    </w:p>
    <w:p w14:paraId="35B1E986">
      <w:pPr>
        <w:pageBreakBefore w:val="0"/>
        <w:widowControl w:val="0"/>
        <w:kinsoku/>
        <w:wordWrap/>
        <w:overflowPunct/>
        <w:topLinePunct w:val="0"/>
        <w:autoSpaceDE/>
        <w:autoSpaceDN/>
        <w:bidi w:val="0"/>
        <w:adjustRightInd/>
        <w:spacing w:line="380" w:lineRule="exact"/>
        <w:textAlignment w:val="auto"/>
        <w:rPr>
          <w:rFonts w:hint="eastAsia" w:ascii="宋体" w:hAnsi="宋体" w:eastAsia="宋体" w:cs="宋体"/>
          <w:color w:val="auto"/>
          <w:sz w:val="24"/>
          <w:szCs w:val="24"/>
          <w:highlight w:val="none"/>
        </w:rPr>
      </w:pPr>
    </w:p>
    <w:sectPr>
      <w:footerReference r:id="rId3" w:type="default"/>
      <w:pgSz w:w="11906" w:h="16838"/>
      <w:pgMar w:top="1247" w:right="1247" w:bottom="1247" w:left="124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6BCFD">
    <w:pPr>
      <w:pStyle w:val="1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416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3985" cy="141605"/>
                      </a:xfrm>
                      <a:prstGeom prst="rect">
                        <a:avLst/>
                      </a:prstGeom>
                      <a:noFill/>
                      <a:ln w="15875">
                        <a:noFill/>
                      </a:ln>
                    </wps:spPr>
                    <wps:txbx>
                      <w:txbxContent>
                        <w:p w14:paraId="5818C505">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lIns="0" tIns="0" rIns="0" bIns="0" upright="0"/>
                  </wps:wsp>
                </a:graphicData>
              </a:graphic>
            </wp:anchor>
          </w:drawing>
        </mc:Choice>
        <mc:Fallback>
          <w:pict>
            <v:shape id="_x0000_s1026" o:spid="_x0000_s1026" o:spt="202" type="#_x0000_t202" style="position:absolute;left:0pt;margin-top:0pt;height:11.15pt;width:10.55pt;mso-position-horizontal:center;mso-position-horizontal-relative:margin;z-index:251659264;mso-width-relative:page;mso-height-relative:page;" filled="f" stroked="f" coordsize="21600,21600" o:gfxdata="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kcdT3SAAAAAwEAAA8AAAAAAAAAAQAgAAAAIgAAAGRycy9kb3ducmV2LnhtbFBL&#10;AQIUABQAAAAIAIdO4kBq6K0twwEAAHsDAAAOAAAAAAAAAAEAIAAAACEBAABkcnMvZTJvRG9jLnht&#10;bFBLBQYAAAAABgAGAFkBAABWBQAAAAA=&#10;">
              <v:fill on="f" focussize="0,0"/>
              <v:stroke on="f" weight="1.25pt"/>
              <v:imagedata o:title=""/>
              <o:lock v:ext="edit" aspectratio="f"/>
              <v:textbox inset="0mm,0mm,0mm,0mm">
                <w:txbxContent>
                  <w:p w14:paraId="5818C505">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zOGE3OGNhZThlMDZjYWM4YTYwYzc0YTM1MTcyYTgifQ=="/>
  </w:docVars>
  <w:rsids>
    <w:rsidRoot w:val="01576BBA"/>
    <w:rsid w:val="01576BBA"/>
    <w:rsid w:val="028E3EDE"/>
    <w:rsid w:val="069A0860"/>
    <w:rsid w:val="06B91B7F"/>
    <w:rsid w:val="15701909"/>
    <w:rsid w:val="19573E8D"/>
    <w:rsid w:val="1A17750A"/>
    <w:rsid w:val="22883784"/>
    <w:rsid w:val="248554E1"/>
    <w:rsid w:val="29C14485"/>
    <w:rsid w:val="2E110657"/>
    <w:rsid w:val="464120B5"/>
    <w:rsid w:val="46BF69B2"/>
    <w:rsid w:val="49F41101"/>
    <w:rsid w:val="593D693F"/>
    <w:rsid w:val="64CC0858"/>
    <w:rsid w:val="6AB67E49"/>
    <w:rsid w:val="6AB96247"/>
    <w:rsid w:val="6D526E3B"/>
    <w:rsid w:val="724D1E41"/>
    <w:rsid w:val="75F33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340" w:lineRule="exact"/>
      <w:outlineLvl w:val="0"/>
    </w:pPr>
    <w:rPr>
      <w:b/>
      <w:bCs/>
    </w:rPr>
  </w:style>
  <w:style w:type="paragraph" w:styleId="4">
    <w:name w:val="heading 2"/>
    <w:basedOn w:val="1"/>
    <w:next w:val="1"/>
    <w:qFormat/>
    <w:uiPriority w:val="0"/>
    <w:pPr>
      <w:keepNext/>
      <w:keepLines/>
      <w:spacing w:before="260" w:after="260" w:line="360" w:lineRule="auto"/>
      <w:jc w:val="left"/>
      <w:outlineLvl w:val="1"/>
    </w:pPr>
    <w:rPr>
      <w:rFonts w:ascii="Arial" w:hAnsi="Arial"/>
      <w:b/>
      <w:bCs/>
      <w:sz w:val="28"/>
      <w:szCs w:val="32"/>
    </w:rPr>
  </w:style>
  <w:style w:type="paragraph" w:styleId="5">
    <w:name w:val="heading 4"/>
    <w:basedOn w:val="1"/>
    <w:next w:val="1"/>
    <w:qFormat/>
    <w:uiPriority w:val="0"/>
    <w:pPr>
      <w:keepNext/>
      <w:keepLines/>
      <w:spacing w:before="280" w:after="290" w:line="376" w:lineRule="auto"/>
      <w:outlineLvl w:val="3"/>
    </w:pPr>
    <w:rPr>
      <w:rFonts w:ascii="宋体" w:hAnsi="Arial" w:eastAsia="黑体"/>
      <w:b/>
      <w:sz w:val="24"/>
      <w:szCs w:val="20"/>
    </w:rPr>
  </w:style>
  <w:style w:type="paragraph" w:styleId="6">
    <w:name w:val="heading 6"/>
    <w:basedOn w:val="1"/>
    <w:next w:val="1"/>
    <w:qFormat/>
    <w:uiPriority w:val="0"/>
    <w:pPr>
      <w:keepNext/>
      <w:keepLines/>
      <w:spacing w:before="240" w:after="64" w:line="320" w:lineRule="auto"/>
      <w:outlineLvl w:val="5"/>
    </w:pPr>
    <w:rPr>
      <w:rFonts w:ascii="Arial" w:hAnsi="Arial" w:eastAsia="黑体"/>
      <w:b/>
      <w:sz w:val="2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eastAsia="宋体" w:cs="Times New Roman"/>
      <w:szCs w:val="20"/>
    </w:rPr>
  </w:style>
  <w:style w:type="paragraph" w:styleId="7">
    <w:name w:val="annotation text"/>
    <w:basedOn w:val="1"/>
    <w:qFormat/>
    <w:uiPriority w:val="0"/>
    <w:pPr>
      <w:jc w:val="left"/>
    </w:pPr>
    <w:rPr>
      <w:kern w:val="0"/>
      <w:sz w:val="20"/>
    </w:rPr>
  </w:style>
  <w:style w:type="paragraph" w:styleId="8">
    <w:name w:val="Body Text"/>
    <w:basedOn w:val="1"/>
    <w:next w:val="1"/>
    <w:qFormat/>
    <w:uiPriority w:val="0"/>
    <w:pPr>
      <w:spacing w:after="120"/>
    </w:pPr>
    <w:rPr>
      <w:kern w:val="0"/>
      <w:sz w:val="20"/>
    </w:rPr>
  </w:style>
  <w:style w:type="paragraph" w:styleId="9">
    <w:name w:val="Plain Text"/>
    <w:basedOn w:val="1"/>
    <w:next w:val="1"/>
    <w:qFormat/>
    <w:uiPriority w:val="0"/>
    <w:rPr>
      <w:rFonts w:ascii="宋体" w:hAnsi="Courier New"/>
      <w:szCs w:val="20"/>
    </w:rPr>
  </w:style>
  <w:style w:type="paragraph" w:styleId="10">
    <w:name w:val="footer"/>
    <w:basedOn w:val="1"/>
    <w:qFormat/>
    <w:uiPriority w:val="0"/>
    <w:pPr>
      <w:tabs>
        <w:tab w:val="center" w:pos="4153"/>
        <w:tab w:val="right" w:pos="8306"/>
      </w:tabs>
      <w:snapToGrid w:val="0"/>
      <w:jc w:val="left"/>
    </w:pPr>
    <w:rPr>
      <w:rFonts w:ascii="宋体" w:hAnsi="Courier New"/>
      <w:sz w:val="18"/>
      <w:szCs w:val="20"/>
    </w:rPr>
  </w:style>
  <w:style w:type="paragraph" w:styleId="11">
    <w:name w:val="Normal (Web)"/>
    <w:basedOn w:val="1"/>
    <w:next w:val="1"/>
    <w:qFormat/>
    <w:uiPriority w:val="0"/>
    <w:pPr>
      <w:spacing w:before="100" w:beforeAutospacing="1" w:after="100" w:afterAutospacing="1"/>
      <w:ind w:left="0" w:right="0"/>
      <w:jc w:val="left"/>
    </w:pPr>
    <w:rPr>
      <w:kern w:val="0"/>
      <w:sz w:val="24"/>
      <w:lang w:val="en-US" w:eastAsia="zh-CN" w:bidi="ar"/>
    </w:rPr>
  </w:style>
  <w:style w:type="character" w:styleId="14">
    <w:name w:val="Strong"/>
    <w:qFormat/>
    <w:uiPriority w:val="0"/>
    <w:rPr>
      <w:rFonts w:ascii="Tahoma" w:hAnsi="Tahoma" w:eastAsia="宋体"/>
      <w:b/>
      <w:bCs/>
      <w:kern w:val="2"/>
      <w:sz w:val="24"/>
      <w:szCs w:val="24"/>
      <w:lang w:val="en-US" w:eastAsia="zh-CN" w:bidi="ar-SA"/>
    </w:rPr>
  </w:style>
  <w:style w:type="character" w:styleId="15">
    <w:name w:val="Hyperlink"/>
    <w:qFormat/>
    <w:uiPriority w:val="0"/>
    <w:rPr>
      <w:rFonts w:ascii="Times New Roman" w:hAnsi="Times New Roman" w:eastAsia="宋体" w:cs="Times New Roman"/>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2969</Words>
  <Characters>3561</Characters>
  <Lines>0</Lines>
  <Paragraphs>0</Paragraphs>
  <TotalTime>0</TotalTime>
  <ScaleCrop>false</ScaleCrop>
  <LinksUpToDate>false</LinksUpToDate>
  <CharactersWithSpaces>3743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2022-06-10T00:20:00Z</dcterms:created>
  <dc:creator>予文</dc:creator>
  <cp:lastModifiedBy>.</cp:lastModifiedBy>
  <cp:lastPrinted>2025-07-14T09:03:00Z</cp:lastPrinted>
  <dcterms:modified xsi:type="dcterms:W3CDTF">2025-07-17T01:53:11Z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F0D31BD68CA44C4AA560A45A7E5E1CDF</vt:lpwstr>
  </property>
  <property fmtid="{D5CDD505-2E9C-101B-9397-08002B2CF9AE}" pid="4" name="KSOTemplateDocerSaveRecord">
    <vt:lpwstr>eyJoZGlkIjoiMDMzOGE3OGNhZThlMDZjYWM4YTYwYzc0YTM1MTcyYTgiLCJ1c2VySWQiOiI0OTYzMTY5NTkifQ==</vt:lpwstr>
  </property>
</Properties>
</file>