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DBE42">
      <w:pPr>
        <w:spacing w:line="360" w:lineRule="auto"/>
        <w:jc w:val="center"/>
        <w:rPr>
          <w:rFonts w:ascii="宋体" w:hAnsi="宋体" w:cs="仿宋"/>
        </w:rPr>
      </w:pPr>
    </w:p>
    <w:p w14:paraId="74E289D1">
      <w:pPr>
        <w:spacing w:line="360" w:lineRule="auto"/>
        <w:jc w:val="center"/>
        <w:rPr>
          <w:rFonts w:ascii="宋体" w:hAnsi="宋体" w:cs="仿宋"/>
        </w:rPr>
      </w:pPr>
    </w:p>
    <w:p w14:paraId="02CB100F">
      <w:pPr>
        <w:spacing w:line="360" w:lineRule="auto"/>
        <w:jc w:val="center"/>
        <w:rPr>
          <w:rFonts w:ascii="宋体" w:hAnsi="宋体"/>
          <w:sz w:val="52"/>
          <w:szCs w:val="52"/>
        </w:rPr>
      </w:pPr>
      <w:r>
        <w:rPr>
          <w:rFonts w:hint="eastAsia" w:ascii="宋体" w:hAnsi="宋体" w:cs="仿宋"/>
        </w:rPr>
        <w:drawing>
          <wp:inline distT="0" distB="0" distL="114300" distR="114300">
            <wp:extent cx="885825" cy="934720"/>
            <wp:effectExtent l="0" t="0" r="9525" b="17780"/>
            <wp:docPr id="2"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科文名片"/>
                    <pic:cNvPicPr>
                      <a:picLocks noChangeAspect="1"/>
                    </pic:cNvPicPr>
                  </pic:nvPicPr>
                  <pic:blipFill>
                    <a:blip r:embed="rId15" cstate="print"/>
                    <a:stretch>
                      <a:fillRect/>
                    </a:stretch>
                  </pic:blipFill>
                  <pic:spPr>
                    <a:xfrm>
                      <a:off x="0" y="0"/>
                      <a:ext cx="885825" cy="934720"/>
                    </a:xfrm>
                    <a:prstGeom prst="rect">
                      <a:avLst/>
                    </a:prstGeom>
                    <a:noFill/>
                    <a:ln>
                      <a:noFill/>
                    </a:ln>
                  </pic:spPr>
                </pic:pic>
              </a:graphicData>
            </a:graphic>
          </wp:inline>
        </w:drawing>
      </w:r>
    </w:p>
    <w:p w14:paraId="7CFBD5E6">
      <w:pPr>
        <w:pStyle w:val="25"/>
        <w:jc w:val="center"/>
        <w:rPr>
          <w:rFonts w:hAnsi="宋体"/>
          <w:spacing w:val="30"/>
          <w:kern w:val="52"/>
          <w:sz w:val="64"/>
          <w:szCs w:val="64"/>
        </w:rPr>
      </w:pPr>
      <w:r>
        <w:rPr>
          <w:rFonts w:hAnsi="宋体"/>
          <w:spacing w:val="30"/>
          <w:kern w:val="52"/>
          <w:sz w:val="64"/>
          <w:szCs w:val="64"/>
        </w:rPr>
        <w:t>广西科文招标有限公司</w:t>
      </w:r>
    </w:p>
    <w:p w14:paraId="6DE0A12F">
      <w:pPr>
        <w:pStyle w:val="25"/>
        <w:jc w:val="center"/>
        <w:rPr>
          <w:rFonts w:hAnsi="宋体"/>
          <w:spacing w:val="28"/>
          <w:sz w:val="64"/>
          <w:szCs w:val="64"/>
        </w:rPr>
      </w:pPr>
      <w:r>
        <w:rPr>
          <w:rFonts w:hAnsi="宋体"/>
          <w:b/>
          <w:spacing w:val="-18"/>
          <w:sz w:val="64"/>
          <w:szCs w:val="64"/>
        </w:rPr>
        <w:pict>
          <v:line id="Line 2" o:spid="_x0000_s1026" o:spt="20" style="position:absolute;left:0pt;margin-left:27pt;margin-top:7.75pt;height:0pt;width:4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">
            <v:path arrowok="t"/>
            <v:fill focussize="0,0"/>
            <v:stroke weight="1pt"/>
            <v:imagedata o:title=""/>
            <o:lock v:ext="edit"/>
          </v:line>
        </w:pict>
      </w:r>
    </w:p>
    <w:p w14:paraId="7D108D3C">
      <w:pPr>
        <w:snapToGrid w:val="0"/>
        <w:spacing w:beforeLines="50" w:line="360" w:lineRule="auto"/>
        <w:jc w:val="center"/>
        <w:rPr>
          <w:rFonts w:ascii="宋体" w:hAnsi="宋体"/>
          <w:sz w:val="96"/>
          <w:szCs w:val="96"/>
        </w:rPr>
      </w:pPr>
      <w:r>
        <w:rPr>
          <w:rFonts w:hint="eastAsia" w:ascii="宋体" w:hAnsi="宋体"/>
          <w:sz w:val="96"/>
          <w:szCs w:val="96"/>
        </w:rPr>
        <w:t>公开招标文件</w:t>
      </w:r>
    </w:p>
    <w:p w14:paraId="2AF6E101">
      <w:pPr>
        <w:pStyle w:val="25"/>
        <w:snapToGrid w:val="0"/>
        <w:spacing w:line="360" w:lineRule="auto"/>
        <w:ind w:left="2262" w:leftChars="941" w:hanging="286" w:hangingChars="100"/>
        <w:rPr>
          <w:rFonts w:hAnsi="宋体"/>
          <w:b/>
          <w:bCs/>
          <w:w w:val="95"/>
          <w:sz w:val="30"/>
          <w:szCs w:val="30"/>
        </w:rPr>
      </w:pPr>
    </w:p>
    <w:p w14:paraId="48E7F813">
      <w:pPr>
        <w:pStyle w:val="25"/>
        <w:snapToGrid w:val="0"/>
        <w:spacing w:line="360" w:lineRule="auto"/>
        <w:ind w:left="2262" w:leftChars="941" w:hanging="286" w:hangingChars="100"/>
        <w:rPr>
          <w:rFonts w:hAnsi="宋体"/>
          <w:b/>
          <w:bCs/>
          <w:w w:val="95"/>
          <w:sz w:val="30"/>
          <w:szCs w:val="30"/>
        </w:rPr>
      </w:pPr>
    </w:p>
    <w:p w14:paraId="32ACB2B3">
      <w:pPr>
        <w:pStyle w:val="25"/>
        <w:snapToGrid w:val="0"/>
        <w:spacing w:line="360" w:lineRule="auto"/>
        <w:ind w:left="3407" w:leftChars="941" w:hanging="1431" w:hangingChars="500"/>
        <w:rPr>
          <w:rFonts w:hint="eastAsia" w:hAnsi="宋体" w:eastAsia="宋体"/>
          <w:b/>
          <w:bCs/>
          <w:w w:val="95"/>
          <w:sz w:val="30"/>
          <w:szCs w:val="30"/>
          <w:lang w:eastAsia="zh-CN"/>
        </w:rPr>
      </w:pPr>
      <w:r>
        <w:rPr>
          <w:rFonts w:hint="eastAsia" w:hAnsi="宋体"/>
          <w:b/>
          <w:bCs/>
          <w:w w:val="95"/>
          <w:sz w:val="30"/>
          <w:szCs w:val="30"/>
        </w:rPr>
        <w:t>项目名称：</w:t>
      </w:r>
      <w:r>
        <w:rPr>
          <w:rFonts w:hint="eastAsia" w:hAnsi="宋体"/>
          <w:b/>
          <w:bCs/>
          <w:w w:val="95"/>
          <w:sz w:val="30"/>
          <w:szCs w:val="30"/>
          <w:lang w:eastAsia="zh-CN"/>
        </w:rPr>
        <w:t>联网收费数据物联网服务</w:t>
      </w:r>
    </w:p>
    <w:p w14:paraId="4DDDA1C1">
      <w:pPr>
        <w:pStyle w:val="25"/>
        <w:snapToGrid w:val="0"/>
        <w:spacing w:line="360" w:lineRule="auto"/>
        <w:ind w:firstLine="1977" w:firstLineChars="691"/>
        <w:rPr>
          <w:rFonts w:hint="eastAsia" w:hAnsi="宋体" w:eastAsia="宋体"/>
          <w:b/>
          <w:bCs/>
          <w:w w:val="95"/>
          <w:sz w:val="30"/>
          <w:szCs w:val="30"/>
          <w:lang w:eastAsia="zh-CN"/>
        </w:rPr>
      </w:pPr>
      <w:r>
        <w:rPr>
          <w:rFonts w:hint="eastAsia" w:hAnsi="宋体"/>
          <w:b/>
          <w:bCs/>
          <w:w w:val="95"/>
          <w:sz w:val="30"/>
          <w:szCs w:val="30"/>
        </w:rPr>
        <w:t>项目编号：</w:t>
      </w:r>
      <w:r>
        <w:rPr>
          <w:rFonts w:hint="eastAsia" w:hAnsi="宋体"/>
          <w:b/>
          <w:bCs/>
          <w:w w:val="95"/>
          <w:sz w:val="30"/>
          <w:szCs w:val="30"/>
          <w:lang w:eastAsia="zh-CN"/>
        </w:rPr>
        <w:t>GXZC2025-G3-002103-KWZB</w:t>
      </w:r>
    </w:p>
    <w:p w14:paraId="17E7F49D">
      <w:pPr>
        <w:pStyle w:val="25"/>
        <w:snapToGrid w:val="0"/>
        <w:spacing w:line="360" w:lineRule="auto"/>
        <w:ind w:firstLine="1977" w:firstLineChars="691"/>
        <w:rPr>
          <w:rFonts w:hAnsi="宋体"/>
          <w:b/>
          <w:bCs/>
          <w:w w:val="95"/>
          <w:sz w:val="30"/>
          <w:szCs w:val="30"/>
        </w:rPr>
      </w:pPr>
    </w:p>
    <w:p w14:paraId="5FECF1EE">
      <w:pPr>
        <w:pStyle w:val="25"/>
        <w:snapToGrid w:val="0"/>
        <w:spacing w:line="360" w:lineRule="auto"/>
        <w:ind w:firstLine="1977" w:firstLineChars="691"/>
        <w:rPr>
          <w:rFonts w:hAnsi="宋体"/>
          <w:b/>
          <w:bCs/>
          <w:w w:val="95"/>
          <w:sz w:val="30"/>
          <w:szCs w:val="30"/>
        </w:rPr>
      </w:pPr>
    </w:p>
    <w:p w14:paraId="41CDC73E">
      <w:pPr>
        <w:pStyle w:val="25"/>
        <w:snapToGrid w:val="0"/>
        <w:spacing w:line="360" w:lineRule="auto"/>
        <w:ind w:firstLine="1977" w:firstLineChars="691"/>
        <w:rPr>
          <w:rFonts w:hAnsi="宋体"/>
          <w:b/>
          <w:bCs/>
          <w:w w:val="95"/>
          <w:sz w:val="30"/>
          <w:szCs w:val="30"/>
        </w:rPr>
      </w:pPr>
    </w:p>
    <w:p w14:paraId="11F19C7C">
      <w:pPr>
        <w:pStyle w:val="25"/>
        <w:snapToGrid w:val="0"/>
        <w:spacing w:line="360" w:lineRule="auto"/>
        <w:ind w:firstLine="1977" w:firstLineChars="691"/>
        <w:rPr>
          <w:rFonts w:hAnsi="宋体"/>
          <w:b/>
          <w:bCs/>
          <w:w w:val="95"/>
          <w:sz w:val="30"/>
          <w:szCs w:val="30"/>
        </w:rPr>
      </w:pPr>
    </w:p>
    <w:p w14:paraId="24CD3D64">
      <w:pPr>
        <w:pStyle w:val="25"/>
        <w:snapToGrid w:val="0"/>
        <w:spacing w:line="360" w:lineRule="auto"/>
        <w:jc w:val="center"/>
        <w:rPr>
          <w:rFonts w:hAnsi="宋体"/>
          <w:b/>
          <w:bCs/>
          <w:w w:val="95"/>
          <w:sz w:val="30"/>
          <w:szCs w:val="30"/>
        </w:rPr>
      </w:pPr>
      <w:r>
        <w:rPr>
          <w:rFonts w:hint="eastAsia" w:hAnsi="宋体"/>
          <w:b/>
          <w:bCs/>
          <w:w w:val="95"/>
          <w:sz w:val="30"/>
          <w:szCs w:val="30"/>
        </w:rPr>
        <w:t>采 购 人：广西壮族自治区收费公路联网收费清分结算中心</w:t>
      </w:r>
    </w:p>
    <w:p w14:paraId="15FC1046">
      <w:pPr>
        <w:pStyle w:val="25"/>
        <w:snapToGrid w:val="0"/>
        <w:spacing w:line="360" w:lineRule="auto"/>
        <w:ind w:firstLine="1977" w:firstLineChars="691"/>
        <w:rPr>
          <w:rFonts w:hAnsi="宋体"/>
          <w:b/>
          <w:bCs/>
          <w:w w:val="95"/>
          <w:sz w:val="30"/>
          <w:szCs w:val="30"/>
        </w:rPr>
      </w:pPr>
      <w:r>
        <w:rPr>
          <w:rFonts w:hint="eastAsia" w:hAnsi="宋体"/>
          <w:b/>
          <w:bCs/>
          <w:w w:val="95"/>
          <w:sz w:val="30"/>
          <w:szCs w:val="30"/>
        </w:rPr>
        <w:t>采购代理机构：广西科文招标有限公司</w:t>
      </w:r>
    </w:p>
    <w:p w14:paraId="07F798E6">
      <w:pPr>
        <w:pStyle w:val="25"/>
        <w:snapToGrid w:val="0"/>
        <w:spacing w:line="360" w:lineRule="auto"/>
        <w:ind w:firstLine="1125" w:firstLineChars="393"/>
        <w:rPr>
          <w:rFonts w:hAnsi="宋体"/>
          <w:b/>
          <w:bCs/>
          <w:w w:val="95"/>
          <w:sz w:val="30"/>
          <w:szCs w:val="30"/>
        </w:rPr>
      </w:pPr>
    </w:p>
    <w:p w14:paraId="3A6C3179">
      <w:pPr>
        <w:pStyle w:val="25"/>
        <w:snapToGrid w:val="0"/>
        <w:spacing w:line="360" w:lineRule="auto"/>
        <w:jc w:val="center"/>
        <w:rPr>
          <w:rFonts w:hAnsi="宋体"/>
          <w:szCs w:val="20"/>
        </w:rPr>
      </w:pPr>
      <w:r>
        <w:rPr>
          <w:rFonts w:hint="eastAsia" w:hAnsi="宋体"/>
          <w:b/>
          <w:bCs/>
          <w:w w:val="95"/>
          <w:sz w:val="30"/>
          <w:szCs w:val="30"/>
        </w:rPr>
        <w:t>202</w:t>
      </w:r>
      <w:r>
        <w:rPr>
          <w:rFonts w:hint="eastAsia" w:hAnsi="宋体"/>
          <w:b/>
          <w:bCs/>
          <w:w w:val="95"/>
          <w:sz w:val="30"/>
          <w:szCs w:val="30"/>
          <w:lang w:val="en-US" w:eastAsia="zh-CN"/>
        </w:rPr>
        <w:t>5</w:t>
      </w:r>
      <w:r>
        <w:rPr>
          <w:rFonts w:hint="eastAsia" w:hAnsi="宋体"/>
          <w:b/>
          <w:bCs/>
          <w:w w:val="95"/>
          <w:sz w:val="30"/>
          <w:szCs w:val="30"/>
        </w:rPr>
        <w:t>年</w:t>
      </w:r>
      <w:r>
        <w:rPr>
          <w:rFonts w:hint="eastAsia" w:hAnsi="宋体"/>
          <w:b/>
          <w:bCs/>
          <w:w w:val="95"/>
          <w:sz w:val="30"/>
          <w:szCs w:val="30"/>
          <w:lang w:val="en-US" w:eastAsia="zh-CN"/>
        </w:rPr>
        <w:t xml:space="preserve">  </w:t>
      </w:r>
      <w:r>
        <w:rPr>
          <w:rFonts w:hint="eastAsia" w:hAnsi="宋体"/>
          <w:b/>
          <w:bCs/>
          <w:w w:val="95"/>
          <w:sz w:val="30"/>
          <w:szCs w:val="30"/>
        </w:rPr>
        <w:t>月</w:t>
      </w:r>
      <w:r>
        <w:rPr>
          <w:rFonts w:hint="eastAsia" w:hAnsi="宋体"/>
          <w:b/>
          <w:bCs/>
          <w:w w:val="95"/>
          <w:sz w:val="30"/>
          <w:szCs w:val="30"/>
          <w:lang w:val="en-US" w:eastAsia="zh-CN"/>
        </w:rPr>
        <w:t xml:space="preserve">  </w:t>
      </w:r>
      <w:r>
        <w:rPr>
          <w:rFonts w:hint="eastAsia" w:hAnsi="宋体"/>
          <w:b/>
          <w:bCs/>
          <w:w w:val="95"/>
          <w:sz w:val="30"/>
          <w:szCs w:val="30"/>
        </w:rPr>
        <w:t>日</w:t>
      </w:r>
    </w:p>
    <w:p w14:paraId="67DDA53E">
      <w:pPr>
        <w:pStyle w:val="19"/>
        <w:kinsoku w:val="0"/>
        <w:overflowPunct w:val="0"/>
        <w:rPr>
          <w:rFonts w:ascii="宋体" w:hAnsi="宋体"/>
          <w:sz w:val="40"/>
        </w:rPr>
      </w:pPr>
    </w:p>
    <w:p w14:paraId="44E34348">
      <w:pPr>
        <w:spacing w:line="360" w:lineRule="auto"/>
        <w:jc w:val="center"/>
        <w:rPr>
          <w:rFonts w:ascii="宋体" w:hAnsi="宋体"/>
          <w:b/>
          <w:sz w:val="44"/>
          <w:szCs w:val="44"/>
        </w:rPr>
      </w:pPr>
      <w:r>
        <w:rPr>
          <w:rFonts w:hint="eastAsia" w:ascii="宋体" w:hAnsi="宋体"/>
          <w:b/>
          <w:sz w:val="44"/>
          <w:szCs w:val="44"/>
        </w:rPr>
        <w:t>目  录</w:t>
      </w:r>
    </w:p>
    <w:p w14:paraId="2ACFE763">
      <w:pPr>
        <w:pStyle w:val="33"/>
        <w:rPr>
          <w:b w:val="0"/>
          <w:bCs w:val="0"/>
          <w:caps w:val="0"/>
          <w:sz w:val="21"/>
          <w:szCs w:val="22"/>
        </w:rPr>
      </w:pPr>
      <w:r>
        <w:rPr>
          <w:b w:val="0"/>
        </w:rPr>
        <w:fldChar w:fldCharType="begin"/>
      </w:r>
      <w:r>
        <w:rPr>
          <w:rFonts w:hint="eastAsia"/>
          <w:b w:val="0"/>
        </w:rPr>
        <w:instrText xml:space="preserve">TOC \o "1-2" \h \z \u</w:instrText>
      </w:r>
      <w:r>
        <w:rPr>
          <w:b w:val="0"/>
        </w:rPr>
        <w:fldChar w:fldCharType="separate"/>
      </w:r>
      <w:r>
        <w:fldChar w:fldCharType="begin"/>
      </w:r>
      <w:r>
        <w:instrText xml:space="preserve"> HYPERLINK \l "_Toc134534506" </w:instrText>
      </w:r>
      <w:r>
        <w:fldChar w:fldCharType="separate"/>
      </w:r>
      <w:r>
        <w:rPr>
          <w:rStyle w:val="55"/>
          <w:rFonts w:hint="eastAsia"/>
          <w:color w:val="auto"/>
        </w:rPr>
        <w:t>第一章招标公告</w:t>
      </w:r>
      <w:r>
        <w:tab/>
      </w:r>
      <w:r>
        <w:fldChar w:fldCharType="begin"/>
      </w:r>
      <w:r>
        <w:instrText xml:space="preserve"> PAGEREF _Toc134534506 \h </w:instrText>
      </w:r>
      <w:r>
        <w:fldChar w:fldCharType="separate"/>
      </w:r>
      <w:r>
        <w:t>3</w:t>
      </w:r>
      <w:r>
        <w:fldChar w:fldCharType="end"/>
      </w:r>
      <w:r>
        <w:fldChar w:fldCharType="end"/>
      </w:r>
    </w:p>
    <w:p w14:paraId="51857FE7">
      <w:pPr>
        <w:pStyle w:val="33"/>
        <w:ind w:firstLine="241"/>
        <w:rPr>
          <w:b w:val="0"/>
          <w:bCs w:val="0"/>
          <w:caps w:val="0"/>
          <w:sz w:val="21"/>
          <w:szCs w:val="22"/>
        </w:rPr>
      </w:pPr>
      <w:r>
        <w:fldChar w:fldCharType="begin"/>
      </w:r>
      <w:r>
        <w:instrText xml:space="preserve"> HYPERLINK \l "_Toc134534507" </w:instrText>
      </w:r>
      <w:r>
        <w:fldChar w:fldCharType="separate"/>
      </w:r>
      <w:r>
        <w:rPr>
          <w:rStyle w:val="55"/>
          <w:rFonts w:hint="eastAsia"/>
          <w:color w:val="auto"/>
        </w:rPr>
        <w:t>第二章采购需求</w:t>
      </w:r>
      <w:r>
        <w:tab/>
      </w:r>
      <w:r>
        <w:fldChar w:fldCharType="begin"/>
      </w:r>
      <w:r>
        <w:instrText xml:space="preserve"> PAGEREF _Toc134534507 \h </w:instrText>
      </w:r>
      <w:r>
        <w:fldChar w:fldCharType="separate"/>
      </w:r>
      <w:r>
        <w:t>6</w:t>
      </w:r>
      <w:r>
        <w:fldChar w:fldCharType="end"/>
      </w:r>
      <w:r>
        <w:fldChar w:fldCharType="end"/>
      </w:r>
    </w:p>
    <w:p w14:paraId="59D05B2D">
      <w:pPr>
        <w:pStyle w:val="33"/>
        <w:ind w:firstLine="241"/>
        <w:rPr>
          <w:rFonts w:hint="eastAsia" w:eastAsia="宋体"/>
          <w:b w:val="0"/>
          <w:bCs w:val="0"/>
          <w:caps w:val="0"/>
          <w:sz w:val="21"/>
          <w:szCs w:val="22"/>
          <w:lang w:val="en-US" w:eastAsia="zh-CN"/>
        </w:rPr>
      </w:pPr>
      <w:r>
        <w:fldChar w:fldCharType="begin"/>
      </w:r>
      <w:r>
        <w:instrText xml:space="preserve"> HYPERLINK \l "_Toc134534508" </w:instrText>
      </w:r>
      <w:r>
        <w:fldChar w:fldCharType="separate"/>
      </w:r>
      <w:r>
        <w:rPr>
          <w:rStyle w:val="55"/>
          <w:rFonts w:hint="eastAsia"/>
          <w:color w:val="auto"/>
        </w:rPr>
        <w:t>第三章投标人须知</w:t>
      </w:r>
      <w:r>
        <w:tab/>
      </w:r>
      <w:r>
        <w:rPr>
          <w:rFonts w:hint="eastAsia"/>
          <w:lang w:val="en-US" w:eastAsia="zh-CN"/>
        </w:rPr>
        <w:t>2</w:t>
      </w:r>
      <w:r>
        <w:rPr>
          <w:rFonts w:hint="eastAsia"/>
        </w:rPr>
        <w:fldChar w:fldCharType="end"/>
      </w:r>
      <w:r>
        <w:rPr>
          <w:rFonts w:hint="eastAsia"/>
          <w:lang w:val="en-US" w:eastAsia="zh-CN"/>
        </w:rPr>
        <w:t>7</w:t>
      </w:r>
    </w:p>
    <w:p w14:paraId="2AF6C3A0">
      <w:pPr>
        <w:pStyle w:val="33"/>
        <w:ind w:firstLine="241"/>
        <w:rPr>
          <w:b w:val="0"/>
          <w:bCs w:val="0"/>
          <w:caps w:val="0"/>
          <w:sz w:val="21"/>
          <w:szCs w:val="22"/>
        </w:rPr>
      </w:pPr>
      <w:r>
        <w:fldChar w:fldCharType="begin"/>
      </w:r>
      <w:r>
        <w:instrText xml:space="preserve"> HYPERLINK \l "_Toc134534509" </w:instrText>
      </w:r>
      <w:r>
        <w:fldChar w:fldCharType="separate"/>
      </w:r>
      <w:r>
        <w:rPr>
          <w:rStyle w:val="55"/>
          <w:rFonts w:hint="eastAsia"/>
          <w:color w:val="auto"/>
        </w:rPr>
        <w:t>第四章评标方法及评标标准</w:t>
      </w:r>
      <w:r>
        <w:tab/>
      </w:r>
      <w:r>
        <w:fldChar w:fldCharType="begin"/>
      </w:r>
      <w:r>
        <w:instrText xml:space="preserve"> PAGEREF _Toc134534509 \h </w:instrText>
      </w:r>
      <w:r>
        <w:fldChar w:fldCharType="separate"/>
      </w:r>
      <w:r>
        <w:t>35</w:t>
      </w:r>
      <w:r>
        <w:fldChar w:fldCharType="end"/>
      </w:r>
      <w:r>
        <w:fldChar w:fldCharType="end"/>
      </w:r>
    </w:p>
    <w:p w14:paraId="4BA181B4">
      <w:pPr>
        <w:pStyle w:val="33"/>
        <w:ind w:firstLine="241"/>
        <w:rPr>
          <w:b w:val="0"/>
          <w:bCs w:val="0"/>
          <w:caps w:val="0"/>
          <w:sz w:val="21"/>
          <w:szCs w:val="22"/>
        </w:rPr>
      </w:pPr>
      <w:r>
        <w:fldChar w:fldCharType="begin"/>
      </w:r>
      <w:r>
        <w:instrText xml:space="preserve"> HYPERLINK \l "_Toc134534510" </w:instrText>
      </w:r>
      <w:r>
        <w:fldChar w:fldCharType="separate"/>
      </w:r>
      <w:r>
        <w:rPr>
          <w:rStyle w:val="55"/>
          <w:rFonts w:hint="eastAsia"/>
          <w:color w:val="auto"/>
        </w:rPr>
        <w:t>第五章拟签订的合同文本</w:t>
      </w:r>
      <w:r>
        <w:tab/>
      </w:r>
      <w:r>
        <w:fldChar w:fldCharType="begin"/>
      </w:r>
      <w:r>
        <w:instrText xml:space="preserve"> PAGEREF _Toc134534510 \h </w:instrText>
      </w:r>
      <w:r>
        <w:fldChar w:fldCharType="separate"/>
      </w:r>
      <w:r>
        <w:t>42</w:t>
      </w:r>
      <w:r>
        <w:fldChar w:fldCharType="end"/>
      </w:r>
      <w:r>
        <w:fldChar w:fldCharType="end"/>
      </w:r>
    </w:p>
    <w:p w14:paraId="7EA4BEB2">
      <w:pPr>
        <w:pStyle w:val="33"/>
        <w:ind w:firstLine="241"/>
        <w:rPr>
          <w:b w:val="0"/>
          <w:bCs w:val="0"/>
          <w:caps w:val="0"/>
          <w:sz w:val="21"/>
          <w:szCs w:val="22"/>
        </w:rPr>
      </w:pPr>
      <w:r>
        <w:fldChar w:fldCharType="begin"/>
      </w:r>
      <w:r>
        <w:instrText xml:space="preserve"> HYPERLINK \l "_Toc134534511" </w:instrText>
      </w:r>
      <w:r>
        <w:fldChar w:fldCharType="separate"/>
      </w:r>
      <w:r>
        <w:rPr>
          <w:rStyle w:val="55"/>
          <w:rFonts w:hint="eastAsia"/>
          <w:color w:val="auto"/>
        </w:rPr>
        <w:t>第六章　投标文件格式</w:t>
      </w:r>
      <w:r>
        <w:tab/>
      </w:r>
      <w:r>
        <w:fldChar w:fldCharType="begin"/>
      </w:r>
      <w:r>
        <w:instrText xml:space="preserve"> PAGEREF _Toc134534511 \h </w:instrText>
      </w:r>
      <w:r>
        <w:fldChar w:fldCharType="separate"/>
      </w:r>
      <w:r>
        <w:t>46</w:t>
      </w:r>
      <w:r>
        <w:fldChar w:fldCharType="end"/>
      </w:r>
      <w:r>
        <w:fldChar w:fldCharType="end"/>
      </w:r>
    </w:p>
    <w:p w14:paraId="65A43384">
      <w:pPr>
        <w:spacing w:beforeLines="50" w:line="480" w:lineRule="exact"/>
        <w:rPr>
          <w:rFonts w:ascii="宋体" w:hAnsi="宋体"/>
          <w:sz w:val="24"/>
        </w:rPr>
      </w:pPr>
      <w:r>
        <w:rPr>
          <w:rFonts w:ascii="宋体" w:hAnsi="宋体"/>
          <w:b/>
          <w:sz w:val="24"/>
        </w:rPr>
        <w:fldChar w:fldCharType="end"/>
      </w:r>
    </w:p>
    <w:p w14:paraId="2F89AA59">
      <w:pPr>
        <w:spacing w:beforeLines="50" w:line="480" w:lineRule="exact"/>
        <w:rPr>
          <w:rFonts w:ascii="宋体" w:hAnsi="宋体"/>
          <w:sz w:val="30"/>
        </w:rPr>
      </w:pPr>
    </w:p>
    <w:p w14:paraId="4DE39D87">
      <w:pPr>
        <w:rPr>
          <w:rFonts w:ascii="宋体" w:hAnsi="宋体"/>
        </w:rPr>
      </w:pPr>
    </w:p>
    <w:p w14:paraId="3C25B0E8">
      <w:pPr>
        <w:spacing w:beforeLines="50" w:line="480" w:lineRule="exact"/>
        <w:rPr>
          <w:rFonts w:ascii="宋体" w:hAnsi="宋体"/>
          <w:sz w:val="30"/>
        </w:rPr>
      </w:pPr>
    </w:p>
    <w:p w14:paraId="657EF9B3">
      <w:pPr>
        <w:spacing w:beforeLines="50" w:line="480" w:lineRule="exact"/>
        <w:rPr>
          <w:rFonts w:ascii="宋体" w:hAnsi="宋体"/>
          <w:sz w:val="30"/>
        </w:rPr>
      </w:pPr>
    </w:p>
    <w:p w14:paraId="609B92D3">
      <w:pPr>
        <w:pStyle w:val="17"/>
        <w:rPr>
          <w:rFonts w:ascii="宋体" w:hAnsi="宋体" w:cs="宋体"/>
          <w:b/>
          <w:bCs/>
        </w:rPr>
      </w:pPr>
      <w:bookmarkStart w:id="0" w:name="_Toc254970630"/>
      <w:bookmarkStart w:id="1" w:name="_Toc254970489"/>
    </w:p>
    <w:p w14:paraId="2B5942DA">
      <w:pPr>
        <w:pStyle w:val="2"/>
        <w:keepNext w:val="0"/>
        <w:keepLines w:val="0"/>
        <w:tabs>
          <w:tab w:val="left" w:pos="0"/>
          <w:tab w:val="left" w:pos="3165"/>
          <w:tab w:val="center" w:pos="4153"/>
        </w:tabs>
        <w:autoSpaceDE w:val="0"/>
        <w:autoSpaceDN w:val="0"/>
        <w:adjustRightInd w:val="0"/>
        <w:spacing w:before="0" w:after="0"/>
        <w:jc w:val="center"/>
        <w:rPr>
          <w:rFonts w:ascii="宋体" w:hAnsi="宋体" w:eastAsia="宋体"/>
          <w:color w:val="auto"/>
          <w:sz w:val="32"/>
          <w:szCs w:val="32"/>
        </w:rPr>
      </w:pPr>
      <w:r>
        <w:rPr>
          <w:rFonts w:ascii="宋体" w:hAnsi="宋体" w:eastAsia="宋体" w:cs="宋体"/>
          <w:color w:val="auto"/>
        </w:rPr>
        <w:br w:type="page"/>
      </w:r>
      <w:bookmarkStart w:id="2" w:name="_Toc134534506"/>
      <w:r>
        <w:rPr>
          <w:rFonts w:hint="eastAsia" w:ascii="宋体" w:hAnsi="宋体" w:eastAsia="宋体"/>
          <w:color w:val="auto"/>
          <w:sz w:val="32"/>
          <w:szCs w:val="32"/>
        </w:rPr>
        <w:t>第一章</w:t>
      </w:r>
      <w:bookmarkEnd w:id="0"/>
      <w:bookmarkEnd w:id="1"/>
      <w:bookmarkStart w:id="3" w:name="_Toc35393789"/>
      <w:bookmarkStart w:id="4" w:name="_Toc28359001"/>
      <w:r>
        <w:rPr>
          <w:rFonts w:hint="eastAsia" w:ascii="宋体" w:hAnsi="宋体" w:eastAsia="宋体"/>
          <w:color w:val="auto"/>
          <w:sz w:val="32"/>
          <w:szCs w:val="32"/>
        </w:rPr>
        <w:t xml:space="preserve"> 招标公告</w:t>
      </w:r>
      <w:bookmarkEnd w:id="2"/>
      <w:bookmarkEnd w:id="3"/>
      <w:bookmarkEnd w:id="4"/>
    </w:p>
    <w:p w14:paraId="5D675D34">
      <w:pPr>
        <w:pStyle w:val="25"/>
        <w:spacing w:line="500" w:lineRule="exact"/>
        <w:jc w:val="center"/>
        <w:rPr>
          <w:rFonts w:hAnsi="宋体"/>
          <w:b/>
          <w:sz w:val="30"/>
          <w:szCs w:val="30"/>
        </w:rPr>
      </w:pPr>
      <w:r>
        <w:rPr>
          <w:rFonts w:hint="eastAsia" w:hAnsi="宋体"/>
          <w:b/>
          <w:sz w:val="30"/>
          <w:szCs w:val="30"/>
        </w:rPr>
        <w:t>广西科文招标有限公司</w:t>
      </w:r>
    </w:p>
    <w:p w14:paraId="7DA61C29">
      <w:pPr>
        <w:pStyle w:val="25"/>
        <w:spacing w:line="500" w:lineRule="exact"/>
        <w:jc w:val="center"/>
        <w:rPr>
          <w:rFonts w:hint="eastAsia" w:hAnsi="宋体"/>
          <w:b/>
          <w:sz w:val="30"/>
          <w:szCs w:val="30"/>
        </w:rPr>
      </w:pPr>
      <w:r>
        <w:rPr>
          <w:rFonts w:hint="eastAsia" w:hAnsi="宋体"/>
          <w:b/>
          <w:sz w:val="30"/>
          <w:szCs w:val="30"/>
          <w:lang w:eastAsia="zh-CN"/>
        </w:rPr>
        <w:t>联网收费数据物联网服务</w:t>
      </w:r>
      <w:r>
        <w:rPr>
          <w:rFonts w:hint="eastAsia" w:hAnsi="宋体"/>
          <w:b/>
          <w:sz w:val="30"/>
          <w:szCs w:val="30"/>
        </w:rPr>
        <w:t>（</w:t>
      </w:r>
      <w:r>
        <w:rPr>
          <w:rFonts w:hint="eastAsia" w:hAnsi="宋体"/>
          <w:b/>
          <w:sz w:val="30"/>
          <w:szCs w:val="30"/>
          <w:lang w:eastAsia="zh-CN"/>
        </w:rPr>
        <w:t>GXZC2025-G3-002103-KWZB</w:t>
      </w:r>
      <w:r>
        <w:rPr>
          <w:rFonts w:hint="eastAsia" w:hAnsi="宋体"/>
          <w:b/>
          <w:sz w:val="30"/>
          <w:szCs w:val="30"/>
        </w:rPr>
        <w:t>）</w:t>
      </w:r>
    </w:p>
    <w:p w14:paraId="5356B36C">
      <w:pPr>
        <w:pStyle w:val="25"/>
        <w:spacing w:line="500" w:lineRule="exact"/>
        <w:jc w:val="center"/>
        <w:rPr>
          <w:rFonts w:hAnsi="宋体"/>
          <w:b/>
          <w:sz w:val="30"/>
          <w:szCs w:val="30"/>
        </w:rPr>
      </w:pPr>
      <w:r>
        <w:rPr>
          <w:rFonts w:hint="eastAsia" w:hAnsi="宋体"/>
          <w:b/>
          <w:sz w:val="30"/>
          <w:szCs w:val="30"/>
        </w:rPr>
        <w:t>招标公告</w:t>
      </w:r>
      <w:bookmarkStart w:id="5" w:name="OLE_LINK2"/>
    </w:p>
    <w:p w14:paraId="2CDD9ED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10E1EE4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cs="Arial"/>
          <w:bCs/>
          <w:szCs w:val="21"/>
          <w:lang w:eastAsia="zh-CN"/>
        </w:rPr>
        <w:t>联网收费数据物联网服务</w:t>
      </w:r>
      <w:r>
        <w:rPr>
          <w:rFonts w:hint="eastAsia" w:ascii="宋体" w:hAnsi="宋体"/>
          <w:szCs w:val="21"/>
        </w:rPr>
        <w:t>的潜在投标人应在</w:t>
      </w:r>
      <w:r>
        <w:rPr>
          <w:rFonts w:hint="eastAsia" w:ascii="宋体" w:hAnsi="宋体" w:cs="宋体"/>
          <w:color w:val="auto"/>
          <w:szCs w:val="21"/>
          <w:u w:val="none"/>
        </w:rPr>
        <w:t>广西政府采购云平台（</w:t>
      </w:r>
      <w:r>
        <w:rPr>
          <w:rFonts w:ascii="宋体" w:hAnsi="宋体" w:cs="宋体"/>
          <w:color w:val="auto"/>
          <w:szCs w:val="21"/>
          <w:u w:val="none"/>
        </w:rPr>
        <w:t>https://www.gcy.zfcg.gxzf.gov.cn</w:t>
      </w:r>
      <w:r>
        <w:rPr>
          <w:rFonts w:hint="eastAsia" w:ascii="宋体" w:hAnsi="宋体" w:cs="宋体"/>
          <w:color w:val="auto"/>
          <w:szCs w:val="21"/>
          <w:u w:val="none"/>
        </w:rPr>
        <w:t>）</w:t>
      </w:r>
      <w:r>
        <w:rPr>
          <w:rFonts w:hint="eastAsia" w:ascii="宋体" w:hAnsi="宋体"/>
          <w:color w:val="auto"/>
          <w:szCs w:val="21"/>
          <w:u w:val="none"/>
        </w:rPr>
        <w:t>获取（下载）招标文件，并于</w:t>
      </w:r>
      <w:r>
        <w:rPr>
          <w:rFonts w:hint="eastAsia" w:ascii="宋体" w:hAnsi="宋体" w:cs="Arial"/>
          <w:bCs/>
          <w:color w:val="auto"/>
          <w:szCs w:val="21"/>
          <w:u w:val="none"/>
          <w:lang w:eastAsia="zh-CN"/>
        </w:rPr>
        <w:t>2025年   月    日</w:t>
      </w:r>
      <w:r>
        <w:rPr>
          <w:rFonts w:hint="eastAsia" w:ascii="宋体" w:hAnsi="宋体" w:cs="Arial"/>
          <w:bCs/>
          <w:szCs w:val="21"/>
        </w:rPr>
        <w:t>9时30分（北京时间）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34121882">
      <w:pPr>
        <w:spacing w:line="400" w:lineRule="exact"/>
        <w:rPr>
          <w:rFonts w:ascii="宋体" w:hAnsi="宋体"/>
          <w:b/>
          <w:bCs/>
          <w:sz w:val="24"/>
        </w:rPr>
      </w:pPr>
      <w:bookmarkStart w:id="6" w:name="_Toc35393621"/>
      <w:bookmarkStart w:id="7" w:name="_Toc28359002"/>
      <w:bookmarkStart w:id="8" w:name="_Toc35393790"/>
      <w:bookmarkStart w:id="9" w:name="_Toc28359079"/>
      <w:bookmarkStart w:id="10" w:name="_Hlk24379207"/>
      <w:r>
        <w:rPr>
          <w:rFonts w:hint="eastAsia" w:ascii="宋体" w:hAnsi="宋体"/>
          <w:b/>
          <w:bCs/>
          <w:sz w:val="24"/>
        </w:rPr>
        <w:t>一、项目基本情况</w:t>
      </w:r>
      <w:bookmarkEnd w:id="6"/>
      <w:bookmarkEnd w:id="7"/>
      <w:bookmarkEnd w:id="8"/>
      <w:bookmarkEnd w:id="9"/>
    </w:p>
    <w:p w14:paraId="0871E386">
      <w:pPr>
        <w:spacing w:line="400" w:lineRule="exact"/>
        <w:ind w:firstLine="420" w:firstLineChars="200"/>
        <w:rPr>
          <w:rFonts w:ascii="宋体" w:hAnsi="宋体"/>
          <w:szCs w:val="21"/>
        </w:rPr>
      </w:pPr>
      <w:r>
        <w:rPr>
          <w:rFonts w:hint="eastAsia" w:ascii="宋体" w:hAnsi="宋体"/>
          <w:szCs w:val="21"/>
        </w:rPr>
        <w:t>项目编号：</w:t>
      </w:r>
      <w:r>
        <w:rPr>
          <w:rFonts w:hint="eastAsia" w:ascii="宋体" w:hAnsi="宋体"/>
          <w:szCs w:val="21"/>
          <w:lang w:eastAsia="zh-CN"/>
        </w:rPr>
        <w:t>GXZC2025-G3-002103-KWZB</w:t>
      </w:r>
      <w:r>
        <w:rPr>
          <w:rFonts w:hint="eastAsia" w:ascii="宋体" w:hAnsi="宋体"/>
          <w:szCs w:val="21"/>
        </w:rPr>
        <w:t xml:space="preserve">  采购计划文号：广西政采[2025]13908号-001</w:t>
      </w:r>
      <w:r>
        <w:rPr>
          <w:rFonts w:hint="eastAsia" w:ascii="宋体" w:hAnsi="宋体"/>
          <w:szCs w:val="21"/>
          <w:lang w:eastAsia="zh-CN"/>
        </w:rPr>
        <w:t>、</w:t>
      </w:r>
      <w:r>
        <w:rPr>
          <w:rFonts w:hint="eastAsia" w:ascii="宋体" w:hAnsi="宋体"/>
          <w:szCs w:val="21"/>
          <w:lang w:val="en-US" w:eastAsia="zh-CN"/>
        </w:rPr>
        <w:t>002</w:t>
      </w:r>
      <w:r>
        <w:rPr>
          <w:rFonts w:hint="eastAsia" w:ascii="宋体" w:hAnsi="宋体"/>
          <w:szCs w:val="21"/>
        </w:rPr>
        <w:t>。</w:t>
      </w:r>
    </w:p>
    <w:p w14:paraId="15682CC0">
      <w:pPr>
        <w:spacing w:line="40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cs="Arial"/>
          <w:bCs/>
          <w:szCs w:val="21"/>
          <w:lang w:eastAsia="zh-CN"/>
        </w:rPr>
        <w:t>联网收费数据物联网服务</w:t>
      </w:r>
    </w:p>
    <w:bookmarkEnd w:id="10"/>
    <w:p w14:paraId="4108DBD2">
      <w:pPr>
        <w:spacing w:line="400" w:lineRule="exact"/>
        <w:ind w:firstLine="420" w:firstLineChars="200"/>
        <w:rPr>
          <w:rFonts w:ascii="宋体" w:hAnsi="宋体"/>
          <w:szCs w:val="21"/>
        </w:rPr>
      </w:pPr>
      <w:r>
        <w:rPr>
          <w:rFonts w:hint="eastAsia" w:ascii="宋体" w:hAnsi="宋体"/>
          <w:szCs w:val="21"/>
        </w:rPr>
        <w:t>预算金额：</w:t>
      </w:r>
      <w:r>
        <w:rPr>
          <w:rFonts w:hint="eastAsia" w:ascii="宋体" w:hAnsi="宋体"/>
          <w:szCs w:val="21"/>
          <w:lang w:val="en-US" w:eastAsia="zh-CN"/>
        </w:rPr>
        <w:t>638.4</w:t>
      </w:r>
      <w:r>
        <w:rPr>
          <w:rFonts w:hint="eastAsia" w:ascii="宋体" w:hAnsi="宋体"/>
          <w:szCs w:val="21"/>
        </w:rPr>
        <w:t>万元。</w:t>
      </w:r>
    </w:p>
    <w:p w14:paraId="5C3EC6D8">
      <w:pPr>
        <w:spacing w:line="400" w:lineRule="exact"/>
        <w:ind w:firstLine="420" w:firstLineChars="200"/>
        <w:rPr>
          <w:rFonts w:ascii="宋体" w:hAnsi="宋体"/>
          <w:szCs w:val="21"/>
        </w:rPr>
      </w:pPr>
      <w:r>
        <w:rPr>
          <w:rFonts w:hint="eastAsia" w:ascii="宋体" w:hAnsi="宋体"/>
          <w:szCs w:val="21"/>
        </w:rPr>
        <w:t>最高限价（如有）：638.4万元。</w:t>
      </w:r>
    </w:p>
    <w:p w14:paraId="58D38A00">
      <w:pPr>
        <w:spacing w:line="400" w:lineRule="exact"/>
        <w:ind w:firstLine="420" w:firstLineChars="200"/>
        <w:rPr>
          <w:rFonts w:ascii="宋体" w:hAnsi="宋体"/>
          <w:szCs w:val="21"/>
        </w:rPr>
      </w:pPr>
      <w:r>
        <w:rPr>
          <w:rFonts w:hint="eastAsia" w:ascii="宋体" w:hAnsi="宋体"/>
          <w:szCs w:val="21"/>
        </w:rPr>
        <w:t>采购需求：</w:t>
      </w:r>
    </w:p>
    <w:tbl>
      <w:tblPr>
        <w:tblStyle w:val="49"/>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962"/>
        <w:gridCol w:w="1377"/>
        <w:gridCol w:w="5644"/>
      </w:tblGrid>
      <w:tr w14:paraId="65183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2AAB72AD">
            <w:pPr>
              <w:snapToGrid w:val="0"/>
              <w:spacing w:line="400" w:lineRule="exact"/>
              <w:jc w:val="center"/>
              <w:rPr>
                <w:rFonts w:hint="eastAsia" w:ascii="宋体" w:hAnsi="宋体" w:eastAsia="宋体"/>
                <w:szCs w:val="21"/>
                <w:lang w:eastAsia="zh-CN"/>
              </w:rPr>
            </w:pPr>
            <w:r>
              <w:rPr>
                <w:rFonts w:hint="eastAsia" w:ascii="宋体" w:hAnsi="宋体"/>
                <w:szCs w:val="21"/>
                <w:lang w:val="en-US" w:eastAsia="zh-CN"/>
              </w:rPr>
              <w:t>序号</w:t>
            </w:r>
          </w:p>
        </w:tc>
        <w:tc>
          <w:tcPr>
            <w:tcW w:w="1962" w:type="dxa"/>
            <w:tcBorders>
              <w:top w:val="single" w:color="auto" w:sz="4" w:space="0"/>
              <w:left w:val="single" w:color="auto" w:sz="4" w:space="0"/>
              <w:bottom w:val="single" w:color="auto" w:sz="4" w:space="0"/>
              <w:right w:val="single" w:color="auto" w:sz="4" w:space="0"/>
            </w:tcBorders>
            <w:vAlign w:val="center"/>
          </w:tcPr>
          <w:p w14:paraId="63A6FDD6">
            <w:pPr>
              <w:snapToGrid w:val="0"/>
              <w:spacing w:line="400" w:lineRule="exact"/>
              <w:jc w:val="center"/>
              <w:rPr>
                <w:rFonts w:ascii="宋体" w:hAnsi="宋体"/>
                <w:szCs w:val="21"/>
              </w:rPr>
            </w:pPr>
            <w:r>
              <w:rPr>
                <w:rFonts w:hint="eastAsia" w:ascii="宋体" w:hAnsi="宋体"/>
                <w:szCs w:val="21"/>
              </w:rPr>
              <w:t>标的的名称</w:t>
            </w:r>
          </w:p>
        </w:tc>
        <w:tc>
          <w:tcPr>
            <w:tcW w:w="1377" w:type="dxa"/>
            <w:tcBorders>
              <w:top w:val="single" w:color="auto" w:sz="4" w:space="0"/>
              <w:left w:val="single" w:color="auto" w:sz="4" w:space="0"/>
              <w:bottom w:val="single" w:color="auto" w:sz="4" w:space="0"/>
              <w:right w:val="single" w:color="auto" w:sz="4" w:space="0"/>
            </w:tcBorders>
            <w:vAlign w:val="center"/>
          </w:tcPr>
          <w:p w14:paraId="6A089524">
            <w:pPr>
              <w:snapToGrid w:val="0"/>
              <w:spacing w:line="400" w:lineRule="exact"/>
              <w:jc w:val="center"/>
              <w:rPr>
                <w:rFonts w:ascii="宋体" w:hAnsi="宋体"/>
                <w:szCs w:val="21"/>
              </w:rPr>
            </w:pPr>
            <w:r>
              <w:rPr>
                <w:rFonts w:hint="eastAsia" w:ascii="宋体" w:hAnsi="宋体"/>
                <w:szCs w:val="21"/>
              </w:rPr>
              <w:t>数量及单位</w:t>
            </w:r>
          </w:p>
        </w:tc>
        <w:tc>
          <w:tcPr>
            <w:tcW w:w="5644" w:type="dxa"/>
            <w:tcBorders>
              <w:top w:val="single" w:color="auto" w:sz="4" w:space="0"/>
              <w:left w:val="single" w:color="auto" w:sz="4" w:space="0"/>
              <w:bottom w:val="single" w:color="auto" w:sz="4" w:space="0"/>
              <w:right w:val="single" w:color="auto" w:sz="4" w:space="0"/>
            </w:tcBorders>
            <w:vAlign w:val="center"/>
          </w:tcPr>
          <w:p w14:paraId="4E7057AD">
            <w:pPr>
              <w:snapToGrid w:val="0"/>
              <w:spacing w:line="400" w:lineRule="exact"/>
              <w:jc w:val="center"/>
              <w:rPr>
                <w:rFonts w:ascii="宋体" w:hAnsi="宋体"/>
                <w:szCs w:val="21"/>
              </w:rPr>
            </w:pPr>
            <w:r>
              <w:rPr>
                <w:rFonts w:hint="eastAsia" w:ascii="宋体" w:hAnsi="宋体"/>
                <w:szCs w:val="21"/>
              </w:rPr>
              <w:t>简要技术需求或者服务要求</w:t>
            </w:r>
          </w:p>
        </w:tc>
      </w:tr>
      <w:tr w14:paraId="6DAF8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65D467A6">
            <w:pPr>
              <w:snapToGrid w:val="0"/>
              <w:spacing w:line="400" w:lineRule="exact"/>
              <w:jc w:val="center"/>
              <w:rPr>
                <w:rFonts w:ascii="宋体" w:hAnsi="宋体"/>
                <w:bCs/>
                <w:szCs w:val="21"/>
              </w:rPr>
            </w:pPr>
            <w:r>
              <w:rPr>
                <w:rFonts w:hint="eastAsia" w:ascii="宋体" w:hAnsi="宋体"/>
                <w:bCs/>
                <w:szCs w:val="21"/>
              </w:rPr>
              <w:t>01</w:t>
            </w:r>
          </w:p>
        </w:tc>
        <w:tc>
          <w:tcPr>
            <w:tcW w:w="1962" w:type="dxa"/>
            <w:tcBorders>
              <w:top w:val="single" w:color="auto" w:sz="4" w:space="0"/>
              <w:left w:val="single" w:color="auto" w:sz="4" w:space="0"/>
              <w:bottom w:val="single" w:color="auto" w:sz="4" w:space="0"/>
              <w:right w:val="single" w:color="auto" w:sz="4" w:space="0"/>
            </w:tcBorders>
            <w:vAlign w:val="center"/>
          </w:tcPr>
          <w:p w14:paraId="6FFCDB8D">
            <w:pPr>
              <w:snapToGrid w:val="0"/>
              <w:spacing w:line="400" w:lineRule="exact"/>
              <w:jc w:val="center"/>
              <w:rPr>
                <w:rFonts w:hint="eastAsia" w:ascii="宋体" w:hAnsi="宋体" w:eastAsia="宋体"/>
                <w:bCs/>
                <w:szCs w:val="21"/>
                <w:lang w:eastAsia="zh-CN"/>
              </w:rPr>
            </w:pPr>
            <w:r>
              <w:rPr>
                <w:rFonts w:hint="eastAsia" w:ascii="宋体" w:hAnsi="宋体" w:cs="宋体"/>
                <w:szCs w:val="21"/>
                <w:lang w:eastAsia="zh-CN"/>
              </w:rPr>
              <w:t>联网收费数据物联网服务</w:t>
            </w:r>
          </w:p>
        </w:tc>
        <w:tc>
          <w:tcPr>
            <w:tcW w:w="1377" w:type="dxa"/>
            <w:tcBorders>
              <w:top w:val="single" w:color="auto" w:sz="4" w:space="0"/>
              <w:left w:val="single" w:color="auto" w:sz="4" w:space="0"/>
              <w:bottom w:val="single" w:color="auto" w:sz="4" w:space="0"/>
              <w:right w:val="single" w:color="auto" w:sz="4" w:space="0"/>
            </w:tcBorders>
            <w:vAlign w:val="center"/>
          </w:tcPr>
          <w:p w14:paraId="3406705E">
            <w:pPr>
              <w:snapToGrid w:val="0"/>
              <w:spacing w:line="400" w:lineRule="exact"/>
              <w:jc w:val="center"/>
              <w:rPr>
                <w:rFonts w:ascii="宋体" w:hAnsi="宋体"/>
                <w:bCs/>
                <w:szCs w:val="21"/>
              </w:rPr>
            </w:pPr>
            <w:r>
              <w:rPr>
                <w:rFonts w:hint="eastAsia" w:ascii="宋体" w:hAnsi="宋体"/>
                <w:bCs/>
                <w:szCs w:val="21"/>
              </w:rPr>
              <w:t>1项</w:t>
            </w:r>
          </w:p>
        </w:tc>
        <w:tc>
          <w:tcPr>
            <w:tcW w:w="5644" w:type="dxa"/>
            <w:tcBorders>
              <w:top w:val="single" w:color="auto" w:sz="4" w:space="0"/>
              <w:left w:val="single" w:color="auto" w:sz="4" w:space="0"/>
              <w:bottom w:val="single" w:color="auto" w:sz="4" w:space="0"/>
              <w:right w:val="single" w:color="auto" w:sz="4" w:space="0"/>
            </w:tcBorders>
            <w:vAlign w:val="center"/>
          </w:tcPr>
          <w:p w14:paraId="53FA72CB">
            <w:pPr>
              <w:pStyle w:val="20"/>
              <w:spacing w:line="400" w:lineRule="exact"/>
              <w:ind w:left="0" w:leftChars="0" w:firstLine="420" w:firstLineChars="200"/>
              <w:rPr>
                <w:rFonts w:ascii="宋体" w:hAnsi="宋体"/>
              </w:rPr>
            </w:pPr>
            <w:r>
              <w:rPr>
                <w:rFonts w:hint="eastAsia" w:ascii="宋体" w:hAnsi="宋体"/>
                <w:lang w:val="en-US" w:eastAsia="zh-CN"/>
              </w:rPr>
              <w:t>主要内容包括自治区联网中心—运营分中心链路租赁服务、部路网中心—收费站链路租赁服务、收费站网络设备调试服务、技术服务</w:t>
            </w:r>
            <w:r>
              <w:rPr>
                <w:rFonts w:hint="eastAsia" w:ascii="宋体" w:hAnsi="宋体"/>
              </w:rPr>
              <w:t>。</w:t>
            </w:r>
          </w:p>
          <w:p w14:paraId="2E091E98">
            <w:pPr>
              <w:pStyle w:val="20"/>
              <w:spacing w:line="400" w:lineRule="exact"/>
              <w:ind w:left="0" w:leftChars="0" w:firstLine="420" w:firstLineChars="200"/>
              <w:rPr>
                <w:rFonts w:ascii="宋体" w:hAnsi="宋体"/>
              </w:rPr>
            </w:pPr>
            <w:r>
              <w:rPr>
                <w:rFonts w:hint="eastAsia" w:ascii="宋体" w:hAnsi="宋体"/>
              </w:rPr>
              <w:t>具体内容详见“第二章采购需求”。</w:t>
            </w:r>
          </w:p>
        </w:tc>
      </w:tr>
    </w:tbl>
    <w:p w14:paraId="35BD498E">
      <w:pPr>
        <w:spacing w:line="400" w:lineRule="exact"/>
        <w:ind w:firstLine="420" w:firstLineChars="200"/>
        <w:rPr>
          <w:rFonts w:ascii="宋体" w:hAnsi="宋体"/>
          <w:szCs w:val="21"/>
        </w:rPr>
      </w:pPr>
      <w:r>
        <w:rPr>
          <w:rFonts w:hint="eastAsia" w:ascii="宋体" w:hAnsi="宋体"/>
          <w:szCs w:val="21"/>
        </w:rPr>
        <w:t>合同履行期限：2025年11月15日至2026年11月14日。。</w:t>
      </w:r>
    </w:p>
    <w:p w14:paraId="74984795">
      <w:pPr>
        <w:spacing w:line="400" w:lineRule="exact"/>
        <w:ind w:firstLine="422" w:firstLineChars="200"/>
        <w:rPr>
          <w:rFonts w:ascii="宋体" w:hAnsi="宋体"/>
          <w:b/>
          <w:szCs w:val="21"/>
        </w:rPr>
      </w:pPr>
      <w:r>
        <w:rPr>
          <w:rFonts w:hint="eastAsia" w:ascii="宋体" w:hAnsi="宋体"/>
          <w:b/>
          <w:szCs w:val="21"/>
        </w:rPr>
        <w:t>本项目（</w:t>
      </w:r>
      <w:r>
        <w:rPr>
          <w:rFonts w:ascii="宋体" w:hAnsi="宋体"/>
          <w:b/>
          <w:szCs w:val="21"/>
        </w:rPr>
        <w:t>否</w:t>
      </w:r>
      <w:r>
        <w:rPr>
          <w:rFonts w:hint="eastAsia" w:ascii="宋体" w:hAnsi="宋体"/>
          <w:b/>
          <w:szCs w:val="21"/>
        </w:rPr>
        <w:t>）接受联合体投标。</w:t>
      </w:r>
    </w:p>
    <w:p w14:paraId="1CA87D51">
      <w:pPr>
        <w:spacing w:line="400" w:lineRule="exact"/>
        <w:rPr>
          <w:rFonts w:ascii="宋体" w:hAnsi="宋体"/>
          <w:b/>
          <w:bCs/>
          <w:sz w:val="24"/>
        </w:rPr>
      </w:pPr>
      <w:bookmarkStart w:id="11" w:name="_Toc28359080"/>
      <w:bookmarkStart w:id="12" w:name="_Toc35393622"/>
      <w:bookmarkStart w:id="13" w:name="_Toc35393791"/>
      <w:bookmarkStart w:id="14" w:name="_Toc28359003"/>
      <w:r>
        <w:rPr>
          <w:rFonts w:hint="eastAsia" w:ascii="宋体" w:hAnsi="宋体"/>
          <w:b/>
          <w:bCs/>
          <w:sz w:val="24"/>
        </w:rPr>
        <w:t>二、申请人的资格要求：</w:t>
      </w:r>
      <w:bookmarkEnd w:id="11"/>
      <w:bookmarkEnd w:id="12"/>
      <w:bookmarkEnd w:id="13"/>
      <w:bookmarkEnd w:id="14"/>
    </w:p>
    <w:p w14:paraId="28289E01">
      <w:pPr>
        <w:spacing w:line="400" w:lineRule="exact"/>
        <w:ind w:firstLine="420" w:firstLineChars="200"/>
        <w:rPr>
          <w:rFonts w:hint="eastAsia" w:ascii="宋体" w:hAnsi="宋体"/>
          <w:szCs w:val="21"/>
        </w:rPr>
      </w:pPr>
      <w:bookmarkStart w:id="15" w:name="_Hlk51746371"/>
      <w:bookmarkStart w:id="16" w:name="_Toc28359081"/>
      <w:bookmarkStart w:id="17" w:name="_Toc28359004"/>
      <w:r>
        <w:rPr>
          <w:rFonts w:hint="eastAsia" w:ascii="宋体" w:hAnsi="宋体"/>
          <w:szCs w:val="21"/>
        </w:rPr>
        <w:t>（一）满足《中华人民共和国政府采购法》第二十二条规定，具有本项目供应和服务能力，符合履行本文件各项规定的国内法人和其他组织；</w:t>
      </w:r>
    </w:p>
    <w:p w14:paraId="0CAC3539">
      <w:pPr>
        <w:spacing w:line="400" w:lineRule="exact"/>
        <w:ind w:firstLine="420" w:firstLineChars="200"/>
        <w:rPr>
          <w:rFonts w:hint="eastAsia" w:ascii="宋体" w:hAnsi="宋体"/>
          <w:szCs w:val="21"/>
        </w:rPr>
      </w:pPr>
      <w:r>
        <w:rPr>
          <w:rFonts w:hint="eastAsia" w:ascii="宋体" w:hAnsi="宋体"/>
          <w:szCs w:val="21"/>
        </w:rPr>
        <w:t>（二）落实政府采购政策需满足的资格要求：本项目非专门面向中小企业采购；</w:t>
      </w:r>
    </w:p>
    <w:p w14:paraId="5B7829A3">
      <w:pPr>
        <w:spacing w:line="400" w:lineRule="exact"/>
        <w:ind w:firstLine="420" w:firstLineChars="200"/>
        <w:rPr>
          <w:rFonts w:hint="eastAsia" w:ascii="宋体" w:hAnsi="宋体"/>
          <w:szCs w:val="21"/>
        </w:rPr>
      </w:pPr>
      <w:r>
        <w:rPr>
          <w:rFonts w:hint="eastAsia" w:ascii="宋体" w:hAnsi="宋体"/>
          <w:szCs w:val="21"/>
        </w:rPr>
        <w:t>（三）本项目的特定资格要求，供应商应具有以下其中一项资格：</w:t>
      </w:r>
    </w:p>
    <w:p w14:paraId="723C8231">
      <w:pPr>
        <w:spacing w:line="400" w:lineRule="exact"/>
        <w:ind w:firstLine="420" w:firstLineChars="200"/>
        <w:rPr>
          <w:rFonts w:hint="eastAsia" w:ascii="宋体" w:hAnsi="宋体"/>
          <w:szCs w:val="21"/>
        </w:rPr>
      </w:pPr>
      <w:r>
        <w:rPr>
          <w:rFonts w:hint="eastAsia" w:ascii="宋体" w:hAnsi="宋体"/>
          <w:szCs w:val="21"/>
        </w:rPr>
        <w:t>1.投标人为基础电信运营商（含基础运营商分支机构）的，投标时应提供《中华人民共和国基础电信业务经营许可证》；</w:t>
      </w:r>
    </w:p>
    <w:p w14:paraId="33842AF2">
      <w:pPr>
        <w:spacing w:line="400" w:lineRule="exact"/>
        <w:ind w:firstLine="420" w:firstLineChars="200"/>
        <w:rPr>
          <w:rFonts w:hint="eastAsia" w:ascii="宋体" w:hAnsi="宋体"/>
          <w:szCs w:val="21"/>
        </w:rPr>
      </w:pPr>
      <w:r>
        <w:rPr>
          <w:rFonts w:hint="eastAsia" w:ascii="宋体" w:hAnsi="宋体"/>
          <w:szCs w:val="21"/>
        </w:rPr>
        <w:t>2.投标人为基础电信运营商（含基础运营商分支机构）管理的下属单位的，应提供以下材料：</w:t>
      </w:r>
    </w:p>
    <w:p w14:paraId="1421A8B2">
      <w:pPr>
        <w:spacing w:line="400" w:lineRule="exact"/>
        <w:ind w:firstLine="420" w:firstLineChars="200"/>
        <w:rPr>
          <w:rFonts w:hint="eastAsia" w:ascii="宋体" w:hAnsi="宋体"/>
          <w:szCs w:val="21"/>
        </w:rPr>
      </w:pPr>
      <w:r>
        <w:rPr>
          <w:rFonts w:hint="eastAsia" w:ascii="宋体" w:hAnsi="宋体"/>
          <w:szCs w:val="21"/>
        </w:rPr>
        <w:t>（1）投标时应提供基础电信运营商或基础运营商分支机构的授权书；</w:t>
      </w:r>
    </w:p>
    <w:p w14:paraId="405EFC82">
      <w:pPr>
        <w:spacing w:line="400" w:lineRule="exact"/>
        <w:ind w:firstLine="420" w:firstLineChars="200"/>
        <w:rPr>
          <w:rFonts w:ascii="宋体" w:hAnsi="宋体"/>
          <w:szCs w:val="21"/>
          <w:u w:val="single"/>
        </w:rPr>
      </w:pPr>
      <w:r>
        <w:rPr>
          <w:rFonts w:hint="eastAsia" w:ascii="宋体" w:hAnsi="宋体"/>
          <w:szCs w:val="21"/>
        </w:rPr>
        <w:t>（2）授权单位使用的《中华人民共和国基础电信业务经营许可证》</w:t>
      </w:r>
      <w:r>
        <w:rPr>
          <w:rFonts w:hint="eastAsia" w:ascii="宋体" w:hAnsi="宋体"/>
          <w:szCs w:val="21"/>
          <w:lang w:val="en-US" w:eastAsia="zh-CN"/>
        </w:rPr>
        <w:t xml:space="preserve"> </w:t>
      </w:r>
      <w:r>
        <w:rPr>
          <w:rFonts w:hint="eastAsia" w:ascii="宋体" w:hAnsi="宋体"/>
          <w:szCs w:val="21"/>
        </w:rPr>
        <w:t>。</w:t>
      </w:r>
    </w:p>
    <w:bookmarkEnd w:id="15"/>
    <w:p w14:paraId="38C99EBE">
      <w:pPr>
        <w:spacing w:line="400" w:lineRule="exact"/>
        <w:rPr>
          <w:rFonts w:ascii="宋体" w:hAnsi="宋体"/>
          <w:b/>
          <w:bCs/>
          <w:sz w:val="24"/>
        </w:rPr>
      </w:pPr>
      <w:bookmarkStart w:id="18" w:name="_Toc35393623"/>
      <w:bookmarkStart w:id="19" w:name="_Toc35393792"/>
      <w:r>
        <w:rPr>
          <w:rFonts w:hint="eastAsia" w:ascii="宋体" w:hAnsi="宋体"/>
          <w:b/>
          <w:bCs/>
          <w:sz w:val="24"/>
        </w:rPr>
        <w:t>三、获取招标文件</w:t>
      </w:r>
      <w:bookmarkEnd w:id="16"/>
      <w:bookmarkEnd w:id="17"/>
      <w:bookmarkEnd w:id="18"/>
      <w:bookmarkEnd w:id="19"/>
    </w:p>
    <w:p w14:paraId="4D6DD42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kern w:val="0"/>
          <w:szCs w:val="21"/>
        </w:rPr>
      </w:pPr>
      <w:r>
        <w:rPr>
          <w:rFonts w:hint="eastAsia" w:ascii="宋体" w:hAnsi="宋体" w:cs="宋体"/>
          <w:bCs/>
          <w:kern w:val="0"/>
          <w:szCs w:val="21"/>
        </w:rPr>
        <w:t>时间：</w:t>
      </w:r>
      <w:r>
        <w:rPr>
          <w:rFonts w:hint="eastAsia" w:ascii="宋体" w:hAnsi="宋体" w:cs="Arial"/>
        </w:rPr>
        <w:t>202</w:t>
      </w:r>
      <w:r>
        <w:rPr>
          <w:rFonts w:hint="eastAsia" w:ascii="宋体" w:hAnsi="宋体" w:cs="Arial"/>
          <w:lang w:val="en-US" w:eastAsia="zh-CN"/>
        </w:rPr>
        <w:t>5</w:t>
      </w:r>
      <w:r>
        <w:rPr>
          <w:rFonts w:hint="eastAsia" w:ascii="宋体" w:hAnsi="宋体" w:cs="Arial"/>
        </w:rPr>
        <w:t>年</w:t>
      </w:r>
      <w:r>
        <w:rPr>
          <w:rFonts w:hint="eastAsia" w:ascii="宋体" w:hAnsi="宋体" w:cs="Arial"/>
          <w:lang w:val="en-US" w:eastAsia="zh-CN"/>
        </w:rPr>
        <w:t xml:space="preserve">   </w:t>
      </w:r>
      <w:r>
        <w:rPr>
          <w:rFonts w:hint="eastAsia" w:ascii="宋体" w:hAnsi="宋体" w:cs="Arial"/>
        </w:rPr>
        <w:t>月</w:t>
      </w:r>
      <w:r>
        <w:rPr>
          <w:rFonts w:hint="eastAsia" w:ascii="宋体" w:hAnsi="宋体" w:cs="Arial"/>
          <w:lang w:val="en-US" w:eastAsia="zh-CN"/>
        </w:rPr>
        <w:t xml:space="preserve">   </w:t>
      </w:r>
      <w:r>
        <w:rPr>
          <w:rFonts w:hint="eastAsia" w:ascii="宋体" w:hAnsi="宋体" w:cs="Arial"/>
        </w:rPr>
        <w:t>日</w:t>
      </w:r>
      <w:r>
        <w:rPr>
          <w:rFonts w:hint="eastAsia" w:ascii="宋体" w:hAnsi="宋体" w:cs="Arial"/>
          <w:szCs w:val="21"/>
        </w:rPr>
        <w:t>至</w:t>
      </w:r>
      <w:r>
        <w:rPr>
          <w:rFonts w:hint="eastAsia" w:ascii="宋体" w:hAnsi="宋体" w:cs="Arial"/>
        </w:rPr>
        <w:t>202</w:t>
      </w:r>
      <w:r>
        <w:rPr>
          <w:rFonts w:hint="eastAsia" w:ascii="宋体" w:hAnsi="宋体" w:cs="Arial"/>
          <w:lang w:val="en-US" w:eastAsia="zh-CN"/>
        </w:rPr>
        <w:t>5</w:t>
      </w:r>
      <w:r>
        <w:rPr>
          <w:rFonts w:hint="eastAsia" w:ascii="宋体" w:hAnsi="宋体" w:cs="Arial"/>
        </w:rPr>
        <w:t>年</w:t>
      </w:r>
      <w:r>
        <w:rPr>
          <w:rFonts w:hint="eastAsia" w:ascii="宋体" w:hAnsi="宋体" w:cs="Arial"/>
          <w:lang w:val="en-US" w:eastAsia="zh-CN"/>
        </w:rPr>
        <w:t xml:space="preserve">   </w:t>
      </w:r>
      <w:r>
        <w:rPr>
          <w:rFonts w:hint="eastAsia" w:ascii="宋体" w:hAnsi="宋体" w:cs="Arial"/>
        </w:rPr>
        <w:t>月</w:t>
      </w:r>
      <w:r>
        <w:rPr>
          <w:rFonts w:hint="eastAsia" w:ascii="宋体" w:hAnsi="宋体" w:cs="Arial"/>
          <w:lang w:val="en-US" w:eastAsia="zh-CN"/>
        </w:rPr>
        <w:t xml:space="preserve">    </w:t>
      </w:r>
      <w:r>
        <w:rPr>
          <w:rFonts w:hint="eastAsia" w:ascii="宋体" w:hAnsi="宋体" w:cs="Arial"/>
        </w:rPr>
        <w:t>日</w:t>
      </w:r>
      <w:r>
        <w:rPr>
          <w:rFonts w:hint="eastAsia" w:ascii="宋体" w:hAnsi="宋体" w:cs="Arial"/>
          <w:szCs w:val="21"/>
        </w:rPr>
        <w:t>，每天上午00:00-12:00；下午1</w:t>
      </w:r>
      <w:r>
        <w:rPr>
          <w:rFonts w:hint="eastAsia" w:ascii="宋体" w:hAnsi="宋体" w:cs="Arial"/>
        </w:rPr>
        <w:t>2</w:t>
      </w:r>
      <w:r>
        <w:rPr>
          <w:rFonts w:hint="eastAsia" w:ascii="宋体" w:hAnsi="宋体" w:cs="Arial"/>
          <w:szCs w:val="21"/>
        </w:rPr>
        <w:t>:</w:t>
      </w:r>
      <w:r>
        <w:rPr>
          <w:rFonts w:hint="eastAsia" w:ascii="宋体" w:hAnsi="宋体" w:cs="Arial"/>
        </w:rPr>
        <w:t>00</w:t>
      </w:r>
      <w:r>
        <w:rPr>
          <w:rFonts w:hint="eastAsia" w:ascii="宋体" w:hAnsi="宋体" w:cs="Arial"/>
          <w:szCs w:val="21"/>
        </w:rPr>
        <w:t>-23:</w:t>
      </w:r>
      <w:r>
        <w:rPr>
          <w:rFonts w:hint="eastAsia" w:ascii="宋体" w:hAnsi="宋体" w:cs="Arial"/>
        </w:rPr>
        <w:t>59</w:t>
      </w:r>
      <w:r>
        <w:rPr>
          <w:rFonts w:hint="eastAsia" w:ascii="宋体" w:hAnsi="宋体" w:cs="Arial"/>
          <w:szCs w:val="21"/>
        </w:rPr>
        <w:t>（北京时间，</w:t>
      </w:r>
      <w:r>
        <w:rPr>
          <w:rFonts w:ascii="宋体" w:hAnsi="宋体" w:cs="Arial"/>
          <w:szCs w:val="21"/>
        </w:rPr>
        <w:t>法定节假日</w:t>
      </w:r>
      <w:r>
        <w:rPr>
          <w:rFonts w:hint="eastAsia" w:ascii="宋体" w:hAnsi="宋体" w:cs="Arial"/>
          <w:szCs w:val="21"/>
        </w:rPr>
        <w:t>除外）。</w:t>
      </w:r>
    </w:p>
    <w:p w14:paraId="77835C9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kern w:val="0"/>
          <w:szCs w:val="21"/>
        </w:rPr>
      </w:pPr>
      <w:r>
        <w:rPr>
          <w:rFonts w:hint="eastAsia" w:ascii="宋体" w:hAnsi="宋体" w:cs="宋体"/>
          <w:bCs/>
          <w:kern w:val="0"/>
          <w:szCs w:val="21"/>
        </w:rPr>
        <w:t>地点：</w:t>
      </w:r>
      <w:r>
        <w:rPr>
          <w:rFonts w:hint="eastAsia" w:ascii="宋体" w:hAnsi="宋体"/>
          <w:szCs w:val="21"/>
        </w:rPr>
        <w:t>广西政府采购云平台（https://www.gcy.zfcg.gxzf.gov.cn）</w:t>
      </w:r>
    </w:p>
    <w:p w14:paraId="06C579F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kern w:val="0"/>
          <w:szCs w:val="21"/>
        </w:rPr>
      </w:pPr>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szCs w:val="21"/>
        </w:rPr>
        <w:t>广西政府采购云平台（https://www.gcy.zfcg.gxzf.gov.cn）</w:t>
      </w:r>
      <w:r>
        <w:rPr>
          <w:rFonts w:hint="eastAsia" w:ascii="宋体" w:hAnsi="宋体" w:cs="宋体"/>
          <w:bCs/>
          <w:kern w:val="0"/>
          <w:szCs w:val="21"/>
        </w:rPr>
        <w:t>下载招标文件（登录广西政府采购云平台-项目采购-获取采购文件-找到本项目-点击“申请获取采购文件”），电子投标文件制作需要基于</w:t>
      </w:r>
      <w:r>
        <w:rPr>
          <w:rFonts w:hint="eastAsia" w:ascii="宋体" w:hAnsi="宋体"/>
          <w:szCs w:val="21"/>
        </w:rPr>
        <w:t>广西政府采购云平台（https://www.gcy.zfcg.gxzf.gov.cn）</w:t>
      </w:r>
      <w:r>
        <w:rPr>
          <w:rFonts w:hint="eastAsia" w:ascii="宋体" w:hAnsi="宋体" w:cs="宋体"/>
          <w:bCs/>
          <w:kern w:val="0"/>
          <w:szCs w:val="21"/>
        </w:rPr>
        <w:t>获取的招标文件编制。</w:t>
      </w:r>
    </w:p>
    <w:p w14:paraId="4BC61C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szCs w:val="21"/>
        </w:rPr>
      </w:pPr>
      <w:r>
        <w:rPr>
          <w:rFonts w:hint="eastAsia" w:ascii="宋体" w:hAnsi="宋体" w:cs="宋体"/>
          <w:bCs/>
          <w:kern w:val="0"/>
          <w:szCs w:val="21"/>
        </w:rPr>
        <w:t>售价：0元。</w:t>
      </w:r>
    </w:p>
    <w:p w14:paraId="7A5CBD24">
      <w:pPr>
        <w:spacing w:line="400" w:lineRule="exact"/>
        <w:rPr>
          <w:rFonts w:ascii="宋体" w:hAnsi="宋体"/>
          <w:b/>
          <w:bCs/>
          <w:sz w:val="24"/>
        </w:rPr>
      </w:pPr>
      <w:bookmarkStart w:id="20" w:name="_Toc28359005"/>
      <w:bookmarkStart w:id="21" w:name="_Toc28359082"/>
      <w:bookmarkStart w:id="22" w:name="_Toc35393793"/>
      <w:bookmarkStart w:id="23" w:name="_Toc35393624"/>
      <w:r>
        <w:rPr>
          <w:rFonts w:hint="eastAsia" w:ascii="宋体" w:hAnsi="宋体"/>
          <w:b/>
          <w:bCs/>
          <w:sz w:val="24"/>
        </w:rPr>
        <w:t>四、提交投标文件</w:t>
      </w:r>
      <w:bookmarkEnd w:id="20"/>
      <w:bookmarkEnd w:id="21"/>
      <w:r>
        <w:rPr>
          <w:rFonts w:hint="eastAsia" w:ascii="宋体" w:hAnsi="宋体"/>
          <w:b/>
          <w:bCs/>
          <w:sz w:val="24"/>
        </w:rPr>
        <w:t>截止时间、开标时间和地点</w:t>
      </w:r>
      <w:bookmarkEnd w:id="22"/>
      <w:bookmarkEnd w:id="23"/>
    </w:p>
    <w:p w14:paraId="2D0C59C1">
      <w:pPr>
        <w:spacing w:line="380" w:lineRule="exact"/>
        <w:ind w:firstLine="420" w:firstLineChars="200"/>
        <w:rPr>
          <w:rFonts w:ascii="宋体" w:hAnsi="宋体"/>
          <w:szCs w:val="21"/>
        </w:rPr>
      </w:pPr>
      <w:bookmarkStart w:id="24" w:name="_Toc28359007"/>
      <w:bookmarkStart w:id="25" w:name="_Toc35393625"/>
      <w:bookmarkStart w:id="26" w:name="_Toc35393794"/>
      <w:bookmarkStart w:id="27" w:name="_Toc28359084"/>
      <w:r>
        <w:rPr>
          <w:rFonts w:hint="eastAsia" w:ascii="宋体" w:hAnsi="宋体"/>
          <w:szCs w:val="21"/>
        </w:rPr>
        <w:t>1、</w:t>
      </w:r>
      <w:r>
        <w:rPr>
          <w:rFonts w:hint="eastAsia" w:ascii="宋体" w:hAnsi="宋体" w:cs="宋体"/>
          <w:szCs w:val="21"/>
        </w:rPr>
        <w:t>截止时间</w:t>
      </w:r>
      <w:r>
        <w:rPr>
          <w:rFonts w:hint="eastAsia" w:ascii="宋体" w:hAnsi="宋体"/>
          <w:szCs w:val="21"/>
        </w:rPr>
        <w:t>：</w:t>
      </w:r>
      <w:r>
        <w:rPr>
          <w:rFonts w:hint="eastAsia" w:ascii="宋体" w:hAnsi="宋体"/>
          <w:szCs w:val="21"/>
          <w:lang w:eastAsia="zh-CN"/>
        </w:rPr>
        <w:t>2025年   月    日</w:t>
      </w:r>
      <w:r>
        <w:rPr>
          <w:rFonts w:hint="eastAsia" w:ascii="宋体" w:hAnsi="宋体"/>
          <w:szCs w:val="21"/>
        </w:rPr>
        <w:t>9时30分（北京时间）</w:t>
      </w:r>
    </w:p>
    <w:p w14:paraId="53ED4BB4">
      <w:pPr>
        <w:spacing w:line="380" w:lineRule="exact"/>
        <w:ind w:firstLine="420" w:firstLineChars="200"/>
        <w:rPr>
          <w:rFonts w:ascii="宋体" w:hAnsi="宋体"/>
          <w:szCs w:val="21"/>
        </w:rPr>
      </w:pPr>
      <w:r>
        <w:rPr>
          <w:rFonts w:hint="eastAsia" w:ascii="宋体" w:hAnsi="宋体"/>
          <w:szCs w:val="21"/>
        </w:rPr>
        <w:t>2、地点：</w:t>
      </w:r>
      <w:r>
        <w:rPr>
          <w:rFonts w:hint="eastAsia" w:ascii="宋体" w:hAnsi="宋体" w:cs="宋体"/>
          <w:szCs w:val="21"/>
        </w:rPr>
        <w:t>本项目将在</w:t>
      </w:r>
      <w:r>
        <w:rPr>
          <w:rFonts w:hint="eastAsia" w:ascii="宋体" w:hAnsi="宋体"/>
          <w:szCs w:val="21"/>
        </w:rPr>
        <w:t>广西政府采购云平台</w:t>
      </w:r>
      <w:r>
        <w:rPr>
          <w:rFonts w:hint="eastAsia" w:ascii="宋体" w:hAnsi="宋体" w:cs="宋体"/>
          <w:szCs w:val="21"/>
        </w:rPr>
        <w:t>电子开标大厅解密、开标。</w:t>
      </w:r>
    </w:p>
    <w:p w14:paraId="27E0C736">
      <w:pPr>
        <w:spacing w:line="380" w:lineRule="exact"/>
        <w:rPr>
          <w:rFonts w:ascii="宋体" w:hAnsi="宋体"/>
          <w:b/>
          <w:bCs/>
          <w:sz w:val="24"/>
        </w:rPr>
      </w:pPr>
      <w:r>
        <w:rPr>
          <w:rFonts w:hint="eastAsia" w:ascii="宋体" w:hAnsi="宋体"/>
          <w:b/>
          <w:bCs/>
          <w:sz w:val="24"/>
        </w:rPr>
        <w:t>五、公告期限</w:t>
      </w:r>
      <w:bookmarkEnd w:id="24"/>
      <w:bookmarkEnd w:id="25"/>
      <w:bookmarkEnd w:id="26"/>
      <w:bookmarkEnd w:id="27"/>
    </w:p>
    <w:p w14:paraId="1B998605">
      <w:pPr>
        <w:spacing w:line="38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6099B8C1">
      <w:pPr>
        <w:spacing w:line="380" w:lineRule="exact"/>
        <w:rPr>
          <w:rFonts w:ascii="宋体" w:hAnsi="宋体"/>
          <w:b/>
          <w:bCs/>
          <w:sz w:val="24"/>
        </w:rPr>
      </w:pPr>
      <w:bookmarkStart w:id="28" w:name="_Toc35393795"/>
      <w:bookmarkStart w:id="29" w:name="_Toc35393626"/>
      <w:r>
        <w:rPr>
          <w:rFonts w:hint="eastAsia" w:ascii="宋体" w:hAnsi="宋体"/>
          <w:b/>
          <w:bCs/>
          <w:sz w:val="24"/>
        </w:rPr>
        <w:t>六、其他补充事宜</w:t>
      </w:r>
      <w:bookmarkEnd w:id="28"/>
      <w:bookmarkEnd w:id="29"/>
    </w:p>
    <w:p w14:paraId="35B56AF8">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bookmarkStart w:id="30" w:name="_Hlk37429674"/>
      <w:r>
        <w:rPr>
          <w:rFonts w:hint="eastAsia" w:ascii="宋体" w:hAnsi="宋体" w:cs="宋体"/>
          <w:kern w:val="0"/>
          <w:szCs w:val="21"/>
        </w:rPr>
        <w:t>1、投标保证金（人民币）：</w:t>
      </w:r>
      <w:r>
        <w:rPr>
          <w:rFonts w:hint="eastAsia" w:ascii="宋体" w:hAnsi="宋体" w:cs="宋体"/>
          <w:kern w:val="0"/>
          <w:szCs w:val="21"/>
          <w:lang w:val="en-US" w:eastAsia="zh-CN"/>
        </w:rPr>
        <w:t>陆万元整</w:t>
      </w:r>
      <w:r>
        <w:rPr>
          <w:rFonts w:hint="eastAsia" w:ascii="宋体" w:hAnsi="宋体" w:cs="宋体"/>
          <w:kern w:val="0"/>
          <w:szCs w:val="21"/>
        </w:rPr>
        <w:t>（￥</w:t>
      </w:r>
      <w:r>
        <w:rPr>
          <w:rFonts w:hint="eastAsia" w:ascii="宋体" w:hAnsi="宋体" w:cs="宋体"/>
          <w:kern w:val="0"/>
          <w:szCs w:val="21"/>
          <w:lang w:val="en-US" w:eastAsia="zh-CN"/>
        </w:rPr>
        <w:t>60000</w:t>
      </w:r>
      <w:r>
        <w:rPr>
          <w:rFonts w:hint="eastAsia" w:ascii="宋体" w:hAnsi="宋体" w:cs="宋体"/>
          <w:kern w:val="0"/>
          <w:szCs w:val="21"/>
        </w:rPr>
        <w:t>.00）。</w:t>
      </w:r>
    </w:p>
    <w:p w14:paraId="126AB7A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79837A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0057E7A">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4、网上查询地址：中国政府采购网（www.ccgp.gov.cn）、广西政府采购网（zfcg.gxzf.gov.cn）、广西公共资源交易中心网站（gxggzy.gxzf.gov.cn）。</w:t>
      </w:r>
    </w:p>
    <w:p w14:paraId="472213F1">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5、本项目需要落实的政府采购政策：</w:t>
      </w:r>
    </w:p>
    <w:p w14:paraId="16EF214F">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（1）政府采购促进中小企业发展。</w:t>
      </w:r>
    </w:p>
    <w:p w14:paraId="32C5E0A5">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（2）政府采购支持采用本国产品的政策。</w:t>
      </w:r>
    </w:p>
    <w:p w14:paraId="3FFE1CAB">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（3）强制采购节能产品；优先采购节能产品、环境标志产品。</w:t>
      </w:r>
    </w:p>
    <w:p w14:paraId="7B3FC391">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（4）政府采购促进残疾人就业政策。</w:t>
      </w:r>
    </w:p>
    <w:p w14:paraId="213849FC">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（5）政府采购支持监狱企业发展。</w:t>
      </w:r>
    </w:p>
    <w:p w14:paraId="4D628589">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（6）扶持不发达地区和少数民族地区政策</w:t>
      </w:r>
    </w:p>
    <w:p w14:paraId="41BDA56D">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ascii="宋体" w:hAnsi="宋体" w:cs="宋体"/>
          <w:szCs w:val="21"/>
        </w:rPr>
      </w:pPr>
      <w:r>
        <w:rPr>
          <w:rFonts w:hint="eastAsia" w:ascii="宋体" w:hAnsi="宋体" w:cs="宋体"/>
          <w:szCs w:val="21"/>
        </w:rPr>
        <w:t>6、投标注意事项：</w:t>
      </w:r>
    </w:p>
    <w:p w14:paraId="3B14B84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632FDA27">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2）供应商应及时熟悉掌握电子标系统操作指南（见广西政府采购云平台电子卖场首页右上角—服务中心—帮助文档—项目采购）：https://service.zcygov.cn/#/knowledges/tree?tag=AG1DtGwBFdiHxlNdhY0r；及时完成CA申领和绑定（见广西壮族自治区政府采购网—办事服务—下载专区-政采云CA证书办理操作指南）。</w:t>
      </w:r>
    </w:p>
    <w:p w14:paraId="4F09D33C">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6CEA1D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（4）为确保网上操作合法、有效和安全，请投标人确保在电子投标过程中能够对相关数据电文进行加密和使用电子签章，妥善保管CA数字证书并使用有效的CA数字证书参与整个采购活动。</w:t>
      </w:r>
    </w:p>
    <w:p w14:paraId="0F3958F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78D691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7、CA证书在线解密：供应商投标时，需携带制作投标文件时用来加密的有效数字证书（CA认证）登录广西政府采购云平台电子开标大厅现场按规定时间对加密的投标文件进行解密，否则后果自负。</w:t>
      </w:r>
    </w:p>
    <w:p w14:paraId="57335BD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kern w:val="0"/>
          <w:szCs w:val="21"/>
        </w:rPr>
      </w:pPr>
      <w:r>
        <w:rPr>
          <w:rFonts w:hint="eastAsia" w:ascii="宋体" w:hAnsi="宋体" w:cs="宋体"/>
          <w:szCs w:val="21"/>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0"/>
    <w:p w14:paraId="46639548">
      <w:pPr>
        <w:spacing w:line="400" w:lineRule="exact"/>
        <w:rPr>
          <w:rFonts w:ascii="宋体" w:hAnsi="宋体"/>
          <w:b/>
          <w:bCs/>
          <w:sz w:val="24"/>
        </w:rPr>
      </w:pPr>
      <w:bookmarkStart w:id="31" w:name="_Toc35393627"/>
      <w:bookmarkStart w:id="32" w:name="_Toc28359008"/>
      <w:bookmarkStart w:id="33" w:name="_Toc28359085"/>
      <w:bookmarkStart w:id="34" w:name="_Toc35393796"/>
      <w:r>
        <w:rPr>
          <w:rFonts w:hint="eastAsia" w:ascii="宋体" w:hAnsi="宋体"/>
          <w:b/>
          <w:bCs/>
          <w:sz w:val="24"/>
        </w:rPr>
        <w:t>七、对本次招标提出询问，请按</w:t>
      </w:r>
      <w:r>
        <w:rPr>
          <w:rFonts w:ascii="宋体" w:hAnsi="宋体"/>
          <w:b/>
          <w:bCs/>
          <w:sz w:val="24"/>
        </w:rPr>
        <w:t>以下方式</w:t>
      </w:r>
      <w:r>
        <w:rPr>
          <w:rFonts w:hint="eastAsia" w:ascii="宋体" w:hAnsi="宋体"/>
          <w:b/>
          <w:bCs/>
          <w:sz w:val="24"/>
        </w:rPr>
        <w:t>联系。</w:t>
      </w:r>
      <w:bookmarkEnd w:id="31"/>
      <w:bookmarkEnd w:id="32"/>
      <w:bookmarkEnd w:id="33"/>
      <w:bookmarkEnd w:id="34"/>
    </w:p>
    <w:p w14:paraId="680E7BE0">
      <w:pPr>
        <w:spacing w:line="400" w:lineRule="exact"/>
        <w:ind w:firstLine="567" w:firstLineChars="270"/>
        <w:jc w:val="left"/>
        <w:rPr>
          <w:rFonts w:ascii="宋体" w:hAnsi="宋体" w:cs="宋体"/>
          <w:szCs w:val="21"/>
        </w:rPr>
      </w:pPr>
      <w:r>
        <w:rPr>
          <w:rFonts w:hint="eastAsia" w:ascii="宋体" w:hAnsi="宋体" w:cs="宋体"/>
          <w:szCs w:val="21"/>
        </w:rPr>
        <w:t>1.采购人信息</w:t>
      </w:r>
    </w:p>
    <w:p w14:paraId="600C0740">
      <w:pPr>
        <w:spacing w:line="400" w:lineRule="exact"/>
        <w:ind w:firstLine="567" w:firstLineChars="270"/>
        <w:jc w:val="left"/>
        <w:rPr>
          <w:rFonts w:ascii="宋体" w:hAnsi="宋体"/>
          <w:szCs w:val="21"/>
        </w:rPr>
      </w:pPr>
      <w:r>
        <w:rPr>
          <w:rFonts w:hint="eastAsia" w:ascii="宋体" w:hAnsi="宋体"/>
          <w:szCs w:val="21"/>
        </w:rPr>
        <w:t>名 称：</w:t>
      </w:r>
      <w:r>
        <w:rPr>
          <w:rFonts w:hint="eastAsia" w:ascii="宋体" w:hAnsi="宋体" w:cs="Arial"/>
          <w:u w:val="single"/>
        </w:rPr>
        <w:t>广西壮族自治区收费公路联网收费清分结算中心</w:t>
      </w:r>
    </w:p>
    <w:p w14:paraId="469D46A0">
      <w:pPr>
        <w:spacing w:line="400" w:lineRule="exact"/>
        <w:ind w:firstLine="567" w:firstLineChars="270"/>
        <w:jc w:val="left"/>
        <w:rPr>
          <w:rFonts w:ascii="宋体" w:hAnsi="宋体"/>
          <w:szCs w:val="21"/>
          <w:u w:val="single"/>
        </w:rPr>
      </w:pPr>
      <w:r>
        <w:rPr>
          <w:rFonts w:hint="eastAsia" w:ascii="宋体" w:hAnsi="宋体"/>
          <w:szCs w:val="21"/>
        </w:rPr>
        <w:t>地址：</w:t>
      </w:r>
      <w:r>
        <w:rPr>
          <w:rFonts w:hint="eastAsia" w:ascii="宋体" w:hAnsi="宋体"/>
          <w:szCs w:val="21"/>
          <w:u w:val="single"/>
        </w:rPr>
        <w:t>南宁市滨湖路66号公路大厦</w:t>
      </w:r>
    </w:p>
    <w:p w14:paraId="6A0180BB">
      <w:pPr>
        <w:spacing w:line="400" w:lineRule="exact"/>
        <w:ind w:firstLine="567" w:firstLineChars="270"/>
        <w:jc w:val="left"/>
        <w:rPr>
          <w:rFonts w:ascii="宋体" w:hAnsi="宋体"/>
          <w:szCs w:val="21"/>
        </w:rPr>
      </w:pPr>
      <w:bookmarkStart w:id="35" w:name="_Toc28359086"/>
      <w:bookmarkStart w:id="36" w:name="_Toc28359009"/>
      <w:r>
        <w:rPr>
          <w:rFonts w:hint="eastAsia" w:ascii="宋体" w:hAnsi="宋体"/>
          <w:szCs w:val="21"/>
        </w:rPr>
        <w:t>联系人：谭工</w:t>
      </w:r>
    </w:p>
    <w:p w14:paraId="241668EB">
      <w:pPr>
        <w:spacing w:line="400" w:lineRule="exact"/>
        <w:ind w:firstLine="567" w:firstLineChars="270"/>
        <w:jc w:val="left"/>
        <w:rPr>
          <w:rFonts w:ascii="宋体" w:hAnsi="宋体"/>
          <w:szCs w:val="21"/>
          <w:u w:val="single"/>
        </w:rPr>
      </w:pPr>
      <w:r>
        <w:rPr>
          <w:rFonts w:hint="eastAsia" w:ascii="宋体" w:hAnsi="宋体"/>
          <w:szCs w:val="21"/>
        </w:rPr>
        <w:t>联系方式：0771-2115904</w:t>
      </w:r>
    </w:p>
    <w:p w14:paraId="6905B8BE">
      <w:pPr>
        <w:spacing w:line="400" w:lineRule="exact"/>
        <w:ind w:firstLine="567" w:firstLineChars="270"/>
        <w:jc w:val="left"/>
        <w:rPr>
          <w:rFonts w:ascii="宋体" w:hAnsi="宋体"/>
          <w:szCs w:val="21"/>
        </w:rPr>
      </w:pPr>
      <w:r>
        <w:rPr>
          <w:rFonts w:hint="eastAsia" w:ascii="宋体" w:hAnsi="宋体" w:cs="宋体"/>
          <w:szCs w:val="21"/>
        </w:rPr>
        <w:t>2.采购代理机构信息</w:t>
      </w:r>
      <w:bookmarkEnd w:id="35"/>
      <w:bookmarkEnd w:id="36"/>
    </w:p>
    <w:p w14:paraId="11EAE7C9">
      <w:pPr>
        <w:spacing w:line="400" w:lineRule="exact"/>
        <w:ind w:firstLine="567" w:firstLineChars="270"/>
        <w:rPr>
          <w:rFonts w:ascii="宋体" w:hAnsi="宋体"/>
          <w:szCs w:val="21"/>
        </w:rPr>
      </w:pPr>
      <w:r>
        <w:rPr>
          <w:rFonts w:hint="eastAsia" w:ascii="宋体" w:hAnsi="宋体"/>
          <w:szCs w:val="21"/>
        </w:rPr>
        <w:t>名 称：</w:t>
      </w:r>
      <w:r>
        <w:rPr>
          <w:rFonts w:hint="eastAsia" w:ascii="宋体" w:hAnsi="宋体" w:cs="Arial"/>
          <w:szCs w:val="21"/>
        </w:rPr>
        <w:t>广西科文招标有限公司</w:t>
      </w:r>
    </w:p>
    <w:p w14:paraId="1E2382B6">
      <w:pPr>
        <w:spacing w:line="400" w:lineRule="exact"/>
        <w:ind w:firstLine="567" w:firstLineChars="270"/>
        <w:rPr>
          <w:rFonts w:ascii="宋体" w:hAnsi="宋体" w:cs="Arial"/>
          <w:szCs w:val="21"/>
        </w:rPr>
      </w:pPr>
      <w:r>
        <w:rPr>
          <w:rFonts w:hint="eastAsia" w:ascii="宋体" w:hAnsi="宋体"/>
          <w:szCs w:val="21"/>
        </w:rPr>
        <w:t>地　址：</w:t>
      </w:r>
      <w:r>
        <w:rPr>
          <w:rFonts w:hint="eastAsia" w:ascii="宋体" w:hAnsi="宋体" w:cs="Arial"/>
          <w:szCs w:val="21"/>
        </w:rPr>
        <w:t>广西南宁市民族大道141号中鼎万象东方D区</w:t>
      </w:r>
      <w:r>
        <w:rPr>
          <w:rFonts w:hint="eastAsia" w:ascii="宋体" w:hAnsi="宋体" w:cs="Arial"/>
        </w:rPr>
        <w:t>五</w:t>
      </w:r>
      <w:r>
        <w:rPr>
          <w:rFonts w:hint="eastAsia" w:ascii="宋体" w:hAnsi="宋体" w:cs="Arial"/>
          <w:szCs w:val="21"/>
        </w:rPr>
        <w:t>层</w:t>
      </w:r>
    </w:p>
    <w:p w14:paraId="7CB7C84F">
      <w:pPr>
        <w:spacing w:line="400" w:lineRule="exact"/>
        <w:ind w:firstLine="567" w:firstLineChars="270"/>
        <w:rPr>
          <w:rFonts w:ascii="宋体" w:hAnsi="宋体"/>
          <w:szCs w:val="21"/>
        </w:rPr>
      </w:pPr>
      <w:r>
        <w:rPr>
          <w:rFonts w:hint="eastAsia" w:ascii="宋体" w:hAnsi="宋体"/>
          <w:szCs w:val="21"/>
        </w:rPr>
        <w:t>联系方式：</w:t>
      </w:r>
      <w:bookmarkStart w:id="37" w:name="_Toc28359010"/>
      <w:bookmarkStart w:id="38" w:name="_Toc28359087"/>
      <w:r>
        <w:rPr>
          <w:rFonts w:hint="eastAsia" w:ascii="宋体" w:hAnsi="宋体"/>
          <w:szCs w:val="21"/>
          <w:u w:val="single"/>
        </w:rPr>
        <w:t>0771-2023805、2023394</w:t>
      </w:r>
    </w:p>
    <w:p w14:paraId="65084555">
      <w:pPr>
        <w:spacing w:line="400" w:lineRule="exact"/>
        <w:ind w:firstLine="567" w:firstLineChars="270"/>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37"/>
      <w:bookmarkEnd w:id="38"/>
    </w:p>
    <w:p w14:paraId="67FC43B0">
      <w:pPr>
        <w:pStyle w:val="25"/>
        <w:spacing w:line="400" w:lineRule="exact"/>
        <w:ind w:firstLine="567" w:firstLineChars="270"/>
        <w:rPr>
          <w:rFonts w:hAnsi="宋体"/>
          <w:sz w:val="21"/>
        </w:rPr>
      </w:pPr>
      <w:r>
        <w:rPr>
          <w:rFonts w:hint="eastAsia" w:hAnsi="宋体"/>
          <w:sz w:val="21"/>
        </w:rPr>
        <w:t>项目联系人：</w:t>
      </w:r>
      <w:r>
        <w:rPr>
          <w:rFonts w:hint="eastAsia" w:hAnsi="宋体"/>
          <w:sz w:val="21"/>
          <w:u w:val="single"/>
        </w:rPr>
        <w:t>雷栋</w:t>
      </w:r>
    </w:p>
    <w:p w14:paraId="1376B86F">
      <w:pPr>
        <w:spacing w:line="400" w:lineRule="exact"/>
        <w:ind w:firstLine="567" w:firstLineChars="270"/>
        <w:rPr>
          <w:rFonts w:ascii="宋体" w:hAnsi="宋体"/>
          <w:szCs w:val="21"/>
          <w:u w:val="single"/>
        </w:rPr>
      </w:pPr>
      <w:r>
        <w:rPr>
          <w:rFonts w:hint="eastAsia" w:ascii="宋体" w:hAnsi="宋体"/>
          <w:szCs w:val="21"/>
        </w:rPr>
        <w:t>电　话：</w:t>
      </w:r>
      <w:r>
        <w:rPr>
          <w:rFonts w:hint="eastAsia" w:ascii="宋体" w:hAnsi="宋体"/>
          <w:szCs w:val="21"/>
          <w:u w:val="single"/>
        </w:rPr>
        <w:t>0771-</w:t>
      </w:r>
      <w:r>
        <w:rPr>
          <w:rFonts w:ascii="宋体" w:hAnsi="宋体"/>
          <w:szCs w:val="21"/>
          <w:u w:val="single"/>
        </w:rPr>
        <w:t>2023805</w:t>
      </w:r>
    </w:p>
    <w:p w14:paraId="5E8DD389">
      <w:pPr>
        <w:spacing w:line="400" w:lineRule="exact"/>
        <w:jc w:val="right"/>
        <w:rPr>
          <w:rFonts w:ascii="宋体" w:hAnsi="宋体"/>
          <w:szCs w:val="21"/>
        </w:rPr>
      </w:pPr>
      <w:r>
        <w:rPr>
          <w:rFonts w:hint="eastAsia" w:ascii="宋体" w:hAnsi="宋体" w:cs="Arial"/>
          <w:szCs w:val="21"/>
        </w:rPr>
        <w:t>广西科文招标有限公司</w:t>
      </w:r>
    </w:p>
    <w:p w14:paraId="0A612C07">
      <w:pPr>
        <w:snapToGrid w:val="0"/>
        <w:spacing w:line="400" w:lineRule="exact"/>
        <w:ind w:left="238"/>
        <w:jc w:val="right"/>
        <w:rPr>
          <w:rFonts w:ascii="宋体" w:hAnsi="宋体" w:cs="Arial"/>
        </w:rPr>
      </w:pPr>
      <w:r>
        <w:rPr>
          <w:rFonts w:hint="eastAsia" w:ascii="宋体" w:hAnsi="宋体"/>
        </w:rPr>
        <w:t xml:space="preserve">   202</w:t>
      </w:r>
      <w:r>
        <w:rPr>
          <w:rFonts w:hint="eastAsia" w:ascii="宋体" w:hAnsi="宋体"/>
          <w:lang w:val="en-US" w:eastAsia="zh-CN"/>
        </w:rPr>
        <w:t>5</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bookmarkEnd w:id="5"/>
    </w:p>
    <w:p w14:paraId="4D6355C6">
      <w:pPr>
        <w:snapToGrid w:val="0"/>
        <w:rPr>
          <w:rFonts w:ascii="宋体" w:hAnsi="宋体"/>
          <w:sz w:val="10"/>
          <w:szCs w:val="10"/>
        </w:rPr>
      </w:pPr>
      <w:r>
        <w:rPr>
          <w:rFonts w:ascii="宋体" w:hAnsi="宋体"/>
          <w:sz w:val="24"/>
          <w:szCs w:val="20"/>
        </w:rPr>
        <w:br w:type="page"/>
      </w:r>
    </w:p>
    <w:p w14:paraId="5CA0FE4B">
      <w:pPr>
        <w:pStyle w:val="2"/>
        <w:spacing w:before="0" w:after="0"/>
        <w:jc w:val="center"/>
        <w:rPr>
          <w:rFonts w:ascii="宋体" w:hAnsi="宋体" w:eastAsia="宋体"/>
          <w:color w:val="auto"/>
        </w:rPr>
      </w:pPr>
      <w:bookmarkStart w:id="39" w:name="_Toc134534507"/>
      <w:r>
        <w:rPr>
          <w:rFonts w:hint="eastAsia" w:ascii="宋体" w:hAnsi="宋体" w:eastAsia="宋体"/>
          <w:color w:val="auto"/>
        </w:rPr>
        <w:t>第二章  采购需求</w:t>
      </w:r>
      <w:bookmarkEnd w:id="39"/>
    </w:p>
    <w:p w14:paraId="6A9798C6">
      <w:pPr>
        <w:spacing w:line="360" w:lineRule="auto"/>
        <w:rPr>
          <w:rFonts w:ascii="宋体" w:hAnsi="宋体" w:cs="宋体"/>
          <w:b/>
          <w:szCs w:val="21"/>
        </w:rPr>
      </w:pPr>
      <w:bookmarkStart w:id="40" w:name="_Toc254970490"/>
      <w:bookmarkStart w:id="41" w:name="_Toc254970631"/>
      <w:r>
        <w:rPr>
          <w:rFonts w:hint="eastAsia" w:ascii="宋体" w:hAnsi="宋体" w:cs="宋体"/>
          <w:b/>
          <w:szCs w:val="21"/>
        </w:rPr>
        <w:t>说明：</w:t>
      </w:r>
    </w:p>
    <w:p w14:paraId="53E57612">
      <w:pPr>
        <w:spacing w:line="360" w:lineRule="exact"/>
        <w:ind w:left="-10" w:leftChars="-5" w:right="2" w:rightChars="1" w:firstLine="422" w:firstLineChars="200"/>
        <w:rPr>
          <w:rFonts w:ascii="宋体" w:hAnsi="宋体"/>
          <w:b/>
          <w:bCs/>
        </w:rPr>
      </w:pPr>
      <w:r>
        <w:rPr>
          <w:rFonts w:hint="eastAsia" w:ascii="宋体" w:hAnsi="宋体"/>
          <w:b/>
          <w:bCs/>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宋体" w:hAnsi="宋体"/>
          <w:b/>
          <w:bCs/>
        </w:rPr>
        <w:t>中</w:t>
      </w:r>
      <w:r>
        <w:rPr>
          <w:rFonts w:hint="eastAsia" w:ascii="宋体" w:hAnsi="宋体"/>
          <w:b/>
          <w:bCs/>
        </w:rPr>
        <w:t>的技术要求。</w:t>
      </w:r>
    </w:p>
    <w:p w14:paraId="4C167219">
      <w:pPr>
        <w:spacing w:line="360" w:lineRule="exact"/>
        <w:ind w:left="-10" w:leftChars="-5" w:right="2" w:rightChars="1" w:firstLine="422" w:firstLineChars="200"/>
        <w:rPr>
          <w:rFonts w:ascii="宋体" w:hAnsi="宋体"/>
          <w:b/>
          <w:bCs/>
        </w:rPr>
      </w:pPr>
      <w:r>
        <w:rPr>
          <w:rFonts w:hint="eastAsia" w:ascii="宋体" w:hAnsi="宋体"/>
          <w:b/>
          <w:bCs/>
        </w:rPr>
        <w:t>2、</w:t>
      </w:r>
      <w:r>
        <w:rPr>
          <w:rFonts w:ascii="宋体" w:hAnsi="宋体"/>
          <w:b/>
          <w:bCs/>
        </w:rPr>
        <w:t>根据《财政部发展改革委生态环境部市场监管总局关于调整优化节能产品、环境标志产品政府采购执行机制的通知》（财库〔2019〕9 号）和《关于印发节能产品政府采购品目清单的通知》（财库〔2019〕19 号）的规定，采购需求</w:t>
      </w:r>
      <w:r>
        <w:rPr>
          <w:rFonts w:hint="eastAsia" w:ascii="宋体" w:hAnsi="宋体"/>
          <w:b/>
          <w:bCs/>
        </w:rPr>
        <w:t>中如有货物产品，且货物</w:t>
      </w:r>
      <w:r>
        <w:rPr>
          <w:rFonts w:ascii="宋体" w:hAnsi="宋体"/>
          <w:b/>
          <w:bCs/>
        </w:rPr>
        <w:t>产品属于节能产品政府采购品目清单内标注“★”的（详见本章后附的节能产品政府采购品目清单），投标人的投标货物必须使用政府强制采购的节能产品，否则投标文件作无效处理。</w:t>
      </w:r>
    </w:p>
    <w:p w14:paraId="12506E81">
      <w:pPr>
        <w:spacing w:line="360" w:lineRule="exact"/>
        <w:ind w:left="-10" w:leftChars="-5" w:right="2" w:rightChars="1" w:firstLine="422" w:firstLineChars="200"/>
        <w:rPr>
          <w:rFonts w:ascii="宋体" w:hAnsi="宋体"/>
          <w:b/>
          <w:bCs/>
        </w:rPr>
      </w:pPr>
      <w:r>
        <w:rPr>
          <w:rFonts w:hint="eastAsia" w:ascii="宋体" w:hAnsi="宋体"/>
          <w:b/>
          <w:bCs/>
        </w:rPr>
        <w:t>3、如投标人投标产品存在侵犯他人的知识产权或者专利成果行为的，由投标人自行承担相应法律责任。</w:t>
      </w:r>
    </w:p>
    <w:p w14:paraId="40C5B9C5">
      <w:pPr>
        <w:spacing w:line="360" w:lineRule="exact"/>
        <w:ind w:left="-10" w:leftChars="-5" w:right="2" w:rightChars="1" w:firstLine="422" w:firstLineChars="200"/>
        <w:rPr>
          <w:rFonts w:ascii="宋体" w:hAnsi="宋体"/>
          <w:b/>
          <w:bCs/>
        </w:rPr>
      </w:pPr>
      <w:r>
        <w:rPr>
          <w:rFonts w:hint="eastAsia" w:ascii="宋体" w:hAnsi="宋体"/>
          <w:b/>
          <w:bCs/>
        </w:rPr>
        <w:t>4、“实质性要求”是指招标文件中已经指明不满足则投标无效的条款，或者不能负偏离的条款，或者采购需求中带“▲”的条款。</w:t>
      </w:r>
    </w:p>
    <w:p w14:paraId="29DE6C9C">
      <w:pPr>
        <w:spacing w:line="360" w:lineRule="exact"/>
        <w:ind w:left="-10" w:leftChars="-5" w:right="2" w:rightChars="1" w:firstLine="422" w:firstLineChars="200"/>
        <w:rPr>
          <w:rFonts w:hint="eastAsia" w:ascii="宋体" w:hAnsi="宋体"/>
          <w:b/>
          <w:bCs/>
        </w:rPr>
      </w:pPr>
      <w:bookmarkStart w:id="42" w:name="_Hlk65055179"/>
      <w:r>
        <w:rPr>
          <w:rFonts w:hint="eastAsia" w:ascii="宋体" w:hAnsi="宋体"/>
          <w:b/>
          <w:bCs/>
        </w:rPr>
        <w:t>5、投标人应根据自身实际情况如实响应招标文件，不得仅将招标文件内容简单复制粘贴作为投标响应，</w:t>
      </w:r>
      <w:r>
        <w:rPr>
          <w:rFonts w:ascii="宋体" w:hAnsi="宋体"/>
          <w:b/>
          <w:bCs/>
        </w:rPr>
        <w:t>否则投标文件作无效处理</w:t>
      </w:r>
      <w:r>
        <w:rPr>
          <w:rFonts w:hint="eastAsia" w:ascii="宋体" w:hAnsi="宋体"/>
          <w:b/>
          <w:bCs/>
        </w:rPr>
        <w:t>（定制采购不适用本条款）。</w:t>
      </w:r>
      <w:bookmarkEnd w:id="40"/>
      <w:bookmarkEnd w:id="41"/>
      <w:bookmarkEnd w:id="42"/>
    </w:p>
    <w:p w14:paraId="6BC85BA5">
      <w:pPr>
        <w:spacing w:line="360" w:lineRule="exact"/>
        <w:ind w:left="-10" w:leftChars="-5" w:right="2" w:rightChars="1" w:firstLine="422" w:firstLineChars="200"/>
        <w:rPr>
          <w:rFonts w:hint="eastAsia" w:ascii="宋体" w:hAnsi="宋体"/>
          <w:b/>
          <w:bCs/>
        </w:rPr>
      </w:pPr>
      <w:r>
        <w:rPr>
          <w:rFonts w:hint="eastAsia" w:ascii="宋体" w:hAnsi="宋体"/>
          <w:b/>
          <w:bCs/>
        </w:rPr>
        <w:t>采购预算：638.4万元</w:t>
      </w:r>
    </w:p>
    <w:tbl>
      <w:tblPr>
        <w:tblStyle w:val="4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2"/>
        <w:gridCol w:w="1121"/>
        <w:gridCol w:w="227"/>
        <w:gridCol w:w="810"/>
        <w:gridCol w:w="1081"/>
        <w:gridCol w:w="4641"/>
      </w:tblGrid>
      <w:tr w14:paraId="291FE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77" w:type="pct"/>
            <w:noWrap w:val="0"/>
            <w:vAlign w:val="center"/>
          </w:tcPr>
          <w:p w14:paraId="48852D01">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序号</w:t>
            </w:r>
          </w:p>
        </w:tc>
        <w:tc>
          <w:tcPr>
            <w:tcW w:w="791" w:type="pct"/>
            <w:gridSpan w:val="2"/>
            <w:noWrap w:val="0"/>
            <w:vAlign w:val="center"/>
          </w:tcPr>
          <w:p w14:paraId="2607A74D">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标的的名称</w:t>
            </w:r>
          </w:p>
        </w:tc>
        <w:tc>
          <w:tcPr>
            <w:tcW w:w="475" w:type="pct"/>
            <w:noWrap w:val="0"/>
            <w:vAlign w:val="center"/>
          </w:tcPr>
          <w:p w14:paraId="64F181AB">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数量及单位</w:t>
            </w:r>
          </w:p>
        </w:tc>
        <w:tc>
          <w:tcPr>
            <w:tcW w:w="634" w:type="pct"/>
            <w:noWrap w:val="0"/>
            <w:vAlign w:val="center"/>
          </w:tcPr>
          <w:p w14:paraId="2B112D12">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所属行业</w:t>
            </w:r>
          </w:p>
        </w:tc>
        <w:tc>
          <w:tcPr>
            <w:tcW w:w="2721" w:type="pct"/>
            <w:noWrap w:val="0"/>
            <w:vAlign w:val="center"/>
          </w:tcPr>
          <w:p w14:paraId="44331C86">
            <w:pPr>
              <w:spacing w:after="0" w:line="360" w:lineRule="exact"/>
              <w:jc w:val="center"/>
              <w:rPr>
                <w:rFonts w:ascii="宋体" w:hAnsi="宋体" w:eastAsia="宋体"/>
                <w:szCs w:val="21"/>
                <w:highlight w:val="none"/>
              </w:rPr>
            </w:pPr>
            <w:r>
              <w:rPr>
                <w:rFonts w:hint="eastAsia" w:ascii="宋体" w:hAnsi="宋体" w:eastAsia="宋体"/>
                <w:szCs w:val="21"/>
                <w:highlight w:val="none"/>
              </w:rPr>
              <w:t>▲技术要求</w:t>
            </w:r>
          </w:p>
        </w:tc>
      </w:tr>
      <w:tr w14:paraId="74AC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5000" w:type="pct"/>
            <w:gridSpan w:val="6"/>
            <w:noWrap w:val="0"/>
            <w:vAlign w:val="center"/>
          </w:tcPr>
          <w:p w14:paraId="34747773">
            <w:pPr>
              <w:spacing w:after="0" w:line="360" w:lineRule="exact"/>
              <w:rPr>
                <w:rFonts w:hint="eastAsia" w:ascii="宋体" w:hAnsi="宋体" w:eastAsia="宋体"/>
                <w:szCs w:val="21"/>
                <w:highlight w:val="none"/>
              </w:rPr>
            </w:pPr>
            <w:r>
              <w:rPr>
                <w:rFonts w:hint="eastAsia" w:ascii="宋体" w:hAnsi="宋体" w:eastAsia="宋体"/>
                <w:b/>
                <w:szCs w:val="21"/>
                <w:highlight w:val="none"/>
              </w:rPr>
              <w:t>联网收费数据物联网服务</w:t>
            </w:r>
          </w:p>
        </w:tc>
      </w:tr>
      <w:tr w14:paraId="7E869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7" w:type="pct"/>
            <w:noWrap w:val="0"/>
            <w:vAlign w:val="center"/>
          </w:tcPr>
          <w:p w14:paraId="23D9C5ED">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1</w:t>
            </w:r>
          </w:p>
        </w:tc>
        <w:tc>
          <w:tcPr>
            <w:tcW w:w="791" w:type="pct"/>
            <w:gridSpan w:val="2"/>
            <w:noWrap w:val="0"/>
            <w:vAlign w:val="center"/>
          </w:tcPr>
          <w:p w14:paraId="6D4CD707">
            <w:pPr>
              <w:spacing w:after="0" w:line="240" w:lineRule="auto"/>
              <w:jc w:val="center"/>
              <w:rPr>
                <w:rFonts w:ascii="宋体" w:hAnsi="宋体" w:eastAsia="宋体"/>
                <w:highlight w:val="none"/>
              </w:rPr>
            </w:pPr>
            <w:r>
              <w:rPr>
                <w:rFonts w:hint="eastAsia" w:ascii="宋体" w:hAnsi="宋体" w:eastAsia="宋体"/>
                <w:highlight w:val="none"/>
              </w:rPr>
              <w:t>自治区联网中心—运营分中心链路租赁服务</w:t>
            </w:r>
          </w:p>
        </w:tc>
        <w:tc>
          <w:tcPr>
            <w:tcW w:w="475" w:type="pct"/>
            <w:noWrap w:val="0"/>
            <w:vAlign w:val="center"/>
          </w:tcPr>
          <w:p w14:paraId="23B1C37D">
            <w:pPr>
              <w:spacing w:after="0" w:line="240" w:lineRule="auto"/>
              <w:jc w:val="center"/>
              <w:rPr>
                <w:rFonts w:ascii="宋体" w:hAnsi="宋体" w:eastAsia="宋体"/>
                <w:highlight w:val="none"/>
              </w:rPr>
            </w:pPr>
            <w:r>
              <w:rPr>
                <w:rFonts w:hint="eastAsia" w:ascii="宋体" w:hAnsi="宋体" w:eastAsia="宋体"/>
                <w:highlight w:val="none"/>
              </w:rPr>
              <w:t>1项</w:t>
            </w:r>
          </w:p>
        </w:tc>
        <w:tc>
          <w:tcPr>
            <w:tcW w:w="634" w:type="pct"/>
            <w:noWrap w:val="0"/>
            <w:vAlign w:val="center"/>
          </w:tcPr>
          <w:p w14:paraId="5BA402FE">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1" w:type="pct"/>
            <w:noWrap w:val="0"/>
            <w:vAlign w:val="center"/>
          </w:tcPr>
          <w:p w14:paraId="23FF89D5">
            <w:pPr>
              <w:spacing w:after="0" w:line="360" w:lineRule="exact"/>
              <w:ind w:firstLine="422" w:firstLineChars="200"/>
              <w:rPr>
                <w:rFonts w:hint="eastAsia" w:ascii="宋体" w:hAnsi="宋体"/>
                <w:b/>
                <w:bCs/>
                <w:highlight w:val="none"/>
                <w:lang w:val="en-US" w:eastAsia="zh-CN"/>
              </w:rPr>
            </w:pPr>
            <w:r>
              <w:rPr>
                <w:rFonts w:hint="eastAsia" w:ascii="宋体" w:hAnsi="宋体"/>
                <w:b/>
                <w:bCs/>
                <w:highlight w:val="none"/>
                <w:lang w:val="en-US" w:eastAsia="zh-CN"/>
              </w:rPr>
              <w:t>总体要求</w:t>
            </w:r>
          </w:p>
          <w:p w14:paraId="3378C3E3">
            <w:pPr>
              <w:spacing w:after="0" w:line="360" w:lineRule="exact"/>
              <w:ind w:firstLine="420" w:firstLineChars="200"/>
              <w:rPr>
                <w:rFonts w:hint="default" w:ascii="宋体" w:hAnsi="宋体" w:eastAsia="宋体"/>
                <w:highlight w:val="none"/>
                <w:lang w:val="en-US" w:eastAsia="zh-CN"/>
              </w:rPr>
            </w:pPr>
            <w:r>
              <w:rPr>
                <w:rFonts w:hint="eastAsia" w:ascii="宋体" w:hAnsi="宋体"/>
                <w:sz w:val="21"/>
                <w:szCs w:val="21"/>
                <w:highlight w:val="none"/>
                <w:lang w:val="en-US" w:eastAsia="zh-CN"/>
              </w:rPr>
              <w:t>根据《交通运输部关于印发取消高速公路省界收费站总体技术方案的通知》（交公路函〔2019〕320号）文件要求，本项租赁的线路与</w:t>
            </w:r>
            <w:r>
              <w:rPr>
                <w:rFonts w:hint="eastAsia" w:ascii="宋体" w:hAnsi="宋体" w:eastAsia="宋体"/>
                <w:b/>
                <w:sz w:val="21"/>
                <w:szCs w:val="21"/>
                <w:highlight w:val="none"/>
              </w:rPr>
              <w:t>联网收费数据传输服务</w:t>
            </w:r>
            <w:r>
              <w:rPr>
                <w:rFonts w:hint="eastAsia" w:ascii="宋体" w:hAnsi="宋体"/>
                <w:b/>
                <w:sz w:val="21"/>
                <w:szCs w:val="21"/>
                <w:highlight w:val="none"/>
                <w:lang w:val="en-US" w:eastAsia="zh-CN"/>
              </w:rPr>
              <w:t>项目（GXZC2025-G3-002101-KWZB）</w:t>
            </w:r>
            <w:r>
              <w:rPr>
                <w:rFonts w:hint="eastAsia" w:ascii="宋体" w:hAnsi="宋体"/>
                <w:b w:val="0"/>
                <w:bCs/>
                <w:sz w:val="21"/>
                <w:szCs w:val="21"/>
                <w:highlight w:val="none"/>
                <w:lang w:val="en-US" w:eastAsia="zh-CN"/>
              </w:rPr>
              <w:t>租赁的线路不能为同一基础电信运营商的线路；</w:t>
            </w:r>
          </w:p>
          <w:p w14:paraId="45B640CF">
            <w:pPr>
              <w:spacing w:after="0" w:line="360" w:lineRule="exact"/>
              <w:ind w:firstLine="422" w:firstLineChars="200"/>
              <w:rPr>
                <w:rFonts w:hint="eastAsia" w:ascii="宋体" w:hAnsi="宋体" w:eastAsia="宋体"/>
                <w:b/>
                <w:highlight w:val="none"/>
              </w:rPr>
            </w:pPr>
            <w:r>
              <w:rPr>
                <w:rFonts w:hint="eastAsia" w:ascii="宋体" w:hAnsi="宋体" w:eastAsia="宋体"/>
                <w:b/>
                <w:highlight w:val="none"/>
              </w:rPr>
              <w:t>一、租赁服务要求</w:t>
            </w:r>
          </w:p>
          <w:p w14:paraId="48E7EDE7">
            <w:pPr>
              <w:spacing w:after="0" w:line="360" w:lineRule="exact"/>
              <w:ind w:firstLine="420" w:firstLineChars="200"/>
              <w:rPr>
                <w:rFonts w:hint="eastAsia" w:ascii="宋体" w:hAnsi="宋体" w:eastAsia="宋体"/>
                <w:highlight w:val="none"/>
              </w:rPr>
            </w:pPr>
            <w:r>
              <w:rPr>
                <w:rFonts w:hint="eastAsia" w:ascii="宋体" w:hAnsi="宋体" w:eastAsia="宋体"/>
                <w:highlight w:val="none"/>
              </w:rPr>
              <w:t>1.继续租用点对点数据专线，包括自治区联网中心至高速公路运营公司现有约45</w:t>
            </w:r>
            <w:r>
              <w:rPr>
                <w:rFonts w:hint="eastAsia" w:ascii="宋体" w:hAnsi="宋体"/>
                <w:highlight w:val="none"/>
                <w:lang w:val="en-US" w:eastAsia="zh-CN"/>
              </w:rPr>
              <w:t>条</w:t>
            </w:r>
            <w:r>
              <w:rPr>
                <w:rFonts w:hint="eastAsia" w:ascii="宋体" w:hAnsi="宋体" w:eastAsia="宋体"/>
                <w:highlight w:val="none"/>
              </w:rPr>
              <w:t>点对点专线，</w:t>
            </w:r>
            <w:r>
              <w:rPr>
                <w:rFonts w:hint="eastAsia" w:ascii="宋体" w:hAnsi="宋体"/>
                <w:highlight w:val="none"/>
                <w:lang w:val="en-US" w:eastAsia="zh-CN"/>
              </w:rPr>
              <w:t>其中：2条专线端口带宽</w:t>
            </w:r>
            <w:r>
              <w:rPr>
                <w:rFonts w:hint="eastAsia" w:ascii="宋体" w:hAnsi="宋体" w:eastAsia="宋体"/>
                <w:highlight w:val="none"/>
              </w:rPr>
              <w:t>≥</w:t>
            </w:r>
            <w:r>
              <w:rPr>
                <w:rFonts w:hint="eastAsia" w:ascii="宋体" w:hAnsi="宋体"/>
                <w:highlight w:val="none"/>
                <w:lang w:val="en-US" w:eastAsia="zh-CN"/>
              </w:rPr>
              <w:t>800Mbps，3条专线</w:t>
            </w:r>
            <w:r>
              <w:rPr>
                <w:rFonts w:hint="eastAsia" w:ascii="宋体" w:hAnsi="宋体" w:eastAsia="宋体"/>
                <w:highlight w:val="none"/>
              </w:rPr>
              <w:t>端口带宽≥</w:t>
            </w:r>
            <w:r>
              <w:rPr>
                <w:rFonts w:ascii="宋体" w:hAnsi="宋体" w:eastAsia="宋体"/>
                <w:highlight w:val="none"/>
              </w:rPr>
              <w:t>400M</w:t>
            </w:r>
            <w:r>
              <w:rPr>
                <w:rFonts w:hint="eastAsia" w:ascii="宋体" w:hAnsi="宋体" w:eastAsia="宋体"/>
                <w:highlight w:val="none"/>
              </w:rPr>
              <w:t>bps</w:t>
            </w:r>
            <w:r>
              <w:rPr>
                <w:rFonts w:hint="eastAsia" w:ascii="宋体" w:hAnsi="宋体"/>
                <w:highlight w:val="none"/>
                <w:lang w:val="en-US" w:eastAsia="zh-CN"/>
              </w:rPr>
              <w:t>，40条专线</w:t>
            </w:r>
            <w:r>
              <w:rPr>
                <w:rFonts w:hint="eastAsia" w:ascii="宋体" w:hAnsi="宋体" w:eastAsia="宋体"/>
                <w:highlight w:val="none"/>
              </w:rPr>
              <w:t>端口带宽≥</w:t>
            </w:r>
            <w:r>
              <w:rPr>
                <w:rFonts w:hint="eastAsia" w:ascii="宋体" w:hAnsi="宋体"/>
                <w:highlight w:val="none"/>
                <w:lang w:val="en-US" w:eastAsia="zh-CN"/>
              </w:rPr>
              <w:t>200Mpbs</w:t>
            </w:r>
            <w:r>
              <w:rPr>
                <w:rFonts w:hint="eastAsia" w:ascii="宋体" w:hAnsi="宋体" w:eastAsia="宋体"/>
                <w:highlight w:val="none"/>
              </w:rPr>
              <w:t>；</w:t>
            </w:r>
          </w:p>
          <w:p w14:paraId="5FACB3A4">
            <w:pPr>
              <w:spacing w:after="0" w:line="360" w:lineRule="exact"/>
              <w:ind w:firstLine="420" w:firstLineChars="200"/>
              <w:rPr>
                <w:rFonts w:ascii="宋体" w:hAnsi="宋体" w:eastAsia="宋体"/>
                <w:highlight w:val="none"/>
              </w:rPr>
            </w:pPr>
            <w:r>
              <w:rPr>
                <w:rFonts w:hint="eastAsia" w:ascii="宋体" w:hAnsi="宋体" w:eastAsia="宋体"/>
                <w:highlight w:val="none"/>
              </w:rPr>
              <w:t>2.传输骨干层及接入层要求：二级网全网的电路为光纤接入。二级网络骨干核心汇聚节点均具有自愈环，具有故障自动倒换功能，能保证各电路不会因光缆的意外阻断和部分设备的故障而中断；</w:t>
            </w:r>
          </w:p>
          <w:p w14:paraId="74E86A6A">
            <w:pPr>
              <w:spacing w:after="0" w:line="360" w:lineRule="exact"/>
              <w:ind w:firstLine="420" w:firstLineChars="200"/>
              <w:rPr>
                <w:rFonts w:hint="eastAsia" w:ascii="宋体" w:hAnsi="宋体" w:eastAsia="宋体"/>
                <w:highlight w:val="none"/>
              </w:rPr>
            </w:pPr>
            <w:r>
              <w:rPr>
                <w:rFonts w:hint="eastAsia" w:ascii="宋体" w:hAnsi="宋体" w:eastAsia="宋体"/>
                <w:highlight w:val="none"/>
              </w:rPr>
              <w:t>3.</w:t>
            </w:r>
            <w:r>
              <w:rPr>
                <w:rFonts w:hint="eastAsia" w:ascii="宋体" w:eastAsia="宋体"/>
                <w:highlight w:val="none"/>
              </w:rPr>
              <w:t>具体接入数量以及</w:t>
            </w:r>
            <w:r>
              <w:rPr>
                <w:rFonts w:ascii="宋体" w:eastAsia="宋体"/>
                <w:highlight w:val="none"/>
              </w:rPr>
              <w:t>接入地点</w:t>
            </w:r>
            <w:r>
              <w:rPr>
                <w:rFonts w:hint="eastAsia" w:ascii="宋体" w:eastAsia="宋体"/>
                <w:highlight w:val="none"/>
              </w:rPr>
              <w:t>以采购人向中标人提供的信息</w:t>
            </w:r>
            <w:r>
              <w:rPr>
                <w:rFonts w:ascii="宋体" w:eastAsia="宋体"/>
                <w:highlight w:val="none"/>
              </w:rPr>
              <w:t>为准</w:t>
            </w:r>
            <w:r>
              <w:rPr>
                <w:rFonts w:hint="eastAsia" w:ascii="宋体" w:eastAsia="宋体"/>
                <w:highlight w:val="none"/>
              </w:rPr>
              <w:t>。</w:t>
            </w:r>
          </w:p>
          <w:p w14:paraId="4C773904">
            <w:pPr>
              <w:spacing w:after="0" w:line="360" w:lineRule="exact"/>
              <w:ind w:firstLine="422" w:firstLineChars="200"/>
              <w:rPr>
                <w:rFonts w:ascii="宋体" w:hAnsi="宋体" w:eastAsia="宋体"/>
                <w:b/>
                <w:bCs/>
                <w:highlight w:val="none"/>
              </w:rPr>
            </w:pPr>
            <w:r>
              <w:rPr>
                <w:rFonts w:hint="eastAsia" w:ascii="宋体" w:hAnsi="宋体" w:eastAsia="宋体"/>
                <w:b/>
                <w:bCs/>
                <w:highlight w:val="none"/>
              </w:rPr>
              <w:t>二、数据专线技术指标：</w:t>
            </w:r>
          </w:p>
          <w:p w14:paraId="707A660A">
            <w:pPr>
              <w:spacing w:after="0" w:line="360" w:lineRule="exact"/>
              <w:ind w:firstLine="420" w:firstLineChars="200"/>
              <w:rPr>
                <w:rFonts w:ascii="宋体" w:hAnsi="宋体" w:eastAsia="宋体"/>
                <w:highlight w:val="none"/>
              </w:rPr>
            </w:pPr>
            <w:r>
              <w:rPr>
                <w:rFonts w:hint="eastAsia" w:ascii="宋体" w:hAnsi="宋体" w:eastAsia="宋体"/>
                <w:highlight w:val="none"/>
              </w:rPr>
              <w:t>1.每条数据专线丢包率≤</w:t>
            </w:r>
            <w:r>
              <w:rPr>
                <w:rFonts w:ascii="宋体" w:hAnsi="宋体" w:eastAsia="宋体"/>
                <w:highlight w:val="none"/>
              </w:rPr>
              <w:t>0.1</w:t>
            </w:r>
            <w:r>
              <w:rPr>
                <w:rFonts w:hint="eastAsia" w:ascii="宋体" w:hAnsi="宋体" w:eastAsia="宋体"/>
                <w:highlight w:val="none"/>
              </w:rPr>
              <w:t>%，电路比特误码率≤1×10</w:t>
            </w:r>
            <w:r>
              <w:rPr>
                <w:rFonts w:hint="eastAsia" w:ascii="宋体" w:hAnsi="宋体" w:eastAsia="宋体"/>
                <w:highlight w:val="none"/>
                <w:vertAlign w:val="superscript"/>
              </w:rPr>
              <w:t>-7</w:t>
            </w:r>
            <w:r>
              <w:rPr>
                <w:rFonts w:hint="eastAsia" w:ascii="宋体" w:hAnsi="宋体" w:eastAsia="宋体"/>
                <w:highlight w:val="none"/>
              </w:rPr>
              <w:t>；丢包率≤0.1%、各个节点最大时延≤50ms、时延抖动率≤50ms；</w:t>
            </w:r>
          </w:p>
          <w:p w14:paraId="38B20C25">
            <w:pPr>
              <w:spacing w:after="0" w:line="360" w:lineRule="exact"/>
              <w:ind w:firstLine="420" w:firstLineChars="200"/>
              <w:jc w:val="left"/>
              <w:rPr>
                <w:rFonts w:hint="eastAsia" w:ascii="宋体" w:hAnsi="宋体" w:eastAsia="宋体"/>
                <w:szCs w:val="21"/>
                <w:highlight w:val="none"/>
              </w:rPr>
            </w:pPr>
            <w:r>
              <w:rPr>
                <w:rFonts w:ascii="宋体" w:hAnsi="宋体" w:eastAsia="宋体"/>
                <w:highlight w:val="none"/>
              </w:rPr>
              <w:t>2</w:t>
            </w:r>
            <w:r>
              <w:rPr>
                <w:rFonts w:hint="eastAsia" w:ascii="宋体" w:hAnsi="宋体" w:eastAsia="宋体"/>
                <w:highlight w:val="none"/>
              </w:rPr>
              <w:t>.数据专线传输方式：数据专线全程采用MSTP/IP-RAN/PTN技术及其迭代更新技术，提供RJ45等主流接口。</w:t>
            </w:r>
          </w:p>
        </w:tc>
      </w:tr>
      <w:tr w14:paraId="7ACF9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7" w:type="pct"/>
            <w:noWrap w:val="0"/>
            <w:vAlign w:val="center"/>
          </w:tcPr>
          <w:p w14:paraId="261B42DE">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2</w:t>
            </w:r>
          </w:p>
        </w:tc>
        <w:tc>
          <w:tcPr>
            <w:tcW w:w="791" w:type="pct"/>
            <w:gridSpan w:val="2"/>
            <w:noWrap w:val="0"/>
            <w:vAlign w:val="center"/>
          </w:tcPr>
          <w:p w14:paraId="2BD67330">
            <w:pPr>
              <w:spacing w:after="0" w:line="240" w:lineRule="auto"/>
              <w:jc w:val="center"/>
              <w:rPr>
                <w:rFonts w:hint="eastAsia" w:ascii="宋体" w:hAnsi="宋体" w:eastAsia="宋体"/>
                <w:highlight w:val="none"/>
              </w:rPr>
            </w:pPr>
            <w:r>
              <w:rPr>
                <w:rFonts w:hint="eastAsia" w:ascii="宋体" w:hAnsi="宋体" w:eastAsia="宋体"/>
                <w:highlight w:val="none"/>
              </w:rPr>
              <w:t>部路网中心—收费站链路租赁服务</w:t>
            </w:r>
          </w:p>
        </w:tc>
        <w:tc>
          <w:tcPr>
            <w:tcW w:w="475" w:type="pct"/>
            <w:noWrap w:val="0"/>
            <w:vAlign w:val="center"/>
          </w:tcPr>
          <w:p w14:paraId="4D81F71F">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6E98C36E">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1" w:type="pct"/>
            <w:noWrap w:val="0"/>
            <w:vAlign w:val="center"/>
          </w:tcPr>
          <w:p w14:paraId="22F40DD3">
            <w:pPr>
              <w:spacing w:after="0" w:line="360" w:lineRule="exact"/>
              <w:ind w:firstLine="422" w:firstLineChars="200"/>
              <w:rPr>
                <w:rFonts w:hint="eastAsia" w:ascii="宋体" w:hAnsi="宋体"/>
                <w:b/>
                <w:bCs/>
                <w:highlight w:val="none"/>
                <w:lang w:val="en-US" w:eastAsia="zh-CN"/>
              </w:rPr>
            </w:pPr>
            <w:r>
              <w:rPr>
                <w:rFonts w:hint="eastAsia" w:ascii="宋体" w:hAnsi="宋体"/>
                <w:b/>
                <w:bCs/>
                <w:highlight w:val="none"/>
                <w:lang w:val="en-US" w:eastAsia="zh-CN"/>
              </w:rPr>
              <w:t>总体要求</w:t>
            </w:r>
          </w:p>
          <w:p w14:paraId="7B5B04E5">
            <w:pPr>
              <w:spacing w:after="0" w:line="360" w:lineRule="exact"/>
              <w:ind w:firstLine="420" w:firstLineChars="200"/>
              <w:rPr>
                <w:rFonts w:hint="default" w:ascii="宋体" w:hAnsi="宋体" w:eastAsia="宋体"/>
                <w:highlight w:val="none"/>
                <w:lang w:val="en-US" w:eastAsia="zh-CN"/>
              </w:rPr>
            </w:pPr>
            <w:r>
              <w:rPr>
                <w:rFonts w:hint="eastAsia" w:ascii="宋体" w:hAnsi="宋体"/>
                <w:highlight w:val="none"/>
                <w:lang w:val="en-US" w:eastAsia="zh-CN"/>
              </w:rPr>
              <w:t>根据《交通运输部关于印发取消高速公路省界收费站总体技术方案的通知》（交公路函〔2019〕320号）文件要求，本项租赁的线路与</w:t>
            </w:r>
            <w:r>
              <w:rPr>
                <w:rFonts w:hint="eastAsia" w:ascii="宋体" w:hAnsi="宋体" w:eastAsia="宋体"/>
                <w:b/>
                <w:szCs w:val="21"/>
                <w:highlight w:val="none"/>
              </w:rPr>
              <w:t>联网收费数据传输服务</w:t>
            </w:r>
            <w:r>
              <w:rPr>
                <w:rFonts w:hint="eastAsia" w:ascii="宋体" w:hAnsi="宋体"/>
                <w:b/>
                <w:szCs w:val="21"/>
                <w:highlight w:val="none"/>
                <w:lang w:val="en-US" w:eastAsia="zh-CN"/>
              </w:rPr>
              <w:t>项目（GXZC2025-G3-002101-KWZB）</w:t>
            </w:r>
            <w:r>
              <w:rPr>
                <w:rFonts w:hint="eastAsia" w:ascii="宋体" w:hAnsi="宋体"/>
                <w:b w:val="0"/>
                <w:bCs/>
                <w:szCs w:val="21"/>
                <w:highlight w:val="none"/>
                <w:lang w:val="en-US" w:eastAsia="zh-CN"/>
              </w:rPr>
              <w:t>租赁的线路不能为同一基础电信运营商的线路；</w:t>
            </w:r>
          </w:p>
          <w:p w14:paraId="6EBA8E91">
            <w:pPr>
              <w:widowControl/>
              <w:wordWrap w:val="0"/>
              <w:spacing w:after="0" w:line="360" w:lineRule="exact"/>
              <w:ind w:firstLine="422" w:firstLineChars="200"/>
              <w:rPr>
                <w:rFonts w:hint="eastAsia" w:ascii="宋体" w:eastAsia="宋体"/>
                <w:b/>
                <w:color w:val="000000"/>
                <w:highlight w:val="none"/>
              </w:rPr>
            </w:pPr>
            <w:r>
              <w:rPr>
                <w:rFonts w:hint="eastAsia" w:ascii="宋体" w:eastAsia="宋体"/>
                <w:b/>
                <w:color w:val="000000"/>
                <w:highlight w:val="none"/>
              </w:rPr>
              <w:t>一、租赁服务要求</w:t>
            </w:r>
          </w:p>
          <w:p w14:paraId="1BC93A69">
            <w:pPr>
              <w:widowControl/>
              <w:wordWrap w:val="0"/>
              <w:spacing w:after="0" w:line="360" w:lineRule="exact"/>
              <w:ind w:firstLine="420" w:firstLineChars="200"/>
              <w:rPr>
                <w:rFonts w:ascii="宋体" w:eastAsia="宋体"/>
                <w:color w:val="000000"/>
                <w:highlight w:val="none"/>
              </w:rPr>
            </w:pPr>
            <w:r>
              <w:rPr>
                <w:rFonts w:hint="eastAsia" w:ascii="宋体" w:eastAsia="宋体"/>
                <w:color w:val="000000"/>
                <w:highlight w:val="none"/>
              </w:rPr>
              <w:t>1.继续租用基础运营商物联网平台</w:t>
            </w:r>
            <w:r>
              <w:rPr>
                <w:rFonts w:ascii="宋体" w:eastAsia="宋体"/>
                <w:color w:val="000000"/>
                <w:highlight w:val="none"/>
              </w:rPr>
              <w:t>数据</w:t>
            </w:r>
            <w:r>
              <w:rPr>
                <w:rFonts w:hint="eastAsia" w:ascii="宋体" w:eastAsia="宋体"/>
                <w:color w:val="000000"/>
                <w:highlight w:val="none"/>
              </w:rPr>
              <w:t>流量：包括现有约580个4G</w:t>
            </w:r>
            <w:r>
              <w:rPr>
                <w:rFonts w:ascii="宋体" w:eastAsia="宋体"/>
                <w:color w:val="000000"/>
                <w:highlight w:val="none"/>
              </w:rPr>
              <w:t>物联网无线传输终端和</w:t>
            </w:r>
            <w:r>
              <w:rPr>
                <w:rFonts w:hint="eastAsia" w:ascii="宋体" w:eastAsia="宋体"/>
                <w:color w:val="000000"/>
                <w:highlight w:val="none"/>
              </w:rPr>
              <w:t>SIM</w:t>
            </w:r>
            <w:r>
              <w:rPr>
                <w:rFonts w:ascii="宋体" w:eastAsia="宋体"/>
                <w:color w:val="000000"/>
                <w:highlight w:val="none"/>
              </w:rPr>
              <w:t>流量卡</w:t>
            </w:r>
            <w:r>
              <w:rPr>
                <w:rFonts w:hint="eastAsia" w:ascii="宋体" w:eastAsia="宋体"/>
                <w:color w:val="000000"/>
                <w:highlight w:val="none"/>
              </w:rPr>
              <w:t>，每张流量卡每月按照5</w:t>
            </w:r>
            <w:r>
              <w:rPr>
                <w:rFonts w:ascii="宋体" w:eastAsia="宋体"/>
                <w:color w:val="000000"/>
                <w:highlight w:val="none"/>
              </w:rPr>
              <w:t>0G</w:t>
            </w:r>
            <w:r>
              <w:rPr>
                <w:rFonts w:hint="eastAsia" w:ascii="宋体" w:eastAsia="宋体"/>
                <w:color w:val="000000"/>
                <w:highlight w:val="none"/>
              </w:rPr>
              <w:t>计算，4G</w:t>
            </w:r>
            <w:r>
              <w:rPr>
                <w:rFonts w:ascii="宋体" w:eastAsia="宋体"/>
                <w:color w:val="000000"/>
                <w:highlight w:val="none"/>
              </w:rPr>
              <w:t>物联网无线传输终端</w:t>
            </w:r>
            <w:r>
              <w:rPr>
                <w:rFonts w:hint="eastAsia" w:ascii="宋体" w:eastAsia="宋体"/>
                <w:color w:val="000000"/>
                <w:highlight w:val="none"/>
              </w:rPr>
              <w:t>安装在指定的高速公路收费站（具体收费站信息签订合同后由采购人提供），</w:t>
            </w:r>
            <w:r>
              <w:rPr>
                <w:rFonts w:ascii="宋体" w:eastAsia="宋体"/>
                <w:color w:val="000000"/>
                <w:highlight w:val="none"/>
              </w:rPr>
              <w:t>所有数据</w:t>
            </w:r>
            <w:r>
              <w:rPr>
                <w:rFonts w:hint="eastAsia" w:ascii="宋体" w:eastAsia="宋体"/>
                <w:color w:val="000000"/>
                <w:highlight w:val="none"/>
              </w:rPr>
              <w:t>通过专有通道上</w:t>
            </w:r>
            <w:r>
              <w:rPr>
                <w:rFonts w:ascii="宋体" w:eastAsia="宋体"/>
                <w:color w:val="000000"/>
                <w:highlight w:val="none"/>
              </w:rPr>
              <w:t>传至</w:t>
            </w:r>
            <w:r>
              <w:rPr>
                <w:rFonts w:hint="eastAsia" w:ascii="宋体" w:eastAsia="宋体"/>
                <w:color w:val="000000"/>
                <w:highlight w:val="none"/>
              </w:rPr>
              <w:t>基础电信</w:t>
            </w:r>
            <w:r>
              <w:rPr>
                <w:rFonts w:ascii="宋体" w:eastAsia="宋体"/>
                <w:color w:val="000000"/>
                <w:highlight w:val="none"/>
              </w:rPr>
              <w:t>运营商</w:t>
            </w:r>
            <w:r>
              <w:rPr>
                <w:rFonts w:hint="eastAsia" w:ascii="宋体" w:eastAsia="宋体"/>
                <w:color w:val="000000"/>
                <w:highlight w:val="none"/>
              </w:rPr>
              <w:t>物联网</w:t>
            </w:r>
            <w:r>
              <w:rPr>
                <w:rFonts w:ascii="宋体" w:eastAsia="宋体"/>
                <w:color w:val="000000"/>
                <w:highlight w:val="none"/>
              </w:rPr>
              <w:t>平台</w:t>
            </w:r>
            <w:r>
              <w:rPr>
                <w:rFonts w:hint="eastAsia" w:ascii="宋体" w:eastAsia="宋体"/>
                <w:color w:val="000000"/>
                <w:highlight w:val="none"/>
              </w:rPr>
              <w:t>后，</w:t>
            </w:r>
            <w:r>
              <w:rPr>
                <w:rFonts w:ascii="宋体" w:eastAsia="宋体"/>
                <w:color w:val="000000"/>
                <w:highlight w:val="none"/>
              </w:rPr>
              <w:t>与交通运输部</w:t>
            </w:r>
            <w:r>
              <w:rPr>
                <w:rFonts w:hint="eastAsia" w:ascii="宋体" w:eastAsia="宋体"/>
                <w:color w:val="000000"/>
                <w:highlight w:val="none"/>
              </w:rPr>
              <w:t>指定</w:t>
            </w:r>
            <w:r>
              <w:rPr>
                <w:rFonts w:ascii="宋体" w:eastAsia="宋体"/>
                <w:color w:val="000000"/>
                <w:highlight w:val="none"/>
              </w:rPr>
              <w:t>的</w:t>
            </w:r>
            <w:r>
              <w:rPr>
                <w:rFonts w:hint="eastAsia" w:ascii="宋体" w:eastAsia="宋体"/>
                <w:color w:val="000000"/>
                <w:highlight w:val="none"/>
              </w:rPr>
              <w:t>通信链路对接；</w:t>
            </w:r>
          </w:p>
          <w:p w14:paraId="1723CFA9">
            <w:pPr>
              <w:widowControl/>
              <w:wordWrap w:val="0"/>
              <w:spacing w:after="0" w:line="360" w:lineRule="exact"/>
              <w:ind w:firstLine="420" w:firstLineChars="200"/>
              <w:rPr>
                <w:rFonts w:hint="eastAsia" w:ascii="宋体" w:hAnsi="宋体" w:eastAsia="宋体"/>
                <w:highlight w:val="none"/>
              </w:rPr>
            </w:pPr>
            <w:r>
              <w:rPr>
                <w:rFonts w:ascii="宋体" w:hAnsi="宋体" w:eastAsia="宋体"/>
                <w:highlight w:val="none"/>
              </w:rPr>
              <w:t>2</w:t>
            </w:r>
            <w:r>
              <w:rPr>
                <w:rFonts w:hint="eastAsia" w:ascii="宋体" w:hAnsi="宋体" w:eastAsia="宋体"/>
                <w:highlight w:val="none"/>
              </w:rPr>
              <w:t>.</w:t>
            </w:r>
            <w:r>
              <w:rPr>
                <w:rFonts w:hint="eastAsia" w:ascii="宋体" w:eastAsia="宋体"/>
                <w:color w:val="000000"/>
                <w:highlight w:val="none"/>
              </w:rPr>
              <w:t>具体接入数量以及</w:t>
            </w:r>
            <w:r>
              <w:rPr>
                <w:rFonts w:ascii="宋体" w:eastAsia="宋体"/>
                <w:color w:val="000000"/>
                <w:highlight w:val="none"/>
              </w:rPr>
              <w:t>接入地点</w:t>
            </w:r>
            <w:r>
              <w:rPr>
                <w:rFonts w:hint="eastAsia" w:ascii="宋体" w:eastAsia="宋体"/>
                <w:color w:val="000000"/>
                <w:highlight w:val="none"/>
              </w:rPr>
              <w:t>以采购人向中标人提供的信息</w:t>
            </w:r>
            <w:r>
              <w:rPr>
                <w:rFonts w:ascii="宋体" w:eastAsia="宋体"/>
                <w:color w:val="000000"/>
                <w:highlight w:val="none"/>
              </w:rPr>
              <w:t>为准</w:t>
            </w:r>
            <w:r>
              <w:rPr>
                <w:rFonts w:hint="eastAsia" w:ascii="宋体" w:hAnsi="宋体" w:eastAsia="宋体"/>
                <w:highlight w:val="none"/>
              </w:rPr>
              <w:t>。</w:t>
            </w:r>
          </w:p>
          <w:p w14:paraId="5DB67CD3">
            <w:pPr>
              <w:wordWrap w:val="0"/>
              <w:spacing w:after="0" w:line="360" w:lineRule="exact"/>
              <w:ind w:firstLine="422" w:firstLineChars="200"/>
              <w:rPr>
                <w:rFonts w:ascii="宋体" w:eastAsia="宋体"/>
                <w:b/>
                <w:bCs/>
                <w:color w:val="000000"/>
                <w:highlight w:val="none"/>
              </w:rPr>
            </w:pPr>
            <w:r>
              <w:rPr>
                <w:rFonts w:hint="eastAsia" w:ascii="宋体" w:hAnsi="宋体" w:eastAsia="宋体"/>
                <w:b/>
                <w:bCs/>
                <w:szCs w:val="21"/>
                <w:highlight w:val="none"/>
              </w:rPr>
              <w:t>二、</w:t>
            </w:r>
            <w:r>
              <w:rPr>
                <w:rFonts w:hint="eastAsia" w:ascii="宋体" w:eastAsia="宋体"/>
                <w:b/>
                <w:bCs/>
                <w:color w:val="000000"/>
                <w:highlight w:val="none"/>
              </w:rPr>
              <w:t>4G</w:t>
            </w:r>
            <w:r>
              <w:rPr>
                <w:rFonts w:ascii="宋体" w:eastAsia="宋体"/>
                <w:b/>
                <w:bCs/>
                <w:color w:val="000000"/>
                <w:highlight w:val="none"/>
              </w:rPr>
              <w:t>物联网无线传输终端</w:t>
            </w:r>
            <w:r>
              <w:rPr>
                <w:rFonts w:hint="eastAsia" w:ascii="宋体" w:eastAsia="宋体"/>
                <w:b/>
                <w:bCs/>
                <w:color w:val="000000"/>
                <w:highlight w:val="none"/>
              </w:rPr>
              <w:t>参数要求：</w:t>
            </w:r>
          </w:p>
          <w:p w14:paraId="4D1B2ED6">
            <w:pPr>
              <w:widowControl/>
              <w:wordWrap w:val="0"/>
              <w:spacing w:after="0" w:line="360" w:lineRule="exact"/>
              <w:ind w:firstLine="420" w:firstLineChars="200"/>
              <w:rPr>
                <w:rFonts w:ascii="宋体" w:eastAsia="宋体"/>
                <w:color w:val="000000"/>
                <w:highlight w:val="none"/>
              </w:rPr>
            </w:pPr>
            <w:r>
              <w:rPr>
                <w:rFonts w:hint="eastAsia" w:ascii="宋体" w:eastAsia="宋体"/>
                <w:color w:val="000000"/>
                <w:highlight w:val="none"/>
              </w:rPr>
              <w:t>1.设备制式和接口要求</w:t>
            </w:r>
          </w:p>
          <w:p w14:paraId="565CB62C">
            <w:pPr>
              <w:widowControl/>
              <w:wordWrap w:val="0"/>
              <w:spacing w:after="0" w:line="360" w:lineRule="exact"/>
              <w:ind w:firstLine="420" w:firstLineChars="200"/>
              <w:rPr>
                <w:rFonts w:ascii="宋体" w:hAnsi="宋体" w:eastAsia="宋体"/>
                <w:highlight w:val="none"/>
              </w:rPr>
            </w:pPr>
            <w:r>
              <w:rPr>
                <w:rFonts w:hint="eastAsia" w:ascii="宋体" w:eastAsia="宋体"/>
                <w:color w:val="000000"/>
                <w:highlight w:val="none"/>
              </w:rPr>
              <w:t>（</w:t>
            </w:r>
            <w:r>
              <w:rPr>
                <w:rFonts w:hint="eastAsia" w:ascii="宋体" w:hAnsi="宋体" w:eastAsia="宋体"/>
                <w:highlight w:val="none"/>
              </w:rPr>
              <w:t>1）提供WAN口：≥1个千兆电口，≥1个SFP千兆光口；L</w:t>
            </w:r>
            <w:r>
              <w:rPr>
                <w:rFonts w:ascii="宋体" w:hAnsi="宋体" w:eastAsia="宋体"/>
                <w:highlight w:val="none"/>
              </w:rPr>
              <w:t>AN</w:t>
            </w:r>
            <w:r>
              <w:rPr>
                <w:rFonts w:hint="eastAsia" w:ascii="宋体" w:hAnsi="宋体" w:eastAsia="宋体"/>
                <w:highlight w:val="none"/>
              </w:rPr>
              <w:t>口≥4个千兆电口（全部支持转换为W</w:t>
            </w:r>
            <w:r>
              <w:rPr>
                <w:rFonts w:ascii="宋体" w:hAnsi="宋体" w:eastAsia="宋体"/>
                <w:highlight w:val="none"/>
              </w:rPr>
              <w:t>AN</w:t>
            </w:r>
            <w:r>
              <w:rPr>
                <w:rFonts w:hint="eastAsia" w:ascii="宋体" w:hAnsi="宋体" w:eastAsia="宋体"/>
                <w:highlight w:val="none"/>
              </w:rPr>
              <w:t>口）；</w:t>
            </w:r>
          </w:p>
          <w:p w14:paraId="5E6520A9">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（2）USB2.0接口≥1个，</w:t>
            </w:r>
            <w:r>
              <w:rPr>
                <w:rFonts w:ascii="宋体" w:hAnsi="宋体" w:eastAsia="宋体"/>
                <w:highlight w:val="none"/>
              </w:rPr>
              <w:t>支持3G/4G-Modem扩展</w:t>
            </w:r>
            <w:r>
              <w:rPr>
                <w:rFonts w:hint="eastAsia" w:ascii="宋体" w:hAnsi="宋体" w:eastAsia="宋体"/>
                <w:highlight w:val="none"/>
              </w:rPr>
              <w:t>；</w:t>
            </w:r>
          </w:p>
          <w:p w14:paraId="39CE1F0D">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（3）支持内置3G/4G接口，支持TDD</w:t>
            </w:r>
            <w:r>
              <w:rPr>
                <w:rFonts w:ascii="宋体" w:hAnsi="宋体" w:eastAsia="宋体"/>
                <w:highlight w:val="none"/>
              </w:rPr>
              <w:t xml:space="preserve"> LTE</w:t>
            </w:r>
            <w:r>
              <w:rPr>
                <w:rFonts w:hint="eastAsia" w:ascii="宋体" w:hAnsi="宋体" w:eastAsia="宋体"/>
                <w:highlight w:val="none"/>
              </w:rPr>
              <w:t>（</w:t>
            </w:r>
            <w:r>
              <w:rPr>
                <w:rFonts w:ascii="宋体" w:hAnsi="宋体" w:eastAsia="宋体"/>
                <w:highlight w:val="none"/>
              </w:rPr>
              <w:t>B38/B39/B40/B41</w:t>
            </w:r>
            <w:r>
              <w:rPr>
                <w:rFonts w:hint="eastAsia" w:ascii="宋体" w:hAnsi="宋体" w:eastAsia="宋体"/>
                <w:highlight w:val="none"/>
              </w:rPr>
              <w:t>等）、FDD</w:t>
            </w:r>
            <w:r>
              <w:rPr>
                <w:rFonts w:ascii="宋体" w:hAnsi="宋体" w:eastAsia="宋体"/>
                <w:highlight w:val="none"/>
              </w:rPr>
              <w:t xml:space="preserve"> </w:t>
            </w:r>
            <w:r>
              <w:rPr>
                <w:rFonts w:hint="eastAsia" w:ascii="宋体" w:hAnsi="宋体" w:eastAsia="宋体"/>
                <w:highlight w:val="none"/>
              </w:rPr>
              <w:t>LTE（</w:t>
            </w:r>
            <w:r>
              <w:rPr>
                <w:rFonts w:ascii="宋体" w:hAnsi="宋体" w:eastAsia="宋体"/>
                <w:highlight w:val="none"/>
              </w:rPr>
              <w:t>B1/B3</w:t>
            </w:r>
            <w:r>
              <w:rPr>
                <w:rFonts w:hint="eastAsia" w:ascii="宋体" w:hAnsi="宋体" w:eastAsia="宋体"/>
                <w:highlight w:val="none"/>
              </w:rPr>
              <w:t>等）和U</w:t>
            </w:r>
            <w:r>
              <w:rPr>
                <w:rFonts w:ascii="宋体" w:hAnsi="宋体" w:eastAsia="宋体"/>
                <w:highlight w:val="none"/>
              </w:rPr>
              <w:t>MTS</w:t>
            </w:r>
            <w:r>
              <w:rPr>
                <w:rFonts w:hint="eastAsia" w:ascii="宋体" w:hAnsi="宋体" w:eastAsia="宋体"/>
                <w:highlight w:val="none"/>
              </w:rPr>
              <w:t>（B</w:t>
            </w:r>
            <w:r>
              <w:rPr>
                <w:rFonts w:ascii="宋体" w:hAnsi="宋体" w:eastAsia="宋体"/>
                <w:highlight w:val="none"/>
              </w:rPr>
              <w:t>1</w:t>
            </w:r>
            <w:r>
              <w:rPr>
                <w:rFonts w:hint="eastAsia" w:ascii="宋体" w:hAnsi="宋体" w:eastAsia="宋体"/>
                <w:highlight w:val="none"/>
              </w:rPr>
              <w:t>）网络，支持TD-SCDMA、WCDMA/HSPA+网络；LTE 天线：≥2；</w:t>
            </w:r>
          </w:p>
          <w:p w14:paraId="57833786">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（4）</w:t>
            </w:r>
            <w:r>
              <w:rPr>
                <w:rFonts w:ascii="宋体" w:hAnsi="宋体" w:eastAsia="宋体"/>
                <w:highlight w:val="none"/>
              </w:rPr>
              <w:t>WAN</w:t>
            </w:r>
            <w:r>
              <w:rPr>
                <w:rFonts w:hint="eastAsia" w:ascii="宋体" w:hAnsi="宋体" w:eastAsia="宋体"/>
                <w:highlight w:val="none"/>
              </w:rPr>
              <w:t>：2.4</w:t>
            </w:r>
            <w:r>
              <w:rPr>
                <w:rFonts w:ascii="宋体" w:hAnsi="宋体" w:eastAsia="宋体"/>
                <w:highlight w:val="none"/>
              </w:rPr>
              <w:t>G</w:t>
            </w:r>
            <w:r>
              <w:rPr>
                <w:rFonts w:hint="eastAsia" w:ascii="宋体" w:hAnsi="宋体" w:eastAsia="宋体"/>
                <w:highlight w:val="none"/>
              </w:rPr>
              <w:t>，支持</w:t>
            </w:r>
            <w:r>
              <w:rPr>
                <w:rFonts w:ascii="宋体" w:hAnsi="宋体" w:eastAsia="宋体"/>
                <w:highlight w:val="none"/>
              </w:rPr>
              <w:t>802.11b/g/n</w:t>
            </w:r>
            <w:r>
              <w:rPr>
                <w:rFonts w:hint="eastAsia" w:ascii="宋体" w:hAnsi="宋体" w:eastAsia="宋体"/>
                <w:highlight w:val="none"/>
              </w:rPr>
              <w:t>；</w:t>
            </w:r>
          </w:p>
          <w:p w14:paraId="3EE7F9D5">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2.设备性能和功能要求</w:t>
            </w:r>
          </w:p>
          <w:p w14:paraId="0A7A1F2F">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（1）内存：≥256MB；</w:t>
            </w:r>
          </w:p>
          <w:p w14:paraId="2C96306F">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（2）存储：flash≥512MB；</w:t>
            </w:r>
          </w:p>
          <w:p w14:paraId="443746DE">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（3）基础功能支持：DHCPserver/client/relay，DNSclient/proxy/relay，NAT，ARP，端口管理；</w:t>
            </w:r>
          </w:p>
          <w:p w14:paraId="6B616281">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4</w:t>
            </w:r>
            <w:r>
              <w:rPr>
                <w:rFonts w:hint="eastAsia" w:ascii="宋体" w:hAnsi="宋体" w:eastAsia="宋体"/>
                <w:highlight w:val="none"/>
              </w:rPr>
              <w:t>）局域网功能：IEEE802.1P，IEEE802.1Q，IEEE802.3，VLAN管理，MAC管理，MSTP等；</w:t>
            </w:r>
          </w:p>
          <w:p w14:paraId="5E152EAD">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5</w:t>
            </w:r>
            <w:r>
              <w:rPr>
                <w:rFonts w:hint="eastAsia" w:ascii="宋体" w:hAnsi="宋体" w:eastAsia="宋体"/>
                <w:highlight w:val="none"/>
              </w:rPr>
              <w:t>）IPv4单播路由：静态路由，单播路由管理，路由策略，RIP，OSPF，BGP；</w:t>
            </w:r>
          </w:p>
          <w:p w14:paraId="1E2966AE">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6</w:t>
            </w:r>
            <w:r>
              <w:rPr>
                <w:rFonts w:hint="eastAsia" w:ascii="宋体" w:hAnsi="宋体" w:eastAsia="宋体"/>
                <w:highlight w:val="none"/>
              </w:rPr>
              <w:t>）IPv6：支持；</w:t>
            </w:r>
          </w:p>
          <w:p w14:paraId="78483ECA">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7</w:t>
            </w:r>
            <w:r>
              <w:rPr>
                <w:rFonts w:hint="eastAsia" w:ascii="宋体" w:hAnsi="宋体" w:eastAsia="宋体"/>
                <w:highlight w:val="none"/>
              </w:rPr>
              <w:t>）VPN：GRE</w:t>
            </w:r>
            <w:r>
              <w:rPr>
                <w:rFonts w:ascii="宋体" w:hAnsi="宋体" w:eastAsia="宋体"/>
                <w:highlight w:val="none"/>
              </w:rPr>
              <w:t xml:space="preserve"> </w:t>
            </w:r>
            <w:r>
              <w:rPr>
                <w:rFonts w:hint="eastAsia" w:ascii="宋体" w:hAnsi="宋体" w:eastAsia="宋体"/>
                <w:highlight w:val="none"/>
              </w:rPr>
              <w:t>VPN，IPSEC，L2TP</w:t>
            </w:r>
            <w:r>
              <w:rPr>
                <w:rFonts w:ascii="宋体" w:hAnsi="宋体" w:eastAsia="宋体"/>
                <w:highlight w:val="none"/>
              </w:rPr>
              <w:t xml:space="preserve"> </w:t>
            </w:r>
            <w:r>
              <w:rPr>
                <w:rFonts w:hint="eastAsia" w:ascii="宋体" w:hAnsi="宋体" w:eastAsia="宋体"/>
                <w:highlight w:val="none"/>
              </w:rPr>
              <w:t>VPN；</w:t>
            </w:r>
          </w:p>
          <w:p w14:paraId="460FFF56">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8</w:t>
            </w:r>
            <w:r>
              <w:rPr>
                <w:rFonts w:hint="eastAsia" w:ascii="宋体" w:hAnsi="宋体" w:eastAsia="宋体"/>
                <w:highlight w:val="none"/>
              </w:rPr>
              <w:t>）服务质量</w:t>
            </w:r>
            <w:r>
              <w:rPr>
                <w:rFonts w:ascii="宋体" w:hAnsi="宋体" w:eastAsia="宋体"/>
                <w:highlight w:val="none"/>
              </w:rPr>
              <w:t>（QoS）</w:t>
            </w:r>
            <w:r>
              <w:rPr>
                <w:rFonts w:hint="eastAsia" w:ascii="宋体" w:hAnsi="宋体" w:eastAsia="宋体"/>
                <w:highlight w:val="none"/>
              </w:rPr>
              <w:t>：Diffserv模式，优先级映射，流量监管（CAR），流量整形，拥塞避免（基于IP优先级/DSCPWRED），拥塞管理（LAN接口：SP/WRR/SP+WRR；WAN接口：PQ/CBWFQ），MQC（流分类，流行为，流策略），端口三级调度和三级整形（HierarchicalQoS）；</w:t>
            </w:r>
          </w:p>
          <w:p w14:paraId="6D686384">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9</w:t>
            </w:r>
            <w:r>
              <w:rPr>
                <w:rFonts w:hint="eastAsia" w:ascii="宋体" w:hAnsi="宋体" w:eastAsia="宋体"/>
                <w:highlight w:val="none"/>
              </w:rPr>
              <w:t>）安全：防火墙，AAA认证，RADIUS认证，ICMP防攻击，URPF，CPCAR，黑名单，PKI；</w:t>
            </w:r>
          </w:p>
          <w:p w14:paraId="5471CB18">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10</w:t>
            </w:r>
            <w:r>
              <w:rPr>
                <w:rFonts w:hint="eastAsia" w:ascii="宋体" w:hAnsi="宋体" w:eastAsia="宋体"/>
                <w:highlight w:val="none"/>
              </w:rPr>
              <w:t>）管理和维护：Web网管，系统管理，升级管理，设备管理，SNMP（v1/v2c/v3），基于U盘的开局。</w:t>
            </w:r>
          </w:p>
          <w:p w14:paraId="40BF42F8">
            <w:pPr>
              <w:widowControl/>
              <w:spacing w:after="0" w:line="360" w:lineRule="exact"/>
              <w:ind w:firstLine="352" w:firstLineChars="167"/>
              <w:rPr>
                <w:rFonts w:ascii="宋体" w:eastAsia="宋体"/>
                <w:color w:val="000000"/>
                <w:highlight w:val="none"/>
              </w:rPr>
            </w:pPr>
            <w:r>
              <w:rPr>
                <w:rFonts w:hint="eastAsia" w:ascii="宋体" w:hAnsi="宋体" w:eastAsia="宋体"/>
                <w:b/>
                <w:bCs/>
                <w:szCs w:val="21"/>
                <w:highlight w:val="none"/>
              </w:rPr>
              <w:t>三、</w:t>
            </w:r>
            <w:r>
              <w:rPr>
                <w:rFonts w:hint="eastAsia" w:ascii="宋体" w:eastAsia="宋体"/>
                <w:b/>
                <w:bCs/>
                <w:color w:val="000000"/>
                <w:highlight w:val="none"/>
              </w:rPr>
              <w:t>通信</w:t>
            </w:r>
            <w:r>
              <w:rPr>
                <w:rFonts w:ascii="宋体" w:eastAsia="宋体"/>
                <w:b/>
                <w:bCs/>
                <w:color w:val="000000"/>
                <w:highlight w:val="none"/>
              </w:rPr>
              <w:t>服务</w:t>
            </w:r>
            <w:r>
              <w:rPr>
                <w:rFonts w:hint="eastAsia" w:ascii="宋体" w:eastAsia="宋体"/>
                <w:b/>
                <w:bCs/>
                <w:color w:val="000000"/>
                <w:highlight w:val="none"/>
              </w:rPr>
              <w:t>基本</w:t>
            </w:r>
            <w:r>
              <w:rPr>
                <w:rFonts w:ascii="宋体" w:eastAsia="宋体"/>
                <w:b/>
                <w:bCs/>
                <w:color w:val="000000"/>
                <w:highlight w:val="none"/>
              </w:rPr>
              <w:t>要求</w:t>
            </w:r>
            <w:r>
              <w:rPr>
                <w:rFonts w:hint="eastAsia" w:ascii="宋体" w:eastAsia="宋体"/>
                <w:b/>
                <w:bCs/>
                <w:color w:val="000000"/>
                <w:highlight w:val="none"/>
              </w:rPr>
              <w:t>：</w:t>
            </w:r>
          </w:p>
          <w:p w14:paraId="5E8F67AF">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1.性能指标：站级通信设备所在机房无线信号强度指标RSRP（参考信号接收功率）和SINR（信号干扰噪声比）：RSRP≥-100dBm同时SINR＞3dB；上传速率≥1000Kbps；误块率（BLER）≤1%。</w:t>
            </w:r>
          </w:p>
          <w:p w14:paraId="1D0547DF">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2.信号范围、</w:t>
            </w:r>
            <w:r>
              <w:rPr>
                <w:rFonts w:ascii="宋体" w:hAnsi="宋体" w:eastAsia="宋体"/>
                <w:highlight w:val="none"/>
              </w:rPr>
              <w:t>强度</w:t>
            </w:r>
            <w:r>
              <w:rPr>
                <w:rFonts w:hint="eastAsia" w:ascii="宋体" w:hAnsi="宋体" w:eastAsia="宋体"/>
                <w:highlight w:val="none"/>
              </w:rPr>
              <w:t>：网络覆盖范围达广西</w:t>
            </w:r>
            <w:r>
              <w:rPr>
                <w:rFonts w:ascii="宋体" w:hAnsi="宋体" w:eastAsia="宋体"/>
                <w:highlight w:val="none"/>
              </w:rPr>
              <w:t>境内所有收费站</w:t>
            </w:r>
            <w:r>
              <w:rPr>
                <w:rFonts w:hint="eastAsia" w:ascii="宋体" w:hAnsi="宋体" w:eastAsia="宋体"/>
                <w:highlight w:val="none"/>
              </w:rPr>
              <w:t>，且4G信号强度</w:t>
            </w:r>
            <w:r>
              <w:rPr>
                <w:rFonts w:ascii="宋体" w:hAnsi="宋体" w:eastAsia="宋体"/>
                <w:highlight w:val="none"/>
              </w:rPr>
              <w:t>稳定、可靠</w:t>
            </w:r>
            <w:r>
              <w:rPr>
                <w:rFonts w:hint="eastAsia" w:ascii="宋体" w:hAnsi="宋体" w:eastAsia="宋体"/>
                <w:highlight w:val="none"/>
              </w:rPr>
              <w:t>，</w:t>
            </w:r>
            <w:r>
              <w:rPr>
                <w:rFonts w:ascii="宋体" w:hAnsi="宋体" w:eastAsia="宋体"/>
                <w:highlight w:val="none"/>
              </w:rPr>
              <w:t>信号强度</w:t>
            </w:r>
            <w:r>
              <w:rPr>
                <w:rFonts w:hint="eastAsia" w:ascii="宋体" w:hAnsi="宋体" w:eastAsia="宋体"/>
                <w:highlight w:val="none"/>
              </w:rPr>
              <w:t>无法满足采购</w:t>
            </w:r>
            <w:r>
              <w:rPr>
                <w:rFonts w:ascii="宋体" w:hAnsi="宋体" w:eastAsia="宋体"/>
                <w:highlight w:val="none"/>
              </w:rPr>
              <w:t>人技术需求的，应</w:t>
            </w:r>
            <w:r>
              <w:rPr>
                <w:rFonts w:hint="eastAsia" w:ascii="宋体" w:hAnsi="宋体" w:eastAsia="宋体"/>
                <w:highlight w:val="none"/>
              </w:rPr>
              <w:t>在</w:t>
            </w:r>
            <w:r>
              <w:rPr>
                <w:rFonts w:ascii="宋体" w:hAnsi="宋体" w:eastAsia="宋体"/>
                <w:highlight w:val="none"/>
              </w:rPr>
              <w:t>收费站内</w:t>
            </w:r>
            <w:r>
              <w:rPr>
                <w:rFonts w:hint="eastAsia" w:ascii="宋体" w:hAnsi="宋体" w:eastAsia="宋体"/>
                <w:highlight w:val="none"/>
              </w:rPr>
              <w:t>增加小型</w:t>
            </w:r>
            <w:r>
              <w:rPr>
                <w:rFonts w:ascii="宋体" w:hAnsi="宋体" w:eastAsia="宋体"/>
                <w:highlight w:val="none"/>
              </w:rPr>
              <w:t>基站</w:t>
            </w:r>
            <w:r>
              <w:rPr>
                <w:rFonts w:hint="eastAsia" w:ascii="宋体" w:hAnsi="宋体" w:eastAsia="宋体"/>
                <w:highlight w:val="none"/>
              </w:rPr>
              <w:t>或</w:t>
            </w:r>
            <w:r>
              <w:rPr>
                <w:rFonts w:ascii="宋体" w:hAnsi="宋体" w:eastAsia="宋体"/>
                <w:highlight w:val="none"/>
              </w:rPr>
              <w:t>信号增强</w:t>
            </w:r>
            <w:r>
              <w:rPr>
                <w:rFonts w:hint="eastAsia" w:ascii="宋体" w:hAnsi="宋体" w:eastAsia="宋体"/>
                <w:highlight w:val="none"/>
              </w:rPr>
              <w:t>设备</w:t>
            </w:r>
            <w:r>
              <w:rPr>
                <w:rFonts w:ascii="宋体" w:hAnsi="宋体" w:eastAsia="宋体"/>
                <w:highlight w:val="none"/>
              </w:rPr>
              <w:t>；</w:t>
            </w:r>
          </w:p>
          <w:p w14:paraId="3B0F39FB">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3.</w:t>
            </w:r>
            <w:r>
              <w:rPr>
                <w:rFonts w:ascii="宋体" w:hAnsi="宋体" w:eastAsia="宋体"/>
                <w:highlight w:val="none"/>
              </w:rPr>
              <w:t>所有</w:t>
            </w:r>
            <w:r>
              <w:rPr>
                <w:rFonts w:hint="eastAsia" w:ascii="宋体" w:hAnsi="宋体" w:eastAsia="宋体"/>
                <w:highlight w:val="none"/>
              </w:rPr>
              <w:t>SIM</w:t>
            </w:r>
            <w:r>
              <w:rPr>
                <w:rFonts w:ascii="宋体" w:hAnsi="宋体" w:eastAsia="宋体"/>
                <w:highlight w:val="none"/>
              </w:rPr>
              <w:t>流量卡</w:t>
            </w:r>
            <w:r>
              <w:rPr>
                <w:rFonts w:hint="eastAsia" w:ascii="宋体" w:hAnsi="宋体" w:eastAsia="宋体"/>
                <w:highlight w:val="none"/>
              </w:rPr>
              <w:t>需根据采购人需求设置定向访问，不得使用公众互联网业务；</w:t>
            </w:r>
          </w:p>
          <w:p w14:paraId="359C1EBF">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4.流量按年</w:t>
            </w:r>
            <w:r>
              <w:rPr>
                <w:rFonts w:ascii="宋体" w:hAnsi="宋体" w:eastAsia="宋体"/>
                <w:highlight w:val="none"/>
              </w:rPr>
              <w:t>结算，当年没用完流量不流转至下一年</w:t>
            </w:r>
            <w:r>
              <w:rPr>
                <w:rFonts w:hint="eastAsia" w:ascii="宋体" w:hAnsi="宋体" w:eastAsia="宋体"/>
                <w:highlight w:val="none"/>
              </w:rPr>
              <w:t>；</w:t>
            </w:r>
            <w:r>
              <w:rPr>
                <w:rFonts w:ascii="宋体" w:hAnsi="宋体" w:eastAsia="宋体"/>
                <w:highlight w:val="none"/>
              </w:rPr>
              <w:t>当年流量超出后，不</w:t>
            </w:r>
            <w:r>
              <w:rPr>
                <w:rFonts w:hint="eastAsia" w:ascii="宋体" w:hAnsi="宋体" w:eastAsia="宋体"/>
                <w:highlight w:val="none"/>
              </w:rPr>
              <w:t>得</w:t>
            </w:r>
            <w:r>
              <w:rPr>
                <w:rFonts w:ascii="宋体" w:hAnsi="宋体" w:eastAsia="宋体"/>
                <w:highlight w:val="none"/>
              </w:rPr>
              <w:t>降速</w:t>
            </w:r>
            <w:r>
              <w:rPr>
                <w:rFonts w:hint="eastAsia" w:ascii="宋体" w:hAnsi="宋体" w:eastAsia="宋体"/>
                <w:highlight w:val="none"/>
              </w:rPr>
              <w:t>、限速；</w:t>
            </w:r>
          </w:p>
          <w:p w14:paraId="6F8150ED">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highlight w:val="none"/>
              </w:rPr>
              <w:t>5.提供基于SIM流量卡的物联网管理平台，支持账务查询、停开机状态查询、套餐查询、流量查询以及流量预警服务。</w:t>
            </w:r>
          </w:p>
        </w:tc>
      </w:tr>
      <w:tr w14:paraId="34BB1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ins w:id="0" w:author="NTKO" w:date="2025-07-14T16:38:37Z"/>
        </w:trPr>
        <w:tc>
          <w:tcPr>
            <w:tcW w:w="377" w:type="pct"/>
            <w:noWrap w:val="0"/>
            <w:vAlign w:val="center"/>
          </w:tcPr>
          <w:p w14:paraId="270A42D2">
            <w:pPr>
              <w:adjustRightInd/>
              <w:spacing w:line="36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3</w:t>
            </w:r>
          </w:p>
        </w:tc>
        <w:tc>
          <w:tcPr>
            <w:tcW w:w="791" w:type="pct"/>
            <w:gridSpan w:val="2"/>
            <w:noWrap w:val="0"/>
            <w:vAlign w:val="center"/>
          </w:tcPr>
          <w:p w14:paraId="55114DF6">
            <w:pPr>
              <w:adjustRightInd/>
              <w:spacing w:line="36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移动支付互联网专线</w:t>
            </w:r>
          </w:p>
        </w:tc>
        <w:tc>
          <w:tcPr>
            <w:tcW w:w="475" w:type="pct"/>
            <w:noWrap w:val="0"/>
            <w:vAlign w:val="center"/>
          </w:tcPr>
          <w:p w14:paraId="7EE91869">
            <w:pPr>
              <w:adjustRightInd/>
              <w:spacing w:line="240" w:lineRule="auto"/>
              <w:jc w:val="center"/>
              <w:textAlignment w:val="auto"/>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highlight w:val="none"/>
              </w:rPr>
              <w:t>1项</w:t>
            </w:r>
          </w:p>
        </w:tc>
        <w:tc>
          <w:tcPr>
            <w:tcW w:w="634" w:type="pct"/>
            <w:noWrap w:val="0"/>
            <w:vAlign w:val="center"/>
          </w:tcPr>
          <w:p w14:paraId="5AF20501">
            <w:pPr>
              <w:adjustRightInd/>
              <w:spacing w:line="36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信息传输业</w:t>
            </w:r>
          </w:p>
        </w:tc>
        <w:tc>
          <w:tcPr>
            <w:tcW w:w="2721" w:type="pct"/>
            <w:noWrap w:val="0"/>
            <w:vAlign w:val="center"/>
          </w:tcPr>
          <w:p w14:paraId="5FF75728">
            <w:pPr>
              <w:adjustRightInd/>
              <w:spacing w:line="360" w:lineRule="exact"/>
              <w:ind w:firstLine="420" w:firstLineChars="200"/>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包括400M以上互联网</w:t>
            </w:r>
            <w:r>
              <w:rPr>
                <w:rFonts w:hint="eastAsia" w:ascii="宋体" w:hAnsi="宋体" w:eastAsia="宋体" w:cs="Times New Roman"/>
                <w:szCs w:val="21"/>
                <w:highlight w:val="none"/>
                <w:lang w:val="en-US" w:eastAsia="zh-CN"/>
              </w:rPr>
              <w:t>专线</w:t>
            </w:r>
            <w:r>
              <w:rPr>
                <w:rFonts w:hint="eastAsia" w:ascii="宋体" w:hAnsi="宋体" w:eastAsia="宋体" w:cs="Times New Roman"/>
                <w:szCs w:val="21"/>
                <w:highlight w:val="none"/>
              </w:rPr>
              <w:t>服务（包含10个静态IP地址）</w:t>
            </w:r>
            <w:r>
              <w:rPr>
                <w:rFonts w:hint="eastAsia" w:ascii="宋体" w:hAnsi="宋体" w:eastAsia="宋体" w:cs="Times New Roman"/>
                <w:szCs w:val="21"/>
                <w:highlight w:val="none"/>
                <w:lang w:eastAsia="zh-CN"/>
              </w:rPr>
              <w:t>。</w:t>
            </w:r>
          </w:p>
        </w:tc>
      </w:tr>
      <w:tr w14:paraId="1EA8E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7" w:type="pct"/>
            <w:noWrap w:val="0"/>
            <w:vAlign w:val="center"/>
          </w:tcPr>
          <w:p w14:paraId="69D5536A">
            <w:pPr>
              <w:spacing w:after="0" w:line="360" w:lineRule="exact"/>
              <w:jc w:val="center"/>
              <w:rPr>
                <w:rFonts w:hint="eastAsia" w:ascii="宋体" w:hAnsi="宋体" w:eastAsia="宋体"/>
                <w:szCs w:val="21"/>
                <w:highlight w:val="none"/>
              </w:rPr>
            </w:pPr>
            <w:r>
              <w:rPr>
                <w:rFonts w:hint="default" w:ascii="宋体" w:hAnsi="宋体"/>
                <w:szCs w:val="21"/>
                <w:highlight w:val="none"/>
                <w:lang w:val="en-US"/>
              </w:rPr>
              <w:t>4</w:t>
            </w:r>
          </w:p>
        </w:tc>
        <w:tc>
          <w:tcPr>
            <w:tcW w:w="791" w:type="pct"/>
            <w:gridSpan w:val="2"/>
            <w:noWrap w:val="0"/>
            <w:vAlign w:val="center"/>
          </w:tcPr>
          <w:p w14:paraId="3EF25DF6">
            <w:pPr>
              <w:spacing w:after="0" w:line="240" w:lineRule="auto"/>
              <w:jc w:val="center"/>
              <w:rPr>
                <w:rFonts w:hint="eastAsia" w:ascii="宋体" w:hAnsi="宋体" w:eastAsia="宋体"/>
                <w:highlight w:val="none"/>
              </w:rPr>
            </w:pPr>
            <w:r>
              <w:rPr>
                <w:rFonts w:hint="eastAsia" w:ascii="宋体" w:hAnsi="宋体" w:eastAsia="宋体" w:cs="宋体"/>
                <w:kern w:val="0"/>
                <w:szCs w:val="21"/>
                <w:highlight w:val="none"/>
              </w:rPr>
              <w:t>收费站网络设备调试服务</w:t>
            </w:r>
          </w:p>
        </w:tc>
        <w:tc>
          <w:tcPr>
            <w:tcW w:w="475" w:type="pct"/>
            <w:noWrap w:val="0"/>
            <w:vAlign w:val="center"/>
          </w:tcPr>
          <w:p w14:paraId="010B0169">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565E84C0">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1" w:type="pct"/>
            <w:noWrap w:val="0"/>
            <w:vAlign w:val="center"/>
          </w:tcPr>
          <w:p w14:paraId="74FBFCEB">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1.中标人协助采购人对全区各收费站内部管理的交换机、路由器等网络设备进行配置，确保各站点之间业务能够通过运营商链路正常进行传输，并使</w:t>
            </w:r>
            <w:r>
              <w:rPr>
                <w:rFonts w:hint="eastAsia" w:ascii="宋体" w:hAnsi="宋体" w:eastAsia="宋体"/>
                <w:b/>
                <w:szCs w:val="21"/>
                <w:highlight w:val="none"/>
              </w:rPr>
              <w:t>联网收费数据传输服务项目</w:t>
            </w:r>
            <w:r>
              <w:rPr>
                <w:rFonts w:hint="eastAsia" w:ascii="宋体" w:hAnsi="宋体" w:eastAsia="宋体"/>
                <w:szCs w:val="21"/>
                <w:highlight w:val="none"/>
              </w:rPr>
              <w:t>与</w:t>
            </w:r>
            <w:r>
              <w:rPr>
                <w:rFonts w:hint="eastAsia" w:ascii="宋体" w:hAnsi="宋体" w:eastAsia="宋体"/>
                <w:b/>
                <w:bCs/>
                <w:szCs w:val="21"/>
                <w:highlight w:val="none"/>
              </w:rPr>
              <w:t>联网收费数据物联网服务项目</w:t>
            </w:r>
            <w:r>
              <w:rPr>
                <w:rFonts w:hint="eastAsia" w:ascii="宋体" w:hAnsi="宋体" w:eastAsia="宋体"/>
                <w:szCs w:val="21"/>
                <w:highlight w:val="none"/>
              </w:rPr>
              <w:t>中的链路形成可自动切换的主备链路；</w:t>
            </w:r>
          </w:p>
          <w:p w14:paraId="5276AD5B">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2.如实现上述功能需使用到相关的网络、通信设备，由中标人提供。</w:t>
            </w:r>
          </w:p>
        </w:tc>
      </w:tr>
      <w:tr w14:paraId="02D08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7" w:type="pct"/>
            <w:noWrap w:val="0"/>
            <w:vAlign w:val="center"/>
          </w:tcPr>
          <w:p w14:paraId="0AF755DF">
            <w:pPr>
              <w:spacing w:after="0" w:line="360" w:lineRule="exact"/>
              <w:jc w:val="center"/>
              <w:rPr>
                <w:rFonts w:hint="eastAsia" w:ascii="宋体" w:hAnsi="宋体" w:eastAsia="宋体"/>
                <w:szCs w:val="21"/>
                <w:highlight w:val="none"/>
              </w:rPr>
            </w:pPr>
            <w:r>
              <w:rPr>
                <w:rFonts w:hint="default" w:ascii="宋体" w:hAnsi="宋体"/>
                <w:szCs w:val="21"/>
                <w:highlight w:val="none"/>
                <w:lang w:val="en-US"/>
              </w:rPr>
              <w:t>5</w:t>
            </w:r>
          </w:p>
        </w:tc>
        <w:tc>
          <w:tcPr>
            <w:tcW w:w="791" w:type="pct"/>
            <w:gridSpan w:val="2"/>
            <w:noWrap w:val="0"/>
            <w:vAlign w:val="center"/>
          </w:tcPr>
          <w:p w14:paraId="59CA425A">
            <w:pPr>
              <w:spacing w:after="0" w:line="360" w:lineRule="exact"/>
              <w:jc w:val="center"/>
              <w:rPr>
                <w:rFonts w:hint="eastAsia" w:ascii="宋体" w:hAnsi="宋体" w:eastAsia="宋体"/>
                <w:highlight w:val="none"/>
              </w:rPr>
            </w:pPr>
            <w:r>
              <w:rPr>
                <w:rFonts w:hint="eastAsia" w:ascii="宋体" w:hAnsi="宋体" w:eastAsia="宋体"/>
                <w:szCs w:val="21"/>
                <w:highlight w:val="none"/>
              </w:rPr>
              <w:t>技术服务</w:t>
            </w:r>
          </w:p>
        </w:tc>
        <w:tc>
          <w:tcPr>
            <w:tcW w:w="475" w:type="pct"/>
            <w:noWrap w:val="0"/>
            <w:vAlign w:val="center"/>
          </w:tcPr>
          <w:p w14:paraId="6792BE84">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1EF88C10">
            <w:pPr>
              <w:spacing w:after="0" w:line="360" w:lineRule="exact"/>
              <w:jc w:val="center"/>
              <w:rPr>
                <w:rFonts w:hint="eastAsia" w:ascii="宋体" w:hAnsi="宋体" w:eastAsia="宋体"/>
                <w:szCs w:val="21"/>
                <w:highlight w:val="none"/>
              </w:rPr>
            </w:pPr>
            <w:r>
              <w:rPr>
                <w:rFonts w:hint="eastAsia" w:ascii="宋体" w:hAnsi="宋体"/>
                <w:szCs w:val="21"/>
                <w:highlight w:val="none"/>
                <w:lang w:val="en-US" w:eastAsia="zh-CN"/>
              </w:rPr>
              <w:t>信息传输</w:t>
            </w:r>
            <w:r>
              <w:rPr>
                <w:rFonts w:hint="eastAsia" w:ascii="宋体" w:hAnsi="宋体" w:eastAsia="宋体"/>
                <w:szCs w:val="21"/>
                <w:highlight w:val="none"/>
              </w:rPr>
              <w:t>业</w:t>
            </w:r>
          </w:p>
        </w:tc>
        <w:tc>
          <w:tcPr>
            <w:tcW w:w="2721" w:type="pct"/>
            <w:noWrap w:val="0"/>
            <w:vAlign w:val="center"/>
          </w:tcPr>
          <w:p w14:paraId="07F5D68E">
            <w:pPr>
              <w:widowControl/>
              <w:spacing w:after="0" w:line="360" w:lineRule="exact"/>
              <w:ind w:firstLine="420" w:firstLineChars="200"/>
              <w:rPr>
                <w:rFonts w:ascii="宋体" w:hAnsi="宋体" w:eastAsia="宋体"/>
                <w:highlight w:val="none"/>
              </w:rPr>
            </w:pPr>
            <w:r>
              <w:rPr>
                <w:rFonts w:ascii="宋体" w:hAnsi="宋体" w:eastAsia="宋体"/>
                <w:highlight w:val="none"/>
              </w:rPr>
              <w:t>1</w:t>
            </w:r>
            <w:r>
              <w:rPr>
                <w:rFonts w:hint="eastAsia" w:ascii="宋体" w:hAnsi="宋体" w:eastAsia="宋体"/>
                <w:highlight w:val="none"/>
              </w:rPr>
              <w:t>.中标人免费提供所有接入设备，并负责所有的安装调试工作，同时需与采购人、</w:t>
            </w:r>
            <w:r>
              <w:rPr>
                <w:rFonts w:hint="eastAsia" w:ascii="宋体" w:hAnsi="宋体" w:eastAsia="宋体"/>
                <w:b/>
                <w:szCs w:val="21"/>
                <w:highlight w:val="none"/>
              </w:rPr>
              <w:t>联网收费数据传输服务项目</w:t>
            </w:r>
            <w:r>
              <w:rPr>
                <w:rFonts w:hint="eastAsia" w:ascii="宋体" w:hAnsi="宋体" w:eastAsia="宋体"/>
                <w:highlight w:val="none"/>
              </w:rPr>
              <w:t>中标人相互配合，使主用、备用链路形成相互保护；</w:t>
            </w:r>
          </w:p>
          <w:p w14:paraId="5B73CE41">
            <w:pPr>
              <w:widowControl/>
              <w:spacing w:after="0" w:line="360" w:lineRule="exact"/>
              <w:ind w:firstLine="420" w:firstLineChars="200"/>
              <w:rPr>
                <w:rFonts w:ascii="宋体" w:hAnsi="宋体" w:eastAsia="宋体"/>
                <w:highlight w:val="none"/>
              </w:rPr>
            </w:pPr>
            <w:r>
              <w:rPr>
                <w:rFonts w:ascii="宋体" w:hAnsi="宋体" w:eastAsia="宋体"/>
                <w:highlight w:val="none"/>
              </w:rPr>
              <w:t>2</w:t>
            </w:r>
            <w:r>
              <w:rPr>
                <w:rFonts w:hint="eastAsia" w:ascii="宋体" w:hAnsi="宋体" w:eastAsia="宋体"/>
                <w:highlight w:val="none"/>
              </w:rPr>
              <w:t>.数据专线要求具有全程网管监控功能，采购人应能对其实行7×24小时实时监控；</w:t>
            </w:r>
          </w:p>
          <w:p w14:paraId="027EAACB">
            <w:pPr>
              <w:spacing w:after="0" w:line="360" w:lineRule="exact"/>
              <w:ind w:firstLine="420" w:firstLineChars="200"/>
              <w:jc w:val="left"/>
              <w:rPr>
                <w:rFonts w:hint="eastAsia" w:ascii="宋体" w:hAnsi="宋体" w:eastAsia="宋体"/>
                <w:szCs w:val="21"/>
                <w:highlight w:val="none"/>
              </w:rPr>
            </w:pPr>
            <w:r>
              <w:rPr>
                <w:rFonts w:hint="eastAsia" w:ascii="宋体" w:hAnsi="宋体"/>
                <w:szCs w:val="21"/>
                <w:highlight w:val="none"/>
                <w:lang w:val="en-US" w:eastAsia="zh-CN"/>
              </w:rPr>
              <w:t>3</w:t>
            </w:r>
            <w:r>
              <w:rPr>
                <w:rFonts w:hint="eastAsia" w:ascii="宋体" w:hAnsi="宋体" w:eastAsia="宋体"/>
                <w:szCs w:val="21"/>
                <w:highlight w:val="none"/>
              </w:rPr>
              <w:t>.</w:t>
            </w:r>
            <w:r>
              <w:rPr>
                <w:rFonts w:hint="eastAsia" w:ascii="宋体" w:hAnsi="宋体"/>
                <w:szCs w:val="21"/>
                <w:highlight w:val="none"/>
                <w:lang w:val="en-US" w:eastAsia="zh-CN"/>
              </w:rPr>
              <w:t>中标人应按日对每条链路的质量指标进行统计，并将统计结果整理后按月整理后形成巡检报告报送给采购人。其中：统计数据包括但不限于链路的正常时长、中断时长、中断开始时间、中断结束时间，链路正常率等指标；月度巡检报告除每条线路的质量情况外，还应包含总体运行情况；</w:t>
            </w:r>
          </w:p>
          <w:p w14:paraId="1C8DF979">
            <w:pPr>
              <w:widowControl/>
              <w:spacing w:after="0" w:line="360" w:lineRule="exact"/>
              <w:ind w:firstLine="420" w:firstLineChars="200"/>
              <w:rPr>
                <w:rFonts w:hint="eastAsia" w:ascii="宋体" w:hAnsi="宋体" w:eastAsia="宋体"/>
                <w:szCs w:val="21"/>
                <w:highlight w:val="none"/>
              </w:rPr>
            </w:pPr>
            <w:r>
              <w:rPr>
                <w:rFonts w:hint="eastAsia" w:ascii="宋体" w:hAnsi="宋体"/>
                <w:szCs w:val="21"/>
                <w:highlight w:val="none"/>
                <w:lang w:val="en-US" w:eastAsia="zh-CN"/>
              </w:rPr>
              <w:t>4</w:t>
            </w:r>
            <w:r>
              <w:rPr>
                <w:rFonts w:hint="eastAsia" w:ascii="宋体" w:hAnsi="宋体" w:eastAsia="宋体"/>
                <w:szCs w:val="21"/>
                <w:highlight w:val="none"/>
              </w:rPr>
              <w:t>.中标人应提供的数据专线具有独立传输通道，为了确保采购方的网络安全、易维护性，要求保证采购人的数据专线与互联网物理隔离；数据专线传输介质（光纤、光缆）路径不能与高速公路路径相同；</w:t>
            </w:r>
          </w:p>
          <w:p w14:paraId="2D8B9CC6">
            <w:pPr>
              <w:widowControl/>
              <w:spacing w:after="0" w:line="360" w:lineRule="exact"/>
              <w:ind w:firstLine="420" w:firstLineChars="200"/>
              <w:rPr>
                <w:rFonts w:ascii="宋体" w:hAnsi="宋体" w:eastAsia="宋体"/>
                <w:highlight w:val="none"/>
              </w:rPr>
            </w:pPr>
            <w:r>
              <w:rPr>
                <w:rFonts w:ascii="宋体" w:hAnsi="宋体" w:eastAsia="宋体"/>
                <w:highlight w:val="none"/>
              </w:rPr>
              <w:t>5</w:t>
            </w:r>
            <w:r>
              <w:rPr>
                <w:rFonts w:hint="eastAsia" w:ascii="宋体" w:hAnsi="宋体" w:eastAsia="宋体"/>
                <w:highlight w:val="none"/>
              </w:rPr>
              <w:t>.中标人提供以下线路故障及维护服务：提供全年每日24小时的不间断故障申报服务，故障申报响应时间不超过30分钟，故障恢复时间不超过4小时，全年每日24小时电路可用率为99.8%或以上；如设备出现故障不能及时修复的，中标人要立即进行免费更换；</w:t>
            </w:r>
          </w:p>
          <w:p w14:paraId="69AC114F">
            <w:pPr>
              <w:widowControl/>
              <w:spacing w:after="0" w:line="360" w:lineRule="exact"/>
              <w:ind w:firstLine="420" w:firstLineChars="200"/>
              <w:rPr>
                <w:rFonts w:ascii="宋体" w:hAnsi="宋体" w:eastAsia="宋体"/>
                <w:highlight w:val="none"/>
              </w:rPr>
            </w:pPr>
            <w:r>
              <w:rPr>
                <w:rFonts w:ascii="宋体" w:hAnsi="宋体" w:eastAsia="宋体"/>
                <w:highlight w:val="none"/>
              </w:rPr>
              <w:t>6</w:t>
            </w:r>
            <w:r>
              <w:rPr>
                <w:rFonts w:hint="eastAsia" w:ascii="宋体" w:hAnsi="宋体" w:eastAsia="宋体"/>
                <w:highlight w:val="none"/>
              </w:rPr>
              <w:t>.在线路故障处理完毕后，中标人要在</w:t>
            </w:r>
            <w:r>
              <w:rPr>
                <w:rFonts w:ascii="宋体" w:hAnsi="宋体" w:eastAsia="宋体"/>
                <w:highlight w:val="none"/>
              </w:rPr>
              <w:t>30</w:t>
            </w:r>
            <w:r>
              <w:rPr>
                <w:rFonts w:hint="eastAsia" w:ascii="宋体" w:hAnsi="宋体" w:eastAsia="宋体"/>
                <w:highlight w:val="none"/>
              </w:rPr>
              <w:t>分钟内通知接入点单位，并将处理工单或处理报告每月上报给采购人；</w:t>
            </w:r>
          </w:p>
          <w:p w14:paraId="501BCB3B">
            <w:pPr>
              <w:widowControl/>
              <w:spacing w:after="0" w:line="360" w:lineRule="exact"/>
              <w:ind w:firstLine="420" w:firstLineChars="200"/>
              <w:rPr>
                <w:rFonts w:ascii="宋体" w:hAnsi="宋体" w:eastAsia="宋体" w:cs="仿宋"/>
                <w:bCs/>
                <w:highlight w:val="none"/>
              </w:rPr>
            </w:pPr>
            <w:r>
              <w:rPr>
                <w:rFonts w:ascii="宋体" w:hAnsi="宋体" w:eastAsia="宋体"/>
                <w:highlight w:val="none"/>
              </w:rPr>
              <w:t>7</w:t>
            </w:r>
            <w:r>
              <w:rPr>
                <w:rFonts w:hint="eastAsia" w:ascii="宋体" w:hAnsi="宋体" w:eastAsia="宋体"/>
                <w:highlight w:val="none"/>
              </w:rPr>
              <w:t>.本项目设项目负责人1名，技术负责人1名；针对本项目设有地市维护团队，每个地市维护团队不少于</w:t>
            </w:r>
            <w:r>
              <w:rPr>
                <w:rFonts w:ascii="宋体" w:hAnsi="宋体" w:eastAsia="宋体"/>
                <w:highlight w:val="none"/>
              </w:rPr>
              <w:t>3</w:t>
            </w:r>
            <w:r>
              <w:rPr>
                <w:rFonts w:hint="eastAsia" w:ascii="宋体" w:hAnsi="宋体" w:eastAsia="宋体"/>
                <w:highlight w:val="none"/>
              </w:rPr>
              <w:t>名维护人员；</w:t>
            </w:r>
            <w:r>
              <w:rPr>
                <w:rFonts w:hint="eastAsia" w:ascii="宋体" w:hAnsi="宋体" w:eastAsia="宋体" w:cs="仿宋"/>
                <w:bCs/>
                <w:highlight w:val="none"/>
              </w:rPr>
              <w:t>所有项目参与人员应提供人员清单及联系方式给采购人备案；</w:t>
            </w:r>
          </w:p>
          <w:p w14:paraId="53D357D8">
            <w:pPr>
              <w:widowControl/>
              <w:spacing w:after="0" w:line="360" w:lineRule="exact"/>
              <w:ind w:firstLine="420" w:firstLineChars="200"/>
              <w:rPr>
                <w:rFonts w:ascii="宋体" w:hAnsi="宋体" w:eastAsia="宋体"/>
                <w:highlight w:val="none"/>
              </w:rPr>
            </w:pPr>
            <w:r>
              <w:rPr>
                <w:rFonts w:ascii="宋体" w:hAnsi="宋体" w:eastAsia="宋体"/>
                <w:highlight w:val="none"/>
              </w:rPr>
              <w:t>8</w:t>
            </w:r>
            <w:r>
              <w:rPr>
                <w:rFonts w:hint="eastAsia" w:ascii="宋体" w:hAnsi="宋体" w:eastAsia="宋体"/>
                <w:highlight w:val="none"/>
              </w:rPr>
              <w:t>.在租赁期内，如果采购人要求提高带宽，供应商按相应带宽线路同等价格提供提高带宽服务，采购人</w:t>
            </w:r>
            <w:r>
              <w:rPr>
                <w:rFonts w:hint="eastAsia" w:ascii="宋体" w:hAnsi="宋体" w:eastAsia="宋体"/>
                <w:szCs w:val="21"/>
                <w:highlight w:val="none"/>
              </w:rPr>
              <w:t>对提高的带宽</w:t>
            </w:r>
            <w:r>
              <w:rPr>
                <w:rFonts w:hint="eastAsia" w:ascii="宋体" w:hAnsi="宋体" w:eastAsia="宋体"/>
                <w:highlight w:val="none"/>
              </w:rPr>
              <w:t>按每类线路实际租赁的数量及中标单价分别计算租赁费用，合计为实际结算价格。供应商投标时必须承诺：在租赁期内，如果供应商对外公布线路价格调整，提高带宽的年租赁价格不应高过该对外调整价格；</w:t>
            </w:r>
          </w:p>
          <w:p w14:paraId="4EA776DD">
            <w:pPr>
              <w:widowControl/>
              <w:spacing w:after="0" w:line="360" w:lineRule="exact"/>
              <w:ind w:firstLine="420" w:firstLineChars="200"/>
              <w:rPr>
                <w:rFonts w:ascii="宋体" w:hAnsi="宋体" w:eastAsia="宋体"/>
                <w:highlight w:val="none"/>
              </w:rPr>
            </w:pPr>
            <w:r>
              <w:rPr>
                <w:rFonts w:ascii="宋体" w:hAnsi="宋体" w:eastAsia="宋体"/>
                <w:highlight w:val="none"/>
              </w:rPr>
              <w:t>9</w:t>
            </w:r>
            <w:r>
              <w:rPr>
                <w:rFonts w:hint="eastAsia" w:ascii="宋体" w:hAnsi="宋体" w:eastAsia="宋体"/>
                <w:highlight w:val="none"/>
              </w:rPr>
              <w:t>.采购人如提出新增接入单位的要求，中标人应在接到通知之日起40日内开通线路；采购人如提出原接入单位变更接入地址的要求，中标人应在接到通知之日起40日内完成变更接入；采购人如提出原接入单位提高线路带宽的要求，中标人应在接到通知之日起20日内完成提高带宽；</w:t>
            </w:r>
          </w:p>
          <w:p w14:paraId="5BC7456E">
            <w:pPr>
              <w:widowControl/>
              <w:spacing w:after="0" w:line="360" w:lineRule="exact"/>
              <w:ind w:firstLine="420" w:firstLineChars="200"/>
              <w:rPr>
                <w:rFonts w:ascii="宋体" w:hAnsi="宋体" w:eastAsia="宋体"/>
                <w:highlight w:val="none"/>
              </w:rPr>
            </w:pPr>
            <w:r>
              <w:rPr>
                <w:rFonts w:ascii="宋体" w:hAnsi="宋体" w:eastAsia="宋体"/>
                <w:highlight w:val="none"/>
              </w:rPr>
              <w:t>10</w:t>
            </w:r>
            <w:r>
              <w:rPr>
                <w:rFonts w:hint="eastAsia" w:ascii="宋体" w:hAnsi="宋体" w:eastAsia="宋体"/>
                <w:highlight w:val="none"/>
              </w:rPr>
              <w:t>.在租赁期内，中标人应严格遵守《中华人民共和国电信条例》，维护双方权益，应按工信部颁布的《电信服务标准》的电路质量要求，保证采购人租用系统畅通及安全使用；</w:t>
            </w:r>
          </w:p>
          <w:p w14:paraId="3AAB4524">
            <w:pPr>
              <w:widowControl/>
              <w:spacing w:after="0" w:line="360" w:lineRule="exact"/>
              <w:ind w:firstLine="420" w:firstLineChars="200"/>
              <w:rPr>
                <w:rFonts w:ascii="宋体" w:hAnsi="宋体" w:eastAsia="宋体"/>
                <w:highlight w:val="none"/>
              </w:rPr>
            </w:pPr>
            <w:r>
              <w:rPr>
                <w:rFonts w:ascii="宋体" w:hAnsi="宋体" w:eastAsia="宋体"/>
                <w:highlight w:val="none"/>
              </w:rPr>
              <w:t>11</w:t>
            </w:r>
            <w:r>
              <w:rPr>
                <w:rFonts w:hint="eastAsia" w:ascii="宋体" w:hAnsi="宋体" w:eastAsia="宋体"/>
                <w:highlight w:val="none"/>
              </w:rPr>
              <w:t>.中标人必须免费提供相应的设备和技术手段，防止计算机病毒、木马等攻击，预防信息泄露，保证整个网络的信息安全保密；</w:t>
            </w:r>
          </w:p>
          <w:p w14:paraId="3CA79869">
            <w:pPr>
              <w:spacing w:after="0" w:line="360" w:lineRule="exact"/>
              <w:ind w:firstLine="420" w:firstLineChars="200"/>
              <w:jc w:val="left"/>
              <w:rPr>
                <w:rFonts w:hint="eastAsia" w:ascii="宋体" w:hAnsi="宋体" w:eastAsia="宋体"/>
                <w:highlight w:val="none"/>
              </w:rPr>
            </w:pPr>
            <w:r>
              <w:rPr>
                <w:rFonts w:ascii="宋体" w:hAnsi="宋体" w:eastAsia="宋体"/>
                <w:highlight w:val="none"/>
              </w:rPr>
              <w:t>12</w:t>
            </w:r>
            <w:r>
              <w:rPr>
                <w:rFonts w:hint="eastAsia" w:ascii="宋体" w:hAnsi="宋体" w:eastAsia="宋体"/>
                <w:highlight w:val="none"/>
              </w:rPr>
              <w:t>.中标人在合同期内要提供免费相关线路基本维护知识培训，指导使用单位管理人员做好日常维护。</w:t>
            </w:r>
          </w:p>
          <w:p w14:paraId="292EC3CB">
            <w:pPr>
              <w:spacing w:after="0" w:line="360" w:lineRule="exact"/>
              <w:ind w:firstLine="420" w:firstLineChars="200"/>
              <w:jc w:val="left"/>
              <w:rPr>
                <w:rFonts w:hint="default" w:ascii="宋体" w:hAnsi="宋体" w:eastAsia="宋体"/>
                <w:highlight w:val="none"/>
                <w:lang w:val="en-US" w:eastAsia="zh-CN"/>
              </w:rPr>
            </w:pPr>
            <w:r>
              <w:rPr>
                <w:rFonts w:hint="eastAsia" w:ascii="宋体" w:hAnsi="宋体"/>
                <w:highlight w:val="none"/>
                <w:lang w:val="en-US" w:eastAsia="zh-CN"/>
              </w:rPr>
              <w:t>13.根据《交通运输部关于印发取消高速公路省界收费站总体技术方案的通知》（交公路函〔2019〕320号）文件要求，本项租赁的线路与</w:t>
            </w:r>
            <w:r>
              <w:rPr>
                <w:rFonts w:hint="eastAsia" w:ascii="宋体" w:hAnsi="宋体"/>
                <w:b/>
                <w:bCs/>
                <w:highlight w:val="none"/>
                <w:lang w:val="en-US" w:eastAsia="zh-CN"/>
              </w:rPr>
              <w:t>联网收费数据传输服务项目（GXZC2025-G3-002101-KWZB）</w:t>
            </w:r>
            <w:r>
              <w:rPr>
                <w:rFonts w:hint="eastAsia" w:ascii="宋体" w:hAnsi="宋体"/>
                <w:highlight w:val="none"/>
                <w:lang w:val="en-US" w:eastAsia="zh-CN"/>
              </w:rPr>
              <w:t>租赁的线路不能为同一基础电信运营商的线路；</w:t>
            </w:r>
            <w:r>
              <w:rPr>
                <w:rFonts w:hint="eastAsia" w:ascii="宋体" w:hAnsi="宋体"/>
                <w:b/>
                <w:bCs/>
                <w:highlight w:val="none"/>
                <w:lang w:val="en-US" w:eastAsia="zh-CN"/>
              </w:rPr>
              <w:t>联网收费数据传输服务项目（GXZC2025-G3-002101-KWZB）</w:t>
            </w:r>
            <w:r>
              <w:rPr>
                <w:rFonts w:hint="eastAsia" w:ascii="宋体" w:hAnsi="宋体"/>
                <w:highlight w:val="none"/>
                <w:lang w:val="en-US" w:eastAsia="zh-CN"/>
              </w:rPr>
              <w:t>的中标人不推荐为本项目的中标人。</w:t>
            </w:r>
          </w:p>
        </w:tc>
      </w:tr>
      <w:tr w14:paraId="64EFA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4AEC02D">
            <w:pPr>
              <w:spacing w:after="0" w:line="360" w:lineRule="exact"/>
              <w:rPr>
                <w:rFonts w:hint="eastAsia" w:ascii="宋体" w:hAnsi="宋体" w:eastAsia="宋体"/>
                <w:b/>
                <w:szCs w:val="21"/>
                <w:highlight w:val="none"/>
              </w:rPr>
            </w:pPr>
            <w:r>
              <w:rPr>
                <w:rFonts w:hint="eastAsia" w:ascii="宋体" w:hAnsi="宋体" w:eastAsia="宋体"/>
                <w:b/>
                <w:szCs w:val="21"/>
                <w:highlight w:val="none"/>
              </w:rPr>
              <w:t>▲一、商务要求</w:t>
            </w:r>
            <w:bookmarkStart w:id="156" w:name="_GoBack"/>
            <w:bookmarkEnd w:id="156"/>
          </w:p>
        </w:tc>
      </w:tr>
      <w:tr w14:paraId="3BA45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697307DC">
            <w:pPr>
              <w:spacing w:after="0" w:line="360" w:lineRule="exact"/>
              <w:jc w:val="center"/>
              <w:rPr>
                <w:rFonts w:ascii="宋体" w:hAnsi="宋体" w:eastAsia="宋体"/>
                <w:szCs w:val="21"/>
                <w:highlight w:val="none"/>
              </w:rPr>
            </w:pPr>
            <w:r>
              <w:rPr>
                <w:rFonts w:hint="eastAsia" w:ascii="宋体" w:hAnsi="宋体" w:eastAsia="宋体"/>
                <w:szCs w:val="21"/>
                <w:highlight w:val="none"/>
              </w:rPr>
              <w:t>服务期及地点</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3987BCE6">
            <w:pPr>
              <w:spacing w:after="0" w:line="360" w:lineRule="exact"/>
              <w:ind w:firstLine="420" w:firstLineChars="200"/>
              <w:rPr>
                <w:rFonts w:hint="eastAsia" w:ascii="宋体" w:hAnsi="宋体" w:eastAsia="宋体" w:cs="宋体"/>
                <w:color w:val="000000"/>
                <w:szCs w:val="21"/>
                <w:highlight w:val="none"/>
              </w:rPr>
            </w:pPr>
            <w:r>
              <w:rPr>
                <w:rFonts w:hint="eastAsia" w:ascii="宋体" w:hAnsi="宋体" w:eastAsia="宋体"/>
                <w:szCs w:val="21"/>
                <w:highlight w:val="none"/>
              </w:rPr>
              <w:t>1.</w:t>
            </w:r>
            <w:r>
              <w:rPr>
                <w:rFonts w:hint="eastAsia" w:ascii="宋体" w:hAnsi="宋体" w:eastAsia="宋体" w:cs="宋体"/>
                <w:color w:val="000000"/>
                <w:szCs w:val="21"/>
                <w:highlight w:val="none"/>
              </w:rPr>
              <w:t>服务期限：</w:t>
            </w:r>
          </w:p>
          <w:p w14:paraId="58B40F58">
            <w:pPr>
              <w:spacing w:after="0"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本项目租赁期为:2025年11月15日至2026年11月14日。</w:t>
            </w:r>
          </w:p>
          <w:p w14:paraId="66470D10">
            <w:pPr>
              <w:spacing w:after="0" w:line="360" w:lineRule="exact"/>
              <w:ind w:firstLine="420" w:firstLineChars="200"/>
              <w:rPr>
                <w:rFonts w:ascii="宋体" w:hAnsi="宋体" w:eastAsia="宋体"/>
                <w:szCs w:val="21"/>
                <w:highlight w:val="none"/>
              </w:rPr>
            </w:pPr>
            <w:r>
              <w:rPr>
                <w:rFonts w:hint="eastAsia" w:ascii="宋体" w:hAnsi="宋体" w:eastAsia="宋体" w:cs="宋体"/>
                <w:color w:val="000000"/>
                <w:szCs w:val="21"/>
                <w:highlight w:val="none"/>
              </w:rPr>
              <w:t>2.交付使用期限：</w:t>
            </w:r>
            <w:r>
              <w:rPr>
                <w:rFonts w:hint="eastAsia" w:ascii="宋体" w:hAnsi="宋体" w:eastAsia="宋体" w:cs="宋体"/>
                <w:color w:val="000000"/>
                <w:szCs w:val="21"/>
                <w:highlight w:val="none"/>
                <w:lang w:val="en-US" w:eastAsia="zh-CN"/>
              </w:rPr>
              <w:t>服务期生效后立即</w:t>
            </w:r>
            <w:r>
              <w:rPr>
                <w:rFonts w:hint="eastAsia" w:ascii="宋体" w:hAnsi="宋体" w:eastAsia="宋体" w:cs="宋体"/>
                <w:color w:val="000000"/>
                <w:szCs w:val="21"/>
                <w:highlight w:val="none"/>
              </w:rPr>
              <w:t>交付使用。</w:t>
            </w:r>
          </w:p>
          <w:p w14:paraId="4E644DFC">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3.链路接入地点：</w:t>
            </w:r>
          </w:p>
          <w:p w14:paraId="31F1BEF4">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（1）广西区内各地（具体接入地点信息由采购人向中标人提供）；</w:t>
            </w:r>
          </w:p>
          <w:p w14:paraId="4A3A49FF">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（2）供应商必须承诺：在租赁期内，如果接入单位地址发生变动，供应商负责为该单位提供变更线路服务，费用包含在报价当中，采购人不另行支付。</w:t>
            </w:r>
          </w:p>
        </w:tc>
      </w:tr>
      <w:tr w14:paraId="3BE66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0025E86F">
            <w:pPr>
              <w:spacing w:after="0" w:line="360" w:lineRule="exact"/>
              <w:jc w:val="center"/>
              <w:rPr>
                <w:rFonts w:ascii="宋体" w:hAnsi="宋体" w:eastAsia="宋体"/>
                <w:szCs w:val="21"/>
                <w:highlight w:val="none"/>
              </w:rPr>
            </w:pPr>
            <w:r>
              <w:rPr>
                <w:rFonts w:hint="eastAsia" w:ascii="宋体" w:hAnsi="宋体" w:eastAsia="宋体"/>
                <w:szCs w:val="21"/>
                <w:highlight w:val="none"/>
              </w:rPr>
              <w:t>付款条件</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5D4B09F6">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1.本项目分四期支付，每期支付条件及支付比例如下：</w:t>
            </w:r>
          </w:p>
          <w:p w14:paraId="2801FB66">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第一期付款：签订合同后，中标人提供采购人认可的服务方案和实施方案后，采购人向中标人支付合同总金额的25%。</w:t>
            </w:r>
          </w:p>
          <w:p w14:paraId="1D344C7A">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第二期、第三期付款：项目服务期分别到第4、第7个月时，采购人每次向中标人支付合同总金额的25%。</w:t>
            </w:r>
          </w:p>
          <w:p w14:paraId="4D5A9798">
            <w:pPr>
              <w:spacing w:after="0" w:line="360" w:lineRule="exact"/>
              <w:ind w:firstLine="420" w:firstLineChars="200"/>
              <w:rPr>
                <w:rFonts w:ascii="宋体" w:hAnsi="宋体" w:eastAsia="宋体"/>
                <w:color w:val="000000"/>
                <w:sz w:val="21"/>
                <w:szCs w:val="21"/>
                <w:highlight w:val="none"/>
              </w:rPr>
            </w:pPr>
            <w:r>
              <w:rPr>
                <w:rFonts w:hint="eastAsia" w:ascii="宋体" w:hAnsi="宋体" w:eastAsia="宋体"/>
                <w:color w:val="000000"/>
                <w:sz w:val="21"/>
                <w:szCs w:val="21"/>
                <w:highlight w:val="none"/>
              </w:rPr>
              <w:t>第四期付款：项目验收合格后采购人向中标人支付合同总金额的25%。</w:t>
            </w:r>
          </w:p>
          <w:p w14:paraId="6D75FDA3">
            <w:pPr>
              <w:spacing w:after="0" w:line="360" w:lineRule="exact"/>
              <w:ind w:firstLine="420" w:firstLineChars="200"/>
              <w:rPr>
                <w:rFonts w:ascii="宋体" w:hAnsi="宋体" w:eastAsia="宋体"/>
                <w:color w:val="FF0000"/>
                <w:sz w:val="21"/>
                <w:szCs w:val="21"/>
                <w:highlight w:val="none"/>
              </w:rPr>
            </w:pPr>
            <w:r>
              <w:rPr>
                <w:rFonts w:hint="eastAsia" w:ascii="宋体" w:hAnsi="宋体" w:eastAsia="宋体"/>
                <w:color w:val="000000"/>
                <w:sz w:val="21"/>
                <w:szCs w:val="21"/>
                <w:highlight w:val="none"/>
              </w:rPr>
              <w:t>2.每次支付前中标人应提供对应的支付申请表格、验收书等相关材料给以及与支付款等额的合法增值税专用发票给采购人；采购人收齐材料后于10个工作日内支付租赁服务费用给中标人。</w:t>
            </w:r>
          </w:p>
        </w:tc>
      </w:tr>
      <w:tr w14:paraId="3564B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7AD46669">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投标报价及要求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6B7FBA0E">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投标报价包括本项目全部服务价格：</w:t>
            </w:r>
          </w:p>
          <w:p w14:paraId="021C9B14">
            <w:pPr>
              <w:spacing w:after="0" w:line="360" w:lineRule="exact"/>
              <w:ind w:firstLine="420" w:firstLineChars="200"/>
              <w:rPr>
                <w:rFonts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1.</w:t>
            </w:r>
            <w:r>
              <w:rPr>
                <w:rFonts w:hint="eastAsia" w:ascii="宋体" w:hAnsi="宋体" w:eastAsia="宋体"/>
                <w:color w:val="000000"/>
                <w:sz w:val="21"/>
                <w:szCs w:val="21"/>
                <w:highlight w:val="none"/>
              </w:rPr>
              <w:t>投标人除总体报价外，还需按月对每条数据链路（包含有线、无线链路）、收费站网络设备调试服务以及相关技术服务进行报价；</w:t>
            </w:r>
          </w:p>
          <w:p w14:paraId="2BDA6127">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2.</w:t>
            </w:r>
            <w:r>
              <w:rPr>
                <w:rFonts w:hint="eastAsia" w:ascii="宋体" w:hAnsi="宋体" w:eastAsia="宋体"/>
                <w:color w:val="000000"/>
                <w:sz w:val="21"/>
                <w:szCs w:val="21"/>
                <w:highlight w:val="none"/>
              </w:rPr>
              <w:t>租赁期内若有新通车的高速公路运营企业需要开通与本项目相同的数据链路，其单价不得高于本项目所报单价；</w:t>
            </w:r>
          </w:p>
          <w:p w14:paraId="2608E10E">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3.</w:t>
            </w:r>
            <w:r>
              <w:rPr>
                <w:rFonts w:hint="eastAsia" w:ascii="宋体" w:hAnsi="宋体" w:eastAsia="宋体"/>
                <w:color w:val="000000"/>
                <w:sz w:val="21"/>
                <w:szCs w:val="21"/>
                <w:highlight w:val="none"/>
              </w:rPr>
              <w:t>本项目报价为总价包干，包括但不限于：服务的价格、必要的网络通信设备（交换机、路由器及传输等）、线路接入地点变更费用、保险费用和各项税金、运输、装卸、安装、调试、培训、技术支持等费用。</w:t>
            </w:r>
          </w:p>
        </w:tc>
      </w:tr>
      <w:tr w14:paraId="76398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0955E750">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其他要求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2191657F">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1.保密协议：采购人向中标人提供的与本招本项目的所有资料，中标人有义务为采购人保守机密，项目实施前中标人必须与采购人签订保密协议。</w:t>
            </w:r>
          </w:p>
          <w:p w14:paraId="61723C1B">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2.</w:t>
            </w:r>
            <w:r>
              <w:rPr>
                <w:rFonts w:hint="eastAsia" w:ascii="宋体" w:hAnsi="宋体"/>
                <w:color w:val="000000"/>
                <w:sz w:val="21"/>
                <w:szCs w:val="21"/>
                <w:highlight w:val="none"/>
                <w:lang w:val="en-US" w:eastAsia="zh-CN"/>
              </w:rPr>
              <w:t>若</w:t>
            </w:r>
            <w:r>
              <w:rPr>
                <w:rFonts w:hint="eastAsia" w:ascii="宋体" w:hAnsi="宋体" w:eastAsia="宋体"/>
                <w:color w:val="000000"/>
                <w:sz w:val="21"/>
                <w:szCs w:val="21"/>
                <w:highlight w:val="none"/>
              </w:rPr>
              <w:t>因中标人原因造成采购人损失的，中标人应与</w:t>
            </w:r>
            <w:r>
              <w:rPr>
                <w:rFonts w:hint="eastAsia" w:ascii="宋体" w:hAnsi="宋体" w:eastAsia="宋体"/>
                <w:b/>
                <w:sz w:val="21"/>
                <w:szCs w:val="21"/>
                <w:highlight w:val="none"/>
              </w:rPr>
              <w:t>联网收费数据传输服务项目</w:t>
            </w:r>
            <w:r>
              <w:rPr>
                <w:rFonts w:hint="eastAsia" w:ascii="宋体" w:hAnsi="宋体" w:eastAsia="宋体"/>
                <w:color w:val="000000"/>
                <w:sz w:val="21"/>
                <w:szCs w:val="21"/>
                <w:highlight w:val="none"/>
              </w:rPr>
              <w:t>中标人共同承担采购人损失。</w:t>
            </w:r>
          </w:p>
          <w:p w14:paraId="044B9A99">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3.服务期满后，如采购人继续开展续租服务，但因政策调整等原因无法顺利开展采购工作，导致续租服务时间无法与本项目服务期正常衔接的，则合同履行期自动延长，如延长期超过30日的，采购人与中标人双方签订补充协议或协商以其他方式解决，中标人不得私自切断采购人租用的线路网络。</w:t>
            </w:r>
          </w:p>
          <w:p w14:paraId="29BE9F7D">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4.其他未尽事宜需由采购人与中标人双方签订补充协议进行约定。</w:t>
            </w:r>
          </w:p>
        </w:tc>
      </w:tr>
      <w:tr w14:paraId="41A70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034F2B65">
            <w:pPr>
              <w:spacing w:after="0" w:line="380" w:lineRule="exact"/>
              <w:jc w:val="center"/>
              <w:rPr>
                <w:rFonts w:hint="eastAsia" w:ascii="宋体" w:hAnsi="宋体" w:eastAsia="宋体"/>
                <w:szCs w:val="21"/>
                <w:highlight w:val="none"/>
              </w:rPr>
            </w:pPr>
            <w:r>
              <w:rPr>
                <w:rFonts w:hint="eastAsia" w:ascii="宋体" w:hAnsi="宋体" w:eastAsia="宋体"/>
                <w:szCs w:val="21"/>
                <w:highlight w:val="none"/>
              </w:rPr>
              <w:t>履约保证金</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0CE605B7">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1、中标人在签订合同时按合同金额的5%（如为小微企业按合同金额的2%）向采购人指定账户提交履约保证金（履约保证金作为违约金用于补偿采购人因中标人不能履行合同义务所蒙受的损失）。</w:t>
            </w:r>
          </w:p>
          <w:p w14:paraId="4CCEB408">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履约保证金在验收合格后，中标人向采购人递交请款材料的同时，同步递交退还履约保证金申请材料，采购人在支付合同款时，一次性将履约保证金退付给中标人（不计利息），如有涉及违约行为的，扣除违约金后退还。</w:t>
            </w:r>
          </w:p>
          <w:p w14:paraId="59BD8295">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3、履约保证金递交方式：银行转账、支票、汇票、本票等非现金方式或者银行、保险机构出具的保函等非现金方式。</w:t>
            </w:r>
          </w:p>
          <w:p w14:paraId="544A0360">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4、履约保证金指定账户：</w:t>
            </w:r>
          </w:p>
          <w:p w14:paraId="098FC78D">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开户名称：广西壮族自治区收费公路联网收费清分结算中心</w:t>
            </w:r>
          </w:p>
          <w:p w14:paraId="48A768F1">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开户银行：交通银行股份有限公司南宁金源支行</w:t>
            </w:r>
          </w:p>
          <w:p w14:paraId="01348668">
            <w:pPr>
              <w:widowControl/>
              <w:spacing w:line="360" w:lineRule="exact"/>
              <w:ind w:firstLine="420" w:firstLineChars="200"/>
              <w:jc w:val="left"/>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银行账号：4510 6030 9018 0101 03458 </w:t>
            </w:r>
          </w:p>
        </w:tc>
      </w:tr>
      <w:tr w14:paraId="3EA1C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0118A0C">
            <w:pPr>
              <w:spacing w:after="0" w:line="360" w:lineRule="exact"/>
              <w:rPr>
                <w:rFonts w:hint="eastAsia" w:ascii="宋体" w:hAnsi="宋体" w:eastAsia="宋体"/>
                <w:b/>
                <w:szCs w:val="21"/>
                <w:highlight w:val="none"/>
              </w:rPr>
            </w:pPr>
            <w:r>
              <w:rPr>
                <w:rFonts w:hint="eastAsia" w:ascii="宋体" w:hAnsi="宋体" w:eastAsia="宋体"/>
                <w:b/>
                <w:szCs w:val="21"/>
                <w:highlight w:val="none"/>
              </w:rPr>
              <w:t>二、与实现项目目标相关的其他要求</w:t>
            </w:r>
          </w:p>
        </w:tc>
      </w:tr>
      <w:tr w14:paraId="6F4B5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1134EBF">
            <w:pPr>
              <w:spacing w:after="0" w:line="360" w:lineRule="exact"/>
              <w:rPr>
                <w:rFonts w:hint="eastAsia" w:ascii="宋体" w:hAnsi="宋体" w:eastAsia="宋体"/>
                <w:b/>
                <w:szCs w:val="21"/>
                <w:highlight w:val="none"/>
              </w:rPr>
            </w:pPr>
            <w:r>
              <w:rPr>
                <w:rFonts w:hint="eastAsia" w:ascii="宋体" w:hAnsi="宋体" w:eastAsia="宋体"/>
                <w:b/>
                <w:szCs w:val="21"/>
                <w:highlight w:val="none"/>
              </w:rPr>
              <w:t>（一）投标人的履约能力要求</w:t>
            </w:r>
          </w:p>
        </w:tc>
      </w:tr>
      <w:tr w14:paraId="7BE8F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26AD878A">
            <w:pPr>
              <w:spacing w:after="0" w:line="360" w:lineRule="exact"/>
              <w:rPr>
                <w:rFonts w:hint="eastAsia" w:ascii="宋体" w:hAnsi="宋体" w:eastAsia="宋体"/>
                <w:szCs w:val="21"/>
                <w:highlight w:val="none"/>
              </w:rPr>
            </w:pPr>
            <w:r>
              <w:rPr>
                <w:rFonts w:hint="eastAsia" w:ascii="宋体" w:hAnsi="宋体" w:eastAsia="宋体"/>
                <w:szCs w:val="21"/>
                <w:highlight w:val="none"/>
              </w:rPr>
              <w:t>政策性加分条件</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7AA68DE5">
            <w:pPr>
              <w:spacing w:after="0" w:line="360" w:lineRule="exact"/>
              <w:rPr>
                <w:rFonts w:hint="eastAsia" w:ascii="宋体" w:hAnsi="宋体" w:eastAsia="宋体"/>
                <w:szCs w:val="21"/>
                <w:highlight w:val="none"/>
              </w:rPr>
            </w:pPr>
            <w:r>
              <w:rPr>
                <w:rFonts w:hint="eastAsia" w:ascii="宋体" w:hAnsi="宋体" w:eastAsia="宋体"/>
                <w:szCs w:val="21"/>
                <w:highlight w:val="none"/>
              </w:rPr>
              <w:t>见本采购文件第四章“评标方法及评标标准”。</w:t>
            </w:r>
          </w:p>
        </w:tc>
      </w:tr>
      <w:tr w14:paraId="13A5D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40C7E5F1">
            <w:pPr>
              <w:spacing w:after="0" w:line="360" w:lineRule="exact"/>
              <w:rPr>
                <w:rFonts w:hint="eastAsia" w:ascii="宋体" w:hAnsi="宋体" w:eastAsia="宋体"/>
                <w:szCs w:val="21"/>
                <w:highlight w:val="none"/>
              </w:rPr>
            </w:pPr>
            <w:r>
              <w:rPr>
                <w:rFonts w:hint="eastAsia" w:ascii="宋体" w:hAnsi="宋体" w:eastAsia="宋体"/>
                <w:szCs w:val="21"/>
                <w:highlight w:val="none"/>
              </w:rPr>
              <w:t>质量管理体系要求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322EC2F1">
            <w:pPr>
              <w:spacing w:after="0" w:line="360" w:lineRule="exact"/>
              <w:rPr>
                <w:rFonts w:hint="eastAsia" w:ascii="宋体" w:hAnsi="宋体" w:eastAsia="宋体"/>
                <w:szCs w:val="21"/>
                <w:highlight w:val="none"/>
              </w:rPr>
            </w:pPr>
            <w:r>
              <w:rPr>
                <w:rFonts w:hint="eastAsia" w:ascii="宋体" w:hAnsi="宋体" w:eastAsia="宋体"/>
                <w:szCs w:val="21"/>
                <w:highlight w:val="none"/>
              </w:rPr>
              <w:t>如有，请于投标文件中自行提供。</w:t>
            </w:r>
          </w:p>
        </w:tc>
      </w:tr>
      <w:tr w14:paraId="2DD54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58A16230">
            <w:pPr>
              <w:spacing w:after="0" w:line="360" w:lineRule="exact"/>
              <w:rPr>
                <w:rFonts w:hint="eastAsia" w:ascii="宋体" w:hAnsi="宋体" w:eastAsia="宋体"/>
                <w:szCs w:val="21"/>
                <w:highlight w:val="none"/>
              </w:rPr>
            </w:pPr>
            <w:r>
              <w:rPr>
                <w:rFonts w:hint="eastAsia" w:ascii="宋体" w:hAnsi="宋体" w:eastAsia="宋体"/>
                <w:szCs w:val="21"/>
                <w:highlight w:val="none"/>
              </w:rPr>
              <w:t>业绩要求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4233CACD">
            <w:pPr>
              <w:spacing w:after="0" w:line="360" w:lineRule="exact"/>
              <w:rPr>
                <w:rFonts w:hint="eastAsia" w:ascii="宋体" w:hAnsi="宋体" w:eastAsia="宋体"/>
                <w:szCs w:val="21"/>
                <w:highlight w:val="none"/>
              </w:rPr>
            </w:pPr>
            <w:r>
              <w:rPr>
                <w:rFonts w:hint="eastAsia" w:ascii="宋体" w:hAnsi="宋体" w:eastAsia="宋体"/>
                <w:szCs w:val="21"/>
                <w:highlight w:val="none"/>
              </w:rPr>
              <w:t>如有，请于投标文件中自行提供。</w:t>
            </w:r>
          </w:p>
        </w:tc>
      </w:tr>
      <w:tr w14:paraId="03C7A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706563FB">
            <w:pPr>
              <w:spacing w:after="0" w:line="360" w:lineRule="exact"/>
              <w:rPr>
                <w:rFonts w:ascii="宋体" w:hAnsi="宋体" w:eastAsia="宋体"/>
                <w:b/>
                <w:szCs w:val="21"/>
                <w:highlight w:val="none"/>
              </w:rPr>
            </w:pPr>
            <w:r>
              <w:rPr>
                <w:rFonts w:hint="eastAsia" w:ascii="宋体" w:hAnsi="宋体" w:eastAsia="宋体"/>
                <w:b/>
                <w:szCs w:val="21"/>
                <w:highlight w:val="none"/>
              </w:rPr>
              <w:t>（二）验收标准</w:t>
            </w:r>
          </w:p>
        </w:tc>
      </w:tr>
      <w:tr w14:paraId="42EEB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E348F5F">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以满足采购单位线路租用要求及服务要求为标准。</w:t>
            </w:r>
          </w:p>
          <w:p w14:paraId="27094953">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2.其他未尽事宜应严格按照《关于印发广西壮族自治区政府采购项目履约验收管理办法的通知》[桂财采〔2015〕22号]以及《财政部关于进一步加强政府采购需求和履约验收管理的指导意见》[财库〔2016〕205号]规定执行。</w:t>
            </w:r>
          </w:p>
          <w:p w14:paraId="044413FB">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w:t>
            </w:r>
            <w:r>
              <w:rPr>
                <w:rFonts w:hint="eastAsia" w:ascii="宋体" w:hAnsi="宋体" w:eastAsia="宋体"/>
                <w:szCs w:val="21"/>
                <w:highlight w:val="none"/>
              </w:rPr>
              <w:t>服务过程中，涉及实行强制标准认证制度、生产许可证制度、销售或经营许可证制度、注册证制度等，中标人均应提供相关有效的证书复印件。</w:t>
            </w:r>
          </w:p>
        </w:tc>
      </w:tr>
      <w:tr w14:paraId="1E4B8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579371A">
            <w:pPr>
              <w:spacing w:after="0" w:line="360" w:lineRule="exact"/>
              <w:rPr>
                <w:rFonts w:ascii="宋体" w:hAnsi="宋体" w:eastAsia="宋体"/>
                <w:b/>
                <w:szCs w:val="21"/>
                <w:highlight w:val="none"/>
              </w:rPr>
            </w:pPr>
            <w:r>
              <w:rPr>
                <w:rFonts w:hint="eastAsia" w:ascii="宋体" w:hAnsi="宋体" w:eastAsia="宋体"/>
                <w:b/>
                <w:szCs w:val="21"/>
                <w:highlight w:val="none"/>
              </w:rPr>
              <w:t>（三）其他要求</w:t>
            </w:r>
          </w:p>
        </w:tc>
      </w:tr>
      <w:tr w14:paraId="5120D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1B78FC4">
            <w:pPr>
              <w:spacing w:after="0" w:line="36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1.投标人</w:t>
            </w:r>
            <w:r>
              <w:rPr>
                <w:rFonts w:hint="eastAsia" w:ascii="宋体" w:hAnsi="宋体" w:eastAsia="宋体"/>
                <w:bCs/>
                <w:highlight w:val="none"/>
              </w:rPr>
              <w:t>结合本项目服务需求及要求于投标文件中</w:t>
            </w:r>
            <w:r>
              <w:rPr>
                <w:rFonts w:hint="eastAsia" w:ascii="宋体" w:hAnsi="宋体" w:eastAsia="宋体" w:cs="宋体"/>
                <w:szCs w:val="21"/>
                <w:highlight w:val="none"/>
              </w:rPr>
              <w:t>提供针对本项目的服务方案（包括但不限于：技术方案、实施方案、维护方案等）。</w:t>
            </w:r>
          </w:p>
          <w:p w14:paraId="4B6A2BEA">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2.如有，请提供履约能力相关证明或业绩证明。</w:t>
            </w:r>
          </w:p>
          <w:p w14:paraId="10E9B0D8">
            <w:pPr>
              <w:spacing w:after="0" w:line="360" w:lineRule="exact"/>
              <w:ind w:firstLine="420" w:firstLineChars="200"/>
              <w:rPr>
                <w:rFonts w:hint="eastAsia" w:ascii="宋体" w:hAnsi="宋体" w:eastAsia="宋体"/>
                <w:szCs w:val="21"/>
                <w:highlight w:val="none"/>
              </w:rPr>
            </w:pPr>
            <w:r>
              <w:rPr>
                <w:rFonts w:hint="eastAsia" w:ascii="宋体" w:hAnsi="宋体" w:eastAsia="宋体"/>
                <w:bCs/>
                <w:highlight w:val="none"/>
              </w:rPr>
              <w:t>3.项目服务方案由供应商根据自身能力提供方案及承诺，对于以虚假承诺谋取中标的供应商将自行承担后果，其违法行为将报监督管理部门处理。</w:t>
            </w:r>
          </w:p>
        </w:tc>
      </w:tr>
      <w:tr w14:paraId="03A16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C1B8F90">
            <w:pPr>
              <w:spacing w:after="0" w:line="360" w:lineRule="exact"/>
              <w:rPr>
                <w:rFonts w:hint="eastAsia" w:ascii="宋体" w:hAnsi="宋体" w:eastAsia="宋体"/>
                <w:szCs w:val="21"/>
                <w:highlight w:val="none"/>
              </w:rPr>
            </w:pPr>
            <w:r>
              <w:rPr>
                <w:rFonts w:hint="eastAsia" w:ascii="宋体" w:hAnsi="宋体" w:eastAsia="宋体"/>
                <w:b/>
                <w:szCs w:val="21"/>
                <w:highlight w:val="none"/>
              </w:rPr>
              <w:t>（四）</w:t>
            </w:r>
            <w:r>
              <w:rPr>
                <w:rFonts w:ascii="宋体" w:hAnsi="宋体" w:eastAsia="宋体"/>
                <w:b/>
                <w:szCs w:val="21"/>
                <w:highlight w:val="none"/>
              </w:rPr>
              <w:t>其他说明</w:t>
            </w:r>
          </w:p>
        </w:tc>
      </w:tr>
      <w:tr w14:paraId="76170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9EDD873">
            <w:pPr>
              <w:spacing w:after="0" w:line="360" w:lineRule="exact"/>
              <w:ind w:firstLine="422" w:firstLineChars="200"/>
              <w:rPr>
                <w:rFonts w:hint="eastAsia" w:ascii="宋体" w:hAnsi="宋体" w:eastAsia="宋体"/>
                <w:b/>
                <w:color w:val="auto"/>
                <w:szCs w:val="21"/>
                <w:highlight w:val="none"/>
                <w:u w:val="single"/>
              </w:rPr>
            </w:pPr>
            <w:r>
              <w:rPr>
                <w:rFonts w:hint="eastAsia" w:ascii="宋体" w:hAnsi="宋体" w:eastAsia="宋体"/>
                <w:b/>
                <w:color w:val="auto"/>
                <w:szCs w:val="21"/>
                <w:highlight w:val="none"/>
              </w:rPr>
              <w:t>▲1.</w:t>
            </w:r>
            <w:r>
              <w:rPr>
                <w:rFonts w:hint="eastAsia" w:ascii="宋体" w:hAnsi="宋体" w:eastAsia="宋体"/>
                <w:b/>
                <w:color w:val="auto"/>
                <w:szCs w:val="21"/>
                <w:highlight w:val="none"/>
                <w:u w:val="single"/>
              </w:rPr>
              <w:t>以本分标预算金额为最高限价，评标时以最高限价为评标依据，投标人投标报价超本分标最高限价的作无效投标处理。</w:t>
            </w:r>
          </w:p>
          <w:p w14:paraId="550AE6AD">
            <w:pPr>
              <w:spacing w:after="0" w:line="360" w:lineRule="exact"/>
              <w:ind w:firstLine="420" w:firstLineChars="200"/>
              <w:rPr>
                <w:rFonts w:hint="eastAsia" w:ascii="宋体" w:hAnsi="宋体" w:eastAsia="宋体"/>
                <w:color w:val="FF0000"/>
                <w:szCs w:val="21"/>
                <w:highlight w:val="none"/>
              </w:rPr>
            </w:pPr>
            <w:r>
              <w:rPr>
                <w:rFonts w:hint="eastAsia" w:ascii="宋体" w:hAnsi="宋体" w:eastAsia="宋体"/>
                <w:color w:val="auto"/>
                <w:szCs w:val="21"/>
                <w:highlight w:val="none"/>
              </w:rPr>
              <w:t>2.根据《广西壮族自治区财政厅关于进一步发挥政府采购政策功能促进企业发展的通知》（桂财采〔2022〕30号）规定，中标人为中小企业的，履约保证金数额为政府采购合同金额的2%；采购人可根据供应商的资信等情况减免履约保证金。除上述情况外，履约保证金按原规定执行。</w:t>
            </w:r>
          </w:p>
        </w:tc>
      </w:tr>
    </w:tbl>
    <w:p w14:paraId="004923C9">
      <w:pPr>
        <w:spacing w:line="360" w:lineRule="auto"/>
        <w:rPr>
          <w:rFonts w:ascii="宋体" w:hAnsi="宋体"/>
        </w:rPr>
        <w:sectPr>
          <w:footerReference r:id="rId5" w:type="default"/>
          <w:pgSz w:w="11906" w:h="16838"/>
          <w:pgMar w:top="1440" w:right="1800" w:bottom="1440" w:left="1800" w:header="851" w:footer="992" w:gutter="0"/>
          <w:cols w:space="425" w:num="1"/>
          <w:docGrid w:type="lines" w:linePitch="312" w:charSpace="0"/>
        </w:sectPr>
      </w:pPr>
    </w:p>
    <w:p w14:paraId="78194C93">
      <w:pPr>
        <w:spacing w:line="428" w:lineRule="exact"/>
        <w:jc w:val="both"/>
        <w:rPr>
          <w:rFonts w:ascii="宋体" w:hAnsi="宋体"/>
          <w:b/>
          <w:sz w:val="36"/>
          <w:szCs w:val="36"/>
        </w:rPr>
      </w:pPr>
      <w:bookmarkStart w:id="43" w:name="_Toc134534508"/>
    </w:p>
    <w:p w14:paraId="4FE5C14E">
      <w:pPr>
        <w:spacing w:line="428" w:lineRule="exact"/>
        <w:jc w:val="center"/>
        <w:rPr>
          <w:rFonts w:ascii="宋体" w:hAnsi="宋体"/>
          <w:b/>
          <w:sz w:val="36"/>
          <w:szCs w:val="36"/>
        </w:rPr>
      </w:pPr>
      <w:r>
        <w:rPr>
          <w:rFonts w:hint="eastAsia" w:ascii="宋体" w:hAnsi="宋体"/>
          <w:b/>
          <w:sz w:val="36"/>
          <w:szCs w:val="36"/>
        </w:rPr>
        <w:t>节能产品政府采购品目清单</w:t>
      </w:r>
    </w:p>
    <w:tbl>
      <w:tblPr>
        <w:tblStyle w:val="49"/>
        <w:tblW w:w="9781" w:type="dxa"/>
        <w:tblInd w:w="-10" w:type="dxa"/>
        <w:tblLayout w:type="autofit"/>
        <w:tblCellMar>
          <w:top w:w="0" w:type="dxa"/>
          <w:left w:w="108" w:type="dxa"/>
          <w:bottom w:w="0" w:type="dxa"/>
          <w:right w:w="108" w:type="dxa"/>
        </w:tblCellMar>
      </w:tblPr>
      <w:tblGrid>
        <w:gridCol w:w="546"/>
        <w:gridCol w:w="1401"/>
        <w:gridCol w:w="1651"/>
        <w:gridCol w:w="1482"/>
        <w:gridCol w:w="4701"/>
      </w:tblGrid>
      <w:tr w14:paraId="5CE790D4">
        <w:tblPrEx>
          <w:tblCellMar>
            <w:top w:w="0" w:type="dxa"/>
            <w:left w:w="108" w:type="dxa"/>
            <w:bottom w:w="0" w:type="dxa"/>
            <w:right w:w="108" w:type="dxa"/>
          </w:tblCellMar>
        </w:tblPrEx>
        <w:trPr>
          <w:trHeight w:val="555" w:hRule="atLeast"/>
        </w:trPr>
        <w:tc>
          <w:tcPr>
            <w:tcW w:w="561" w:type="dxa"/>
            <w:tcBorders>
              <w:top w:val="single" w:color="000000" w:sz="8" w:space="0"/>
              <w:left w:val="single" w:color="000000" w:sz="8" w:space="0"/>
              <w:bottom w:val="single" w:color="000000" w:sz="8" w:space="0"/>
              <w:right w:val="single" w:color="000000" w:sz="8" w:space="0"/>
            </w:tcBorders>
          </w:tcPr>
          <w:p w14:paraId="3CEE53AA">
            <w:pPr>
              <w:widowControl/>
              <w:ind w:left="-67" w:right="-32"/>
              <w:jc w:val="center"/>
              <w:rPr>
                <w:rFonts w:ascii="宋体" w:hAnsi="宋体" w:cs="宋体"/>
                <w:b/>
                <w:bCs/>
                <w:kern w:val="0"/>
                <w:szCs w:val="21"/>
              </w:rPr>
            </w:pPr>
            <w:r>
              <w:rPr>
                <w:rFonts w:hint="eastAsia" w:ascii="宋体" w:hAnsi="宋体" w:cs="宋体"/>
                <w:b/>
                <w:bCs/>
                <w:kern w:val="0"/>
                <w:szCs w:val="21"/>
              </w:rPr>
              <w:t>品目序号</w:t>
            </w:r>
          </w:p>
        </w:tc>
        <w:tc>
          <w:tcPr>
            <w:tcW w:w="4335" w:type="dxa"/>
            <w:gridSpan w:val="3"/>
            <w:tcBorders>
              <w:top w:val="single" w:color="000000" w:sz="8" w:space="0"/>
              <w:left w:val="nil"/>
              <w:bottom w:val="single" w:color="000000" w:sz="8" w:space="0"/>
              <w:right w:val="single" w:color="000000" w:sz="8" w:space="0"/>
            </w:tcBorders>
            <w:vAlign w:val="center"/>
          </w:tcPr>
          <w:p w14:paraId="018FF761">
            <w:pPr>
              <w:widowControl/>
              <w:ind w:left="-67" w:right="-32"/>
              <w:jc w:val="center"/>
              <w:rPr>
                <w:rFonts w:ascii="宋体" w:hAnsi="宋体" w:cs="宋体"/>
                <w:b/>
                <w:bCs/>
                <w:kern w:val="0"/>
                <w:szCs w:val="21"/>
              </w:rPr>
            </w:pPr>
            <w:r>
              <w:rPr>
                <w:rFonts w:hint="eastAsia" w:ascii="宋体" w:hAnsi="宋体" w:cs="宋体"/>
                <w:b/>
                <w:bCs/>
                <w:kern w:val="0"/>
                <w:szCs w:val="21"/>
              </w:rPr>
              <w:t>名称</w:t>
            </w:r>
          </w:p>
        </w:tc>
        <w:tc>
          <w:tcPr>
            <w:tcW w:w="4885" w:type="dxa"/>
            <w:tcBorders>
              <w:top w:val="single" w:color="000000" w:sz="8" w:space="0"/>
              <w:left w:val="nil"/>
              <w:bottom w:val="single" w:color="000000" w:sz="8" w:space="0"/>
              <w:right w:val="single" w:color="000000" w:sz="8" w:space="0"/>
            </w:tcBorders>
            <w:vAlign w:val="center"/>
          </w:tcPr>
          <w:p w14:paraId="5122D9E4">
            <w:pPr>
              <w:widowControl/>
              <w:ind w:left="-67" w:right="-32"/>
              <w:jc w:val="center"/>
              <w:rPr>
                <w:rFonts w:ascii="宋体" w:hAnsi="宋体" w:cs="宋体"/>
                <w:b/>
                <w:bCs/>
                <w:kern w:val="0"/>
                <w:szCs w:val="21"/>
              </w:rPr>
            </w:pPr>
            <w:r>
              <w:rPr>
                <w:rFonts w:hint="eastAsia" w:ascii="宋体" w:hAnsi="宋体" w:cs="宋体"/>
                <w:b/>
                <w:bCs/>
                <w:kern w:val="0"/>
                <w:szCs w:val="21"/>
              </w:rPr>
              <w:t>依据的标准</w:t>
            </w:r>
          </w:p>
        </w:tc>
      </w:tr>
      <w:tr w14:paraId="215AB992">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5405324E">
            <w:pPr>
              <w:widowControl/>
              <w:ind w:left="-67" w:right="-32"/>
              <w:jc w:val="center"/>
              <w:rPr>
                <w:rFonts w:ascii="宋体" w:hAnsi="宋体" w:cs="宋体"/>
                <w:kern w:val="0"/>
                <w:szCs w:val="21"/>
              </w:rPr>
            </w:pPr>
            <w:r>
              <w:rPr>
                <w:rFonts w:hint="eastAsia" w:ascii="宋体" w:hAnsi="宋体" w:cs="宋体"/>
                <w:kern w:val="0"/>
                <w:szCs w:val="21"/>
              </w:rPr>
              <w:t>1</w:t>
            </w:r>
          </w:p>
        </w:tc>
        <w:tc>
          <w:tcPr>
            <w:tcW w:w="1424" w:type="dxa"/>
            <w:vMerge w:val="restart"/>
            <w:tcBorders>
              <w:top w:val="nil"/>
              <w:left w:val="single" w:color="000000" w:sz="8" w:space="0"/>
              <w:bottom w:val="single" w:color="000000" w:sz="8" w:space="0"/>
              <w:right w:val="single" w:color="000000" w:sz="8" w:space="0"/>
            </w:tcBorders>
            <w:vAlign w:val="center"/>
          </w:tcPr>
          <w:p w14:paraId="0964E670">
            <w:pPr>
              <w:widowControl/>
              <w:ind w:left="-67" w:right="-32"/>
              <w:jc w:val="center"/>
              <w:rPr>
                <w:rFonts w:ascii="宋体" w:hAnsi="宋体" w:cs="宋体"/>
                <w:kern w:val="0"/>
                <w:szCs w:val="21"/>
              </w:rPr>
            </w:pPr>
            <w:r>
              <w:rPr>
                <w:rFonts w:hint="eastAsia" w:ascii="宋体" w:hAnsi="宋体" w:cs="宋体"/>
                <w:kern w:val="0"/>
                <w:szCs w:val="21"/>
              </w:rPr>
              <w:t>A020101计算机设备</w:t>
            </w:r>
          </w:p>
        </w:tc>
        <w:tc>
          <w:tcPr>
            <w:tcW w:w="1662" w:type="dxa"/>
            <w:tcBorders>
              <w:top w:val="nil"/>
              <w:left w:val="nil"/>
              <w:bottom w:val="single" w:color="000000" w:sz="8" w:space="0"/>
              <w:right w:val="single" w:color="000000" w:sz="8" w:space="0"/>
            </w:tcBorders>
            <w:vAlign w:val="center"/>
          </w:tcPr>
          <w:p w14:paraId="1F1C3EA8">
            <w:pPr>
              <w:widowControl/>
              <w:ind w:left="-67" w:right="-32"/>
              <w:jc w:val="center"/>
              <w:rPr>
                <w:rFonts w:ascii="宋体" w:hAnsi="宋体" w:cs="宋体"/>
                <w:kern w:val="0"/>
                <w:szCs w:val="21"/>
              </w:rPr>
            </w:pPr>
            <w:r>
              <w:rPr>
                <w:rFonts w:hint="eastAsia" w:ascii="宋体" w:hAnsi="宋体" w:cs="宋体"/>
                <w:kern w:val="0"/>
                <w:szCs w:val="21"/>
              </w:rPr>
              <w:t>★A02010104台式计算机</w:t>
            </w:r>
          </w:p>
        </w:tc>
        <w:tc>
          <w:tcPr>
            <w:tcW w:w="1249" w:type="dxa"/>
            <w:tcBorders>
              <w:top w:val="nil"/>
              <w:left w:val="nil"/>
              <w:bottom w:val="single" w:color="000000" w:sz="8" w:space="0"/>
              <w:right w:val="single" w:color="000000" w:sz="8" w:space="0"/>
            </w:tcBorders>
            <w:vAlign w:val="center"/>
          </w:tcPr>
          <w:p w14:paraId="24191E7B">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2C860366">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7C9ACBC3">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7B2A07D7">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CF798B1">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0F8CB89C">
            <w:pPr>
              <w:widowControl/>
              <w:ind w:left="-67" w:right="-32"/>
              <w:jc w:val="center"/>
              <w:rPr>
                <w:rFonts w:ascii="宋体" w:hAnsi="宋体" w:cs="宋体"/>
                <w:kern w:val="0"/>
                <w:szCs w:val="21"/>
              </w:rPr>
            </w:pPr>
            <w:r>
              <w:rPr>
                <w:rFonts w:hint="eastAsia" w:ascii="宋体" w:hAnsi="宋体" w:cs="宋体"/>
                <w:kern w:val="0"/>
                <w:szCs w:val="21"/>
              </w:rPr>
              <w:t>★A02010105便携式计算机</w:t>
            </w:r>
          </w:p>
        </w:tc>
        <w:tc>
          <w:tcPr>
            <w:tcW w:w="1249" w:type="dxa"/>
            <w:tcBorders>
              <w:top w:val="nil"/>
              <w:left w:val="nil"/>
              <w:bottom w:val="single" w:color="000000" w:sz="8" w:space="0"/>
              <w:right w:val="single" w:color="000000" w:sz="8" w:space="0"/>
            </w:tcBorders>
            <w:vAlign w:val="center"/>
          </w:tcPr>
          <w:p w14:paraId="5315A470">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1A7F4FB7">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51C32B73">
        <w:tblPrEx>
          <w:tblCellMar>
            <w:top w:w="0" w:type="dxa"/>
            <w:left w:w="108" w:type="dxa"/>
            <w:bottom w:w="0" w:type="dxa"/>
            <w:right w:w="108" w:type="dxa"/>
          </w:tblCellMar>
        </w:tblPrEx>
        <w:trPr>
          <w:trHeight w:val="577" w:hRule="atLeast"/>
        </w:trPr>
        <w:tc>
          <w:tcPr>
            <w:tcW w:w="561" w:type="dxa"/>
            <w:vMerge w:val="continue"/>
            <w:tcBorders>
              <w:top w:val="nil"/>
              <w:left w:val="single" w:color="000000" w:sz="8" w:space="0"/>
              <w:bottom w:val="single" w:color="000000" w:sz="8" w:space="0"/>
              <w:right w:val="single" w:color="000000" w:sz="8" w:space="0"/>
            </w:tcBorders>
            <w:vAlign w:val="center"/>
          </w:tcPr>
          <w:p w14:paraId="16775BF9">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AC2D366">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3D9A8B5A">
            <w:pPr>
              <w:widowControl/>
              <w:ind w:left="-67" w:right="-32"/>
              <w:jc w:val="center"/>
              <w:rPr>
                <w:rFonts w:ascii="宋体" w:hAnsi="宋体" w:cs="宋体"/>
                <w:kern w:val="0"/>
                <w:szCs w:val="21"/>
              </w:rPr>
            </w:pPr>
            <w:r>
              <w:rPr>
                <w:rFonts w:hint="eastAsia" w:ascii="宋体" w:hAnsi="宋体" w:cs="宋体"/>
                <w:kern w:val="0"/>
                <w:szCs w:val="21"/>
              </w:rPr>
              <w:t>★A02010107平板式微型计算机</w:t>
            </w:r>
          </w:p>
        </w:tc>
        <w:tc>
          <w:tcPr>
            <w:tcW w:w="1249" w:type="dxa"/>
            <w:tcBorders>
              <w:top w:val="nil"/>
              <w:left w:val="nil"/>
              <w:bottom w:val="single" w:color="000000" w:sz="8" w:space="0"/>
              <w:right w:val="single" w:color="000000" w:sz="8" w:space="0"/>
            </w:tcBorders>
            <w:vAlign w:val="center"/>
          </w:tcPr>
          <w:p w14:paraId="3A5BA8BA">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D32740A">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1653439B">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66560CA4">
            <w:pPr>
              <w:widowControl/>
              <w:ind w:left="-67" w:right="-32"/>
              <w:jc w:val="center"/>
              <w:rPr>
                <w:rFonts w:ascii="宋体" w:hAnsi="宋体" w:cs="宋体"/>
                <w:kern w:val="0"/>
                <w:szCs w:val="21"/>
              </w:rPr>
            </w:pPr>
            <w:r>
              <w:rPr>
                <w:rFonts w:hint="eastAsia" w:ascii="宋体" w:hAnsi="宋体" w:cs="宋体"/>
                <w:kern w:val="0"/>
                <w:szCs w:val="21"/>
              </w:rPr>
              <w:t>2</w:t>
            </w:r>
          </w:p>
        </w:tc>
        <w:tc>
          <w:tcPr>
            <w:tcW w:w="1424" w:type="dxa"/>
            <w:vMerge w:val="restart"/>
            <w:tcBorders>
              <w:top w:val="nil"/>
              <w:left w:val="single" w:color="000000" w:sz="8" w:space="0"/>
              <w:bottom w:val="single" w:color="000000" w:sz="8" w:space="0"/>
              <w:right w:val="single" w:color="000000" w:sz="8" w:space="0"/>
            </w:tcBorders>
            <w:vAlign w:val="center"/>
          </w:tcPr>
          <w:p w14:paraId="3310570B">
            <w:pPr>
              <w:widowControl/>
              <w:ind w:left="-67" w:right="-32"/>
              <w:jc w:val="center"/>
              <w:rPr>
                <w:rFonts w:ascii="宋体" w:hAnsi="宋体" w:cs="宋体"/>
                <w:kern w:val="0"/>
                <w:szCs w:val="21"/>
              </w:rPr>
            </w:pPr>
            <w:r>
              <w:rPr>
                <w:rFonts w:hint="eastAsia" w:ascii="宋体" w:hAnsi="宋体" w:cs="宋体"/>
                <w:kern w:val="0"/>
                <w:szCs w:val="21"/>
              </w:rPr>
              <w:t>A020106输入输出设备</w:t>
            </w:r>
          </w:p>
        </w:tc>
        <w:tc>
          <w:tcPr>
            <w:tcW w:w="1662" w:type="dxa"/>
            <w:vMerge w:val="restart"/>
            <w:tcBorders>
              <w:top w:val="nil"/>
              <w:left w:val="single" w:color="000000" w:sz="8" w:space="0"/>
              <w:bottom w:val="single" w:color="000000" w:sz="8" w:space="0"/>
              <w:right w:val="single" w:color="000000" w:sz="8" w:space="0"/>
            </w:tcBorders>
            <w:vAlign w:val="center"/>
          </w:tcPr>
          <w:p w14:paraId="0297E1F1">
            <w:pPr>
              <w:widowControl/>
              <w:ind w:left="-67" w:right="-32"/>
              <w:jc w:val="center"/>
              <w:rPr>
                <w:rFonts w:ascii="宋体" w:hAnsi="宋体" w:cs="宋体"/>
                <w:kern w:val="0"/>
                <w:szCs w:val="21"/>
              </w:rPr>
            </w:pPr>
            <w:r>
              <w:rPr>
                <w:rFonts w:hint="eastAsia" w:ascii="宋体" w:hAnsi="宋体" w:cs="宋体"/>
                <w:kern w:val="0"/>
                <w:szCs w:val="21"/>
              </w:rPr>
              <w:t>A02010601打印设备</w:t>
            </w:r>
          </w:p>
        </w:tc>
        <w:tc>
          <w:tcPr>
            <w:tcW w:w="1249" w:type="dxa"/>
            <w:tcBorders>
              <w:top w:val="nil"/>
              <w:left w:val="nil"/>
              <w:bottom w:val="single" w:color="000000" w:sz="8" w:space="0"/>
              <w:right w:val="single" w:color="000000" w:sz="8" w:space="0"/>
            </w:tcBorders>
            <w:vAlign w:val="center"/>
          </w:tcPr>
          <w:p w14:paraId="4627C256">
            <w:pPr>
              <w:widowControl/>
              <w:ind w:left="-67" w:right="-32"/>
              <w:jc w:val="center"/>
              <w:rPr>
                <w:rFonts w:ascii="宋体" w:hAnsi="宋体" w:cs="宋体"/>
                <w:kern w:val="0"/>
                <w:szCs w:val="21"/>
              </w:rPr>
            </w:pPr>
            <w:r>
              <w:rPr>
                <w:rFonts w:hint="eastAsia" w:ascii="宋体" w:hAnsi="宋体" w:cs="宋体"/>
                <w:kern w:val="0"/>
                <w:szCs w:val="21"/>
              </w:rPr>
              <w:t>A0201060101喷墨打印机</w:t>
            </w:r>
          </w:p>
        </w:tc>
        <w:tc>
          <w:tcPr>
            <w:tcW w:w="4885" w:type="dxa"/>
            <w:tcBorders>
              <w:top w:val="nil"/>
              <w:left w:val="nil"/>
              <w:bottom w:val="single" w:color="000000" w:sz="8" w:space="0"/>
              <w:right w:val="single" w:color="000000" w:sz="8" w:space="0"/>
            </w:tcBorders>
            <w:vAlign w:val="center"/>
          </w:tcPr>
          <w:p w14:paraId="6B6C5A3A">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51E8D5D7">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5F9339B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1865C7F">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280B262F">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4FDB6170">
            <w:pPr>
              <w:widowControl/>
              <w:ind w:left="-67" w:right="-32"/>
              <w:jc w:val="center"/>
              <w:rPr>
                <w:rFonts w:ascii="宋体" w:hAnsi="宋体" w:cs="宋体"/>
                <w:kern w:val="0"/>
                <w:szCs w:val="21"/>
              </w:rPr>
            </w:pPr>
            <w:r>
              <w:rPr>
                <w:rFonts w:hint="eastAsia" w:ascii="宋体" w:hAnsi="宋体" w:cs="宋体"/>
                <w:kern w:val="0"/>
                <w:szCs w:val="21"/>
              </w:rPr>
              <w:t>★A0201060102激光打印机</w:t>
            </w:r>
          </w:p>
        </w:tc>
        <w:tc>
          <w:tcPr>
            <w:tcW w:w="4885" w:type="dxa"/>
            <w:tcBorders>
              <w:top w:val="nil"/>
              <w:left w:val="nil"/>
              <w:bottom w:val="single" w:color="000000" w:sz="8" w:space="0"/>
              <w:right w:val="single" w:color="000000" w:sz="8" w:space="0"/>
            </w:tcBorders>
            <w:vAlign w:val="center"/>
          </w:tcPr>
          <w:p w14:paraId="321D93BF">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0926F27E">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0C7AFD7D">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D980A58">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4229D139">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478B1690">
            <w:pPr>
              <w:widowControl/>
              <w:ind w:left="-67" w:right="-32"/>
              <w:jc w:val="center"/>
              <w:rPr>
                <w:rFonts w:ascii="宋体" w:hAnsi="宋体" w:cs="宋体"/>
                <w:kern w:val="0"/>
                <w:szCs w:val="21"/>
              </w:rPr>
            </w:pPr>
            <w:r>
              <w:rPr>
                <w:rFonts w:hint="eastAsia" w:ascii="宋体" w:hAnsi="宋体" w:cs="宋体"/>
                <w:kern w:val="0"/>
                <w:szCs w:val="21"/>
              </w:rPr>
              <w:t>★A0201060104针式打印机</w:t>
            </w:r>
          </w:p>
        </w:tc>
        <w:tc>
          <w:tcPr>
            <w:tcW w:w="4885" w:type="dxa"/>
            <w:tcBorders>
              <w:top w:val="nil"/>
              <w:left w:val="nil"/>
              <w:bottom w:val="single" w:color="000000" w:sz="8" w:space="0"/>
              <w:right w:val="single" w:color="000000" w:sz="8" w:space="0"/>
            </w:tcBorders>
            <w:vAlign w:val="center"/>
          </w:tcPr>
          <w:p w14:paraId="35F830AF">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5BF76DC8">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6FD2941B">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46BEED8">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178678BB">
            <w:pPr>
              <w:widowControl/>
              <w:ind w:left="-67" w:right="-32"/>
              <w:jc w:val="center"/>
              <w:rPr>
                <w:rFonts w:ascii="宋体" w:hAnsi="宋体" w:cs="宋体"/>
                <w:kern w:val="0"/>
                <w:szCs w:val="21"/>
              </w:rPr>
            </w:pPr>
            <w:r>
              <w:rPr>
                <w:rFonts w:hint="eastAsia" w:ascii="宋体" w:hAnsi="宋体" w:cs="宋体"/>
                <w:kern w:val="0"/>
                <w:szCs w:val="21"/>
              </w:rPr>
              <w:t>A02010604显示设备</w:t>
            </w:r>
          </w:p>
        </w:tc>
        <w:tc>
          <w:tcPr>
            <w:tcW w:w="1249" w:type="dxa"/>
            <w:tcBorders>
              <w:top w:val="nil"/>
              <w:left w:val="nil"/>
              <w:bottom w:val="single" w:color="000000" w:sz="8" w:space="0"/>
              <w:right w:val="single" w:color="000000" w:sz="8" w:space="0"/>
            </w:tcBorders>
            <w:vAlign w:val="center"/>
          </w:tcPr>
          <w:p w14:paraId="786EB09F">
            <w:pPr>
              <w:widowControl/>
              <w:ind w:left="-67" w:right="-32"/>
              <w:jc w:val="center"/>
              <w:rPr>
                <w:rFonts w:ascii="宋体" w:hAnsi="宋体" w:cs="宋体"/>
                <w:kern w:val="0"/>
                <w:szCs w:val="21"/>
              </w:rPr>
            </w:pPr>
            <w:r>
              <w:rPr>
                <w:rFonts w:hint="eastAsia" w:ascii="宋体" w:hAnsi="宋体" w:cs="宋体"/>
                <w:kern w:val="0"/>
                <w:szCs w:val="21"/>
              </w:rPr>
              <w:t>★A0201060401液晶显示器</w:t>
            </w:r>
          </w:p>
        </w:tc>
        <w:tc>
          <w:tcPr>
            <w:tcW w:w="4885" w:type="dxa"/>
            <w:tcBorders>
              <w:top w:val="nil"/>
              <w:left w:val="nil"/>
              <w:bottom w:val="single" w:color="000000" w:sz="8" w:space="0"/>
              <w:right w:val="single" w:color="000000" w:sz="8" w:space="0"/>
            </w:tcBorders>
            <w:vAlign w:val="center"/>
          </w:tcPr>
          <w:p w14:paraId="34BF1A80">
            <w:pPr>
              <w:widowControl/>
              <w:ind w:left="-67" w:right="-32"/>
              <w:jc w:val="left"/>
              <w:rPr>
                <w:rFonts w:ascii="宋体" w:hAnsi="宋体" w:cs="宋体"/>
                <w:kern w:val="0"/>
                <w:szCs w:val="21"/>
              </w:rPr>
            </w:pPr>
            <w:r>
              <w:rPr>
                <w:rFonts w:hint="eastAsia" w:ascii="宋体" w:hAnsi="宋体" w:cs="宋体"/>
                <w:kern w:val="0"/>
                <w:szCs w:val="21"/>
              </w:rPr>
              <w:t>《计算机显示器能效限定值及能效等级》（GB21520）</w:t>
            </w:r>
          </w:p>
        </w:tc>
      </w:tr>
      <w:tr w14:paraId="4CBFC3D1">
        <w:tblPrEx>
          <w:tblCellMar>
            <w:top w:w="0" w:type="dxa"/>
            <w:left w:w="108" w:type="dxa"/>
            <w:bottom w:w="0" w:type="dxa"/>
            <w:right w:w="108" w:type="dxa"/>
          </w:tblCellMar>
        </w:tblPrEx>
        <w:trPr>
          <w:trHeight w:val="975" w:hRule="atLeast"/>
        </w:trPr>
        <w:tc>
          <w:tcPr>
            <w:tcW w:w="561" w:type="dxa"/>
            <w:vMerge w:val="continue"/>
            <w:tcBorders>
              <w:top w:val="nil"/>
              <w:left w:val="single" w:color="000000" w:sz="8" w:space="0"/>
              <w:bottom w:val="single" w:color="000000" w:sz="8" w:space="0"/>
              <w:right w:val="single" w:color="000000" w:sz="8" w:space="0"/>
            </w:tcBorders>
            <w:vAlign w:val="center"/>
          </w:tcPr>
          <w:p w14:paraId="7724F4C5">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782DC08">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1F73A86D">
            <w:pPr>
              <w:widowControl/>
              <w:ind w:left="-67" w:right="-32"/>
              <w:jc w:val="center"/>
              <w:rPr>
                <w:rFonts w:ascii="宋体" w:hAnsi="宋体" w:cs="宋体"/>
                <w:kern w:val="0"/>
                <w:szCs w:val="21"/>
              </w:rPr>
            </w:pPr>
            <w:r>
              <w:rPr>
                <w:rFonts w:hint="eastAsia" w:ascii="宋体" w:hAnsi="宋体" w:cs="宋体"/>
                <w:kern w:val="0"/>
                <w:szCs w:val="21"/>
              </w:rPr>
              <w:t>A02010609图形图像输入设备</w:t>
            </w:r>
          </w:p>
        </w:tc>
        <w:tc>
          <w:tcPr>
            <w:tcW w:w="1249" w:type="dxa"/>
            <w:tcBorders>
              <w:top w:val="nil"/>
              <w:left w:val="nil"/>
              <w:bottom w:val="single" w:color="000000" w:sz="8" w:space="0"/>
              <w:right w:val="single" w:color="000000" w:sz="8" w:space="0"/>
            </w:tcBorders>
            <w:vAlign w:val="center"/>
          </w:tcPr>
          <w:p w14:paraId="6CCBE53C">
            <w:pPr>
              <w:widowControl/>
              <w:ind w:left="-67" w:right="-32"/>
              <w:jc w:val="center"/>
              <w:rPr>
                <w:rFonts w:ascii="宋体" w:hAnsi="宋体" w:cs="宋体"/>
                <w:kern w:val="0"/>
                <w:szCs w:val="21"/>
              </w:rPr>
            </w:pPr>
            <w:r>
              <w:rPr>
                <w:rFonts w:hint="eastAsia" w:ascii="宋体" w:hAnsi="宋体" w:cs="宋体"/>
                <w:kern w:val="0"/>
                <w:szCs w:val="21"/>
              </w:rPr>
              <w:t>A0201060901扫描仪</w:t>
            </w:r>
          </w:p>
        </w:tc>
        <w:tc>
          <w:tcPr>
            <w:tcW w:w="4885" w:type="dxa"/>
            <w:tcBorders>
              <w:top w:val="nil"/>
              <w:left w:val="nil"/>
              <w:bottom w:val="single" w:color="000000" w:sz="8" w:space="0"/>
              <w:right w:val="single" w:color="000000" w:sz="8" w:space="0"/>
            </w:tcBorders>
            <w:vAlign w:val="center"/>
          </w:tcPr>
          <w:p w14:paraId="4C7416AC">
            <w:pPr>
              <w:widowControl/>
              <w:ind w:left="-67" w:right="-32"/>
              <w:jc w:val="left"/>
              <w:rPr>
                <w:rFonts w:ascii="宋体" w:hAnsi="宋体" w:cs="宋体"/>
                <w:kern w:val="0"/>
                <w:szCs w:val="21"/>
              </w:rPr>
            </w:pPr>
            <w:r>
              <w:rPr>
                <w:rFonts w:hint="eastAsia" w:ascii="宋体" w:hAnsi="宋体" w:cs="宋体"/>
                <w:kern w:val="0"/>
                <w:szCs w:val="21"/>
              </w:rPr>
              <w:t>参照《复印机、打印机和传真机能效限定值及能效等级》（GB21521中打印速度为15页/分的针式打印机相关要求中打印速度为15页/分的针式打印机相关要求</w:t>
            </w:r>
          </w:p>
        </w:tc>
      </w:tr>
      <w:tr w14:paraId="38DEA9F4">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722114CD">
            <w:pPr>
              <w:widowControl/>
              <w:ind w:left="-67" w:right="-32"/>
              <w:jc w:val="center"/>
              <w:rPr>
                <w:rFonts w:ascii="宋体" w:hAnsi="宋体" w:cs="宋体"/>
                <w:kern w:val="0"/>
                <w:szCs w:val="21"/>
              </w:rPr>
            </w:pPr>
            <w:r>
              <w:rPr>
                <w:rFonts w:hint="eastAsia" w:ascii="宋体" w:hAnsi="宋体" w:cs="宋体"/>
                <w:kern w:val="0"/>
                <w:szCs w:val="21"/>
              </w:rPr>
              <w:t>3</w:t>
            </w:r>
          </w:p>
        </w:tc>
        <w:tc>
          <w:tcPr>
            <w:tcW w:w="1424" w:type="dxa"/>
            <w:tcBorders>
              <w:top w:val="nil"/>
              <w:left w:val="nil"/>
              <w:bottom w:val="single" w:color="000000" w:sz="8" w:space="0"/>
              <w:right w:val="single" w:color="000000" w:sz="8" w:space="0"/>
            </w:tcBorders>
            <w:vAlign w:val="center"/>
          </w:tcPr>
          <w:p w14:paraId="7949F1C7">
            <w:pPr>
              <w:widowControl/>
              <w:ind w:left="-67" w:right="-32"/>
              <w:jc w:val="center"/>
              <w:rPr>
                <w:rFonts w:ascii="宋体" w:hAnsi="宋体" w:cs="宋体"/>
                <w:kern w:val="0"/>
                <w:szCs w:val="21"/>
              </w:rPr>
            </w:pPr>
            <w:r>
              <w:rPr>
                <w:rFonts w:hint="eastAsia" w:ascii="宋体" w:hAnsi="宋体" w:cs="宋体"/>
                <w:kern w:val="0"/>
                <w:szCs w:val="21"/>
              </w:rPr>
              <w:t>A020202投影仪</w:t>
            </w:r>
          </w:p>
        </w:tc>
        <w:tc>
          <w:tcPr>
            <w:tcW w:w="1662" w:type="dxa"/>
            <w:tcBorders>
              <w:top w:val="nil"/>
              <w:left w:val="nil"/>
              <w:bottom w:val="single" w:color="000000" w:sz="8" w:space="0"/>
              <w:right w:val="single" w:color="000000" w:sz="8" w:space="0"/>
            </w:tcBorders>
            <w:vAlign w:val="center"/>
          </w:tcPr>
          <w:p w14:paraId="56B036AE">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284C15AB">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566B100">
            <w:pPr>
              <w:widowControl/>
              <w:ind w:left="-67" w:right="-32"/>
              <w:jc w:val="left"/>
              <w:rPr>
                <w:rFonts w:ascii="宋体" w:hAnsi="宋体" w:cs="宋体"/>
                <w:kern w:val="0"/>
                <w:szCs w:val="21"/>
              </w:rPr>
            </w:pPr>
            <w:r>
              <w:rPr>
                <w:rFonts w:hint="eastAsia" w:ascii="宋体" w:hAnsi="宋体" w:cs="宋体"/>
                <w:kern w:val="0"/>
                <w:szCs w:val="21"/>
              </w:rPr>
              <w:t>《投影机能效限定值及能效等级》（GB32028）</w:t>
            </w:r>
          </w:p>
        </w:tc>
      </w:tr>
      <w:tr w14:paraId="3941BCDB">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4F225DE4">
            <w:pPr>
              <w:widowControl/>
              <w:ind w:left="-67" w:right="-32"/>
              <w:jc w:val="center"/>
              <w:rPr>
                <w:rFonts w:ascii="宋体" w:hAnsi="宋体" w:cs="宋体"/>
                <w:kern w:val="0"/>
                <w:szCs w:val="21"/>
              </w:rPr>
            </w:pPr>
            <w:r>
              <w:rPr>
                <w:rFonts w:hint="eastAsia" w:ascii="宋体" w:hAnsi="宋体" w:cs="宋体"/>
                <w:kern w:val="0"/>
                <w:szCs w:val="21"/>
              </w:rPr>
              <w:t>4</w:t>
            </w:r>
          </w:p>
        </w:tc>
        <w:tc>
          <w:tcPr>
            <w:tcW w:w="1424" w:type="dxa"/>
            <w:tcBorders>
              <w:top w:val="nil"/>
              <w:left w:val="nil"/>
              <w:bottom w:val="single" w:color="000000" w:sz="8" w:space="0"/>
              <w:right w:val="single" w:color="000000" w:sz="8" w:space="0"/>
            </w:tcBorders>
            <w:vAlign w:val="center"/>
          </w:tcPr>
          <w:p w14:paraId="260381D7">
            <w:pPr>
              <w:widowControl/>
              <w:ind w:left="-67" w:right="-32"/>
              <w:jc w:val="center"/>
              <w:rPr>
                <w:rFonts w:ascii="宋体" w:hAnsi="宋体" w:cs="宋体"/>
                <w:kern w:val="0"/>
                <w:szCs w:val="21"/>
              </w:rPr>
            </w:pPr>
            <w:r>
              <w:rPr>
                <w:rFonts w:hint="eastAsia" w:ascii="宋体" w:hAnsi="宋体" w:cs="宋体"/>
                <w:kern w:val="0"/>
                <w:szCs w:val="21"/>
              </w:rPr>
              <w:t>A020204多功能一体机</w:t>
            </w:r>
          </w:p>
        </w:tc>
        <w:tc>
          <w:tcPr>
            <w:tcW w:w="1662" w:type="dxa"/>
            <w:tcBorders>
              <w:top w:val="nil"/>
              <w:left w:val="nil"/>
              <w:bottom w:val="single" w:color="000000" w:sz="8" w:space="0"/>
              <w:right w:val="single" w:color="000000" w:sz="8" w:space="0"/>
            </w:tcBorders>
            <w:vAlign w:val="center"/>
          </w:tcPr>
          <w:p w14:paraId="1687FC1A">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5D2E1F5D">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3476835">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701191FB">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3EAF9813">
            <w:pPr>
              <w:widowControl/>
              <w:ind w:left="-67" w:right="-32"/>
              <w:jc w:val="center"/>
              <w:rPr>
                <w:rFonts w:ascii="宋体" w:hAnsi="宋体" w:cs="宋体"/>
                <w:kern w:val="0"/>
                <w:szCs w:val="21"/>
              </w:rPr>
            </w:pPr>
            <w:r>
              <w:rPr>
                <w:rFonts w:hint="eastAsia" w:ascii="宋体" w:hAnsi="宋体" w:cs="宋体"/>
                <w:kern w:val="0"/>
                <w:szCs w:val="21"/>
              </w:rPr>
              <w:t>5</w:t>
            </w:r>
          </w:p>
        </w:tc>
        <w:tc>
          <w:tcPr>
            <w:tcW w:w="1424" w:type="dxa"/>
            <w:tcBorders>
              <w:top w:val="nil"/>
              <w:left w:val="nil"/>
              <w:bottom w:val="single" w:color="000000" w:sz="8" w:space="0"/>
              <w:right w:val="single" w:color="000000" w:sz="8" w:space="0"/>
            </w:tcBorders>
            <w:vAlign w:val="center"/>
          </w:tcPr>
          <w:p w14:paraId="75B57AF0">
            <w:pPr>
              <w:widowControl/>
              <w:ind w:left="-67" w:right="-32"/>
              <w:jc w:val="center"/>
              <w:rPr>
                <w:rFonts w:ascii="宋体" w:hAnsi="宋体" w:cs="宋体"/>
                <w:kern w:val="0"/>
                <w:szCs w:val="21"/>
              </w:rPr>
            </w:pPr>
            <w:r>
              <w:rPr>
                <w:rFonts w:hint="eastAsia" w:ascii="宋体" w:hAnsi="宋体" w:cs="宋体"/>
                <w:kern w:val="0"/>
                <w:szCs w:val="21"/>
              </w:rPr>
              <w:t>A020519泵</w:t>
            </w:r>
          </w:p>
        </w:tc>
        <w:tc>
          <w:tcPr>
            <w:tcW w:w="1662" w:type="dxa"/>
            <w:tcBorders>
              <w:top w:val="nil"/>
              <w:left w:val="nil"/>
              <w:bottom w:val="single" w:color="000000" w:sz="8" w:space="0"/>
              <w:right w:val="single" w:color="000000" w:sz="8" w:space="0"/>
            </w:tcBorders>
            <w:vAlign w:val="center"/>
          </w:tcPr>
          <w:p w14:paraId="40A92601">
            <w:pPr>
              <w:widowControl/>
              <w:ind w:left="-67" w:right="-32"/>
              <w:jc w:val="center"/>
              <w:rPr>
                <w:rFonts w:ascii="宋体" w:hAnsi="宋体" w:cs="宋体"/>
                <w:kern w:val="0"/>
                <w:szCs w:val="21"/>
              </w:rPr>
            </w:pPr>
            <w:r>
              <w:rPr>
                <w:rFonts w:hint="eastAsia" w:ascii="宋体" w:hAnsi="宋体" w:cs="宋体"/>
                <w:kern w:val="0"/>
                <w:szCs w:val="21"/>
              </w:rPr>
              <w:t>A02051901离心泵</w:t>
            </w:r>
          </w:p>
        </w:tc>
        <w:tc>
          <w:tcPr>
            <w:tcW w:w="1249" w:type="dxa"/>
            <w:tcBorders>
              <w:top w:val="nil"/>
              <w:left w:val="nil"/>
              <w:bottom w:val="single" w:color="000000" w:sz="8" w:space="0"/>
              <w:right w:val="single" w:color="000000" w:sz="8" w:space="0"/>
            </w:tcBorders>
            <w:vAlign w:val="center"/>
          </w:tcPr>
          <w:p w14:paraId="3F2E0916">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713A4BD">
            <w:pPr>
              <w:widowControl/>
              <w:ind w:left="-67" w:right="-32"/>
              <w:jc w:val="left"/>
              <w:rPr>
                <w:rFonts w:ascii="宋体" w:hAnsi="宋体" w:cs="宋体"/>
                <w:kern w:val="0"/>
                <w:szCs w:val="21"/>
              </w:rPr>
            </w:pPr>
            <w:r>
              <w:rPr>
                <w:rFonts w:hint="eastAsia" w:ascii="宋体" w:hAnsi="宋体" w:cs="宋体"/>
                <w:kern w:val="0"/>
                <w:szCs w:val="21"/>
              </w:rPr>
              <w:t>《清水离心泵能效限定值及节能评价值》（GB19762）</w:t>
            </w:r>
          </w:p>
        </w:tc>
      </w:tr>
      <w:tr w14:paraId="56902764">
        <w:tblPrEx>
          <w:tblCellMar>
            <w:top w:w="0" w:type="dxa"/>
            <w:left w:w="108" w:type="dxa"/>
            <w:bottom w:w="0" w:type="dxa"/>
            <w:right w:w="108" w:type="dxa"/>
          </w:tblCellMar>
        </w:tblPrEx>
        <w:trPr>
          <w:trHeight w:val="735" w:hRule="atLeast"/>
        </w:trPr>
        <w:tc>
          <w:tcPr>
            <w:tcW w:w="561" w:type="dxa"/>
            <w:vMerge w:val="restart"/>
            <w:tcBorders>
              <w:top w:val="nil"/>
              <w:left w:val="single" w:color="000000" w:sz="8" w:space="0"/>
              <w:bottom w:val="single" w:color="000000" w:sz="8" w:space="0"/>
              <w:right w:val="single" w:color="000000" w:sz="8" w:space="0"/>
            </w:tcBorders>
            <w:vAlign w:val="center"/>
          </w:tcPr>
          <w:p w14:paraId="7CCEA0A3">
            <w:pPr>
              <w:widowControl/>
              <w:ind w:left="-67" w:right="-32"/>
              <w:jc w:val="center"/>
              <w:rPr>
                <w:rFonts w:ascii="宋体" w:hAnsi="宋体" w:cs="宋体"/>
                <w:kern w:val="0"/>
                <w:szCs w:val="21"/>
              </w:rPr>
            </w:pPr>
            <w:r>
              <w:rPr>
                <w:rFonts w:hint="eastAsia" w:ascii="宋体" w:hAnsi="宋体" w:cs="宋体"/>
                <w:kern w:val="0"/>
                <w:szCs w:val="21"/>
              </w:rPr>
              <w:t>6</w:t>
            </w:r>
          </w:p>
        </w:tc>
        <w:tc>
          <w:tcPr>
            <w:tcW w:w="1424" w:type="dxa"/>
            <w:vMerge w:val="restart"/>
            <w:tcBorders>
              <w:top w:val="nil"/>
              <w:left w:val="single" w:color="000000" w:sz="8" w:space="0"/>
              <w:bottom w:val="single" w:color="000000" w:sz="8" w:space="0"/>
              <w:right w:val="single" w:color="000000" w:sz="8" w:space="0"/>
            </w:tcBorders>
            <w:vAlign w:val="center"/>
          </w:tcPr>
          <w:p w14:paraId="7565B166">
            <w:pPr>
              <w:widowControl/>
              <w:ind w:left="-67" w:right="-32"/>
              <w:jc w:val="center"/>
              <w:rPr>
                <w:rFonts w:ascii="宋体" w:hAnsi="宋体" w:cs="宋体"/>
                <w:kern w:val="0"/>
                <w:szCs w:val="21"/>
              </w:rPr>
            </w:pPr>
            <w:r>
              <w:rPr>
                <w:rFonts w:hint="eastAsia" w:ascii="宋体" w:hAnsi="宋体" w:cs="宋体"/>
                <w:kern w:val="0"/>
                <w:szCs w:val="21"/>
              </w:rPr>
              <w:t>A020523制冷空调设备</w:t>
            </w:r>
          </w:p>
        </w:tc>
        <w:tc>
          <w:tcPr>
            <w:tcW w:w="1662" w:type="dxa"/>
            <w:vMerge w:val="restart"/>
            <w:tcBorders>
              <w:top w:val="nil"/>
              <w:left w:val="single" w:color="000000" w:sz="8" w:space="0"/>
              <w:bottom w:val="single" w:color="000000" w:sz="8" w:space="0"/>
              <w:right w:val="single" w:color="000000" w:sz="8" w:space="0"/>
            </w:tcBorders>
            <w:vAlign w:val="center"/>
          </w:tcPr>
          <w:p w14:paraId="1168696B">
            <w:pPr>
              <w:widowControl/>
              <w:ind w:left="-67" w:right="-32"/>
              <w:jc w:val="center"/>
              <w:rPr>
                <w:rFonts w:ascii="宋体" w:hAnsi="宋体" w:cs="宋体"/>
                <w:kern w:val="0"/>
                <w:szCs w:val="21"/>
              </w:rPr>
            </w:pPr>
            <w:r>
              <w:rPr>
                <w:rFonts w:hint="eastAsia" w:ascii="宋体" w:hAnsi="宋体" w:cs="宋体"/>
                <w:kern w:val="0"/>
                <w:szCs w:val="21"/>
              </w:rPr>
              <w:t>★A02052301制冷压缩机</w:t>
            </w:r>
          </w:p>
        </w:tc>
        <w:tc>
          <w:tcPr>
            <w:tcW w:w="1249" w:type="dxa"/>
            <w:tcBorders>
              <w:top w:val="nil"/>
              <w:left w:val="nil"/>
              <w:bottom w:val="single" w:color="000000" w:sz="8" w:space="0"/>
              <w:right w:val="single" w:color="000000" w:sz="8" w:space="0"/>
            </w:tcBorders>
            <w:vAlign w:val="center"/>
          </w:tcPr>
          <w:p w14:paraId="2DFBA20C">
            <w:pPr>
              <w:widowControl/>
              <w:ind w:left="-67" w:right="-32"/>
              <w:jc w:val="center"/>
              <w:rPr>
                <w:rFonts w:ascii="宋体" w:hAnsi="宋体" w:cs="宋体"/>
                <w:kern w:val="0"/>
                <w:szCs w:val="21"/>
              </w:rPr>
            </w:pPr>
            <w:r>
              <w:rPr>
                <w:rFonts w:hint="eastAsia" w:ascii="宋体" w:hAnsi="宋体" w:cs="宋体"/>
                <w:kern w:val="0"/>
                <w:szCs w:val="21"/>
              </w:rPr>
              <w:t>冷水机组</w:t>
            </w:r>
          </w:p>
        </w:tc>
        <w:tc>
          <w:tcPr>
            <w:tcW w:w="4885" w:type="dxa"/>
            <w:tcBorders>
              <w:top w:val="nil"/>
              <w:left w:val="nil"/>
              <w:bottom w:val="single" w:color="000000" w:sz="8" w:space="0"/>
              <w:right w:val="single" w:color="000000" w:sz="8" w:space="0"/>
            </w:tcBorders>
            <w:vAlign w:val="center"/>
          </w:tcPr>
          <w:p w14:paraId="3D6624DF">
            <w:pPr>
              <w:widowControl/>
              <w:ind w:left="-67" w:right="-32"/>
              <w:jc w:val="left"/>
              <w:rPr>
                <w:rFonts w:ascii="宋体" w:hAnsi="宋体" w:cs="宋体"/>
                <w:kern w:val="0"/>
                <w:szCs w:val="21"/>
              </w:rPr>
            </w:pPr>
            <w:r>
              <w:rPr>
                <w:rFonts w:hint="eastAsia" w:ascii="宋体" w:hAnsi="宋体" w:cs="宋体"/>
                <w:kern w:val="0"/>
                <w:szCs w:val="21"/>
              </w:rPr>
              <w:t>《冷水机组能效限定值及能效等级》（GB19577），《低环境温度空气源热泵（冷水）机组能效限定值及能效等级》（GB37480）</w:t>
            </w:r>
          </w:p>
        </w:tc>
      </w:tr>
      <w:tr w14:paraId="5D2BECCA">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6A04E8C">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6564601">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148241BA">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178E60D0">
            <w:pPr>
              <w:widowControl/>
              <w:ind w:left="-67" w:right="-32"/>
              <w:jc w:val="center"/>
              <w:rPr>
                <w:rFonts w:ascii="宋体" w:hAnsi="宋体" w:cs="宋体"/>
                <w:kern w:val="0"/>
                <w:szCs w:val="21"/>
              </w:rPr>
            </w:pPr>
            <w:r>
              <w:rPr>
                <w:rFonts w:hint="eastAsia" w:ascii="宋体" w:hAnsi="宋体" w:cs="宋体"/>
                <w:kern w:val="0"/>
                <w:szCs w:val="21"/>
              </w:rPr>
              <w:t>水源热泵机组</w:t>
            </w:r>
          </w:p>
        </w:tc>
        <w:tc>
          <w:tcPr>
            <w:tcW w:w="4885" w:type="dxa"/>
            <w:tcBorders>
              <w:top w:val="nil"/>
              <w:left w:val="nil"/>
              <w:bottom w:val="single" w:color="000000" w:sz="8" w:space="0"/>
              <w:right w:val="single" w:color="000000" w:sz="8" w:space="0"/>
            </w:tcBorders>
            <w:vAlign w:val="center"/>
          </w:tcPr>
          <w:p w14:paraId="1641AAE1">
            <w:pPr>
              <w:widowControl/>
              <w:ind w:left="-67" w:right="-32"/>
              <w:jc w:val="left"/>
              <w:rPr>
                <w:rFonts w:ascii="宋体" w:hAnsi="宋体" w:cs="宋体"/>
                <w:kern w:val="0"/>
                <w:szCs w:val="21"/>
              </w:rPr>
            </w:pPr>
            <w:r>
              <w:rPr>
                <w:rFonts w:hint="eastAsia" w:ascii="宋体" w:hAnsi="宋体" w:cs="宋体"/>
                <w:kern w:val="0"/>
                <w:szCs w:val="21"/>
              </w:rPr>
              <w:t>《水（地）源热泵机组能效限定值及能效等级》（GB30721）</w:t>
            </w:r>
          </w:p>
        </w:tc>
      </w:tr>
      <w:tr w14:paraId="2AD83F74">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3C144066">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9582CB0">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4BB1204C">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6194B934">
            <w:pPr>
              <w:widowControl/>
              <w:ind w:left="-67" w:right="-32"/>
              <w:jc w:val="center"/>
              <w:rPr>
                <w:rFonts w:ascii="宋体" w:hAnsi="宋体" w:cs="宋体"/>
                <w:kern w:val="0"/>
                <w:szCs w:val="21"/>
              </w:rPr>
            </w:pPr>
            <w:r>
              <w:rPr>
                <w:rFonts w:hint="eastAsia" w:ascii="宋体" w:hAnsi="宋体" w:cs="宋体"/>
                <w:kern w:val="0"/>
                <w:szCs w:val="21"/>
              </w:rPr>
              <w:t>溴化锂吸收式冷水机组</w:t>
            </w:r>
          </w:p>
        </w:tc>
        <w:tc>
          <w:tcPr>
            <w:tcW w:w="4885" w:type="dxa"/>
            <w:tcBorders>
              <w:top w:val="nil"/>
              <w:left w:val="nil"/>
              <w:bottom w:val="single" w:color="000000" w:sz="8" w:space="0"/>
              <w:right w:val="single" w:color="000000" w:sz="8" w:space="0"/>
            </w:tcBorders>
            <w:vAlign w:val="center"/>
          </w:tcPr>
          <w:p w14:paraId="10CA7286">
            <w:pPr>
              <w:widowControl/>
              <w:ind w:left="-67" w:right="-32"/>
              <w:jc w:val="left"/>
              <w:rPr>
                <w:rFonts w:ascii="宋体" w:hAnsi="宋体" w:cs="宋体"/>
                <w:kern w:val="0"/>
                <w:szCs w:val="21"/>
              </w:rPr>
            </w:pPr>
            <w:r>
              <w:rPr>
                <w:rFonts w:hint="eastAsia" w:ascii="宋体" w:hAnsi="宋体" w:cs="宋体"/>
                <w:kern w:val="0"/>
                <w:szCs w:val="21"/>
              </w:rPr>
              <w:t>《溴化锂吸收式冷水机组能效限定值及能效等级》（GB29540）</w:t>
            </w:r>
          </w:p>
        </w:tc>
      </w:tr>
      <w:tr w14:paraId="5CE5CC95">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769EBD9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5D66CA0">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48653D06">
            <w:pPr>
              <w:widowControl/>
              <w:ind w:left="-67" w:right="-32"/>
              <w:jc w:val="center"/>
              <w:rPr>
                <w:rFonts w:ascii="宋体" w:hAnsi="宋体" w:cs="宋体"/>
                <w:kern w:val="0"/>
                <w:szCs w:val="21"/>
              </w:rPr>
            </w:pPr>
            <w:r>
              <w:rPr>
                <w:rFonts w:hint="eastAsia" w:ascii="宋体" w:hAnsi="宋体" w:cs="宋体"/>
                <w:kern w:val="0"/>
                <w:szCs w:val="21"/>
              </w:rPr>
              <w:t>★A02052305空调机组</w:t>
            </w:r>
          </w:p>
        </w:tc>
        <w:tc>
          <w:tcPr>
            <w:tcW w:w="1249" w:type="dxa"/>
            <w:tcBorders>
              <w:top w:val="nil"/>
              <w:left w:val="nil"/>
              <w:bottom w:val="single" w:color="000000" w:sz="8" w:space="0"/>
              <w:right w:val="single" w:color="000000" w:sz="8" w:space="0"/>
            </w:tcBorders>
            <w:vAlign w:val="center"/>
          </w:tcPr>
          <w:p w14:paraId="15BDBE44">
            <w:pPr>
              <w:widowControl/>
              <w:ind w:left="-67" w:right="-32"/>
              <w:jc w:val="center"/>
              <w:rPr>
                <w:rFonts w:ascii="宋体" w:hAnsi="宋体" w:cs="宋体"/>
                <w:kern w:val="0"/>
                <w:szCs w:val="21"/>
              </w:rPr>
            </w:pPr>
            <w:r>
              <w:rPr>
                <w:rFonts w:hint="eastAsia" w:ascii="宋体" w:hAnsi="宋体" w:cs="宋体"/>
                <w:kern w:val="0"/>
                <w:szCs w:val="21"/>
              </w:rPr>
              <w:t>多联式空调（热泵）机组(制冷量&gt;14000W)</w:t>
            </w:r>
          </w:p>
        </w:tc>
        <w:tc>
          <w:tcPr>
            <w:tcW w:w="4885" w:type="dxa"/>
            <w:tcBorders>
              <w:top w:val="nil"/>
              <w:left w:val="nil"/>
              <w:bottom w:val="single" w:color="000000" w:sz="8" w:space="0"/>
              <w:right w:val="single" w:color="000000" w:sz="8" w:space="0"/>
            </w:tcBorders>
            <w:vAlign w:val="center"/>
          </w:tcPr>
          <w:p w14:paraId="6D102BB0">
            <w:pPr>
              <w:widowControl/>
              <w:ind w:left="-67" w:right="-32"/>
              <w:jc w:val="left"/>
              <w:rPr>
                <w:rFonts w:ascii="宋体" w:hAnsi="宋体" w:cs="宋体"/>
                <w:kern w:val="0"/>
                <w:szCs w:val="21"/>
              </w:rPr>
            </w:pPr>
            <w:r>
              <w:rPr>
                <w:rFonts w:hint="eastAsia" w:ascii="宋体" w:hAnsi="宋体" w:cs="宋体"/>
                <w:kern w:val="0"/>
                <w:szCs w:val="21"/>
              </w:rPr>
              <w:t>《多联式空调（热泵）机组能效限定值及能源效率等级》（GB21454）</w:t>
            </w:r>
          </w:p>
        </w:tc>
      </w:tr>
      <w:tr w14:paraId="24C7322D">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7D82F2E1">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214DEC1">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6A66030E">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510BEC40">
            <w:pPr>
              <w:widowControl/>
              <w:ind w:left="-67" w:right="-32"/>
              <w:jc w:val="center"/>
              <w:rPr>
                <w:rFonts w:ascii="宋体" w:hAnsi="宋体" w:cs="宋体"/>
                <w:kern w:val="0"/>
                <w:szCs w:val="21"/>
              </w:rPr>
            </w:pPr>
            <w:r>
              <w:rPr>
                <w:rFonts w:hint="eastAsia" w:ascii="宋体" w:hAnsi="宋体" w:cs="宋体"/>
                <w:kern w:val="0"/>
                <w:szCs w:val="21"/>
              </w:rPr>
              <w:t>单元式空气调节机(制冷量&gt;14000W</w:t>
            </w:r>
          </w:p>
        </w:tc>
        <w:tc>
          <w:tcPr>
            <w:tcW w:w="4885" w:type="dxa"/>
            <w:tcBorders>
              <w:top w:val="nil"/>
              <w:left w:val="nil"/>
              <w:bottom w:val="single" w:color="000000" w:sz="8" w:space="0"/>
              <w:right w:val="single" w:color="000000" w:sz="8" w:space="0"/>
            </w:tcBorders>
            <w:vAlign w:val="center"/>
          </w:tcPr>
          <w:p w14:paraId="09AA02FE">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《单元式空气调节机能效限定值及能效等级》（GB19576）《风管送风式空调机组能效限定值及能效等级》（GB37479）</w:t>
            </w:r>
          </w:p>
        </w:tc>
      </w:tr>
      <w:tr w14:paraId="21ED2914">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16DE936A">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84C6F21">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15AD4D22">
            <w:pPr>
              <w:widowControl/>
              <w:ind w:left="-67" w:right="-32"/>
              <w:jc w:val="center"/>
              <w:rPr>
                <w:rFonts w:ascii="宋体" w:hAnsi="宋体" w:cs="宋体"/>
                <w:kern w:val="0"/>
                <w:szCs w:val="21"/>
              </w:rPr>
            </w:pPr>
            <w:r>
              <w:rPr>
                <w:rFonts w:hint="eastAsia" w:ascii="宋体" w:hAnsi="宋体" w:cs="宋体"/>
                <w:kern w:val="0"/>
                <w:szCs w:val="21"/>
              </w:rPr>
              <w:t>★A02052309专用制冷、空调设备</w:t>
            </w:r>
          </w:p>
        </w:tc>
        <w:tc>
          <w:tcPr>
            <w:tcW w:w="1249" w:type="dxa"/>
            <w:tcBorders>
              <w:top w:val="nil"/>
              <w:left w:val="nil"/>
              <w:bottom w:val="single" w:color="000000" w:sz="8" w:space="0"/>
              <w:right w:val="single" w:color="000000" w:sz="8" w:space="0"/>
            </w:tcBorders>
            <w:vAlign w:val="center"/>
          </w:tcPr>
          <w:p w14:paraId="58406B99">
            <w:pPr>
              <w:widowControl/>
              <w:ind w:left="-67" w:right="-32"/>
              <w:jc w:val="center"/>
              <w:rPr>
                <w:rFonts w:ascii="宋体" w:hAnsi="宋体" w:cs="宋体"/>
                <w:kern w:val="0"/>
                <w:szCs w:val="21"/>
              </w:rPr>
            </w:pPr>
            <w:r>
              <w:rPr>
                <w:rFonts w:hint="eastAsia" w:ascii="宋体" w:hAnsi="宋体" w:cs="宋体"/>
                <w:kern w:val="0"/>
                <w:szCs w:val="21"/>
              </w:rPr>
              <w:t>机房空调</w:t>
            </w:r>
          </w:p>
        </w:tc>
        <w:tc>
          <w:tcPr>
            <w:tcW w:w="4885" w:type="dxa"/>
            <w:tcBorders>
              <w:top w:val="nil"/>
              <w:left w:val="nil"/>
              <w:bottom w:val="single" w:color="000000" w:sz="8" w:space="0"/>
              <w:right w:val="single" w:color="000000" w:sz="8" w:space="0"/>
            </w:tcBorders>
            <w:vAlign w:val="center"/>
          </w:tcPr>
          <w:p w14:paraId="39E6651F">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《单元式空气调节机能效限定值及能效等级》（GB19576）</w:t>
            </w:r>
          </w:p>
        </w:tc>
      </w:tr>
      <w:tr w14:paraId="1C7737E3">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7A602E2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A2D327D">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24C93A73">
            <w:pPr>
              <w:widowControl/>
              <w:ind w:left="-67" w:right="-32"/>
              <w:jc w:val="center"/>
              <w:rPr>
                <w:rFonts w:ascii="宋体" w:hAnsi="宋体" w:cs="宋体"/>
                <w:kern w:val="0"/>
                <w:szCs w:val="21"/>
              </w:rPr>
            </w:pPr>
            <w:r>
              <w:rPr>
                <w:rFonts w:hint="eastAsia" w:ascii="宋体" w:hAnsi="宋体" w:cs="宋体"/>
                <w:kern w:val="0"/>
                <w:szCs w:val="21"/>
              </w:rPr>
              <w:t>A02052399其他制冷空调设备</w:t>
            </w:r>
          </w:p>
        </w:tc>
        <w:tc>
          <w:tcPr>
            <w:tcW w:w="1249" w:type="dxa"/>
            <w:tcBorders>
              <w:top w:val="nil"/>
              <w:left w:val="nil"/>
              <w:bottom w:val="single" w:color="000000" w:sz="8" w:space="0"/>
              <w:right w:val="single" w:color="000000" w:sz="8" w:space="0"/>
            </w:tcBorders>
            <w:vAlign w:val="center"/>
          </w:tcPr>
          <w:p w14:paraId="757AA609">
            <w:pPr>
              <w:widowControl/>
              <w:ind w:left="-67" w:right="-32"/>
              <w:jc w:val="center"/>
              <w:rPr>
                <w:rFonts w:ascii="宋体" w:hAnsi="宋体" w:cs="宋体"/>
                <w:kern w:val="0"/>
                <w:szCs w:val="21"/>
              </w:rPr>
            </w:pPr>
            <w:r>
              <w:rPr>
                <w:rFonts w:hint="eastAsia" w:ascii="宋体" w:hAnsi="宋体" w:cs="宋体"/>
                <w:kern w:val="0"/>
                <w:szCs w:val="21"/>
              </w:rPr>
              <w:t>冷却塔</w:t>
            </w:r>
          </w:p>
        </w:tc>
        <w:tc>
          <w:tcPr>
            <w:tcW w:w="4885" w:type="dxa"/>
            <w:tcBorders>
              <w:top w:val="nil"/>
              <w:left w:val="nil"/>
              <w:bottom w:val="single" w:color="000000" w:sz="8" w:space="0"/>
              <w:right w:val="single" w:color="000000" w:sz="8" w:space="0"/>
            </w:tcBorders>
            <w:vAlign w:val="center"/>
          </w:tcPr>
          <w:p w14:paraId="22231336">
            <w:pPr>
              <w:widowControl/>
              <w:ind w:left="-67" w:right="-32"/>
              <w:jc w:val="left"/>
              <w:rPr>
                <w:rFonts w:ascii="宋体" w:hAnsi="宋体" w:cs="宋体"/>
                <w:kern w:val="0"/>
                <w:szCs w:val="21"/>
              </w:rPr>
            </w:pPr>
            <w:r>
              <w:rPr>
                <w:rFonts w:hint="eastAsia" w:ascii="宋体" w:hAnsi="宋体" w:cs="宋体"/>
                <w:kern w:val="0"/>
                <w:szCs w:val="21"/>
              </w:rPr>
              <w:t>《机械通风冷却塔第1部分：中小型开式冷却塔》（GB/T7190.1）；《机械通风冷却塔第2部分：大型开式冷却塔》（GB/T7190.2）</w:t>
            </w:r>
          </w:p>
        </w:tc>
      </w:tr>
      <w:tr w14:paraId="41EF6CEB">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7193DAD3">
            <w:pPr>
              <w:widowControl/>
              <w:ind w:left="-67" w:right="-32"/>
              <w:jc w:val="center"/>
              <w:rPr>
                <w:rFonts w:ascii="宋体" w:hAnsi="宋体" w:cs="宋体"/>
                <w:kern w:val="0"/>
                <w:szCs w:val="21"/>
              </w:rPr>
            </w:pPr>
            <w:r>
              <w:rPr>
                <w:rFonts w:hint="eastAsia" w:ascii="宋体" w:hAnsi="宋体" w:cs="宋体"/>
                <w:kern w:val="0"/>
                <w:szCs w:val="21"/>
              </w:rPr>
              <w:t>7</w:t>
            </w:r>
          </w:p>
        </w:tc>
        <w:tc>
          <w:tcPr>
            <w:tcW w:w="1424" w:type="dxa"/>
            <w:tcBorders>
              <w:top w:val="nil"/>
              <w:left w:val="nil"/>
              <w:bottom w:val="single" w:color="000000" w:sz="8" w:space="0"/>
              <w:right w:val="single" w:color="000000" w:sz="8" w:space="0"/>
            </w:tcBorders>
            <w:vAlign w:val="center"/>
          </w:tcPr>
          <w:p w14:paraId="04427A02">
            <w:pPr>
              <w:widowControl/>
              <w:ind w:left="-67" w:right="-32"/>
              <w:jc w:val="center"/>
              <w:rPr>
                <w:rFonts w:ascii="宋体" w:hAnsi="宋体" w:cs="宋体"/>
                <w:kern w:val="0"/>
                <w:szCs w:val="21"/>
              </w:rPr>
            </w:pPr>
            <w:r>
              <w:rPr>
                <w:rFonts w:hint="eastAsia" w:ascii="宋体" w:hAnsi="宋体" w:cs="宋体"/>
                <w:kern w:val="0"/>
                <w:szCs w:val="21"/>
              </w:rPr>
              <w:t>A020601电机</w:t>
            </w:r>
          </w:p>
        </w:tc>
        <w:tc>
          <w:tcPr>
            <w:tcW w:w="1662" w:type="dxa"/>
            <w:tcBorders>
              <w:top w:val="nil"/>
              <w:left w:val="nil"/>
              <w:bottom w:val="single" w:color="000000" w:sz="8" w:space="0"/>
              <w:right w:val="single" w:color="000000" w:sz="8" w:space="0"/>
            </w:tcBorders>
            <w:vAlign w:val="center"/>
          </w:tcPr>
          <w:p w14:paraId="4ACA5B65">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654ED903">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8A89248">
            <w:pPr>
              <w:widowControl/>
              <w:ind w:left="-67" w:right="-32"/>
              <w:jc w:val="left"/>
              <w:rPr>
                <w:rFonts w:ascii="宋体" w:hAnsi="宋体" w:cs="宋体"/>
                <w:kern w:val="0"/>
                <w:szCs w:val="21"/>
              </w:rPr>
            </w:pPr>
            <w:r>
              <w:rPr>
                <w:rFonts w:hint="eastAsia" w:ascii="宋体" w:hAnsi="宋体" w:cs="宋体"/>
                <w:kern w:val="0"/>
                <w:szCs w:val="21"/>
              </w:rPr>
              <w:t>《中小型三相异步电动机能效限定值及能效等级》（GB18613）</w:t>
            </w:r>
          </w:p>
        </w:tc>
      </w:tr>
      <w:tr w14:paraId="425EC315">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12595CAD">
            <w:pPr>
              <w:widowControl/>
              <w:ind w:left="-67" w:right="-32"/>
              <w:jc w:val="center"/>
              <w:rPr>
                <w:rFonts w:ascii="宋体" w:hAnsi="宋体" w:cs="宋体"/>
                <w:kern w:val="0"/>
                <w:szCs w:val="21"/>
              </w:rPr>
            </w:pPr>
            <w:r>
              <w:rPr>
                <w:rFonts w:hint="eastAsia" w:ascii="宋体" w:hAnsi="宋体" w:cs="宋体"/>
                <w:kern w:val="0"/>
                <w:szCs w:val="21"/>
              </w:rPr>
              <w:t>8</w:t>
            </w:r>
          </w:p>
        </w:tc>
        <w:tc>
          <w:tcPr>
            <w:tcW w:w="1424" w:type="dxa"/>
            <w:tcBorders>
              <w:top w:val="nil"/>
              <w:left w:val="nil"/>
              <w:bottom w:val="single" w:color="000000" w:sz="8" w:space="0"/>
              <w:right w:val="single" w:color="000000" w:sz="8" w:space="0"/>
            </w:tcBorders>
            <w:vAlign w:val="center"/>
          </w:tcPr>
          <w:p w14:paraId="2646518E">
            <w:pPr>
              <w:widowControl/>
              <w:ind w:left="-67" w:right="-32"/>
              <w:jc w:val="center"/>
              <w:rPr>
                <w:rFonts w:ascii="宋体" w:hAnsi="宋体" w:cs="宋体"/>
                <w:kern w:val="0"/>
                <w:szCs w:val="21"/>
              </w:rPr>
            </w:pPr>
            <w:r>
              <w:rPr>
                <w:rFonts w:hint="eastAsia" w:ascii="宋体" w:hAnsi="宋体" w:cs="宋体"/>
                <w:kern w:val="0"/>
                <w:szCs w:val="21"/>
              </w:rPr>
              <w:t>A020602变压器</w:t>
            </w:r>
          </w:p>
        </w:tc>
        <w:tc>
          <w:tcPr>
            <w:tcW w:w="1662" w:type="dxa"/>
            <w:tcBorders>
              <w:top w:val="nil"/>
              <w:left w:val="nil"/>
              <w:bottom w:val="single" w:color="000000" w:sz="8" w:space="0"/>
              <w:right w:val="single" w:color="000000" w:sz="8" w:space="0"/>
            </w:tcBorders>
            <w:vAlign w:val="center"/>
          </w:tcPr>
          <w:p w14:paraId="00040AEB">
            <w:pPr>
              <w:widowControl/>
              <w:ind w:left="-67" w:right="-32"/>
              <w:jc w:val="center"/>
              <w:rPr>
                <w:rFonts w:ascii="宋体" w:hAnsi="宋体" w:cs="宋体"/>
                <w:kern w:val="0"/>
                <w:szCs w:val="21"/>
              </w:rPr>
            </w:pPr>
            <w:r>
              <w:rPr>
                <w:rFonts w:hint="eastAsia" w:ascii="宋体" w:hAnsi="宋体" w:cs="宋体"/>
                <w:kern w:val="0"/>
                <w:szCs w:val="21"/>
              </w:rPr>
              <w:t>配电变压器</w:t>
            </w:r>
          </w:p>
        </w:tc>
        <w:tc>
          <w:tcPr>
            <w:tcW w:w="1249" w:type="dxa"/>
            <w:tcBorders>
              <w:top w:val="nil"/>
              <w:left w:val="nil"/>
              <w:bottom w:val="single" w:color="000000" w:sz="8" w:space="0"/>
              <w:right w:val="single" w:color="000000" w:sz="8" w:space="0"/>
            </w:tcBorders>
            <w:vAlign w:val="center"/>
          </w:tcPr>
          <w:p w14:paraId="17064750">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D2D2588">
            <w:pPr>
              <w:widowControl/>
              <w:ind w:left="-67" w:right="-32"/>
              <w:jc w:val="left"/>
              <w:rPr>
                <w:rFonts w:ascii="宋体" w:hAnsi="宋体" w:cs="宋体"/>
                <w:kern w:val="0"/>
                <w:szCs w:val="21"/>
              </w:rPr>
            </w:pPr>
            <w:r>
              <w:rPr>
                <w:rFonts w:hint="eastAsia" w:ascii="宋体" w:hAnsi="宋体" w:cs="宋体"/>
                <w:kern w:val="0"/>
                <w:szCs w:val="21"/>
              </w:rPr>
              <w:t>《三相配电变压器能效限定值及能效等级》（GB20052）</w:t>
            </w:r>
          </w:p>
        </w:tc>
      </w:tr>
      <w:tr w14:paraId="6B44E9A0">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5BE83183">
            <w:pPr>
              <w:widowControl/>
              <w:ind w:left="-67" w:right="-32"/>
              <w:jc w:val="center"/>
              <w:rPr>
                <w:rFonts w:ascii="宋体" w:hAnsi="宋体" w:cs="宋体"/>
                <w:kern w:val="0"/>
                <w:szCs w:val="21"/>
              </w:rPr>
            </w:pPr>
            <w:r>
              <w:rPr>
                <w:rFonts w:hint="eastAsia" w:ascii="宋体" w:hAnsi="宋体" w:cs="宋体"/>
                <w:kern w:val="0"/>
                <w:szCs w:val="21"/>
              </w:rPr>
              <w:t>9</w:t>
            </w:r>
          </w:p>
        </w:tc>
        <w:tc>
          <w:tcPr>
            <w:tcW w:w="1424" w:type="dxa"/>
            <w:tcBorders>
              <w:top w:val="nil"/>
              <w:left w:val="nil"/>
              <w:bottom w:val="single" w:color="000000" w:sz="8" w:space="0"/>
              <w:right w:val="single" w:color="000000" w:sz="8" w:space="0"/>
            </w:tcBorders>
            <w:vAlign w:val="center"/>
          </w:tcPr>
          <w:p w14:paraId="5B8DEEB1">
            <w:pPr>
              <w:widowControl/>
              <w:ind w:left="-67" w:right="-32"/>
              <w:jc w:val="center"/>
              <w:rPr>
                <w:rFonts w:ascii="宋体" w:hAnsi="宋体" w:cs="宋体"/>
                <w:kern w:val="0"/>
                <w:szCs w:val="21"/>
              </w:rPr>
            </w:pPr>
            <w:r>
              <w:rPr>
                <w:rFonts w:hint="eastAsia" w:ascii="宋体" w:hAnsi="宋体" w:cs="宋体"/>
                <w:kern w:val="0"/>
                <w:szCs w:val="21"/>
              </w:rPr>
              <w:t>★A020609镇流器</w:t>
            </w:r>
          </w:p>
        </w:tc>
        <w:tc>
          <w:tcPr>
            <w:tcW w:w="1662" w:type="dxa"/>
            <w:tcBorders>
              <w:top w:val="nil"/>
              <w:left w:val="nil"/>
              <w:bottom w:val="single" w:color="000000" w:sz="8" w:space="0"/>
              <w:right w:val="single" w:color="000000" w:sz="8" w:space="0"/>
            </w:tcBorders>
            <w:vAlign w:val="center"/>
          </w:tcPr>
          <w:p w14:paraId="19DA1183">
            <w:pPr>
              <w:widowControl/>
              <w:ind w:left="-67" w:right="-32"/>
              <w:jc w:val="center"/>
              <w:rPr>
                <w:rFonts w:ascii="宋体" w:hAnsi="宋体" w:cs="宋体"/>
                <w:kern w:val="0"/>
                <w:szCs w:val="21"/>
              </w:rPr>
            </w:pPr>
            <w:r>
              <w:rPr>
                <w:rFonts w:hint="eastAsia" w:ascii="宋体" w:hAnsi="宋体" w:cs="宋体"/>
                <w:kern w:val="0"/>
                <w:szCs w:val="21"/>
              </w:rPr>
              <w:t>管型荧光灯镇流器</w:t>
            </w:r>
          </w:p>
        </w:tc>
        <w:tc>
          <w:tcPr>
            <w:tcW w:w="1249" w:type="dxa"/>
            <w:tcBorders>
              <w:top w:val="nil"/>
              <w:left w:val="nil"/>
              <w:bottom w:val="single" w:color="000000" w:sz="8" w:space="0"/>
              <w:right w:val="single" w:color="000000" w:sz="8" w:space="0"/>
            </w:tcBorders>
            <w:vAlign w:val="center"/>
          </w:tcPr>
          <w:p w14:paraId="18408929">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A462BE2">
            <w:pPr>
              <w:widowControl/>
              <w:ind w:left="-67" w:right="-32"/>
              <w:jc w:val="left"/>
              <w:rPr>
                <w:rFonts w:ascii="宋体" w:hAnsi="宋体" w:cs="宋体"/>
                <w:kern w:val="0"/>
                <w:szCs w:val="21"/>
              </w:rPr>
            </w:pPr>
            <w:r>
              <w:rPr>
                <w:rFonts w:hint="eastAsia" w:ascii="宋体" w:hAnsi="宋体" w:cs="宋体"/>
                <w:kern w:val="0"/>
                <w:szCs w:val="21"/>
              </w:rPr>
              <w:t>《管形荧光灯镇流器能效限定值及能效等级》（GB17896）</w:t>
            </w:r>
          </w:p>
        </w:tc>
      </w:tr>
      <w:tr w14:paraId="1C7FB42A">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084EECA0">
            <w:pPr>
              <w:widowControl/>
              <w:ind w:left="-67" w:right="-32"/>
              <w:jc w:val="center"/>
              <w:rPr>
                <w:rFonts w:ascii="宋体" w:hAnsi="宋体" w:cs="宋体"/>
                <w:kern w:val="0"/>
                <w:szCs w:val="21"/>
              </w:rPr>
            </w:pPr>
            <w:r>
              <w:rPr>
                <w:rFonts w:hint="eastAsia" w:ascii="宋体" w:hAnsi="宋体" w:cs="宋体"/>
                <w:kern w:val="0"/>
                <w:szCs w:val="21"/>
              </w:rPr>
              <w:t>10</w:t>
            </w:r>
          </w:p>
        </w:tc>
        <w:tc>
          <w:tcPr>
            <w:tcW w:w="1424" w:type="dxa"/>
            <w:vMerge w:val="restart"/>
            <w:tcBorders>
              <w:top w:val="nil"/>
              <w:left w:val="single" w:color="000000" w:sz="8" w:space="0"/>
              <w:bottom w:val="single" w:color="000000" w:sz="8" w:space="0"/>
              <w:right w:val="single" w:color="000000" w:sz="8" w:space="0"/>
            </w:tcBorders>
            <w:vAlign w:val="center"/>
          </w:tcPr>
          <w:p w14:paraId="2581B4D9">
            <w:pPr>
              <w:widowControl/>
              <w:ind w:left="-67" w:right="-32"/>
              <w:jc w:val="center"/>
              <w:rPr>
                <w:rFonts w:ascii="宋体" w:hAnsi="宋体" w:cs="宋体"/>
                <w:kern w:val="0"/>
                <w:szCs w:val="21"/>
              </w:rPr>
            </w:pPr>
            <w:r>
              <w:rPr>
                <w:rFonts w:hint="eastAsia" w:ascii="宋体" w:hAnsi="宋体" w:cs="宋体"/>
                <w:kern w:val="0"/>
                <w:szCs w:val="21"/>
              </w:rPr>
              <w:t>A020618生活用电器</w:t>
            </w:r>
          </w:p>
        </w:tc>
        <w:tc>
          <w:tcPr>
            <w:tcW w:w="1662" w:type="dxa"/>
            <w:tcBorders>
              <w:top w:val="nil"/>
              <w:left w:val="nil"/>
              <w:bottom w:val="single" w:color="000000" w:sz="8" w:space="0"/>
              <w:right w:val="single" w:color="000000" w:sz="8" w:space="0"/>
            </w:tcBorders>
            <w:vAlign w:val="center"/>
          </w:tcPr>
          <w:p w14:paraId="21E7EE61">
            <w:pPr>
              <w:widowControl/>
              <w:ind w:left="-67" w:right="-32"/>
              <w:jc w:val="center"/>
              <w:rPr>
                <w:rFonts w:ascii="宋体" w:hAnsi="宋体" w:cs="宋体"/>
                <w:kern w:val="0"/>
                <w:szCs w:val="21"/>
              </w:rPr>
            </w:pPr>
            <w:r>
              <w:rPr>
                <w:rFonts w:hint="eastAsia" w:ascii="宋体" w:hAnsi="宋体" w:cs="宋体"/>
                <w:kern w:val="0"/>
                <w:szCs w:val="21"/>
              </w:rPr>
              <w:t>A0206180101电冰箱</w:t>
            </w:r>
          </w:p>
        </w:tc>
        <w:tc>
          <w:tcPr>
            <w:tcW w:w="1249" w:type="dxa"/>
            <w:tcBorders>
              <w:top w:val="nil"/>
              <w:left w:val="nil"/>
              <w:bottom w:val="single" w:color="000000" w:sz="8" w:space="0"/>
              <w:right w:val="single" w:color="000000" w:sz="8" w:space="0"/>
            </w:tcBorders>
            <w:vAlign w:val="center"/>
          </w:tcPr>
          <w:p w14:paraId="12CA20C7">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7E712AF">
            <w:pPr>
              <w:widowControl/>
              <w:ind w:left="-67" w:right="-32"/>
              <w:jc w:val="left"/>
              <w:rPr>
                <w:rFonts w:ascii="宋体" w:hAnsi="宋体" w:cs="宋体"/>
                <w:kern w:val="0"/>
                <w:szCs w:val="21"/>
              </w:rPr>
            </w:pPr>
            <w:r>
              <w:rPr>
                <w:rFonts w:hint="eastAsia" w:ascii="宋体" w:hAnsi="宋体" w:cs="宋体"/>
                <w:kern w:val="0"/>
                <w:szCs w:val="21"/>
              </w:rPr>
              <w:t>《家用电冰箱耗电量限定值及能效等级》（GB 12021.2）</w:t>
            </w:r>
          </w:p>
        </w:tc>
      </w:tr>
      <w:tr w14:paraId="6B31645D">
        <w:tblPrEx>
          <w:tblCellMar>
            <w:top w:w="0" w:type="dxa"/>
            <w:left w:w="108" w:type="dxa"/>
            <w:bottom w:w="0" w:type="dxa"/>
            <w:right w:w="108" w:type="dxa"/>
          </w:tblCellMar>
        </w:tblPrEx>
        <w:trPr>
          <w:trHeight w:val="975" w:hRule="atLeast"/>
        </w:trPr>
        <w:tc>
          <w:tcPr>
            <w:tcW w:w="561" w:type="dxa"/>
            <w:vMerge w:val="continue"/>
            <w:tcBorders>
              <w:top w:val="nil"/>
              <w:left w:val="single" w:color="000000" w:sz="8" w:space="0"/>
              <w:bottom w:val="single" w:color="000000" w:sz="8" w:space="0"/>
              <w:right w:val="single" w:color="000000" w:sz="8" w:space="0"/>
            </w:tcBorders>
            <w:vAlign w:val="center"/>
          </w:tcPr>
          <w:p w14:paraId="32E4DF8B">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306CCAA">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4D4EE65D">
            <w:pPr>
              <w:widowControl/>
              <w:ind w:left="-67" w:right="-32"/>
              <w:jc w:val="center"/>
              <w:rPr>
                <w:rFonts w:ascii="宋体" w:hAnsi="宋体" w:cs="宋体"/>
                <w:kern w:val="0"/>
                <w:szCs w:val="21"/>
              </w:rPr>
            </w:pPr>
            <w:r>
              <w:rPr>
                <w:rFonts w:hint="eastAsia" w:ascii="宋体" w:hAnsi="宋体" w:cs="宋体"/>
                <w:kern w:val="0"/>
                <w:szCs w:val="21"/>
              </w:rPr>
              <w:t>★A0206180203空调机</w:t>
            </w:r>
          </w:p>
        </w:tc>
        <w:tc>
          <w:tcPr>
            <w:tcW w:w="1249" w:type="dxa"/>
            <w:tcBorders>
              <w:top w:val="nil"/>
              <w:left w:val="nil"/>
              <w:bottom w:val="single" w:color="000000" w:sz="8" w:space="0"/>
              <w:right w:val="single" w:color="000000" w:sz="8" w:space="0"/>
            </w:tcBorders>
            <w:vAlign w:val="center"/>
          </w:tcPr>
          <w:p w14:paraId="70AC3F22">
            <w:pPr>
              <w:widowControl/>
              <w:ind w:left="-67" w:right="-32"/>
              <w:jc w:val="center"/>
              <w:rPr>
                <w:rFonts w:ascii="宋体" w:hAnsi="宋体" w:cs="宋体"/>
                <w:kern w:val="0"/>
                <w:szCs w:val="21"/>
              </w:rPr>
            </w:pPr>
            <w:r>
              <w:rPr>
                <w:rFonts w:hint="eastAsia" w:ascii="宋体" w:hAnsi="宋体" w:cs="宋体"/>
                <w:kern w:val="0"/>
                <w:szCs w:val="21"/>
              </w:rPr>
              <w:t>房间空气调节器</w:t>
            </w:r>
          </w:p>
        </w:tc>
        <w:tc>
          <w:tcPr>
            <w:tcW w:w="4885" w:type="dxa"/>
            <w:tcBorders>
              <w:top w:val="nil"/>
              <w:left w:val="nil"/>
              <w:bottom w:val="single" w:color="000000" w:sz="8" w:space="0"/>
              <w:right w:val="single" w:color="000000" w:sz="8" w:space="0"/>
            </w:tcBorders>
            <w:vAlign w:val="center"/>
          </w:tcPr>
          <w:p w14:paraId="31F15D8E">
            <w:pPr>
              <w:widowControl/>
              <w:ind w:left="-67" w:right="-32"/>
              <w:jc w:val="left"/>
              <w:rPr>
                <w:rFonts w:ascii="宋体" w:hAnsi="宋体" w:cs="宋体"/>
                <w:kern w:val="0"/>
                <w:szCs w:val="21"/>
              </w:rPr>
            </w:pPr>
            <w:r>
              <w:rPr>
                <w:rFonts w:hint="eastAsia" w:ascii="宋体" w:hAnsi="宋体" w:cs="宋体"/>
                <w:kern w:val="0"/>
                <w:szCs w:val="21"/>
              </w:rPr>
              <w:t>《转速可控型房间空气调节器能效限定值及能效等级》（GB21455-2013），待2019年修订发布后，按《房间空气调节器能效限定值及能效等级》（GB21455-2019实施。</w:t>
            </w:r>
          </w:p>
        </w:tc>
      </w:tr>
      <w:tr w14:paraId="1BEB0F63">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3BE1E33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4D39CB8">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684CCDCA">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691DBD65">
            <w:pPr>
              <w:widowControl/>
              <w:ind w:left="-67" w:right="-32"/>
              <w:jc w:val="center"/>
              <w:rPr>
                <w:rFonts w:ascii="宋体" w:hAnsi="宋体" w:cs="宋体"/>
                <w:kern w:val="0"/>
                <w:szCs w:val="21"/>
              </w:rPr>
            </w:pPr>
            <w:r>
              <w:rPr>
                <w:rFonts w:hint="eastAsia" w:ascii="宋体" w:hAnsi="宋体" w:cs="宋体"/>
                <w:kern w:val="0"/>
                <w:szCs w:val="21"/>
              </w:rPr>
              <w:t>多联式空调（热泵）机组（制冷量≤ 14000W）</w:t>
            </w:r>
          </w:p>
        </w:tc>
        <w:tc>
          <w:tcPr>
            <w:tcW w:w="4885" w:type="dxa"/>
            <w:tcBorders>
              <w:top w:val="nil"/>
              <w:left w:val="nil"/>
              <w:bottom w:val="single" w:color="000000" w:sz="8" w:space="0"/>
              <w:right w:val="single" w:color="000000" w:sz="8" w:space="0"/>
            </w:tcBorders>
            <w:vAlign w:val="center"/>
          </w:tcPr>
          <w:p w14:paraId="5065ECF3">
            <w:pPr>
              <w:widowControl/>
              <w:ind w:left="-67" w:right="-32"/>
              <w:jc w:val="left"/>
              <w:rPr>
                <w:rFonts w:ascii="宋体" w:hAnsi="宋体" w:cs="宋体"/>
                <w:kern w:val="0"/>
                <w:szCs w:val="21"/>
              </w:rPr>
            </w:pPr>
            <w:r>
              <w:rPr>
                <w:rFonts w:hint="eastAsia" w:ascii="宋体" w:hAnsi="宋体" w:cs="宋体"/>
                <w:kern w:val="0"/>
                <w:szCs w:val="21"/>
              </w:rPr>
              <w:t>《多联式空调（热泵）机组能效限定值及能源效率等级》（GB21454）</w:t>
            </w:r>
          </w:p>
        </w:tc>
      </w:tr>
      <w:tr w14:paraId="6D33F8E0">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197D76E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03432A7">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5208ACA4">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3B748759">
            <w:pPr>
              <w:widowControl/>
              <w:ind w:left="-67" w:right="-32"/>
              <w:jc w:val="center"/>
              <w:rPr>
                <w:rFonts w:ascii="宋体" w:hAnsi="宋体" w:cs="宋体"/>
                <w:kern w:val="0"/>
                <w:szCs w:val="21"/>
              </w:rPr>
            </w:pPr>
            <w:r>
              <w:rPr>
                <w:rFonts w:hint="eastAsia" w:ascii="宋体" w:hAnsi="宋体" w:cs="宋体"/>
                <w:kern w:val="0"/>
                <w:szCs w:val="21"/>
              </w:rPr>
              <w:t>单元式空气调节机(制冷量≤14000W)</w:t>
            </w:r>
          </w:p>
        </w:tc>
        <w:tc>
          <w:tcPr>
            <w:tcW w:w="4885" w:type="dxa"/>
            <w:tcBorders>
              <w:top w:val="nil"/>
              <w:left w:val="nil"/>
              <w:bottom w:val="single" w:color="000000" w:sz="8" w:space="0"/>
              <w:right w:val="single" w:color="000000" w:sz="8" w:space="0"/>
            </w:tcBorders>
            <w:vAlign w:val="center"/>
          </w:tcPr>
          <w:p w14:paraId="70C352EE">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《单元式空气调节机能效限定值及能源效率等级》（GB19576）《风管送风式空调机组能效限定值及能效等级》（GB37479）</w:t>
            </w:r>
          </w:p>
        </w:tc>
      </w:tr>
      <w:tr w14:paraId="1320A401">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339D01A1">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6772277">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55AFD975">
            <w:pPr>
              <w:widowControl/>
              <w:ind w:left="-67" w:right="-32"/>
              <w:jc w:val="center"/>
              <w:rPr>
                <w:rFonts w:ascii="宋体" w:hAnsi="宋体" w:cs="宋体"/>
                <w:kern w:val="0"/>
                <w:szCs w:val="21"/>
              </w:rPr>
            </w:pPr>
            <w:r>
              <w:rPr>
                <w:rFonts w:hint="eastAsia" w:ascii="宋体" w:hAnsi="宋体" w:cs="宋体"/>
                <w:kern w:val="0"/>
                <w:szCs w:val="21"/>
              </w:rPr>
              <w:t>A0206180301洗衣机</w:t>
            </w:r>
          </w:p>
        </w:tc>
        <w:tc>
          <w:tcPr>
            <w:tcW w:w="1249" w:type="dxa"/>
            <w:tcBorders>
              <w:top w:val="nil"/>
              <w:left w:val="nil"/>
              <w:bottom w:val="single" w:color="000000" w:sz="8" w:space="0"/>
              <w:right w:val="single" w:color="000000" w:sz="8" w:space="0"/>
            </w:tcBorders>
            <w:vAlign w:val="center"/>
          </w:tcPr>
          <w:p w14:paraId="7D444FE5">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C694C13">
            <w:pPr>
              <w:widowControl/>
              <w:ind w:left="-67" w:right="-32"/>
              <w:jc w:val="left"/>
              <w:rPr>
                <w:rFonts w:ascii="宋体" w:hAnsi="宋体" w:cs="宋体"/>
                <w:kern w:val="0"/>
                <w:szCs w:val="21"/>
              </w:rPr>
            </w:pPr>
            <w:r>
              <w:rPr>
                <w:rFonts w:hint="eastAsia" w:ascii="宋体" w:hAnsi="宋体" w:cs="宋体"/>
                <w:kern w:val="0"/>
                <w:szCs w:val="21"/>
              </w:rPr>
              <w:t>《电动洗衣机能效水效限定值及等级》（GB12021.4）</w:t>
            </w:r>
          </w:p>
        </w:tc>
      </w:tr>
      <w:tr w14:paraId="19678189">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78BB43B7">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1B521299">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046DC202">
            <w:pPr>
              <w:widowControl/>
              <w:ind w:left="-67" w:right="-32"/>
              <w:jc w:val="center"/>
              <w:rPr>
                <w:rFonts w:ascii="宋体" w:hAnsi="宋体" w:cs="宋体"/>
                <w:kern w:val="0"/>
                <w:szCs w:val="21"/>
              </w:rPr>
            </w:pPr>
            <w:r>
              <w:rPr>
                <w:rFonts w:hint="eastAsia" w:ascii="宋体" w:hAnsi="宋体" w:cs="宋体"/>
                <w:kern w:val="0"/>
                <w:szCs w:val="21"/>
              </w:rPr>
              <w:t>A02061808热水器</w:t>
            </w:r>
          </w:p>
        </w:tc>
        <w:tc>
          <w:tcPr>
            <w:tcW w:w="1249" w:type="dxa"/>
            <w:tcBorders>
              <w:top w:val="nil"/>
              <w:left w:val="nil"/>
              <w:bottom w:val="single" w:color="000000" w:sz="8" w:space="0"/>
              <w:right w:val="single" w:color="000000" w:sz="8" w:space="0"/>
            </w:tcBorders>
            <w:vAlign w:val="center"/>
          </w:tcPr>
          <w:p w14:paraId="4559014A">
            <w:pPr>
              <w:widowControl/>
              <w:ind w:left="-67" w:right="-32"/>
              <w:jc w:val="center"/>
              <w:rPr>
                <w:rFonts w:ascii="宋体" w:hAnsi="宋体" w:cs="宋体"/>
                <w:kern w:val="0"/>
                <w:szCs w:val="21"/>
              </w:rPr>
            </w:pPr>
            <w:r>
              <w:rPr>
                <w:rFonts w:hint="eastAsia" w:ascii="宋体" w:hAnsi="宋体" w:cs="宋体"/>
                <w:kern w:val="0"/>
                <w:szCs w:val="21"/>
              </w:rPr>
              <w:t>★电热水器</w:t>
            </w:r>
          </w:p>
        </w:tc>
        <w:tc>
          <w:tcPr>
            <w:tcW w:w="4885" w:type="dxa"/>
            <w:tcBorders>
              <w:top w:val="nil"/>
              <w:left w:val="nil"/>
              <w:bottom w:val="single" w:color="000000" w:sz="8" w:space="0"/>
              <w:right w:val="single" w:color="000000" w:sz="8" w:space="0"/>
            </w:tcBorders>
            <w:vAlign w:val="center"/>
          </w:tcPr>
          <w:p w14:paraId="66F1EFBB">
            <w:pPr>
              <w:widowControl/>
              <w:ind w:left="-67" w:right="-32"/>
              <w:jc w:val="left"/>
              <w:rPr>
                <w:rFonts w:ascii="宋体" w:hAnsi="宋体" w:cs="宋体"/>
                <w:kern w:val="0"/>
                <w:szCs w:val="21"/>
              </w:rPr>
            </w:pPr>
            <w:r>
              <w:rPr>
                <w:rFonts w:hint="eastAsia" w:ascii="宋体" w:hAnsi="宋体" w:cs="宋体"/>
                <w:kern w:val="0"/>
                <w:szCs w:val="21"/>
              </w:rPr>
              <w:t>《储水式电热水器能效限定值及能效等级》（GB21519）</w:t>
            </w:r>
          </w:p>
        </w:tc>
      </w:tr>
      <w:tr w14:paraId="21BB72EB">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61E26D04">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509CA91">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0099E4E3">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59E0DFF3">
            <w:pPr>
              <w:widowControl/>
              <w:ind w:left="-67" w:right="-32"/>
              <w:jc w:val="center"/>
              <w:rPr>
                <w:rFonts w:ascii="宋体" w:hAnsi="宋体" w:cs="宋体"/>
                <w:kern w:val="0"/>
                <w:szCs w:val="21"/>
              </w:rPr>
            </w:pPr>
            <w:r>
              <w:rPr>
                <w:rFonts w:hint="eastAsia" w:ascii="宋体" w:hAnsi="宋体" w:cs="宋体"/>
                <w:kern w:val="0"/>
                <w:szCs w:val="21"/>
              </w:rPr>
              <w:t>燃气热水器</w:t>
            </w:r>
          </w:p>
        </w:tc>
        <w:tc>
          <w:tcPr>
            <w:tcW w:w="4885" w:type="dxa"/>
            <w:tcBorders>
              <w:top w:val="nil"/>
              <w:left w:val="nil"/>
              <w:bottom w:val="single" w:color="000000" w:sz="8" w:space="0"/>
              <w:right w:val="single" w:color="000000" w:sz="8" w:space="0"/>
            </w:tcBorders>
            <w:vAlign w:val="center"/>
          </w:tcPr>
          <w:p w14:paraId="25316CF3">
            <w:pPr>
              <w:widowControl/>
              <w:ind w:left="-67" w:right="-32"/>
              <w:jc w:val="left"/>
              <w:rPr>
                <w:rFonts w:ascii="宋体" w:hAnsi="宋体" w:cs="宋体"/>
                <w:kern w:val="0"/>
                <w:szCs w:val="21"/>
              </w:rPr>
            </w:pPr>
            <w:r>
              <w:rPr>
                <w:rFonts w:hint="eastAsia" w:ascii="宋体" w:hAnsi="宋体" w:cs="宋体"/>
                <w:kern w:val="0"/>
                <w:szCs w:val="21"/>
              </w:rPr>
              <w:t>《家用燃气快速热水器和燃气采暖热水炉能效限定值及能效等级》（GB20665）</w:t>
            </w:r>
          </w:p>
        </w:tc>
      </w:tr>
      <w:tr w14:paraId="66B7BC80">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EA8929F">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A3B14DB">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14919BF2">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10E1E87B">
            <w:pPr>
              <w:widowControl/>
              <w:ind w:left="-67" w:right="-32"/>
              <w:jc w:val="center"/>
              <w:rPr>
                <w:rFonts w:ascii="宋体" w:hAnsi="宋体" w:cs="宋体"/>
                <w:kern w:val="0"/>
                <w:szCs w:val="21"/>
              </w:rPr>
            </w:pPr>
            <w:r>
              <w:rPr>
                <w:rFonts w:hint="eastAsia" w:ascii="宋体" w:hAnsi="宋体" w:cs="宋体"/>
                <w:kern w:val="0"/>
                <w:szCs w:val="21"/>
              </w:rPr>
              <w:t>热泵热水器</w:t>
            </w:r>
          </w:p>
        </w:tc>
        <w:tc>
          <w:tcPr>
            <w:tcW w:w="4885" w:type="dxa"/>
            <w:tcBorders>
              <w:top w:val="nil"/>
              <w:left w:val="nil"/>
              <w:bottom w:val="single" w:color="000000" w:sz="8" w:space="0"/>
              <w:right w:val="single" w:color="000000" w:sz="8" w:space="0"/>
            </w:tcBorders>
            <w:vAlign w:val="center"/>
          </w:tcPr>
          <w:p w14:paraId="144EE68A">
            <w:pPr>
              <w:widowControl/>
              <w:ind w:left="-67" w:right="-32"/>
              <w:jc w:val="left"/>
              <w:rPr>
                <w:rFonts w:ascii="宋体" w:hAnsi="宋体" w:cs="宋体"/>
                <w:kern w:val="0"/>
                <w:szCs w:val="21"/>
              </w:rPr>
            </w:pPr>
            <w:r>
              <w:rPr>
                <w:rFonts w:hint="eastAsia" w:ascii="宋体" w:hAnsi="宋体" w:cs="宋体"/>
                <w:kern w:val="0"/>
                <w:szCs w:val="21"/>
              </w:rPr>
              <w:t>《热泵热水机（器）能效限定值及能效等级》（GB29541）</w:t>
            </w:r>
          </w:p>
        </w:tc>
      </w:tr>
      <w:tr w14:paraId="2EE45E7F">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358E93A8">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F7D0357">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4095AEC3">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6D694C57">
            <w:pPr>
              <w:widowControl/>
              <w:ind w:left="-67" w:right="-32"/>
              <w:jc w:val="center"/>
              <w:rPr>
                <w:rFonts w:ascii="宋体" w:hAnsi="宋体" w:cs="宋体"/>
                <w:kern w:val="0"/>
                <w:szCs w:val="21"/>
              </w:rPr>
            </w:pPr>
            <w:r>
              <w:rPr>
                <w:rFonts w:hint="eastAsia" w:ascii="宋体" w:hAnsi="宋体" w:cs="宋体"/>
                <w:kern w:val="0"/>
                <w:szCs w:val="21"/>
              </w:rPr>
              <w:t>太阳能热水系统</w:t>
            </w:r>
          </w:p>
        </w:tc>
        <w:tc>
          <w:tcPr>
            <w:tcW w:w="4885" w:type="dxa"/>
            <w:tcBorders>
              <w:top w:val="nil"/>
              <w:left w:val="nil"/>
              <w:bottom w:val="single" w:color="000000" w:sz="8" w:space="0"/>
              <w:right w:val="single" w:color="000000" w:sz="8" w:space="0"/>
            </w:tcBorders>
            <w:vAlign w:val="center"/>
          </w:tcPr>
          <w:p w14:paraId="48F6F305">
            <w:pPr>
              <w:widowControl/>
              <w:ind w:left="-67" w:right="-32"/>
              <w:jc w:val="left"/>
              <w:rPr>
                <w:rFonts w:ascii="宋体" w:hAnsi="宋体" w:cs="宋体"/>
                <w:kern w:val="0"/>
                <w:szCs w:val="21"/>
              </w:rPr>
            </w:pPr>
            <w:r>
              <w:rPr>
                <w:rFonts w:hint="eastAsia" w:ascii="宋体" w:hAnsi="宋体" w:cs="宋体"/>
                <w:kern w:val="0"/>
                <w:szCs w:val="21"/>
              </w:rPr>
              <w:t>《家用太阳能热水系统能效限定值及能效等级》（GB26969）</w:t>
            </w:r>
          </w:p>
        </w:tc>
      </w:tr>
      <w:tr w14:paraId="68F1053F">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383B6799">
            <w:pPr>
              <w:widowControl/>
              <w:ind w:left="-67" w:right="-32"/>
              <w:jc w:val="center"/>
              <w:rPr>
                <w:rFonts w:ascii="宋体" w:hAnsi="宋体" w:cs="宋体"/>
                <w:kern w:val="0"/>
                <w:szCs w:val="21"/>
              </w:rPr>
            </w:pPr>
            <w:r>
              <w:rPr>
                <w:rFonts w:hint="eastAsia" w:ascii="宋体" w:hAnsi="宋体" w:cs="宋体"/>
                <w:kern w:val="0"/>
                <w:szCs w:val="21"/>
              </w:rPr>
              <w:t>11</w:t>
            </w:r>
          </w:p>
        </w:tc>
        <w:tc>
          <w:tcPr>
            <w:tcW w:w="1424" w:type="dxa"/>
            <w:vMerge w:val="restart"/>
            <w:tcBorders>
              <w:top w:val="nil"/>
              <w:left w:val="single" w:color="000000" w:sz="8" w:space="0"/>
              <w:bottom w:val="single" w:color="000000" w:sz="8" w:space="0"/>
              <w:right w:val="single" w:color="000000" w:sz="8" w:space="0"/>
            </w:tcBorders>
            <w:vAlign w:val="center"/>
          </w:tcPr>
          <w:p w14:paraId="15EBC823">
            <w:pPr>
              <w:widowControl/>
              <w:ind w:left="-67" w:right="-32"/>
              <w:jc w:val="center"/>
              <w:rPr>
                <w:rFonts w:ascii="宋体" w:hAnsi="宋体" w:cs="宋体"/>
                <w:kern w:val="0"/>
                <w:szCs w:val="21"/>
              </w:rPr>
            </w:pPr>
            <w:r>
              <w:rPr>
                <w:rFonts w:hint="eastAsia" w:ascii="宋体" w:hAnsi="宋体" w:cs="宋体"/>
                <w:kern w:val="0"/>
                <w:szCs w:val="21"/>
              </w:rPr>
              <w:t>A020619照明设备</w:t>
            </w:r>
          </w:p>
        </w:tc>
        <w:tc>
          <w:tcPr>
            <w:tcW w:w="1662" w:type="dxa"/>
            <w:tcBorders>
              <w:top w:val="nil"/>
              <w:left w:val="nil"/>
              <w:bottom w:val="single" w:color="000000" w:sz="8" w:space="0"/>
              <w:right w:val="single" w:color="000000" w:sz="8" w:space="0"/>
            </w:tcBorders>
            <w:vAlign w:val="center"/>
          </w:tcPr>
          <w:p w14:paraId="22111C6C">
            <w:pPr>
              <w:widowControl/>
              <w:ind w:left="-67" w:right="-32"/>
              <w:jc w:val="center"/>
              <w:rPr>
                <w:rFonts w:ascii="宋体" w:hAnsi="宋体" w:cs="宋体"/>
                <w:kern w:val="0"/>
                <w:szCs w:val="21"/>
              </w:rPr>
            </w:pPr>
            <w:r>
              <w:rPr>
                <w:rFonts w:hint="eastAsia" w:ascii="宋体" w:hAnsi="宋体" w:cs="宋体"/>
                <w:kern w:val="0"/>
                <w:szCs w:val="21"/>
              </w:rPr>
              <w:t>★普通照明用双端荧光灯</w:t>
            </w:r>
          </w:p>
        </w:tc>
        <w:tc>
          <w:tcPr>
            <w:tcW w:w="1249" w:type="dxa"/>
            <w:tcBorders>
              <w:top w:val="nil"/>
              <w:left w:val="nil"/>
              <w:bottom w:val="single" w:color="000000" w:sz="8" w:space="0"/>
              <w:right w:val="single" w:color="000000" w:sz="8" w:space="0"/>
            </w:tcBorders>
            <w:vAlign w:val="center"/>
          </w:tcPr>
          <w:p w14:paraId="56E1447D">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717B2C10">
            <w:pPr>
              <w:widowControl/>
              <w:ind w:left="-67" w:right="-32"/>
              <w:jc w:val="left"/>
              <w:rPr>
                <w:rFonts w:ascii="宋体" w:hAnsi="宋体" w:cs="宋体"/>
                <w:kern w:val="0"/>
                <w:szCs w:val="21"/>
              </w:rPr>
            </w:pPr>
            <w:r>
              <w:rPr>
                <w:rFonts w:hint="eastAsia" w:ascii="宋体" w:hAnsi="宋体" w:cs="宋体"/>
                <w:kern w:val="0"/>
                <w:szCs w:val="21"/>
              </w:rPr>
              <w:t>《普通照明用双端荧光灯能效限定值及能效等级》（GB19043）</w:t>
            </w:r>
          </w:p>
        </w:tc>
      </w:tr>
      <w:tr w14:paraId="4202413F">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32255B10">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93588CC">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3157DED7">
            <w:pPr>
              <w:widowControl/>
              <w:ind w:left="-67" w:right="-32"/>
              <w:jc w:val="center"/>
              <w:rPr>
                <w:rFonts w:ascii="宋体" w:hAnsi="宋体" w:cs="宋体"/>
                <w:kern w:val="0"/>
                <w:szCs w:val="21"/>
              </w:rPr>
            </w:pPr>
            <w:r>
              <w:rPr>
                <w:rFonts w:hint="eastAsia" w:ascii="宋体" w:hAnsi="宋体" w:cs="宋体"/>
                <w:kern w:val="0"/>
                <w:szCs w:val="21"/>
              </w:rPr>
              <w:t>LED道路/隧道照明产品</w:t>
            </w:r>
          </w:p>
        </w:tc>
        <w:tc>
          <w:tcPr>
            <w:tcW w:w="1249" w:type="dxa"/>
            <w:tcBorders>
              <w:top w:val="nil"/>
              <w:left w:val="nil"/>
              <w:bottom w:val="single" w:color="000000" w:sz="8" w:space="0"/>
              <w:right w:val="single" w:color="000000" w:sz="8" w:space="0"/>
            </w:tcBorders>
            <w:vAlign w:val="center"/>
          </w:tcPr>
          <w:p w14:paraId="38283C56">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1DB7F5D">
            <w:pPr>
              <w:widowControl/>
              <w:ind w:left="-67" w:right="-32"/>
              <w:jc w:val="left"/>
              <w:rPr>
                <w:rFonts w:ascii="宋体" w:hAnsi="宋体" w:cs="宋体"/>
                <w:kern w:val="0"/>
                <w:szCs w:val="21"/>
              </w:rPr>
            </w:pPr>
            <w:r>
              <w:rPr>
                <w:rFonts w:hint="eastAsia" w:ascii="宋体" w:hAnsi="宋体" w:cs="宋体"/>
                <w:kern w:val="0"/>
                <w:szCs w:val="21"/>
              </w:rPr>
              <w:t>《道路和隧道照明用LED灯具能效限定值及能效等级》（GB37478）</w:t>
            </w:r>
          </w:p>
        </w:tc>
      </w:tr>
      <w:tr w14:paraId="003D266F">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4139FE64">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04D1E50">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1F2FAC9A">
            <w:pPr>
              <w:widowControl/>
              <w:ind w:left="-67" w:right="-32"/>
              <w:jc w:val="center"/>
              <w:rPr>
                <w:rFonts w:ascii="宋体" w:hAnsi="宋体" w:cs="宋体"/>
                <w:kern w:val="0"/>
                <w:szCs w:val="21"/>
              </w:rPr>
            </w:pPr>
            <w:r>
              <w:rPr>
                <w:rFonts w:hint="eastAsia" w:ascii="宋体" w:hAnsi="宋体" w:cs="宋体"/>
                <w:kern w:val="0"/>
                <w:szCs w:val="21"/>
              </w:rPr>
              <w:t>LED筒灯</w:t>
            </w:r>
          </w:p>
        </w:tc>
        <w:tc>
          <w:tcPr>
            <w:tcW w:w="1249" w:type="dxa"/>
            <w:tcBorders>
              <w:top w:val="nil"/>
              <w:left w:val="nil"/>
              <w:bottom w:val="single" w:color="000000" w:sz="8" w:space="0"/>
              <w:right w:val="single" w:color="000000" w:sz="8" w:space="0"/>
            </w:tcBorders>
            <w:vAlign w:val="center"/>
          </w:tcPr>
          <w:p w14:paraId="11228BD7">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EBF897F">
            <w:pPr>
              <w:widowControl/>
              <w:ind w:left="-67" w:right="-32"/>
              <w:jc w:val="left"/>
              <w:rPr>
                <w:rFonts w:ascii="宋体" w:hAnsi="宋体" w:cs="宋体"/>
                <w:kern w:val="0"/>
                <w:szCs w:val="21"/>
              </w:rPr>
            </w:pPr>
            <w:r>
              <w:rPr>
                <w:rFonts w:hint="eastAsia" w:ascii="宋体" w:hAnsi="宋体" w:cs="宋体"/>
                <w:kern w:val="0"/>
                <w:szCs w:val="21"/>
              </w:rPr>
              <w:t>《室内照明用LED产品能效限定值及能效等级》（GB30255）</w:t>
            </w:r>
          </w:p>
        </w:tc>
      </w:tr>
      <w:tr w14:paraId="4729C4E7">
        <w:tblPrEx>
          <w:tblCellMar>
            <w:top w:w="0" w:type="dxa"/>
            <w:left w:w="108" w:type="dxa"/>
            <w:bottom w:w="0" w:type="dxa"/>
            <w:right w:w="108" w:type="dxa"/>
          </w:tblCellMar>
        </w:tblPrEx>
        <w:trPr>
          <w:trHeight w:val="515" w:hRule="atLeast"/>
        </w:trPr>
        <w:tc>
          <w:tcPr>
            <w:tcW w:w="561" w:type="dxa"/>
            <w:vMerge w:val="continue"/>
            <w:tcBorders>
              <w:top w:val="nil"/>
              <w:left w:val="single" w:color="000000" w:sz="8" w:space="0"/>
              <w:bottom w:val="single" w:color="000000" w:sz="8" w:space="0"/>
              <w:right w:val="single" w:color="000000" w:sz="8" w:space="0"/>
            </w:tcBorders>
            <w:vAlign w:val="center"/>
          </w:tcPr>
          <w:p w14:paraId="316CEE59">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2CC096F">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157E0ED3">
            <w:pPr>
              <w:widowControl/>
              <w:ind w:left="-67" w:right="-32"/>
              <w:jc w:val="center"/>
              <w:rPr>
                <w:rFonts w:ascii="宋体" w:hAnsi="宋体" w:cs="宋体"/>
                <w:kern w:val="0"/>
                <w:szCs w:val="21"/>
              </w:rPr>
            </w:pPr>
            <w:r>
              <w:rPr>
                <w:rFonts w:hint="eastAsia" w:ascii="宋体" w:hAnsi="宋体" w:cs="宋体"/>
                <w:kern w:val="0"/>
                <w:szCs w:val="21"/>
              </w:rPr>
              <w:t>普通照明用非定向自镇流LED灯</w:t>
            </w:r>
          </w:p>
        </w:tc>
        <w:tc>
          <w:tcPr>
            <w:tcW w:w="1249" w:type="dxa"/>
            <w:tcBorders>
              <w:top w:val="nil"/>
              <w:left w:val="nil"/>
              <w:bottom w:val="single" w:color="000000" w:sz="8" w:space="0"/>
              <w:right w:val="single" w:color="000000" w:sz="8" w:space="0"/>
            </w:tcBorders>
            <w:vAlign w:val="center"/>
          </w:tcPr>
          <w:p w14:paraId="26F7E480">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F9AEA1E">
            <w:pPr>
              <w:widowControl/>
              <w:ind w:left="-67" w:right="-32"/>
              <w:jc w:val="left"/>
              <w:rPr>
                <w:rFonts w:ascii="宋体" w:hAnsi="宋体" w:cs="宋体"/>
                <w:kern w:val="0"/>
                <w:szCs w:val="21"/>
              </w:rPr>
            </w:pPr>
            <w:r>
              <w:rPr>
                <w:rFonts w:hint="eastAsia" w:ascii="宋体" w:hAnsi="宋体" w:cs="宋体"/>
                <w:kern w:val="0"/>
                <w:szCs w:val="21"/>
              </w:rPr>
              <w:t>《室内照明用LED产品能效限定值及能效等级》（GB30255）</w:t>
            </w:r>
          </w:p>
        </w:tc>
      </w:tr>
      <w:tr w14:paraId="20D7364A">
        <w:tblPrEx>
          <w:tblCellMar>
            <w:top w:w="0" w:type="dxa"/>
            <w:left w:w="108" w:type="dxa"/>
            <w:bottom w:w="0" w:type="dxa"/>
            <w:right w:w="108" w:type="dxa"/>
          </w:tblCellMar>
        </w:tblPrEx>
        <w:trPr>
          <w:trHeight w:val="610" w:hRule="atLeast"/>
        </w:trPr>
        <w:tc>
          <w:tcPr>
            <w:tcW w:w="561" w:type="dxa"/>
            <w:tcBorders>
              <w:top w:val="nil"/>
              <w:left w:val="single" w:color="000000" w:sz="8" w:space="0"/>
              <w:bottom w:val="single" w:color="000000" w:sz="8" w:space="0"/>
              <w:right w:val="single" w:color="000000" w:sz="8" w:space="0"/>
            </w:tcBorders>
            <w:vAlign w:val="center"/>
          </w:tcPr>
          <w:p w14:paraId="3D94EB7A">
            <w:pPr>
              <w:widowControl/>
              <w:ind w:left="-67" w:right="-32"/>
              <w:jc w:val="center"/>
              <w:rPr>
                <w:rFonts w:ascii="宋体" w:hAnsi="宋体" w:cs="宋体"/>
                <w:kern w:val="0"/>
                <w:szCs w:val="21"/>
              </w:rPr>
            </w:pPr>
            <w:r>
              <w:rPr>
                <w:rFonts w:hint="eastAsia" w:ascii="宋体" w:hAnsi="宋体" w:cs="宋体"/>
                <w:kern w:val="0"/>
                <w:szCs w:val="21"/>
              </w:rPr>
              <w:t>12</w:t>
            </w:r>
          </w:p>
        </w:tc>
        <w:tc>
          <w:tcPr>
            <w:tcW w:w="1424" w:type="dxa"/>
            <w:tcBorders>
              <w:top w:val="nil"/>
              <w:left w:val="nil"/>
              <w:bottom w:val="single" w:color="000000" w:sz="8" w:space="0"/>
              <w:right w:val="single" w:color="000000" w:sz="8" w:space="0"/>
            </w:tcBorders>
            <w:vAlign w:val="center"/>
          </w:tcPr>
          <w:p w14:paraId="066FB311">
            <w:pPr>
              <w:widowControl/>
              <w:ind w:left="-67" w:right="-32"/>
              <w:jc w:val="center"/>
              <w:rPr>
                <w:rFonts w:ascii="宋体" w:hAnsi="宋体" w:cs="宋体"/>
                <w:kern w:val="0"/>
                <w:szCs w:val="21"/>
              </w:rPr>
            </w:pPr>
            <w:r>
              <w:rPr>
                <w:rFonts w:hint="eastAsia" w:ascii="宋体" w:hAnsi="宋体" w:cs="宋体"/>
                <w:kern w:val="0"/>
                <w:szCs w:val="21"/>
              </w:rPr>
              <w:t>★A020910电视设备</w:t>
            </w:r>
          </w:p>
        </w:tc>
        <w:tc>
          <w:tcPr>
            <w:tcW w:w="1662" w:type="dxa"/>
            <w:tcBorders>
              <w:top w:val="nil"/>
              <w:left w:val="nil"/>
              <w:bottom w:val="single" w:color="000000" w:sz="8" w:space="0"/>
              <w:right w:val="single" w:color="000000" w:sz="8" w:space="0"/>
            </w:tcBorders>
            <w:vAlign w:val="center"/>
          </w:tcPr>
          <w:p w14:paraId="6829F87D">
            <w:pPr>
              <w:widowControl/>
              <w:ind w:left="-67" w:right="-32"/>
              <w:jc w:val="center"/>
              <w:rPr>
                <w:rFonts w:ascii="宋体" w:hAnsi="宋体" w:cs="宋体"/>
                <w:kern w:val="0"/>
                <w:szCs w:val="21"/>
              </w:rPr>
            </w:pPr>
            <w:r>
              <w:rPr>
                <w:rFonts w:hint="eastAsia" w:ascii="宋体" w:hAnsi="宋体" w:cs="宋体"/>
                <w:kern w:val="0"/>
                <w:szCs w:val="21"/>
              </w:rPr>
              <w:t>A02091001普通电视设备（电视机）</w:t>
            </w:r>
          </w:p>
        </w:tc>
        <w:tc>
          <w:tcPr>
            <w:tcW w:w="1249" w:type="dxa"/>
            <w:tcBorders>
              <w:top w:val="nil"/>
              <w:left w:val="nil"/>
              <w:bottom w:val="single" w:color="000000" w:sz="8" w:space="0"/>
              <w:right w:val="single" w:color="000000" w:sz="8" w:space="0"/>
            </w:tcBorders>
            <w:vAlign w:val="center"/>
          </w:tcPr>
          <w:p w14:paraId="2C666374">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DE8BA2B">
            <w:pPr>
              <w:widowControl/>
              <w:ind w:left="-67" w:right="-32"/>
              <w:jc w:val="left"/>
              <w:rPr>
                <w:rFonts w:ascii="宋体" w:hAnsi="宋体" w:cs="宋体"/>
                <w:kern w:val="0"/>
                <w:szCs w:val="21"/>
              </w:rPr>
            </w:pPr>
            <w:r>
              <w:rPr>
                <w:rFonts w:hint="eastAsia" w:ascii="宋体" w:hAnsi="宋体" w:cs="宋体"/>
                <w:kern w:val="0"/>
                <w:szCs w:val="21"/>
              </w:rPr>
              <w:t>《平板电视能效限定值及能效等级》（GB24850）</w:t>
            </w:r>
          </w:p>
        </w:tc>
      </w:tr>
      <w:tr w14:paraId="4FD6CBF6">
        <w:tblPrEx>
          <w:tblCellMar>
            <w:top w:w="0" w:type="dxa"/>
            <w:left w:w="108" w:type="dxa"/>
            <w:bottom w:w="0" w:type="dxa"/>
            <w:right w:w="108" w:type="dxa"/>
          </w:tblCellMar>
        </w:tblPrEx>
        <w:trPr>
          <w:trHeight w:val="975" w:hRule="atLeast"/>
        </w:trPr>
        <w:tc>
          <w:tcPr>
            <w:tcW w:w="561" w:type="dxa"/>
            <w:tcBorders>
              <w:top w:val="nil"/>
              <w:left w:val="single" w:color="000000" w:sz="8" w:space="0"/>
              <w:bottom w:val="single" w:color="000000" w:sz="8" w:space="0"/>
              <w:right w:val="single" w:color="000000" w:sz="8" w:space="0"/>
            </w:tcBorders>
            <w:vAlign w:val="center"/>
          </w:tcPr>
          <w:p w14:paraId="5FFE9116">
            <w:pPr>
              <w:widowControl/>
              <w:ind w:left="-67" w:right="-32"/>
              <w:jc w:val="center"/>
              <w:rPr>
                <w:rFonts w:ascii="宋体" w:hAnsi="宋体" w:cs="宋体"/>
                <w:kern w:val="0"/>
                <w:szCs w:val="21"/>
              </w:rPr>
            </w:pPr>
            <w:r>
              <w:rPr>
                <w:rFonts w:hint="eastAsia" w:ascii="宋体" w:hAnsi="宋体" w:cs="宋体"/>
                <w:kern w:val="0"/>
                <w:szCs w:val="21"/>
              </w:rPr>
              <w:t>13</w:t>
            </w:r>
          </w:p>
        </w:tc>
        <w:tc>
          <w:tcPr>
            <w:tcW w:w="1424" w:type="dxa"/>
            <w:tcBorders>
              <w:top w:val="nil"/>
              <w:left w:val="nil"/>
              <w:bottom w:val="single" w:color="000000" w:sz="8" w:space="0"/>
              <w:right w:val="single" w:color="000000" w:sz="8" w:space="0"/>
            </w:tcBorders>
            <w:vAlign w:val="center"/>
          </w:tcPr>
          <w:p w14:paraId="57A11B45">
            <w:pPr>
              <w:widowControl/>
              <w:ind w:left="-67" w:right="-32"/>
              <w:jc w:val="center"/>
              <w:rPr>
                <w:rFonts w:ascii="宋体" w:hAnsi="宋体" w:cs="宋体"/>
                <w:kern w:val="0"/>
                <w:szCs w:val="21"/>
              </w:rPr>
            </w:pPr>
            <w:r>
              <w:rPr>
                <w:rFonts w:hint="eastAsia" w:ascii="宋体" w:hAnsi="宋体" w:cs="宋体"/>
                <w:kern w:val="0"/>
                <w:szCs w:val="21"/>
              </w:rPr>
              <w:t>★A020911视频设备</w:t>
            </w:r>
          </w:p>
        </w:tc>
        <w:tc>
          <w:tcPr>
            <w:tcW w:w="1662" w:type="dxa"/>
            <w:tcBorders>
              <w:top w:val="nil"/>
              <w:left w:val="nil"/>
              <w:bottom w:val="single" w:color="000000" w:sz="8" w:space="0"/>
              <w:right w:val="single" w:color="000000" w:sz="8" w:space="0"/>
            </w:tcBorders>
            <w:vAlign w:val="center"/>
          </w:tcPr>
          <w:p w14:paraId="7D343391">
            <w:pPr>
              <w:widowControl/>
              <w:ind w:left="-67" w:right="-32"/>
              <w:jc w:val="center"/>
              <w:rPr>
                <w:rFonts w:ascii="宋体" w:hAnsi="宋体" w:cs="宋体"/>
                <w:kern w:val="0"/>
                <w:szCs w:val="21"/>
              </w:rPr>
            </w:pPr>
            <w:r>
              <w:rPr>
                <w:rFonts w:hint="eastAsia" w:ascii="宋体" w:hAnsi="宋体" w:cs="宋体"/>
                <w:kern w:val="0"/>
                <w:szCs w:val="21"/>
              </w:rPr>
              <w:t>A02091107视频监控设备</w:t>
            </w:r>
          </w:p>
        </w:tc>
        <w:tc>
          <w:tcPr>
            <w:tcW w:w="1249" w:type="dxa"/>
            <w:tcBorders>
              <w:top w:val="nil"/>
              <w:left w:val="nil"/>
              <w:bottom w:val="single" w:color="000000" w:sz="8" w:space="0"/>
              <w:right w:val="single" w:color="000000" w:sz="8" w:space="0"/>
            </w:tcBorders>
            <w:vAlign w:val="center"/>
          </w:tcPr>
          <w:p w14:paraId="7B262A8A">
            <w:pPr>
              <w:widowControl/>
              <w:ind w:left="-67" w:right="-32"/>
              <w:jc w:val="center"/>
              <w:rPr>
                <w:rFonts w:ascii="宋体" w:hAnsi="宋体" w:cs="宋体"/>
                <w:kern w:val="0"/>
                <w:szCs w:val="21"/>
              </w:rPr>
            </w:pPr>
            <w:r>
              <w:rPr>
                <w:rFonts w:hint="eastAsia" w:ascii="宋体" w:hAnsi="宋体" w:cs="宋体"/>
                <w:kern w:val="0"/>
                <w:szCs w:val="21"/>
              </w:rPr>
              <w:t>监视器</w:t>
            </w:r>
          </w:p>
        </w:tc>
        <w:tc>
          <w:tcPr>
            <w:tcW w:w="4885" w:type="dxa"/>
            <w:tcBorders>
              <w:top w:val="nil"/>
              <w:left w:val="nil"/>
              <w:bottom w:val="single" w:color="000000" w:sz="8" w:space="0"/>
              <w:right w:val="single" w:color="000000" w:sz="8" w:space="0"/>
            </w:tcBorders>
            <w:vAlign w:val="center"/>
          </w:tcPr>
          <w:p w14:paraId="7AAAD8D2">
            <w:pPr>
              <w:widowControl/>
              <w:ind w:left="-67" w:right="-32"/>
              <w:jc w:val="left"/>
              <w:rPr>
                <w:rFonts w:ascii="宋体" w:hAnsi="宋体" w:cs="宋体"/>
                <w:kern w:val="0"/>
                <w:szCs w:val="21"/>
              </w:rPr>
            </w:pPr>
            <w:r>
              <w:rPr>
                <w:rFonts w:hint="eastAsia" w:ascii="宋体" w:hAnsi="宋体" w:cs="宋体"/>
                <w:kern w:val="0"/>
                <w:szCs w:val="21"/>
              </w:rPr>
              <w:t>以射频信号为主要信号输入的监视器应符合《平板电视能效限定值及能效等级》（GB24850），以数字信号为主要信号输入的监视器应符合《计算机显示器能效限定值及能效等级》（GB21520）</w:t>
            </w:r>
          </w:p>
        </w:tc>
      </w:tr>
      <w:tr w14:paraId="307D3B8D">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2615BEC8">
            <w:pPr>
              <w:widowControl/>
              <w:ind w:left="-67" w:right="-32"/>
              <w:jc w:val="center"/>
              <w:rPr>
                <w:rFonts w:ascii="宋体" w:hAnsi="宋体" w:cs="宋体"/>
                <w:kern w:val="0"/>
                <w:szCs w:val="21"/>
              </w:rPr>
            </w:pPr>
            <w:r>
              <w:rPr>
                <w:rFonts w:hint="eastAsia" w:ascii="宋体" w:hAnsi="宋体" w:cs="宋体"/>
                <w:kern w:val="0"/>
                <w:szCs w:val="21"/>
              </w:rPr>
              <w:t>14</w:t>
            </w:r>
          </w:p>
        </w:tc>
        <w:tc>
          <w:tcPr>
            <w:tcW w:w="1424" w:type="dxa"/>
            <w:tcBorders>
              <w:top w:val="nil"/>
              <w:left w:val="nil"/>
              <w:bottom w:val="single" w:color="000000" w:sz="8" w:space="0"/>
              <w:right w:val="single" w:color="000000" w:sz="8" w:space="0"/>
            </w:tcBorders>
            <w:vAlign w:val="center"/>
          </w:tcPr>
          <w:p w14:paraId="17EB8F5A">
            <w:pPr>
              <w:widowControl/>
              <w:ind w:left="-67" w:right="-32"/>
              <w:jc w:val="center"/>
              <w:rPr>
                <w:rFonts w:ascii="宋体" w:hAnsi="宋体" w:cs="宋体"/>
                <w:kern w:val="0"/>
                <w:szCs w:val="21"/>
              </w:rPr>
            </w:pPr>
            <w:r>
              <w:rPr>
                <w:rFonts w:hint="eastAsia" w:ascii="宋体" w:hAnsi="宋体" w:cs="宋体"/>
                <w:kern w:val="0"/>
                <w:szCs w:val="21"/>
              </w:rPr>
              <w:t>A031210饮食炊事机械</w:t>
            </w:r>
          </w:p>
        </w:tc>
        <w:tc>
          <w:tcPr>
            <w:tcW w:w="1662" w:type="dxa"/>
            <w:tcBorders>
              <w:top w:val="nil"/>
              <w:left w:val="nil"/>
              <w:bottom w:val="single" w:color="000000" w:sz="8" w:space="0"/>
              <w:right w:val="single" w:color="000000" w:sz="8" w:space="0"/>
            </w:tcBorders>
            <w:vAlign w:val="center"/>
          </w:tcPr>
          <w:p w14:paraId="388870B7">
            <w:pPr>
              <w:widowControl/>
              <w:ind w:left="-67" w:right="-32"/>
              <w:jc w:val="center"/>
              <w:rPr>
                <w:rFonts w:ascii="宋体" w:hAnsi="宋体" w:cs="宋体"/>
                <w:kern w:val="0"/>
                <w:szCs w:val="21"/>
              </w:rPr>
            </w:pPr>
            <w:r>
              <w:rPr>
                <w:rFonts w:hint="eastAsia" w:ascii="宋体" w:hAnsi="宋体" w:cs="宋体"/>
                <w:kern w:val="0"/>
                <w:szCs w:val="21"/>
              </w:rPr>
              <w:t>商用燃气灶具</w:t>
            </w:r>
          </w:p>
        </w:tc>
        <w:tc>
          <w:tcPr>
            <w:tcW w:w="1249" w:type="dxa"/>
            <w:tcBorders>
              <w:top w:val="nil"/>
              <w:left w:val="nil"/>
              <w:bottom w:val="single" w:color="000000" w:sz="8" w:space="0"/>
              <w:right w:val="single" w:color="000000" w:sz="8" w:space="0"/>
            </w:tcBorders>
            <w:vAlign w:val="center"/>
          </w:tcPr>
          <w:p w14:paraId="207394DD">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139A20D">
            <w:pPr>
              <w:widowControl/>
              <w:ind w:left="-67" w:right="-32"/>
              <w:jc w:val="left"/>
              <w:rPr>
                <w:rFonts w:ascii="宋体" w:hAnsi="宋体" w:cs="宋体"/>
                <w:kern w:val="0"/>
                <w:szCs w:val="21"/>
              </w:rPr>
            </w:pPr>
            <w:r>
              <w:rPr>
                <w:rFonts w:hint="eastAsia" w:ascii="宋体" w:hAnsi="宋体" w:cs="宋体"/>
                <w:kern w:val="0"/>
                <w:szCs w:val="21"/>
              </w:rPr>
              <w:t>《商用燃气灶具能效限定值及能效等级》（GB30531）</w:t>
            </w:r>
          </w:p>
        </w:tc>
      </w:tr>
      <w:tr w14:paraId="26D53A6B">
        <w:tblPrEx>
          <w:tblCellMar>
            <w:top w:w="0" w:type="dxa"/>
            <w:left w:w="108" w:type="dxa"/>
            <w:bottom w:w="0" w:type="dxa"/>
            <w:right w:w="108" w:type="dxa"/>
          </w:tblCellMar>
        </w:tblPrEx>
        <w:trPr>
          <w:trHeight w:val="285" w:hRule="atLeast"/>
        </w:trPr>
        <w:tc>
          <w:tcPr>
            <w:tcW w:w="561" w:type="dxa"/>
            <w:vMerge w:val="restart"/>
            <w:tcBorders>
              <w:top w:val="nil"/>
              <w:left w:val="single" w:color="000000" w:sz="8" w:space="0"/>
              <w:bottom w:val="single" w:color="000000" w:sz="8" w:space="0"/>
              <w:right w:val="single" w:color="000000" w:sz="8" w:space="0"/>
            </w:tcBorders>
            <w:vAlign w:val="center"/>
          </w:tcPr>
          <w:p w14:paraId="380A59F0">
            <w:pPr>
              <w:widowControl/>
              <w:ind w:left="-67" w:right="-32"/>
              <w:jc w:val="center"/>
              <w:rPr>
                <w:rFonts w:ascii="宋体" w:hAnsi="宋体" w:cs="宋体"/>
                <w:kern w:val="0"/>
                <w:szCs w:val="21"/>
              </w:rPr>
            </w:pPr>
            <w:r>
              <w:rPr>
                <w:rFonts w:hint="eastAsia" w:ascii="宋体" w:hAnsi="宋体" w:cs="宋体"/>
                <w:kern w:val="0"/>
                <w:szCs w:val="21"/>
              </w:rPr>
              <w:t>15</w:t>
            </w:r>
          </w:p>
        </w:tc>
        <w:tc>
          <w:tcPr>
            <w:tcW w:w="1424" w:type="dxa"/>
            <w:vMerge w:val="restart"/>
            <w:tcBorders>
              <w:top w:val="nil"/>
              <w:left w:val="single" w:color="000000" w:sz="8" w:space="0"/>
              <w:bottom w:val="single" w:color="000000" w:sz="8" w:space="0"/>
              <w:right w:val="single" w:color="000000" w:sz="8" w:space="0"/>
            </w:tcBorders>
            <w:vAlign w:val="center"/>
          </w:tcPr>
          <w:p w14:paraId="5E364BF1">
            <w:pPr>
              <w:widowControl/>
              <w:ind w:left="-67" w:right="-32"/>
              <w:jc w:val="center"/>
              <w:rPr>
                <w:rFonts w:ascii="宋体" w:hAnsi="宋体" w:cs="宋体"/>
                <w:kern w:val="0"/>
                <w:szCs w:val="21"/>
              </w:rPr>
            </w:pPr>
            <w:r>
              <w:rPr>
                <w:rFonts w:hint="eastAsia" w:ascii="宋体" w:hAnsi="宋体" w:cs="宋体"/>
                <w:kern w:val="0"/>
                <w:szCs w:val="21"/>
              </w:rPr>
              <w:t>★A060805便器</w:t>
            </w:r>
          </w:p>
        </w:tc>
        <w:tc>
          <w:tcPr>
            <w:tcW w:w="1662" w:type="dxa"/>
            <w:tcBorders>
              <w:top w:val="nil"/>
              <w:left w:val="nil"/>
              <w:bottom w:val="single" w:color="000000" w:sz="8" w:space="0"/>
              <w:right w:val="single" w:color="000000" w:sz="8" w:space="0"/>
            </w:tcBorders>
            <w:vAlign w:val="center"/>
          </w:tcPr>
          <w:p w14:paraId="0573DC6D">
            <w:pPr>
              <w:widowControl/>
              <w:ind w:left="-67" w:right="-32"/>
              <w:jc w:val="center"/>
              <w:rPr>
                <w:rFonts w:ascii="宋体" w:hAnsi="宋体" w:cs="宋体"/>
                <w:kern w:val="0"/>
                <w:szCs w:val="21"/>
              </w:rPr>
            </w:pPr>
            <w:r>
              <w:rPr>
                <w:rFonts w:hint="eastAsia" w:ascii="宋体" w:hAnsi="宋体" w:cs="宋体"/>
                <w:kern w:val="0"/>
                <w:szCs w:val="21"/>
              </w:rPr>
              <w:t>坐便器</w:t>
            </w:r>
          </w:p>
        </w:tc>
        <w:tc>
          <w:tcPr>
            <w:tcW w:w="1249" w:type="dxa"/>
            <w:tcBorders>
              <w:top w:val="nil"/>
              <w:left w:val="nil"/>
              <w:bottom w:val="single" w:color="000000" w:sz="8" w:space="0"/>
              <w:right w:val="single" w:color="000000" w:sz="8" w:space="0"/>
            </w:tcBorders>
            <w:vAlign w:val="center"/>
          </w:tcPr>
          <w:p w14:paraId="2420AA08">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75A4BEB3">
            <w:pPr>
              <w:widowControl/>
              <w:ind w:left="-67" w:right="-32"/>
              <w:jc w:val="left"/>
              <w:rPr>
                <w:rFonts w:ascii="宋体" w:hAnsi="宋体" w:cs="宋体"/>
                <w:kern w:val="0"/>
                <w:szCs w:val="21"/>
              </w:rPr>
            </w:pPr>
            <w:r>
              <w:rPr>
                <w:rFonts w:hint="eastAsia" w:ascii="宋体" w:hAnsi="宋体" w:cs="宋体"/>
                <w:kern w:val="0"/>
                <w:szCs w:val="21"/>
              </w:rPr>
              <w:t>《坐便器水效限定值及水效等级》（GB25502）</w:t>
            </w:r>
          </w:p>
        </w:tc>
      </w:tr>
      <w:tr w14:paraId="7587ADF0">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823600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4C67AF9">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78B1D0B2">
            <w:pPr>
              <w:widowControl/>
              <w:ind w:left="-67" w:right="-32"/>
              <w:jc w:val="center"/>
              <w:rPr>
                <w:rFonts w:ascii="宋体" w:hAnsi="宋体" w:cs="宋体"/>
                <w:kern w:val="0"/>
                <w:szCs w:val="21"/>
              </w:rPr>
            </w:pPr>
            <w:r>
              <w:rPr>
                <w:rFonts w:hint="eastAsia" w:ascii="宋体" w:hAnsi="宋体" w:cs="宋体"/>
                <w:kern w:val="0"/>
                <w:szCs w:val="21"/>
              </w:rPr>
              <w:t>蹲便器</w:t>
            </w:r>
          </w:p>
        </w:tc>
        <w:tc>
          <w:tcPr>
            <w:tcW w:w="1249" w:type="dxa"/>
            <w:tcBorders>
              <w:top w:val="nil"/>
              <w:left w:val="nil"/>
              <w:bottom w:val="single" w:color="000000" w:sz="8" w:space="0"/>
              <w:right w:val="single" w:color="000000" w:sz="8" w:space="0"/>
            </w:tcBorders>
            <w:vAlign w:val="center"/>
          </w:tcPr>
          <w:p w14:paraId="73CA9FE5">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934C05C">
            <w:pPr>
              <w:widowControl/>
              <w:ind w:left="-67" w:right="-32"/>
              <w:jc w:val="left"/>
              <w:rPr>
                <w:rFonts w:ascii="宋体" w:hAnsi="宋体" w:cs="宋体"/>
                <w:kern w:val="0"/>
                <w:szCs w:val="21"/>
              </w:rPr>
            </w:pPr>
            <w:r>
              <w:rPr>
                <w:rFonts w:hint="eastAsia" w:ascii="宋体" w:hAnsi="宋体" w:cs="宋体"/>
                <w:kern w:val="0"/>
                <w:szCs w:val="21"/>
              </w:rPr>
              <w:t>《蹲便器用水效率限定值及用水效率等级》（GB30717）</w:t>
            </w:r>
          </w:p>
        </w:tc>
      </w:tr>
      <w:tr w14:paraId="14D857F4">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037AA65B">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363DFB8">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0B8F16EC">
            <w:pPr>
              <w:widowControl/>
              <w:ind w:left="-67" w:right="-32"/>
              <w:jc w:val="center"/>
              <w:rPr>
                <w:rFonts w:ascii="宋体" w:hAnsi="宋体" w:cs="宋体"/>
                <w:kern w:val="0"/>
                <w:szCs w:val="21"/>
              </w:rPr>
            </w:pPr>
            <w:r>
              <w:rPr>
                <w:rFonts w:hint="eastAsia" w:ascii="宋体" w:hAnsi="宋体" w:cs="宋体"/>
                <w:kern w:val="0"/>
                <w:szCs w:val="21"/>
              </w:rPr>
              <w:t>小便器</w:t>
            </w:r>
          </w:p>
        </w:tc>
        <w:tc>
          <w:tcPr>
            <w:tcW w:w="1249" w:type="dxa"/>
            <w:tcBorders>
              <w:top w:val="nil"/>
              <w:left w:val="nil"/>
              <w:bottom w:val="single" w:color="000000" w:sz="8" w:space="0"/>
              <w:right w:val="single" w:color="000000" w:sz="8" w:space="0"/>
            </w:tcBorders>
            <w:vAlign w:val="center"/>
          </w:tcPr>
          <w:p w14:paraId="024D2E4F">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2F88A931">
            <w:pPr>
              <w:widowControl/>
              <w:ind w:left="-67" w:right="-32"/>
              <w:jc w:val="left"/>
              <w:rPr>
                <w:rFonts w:ascii="宋体" w:hAnsi="宋体" w:cs="宋体"/>
                <w:kern w:val="0"/>
                <w:szCs w:val="21"/>
              </w:rPr>
            </w:pPr>
            <w:r>
              <w:rPr>
                <w:rFonts w:hint="eastAsia" w:ascii="宋体" w:hAnsi="宋体" w:cs="宋体"/>
                <w:kern w:val="0"/>
                <w:szCs w:val="21"/>
              </w:rPr>
              <w:t>《小便器用水效率限定值及用水效率等级（GB28377）</w:t>
            </w:r>
          </w:p>
        </w:tc>
      </w:tr>
      <w:tr w14:paraId="1223C05A">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366A8BDE">
            <w:pPr>
              <w:widowControl/>
              <w:ind w:left="-67" w:right="-32"/>
              <w:jc w:val="center"/>
              <w:rPr>
                <w:rFonts w:ascii="宋体" w:hAnsi="宋体" w:cs="宋体"/>
                <w:kern w:val="0"/>
                <w:szCs w:val="21"/>
              </w:rPr>
            </w:pPr>
            <w:r>
              <w:rPr>
                <w:rFonts w:hint="eastAsia" w:ascii="宋体" w:hAnsi="宋体" w:cs="宋体"/>
                <w:kern w:val="0"/>
                <w:szCs w:val="21"/>
              </w:rPr>
              <w:t>16</w:t>
            </w:r>
          </w:p>
        </w:tc>
        <w:tc>
          <w:tcPr>
            <w:tcW w:w="1424" w:type="dxa"/>
            <w:tcBorders>
              <w:top w:val="nil"/>
              <w:left w:val="nil"/>
              <w:bottom w:val="single" w:color="000000" w:sz="8" w:space="0"/>
              <w:right w:val="single" w:color="000000" w:sz="8" w:space="0"/>
            </w:tcBorders>
            <w:vAlign w:val="center"/>
          </w:tcPr>
          <w:p w14:paraId="0DA418F5">
            <w:pPr>
              <w:widowControl/>
              <w:ind w:left="-67" w:right="-32"/>
              <w:jc w:val="center"/>
              <w:rPr>
                <w:rFonts w:ascii="宋体" w:hAnsi="宋体" w:cs="宋体"/>
                <w:kern w:val="0"/>
                <w:szCs w:val="21"/>
              </w:rPr>
            </w:pPr>
            <w:r>
              <w:rPr>
                <w:rFonts w:hint="eastAsia" w:ascii="宋体" w:hAnsi="宋体" w:cs="宋体"/>
                <w:kern w:val="0"/>
                <w:szCs w:val="21"/>
              </w:rPr>
              <w:t>★A060806水嘴</w:t>
            </w:r>
          </w:p>
        </w:tc>
        <w:tc>
          <w:tcPr>
            <w:tcW w:w="1662" w:type="dxa"/>
            <w:tcBorders>
              <w:top w:val="nil"/>
              <w:left w:val="nil"/>
              <w:bottom w:val="single" w:color="000000" w:sz="8" w:space="0"/>
              <w:right w:val="single" w:color="000000" w:sz="8" w:space="0"/>
            </w:tcBorders>
            <w:vAlign w:val="center"/>
          </w:tcPr>
          <w:p w14:paraId="4AE10B52">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79EFC481">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0227B7C">
            <w:pPr>
              <w:widowControl/>
              <w:ind w:left="-67" w:right="-32"/>
              <w:jc w:val="left"/>
              <w:rPr>
                <w:rFonts w:ascii="宋体" w:hAnsi="宋体" w:cs="宋体"/>
                <w:kern w:val="0"/>
                <w:szCs w:val="21"/>
              </w:rPr>
            </w:pPr>
            <w:r>
              <w:rPr>
                <w:rFonts w:hint="eastAsia" w:ascii="宋体" w:hAnsi="宋体" w:cs="宋体"/>
                <w:kern w:val="0"/>
                <w:szCs w:val="21"/>
              </w:rPr>
              <w:t>《水嘴用水效率限定值及用水效率等级》（GB 25501）</w:t>
            </w:r>
          </w:p>
        </w:tc>
      </w:tr>
      <w:tr w14:paraId="1BDFA953">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30D0F603">
            <w:pPr>
              <w:widowControl/>
              <w:ind w:left="-67" w:right="-32"/>
              <w:jc w:val="center"/>
              <w:rPr>
                <w:rFonts w:ascii="宋体" w:hAnsi="宋体" w:cs="宋体"/>
                <w:kern w:val="0"/>
                <w:szCs w:val="21"/>
              </w:rPr>
            </w:pPr>
            <w:r>
              <w:rPr>
                <w:rFonts w:hint="eastAsia" w:ascii="宋体" w:hAnsi="宋体" w:cs="宋体"/>
                <w:kern w:val="0"/>
                <w:szCs w:val="21"/>
              </w:rPr>
              <w:t>17</w:t>
            </w:r>
          </w:p>
        </w:tc>
        <w:tc>
          <w:tcPr>
            <w:tcW w:w="1424" w:type="dxa"/>
            <w:tcBorders>
              <w:top w:val="nil"/>
              <w:left w:val="nil"/>
              <w:bottom w:val="single" w:color="000000" w:sz="8" w:space="0"/>
              <w:right w:val="single" w:color="000000" w:sz="8" w:space="0"/>
            </w:tcBorders>
            <w:vAlign w:val="center"/>
          </w:tcPr>
          <w:p w14:paraId="21893C3E">
            <w:pPr>
              <w:widowControl/>
              <w:ind w:left="-67" w:right="-32"/>
              <w:jc w:val="center"/>
              <w:rPr>
                <w:rFonts w:ascii="宋体" w:hAnsi="宋体" w:cs="宋体"/>
                <w:kern w:val="0"/>
                <w:szCs w:val="21"/>
              </w:rPr>
            </w:pPr>
            <w:r>
              <w:rPr>
                <w:rFonts w:hint="eastAsia" w:ascii="宋体" w:hAnsi="宋体" w:cs="宋体"/>
                <w:kern w:val="0"/>
                <w:szCs w:val="21"/>
              </w:rPr>
              <w:t>A060807便器冲洗阀</w:t>
            </w:r>
          </w:p>
        </w:tc>
        <w:tc>
          <w:tcPr>
            <w:tcW w:w="1662" w:type="dxa"/>
            <w:tcBorders>
              <w:top w:val="nil"/>
              <w:left w:val="nil"/>
              <w:bottom w:val="single" w:color="000000" w:sz="8" w:space="0"/>
              <w:right w:val="single" w:color="000000" w:sz="8" w:space="0"/>
            </w:tcBorders>
            <w:vAlign w:val="center"/>
          </w:tcPr>
          <w:p w14:paraId="732661C7">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659382E0">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3CEBC8C">
            <w:pPr>
              <w:widowControl/>
              <w:ind w:left="-67" w:right="-32"/>
              <w:jc w:val="left"/>
              <w:rPr>
                <w:rFonts w:ascii="宋体" w:hAnsi="宋体" w:cs="宋体"/>
                <w:kern w:val="0"/>
                <w:szCs w:val="21"/>
              </w:rPr>
            </w:pPr>
            <w:r>
              <w:rPr>
                <w:rFonts w:hint="eastAsia" w:ascii="宋体" w:hAnsi="宋体" w:cs="宋体"/>
                <w:kern w:val="0"/>
                <w:szCs w:val="21"/>
              </w:rPr>
              <w:t>《便器冲洗阀用水效率限定值及用水效率等级》（GB28379）</w:t>
            </w:r>
          </w:p>
        </w:tc>
      </w:tr>
      <w:tr w14:paraId="18F8A252">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3F065145">
            <w:pPr>
              <w:widowControl/>
              <w:ind w:left="-67" w:right="-32"/>
              <w:jc w:val="center"/>
              <w:rPr>
                <w:rFonts w:ascii="宋体" w:hAnsi="宋体" w:cs="宋体"/>
                <w:kern w:val="0"/>
                <w:szCs w:val="21"/>
              </w:rPr>
            </w:pPr>
            <w:r>
              <w:rPr>
                <w:rFonts w:hint="eastAsia" w:ascii="宋体" w:hAnsi="宋体" w:cs="宋体"/>
                <w:kern w:val="0"/>
                <w:szCs w:val="21"/>
              </w:rPr>
              <w:t>18</w:t>
            </w:r>
          </w:p>
        </w:tc>
        <w:tc>
          <w:tcPr>
            <w:tcW w:w="1424" w:type="dxa"/>
            <w:tcBorders>
              <w:top w:val="nil"/>
              <w:left w:val="nil"/>
              <w:bottom w:val="single" w:color="000000" w:sz="8" w:space="0"/>
              <w:right w:val="single" w:color="000000" w:sz="8" w:space="0"/>
            </w:tcBorders>
            <w:vAlign w:val="center"/>
          </w:tcPr>
          <w:p w14:paraId="777B989F">
            <w:pPr>
              <w:widowControl/>
              <w:ind w:left="-67" w:right="-32"/>
              <w:jc w:val="center"/>
              <w:rPr>
                <w:rFonts w:ascii="宋体" w:hAnsi="宋体" w:cs="宋体"/>
                <w:kern w:val="0"/>
                <w:szCs w:val="21"/>
              </w:rPr>
            </w:pPr>
            <w:r>
              <w:rPr>
                <w:rFonts w:hint="eastAsia" w:ascii="宋体" w:hAnsi="宋体" w:cs="宋体"/>
                <w:kern w:val="0"/>
                <w:szCs w:val="21"/>
              </w:rPr>
              <w:t>A060810淋浴器</w:t>
            </w:r>
          </w:p>
        </w:tc>
        <w:tc>
          <w:tcPr>
            <w:tcW w:w="1662" w:type="dxa"/>
            <w:tcBorders>
              <w:top w:val="nil"/>
              <w:left w:val="nil"/>
              <w:bottom w:val="single" w:color="000000" w:sz="8" w:space="0"/>
              <w:right w:val="single" w:color="000000" w:sz="8" w:space="0"/>
            </w:tcBorders>
            <w:vAlign w:val="center"/>
          </w:tcPr>
          <w:p w14:paraId="78F9E311">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7F6E2F15">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984AFA5">
            <w:pPr>
              <w:widowControl/>
              <w:ind w:left="-67" w:right="-32"/>
              <w:jc w:val="left"/>
              <w:rPr>
                <w:rFonts w:ascii="宋体" w:hAnsi="宋体" w:cs="宋体"/>
                <w:kern w:val="0"/>
                <w:szCs w:val="21"/>
              </w:rPr>
            </w:pPr>
            <w:r>
              <w:rPr>
                <w:rFonts w:hint="eastAsia" w:ascii="宋体" w:hAnsi="宋体" w:cs="宋体"/>
                <w:kern w:val="0"/>
                <w:szCs w:val="21"/>
              </w:rPr>
              <w:t>《淋浴器用水效率限定值及用水效率等级》（GB28378）</w:t>
            </w:r>
          </w:p>
        </w:tc>
      </w:tr>
    </w:tbl>
    <w:p w14:paraId="50D60890">
      <w:pPr>
        <w:spacing w:after="120" w:line="360" w:lineRule="auto"/>
        <w:ind w:left="-67" w:right="-32" w:firstLine="468"/>
        <w:rPr>
          <w:rFonts w:ascii="宋体" w:hAnsi="宋体"/>
          <w:spacing w:val="-3"/>
          <w:szCs w:val="21"/>
        </w:rPr>
      </w:pPr>
    </w:p>
    <w:p w14:paraId="5AE57B74">
      <w:pPr>
        <w:spacing w:after="120" w:line="360" w:lineRule="auto"/>
        <w:ind w:left="-67" w:right="-32" w:firstLine="468"/>
        <w:rPr>
          <w:rFonts w:ascii="宋体" w:hAnsi="宋体"/>
          <w:szCs w:val="21"/>
        </w:rPr>
      </w:pPr>
      <w:r>
        <w:rPr>
          <w:rFonts w:hint="eastAsia" w:ascii="宋体" w:hAnsi="宋体"/>
          <w:spacing w:val="-3"/>
          <w:szCs w:val="21"/>
        </w:rPr>
        <w:t>注：1.节能产品认证应依据相关国家标准的最新版本，依据国家标准中二级能效（水效）</w:t>
      </w:r>
      <w:r>
        <w:rPr>
          <w:rFonts w:hint="eastAsia" w:ascii="宋体" w:hAnsi="宋体"/>
          <w:szCs w:val="21"/>
        </w:rPr>
        <w:t>指标。</w:t>
      </w:r>
    </w:p>
    <w:p w14:paraId="3971B7A4">
      <w:pPr>
        <w:spacing w:after="120" w:line="360" w:lineRule="auto"/>
        <w:ind w:left="-67" w:right="-32"/>
        <w:rPr>
          <w:rFonts w:ascii="宋体" w:hAnsi="宋体"/>
          <w:b/>
          <w:bCs/>
          <w:szCs w:val="21"/>
        </w:rPr>
      </w:pPr>
      <w:r>
        <w:rPr>
          <w:rFonts w:hint="eastAsia" w:ascii="宋体" w:hAnsi="宋体"/>
          <w:szCs w:val="21"/>
        </w:rPr>
        <w:t>2</w:t>
      </w:r>
      <w:r>
        <w:rPr>
          <w:rFonts w:ascii="宋体" w:hAnsi="宋体"/>
          <w:b/>
          <w:bCs/>
          <w:szCs w:val="21"/>
        </w:rPr>
        <w:t>.</w:t>
      </w:r>
      <w:r>
        <w:rPr>
          <w:rFonts w:hint="eastAsia" w:ascii="宋体" w:hAnsi="宋体"/>
          <w:b/>
          <w:bCs/>
          <w:szCs w:val="21"/>
        </w:rPr>
        <w:t>以</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标注的为政府强制采购产品。</w:t>
      </w:r>
    </w:p>
    <w:p w14:paraId="14F397BA">
      <w:pPr>
        <w:rPr>
          <w:rFonts w:ascii="宋体" w:hAnsi="宋体"/>
        </w:rPr>
      </w:pPr>
    </w:p>
    <w:p w14:paraId="4616AF86">
      <w:pPr>
        <w:pStyle w:val="2"/>
        <w:keepNext w:val="0"/>
        <w:keepLines w:val="0"/>
        <w:spacing w:before="0" w:after="0"/>
        <w:jc w:val="center"/>
        <w:rPr>
          <w:rFonts w:ascii="宋体" w:hAnsi="宋体" w:eastAsia="宋体"/>
          <w:color w:val="auto"/>
        </w:rPr>
      </w:pPr>
    </w:p>
    <w:p w14:paraId="2441D14D"/>
    <w:p w14:paraId="6930040D"/>
    <w:p w14:paraId="3B80F41E"/>
    <w:p w14:paraId="25ABE5F8"/>
    <w:p w14:paraId="75860115"/>
    <w:p w14:paraId="4B1749A1"/>
    <w:p w14:paraId="4FC774FE"/>
    <w:p w14:paraId="0C7998D4"/>
    <w:p w14:paraId="55CD48D2"/>
    <w:p w14:paraId="2557FD22"/>
    <w:p w14:paraId="5DA3196A"/>
    <w:p w14:paraId="2DAB96A5"/>
    <w:p w14:paraId="24777362"/>
    <w:p w14:paraId="17235B97"/>
    <w:p w14:paraId="3BDCA284"/>
    <w:p w14:paraId="01AC5B70"/>
    <w:p w14:paraId="29950347"/>
    <w:p w14:paraId="7437C475"/>
    <w:p w14:paraId="09727ACC"/>
    <w:p w14:paraId="75763C49"/>
    <w:p w14:paraId="0D006A89"/>
    <w:p w14:paraId="491E5E01"/>
    <w:p w14:paraId="476BC556"/>
    <w:p w14:paraId="0FC42EBC"/>
    <w:p w14:paraId="02FDEAD1"/>
    <w:p w14:paraId="36CFBFAD"/>
    <w:p w14:paraId="65122655"/>
    <w:p w14:paraId="2B8AD14B"/>
    <w:p w14:paraId="6D6F9898"/>
    <w:p w14:paraId="732617B6"/>
    <w:p w14:paraId="17102667"/>
    <w:p w14:paraId="0ED21AE7"/>
    <w:p w14:paraId="5DCE386D"/>
    <w:p w14:paraId="6114E275"/>
    <w:p w14:paraId="6E281985"/>
    <w:p w14:paraId="1F5D26DB"/>
    <w:p w14:paraId="4467BAE0"/>
    <w:p w14:paraId="4ABF96B6"/>
    <w:p w14:paraId="035C2581"/>
    <w:p w14:paraId="09EAC6F6"/>
    <w:p w14:paraId="0FCF1882"/>
    <w:p w14:paraId="3469B722"/>
    <w:p w14:paraId="705C74D0"/>
    <w:p w14:paraId="1A3977A3">
      <w:pPr>
        <w:pStyle w:val="2"/>
        <w:keepNext w:val="0"/>
        <w:keepLines w:val="0"/>
        <w:spacing w:before="0" w:after="0"/>
        <w:jc w:val="center"/>
        <w:rPr>
          <w:rFonts w:ascii="宋体" w:hAnsi="宋体" w:eastAsia="宋体"/>
          <w:color w:val="auto"/>
        </w:rPr>
      </w:pPr>
      <w:r>
        <w:rPr>
          <w:rFonts w:hint="eastAsia" w:ascii="宋体" w:hAnsi="宋体" w:eastAsia="宋体"/>
          <w:color w:val="auto"/>
        </w:rPr>
        <w:t>第三章  投标人须知</w:t>
      </w:r>
      <w:bookmarkEnd w:id="43"/>
    </w:p>
    <w:p w14:paraId="47528F5A">
      <w:pPr>
        <w:jc w:val="center"/>
        <w:rPr>
          <w:rFonts w:ascii="宋体" w:hAnsi="宋体"/>
          <w:sz w:val="36"/>
          <w:szCs w:val="36"/>
        </w:rPr>
      </w:pPr>
      <w:bookmarkStart w:id="44" w:name="_Toc254970526"/>
      <w:bookmarkStart w:id="45" w:name="_Toc254970667"/>
    </w:p>
    <w:p w14:paraId="6731C6A0">
      <w:pPr>
        <w:jc w:val="center"/>
        <w:rPr>
          <w:rFonts w:ascii="宋体" w:hAnsi="宋体"/>
          <w:sz w:val="36"/>
          <w:szCs w:val="36"/>
        </w:rPr>
      </w:pPr>
      <w:r>
        <w:rPr>
          <w:rFonts w:hint="eastAsia" w:ascii="宋体" w:hAnsi="宋体"/>
          <w:sz w:val="36"/>
          <w:szCs w:val="36"/>
        </w:rPr>
        <w:t>投标人须知前附表</w:t>
      </w:r>
      <w:bookmarkEnd w:id="44"/>
      <w:bookmarkEnd w:id="45"/>
    </w:p>
    <w:p w14:paraId="405C15DF">
      <w:pPr>
        <w:jc w:val="center"/>
        <w:rPr>
          <w:rFonts w:ascii="宋体" w:hAnsi="宋体"/>
          <w:sz w:val="36"/>
          <w:szCs w:val="36"/>
        </w:rPr>
      </w:pPr>
    </w:p>
    <w:tbl>
      <w:tblPr>
        <w:tblStyle w:val="4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6FC72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A4FF4A0">
            <w:pPr>
              <w:snapToGrid w:val="0"/>
              <w:spacing w:line="400" w:lineRule="exact"/>
              <w:jc w:val="left"/>
              <w:rPr>
                <w:rFonts w:ascii="宋体" w:hAnsi="宋体"/>
                <w:szCs w:val="21"/>
              </w:rPr>
            </w:pPr>
            <w:r>
              <w:rPr>
                <w:rFonts w:hint="eastAsia" w:ascii="宋体" w:hAnsi="宋体"/>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6B2FBA50">
            <w:pPr>
              <w:snapToGrid w:val="0"/>
              <w:spacing w:line="400" w:lineRule="exact"/>
              <w:jc w:val="center"/>
              <w:rPr>
                <w:rFonts w:ascii="宋体" w:hAnsi="宋体"/>
                <w:szCs w:val="21"/>
              </w:rPr>
            </w:pPr>
            <w:r>
              <w:rPr>
                <w:rFonts w:hint="eastAsia" w:ascii="宋体" w:hAnsi="宋体"/>
                <w:szCs w:val="21"/>
              </w:rPr>
              <w:t>编列内容</w:t>
            </w:r>
          </w:p>
        </w:tc>
      </w:tr>
      <w:tr w14:paraId="4F72C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61977F4">
            <w:pPr>
              <w:spacing w:line="400" w:lineRule="exact"/>
              <w:jc w:val="center"/>
              <w:rPr>
                <w:rFonts w:ascii="宋体" w:hAnsi="宋体"/>
                <w:szCs w:val="21"/>
              </w:rPr>
            </w:pPr>
            <w:r>
              <w:rPr>
                <w:rFonts w:hint="eastAsia" w:ascii="宋体" w:hAnsi="宋体"/>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3A1D50B0">
            <w:pPr>
              <w:snapToGrid w:val="0"/>
              <w:spacing w:line="400" w:lineRule="exact"/>
              <w:jc w:val="left"/>
              <w:rPr>
                <w:rFonts w:ascii="宋体" w:hAnsi="宋体"/>
                <w:szCs w:val="21"/>
              </w:rPr>
            </w:pPr>
            <w:r>
              <w:rPr>
                <w:rFonts w:hint="eastAsia" w:ascii="宋体" w:hAnsi="宋体"/>
                <w:szCs w:val="21"/>
              </w:rPr>
              <w:t>投标人的资格要求：详见招标公告。</w:t>
            </w:r>
          </w:p>
        </w:tc>
      </w:tr>
      <w:tr w14:paraId="11BAB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2687779">
            <w:pPr>
              <w:spacing w:line="400" w:lineRule="exact"/>
              <w:jc w:val="center"/>
              <w:rPr>
                <w:rFonts w:ascii="宋体" w:hAnsi="宋体"/>
                <w:szCs w:val="21"/>
              </w:rPr>
            </w:pPr>
            <w:bookmarkStart w:id="46" w:name="_5"/>
            <w:bookmarkEnd w:id="46"/>
            <w:bookmarkStart w:id="47" w:name="_8.1"/>
            <w:bookmarkEnd w:id="47"/>
            <w:bookmarkStart w:id="48" w:name="_9.2"/>
            <w:bookmarkEnd w:id="48"/>
            <w:r>
              <w:rPr>
                <w:rFonts w:hint="eastAsia" w:ascii="宋体" w:hAnsi="宋体"/>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00C16E5A">
            <w:pPr>
              <w:pStyle w:val="17"/>
              <w:spacing w:line="400" w:lineRule="exact"/>
              <w:rPr>
                <w:rFonts w:ascii="宋体" w:hAnsi="宋体"/>
                <w:szCs w:val="21"/>
              </w:rPr>
            </w:pPr>
            <w:r>
              <w:rPr>
                <w:rFonts w:hint="eastAsia" w:ascii="宋体" w:hAnsi="宋体"/>
                <w:szCs w:val="21"/>
              </w:rPr>
              <w:t>本项目是否接受联合体投标：详见招标公告。</w:t>
            </w:r>
          </w:p>
        </w:tc>
      </w:tr>
      <w:tr w14:paraId="6BD1B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DC2C1E2">
            <w:pPr>
              <w:spacing w:line="400" w:lineRule="exact"/>
              <w:jc w:val="center"/>
              <w:rPr>
                <w:rFonts w:ascii="宋体" w:hAnsi="宋体"/>
                <w:szCs w:val="21"/>
              </w:rPr>
            </w:pPr>
            <w:r>
              <w:rPr>
                <w:rFonts w:hint="eastAsia" w:ascii="宋体" w:hAnsi="宋体"/>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4DD0FCB5">
            <w:pPr>
              <w:pStyle w:val="17"/>
              <w:spacing w:line="400" w:lineRule="exact"/>
              <w:rPr>
                <w:rFonts w:ascii="宋体" w:hAnsi="宋体"/>
                <w:szCs w:val="21"/>
              </w:rPr>
            </w:pPr>
            <w:r>
              <w:rPr>
                <w:rFonts w:hint="eastAsia" w:ascii="宋体" w:hAnsi="宋体"/>
                <w:szCs w:val="21"/>
              </w:rPr>
              <w:t>本项目不允许分包。</w:t>
            </w:r>
          </w:p>
        </w:tc>
      </w:tr>
      <w:tr w14:paraId="61522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5CAC768B">
            <w:pPr>
              <w:spacing w:line="400" w:lineRule="exact"/>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p>
        </w:tc>
        <w:tc>
          <w:tcPr>
            <w:tcW w:w="8708" w:type="dxa"/>
            <w:tcBorders>
              <w:top w:val="single" w:color="auto" w:sz="4" w:space="0"/>
              <w:left w:val="single" w:color="auto" w:sz="4" w:space="0"/>
              <w:bottom w:val="single" w:color="auto" w:sz="4" w:space="0"/>
              <w:right w:val="single" w:color="auto" w:sz="4" w:space="0"/>
            </w:tcBorders>
            <w:vAlign w:val="center"/>
          </w:tcPr>
          <w:p w14:paraId="1584A933">
            <w:pPr>
              <w:snapToGrid w:val="0"/>
              <w:spacing w:line="400" w:lineRule="exact"/>
              <w:rPr>
                <w:rFonts w:ascii="宋体" w:hAnsi="宋体"/>
                <w:szCs w:val="21"/>
              </w:rPr>
            </w:pPr>
            <w:r>
              <w:rPr>
                <w:rFonts w:hint="eastAsia" w:ascii="宋体" w:hAnsi="宋体"/>
                <w:szCs w:val="21"/>
              </w:rPr>
              <w:t>本项目不组织现场考察。</w:t>
            </w:r>
          </w:p>
        </w:tc>
      </w:tr>
      <w:tr w14:paraId="067DD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3EB55828">
            <w:pPr>
              <w:spacing w:line="400" w:lineRule="exact"/>
              <w:jc w:val="center"/>
              <w:rPr>
                <w:rFonts w:ascii="宋体" w:hAnsi="宋体"/>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493E5D36">
            <w:pPr>
              <w:snapToGrid w:val="0"/>
              <w:spacing w:line="400" w:lineRule="exact"/>
              <w:rPr>
                <w:rFonts w:ascii="宋体" w:hAnsi="宋体"/>
                <w:szCs w:val="21"/>
              </w:rPr>
            </w:pPr>
            <w:r>
              <w:rPr>
                <w:rFonts w:hint="eastAsia" w:ascii="宋体" w:hAnsi="宋体"/>
                <w:szCs w:val="21"/>
              </w:rPr>
              <w:t>本项目不组织召开开标前答疑会。</w:t>
            </w:r>
          </w:p>
        </w:tc>
      </w:tr>
      <w:tr w14:paraId="35E2E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54395F96">
            <w:pPr>
              <w:spacing w:line="400" w:lineRule="exact"/>
              <w:jc w:val="center"/>
              <w:rPr>
                <w:rFonts w:ascii="宋体" w:hAnsi="宋体"/>
                <w:szCs w:val="21"/>
              </w:rPr>
            </w:pPr>
            <w:bookmarkStart w:id="49" w:name="_13.1"/>
            <w:bookmarkEnd w:id="49"/>
            <w:r>
              <w:rPr>
                <w:rFonts w:hint="eastAsia" w:ascii="宋体" w:hAnsi="宋体"/>
                <w:szCs w:val="21"/>
              </w:rPr>
              <w:t>13.</w:t>
            </w:r>
            <w:bookmarkStart w:id="50" w:name="_Hlt19632543"/>
            <w:r>
              <w:rPr>
                <w:rFonts w:hint="eastAsia" w:ascii="宋体" w:hAnsi="宋体"/>
                <w:szCs w:val="21"/>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15207353">
            <w:pPr>
              <w:snapToGrid w:val="0"/>
              <w:spacing w:line="400" w:lineRule="exact"/>
              <w:jc w:val="left"/>
              <w:rPr>
                <w:rFonts w:ascii="宋体" w:hAnsi="宋体" w:cs="Courier New"/>
                <w:b/>
                <w:szCs w:val="21"/>
              </w:rPr>
            </w:pPr>
            <w:r>
              <w:rPr>
                <w:rFonts w:hint="eastAsia" w:ascii="宋体" w:hAnsi="宋体" w:cs="Courier New"/>
                <w:b/>
                <w:szCs w:val="21"/>
              </w:rPr>
              <w:t>报价文件:</w:t>
            </w:r>
          </w:p>
          <w:p w14:paraId="088BCECD">
            <w:pPr>
              <w:tabs>
                <w:tab w:val="left" w:pos="459"/>
              </w:tabs>
              <w:snapToGrid w:val="0"/>
              <w:spacing w:line="400" w:lineRule="exact"/>
              <w:jc w:val="left"/>
              <w:rPr>
                <w:rFonts w:ascii="宋体" w:hAnsi="宋体"/>
                <w:szCs w:val="21"/>
              </w:rPr>
            </w:pPr>
            <w:r>
              <w:rPr>
                <w:rFonts w:hint="eastAsia" w:ascii="宋体" w:hAnsi="宋体"/>
                <w:szCs w:val="21"/>
              </w:rPr>
              <w:t>1、投标函（格式后附）；</w:t>
            </w:r>
            <w:r>
              <w:rPr>
                <w:rFonts w:hint="eastAsia" w:ascii="宋体" w:hAnsi="宋体"/>
                <w:b/>
                <w:szCs w:val="21"/>
              </w:rPr>
              <w:t>（必须提供，否则按无效投标处理）</w:t>
            </w:r>
          </w:p>
          <w:p w14:paraId="267FD43F">
            <w:pPr>
              <w:tabs>
                <w:tab w:val="left" w:pos="459"/>
              </w:tabs>
              <w:snapToGrid w:val="0"/>
              <w:spacing w:line="400" w:lineRule="exact"/>
              <w:jc w:val="left"/>
              <w:rPr>
                <w:rFonts w:ascii="宋体" w:hAnsi="宋体"/>
                <w:szCs w:val="21"/>
              </w:rPr>
            </w:pPr>
            <w:bookmarkStart w:id="51" w:name="_Hlk71299233"/>
            <w:r>
              <w:rPr>
                <w:rFonts w:hint="eastAsia" w:ascii="宋体" w:hAnsi="宋体"/>
                <w:szCs w:val="21"/>
              </w:rPr>
              <w:t>2、开标一览表</w:t>
            </w:r>
            <w:bookmarkEnd w:id="51"/>
            <w:r>
              <w:rPr>
                <w:rFonts w:hint="eastAsia" w:ascii="宋体" w:hAnsi="宋体"/>
                <w:szCs w:val="21"/>
              </w:rPr>
              <w:t>（格式后附）； （</w:t>
            </w:r>
            <w:r>
              <w:rPr>
                <w:rFonts w:hint="eastAsia" w:ascii="宋体" w:hAnsi="宋体"/>
                <w:b/>
                <w:szCs w:val="21"/>
              </w:rPr>
              <w:t>必须提供，否则按无效投标处理</w:t>
            </w:r>
            <w:r>
              <w:rPr>
                <w:rFonts w:hint="eastAsia" w:ascii="宋体" w:hAnsi="宋体"/>
                <w:szCs w:val="21"/>
              </w:rPr>
              <w:t>）</w:t>
            </w:r>
          </w:p>
          <w:p w14:paraId="06E6A14F">
            <w:pPr>
              <w:tabs>
                <w:tab w:val="left" w:pos="459"/>
              </w:tabs>
              <w:snapToGrid w:val="0"/>
              <w:spacing w:line="400" w:lineRule="exact"/>
              <w:jc w:val="left"/>
              <w:rPr>
                <w:rFonts w:ascii="宋体" w:hAnsi="宋体"/>
                <w:szCs w:val="21"/>
              </w:rPr>
            </w:pPr>
            <w:r>
              <w:rPr>
                <w:rFonts w:hint="eastAsia" w:ascii="宋体" w:hAnsi="宋体"/>
                <w:szCs w:val="21"/>
              </w:rPr>
              <w:t>3、投标人针对报价需要说明的其他文件和说明（格式自拟）。</w:t>
            </w:r>
          </w:p>
          <w:p w14:paraId="72BB6869">
            <w:pPr>
              <w:snapToGrid w:val="0"/>
              <w:spacing w:line="400" w:lineRule="exact"/>
              <w:ind w:firstLine="420"/>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注：投标函、开标一览表必须由法定代表人或者委托代理人在规定签章处逐一签字并加盖投标人公章，否则按无效投标</w:t>
            </w:r>
            <w:r>
              <w:rPr>
                <w:rFonts w:hint="eastAsia" w:ascii="宋体" w:hAnsi="宋体" w:cs="Courier New"/>
                <w:b/>
                <w:szCs w:val="21"/>
              </w:rPr>
              <w:t>处理</w:t>
            </w:r>
            <w:r>
              <w:rPr>
                <w:rFonts w:hint="eastAsia" w:ascii="宋体" w:hAnsi="宋体"/>
                <w:b/>
                <w:bCs/>
                <w:szCs w:val="21"/>
              </w:rPr>
              <w:t>。</w:t>
            </w:r>
          </w:p>
        </w:tc>
      </w:tr>
      <w:tr w14:paraId="5713E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359564D">
            <w:pPr>
              <w:spacing w:line="400" w:lineRule="exact"/>
              <w:rPr>
                <w:rFonts w:ascii="宋体" w:hAnsi="宋体"/>
                <w:szCs w:val="21"/>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2E93F6B6">
            <w:pPr>
              <w:snapToGrid w:val="0"/>
              <w:spacing w:line="400" w:lineRule="exact"/>
              <w:jc w:val="left"/>
              <w:rPr>
                <w:rFonts w:ascii="宋体" w:hAnsi="宋体" w:cs="Courier New"/>
                <w:b/>
                <w:szCs w:val="21"/>
              </w:rPr>
            </w:pPr>
            <w:r>
              <w:rPr>
                <w:rFonts w:hint="eastAsia" w:ascii="宋体" w:hAnsi="宋体" w:cs="Courier New"/>
                <w:b/>
                <w:szCs w:val="21"/>
              </w:rPr>
              <w:t>资格证明文件:</w:t>
            </w:r>
          </w:p>
          <w:p w14:paraId="0E69D92B">
            <w:pPr>
              <w:autoSpaceDE w:val="0"/>
              <w:autoSpaceDN w:val="0"/>
              <w:snapToGrid w:val="0"/>
              <w:spacing w:line="400" w:lineRule="exact"/>
              <w:textAlignment w:val="bottom"/>
              <w:rPr>
                <w:rFonts w:ascii="宋体" w:hAnsi="宋体"/>
                <w:b/>
                <w:szCs w:val="21"/>
              </w:rPr>
            </w:pPr>
            <w:r>
              <w:rPr>
                <w:rFonts w:hint="eastAsia" w:ascii="宋体" w:hAnsi="宋体" w:cs="宋体"/>
                <w:szCs w:val="21"/>
              </w:rPr>
              <w:t>1、供应商为法人或者其他组织的，</w:t>
            </w:r>
            <w:r>
              <w:rPr>
                <w:rFonts w:hint="eastAsia" w:ascii="宋体" w:hAnsi="宋体"/>
                <w:szCs w:val="21"/>
              </w:rPr>
              <w:t>证明文件为其营业执照复印件（如营业执照或者事业单位法人证书或者执业许可证等）；供应商为自然人的，证明文件为其身份证复印件；</w:t>
            </w:r>
            <w:r>
              <w:rPr>
                <w:rFonts w:hint="eastAsia" w:ascii="宋体" w:hAnsi="宋体"/>
                <w:b/>
                <w:szCs w:val="21"/>
              </w:rPr>
              <w:t>（必须提供，否则投标文件按无效响应处理</w:t>
            </w:r>
            <w:r>
              <w:rPr>
                <w:rFonts w:ascii="宋体" w:hAnsi="宋体"/>
                <w:b/>
                <w:szCs w:val="21"/>
              </w:rPr>
              <w:t>）</w:t>
            </w:r>
          </w:p>
          <w:p w14:paraId="26749076">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2、投标人依法缴纳税收的相关材料（202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月内连续3个月的依法缴纳税收的凭据复印件；依法免税的供应商，必须提供相应文件证明其依法免税。从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之日起的依法缴纳税收相应证明文件）；</w:t>
            </w:r>
            <w:r>
              <w:rPr>
                <w:rFonts w:hint="eastAsia" w:ascii="宋体" w:hAnsi="宋体" w:cs="宋体"/>
                <w:b/>
                <w:szCs w:val="21"/>
              </w:rPr>
              <w:t>（必须提供，否则按无效投标处理）</w:t>
            </w:r>
          </w:p>
          <w:p w14:paraId="420E14EA">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3、投标人依法缴纳社会保障资金的相关材料[202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月内连续3个月的的依法缴纳社会保障资金的缴费凭证（专用收据或者社会保险缴纳清单）复印件；依法不需要缴纳社会保障资金的供应商，必须提供相应文件证明不需要缴纳社会保障资金。从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之日起的依法缴纳社会保障资金的相应证明文件]；</w:t>
            </w:r>
            <w:r>
              <w:rPr>
                <w:rFonts w:hint="eastAsia" w:ascii="宋体" w:hAnsi="宋体" w:cs="宋体"/>
                <w:b/>
                <w:szCs w:val="21"/>
              </w:rPr>
              <w:t>（必须提供，否则按无效投标处理）</w:t>
            </w:r>
          </w:p>
          <w:p w14:paraId="68AED314">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4、投标人财务状况报告（202年度财务报表复印件或者银行出具的资信证明；投标人属于成立</w:t>
            </w:r>
            <w:r>
              <w:rPr>
                <w:rFonts w:ascii="宋体" w:hAnsi="宋体" w:cs="宋体"/>
                <w:szCs w:val="21"/>
              </w:rPr>
              <w:t>时间</w:t>
            </w:r>
            <w:r>
              <w:rPr>
                <w:rFonts w:hint="eastAsia" w:ascii="宋体" w:hAnsi="宋体" w:cs="宋体"/>
                <w:szCs w:val="21"/>
              </w:rPr>
              <w:t>在规定年度之后</w:t>
            </w:r>
            <w:r>
              <w:rPr>
                <w:rFonts w:ascii="宋体" w:hAnsi="宋体" w:cs="宋体"/>
                <w:szCs w:val="21"/>
              </w:rPr>
              <w:t>的</w:t>
            </w:r>
            <w:r>
              <w:rPr>
                <w:rFonts w:hint="eastAsia" w:ascii="宋体" w:hAnsi="宋体" w:cs="宋体"/>
                <w:szCs w:val="21"/>
              </w:rPr>
              <w:t>法人或其他组织</w:t>
            </w:r>
            <w:r>
              <w:rPr>
                <w:rFonts w:ascii="宋体" w:hAnsi="宋体" w:cs="宋体"/>
                <w:szCs w:val="21"/>
              </w:rPr>
              <w:t>，需提供成立</w:t>
            </w:r>
            <w:r>
              <w:rPr>
                <w:rFonts w:hint="eastAsia" w:ascii="宋体" w:hAnsi="宋体" w:cs="宋体"/>
                <w:szCs w:val="21"/>
              </w:rPr>
              <w:t>之日起至投标截止时间前</w:t>
            </w:r>
            <w:r>
              <w:rPr>
                <w:rFonts w:ascii="宋体" w:hAnsi="宋体" w:cs="宋体"/>
                <w:szCs w:val="21"/>
              </w:rPr>
              <w:t>的月报表</w:t>
            </w:r>
            <w:r>
              <w:rPr>
                <w:rFonts w:hint="eastAsia" w:ascii="宋体" w:hAnsi="宋体" w:cs="宋体"/>
                <w:szCs w:val="21"/>
              </w:rPr>
              <w:t>或银行出具的资信证明；资信证明应在有效期内，未注明有效期的，银行出具时间至投标截止时间不超过一年）；</w:t>
            </w:r>
            <w:r>
              <w:rPr>
                <w:rFonts w:hint="eastAsia" w:ascii="宋体" w:hAnsi="宋体" w:cs="宋体"/>
                <w:b/>
                <w:szCs w:val="21"/>
              </w:rPr>
              <w:t>（除自然人外必须提供，否则按无效投标处理）</w:t>
            </w:r>
          </w:p>
          <w:p w14:paraId="7BFDF905">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5、投标人直接控股、管理关系信息表（格式后附）；</w:t>
            </w:r>
            <w:r>
              <w:rPr>
                <w:rFonts w:hint="eastAsia" w:ascii="宋体" w:hAnsi="宋体" w:cs="宋体"/>
                <w:b/>
                <w:szCs w:val="21"/>
              </w:rPr>
              <w:t>（必须提供，否则按无效投标处理）</w:t>
            </w:r>
          </w:p>
          <w:p w14:paraId="50D6853B">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6、投标声明（格式后附）；</w:t>
            </w:r>
            <w:r>
              <w:rPr>
                <w:rFonts w:hint="eastAsia" w:ascii="宋体" w:hAnsi="宋体" w:cs="宋体"/>
                <w:b/>
                <w:szCs w:val="21"/>
              </w:rPr>
              <w:t>（必须提供，否则按无效投标处理）</w:t>
            </w:r>
          </w:p>
          <w:p w14:paraId="06545B72">
            <w:pPr>
              <w:autoSpaceDE w:val="0"/>
              <w:autoSpaceDN w:val="0"/>
              <w:snapToGrid w:val="0"/>
              <w:spacing w:line="400" w:lineRule="exact"/>
              <w:textAlignment w:val="bottom"/>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、联合体协议书（格式后附）；（联合体投标时必须提供，否则按无效投标处理）</w:t>
            </w:r>
          </w:p>
          <w:p w14:paraId="25E59512">
            <w:pPr>
              <w:autoSpaceDE w:val="0"/>
              <w:autoSpaceDN w:val="0"/>
              <w:snapToGrid w:val="0"/>
              <w:spacing w:line="400" w:lineRule="exact"/>
              <w:textAlignment w:val="bottom"/>
              <w:rPr>
                <w:rFonts w:ascii="宋体" w:hAnsi="宋体" w:cs="宋体"/>
                <w:b/>
                <w:szCs w:val="21"/>
              </w:rPr>
            </w:pPr>
            <w:r>
              <w:rPr>
                <w:rFonts w:hint="eastAsia" w:ascii="宋体" w:hAnsi="宋体" w:cs="宋体"/>
                <w:szCs w:val="21"/>
                <w:lang w:val="en-US" w:eastAsia="zh-CN"/>
              </w:rPr>
              <w:t>8</w:t>
            </w:r>
            <w:r>
              <w:rPr>
                <w:rFonts w:hint="eastAsia" w:ascii="宋体" w:hAnsi="宋体" w:cs="宋体"/>
                <w:szCs w:val="21"/>
              </w:rPr>
              <w:t>、中小企业声明函（格式后附）；</w:t>
            </w:r>
          </w:p>
          <w:p w14:paraId="30743F9F">
            <w:pPr>
              <w:autoSpaceDE w:val="0"/>
              <w:autoSpaceDN w:val="0"/>
              <w:snapToGrid w:val="0"/>
              <w:spacing w:line="400" w:lineRule="exact"/>
              <w:textAlignment w:val="bottom"/>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、除招标文件规定必须提供以外，投标人认为需要提供的其他证明材料。</w:t>
            </w:r>
          </w:p>
          <w:p w14:paraId="6860D058">
            <w:pPr>
              <w:snapToGrid w:val="0"/>
              <w:spacing w:line="400" w:lineRule="exact"/>
              <w:jc w:val="left"/>
              <w:rPr>
                <w:rFonts w:ascii="宋体" w:hAnsi="宋体"/>
                <w:b/>
                <w:bCs/>
                <w:szCs w:val="21"/>
              </w:rPr>
            </w:pPr>
            <w:r>
              <w:rPr>
                <w:rFonts w:hint="eastAsia" w:ascii="宋体" w:hAnsi="宋体"/>
                <w:b/>
                <w:bCs/>
                <w:szCs w:val="21"/>
              </w:rPr>
              <w:t>注：</w:t>
            </w:r>
          </w:p>
          <w:p w14:paraId="1AC6F6CA">
            <w:pPr>
              <w:snapToGrid w:val="0"/>
              <w:spacing w:line="400" w:lineRule="exact"/>
              <w:ind w:firstLine="422" w:firstLineChars="200"/>
              <w:jc w:val="left"/>
              <w:rPr>
                <w:rFonts w:ascii="宋体" w:hAnsi="宋体" w:cs="Courier New"/>
                <w:b/>
                <w:szCs w:val="21"/>
              </w:rPr>
            </w:pPr>
            <w:r>
              <w:rPr>
                <w:rFonts w:hint="eastAsia" w:ascii="宋体" w:hAnsi="宋体"/>
                <w:b/>
                <w:bCs/>
                <w:szCs w:val="21"/>
              </w:rPr>
              <w:t>1、以上标明“必须提供”的材料属于复印件的，必须加盖投标人公章，否则按无效投标</w:t>
            </w:r>
            <w:r>
              <w:rPr>
                <w:rFonts w:hint="eastAsia" w:ascii="宋体" w:hAnsi="宋体" w:cs="Courier New"/>
                <w:b/>
                <w:szCs w:val="21"/>
              </w:rPr>
              <w:t>处理。</w:t>
            </w:r>
          </w:p>
          <w:p w14:paraId="6B945975">
            <w:pPr>
              <w:snapToGrid w:val="0"/>
              <w:spacing w:line="400" w:lineRule="exact"/>
              <w:ind w:firstLine="422" w:firstLineChars="200"/>
              <w:jc w:val="left"/>
              <w:rPr>
                <w:rFonts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投标声明必须由法定代表人在规定签章处签字并加盖投标人公章，否则按无效投标处理。</w:t>
            </w:r>
          </w:p>
          <w:p w14:paraId="29FC2B6A">
            <w:pPr>
              <w:snapToGrid w:val="0"/>
              <w:spacing w:line="400" w:lineRule="exact"/>
              <w:ind w:firstLine="422" w:firstLineChars="200"/>
              <w:jc w:val="left"/>
              <w:rPr>
                <w:rFonts w:ascii="宋体" w:hAnsi="宋体"/>
                <w:b/>
                <w:bCs/>
                <w:szCs w:val="21"/>
              </w:rPr>
            </w:pPr>
            <w:r>
              <w:rPr>
                <w:rFonts w:hint="eastAsia" w:ascii="宋体" w:hAnsi="宋体"/>
                <w:b/>
                <w:bCs/>
                <w:szCs w:val="21"/>
              </w:rPr>
              <w:t>3、投标人直接控股、管理关系信息表必须由法定代表人或者委托代理人在规定签章处签字并加盖投标人公章，否则按无效投标</w:t>
            </w:r>
            <w:r>
              <w:rPr>
                <w:rFonts w:hint="eastAsia" w:ascii="宋体" w:hAnsi="宋体" w:cs="Courier New"/>
                <w:b/>
                <w:szCs w:val="21"/>
              </w:rPr>
              <w:t>处理</w:t>
            </w:r>
            <w:r>
              <w:rPr>
                <w:rFonts w:hint="eastAsia" w:ascii="宋体" w:hAnsi="宋体"/>
                <w:b/>
                <w:bCs/>
                <w:szCs w:val="21"/>
              </w:rPr>
              <w:t>。</w:t>
            </w:r>
          </w:p>
          <w:p w14:paraId="7CE94F4F">
            <w:pPr>
              <w:snapToGrid w:val="0"/>
              <w:spacing w:line="400" w:lineRule="exact"/>
              <w:ind w:firstLine="422" w:firstLineChars="200"/>
              <w:jc w:val="left"/>
              <w:rPr>
                <w:rFonts w:ascii="宋体" w:hAnsi="宋体"/>
                <w:b/>
                <w:bCs/>
                <w:szCs w:val="21"/>
              </w:rPr>
            </w:pPr>
            <w:r>
              <w:rPr>
                <w:rFonts w:hint="eastAsia" w:ascii="宋体" w:hAnsi="宋体"/>
                <w:b/>
                <w:bCs/>
                <w:szCs w:val="21"/>
              </w:rPr>
              <w:t>4、联合体投标时，第1-5项资格证明文件联合体各方均必须分别提供，联合体各方分别盖章和签字，否则按无效投标</w:t>
            </w:r>
            <w:r>
              <w:rPr>
                <w:rFonts w:hint="eastAsia" w:ascii="宋体" w:hAnsi="宋体" w:cs="Courier New"/>
                <w:b/>
                <w:szCs w:val="21"/>
              </w:rPr>
              <w:t>处理</w:t>
            </w:r>
            <w:r>
              <w:rPr>
                <w:rFonts w:hint="eastAsia" w:ascii="宋体" w:hAnsi="宋体"/>
                <w:b/>
                <w:bCs/>
                <w:szCs w:val="21"/>
              </w:rPr>
              <w:t>。</w:t>
            </w:r>
          </w:p>
        </w:tc>
      </w:tr>
      <w:tr w14:paraId="0ADDA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5D421C9C">
            <w:pPr>
              <w:spacing w:line="400" w:lineRule="exact"/>
              <w:rPr>
                <w:rFonts w:ascii="宋体" w:hAnsi="宋体"/>
                <w:szCs w:val="21"/>
              </w:rPr>
            </w:pPr>
            <w:bookmarkStart w:id="53" w:name="_13.3"/>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5C5D9F57">
            <w:pPr>
              <w:snapToGrid w:val="0"/>
              <w:spacing w:line="400" w:lineRule="exact"/>
              <w:jc w:val="left"/>
              <w:rPr>
                <w:rFonts w:ascii="宋体" w:hAnsi="宋体" w:cs="Courier New"/>
                <w:b/>
                <w:szCs w:val="21"/>
              </w:rPr>
            </w:pPr>
            <w:r>
              <w:rPr>
                <w:rFonts w:hint="eastAsia" w:ascii="宋体" w:hAnsi="宋体" w:cs="Courier New"/>
                <w:b/>
                <w:szCs w:val="21"/>
              </w:rPr>
              <w:t>商务文件：</w:t>
            </w:r>
          </w:p>
          <w:p w14:paraId="089B7591">
            <w:pPr>
              <w:snapToGrid w:val="0"/>
              <w:spacing w:line="400" w:lineRule="exact"/>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14:paraId="55BC5D17">
            <w:pPr>
              <w:snapToGrid w:val="0"/>
              <w:spacing w:line="400" w:lineRule="exact"/>
              <w:jc w:val="left"/>
              <w:rPr>
                <w:rFonts w:ascii="宋体" w:hAnsi="宋体"/>
                <w:szCs w:val="21"/>
              </w:rPr>
            </w:pPr>
            <w:r>
              <w:rPr>
                <w:rFonts w:hint="eastAsia" w:ascii="宋体" w:hAnsi="宋体"/>
                <w:szCs w:val="21"/>
              </w:rPr>
              <w:t>2、投标保证金提交凭证；（</w:t>
            </w:r>
            <w:r>
              <w:rPr>
                <w:rFonts w:hint="eastAsia" w:ascii="宋体" w:hAnsi="宋体"/>
                <w:b/>
                <w:bCs/>
              </w:rPr>
              <w:t>如要求提交投标保证金的则必须提供</w:t>
            </w:r>
            <w:r>
              <w:rPr>
                <w:rFonts w:hint="eastAsia" w:ascii="宋体" w:hAnsi="宋体"/>
                <w:b/>
                <w:szCs w:val="21"/>
              </w:rPr>
              <w:t>，否则按无效投标处理</w:t>
            </w:r>
            <w:r>
              <w:rPr>
                <w:rFonts w:hint="eastAsia" w:ascii="宋体" w:hAnsi="宋体"/>
                <w:szCs w:val="21"/>
              </w:rPr>
              <w:t>）</w:t>
            </w:r>
          </w:p>
          <w:p w14:paraId="63D8765D">
            <w:pPr>
              <w:snapToGrid w:val="0"/>
              <w:spacing w:line="400" w:lineRule="exact"/>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14:paraId="3FE0FD44">
            <w:pPr>
              <w:snapToGrid w:val="0"/>
              <w:spacing w:line="400" w:lineRule="exact"/>
              <w:jc w:val="left"/>
              <w:rPr>
                <w:rFonts w:ascii="宋体" w:hAnsi="宋体"/>
                <w:szCs w:val="21"/>
              </w:rPr>
            </w:pPr>
            <w:r>
              <w:rPr>
                <w:rFonts w:hint="eastAsia" w:ascii="宋体" w:hAnsi="宋体"/>
                <w:szCs w:val="21"/>
              </w:rPr>
              <w:t>4、授权委托书及委托代理人有效身份证正反面复印件（格式后附）；（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14:paraId="13EB4C33">
            <w:pPr>
              <w:snapToGrid w:val="0"/>
              <w:spacing w:line="400" w:lineRule="exact"/>
              <w:jc w:val="left"/>
              <w:rPr>
                <w:rFonts w:ascii="宋体" w:hAnsi="宋体"/>
                <w:szCs w:val="21"/>
              </w:rPr>
            </w:pPr>
            <w:r>
              <w:rPr>
                <w:rFonts w:hint="eastAsia" w:ascii="宋体" w:hAnsi="宋体"/>
                <w:szCs w:val="21"/>
              </w:rPr>
              <w:t>5、商务要求偏离表（格式后附）；（</w:t>
            </w:r>
            <w:r>
              <w:rPr>
                <w:rFonts w:hint="eastAsia" w:ascii="宋体" w:hAnsi="宋体"/>
                <w:b/>
                <w:szCs w:val="21"/>
              </w:rPr>
              <w:t>必须提供，否则按无效投标处理</w:t>
            </w:r>
            <w:r>
              <w:rPr>
                <w:rFonts w:hint="eastAsia" w:ascii="宋体" w:hAnsi="宋体"/>
                <w:szCs w:val="21"/>
              </w:rPr>
              <w:t>）</w:t>
            </w:r>
          </w:p>
          <w:p w14:paraId="17A84F7A">
            <w:pPr>
              <w:snapToGrid w:val="0"/>
              <w:spacing w:line="400" w:lineRule="exact"/>
              <w:jc w:val="left"/>
              <w:rPr>
                <w:rFonts w:ascii="宋体" w:hAnsi="宋体"/>
                <w:szCs w:val="21"/>
              </w:rPr>
            </w:pPr>
            <w:r>
              <w:rPr>
                <w:rFonts w:ascii="宋体" w:hAnsi="宋体"/>
                <w:szCs w:val="21"/>
              </w:rPr>
              <w:t>6</w:t>
            </w:r>
            <w:r>
              <w:rPr>
                <w:rFonts w:hint="eastAsia" w:ascii="宋体" w:hAnsi="宋体"/>
                <w:szCs w:val="21"/>
              </w:rPr>
              <w:t>、售后服务承诺（格式自拟）；（</w:t>
            </w:r>
            <w:r>
              <w:rPr>
                <w:rFonts w:hint="eastAsia" w:ascii="宋体" w:hAnsi="宋体"/>
                <w:b/>
                <w:szCs w:val="21"/>
              </w:rPr>
              <w:t>必须提供，否则按无效投标处理</w:t>
            </w:r>
            <w:r>
              <w:rPr>
                <w:rFonts w:hint="eastAsia" w:ascii="宋体" w:hAnsi="宋体"/>
                <w:szCs w:val="21"/>
              </w:rPr>
              <w:t>）</w:t>
            </w:r>
          </w:p>
          <w:p w14:paraId="46F8E881">
            <w:pPr>
              <w:snapToGrid w:val="0"/>
              <w:spacing w:line="400" w:lineRule="exact"/>
              <w:jc w:val="left"/>
              <w:rPr>
                <w:rFonts w:ascii="宋体" w:hAnsi="宋体"/>
                <w:szCs w:val="21"/>
              </w:rPr>
            </w:pPr>
            <w:r>
              <w:rPr>
                <w:rFonts w:ascii="宋体" w:hAnsi="宋体"/>
                <w:szCs w:val="21"/>
              </w:rPr>
              <w:t>7</w:t>
            </w:r>
            <w:r>
              <w:rPr>
                <w:rFonts w:hint="eastAsia" w:ascii="宋体" w:hAnsi="宋体"/>
                <w:szCs w:val="21"/>
              </w:rPr>
              <w:t>、投标人情况介绍（格式自拟）；</w:t>
            </w:r>
          </w:p>
          <w:p w14:paraId="7F51783D">
            <w:pPr>
              <w:snapToGrid w:val="0"/>
              <w:spacing w:line="400" w:lineRule="exact"/>
              <w:jc w:val="left"/>
              <w:rPr>
                <w:rFonts w:ascii="宋体" w:hAnsi="宋体"/>
                <w:szCs w:val="21"/>
              </w:rPr>
            </w:pPr>
            <w:r>
              <w:rPr>
                <w:rFonts w:ascii="宋体" w:hAnsi="宋体"/>
                <w:szCs w:val="21"/>
              </w:rPr>
              <w:t>8</w:t>
            </w:r>
            <w:r>
              <w:rPr>
                <w:rFonts w:hint="eastAsia" w:ascii="宋体" w:hAnsi="宋体"/>
                <w:szCs w:val="21"/>
              </w:rPr>
              <w:t>、联合体协议书（格式后附）；（</w:t>
            </w:r>
            <w:r>
              <w:rPr>
                <w:rFonts w:hint="eastAsia" w:ascii="宋体" w:hAnsi="宋体"/>
                <w:b/>
                <w:szCs w:val="21"/>
              </w:rPr>
              <w:t>联合体投标时必须提供，否则按无效投标处理</w:t>
            </w:r>
            <w:r>
              <w:rPr>
                <w:rFonts w:hint="eastAsia" w:ascii="宋体" w:hAnsi="宋体"/>
                <w:szCs w:val="21"/>
              </w:rPr>
              <w:t>）</w:t>
            </w:r>
          </w:p>
          <w:p w14:paraId="69C73D10">
            <w:pPr>
              <w:snapToGrid w:val="0"/>
              <w:spacing w:line="400" w:lineRule="exact"/>
              <w:jc w:val="left"/>
              <w:rPr>
                <w:rFonts w:ascii="宋体" w:hAnsi="宋体"/>
                <w:szCs w:val="21"/>
              </w:rPr>
            </w:pPr>
            <w:r>
              <w:rPr>
                <w:rFonts w:ascii="宋体" w:hAnsi="宋体"/>
                <w:szCs w:val="21"/>
              </w:rPr>
              <w:t>9</w:t>
            </w:r>
            <w:r>
              <w:rPr>
                <w:rFonts w:hint="eastAsia" w:ascii="宋体" w:hAnsi="宋体"/>
                <w:szCs w:val="21"/>
              </w:rPr>
              <w:t>、除招标文件规定必须提供以外，投标人认为需要提供的其他证明材料（格式自拟）。（投标人根据“第二章 采购需求”及“第四章 评标方法及评标标准”提供有关证明材料）。</w:t>
            </w:r>
          </w:p>
          <w:p w14:paraId="6AB48B74">
            <w:pPr>
              <w:snapToGrid w:val="0"/>
              <w:spacing w:line="400" w:lineRule="exact"/>
              <w:jc w:val="left"/>
              <w:rPr>
                <w:rFonts w:ascii="宋体" w:hAnsi="宋体"/>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14:paraId="50ECB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06413177">
            <w:pPr>
              <w:spacing w:line="400" w:lineRule="exact"/>
              <w:rPr>
                <w:rFonts w:ascii="宋体" w:hAnsi="宋体"/>
                <w:szCs w:val="21"/>
              </w:rPr>
            </w:pPr>
            <w:bookmarkStart w:id="54" w:name="_13.4"/>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5435CD9F">
            <w:pPr>
              <w:snapToGrid w:val="0"/>
              <w:spacing w:line="400" w:lineRule="exact"/>
              <w:jc w:val="left"/>
              <w:rPr>
                <w:rFonts w:ascii="宋体" w:hAnsi="宋体" w:cs="Courier New"/>
                <w:b/>
                <w:i/>
                <w:szCs w:val="21"/>
              </w:rPr>
            </w:pPr>
            <w:r>
              <w:rPr>
                <w:rFonts w:hint="eastAsia" w:ascii="宋体" w:hAnsi="宋体" w:cs="Courier New"/>
                <w:b/>
                <w:szCs w:val="21"/>
              </w:rPr>
              <w:t>技术文件：</w:t>
            </w:r>
          </w:p>
          <w:p w14:paraId="104D3D31">
            <w:pPr>
              <w:snapToGrid w:val="0"/>
              <w:spacing w:line="400" w:lineRule="exact"/>
              <w:jc w:val="left"/>
              <w:rPr>
                <w:rFonts w:ascii="宋体" w:hAnsi="宋体"/>
                <w:szCs w:val="21"/>
              </w:rPr>
            </w:pPr>
            <w:r>
              <w:rPr>
                <w:rFonts w:ascii="宋体" w:hAnsi="宋体"/>
                <w:szCs w:val="21"/>
              </w:rPr>
              <w:t>1</w:t>
            </w:r>
            <w:r>
              <w:rPr>
                <w:rFonts w:hint="eastAsia" w:ascii="宋体" w:hAnsi="宋体"/>
                <w:szCs w:val="21"/>
              </w:rPr>
              <w:t>、技术要求偏离表（格式后附）；（必须提供，否则按无效投标处理）</w:t>
            </w:r>
          </w:p>
          <w:p w14:paraId="54E441A1">
            <w:pPr>
              <w:snapToGrid w:val="0"/>
              <w:spacing w:line="400" w:lineRule="exact"/>
              <w:jc w:val="left"/>
              <w:rPr>
                <w:rFonts w:ascii="宋体" w:hAnsi="宋体"/>
                <w:szCs w:val="21"/>
              </w:rPr>
            </w:pPr>
            <w:r>
              <w:rPr>
                <w:rFonts w:ascii="宋体" w:hAnsi="宋体"/>
                <w:szCs w:val="21"/>
              </w:rPr>
              <w:t>2</w:t>
            </w:r>
            <w:r>
              <w:rPr>
                <w:rFonts w:hint="eastAsia" w:ascii="宋体" w:hAnsi="宋体"/>
                <w:szCs w:val="21"/>
              </w:rPr>
              <w:t xml:space="preserve">、服务方案（格式自拟）； </w:t>
            </w:r>
          </w:p>
          <w:p w14:paraId="5AE93CA5">
            <w:pPr>
              <w:snapToGrid w:val="0"/>
              <w:spacing w:line="400" w:lineRule="exact"/>
              <w:jc w:val="left"/>
              <w:rPr>
                <w:rFonts w:ascii="宋体" w:hAnsi="宋体"/>
                <w:szCs w:val="21"/>
              </w:rPr>
            </w:pPr>
            <w:r>
              <w:rPr>
                <w:rFonts w:ascii="宋体" w:hAnsi="宋体"/>
                <w:szCs w:val="21"/>
              </w:rPr>
              <w:t>3</w:t>
            </w:r>
            <w:r>
              <w:rPr>
                <w:rFonts w:hint="eastAsia" w:ascii="宋体" w:hAnsi="宋体"/>
                <w:szCs w:val="21"/>
              </w:rPr>
              <w:t xml:space="preserve">、项目实施人员一览表（格式后附）； </w:t>
            </w:r>
          </w:p>
          <w:p w14:paraId="6D09CE60">
            <w:pPr>
              <w:snapToGrid w:val="0"/>
              <w:spacing w:line="400" w:lineRule="exact"/>
              <w:jc w:val="left"/>
              <w:rPr>
                <w:rFonts w:ascii="宋体" w:hAnsi="宋体"/>
                <w:szCs w:val="21"/>
              </w:rPr>
            </w:pPr>
            <w:r>
              <w:rPr>
                <w:rFonts w:ascii="宋体" w:hAnsi="宋体"/>
                <w:szCs w:val="21"/>
              </w:rPr>
              <w:t>4</w:t>
            </w:r>
            <w:r>
              <w:rPr>
                <w:rFonts w:hint="eastAsia" w:ascii="宋体" w:hAnsi="宋体"/>
                <w:szCs w:val="21"/>
              </w:rPr>
              <w:t>、投标人对本项目的合理化建议和改进措施（格式自拟）；</w:t>
            </w:r>
          </w:p>
          <w:p w14:paraId="703DDD70">
            <w:pPr>
              <w:snapToGrid w:val="0"/>
              <w:spacing w:line="400" w:lineRule="exact"/>
              <w:jc w:val="left"/>
              <w:rPr>
                <w:rFonts w:ascii="宋体" w:hAnsi="宋体"/>
                <w:szCs w:val="21"/>
              </w:rPr>
            </w:pPr>
            <w:r>
              <w:rPr>
                <w:rFonts w:ascii="宋体" w:hAnsi="宋体"/>
                <w:szCs w:val="21"/>
              </w:rPr>
              <w:t>5</w:t>
            </w:r>
            <w:r>
              <w:rPr>
                <w:rFonts w:hint="eastAsia" w:ascii="宋体" w:hAnsi="宋体"/>
                <w:szCs w:val="21"/>
              </w:rPr>
              <w:t>、除招标文件规定必须提供以外，投标人需要说明的其他文件和说明（格式自拟）。</w:t>
            </w:r>
          </w:p>
          <w:p w14:paraId="5A01DD73">
            <w:pPr>
              <w:snapToGrid w:val="0"/>
              <w:spacing w:line="400" w:lineRule="exact"/>
              <w:ind w:firstLine="316" w:firstLineChars="150"/>
              <w:jc w:val="left"/>
              <w:rPr>
                <w:rFonts w:ascii="宋体" w:hAnsi="宋体"/>
                <w:b/>
                <w:bCs/>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14:paraId="43839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5595A18">
            <w:pPr>
              <w:spacing w:line="400" w:lineRule="exact"/>
              <w:jc w:val="center"/>
              <w:rPr>
                <w:rFonts w:ascii="宋体" w:hAnsi="宋体"/>
                <w:szCs w:val="21"/>
              </w:rPr>
            </w:pPr>
            <w:bookmarkStart w:id="55" w:name="_16.2"/>
            <w:bookmarkEnd w:id="55"/>
            <w:bookmarkStart w:id="56" w:name="_13.5"/>
            <w:bookmarkEnd w:id="56"/>
            <w:r>
              <w:rPr>
                <w:rFonts w:hint="eastAsia" w:ascii="宋体" w:hAnsi="宋体"/>
                <w:szCs w:val="21"/>
              </w:rPr>
              <w:t>16</w:t>
            </w:r>
            <w:bookmarkStart w:id="57" w:name="_Hlt19693759"/>
            <w:bookmarkStart w:id="58" w:name="_Hlt19194067"/>
            <w:bookmarkStart w:id="59" w:name="_Hlt19194066"/>
            <w:bookmarkStart w:id="60" w:name="_Hlt19693758"/>
            <w:r>
              <w:rPr>
                <w:rFonts w:hint="eastAsia" w:ascii="宋体" w:hAnsi="宋体"/>
                <w:szCs w:val="21"/>
              </w:rPr>
              <w:t>.</w:t>
            </w:r>
            <w:bookmarkEnd w:id="57"/>
            <w:bookmarkEnd w:id="58"/>
            <w:bookmarkEnd w:id="59"/>
            <w:bookmarkEnd w:id="60"/>
            <w:r>
              <w:rPr>
                <w:rFonts w:hint="eastAsia"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639958F5">
            <w:pPr>
              <w:snapToGrid w:val="0"/>
              <w:spacing w:line="360" w:lineRule="auto"/>
              <w:rPr>
                <w:rFonts w:ascii="宋体" w:hAnsi="宋体"/>
                <w:b/>
                <w:szCs w:val="21"/>
              </w:rPr>
            </w:pPr>
            <w:r>
              <w:rPr>
                <w:rFonts w:hint="eastAsia" w:ascii="宋体" w:hAnsi="宋体"/>
                <w:szCs w:val="21"/>
              </w:rPr>
              <w:t>投标报价是履行合同的最终价格，</w:t>
            </w:r>
            <w:r>
              <w:rPr>
                <w:rFonts w:hint="eastAsia" w:ascii="宋体" w:hAnsi="宋体" w:cs="宋体"/>
                <w:szCs w:val="21"/>
              </w:rPr>
              <w:t>即满足全部采购需求所应提供的服务的价格；包括投标服务的成本、运输（含保险）（如有）、技术服务、培训、税费等所有费用。</w:t>
            </w:r>
          </w:p>
        </w:tc>
      </w:tr>
      <w:tr w14:paraId="3D86D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4AC121F">
            <w:pPr>
              <w:spacing w:line="400" w:lineRule="exact"/>
              <w:jc w:val="center"/>
              <w:rPr>
                <w:rFonts w:ascii="宋体" w:hAnsi="宋体"/>
                <w:szCs w:val="21"/>
              </w:rPr>
            </w:pPr>
            <w:bookmarkStart w:id="61" w:name="_17.1"/>
            <w:bookmarkEnd w:id="61"/>
            <w:r>
              <w:rPr>
                <w:rFonts w:hint="eastAsia" w:ascii="宋体" w:hAnsi="宋体"/>
                <w:szCs w:val="21"/>
              </w:rPr>
              <w:t>17.</w:t>
            </w:r>
            <w:r>
              <w:rPr>
                <w:rFonts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6F6F7A0F">
            <w:pPr>
              <w:snapToGrid w:val="0"/>
              <w:spacing w:line="400" w:lineRule="exact"/>
              <w:rPr>
                <w:rFonts w:ascii="宋体" w:hAnsi="宋体"/>
                <w:szCs w:val="21"/>
              </w:rPr>
            </w:pPr>
            <w:r>
              <w:rPr>
                <w:rFonts w:hint="eastAsia" w:ascii="宋体" w:hAnsi="宋体"/>
                <w:szCs w:val="21"/>
              </w:rPr>
              <w:t>投标有效期：投标截止之日起60天内。</w:t>
            </w:r>
          </w:p>
        </w:tc>
      </w:tr>
      <w:tr w14:paraId="78355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7DA11DE">
            <w:pPr>
              <w:spacing w:line="400" w:lineRule="exact"/>
              <w:jc w:val="center"/>
              <w:rPr>
                <w:rFonts w:ascii="宋体" w:hAnsi="宋体"/>
                <w:szCs w:val="21"/>
              </w:rPr>
            </w:pPr>
            <w:bookmarkStart w:id="62" w:name="_18"/>
            <w:bookmarkEnd w:id="62"/>
            <w:r>
              <w:rPr>
                <w:rFonts w:hint="eastAsia" w:ascii="宋体" w:hAnsi="宋体"/>
                <w:szCs w:val="21"/>
              </w:rPr>
              <w:t>18</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06891584">
            <w:pPr>
              <w:autoSpaceDE w:val="0"/>
              <w:autoSpaceDN w:val="0"/>
              <w:snapToGrid w:val="0"/>
              <w:spacing w:line="400" w:lineRule="exact"/>
              <w:textAlignment w:val="bottom"/>
              <w:rPr>
                <w:rFonts w:ascii="宋体" w:hAnsi="宋体"/>
                <w:szCs w:val="21"/>
              </w:rPr>
            </w:pPr>
            <w:r>
              <w:rPr>
                <w:rFonts w:hint="eastAsia" w:ascii="宋体" w:hAnsi="宋体"/>
                <w:szCs w:val="21"/>
              </w:rPr>
              <w:t>□本项目不收取投标保证金。</w:t>
            </w:r>
          </w:p>
          <w:p w14:paraId="1B1C957E">
            <w:pPr>
              <w:snapToGrid w:val="0"/>
              <w:spacing w:line="400" w:lineRule="exact"/>
              <w:rPr>
                <w:rFonts w:ascii="宋体" w:hAnsi="宋体"/>
                <w:szCs w:val="21"/>
              </w:rPr>
            </w:pPr>
            <w:r>
              <w:rPr>
                <w:rFonts w:hint="eastAsia" w:ascii="宋体" w:hAnsi="宋体" w:eastAsia="MS Mincho" w:cs="MS Mincho"/>
                <w:szCs w:val="21"/>
              </w:rPr>
              <w:t>☑</w:t>
            </w:r>
            <w:r>
              <w:rPr>
                <w:rFonts w:hint="eastAsia" w:ascii="宋体" w:hAnsi="宋体"/>
                <w:szCs w:val="21"/>
              </w:rPr>
              <w:t>本项目收取投标保证金，具体规定如下：</w:t>
            </w:r>
          </w:p>
          <w:p w14:paraId="2C2E2A12">
            <w:pPr>
              <w:snapToGrid w:val="0"/>
              <w:spacing w:line="400" w:lineRule="exact"/>
              <w:rPr>
                <w:rFonts w:ascii="宋体" w:hAnsi="宋体" w:cs="宋体"/>
                <w:kern w:val="0"/>
                <w:szCs w:val="21"/>
              </w:rPr>
            </w:pPr>
            <w:r>
              <w:rPr>
                <w:rFonts w:hint="eastAsia" w:ascii="宋体" w:hAnsi="宋体" w:cs="宋体"/>
                <w:kern w:val="0"/>
                <w:szCs w:val="21"/>
              </w:rPr>
              <w:t>投标保证金金额：</w:t>
            </w:r>
            <w:r>
              <w:rPr>
                <w:rFonts w:hint="eastAsia" w:ascii="宋体" w:hAnsi="宋体" w:cs="宋体"/>
                <w:kern w:val="0"/>
                <w:szCs w:val="21"/>
                <w:lang w:val="en-US" w:eastAsia="zh-CN"/>
              </w:rPr>
              <w:t>陆万元整（￥60000.00）</w:t>
            </w:r>
            <w:r>
              <w:rPr>
                <w:rFonts w:hint="eastAsia" w:ascii="宋体" w:hAnsi="宋体" w:cs="宋体"/>
                <w:kern w:val="0"/>
                <w:szCs w:val="21"/>
              </w:rPr>
              <w:t>。</w:t>
            </w:r>
          </w:p>
          <w:p w14:paraId="5B7E81EE">
            <w:pPr>
              <w:snapToGrid w:val="0"/>
              <w:spacing w:line="400" w:lineRule="exact"/>
              <w:rPr>
                <w:rFonts w:ascii="宋体" w:hAnsi="宋体"/>
                <w:szCs w:val="21"/>
              </w:rPr>
            </w:pPr>
            <w:r>
              <w:rPr>
                <w:rFonts w:hint="eastAsia" w:ascii="宋体" w:hAnsi="宋体" w:cs="宋体"/>
                <w:kern w:val="0"/>
                <w:szCs w:val="21"/>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szCs w:val="21"/>
              </w:rPr>
              <w:t>开户名称：广西科文招标有限公司，开户银行：广西北部湾银行南宁分行营业部，银行账号：0101012090615689</w:t>
            </w:r>
            <w:r>
              <w:rPr>
                <w:rFonts w:hint="eastAsia" w:ascii="宋体" w:hAnsi="宋体" w:cs="宋体"/>
                <w:kern w:val="0"/>
                <w:szCs w:val="21"/>
              </w:rPr>
              <w:t>）。</w:t>
            </w:r>
          </w:p>
          <w:p w14:paraId="5B37F743">
            <w:pPr>
              <w:snapToGrid w:val="0"/>
              <w:spacing w:line="400" w:lineRule="exact"/>
              <w:rPr>
                <w:rFonts w:ascii="宋体" w:hAnsi="宋体"/>
                <w:szCs w:val="21"/>
              </w:rPr>
            </w:pPr>
            <w:r>
              <w:rPr>
                <w:rFonts w:hint="eastAsia" w:ascii="宋体" w:hAnsi="宋体"/>
                <w:szCs w:val="21"/>
              </w:rPr>
              <w:t>相关要求：</w:t>
            </w:r>
          </w:p>
          <w:p w14:paraId="30FE72C2">
            <w:pPr>
              <w:pStyle w:val="17"/>
              <w:spacing w:line="400" w:lineRule="exact"/>
              <w:rPr>
                <w:rFonts w:ascii="宋体" w:hAnsi="宋体"/>
                <w:szCs w:val="21"/>
              </w:rPr>
            </w:pPr>
            <w:r>
              <w:rPr>
                <w:rFonts w:hint="eastAsia" w:ascii="宋体" w:hAnsi="宋体"/>
                <w:szCs w:val="21"/>
              </w:rPr>
              <w:t>1、投标保证金采用银行转账交纳方式的，在投标截止时间前交至指定账户并且到账，投标人应将银行转账底单的复印件作为投标保证金提交凭证，</w:t>
            </w:r>
            <w:r>
              <w:rPr>
                <w:rFonts w:ascii="宋体" w:hAnsi="宋体"/>
                <w:szCs w:val="21"/>
              </w:rPr>
              <w:t>放置于</w:t>
            </w:r>
            <w:r>
              <w:rPr>
                <w:rFonts w:hint="eastAsia" w:ascii="宋体" w:hAnsi="宋体"/>
                <w:szCs w:val="21"/>
              </w:rPr>
              <w:t>商务文件</w:t>
            </w:r>
            <w:r>
              <w:rPr>
                <w:rFonts w:ascii="宋体" w:hAnsi="宋体"/>
                <w:szCs w:val="21"/>
              </w:rPr>
              <w:t>中</w:t>
            </w:r>
            <w:r>
              <w:rPr>
                <w:rFonts w:hint="eastAsia" w:ascii="宋体" w:hAnsi="宋体"/>
                <w:szCs w:val="21"/>
              </w:rPr>
              <w:t>，</w:t>
            </w:r>
            <w:r>
              <w:rPr>
                <w:rFonts w:hint="eastAsia" w:ascii="宋体" w:hAnsi="宋体"/>
                <w:b/>
                <w:szCs w:val="21"/>
              </w:rPr>
              <w:t>否则投标无效</w:t>
            </w:r>
            <w:r>
              <w:rPr>
                <w:rFonts w:hint="eastAsia" w:ascii="宋体" w:hAnsi="宋体"/>
                <w:szCs w:val="21"/>
              </w:rPr>
              <w:t>。</w:t>
            </w:r>
          </w:p>
          <w:p w14:paraId="6FC6887A">
            <w:pPr>
              <w:snapToGrid w:val="0"/>
              <w:spacing w:line="400" w:lineRule="exact"/>
              <w:rPr>
                <w:rFonts w:ascii="宋体" w:hAnsi="宋体"/>
                <w:b/>
                <w:szCs w:val="21"/>
              </w:rPr>
            </w:pPr>
            <w:r>
              <w:rPr>
                <w:rFonts w:hint="eastAsia" w:ascii="宋体" w:hAnsi="宋体"/>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szCs w:val="21"/>
              </w:rPr>
              <w:t>否则投标无效</w:t>
            </w:r>
            <w:r>
              <w:rPr>
                <w:rFonts w:hint="eastAsia" w:ascii="宋体" w:hAnsi="宋体"/>
                <w:szCs w:val="21"/>
              </w:rPr>
              <w:t>。</w:t>
            </w:r>
          </w:p>
          <w:p w14:paraId="074BC891">
            <w:pPr>
              <w:snapToGrid w:val="0"/>
              <w:spacing w:line="400" w:lineRule="exact"/>
              <w:rPr>
                <w:rFonts w:ascii="宋体" w:hAnsi="宋体"/>
                <w:szCs w:val="21"/>
              </w:rPr>
            </w:pPr>
            <w:r>
              <w:rPr>
                <w:rFonts w:hint="eastAsia" w:ascii="宋体" w:hAnsi="宋体" w:cs="宋体"/>
                <w:szCs w:val="21"/>
              </w:rPr>
              <w:t>3、投标人为联合体的，可以由联合体中的一方或者多方共同交纳投标保证金，其交纳的保证金对联合体各方均具有约束力。</w:t>
            </w:r>
          </w:p>
          <w:p w14:paraId="7AC90F25">
            <w:pPr>
              <w:snapToGrid w:val="0"/>
              <w:spacing w:line="400" w:lineRule="exact"/>
              <w:rPr>
                <w:rFonts w:ascii="宋体" w:hAnsi="宋体"/>
                <w:b/>
                <w:szCs w:val="21"/>
              </w:rPr>
            </w:pPr>
            <w:r>
              <w:rPr>
                <w:rFonts w:hint="eastAsia" w:ascii="宋体" w:hAnsi="宋体"/>
                <w:b/>
                <w:szCs w:val="21"/>
              </w:rPr>
              <w:t xml:space="preserve">备注： </w:t>
            </w:r>
          </w:p>
          <w:p w14:paraId="41ABA5FA">
            <w:pPr>
              <w:snapToGrid w:val="0"/>
              <w:spacing w:line="400" w:lineRule="exact"/>
              <w:rPr>
                <w:rFonts w:ascii="宋体" w:hAnsi="宋体"/>
                <w:b/>
                <w:szCs w:val="21"/>
              </w:rPr>
            </w:pPr>
            <w:r>
              <w:rPr>
                <w:rFonts w:hint="eastAsia" w:ascii="宋体" w:hAnsi="宋体"/>
                <w:b/>
                <w:szCs w:val="21"/>
              </w:rPr>
              <w:t>1、投标保证金在投标截止时间后提交的，或者不按规定交纳方式交纳的，或者未足额交纳的（包含保函额度不足的），视为无效投标保证金。</w:t>
            </w:r>
          </w:p>
          <w:p w14:paraId="2D5CA84B">
            <w:pPr>
              <w:snapToGrid w:val="0"/>
              <w:spacing w:line="400" w:lineRule="exact"/>
              <w:rPr>
                <w:rFonts w:ascii="宋体" w:hAnsi="宋体"/>
                <w:b/>
                <w:szCs w:val="21"/>
              </w:rPr>
            </w:pPr>
            <w:r>
              <w:rPr>
                <w:rFonts w:hint="eastAsia" w:ascii="宋体" w:hAnsi="宋体"/>
                <w:b/>
                <w:szCs w:val="21"/>
              </w:rPr>
              <w:t>2、投标人采用现钞方式或者从个人账户（自然人投标除外）转出的投标保证金，视为无效投标保证金。</w:t>
            </w:r>
          </w:p>
          <w:p w14:paraId="3742A051">
            <w:pPr>
              <w:snapToGrid w:val="0"/>
              <w:spacing w:line="400" w:lineRule="exact"/>
              <w:rPr>
                <w:rFonts w:ascii="宋体" w:hAnsi="宋体"/>
                <w:b/>
                <w:szCs w:val="21"/>
              </w:rPr>
            </w:pPr>
            <w:r>
              <w:rPr>
                <w:rFonts w:hint="eastAsia" w:ascii="宋体" w:hAnsi="宋体"/>
                <w:b/>
                <w:szCs w:val="21"/>
              </w:rPr>
              <w:t>3、支票、汇票或者本票出现无效或者背书情形的，视为无效投标保证金。</w:t>
            </w:r>
          </w:p>
          <w:p w14:paraId="00B525FF">
            <w:pPr>
              <w:snapToGrid w:val="0"/>
              <w:spacing w:line="400" w:lineRule="exact"/>
              <w:rPr>
                <w:rFonts w:ascii="宋体" w:hAnsi="宋体"/>
                <w:b/>
                <w:szCs w:val="21"/>
              </w:rPr>
            </w:pPr>
            <w:r>
              <w:rPr>
                <w:rFonts w:hint="eastAsia" w:ascii="宋体" w:hAnsi="宋体"/>
                <w:b/>
                <w:szCs w:val="21"/>
              </w:rPr>
              <w:t>4、保函有效期低于投标有效期的，视为无效投标保证金。</w:t>
            </w:r>
          </w:p>
          <w:p w14:paraId="43FD0C66">
            <w:pPr>
              <w:snapToGrid w:val="0"/>
              <w:spacing w:line="400" w:lineRule="exact"/>
              <w:rPr>
                <w:rFonts w:ascii="宋体" w:hAnsi="宋体"/>
                <w:b/>
                <w:szCs w:val="21"/>
              </w:rPr>
            </w:pPr>
            <w:r>
              <w:rPr>
                <w:rFonts w:hint="eastAsia" w:ascii="宋体" w:hAnsi="宋体"/>
                <w:b/>
                <w:szCs w:val="21"/>
              </w:rPr>
              <w:t>5、采用金融、担保机构出具保函的，必须为无条件保函，否则视为无效投标保证金。</w:t>
            </w:r>
          </w:p>
        </w:tc>
      </w:tr>
      <w:tr w14:paraId="06730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BF0C439">
            <w:pPr>
              <w:spacing w:line="400" w:lineRule="exact"/>
              <w:jc w:val="center"/>
              <w:rPr>
                <w:rFonts w:ascii="宋体" w:hAnsi="宋体"/>
                <w:szCs w:val="21"/>
              </w:rPr>
            </w:pPr>
            <w:bookmarkStart w:id="63" w:name="_19.2"/>
            <w:bookmarkEnd w:id="63"/>
            <w:r>
              <w:rPr>
                <w:rFonts w:hint="eastAsia" w:ascii="宋体" w:hAnsi="宋体"/>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78DDD1F2">
            <w:pPr>
              <w:autoSpaceDE w:val="0"/>
              <w:autoSpaceDN w:val="0"/>
              <w:snapToGrid w:val="0"/>
              <w:spacing w:line="400" w:lineRule="exact"/>
              <w:textAlignment w:val="bottom"/>
              <w:rPr>
                <w:rFonts w:ascii="宋体" w:hAnsi="宋体"/>
                <w:szCs w:val="21"/>
              </w:rPr>
            </w:pPr>
            <w:r>
              <w:rPr>
                <w:rFonts w:hint="eastAsia" w:ascii="宋体" w:hAnsi="宋体"/>
                <w:szCs w:val="21"/>
              </w:rPr>
              <w:t>投标文件应按报价文件、资格证明文件、商务文件、技术文件分别编制，</w:t>
            </w:r>
            <w:r>
              <w:rPr>
                <w:rFonts w:hint="eastAsia" w:ascii="宋体" w:hAnsi="宋体" w:cs="宋体"/>
                <w:szCs w:val="21"/>
              </w:rPr>
              <w:t>并按广西政府采购云平台的要求编制、加密、上传。</w:t>
            </w:r>
          </w:p>
        </w:tc>
      </w:tr>
      <w:tr w14:paraId="77B30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9F57D11">
            <w:pPr>
              <w:spacing w:line="400" w:lineRule="exact"/>
              <w:jc w:val="center"/>
              <w:rPr>
                <w:rFonts w:ascii="宋体" w:hAnsi="宋体"/>
                <w:szCs w:val="21"/>
              </w:rPr>
            </w:pPr>
            <w:r>
              <w:rPr>
                <w:rFonts w:hint="eastAsia" w:ascii="宋体" w:hAnsi="宋体"/>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4B8EABD3">
            <w:pPr>
              <w:autoSpaceDE w:val="0"/>
              <w:autoSpaceDN w:val="0"/>
              <w:snapToGrid w:val="0"/>
              <w:spacing w:line="400" w:lineRule="exact"/>
              <w:textAlignment w:val="bottom"/>
              <w:rPr>
                <w:rFonts w:ascii="宋体" w:hAnsi="宋体"/>
                <w:szCs w:val="21"/>
              </w:rPr>
            </w:pPr>
            <w:r>
              <w:rPr>
                <w:rFonts w:hint="eastAsia" w:ascii="宋体" w:hAnsi="宋体"/>
                <w:szCs w:val="21"/>
              </w:rPr>
              <w:t>电子投标文件应在制作完成后，投标人应按广西政府采购云平台的要求进行加密，并在规定时间内解密，否则，由此产生的后果由投标人自行负责。</w:t>
            </w:r>
          </w:p>
        </w:tc>
      </w:tr>
      <w:tr w14:paraId="5C06A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362E642">
            <w:pPr>
              <w:spacing w:line="400" w:lineRule="exact"/>
              <w:jc w:val="center"/>
              <w:rPr>
                <w:rFonts w:ascii="宋体" w:hAnsi="宋体"/>
                <w:szCs w:val="21"/>
              </w:rPr>
            </w:pPr>
            <w:bookmarkStart w:id="64" w:name="_21.1"/>
            <w:bookmarkEnd w:id="64"/>
            <w:r>
              <w:rPr>
                <w:rFonts w:hint="eastAsia" w:ascii="宋体" w:hAnsi="宋体"/>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7595D9FA">
            <w:pPr>
              <w:snapToGrid w:val="0"/>
              <w:spacing w:line="400" w:lineRule="exact"/>
              <w:rPr>
                <w:rFonts w:ascii="宋体" w:hAnsi="宋体"/>
                <w:szCs w:val="21"/>
                <w:u w:val="single"/>
              </w:rPr>
            </w:pPr>
            <w:r>
              <w:rPr>
                <w:rFonts w:hint="eastAsia" w:ascii="宋体" w:hAnsi="宋体"/>
                <w:szCs w:val="21"/>
              </w:rPr>
              <w:t>1、投标截止时间：详见招标公告</w:t>
            </w:r>
          </w:p>
          <w:p w14:paraId="169F1936">
            <w:pPr>
              <w:snapToGrid w:val="0"/>
              <w:spacing w:line="400" w:lineRule="exact"/>
              <w:rPr>
                <w:rFonts w:ascii="宋体" w:hAnsi="宋体"/>
                <w:szCs w:val="21"/>
              </w:rPr>
            </w:pPr>
            <w:r>
              <w:rPr>
                <w:rFonts w:hint="eastAsia" w:ascii="宋体" w:hAnsi="宋体"/>
                <w:szCs w:val="21"/>
              </w:rPr>
              <w:t>2、投标地点：详见招标公告</w:t>
            </w:r>
          </w:p>
        </w:tc>
      </w:tr>
      <w:tr w14:paraId="29C32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7DD52FA">
            <w:pPr>
              <w:spacing w:line="400" w:lineRule="exact"/>
              <w:jc w:val="center"/>
              <w:rPr>
                <w:rFonts w:ascii="宋体" w:hAnsi="宋体"/>
                <w:szCs w:val="21"/>
              </w:rPr>
            </w:pPr>
            <w:bookmarkStart w:id="65" w:name="_23"/>
            <w:bookmarkEnd w:id="65"/>
            <w:r>
              <w:rPr>
                <w:rFonts w:hint="eastAsia" w:ascii="宋体" w:hAnsi="宋体"/>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62DCEDBB">
            <w:pPr>
              <w:snapToGrid w:val="0"/>
              <w:spacing w:line="400" w:lineRule="exact"/>
              <w:rPr>
                <w:rFonts w:ascii="宋体" w:hAnsi="宋体"/>
                <w:szCs w:val="21"/>
              </w:rPr>
            </w:pPr>
            <w:r>
              <w:rPr>
                <w:rFonts w:hint="eastAsia" w:ascii="宋体" w:hAnsi="宋体"/>
                <w:szCs w:val="21"/>
              </w:rPr>
              <w:t>1、开标时间：详见招标公告</w:t>
            </w:r>
          </w:p>
          <w:p w14:paraId="498DD078">
            <w:pPr>
              <w:snapToGrid w:val="0"/>
              <w:spacing w:line="400" w:lineRule="exact"/>
              <w:rPr>
                <w:rFonts w:ascii="宋体" w:hAnsi="宋体"/>
                <w:szCs w:val="21"/>
              </w:rPr>
            </w:pPr>
            <w:r>
              <w:rPr>
                <w:rFonts w:hint="eastAsia" w:ascii="宋体" w:hAnsi="宋体"/>
                <w:szCs w:val="21"/>
              </w:rPr>
              <w:t>2、开标地点：详见招标公告</w:t>
            </w:r>
          </w:p>
        </w:tc>
      </w:tr>
      <w:tr w14:paraId="161D3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93A5035">
            <w:pPr>
              <w:spacing w:line="400" w:lineRule="exact"/>
              <w:jc w:val="center"/>
              <w:rPr>
                <w:rFonts w:ascii="宋体" w:hAnsi="宋体"/>
                <w:szCs w:val="21"/>
              </w:rPr>
            </w:pPr>
            <w:r>
              <w:rPr>
                <w:rFonts w:hint="eastAsia" w:ascii="宋体" w:hAnsi="宋体"/>
                <w:bCs/>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183F48B2">
            <w:pPr>
              <w:snapToGrid w:val="0"/>
              <w:spacing w:line="400" w:lineRule="exact"/>
              <w:rPr>
                <w:rFonts w:ascii="宋体" w:hAnsi="宋体"/>
                <w:szCs w:val="21"/>
              </w:rPr>
            </w:pPr>
            <w:r>
              <w:rPr>
                <w:rFonts w:hint="eastAsia" w:ascii="宋体" w:hAnsi="宋体"/>
                <w:bCs/>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p>
        </w:tc>
      </w:tr>
      <w:tr w14:paraId="7DBE5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413D017">
            <w:pPr>
              <w:spacing w:line="400" w:lineRule="exact"/>
              <w:jc w:val="center"/>
              <w:rPr>
                <w:rFonts w:ascii="宋体" w:hAnsi="宋体"/>
                <w:szCs w:val="21"/>
              </w:rPr>
            </w:pPr>
            <w:bookmarkStart w:id="66" w:name="_25.3"/>
            <w:bookmarkEnd w:id="66"/>
            <w:r>
              <w:rPr>
                <w:rFonts w:hint="eastAsia" w:ascii="宋体" w:hAnsi="宋体"/>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6ADDA35F">
            <w:pPr>
              <w:snapToGrid w:val="0"/>
              <w:spacing w:line="400" w:lineRule="exact"/>
              <w:rPr>
                <w:rFonts w:ascii="宋体" w:hAnsi="宋体"/>
                <w:szCs w:val="21"/>
              </w:rPr>
            </w:pPr>
            <w:r>
              <w:rPr>
                <w:rFonts w:hint="eastAsia" w:ascii="宋体" w:hAnsi="宋体"/>
                <w:szCs w:val="21"/>
              </w:rPr>
              <w:t>采购人或者采购代理机构在资格审查结束前，对投标人进行信用查询。</w:t>
            </w:r>
          </w:p>
          <w:p w14:paraId="33F28B3D">
            <w:pPr>
              <w:snapToGrid w:val="0"/>
              <w:spacing w:line="400" w:lineRule="exact"/>
              <w:rPr>
                <w:rFonts w:ascii="宋体" w:hAnsi="宋体"/>
                <w:szCs w:val="21"/>
              </w:rPr>
            </w:pPr>
            <w:r>
              <w:rPr>
                <w:rFonts w:hint="eastAsia" w:ascii="宋体" w:hAnsi="宋体"/>
                <w:szCs w:val="21"/>
              </w:rPr>
              <w:t>查询渠道：</w:t>
            </w:r>
            <w:r>
              <w:rPr>
                <w:rFonts w:ascii="宋体" w:hAnsi="宋体"/>
                <w:szCs w:val="21"/>
              </w:rPr>
              <w:t>“信用中国”网站（www.creditchina.gov.cn）、中国政府采购网（</w:t>
            </w:r>
            <w:r>
              <w:fldChar w:fldCharType="begin"/>
            </w:r>
            <w:r>
              <w:instrText xml:space="preserve"> HYPERLINK "http://www.ccgp.gov.cn" </w:instrText>
            </w:r>
            <w:r>
              <w:fldChar w:fldCharType="separate"/>
            </w:r>
            <w:r>
              <w:rPr>
                <w:rStyle w:val="55"/>
                <w:rFonts w:ascii="宋体" w:hAnsi="宋体"/>
                <w:color w:val="auto"/>
                <w:szCs w:val="21"/>
              </w:rPr>
              <w:t>www.ccgp.gov.cn</w:t>
            </w:r>
            <w:r>
              <w:rPr>
                <w:rStyle w:val="55"/>
                <w:rFonts w:ascii="宋体" w:hAnsi="宋体"/>
                <w:color w:val="auto"/>
                <w:szCs w:val="21"/>
              </w:rPr>
              <w:fldChar w:fldCharType="end"/>
            </w:r>
            <w:r>
              <w:rPr>
                <w:rFonts w:ascii="宋体" w:hAnsi="宋体"/>
                <w:szCs w:val="21"/>
              </w:rPr>
              <w:t>）</w:t>
            </w:r>
            <w:r>
              <w:rPr>
                <w:rFonts w:hint="eastAsia" w:ascii="宋体" w:hAnsi="宋体"/>
                <w:szCs w:val="21"/>
              </w:rPr>
              <w:t>。</w:t>
            </w:r>
          </w:p>
          <w:p w14:paraId="466ACE06">
            <w:pPr>
              <w:snapToGrid w:val="0"/>
              <w:spacing w:line="400" w:lineRule="exact"/>
              <w:rPr>
                <w:rFonts w:ascii="宋体" w:hAnsi="宋体"/>
                <w:szCs w:val="21"/>
              </w:rPr>
            </w:pPr>
            <w:r>
              <w:rPr>
                <w:rFonts w:hint="eastAsia" w:ascii="宋体" w:hAnsi="宋体"/>
                <w:szCs w:val="21"/>
              </w:rPr>
              <w:t>信用查询截止时点：</w:t>
            </w:r>
            <w:r>
              <w:rPr>
                <w:rFonts w:ascii="宋体" w:hAnsi="宋体" w:cs="宋体"/>
                <w:szCs w:val="21"/>
              </w:rPr>
              <w:t>资格审查结束前</w:t>
            </w:r>
            <w:r>
              <w:rPr>
                <w:rFonts w:hint="eastAsia" w:ascii="宋体" w:hAnsi="宋体" w:cs="宋体"/>
                <w:szCs w:val="21"/>
              </w:rPr>
              <w:t>。</w:t>
            </w:r>
          </w:p>
          <w:p w14:paraId="1ACE5061">
            <w:pPr>
              <w:snapToGrid w:val="0"/>
              <w:spacing w:line="400" w:lineRule="exact"/>
              <w:rPr>
                <w:rFonts w:ascii="宋体" w:hAnsi="宋体"/>
                <w:szCs w:val="21"/>
              </w:rPr>
            </w:pPr>
            <w:r>
              <w:rPr>
                <w:rFonts w:hint="eastAsia" w:ascii="宋体" w:hAnsi="宋体"/>
                <w:szCs w:val="21"/>
              </w:rPr>
              <w:t>查询记录和证据留存方式：</w:t>
            </w:r>
            <w:r>
              <w:rPr>
                <w:rFonts w:hint="eastAsia" w:ascii="宋体" w:hAnsi="宋体" w:cs="宋体"/>
                <w:szCs w:val="21"/>
              </w:rPr>
              <w:t>将查询网站中的查询记录截图并作为评审资料保存。</w:t>
            </w:r>
          </w:p>
          <w:p w14:paraId="321F338E">
            <w:pPr>
              <w:snapToGrid w:val="0"/>
              <w:spacing w:line="400" w:lineRule="exact"/>
              <w:rPr>
                <w:rFonts w:ascii="宋体" w:hAnsi="宋体"/>
                <w:b/>
                <w:szCs w:val="21"/>
              </w:rPr>
            </w:pPr>
            <w:r>
              <w:rPr>
                <w:rFonts w:hint="eastAsia" w:ascii="宋体" w:hAnsi="宋体"/>
                <w:szCs w:val="21"/>
              </w:rPr>
              <w:t>信用信息使用规则：根据财政部《关于在政府采购活动中查询及使用信用记录有关问题的通知》（财库〔2016〕125号）的规定，</w:t>
            </w:r>
            <w:r>
              <w:rPr>
                <w:rFonts w:hint="eastAsia" w:ascii="宋体" w:hAnsi="宋体" w:cs="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79513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E8AA5B1">
            <w:pPr>
              <w:spacing w:line="400" w:lineRule="exact"/>
              <w:jc w:val="center"/>
              <w:rPr>
                <w:rFonts w:ascii="宋体" w:hAnsi="宋体"/>
                <w:szCs w:val="21"/>
              </w:rPr>
            </w:pPr>
            <w:bookmarkStart w:id="67" w:name="_26"/>
            <w:bookmarkEnd w:id="67"/>
            <w:r>
              <w:rPr>
                <w:rFonts w:hint="eastAsia" w:ascii="宋体" w:hAnsi="宋体"/>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16BEBB59">
            <w:pPr>
              <w:autoSpaceDE w:val="0"/>
              <w:autoSpaceDN w:val="0"/>
              <w:snapToGrid w:val="0"/>
              <w:spacing w:line="400" w:lineRule="exact"/>
              <w:textAlignment w:val="bottom"/>
              <w:rPr>
                <w:rFonts w:ascii="宋体" w:hAnsi="宋体"/>
                <w:szCs w:val="21"/>
              </w:rPr>
            </w:pPr>
            <w:r>
              <w:rPr>
                <w:rFonts w:hint="eastAsia" w:ascii="宋体" w:hAnsi="宋体"/>
                <w:szCs w:val="21"/>
              </w:rPr>
              <w:t>评标委员会的人数：5人或5人以上单数</w:t>
            </w:r>
            <w:r>
              <w:rPr>
                <w:rFonts w:hint="eastAsia" w:ascii="宋体" w:hAnsi="宋体"/>
              </w:rPr>
              <w:t>。</w:t>
            </w:r>
          </w:p>
        </w:tc>
      </w:tr>
      <w:tr w14:paraId="4FA91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A7CCBCF">
            <w:pPr>
              <w:spacing w:line="400" w:lineRule="exact"/>
              <w:jc w:val="center"/>
              <w:rPr>
                <w:rFonts w:ascii="宋体" w:hAnsi="宋体"/>
                <w:szCs w:val="21"/>
              </w:rPr>
            </w:pPr>
            <w:bookmarkStart w:id="68" w:name="_28.3"/>
            <w:bookmarkEnd w:id="68"/>
            <w:r>
              <w:rPr>
                <w:rFonts w:ascii="宋体" w:hAnsi="宋体"/>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4D7D6FBC">
            <w:pPr>
              <w:autoSpaceDE w:val="0"/>
              <w:autoSpaceDN w:val="0"/>
              <w:snapToGrid w:val="0"/>
              <w:spacing w:line="400" w:lineRule="exact"/>
              <w:textAlignment w:val="bottom"/>
              <w:rPr>
                <w:rFonts w:ascii="宋体" w:hAnsi="宋体"/>
                <w:szCs w:val="21"/>
              </w:rPr>
            </w:pPr>
            <w:r>
              <w:rPr>
                <w:rFonts w:hint="eastAsia" w:ascii="宋体" w:hAnsi="宋体"/>
                <w:szCs w:val="21"/>
              </w:rPr>
              <w:t>评标方法：综合评分法</w:t>
            </w:r>
          </w:p>
        </w:tc>
      </w:tr>
      <w:tr w14:paraId="4DB1D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5D28C4F0">
            <w:pPr>
              <w:spacing w:line="400" w:lineRule="exact"/>
              <w:jc w:val="center"/>
              <w:rPr>
                <w:rFonts w:ascii="宋体" w:hAnsi="宋体"/>
                <w:szCs w:val="21"/>
              </w:rPr>
            </w:pPr>
            <w:bookmarkStart w:id="69" w:name="_29.2.2（2）"/>
            <w:bookmarkEnd w:id="69"/>
            <w:r>
              <w:rPr>
                <w:rFonts w:hint="eastAsia" w:ascii="宋体" w:hAnsi="宋体"/>
                <w:szCs w:val="21"/>
              </w:rPr>
              <w:t>29</w:t>
            </w:r>
            <w:r>
              <w:rPr>
                <w:rFonts w:ascii="宋体" w:hAnsi="宋体"/>
                <w:szCs w:val="21"/>
              </w:rPr>
              <w:t>.2</w:t>
            </w:r>
          </w:p>
        </w:tc>
        <w:tc>
          <w:tcPr>
            <w:tcW w:w="8708" w:type="dxa"/>
            <w:tcBorders>
              <w:top w:val="single" w:color="auto" w:sz="4" w:space="0"/>
              <w:left w:val="single" w:color="auto" w:sz="4" w:space="0"/>
              <w:right w:val="single" w:color="auto" w:sz="4" w:space="0"/>
            </w:tcBorders>
            <w:vAlign w:val="center"/>
          </w:tcPr>
          <w:p w14:paraId="722B22B8">
            <w:pPr>
              <w:snapToGrid w:val="0"/>
              <w:spacing w:line="400" w:lineRule="exact"/>
              <w:rPr>
                <w:rFonts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0</w:t>
            </w:r>
            <w:r>
              <w:rPr>
                <w:rFonts w:hint="eastAsia" w:ascii="宋体" w:hAnsi="宋体"/>
                <w:szCs w:val="21"/>
              </w:rPr>
              <w:t>项。</w:t>
            </w:r>
          </w:p>
          <w:p w14:paraId="14BB3EF4">
            <w:pPr>
              <w:snapToGrid w:val="0"/>
              <w:spacing w:line="400" w:lineRule="exact"/>
              <w:rPr>
                <w:rFonts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rPr>
              <w:t>0</w:t>
            </w:r>
            <w:r>
              <w:rPr>
                <w:rFonts w:hint="eastAsia" w:ascii="宋体" w:hAnsi="宋体"/>
                <w:szCs w:val="21"/>
              </w:rPr>
              <w:t>项。</w:t>
            </w:r>
          </w:p>
        </w:tc>
      </w:tr>
      <w:tr w14:paraId="7999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5E65F2BF">
            <w:pPr>
              <w:spacing w:line="400" w:lineRule="exact"/>
              <w:jc w:val="center"/>
              <w:rPr>
                <w:rFonts w:ascii="宋体" w:hAnsi="宋体"/>
                <w:szCs w:val="21"/>
              </w:rPr>
            </w:pPr>
          </w:p>
        </w:tc>
        <w:tc>
          <w:tcPr>
            <w:tcW w:w="8708" w:type="dxa"/>
            <w:tcBorders>
              <w:top w:val="single" w:color="auto" w:sz="4" w:space="0"/>
              <w:left w:val="single" w:color="auto" w:sz="4" w:space="0"/>
              <w:right w:val="single" w:color="auto" w:sz="4" w:space="0"/>
            </w:tcBorders>
            <w:vAlign w:val="center"/>
          </w:tcPr>
          <w:p w14:paraId="6C6795E8">
            <w:pPr>
              <w:snapToGrid w:val="0"/>
              <w:spacing w:line="400" w:lineRule="exact"/>
              <w:rPr>
                <w:rFonts w:ascii="宋体" w:hAnsi="宋体" w:cs="宋体"/>
                <w:szCs w:val="21"/>
                <w:u w:val="single"/>
              </w:rPr>
            </w:pPr>
            <w:r>
              <w:rPr>
                <w:rFonts w:ascii="宋体" w:hAnsi="宋体"/>
              </w:rPr>
              <w:t>中标候选人推荐数量</w:t>
            </w:r>
            <w:r>
              <w:rPr>
                <w:rFonts w:hint="eastAsia" w:ascii="宋体" w:hAnsi="宋体"/>
              </w:rPr>
              <w:t>：3家</w:t>
            </w:r>
          </w:p>
        </w:tc>
      </w:tr>
      <w:tr w14:paraId="09556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7D6B192">
            <w:pPr>
              <w:spacing w:line="400" w:lineRule="exact"/>
              <w:jc w:val="center"/>
              <w:rPr>
                <w:rFonts w:ascii="宋体" w:hAnsi="宋体"/>
                <w:szCs w:val="21"/>
              </w:rPr>
            </w:pPr>
            <w:r>
              <w:rPr>
                <w:rFonts w:hint="eastAsia" w:ascii="宋体" w:hAnsi="宋体"/>
                <w:szCs w:val="21"/>
              </w:rPr>
              <w:t>30</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2CFE2E52">
            <w:pPr>
              <w:autoSpaceDE w:val="0"/>
              <w:autoSpaceDN w:val="0"/>
              <w:snapToGrid w:val="0"/>
              <w:spacing w:line="400" w:lineRule="exact"/>
              <w:textAlignment w:val="bottom"/>
              <w:rPr>
                <w:rFonts w:ascii="宋体" w:hAnsi="宋体"/>
                <w:szCs w:val="21"/>
              </w:rPr>
            </w:pPr>
            <w:r>
              <w:rPr>
                <w:rFonts w:hint="eastAsia" w:ascii="宋体" w:hAnsi="宋体"/>
                <w:szCs w:val="21"/>
              </w:rPr>
              <w:t>采用综合评分法的采购项目，采购人确定中标人时，出现中标候选人并列的情形，采购人按以下的方式确定中标人：按综合评分中价格分、技术分、商务分得分高低依次确定。</w:t>
            </w:r>
          </w:p>
        </w:tc>
      </w:tr>
      <w:tr w14:paraId="658FC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933539D">
            <w:pPr>
              <w:spacing w:line="400" w:lineRule="exact"/>
              <w:jc w:val="center"/>
              <w:rPr>
                <w:rFonts w:ascii="宋体" w:hAnsi="宋体"/>
                <w:szCs w:val="21"/>
              </w:rPr>
            </w:pPr>
            <w:bookmarkStart w:id="70" w:name="_39.1"/>
            <w:bookmarkEnd w:id="70"/>
            <w:r>
              <w:rPr>
                <w:rFonts w:hint="eastAsia" w:ascii="宋体" w:hAnsi="宋体"/>
                <w:szCs w:val="21"/>
              </w:rPr>
              <w:t>35</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4FA627C6">
            <w:pPr>
              <w:autoSpaceDE w:val="0"/>
              <w:autoSpaceDN w:val="0"/>
              <w:snapToGrid w:val="0"/>
              <w:spacing w:line="400" w:lineRule="exact"/>
              <w:textAlignment w:val="bottom"/>
              <w:rPr>
                <w:rFonts w:ascii="宋体" w:hAnsi="宋体"/>
                <w:szCs w:val="21"/>
              </w:rPr>
            </w:pPr>
            <w:r>
              <w:rPr>
                <w:rFonts w:hint="eastAsia" w:ascii="宋体" w:hAnsi="宋体"/>
                <w:szCs w:val="21"/>
              </w:rPr>
              <w:t>□本项目不收取履约保证金。</w:t>
            </w:r>
          </w:p>
          <w:p w14:paraId="28943C80">
            <w:pPr>
              <w:autoSpaceDE w:val="0"/>
              <w:autoSpaceDN w:val="0"/>
              <w:snapToGrid w:val="0"/>
              <w:spacing w:line="400" w:lineRule="exact"/>
              <w:textAlignment w:val="bottom"/>
              <w:rPr>
                <w:rFonts w:ascii="宋体" w:hAnsi="宋体"/>
                <w:szCs w:val="21"/>
              </w:rPr>
            </w:pPr>
            <w:r>
              <w:rPr>
                <w:rFonts w:hint="eastAsia" w:ascii="宋体" w:hAnsi="宋体" w:eastAsia="MS Mincho" w:cs="MS Mincho"/>
                <w:szCs w:val="21"/>
              </w:rPr>
              <w:t>☑</w:t>
            </w:r>
            <w:r>
              <w:rPr>
                <w:rFonts w:hint="eastAsia" w:ascii="宋体" w:hAnsi="宋体" w:cs="宋体"/>
                <w:szCs w:val="21"/>
              </w:rPr>
              <w:t>本项目收取履约保证金，具体规定如下：</w:t>
            </w:r>
          </w:p>
          <w:p w14:paraId="1D13504D">
            <w:pPr>
              <w:autoSpaceDE w:val="0"/>
              <w:autoSpaceDN w:val="0"/>
              <w:snapToGrid w:val="0"/>
              <w:spacing w:line="400" w:lineRule="exact"/>
              <w:textAlignment w:val="bottom"/>
              <w:rPr>
                <w:rFonts w:ascii="宋体" w:hAnsi="宋体"/>
                <w:szCs w:val="21"/>
              </w:rPr>
            </w:pPr>
            <w:r>
              <w:rPr>
                <w:rFonts w:hint="eastAsia" w:ascii="宋体" w:hAnsi="宋体"/>
                <w:szCs w:val="21"/>
              </w:rPr>
              <w:t>履约保证金金额：按合同金额的5%（小微企业按合同金额的2%）</w:t>
            </w:r>
          </w:p>
          <w:p w14:paraId="321CAAC0">
            <w:pPr>
              <w:autoSpaceDE w:val="0"/>
              <w:autoSpaceDN w:val="0"/>
              <w:snapToGrid w:val="0"/>
              <w:spacing w:line="400" w:lineRule="exact"/>
              <w:textAlignment w:val="bottom"/>
              <w:rPr>
                <w:rFonts w:ascii="宋体" w:hAnsi="宋体"/>
                <w:szCs w:val="21"/>
              </w:rPr>
            </w:pPr>
            <w:r>
              <w:rPr>
                <w:rFonts w:hint="eastAsia" w:ascii="宋体" w:hAnsi="宋体"/>
                <w:szCs w:val="21"/>
              </w:rPr>
              <w:t>履约保证金递交方式：银行转账、支票、汇票、本票或者金融、担保机构出具的保函等非现金方式</w:t>
            </w:r>
          </w:p>
          <w:p w14:paraId="5C93FD67">
            <w:pPr>
              <w:autoSpaceDE w:val="0"/>
              <w:autoSpaceDN w:val="0"/>
              <w:snapToGrid w:val="0"/>
              <w:spacing w:line="400" w:lineRule="exact"/>
              <w:textAlignment w:val="bottom"/>
              <w:rPr>
                <w:rFonts w:ascii="宋体" w:hAnsi="宋体"/>
                <w:szCs w:val="21"/>
                <w:u w:val="single"/>
              </w:rPr>
            </w:pPr>
            <w:r>
              <w:rPr>
                <w:rFonts w:hint="eastAsia" w:ascii="宋体" w:hAnsi="宋体"/>
                <w:szCs w:val="21"/>
              </w:rPr>
              <w:t>履约保证金退付方式、时间及条件：</w:t>
            </w:r>
            <w:r>
              <w:rPr>
                <w:rFonts w:hint="eastAsia" w:ascii="宋体" w:hAnsi="宋体"/>
                <w:szCs w:val="21"/>
                <w:u w:val="single"/>
              </w:rPr>
              <w:t>项目验收合格后自动转换成质保金，服务期内项目若无质量问题，服务期结束后无息返还。</w:t>
            </w:r>
          </w:p>
          <w:p w14:paraId="687CC182">
            <w:pPr>
              <w:autoSpaceDE w:val="0"/>
              <w:autoSpaceDN w:val="0"/>
              <w:snapToGrid w:val="0"/>
              <w:spacing w:line="400" w:lineRule="exact"/>
              <w:textAlignment w:val="bottom"/>
              <w:rPr>
                <w:rFonts w:ascii="宋体" w:hAnsi="宋体"/>
                <w:szCs w:val="21"/>
              </w:rPr>
            </w:pPr>
            <w:r>
              <w:rPr>
                <w:rFonts w:hint="eastAsia" w:ascii="宋体" w:hAnsi="宋体"/>
                <w:szCs w:val="21"/>
              </w:rPr>
              <w:t>履约保证金指定账户：</w:t>
            </w:r>
          </w:p>
          <w:p w14:paraId="6F62BB45">
            <w:pPr>
              <w:spacing w:line="400" w:lineRule="exact"/>
              <w:jc w:val="left"/>
              <w:rPr>
                <w:rFonts w:ascii="宋体" w:hAnsi="宋体"/>
                <w:szCs w:val="21"/>
              </w:rPr>
            </w:pPr>
            <w:r>
              <w:rPr>
                <w:rFonts w:hint="eastAsia" w:ascii="宋体" w:hAnsi="宋体"/>
                <w:szCs w:val="21"/>
              </w:rPr>
              <w:t>开户名称：广西壮族自治区收费公路联网收费清分结算中心</w:t>
            </w:r>
          </w:p>
          <w:p w14:paraId="04C66B66">
            <w:pPr>
              <w:spacing w:line="400" w:lineRule="exact"/>
              <w:jc w:val="left"/>
              <w:rPr>
                <w:rFonts w:ascii="宋体" w:hAnsi="宋体"/>
                <w:szCs w:val="21"/>
              </w:rPr>
            </w:pPr>
            <w:r>
              <w:rPr>
                <w:rFonts w:hint="eastAsia" w:ascii="宋体" w:hAnsi="宋体"/>
                <w:szCs w:val="21"/>
              </w:rPr>
              <w:t>开户银行：交通银行股份有限公司南宁金源支行</w:t>
            </w:r>
          </w:p>
          <w:p w14:paraId="3FDDA065">
            <w:pPr>
              <w:spacing w:line="400" w:lineRule="exact"/>
              <w:jc w:val="left"/>
              <w:rPr>
                <w:rFonts w:ascii="宋体" w:hAnsi="宋体"/>
                <w:szCs w:val="21"/>
              </w:rPr>
            </w:pPr>
            <w:r>
              <w:rPr>
                <w:rFonts w:hint="eastAsia" w:ascii="宋体" w:hAnsi="宋体"/>
                <w:szCs w:val="21"/>
              </w:rPr>
              <w:t>银行账号：4510 6030 9018 0101 03458</w:t>
            </w:r>
          </w:p>
          <w:p w14:paraId="564A94FB">
            <w:pPr>
              <w:spacing w:line="400" w:lineRule="exact"/>
              <w:jc w:val="left"/>
              <w:rPr>
                <w:rFonts w:ascii="宋体" w:hAnsi="宋体" w:cs="Courier New"/>
                <w:szCs w:val="21"/>
              </w:rPr>
            </w:pPr>
            <w:r>
              <w:rPr>
                <w:rFonts w:ascii="宋体" w:hAnsi="宋体" w:cs="Courier New"/>
                <w:szCs w:val="21"/>
              </w:rPr>
              <w:t>备注：</w:t>
            </w:r>
          </w:p>
          <w:p w14:paraId="245B1441">
            <w:pPr>
              <w:spacing w:line="400" w:lineRule="exact"/>
              <w:jc w:val="left"/>
              <w:rPr>
                <w:rFonts w:ascii="宋体" w:hAnsi="宋体" w:cs="Courier New"/>
                <w:szCs w:val="21"/>
              </w:rPr>
            </w:pPr>
            <w:r>
              <w:rPr>
                <w:rFonts w:ascii="宋体" w:hAnsi="宋体"/>
                <w:b/>
                <w:szCs w:val="21"/>
              </w:rPr>
              <w:t>1</w:t>
            </w:r>
            <w:bookmarkStart w:id="71" w:name="_Hlk54170335"/>
            <w:r>
              <w:rPr>
                <w:rFonts w:hint="eastAsia" w:ascii="宋体" w:hAnsi="宋体"/>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bookmarkEnd w:id="71"/>
          </w:p>
          <w:p w14:paraId="01C2BF80">
            <w:pPr>
              <w:spacing w:line="400" w:lineRule="exact"/>
              <w:jc w:val="left"/>
              <w:rPr>
                <w:rFonts w:ascii="宋体" w:hAnsi="宋体"/>
                <w:b/>
                <w:szCs w:val="21"/>
              </w:rPr>
            </w:pPr>
            <w:r>
              <w:rPr>
                <w:rFonts w:ascii="宋体" w:hAnsi="宋体"/>
                <w:b/>
                <w:szCs w:val="21"/>
              </w:rPr>
              <w:t>2</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9A9B755">
            <w:pPr>
              <w:spacing w:line="400" w:lineRule="exact"/>
              <w:jc w:val="left"/>
              <w:rPr>
                <w:rFonts w:ascii="宋体" w:hAnsi="宋体"/>
                <w:b/>
                <w:szCs w:val="21"/>
              </w:rPr>
            </w:pPr>
            <w:r>
              <w:rPr>
                <w:rFonts w:ascii="宋体" w:hAnsi="宋体"/>
                <w:b/>
                <w:szCs w:val="21"/>
              </w:rPr>
              <w:t>3</w:t>
            </w:r>
            <w:r>
              <w:rPr>
                <w:rFonts w:hint="eastAsia" w:ascii="宋体" w:hAnsi="宋体"/>
                <w:b/>
                <w:szCs w:val="21"/>
              </w:rPr>
              <w:t>、</w:t>
            </w:r>
            <w:r>
              <w:rPr>
                <w:rFonts w:ascii="宋体" w:hAnsi="宋体"/>
                <w:b/>
                <w:szCs w:val="21"/>
              </w:rPr>
              <w:t>采用金融、担保机构出具的保函的，必须为无条件保函，否则不予签订合同。</w:t>
            </w:r>
          </w:p>
          <w:p w14:paraId="014020BC">
            <w:pPr>
              <w:spacing w:line="400" w:lineRule="exact"/>
              <w:jc w:val="left"/>
              <w:rPr>
                <w:rFonts w:ascii="宋体" w:hAnsi="宋体" w:cs="宋体"/>
                <w:kern w:val="0"/>
                <w:szCs w:val="21"/>
              </w:rPr>
            </w:pPr>
            <w:r>
              <w:rPr>
                <w:rFonts w:ascii="宋体" w:hAnsi="宋体"/>
                <w:b/>
                <w:szCs w:val="21"/>
              </w:rPr>
              <w:t>4</w:t>
            </w:r>
            <w:r>
              <w:rPr>
                <w:rFonts w:hint="eastAsia" w:ascii="宋体" w:hAnsi="宋体"/>
                <w:b/>
                <w:szCs w:val="21"/>
              </w:rPr>
              <w:t>、投标人为联合体的，由联合体其中一方按规定提交的履约保证金，视为有效履约保证金。</w:t>
            </w:r>
          </w:p>
        </w:tc>
      </w:tr>
      <w:tr w14:paraId="3405F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6D63EC0">
            <w:pPr>
              <w:spacing w:line="400" w:lineRule="exact"/>
              <w:jc w:val="center"/>
              <w:rPr>
                <w:rFonts w:ascii="宋体" w:hAnsi="宋体"/>
                <w:szCs w:val="21"/>
              </w:rPr>
            </w:pPr>
            <w:bookmarkStart w:id="72" w:name="_40.1"/>
            <w:bookmarkEnd w:id="72"/>
            <w:r>
              <w:rPr>
                <w:rFonts w:hint="eastAsia" w:ascii="宋体" w:hAnsi="宋体"/>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3D137DF5">
            <w:pPr>
              <w:autoSpaceDE w:val="0"/>
              <w:autoSpaceDN w:val="0"/>
              <w:snapToGrid w:val="0"/>
              <w:spacing w:line="400" w:lineRule="exact"/>
              <w:textAlignment w:val="bottom"/>
              <w:rPr>
                <w:rFonts w:ascii="宋体" w:hAnsi="宋体"/>
                <w:szCs w:val="21"/>
              </w:rPr>
            </w:pPr>
            <w:r>
              <w:rPr>
                <w:rFonts w:hint="eastAsia" w:ascii="宋体" w:hAnsi="宋体"/>
                <w:szCs w:val="21"/>
              </w:rPr>
              <w:t xml:space="preserve">签订合同携带的证明材料： </w:t>
            </w:r>
          </w:p>
          <w:p w14:paraId="312A08B3">
            <w:pPr>
              <w:autoSpaceDE w:val="0"/>
              <w:autoSpaceDN w:val="0"/>
              <w:snapToGrid w:val="0"/>
              <w:spacing w:line="400" w:lineRule="exact"/>
              <w:textAlignment w:val="bottom"/>
              <w:rPr>
                <w:rFonts w:ascii="宋体" w:hAnsi="宋体"/>
                <w:szCs w:val="21"/>
              </w:rPr>
            </w:pPr>
            <w:r>
              <w:rPr>
                <w:rFonts w:hint="eastAsia" w:ascii="宋体" w:hAnsi="宋体"/>
                <w:szCs w:val="21"/>
              </w:rPr>
              <w:t>1、委托代理人负责签订合同的，须携带授权委托书及委托代理人身份证原件等其他资格证件。</w:t>
            </w:r>
          </w:p>
          <w:p w14:paraId="55461499">
            <w:pPr>
              <w:autoSpaceDE w:val="0"/>
              <w:autoSpaceDN w:val="0"/>
              <w:snapToGrid w:val="0"/>
              <w:spacing w:line="400" w:lineRule="exact"/>
              <w:textAlignment w:val="bottom"/>
              <w:rPr>
                <w:rFonts w:ascii="宋体" w:hAnsi="宋体"/>
                <w:szCs w:val="21"/>
              </w:rPr>
            </w:pPr>
            <w:r>
              <w:rPr>
                <w:rFonts w:hint="eastAsia" w:ascii="宋体" w:hAnsi="宋体"/>
                <w:szCs w:val="21"/>
              </w:rPr>
              <w:t>2、法定代表人负责签订合同的，须携带法定代表人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05C6E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E40CE99">
            <w:pPr>
              <w:spacing w:line="400" w:lineRule="exact"/>
              <w:jc w:val="center"/>
              <w:rPr>
                <w:rFonts w:ascii="宋体" w:hAnsi="宋体"/>
                <w:szCs w:val="21"/>
              </w:rPr>
            </w:pPr>
            <w:r>
              <w:rPr>
                <w:rFonts w:hint="eastAsia" w:ascii="宋体" w:hAnsi="宋体"/>
                <w:szCs w:val="21"/>
              </w:rPr>
              <w:t>3</w:t>
            </w:r>
            <w:r>
              <w:rPr>
                <w:rFonts w:ascii="宋体" w:hAnsi="宋体"/>
                <w:szCs w:val="21"/>
              </w:rPr>
              <w:t>8.2</w:t>
            </w:r>
          </w:p>
        </w:tc>
        <w:tc>
          <w:tcPr>
            <w:tcW w:w="8708" w:type="dxa"/>
            <w:tcBorders>
              <w:top w:val="single" w:color="auto" w:sz="4" w:space="0"/>
              <w:left w:val="single" w:color="auto" w:sz="4" w:space="0"/>
              <w:bottom w:val="single" w:color="auto" w:sz="4" w:space="0"/>
              <w:right w:val="single" w:color="auto" w:sz="4" w:space="0"/>
            </w:tcBorders>
            <w:vAlign w:val="center"/>
          </w:tcPr>
          <w:p w14:paraId="72F70BF7">
            <w:pPr>
              <w:snapToGrid w:val="0"/>
              <w:spacing w:line="400" w:lineRule="exact"/>
              <w:rPr>
                <w:rFonts w:ascii="宋体" w:hAnsi="宋体"/>
                <w:szCs w:val="21"/>
              </w:rPr>
            </w:pPr>
            <w:r>
              <w:rPr>
                <w:rFonts w:hint="eastAsia" w:ascii="宋体" w:hAnsi="宋体"/>
                <w:szCs w:val="21"/>
              </w:rPr>
              <w:t>接收质疑函方式：以纸质书面形式</w:t>
            </w:r>
          </w:p>
          <w:p w14:paraId="1DF66EBB">
            <w:pPr>
              <w:snapToGrid w:val="0"/>
              <w:spacing w:line="400" w:lineRule="exact"/>
              <w:rPr>
                <w:rFonts w:ascii="宋体" w:hAnsi="宋体"/>
                <w:szCs w:val="21"/>
              </w:rPr>
            </w:pPr>
            <w:r>
              <w:rPr>
                <w:rFonts w:hint="eastAsia" w:ascii="宋体" w:hAnsi="宋体"/>
                <w:szCs w:val="21"/>
              </w:rPr>
              <w:t>质疑联系部门及联系方式：广西科文招标有限公司，质疑联系人：</w:t>
            </w:r>
            <w:r>
              <w:rPr>
                <w:rFonts w:hint="eastAsia" w:ascii="宋体" w:hAnsi="宋体"/>
                <w:szCs w:val="21"/>
                <w:lang w:val="en-US" w:eastAsia="zh-CN"/>
              </w:rPr>
              <w:t>雷栋、</w:t>
            </w:r>
            <w:r>
              <w:rPr>
                <w:rFonts w:hint="eastAsia" w:ascii="宋体" w:hAnsi="宋体"/>
                <w:szCs w:val="21"/>
              </w:rPr>
              <w:t>胡安娜，联系电话：0771-2023805</w:t>
            </w:r>
            <w:r>
              <w:rPr>
                <w:rFonts w:hint="eastAsia" w:ascii="宋体" w:hAnsi="宋体"/>
                <w:szCs w:val="21"/>
                <w:lang w:val="en-US" w:eastAsia="zh-CN"/>
              </w:rPr>
              <w:t>、2023511</w:t>
            </w:r>
            <w:r>
              <w:rPr>
                <w:rFonts w:hint="eastAsia" w:ascii="宋体" w:hAnsi="宋体"/>
                <w:szCs w:val="21"/>
              </w:rPr>
              <w:t>，</w:t>
            </w:r>
            <w:r>
              <w:rPr>
                <w:rFonts w:ascii="宋体" w:hAnsi="宋体"/>
                <w:szCs w:val="21"/>
              </w:rPr>
              <w:t>通讯地址</w:t>
            </w:r>
            <w:r>
              <w:rPr>
                <w:rFonts w:hint="eastAsia" w:ascii="宋体" w:hAnsi="宋体" w:cs="Helvetica"/>
                <w:szCs w:val="21"/>
              </w:rPr>
              <w:t>：</w:t>
            </w:r>
            <w:r>
              <w:rPr>
                <w:rFonts w:hint="eastAsia" w:ascii="宋体" w:hAnsi="宋体"/>
                <w:szCs w:val="21"/>
              </w:rPr>
              <w:t>广西南宁市民族大道141号中鼎万象东方D区五层</w:t>
            </w:r>
          </w:p>
          <w:p w14:paraId="4D705E19">
            <w:pPr>
              <w:autoSpaceDE w:val="0"/>
              <w:autoSpaceDN w:val="0"/>
              <w:snapToGrid w:val="0"/>
              <w:spacing w:line="400" w:lineRule="exact"/>
              <w:textAlignment w:val="bottom"/>
              <w:rPr>
                <w:rFonts w:ascii="宋体" w:hAnsi="宋体"/>
                <w:szCs w:val="21"/>
              </w:rPr>
            </w:pPr>
            <w:r>
              <w:rPr>
                <w:rFonts w:hint="eastAsia" w:ascii="宋体" w:hAnsi="宋体"/>
              </w:rPr>
              <w:t>现场提交质疑办理业务时间：工作日，</w:t>
            </w:r>
            <w:r>
              <w:rPr>
                <w:rFonts w:hint="eastAsia" w:ascii="宋体" w:hAnsi="宋体" w:cs="Arial"/>
                <w:szCs w:val="21"/>
              </w:rPr>
              <w:t>上午8:00-12:00；下午1</w:t>
            </w:r>
            <w:r>
              <w:rPr>
                <w:rFonts w:hint="eastAsia" w:ascii="宋体" w:hAnsi="宋体" w:cs="Arial"/>
              </w:rPr>
              <w:t>5</w:t>
            </w:r>
            <w:r>
              <w:rPr>
                <w:rFonts w:hint="eastAsia" w:ascii="宋体" w:hAnsi="宋体" w:cs="Arial"/>
                <w:szCs w:val="21"/>
              </w:rPr>
              <w:t>:</w:t>
            </w:r>
            <w:r>
              <w:rPr>
                <w:rFonts w:hint="eastAsia" w:ascii="宋体" w:hAnsi="宋体" w:cs="Arial"/>
              </w:rPr>
              <w:t>00</w:t>
            </w:r>
            <w:r>
              <w:rPr>
                <w:rFonts w:hint="eastAsia" w:ascii="宋体" w:hAnsi="宋体" w:cs="Arial"/>
                <w:szCs w:val="21"/>
              </w:rPr>
              <w:t>-1</w:t>
            </w:r>
            <w:r>
              <w:rPr>
                <w:rFonts w:hint="eastAsia" w:ascii="宋体" w:hAnsi="宋体" w:cs="Arial"/>
              </w:rPr>
              <w:t>8</w:t>
            </w:r>
            <w:r>
              <w:rPr>
                <w:rFonts w:hint="eastAsia" w:ascii="宋体" w:hAnsi="宋体" w:cs="Arial"/>
                <w:szCs w:val="21"/>
              </w:rPr>
              <w:t>:</w:t>
            </w:r>
            <w:r>
              <w:rPr>
                <w:rFonts w:hint="eastAsia" w:ascii="宋体" w:hAnsi="宋体" w:cs="Arial"/>
              </w:rPr>
              <w:t>0</w:t>
            </w:r>
            <w:r>
              <w:rPr>
                <w:rFonts w:hint="eastAsia" w:ascii="宋体" w:hAnsi="宋体" w:cs="Arial"/>
                <w:szCs w:val="21"/>
              </w:rPr>
              <w:t>0（北京时间）</w:t>
            </w:r>
          </w:p>
        </w:tc>
      </w:tr>
      <w:tr w14:paraId="40437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8C658E7">
            <w:pPr>
              <w:spacing w:line="400" w:lineRule="exact"/>
              <w:jc w:val="center"/>
              <w:rPr>
                <w:rFonts w:ascii="宋体" w:hAnsi="宋体"/>
                <w:szCs w:val="21"/>
              </w:rPr>
            </w:pPr>
            <w:bookmarkStart w:id="73" w:name="_42"/>
            <w:bookmarkEnd w:id="73"/>
            <w:bookmarkStart w:id="74" w:name="_41"/>
            <w:bookmarkEnd w:id="74"/>
            <w:bookmarkStart w:id="75" w:name="_Hlt17709148"/>
            <w:r>
              <w:rPr>
                <w:rFonts w:hint="eastAsia" w:ascii="宋体" w:hAnsi="宋体"/>
                <w:szCs w:val="21"/>
              </w:rPr>
              <w:t>3</w:t>
            </w:r>
            <w:bookmarkEnd w:id="75"/>
            <w:r>
              <w:rPr>
                <w:rFonts w:ascii="宋体" w:hAnsi="宋体"/>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14:paraId="28A0A184">
            <w:pPr>
              <w:pStyle w:val="25"/>
              <w:snapToGrid w:val="0"/>
              <w:spacing w:line="400" w:lineRule="exact"/>
              <w:rPr>
                <w:rFonts w:hAnsi="宋体"/>
                <w:kern w:val="2"/>
                <w:sz w:val="21"/>
              </w:rPr>
            </w:pPr>
            <w:r>
              <w:rPr>
                <w:rFonts w:hAnsi="宋体"/>
                <w:kern w:val="2"/>
                <w:sz w:val="21"/>
              </w:rPr>
              <w:t>1、采购代理服务费支付方式：本项目的招标代理服务费按以下收费标准向中标人收取，领取中标通知书前，中标人应向采购代理机构一次付清招标代理服务费，否则采购代理机构有权不予以办理。</w:t>
            </w:r>
          </w:p>
          <w:p w14:paraId="0106237E">
            <w:pPr>
              <w:pStyle w:val="25"/>
              <w:snapToGrid w:val="0"/>
              <w:spacing w:line="400" w:lineRule="exact"/>
              <w:rPr>
                <w:rFonts w:hAnsi="宋体"/>
                <w:kern w:val="2"/>
                <w:sz w:val="21"/>
              </w:rPr>
            </w:pPr>
            <w:r>
              <w:rPr>
                <w:rFonts w:hAnsi="宋体"/>
                <w:kern w:val="2"/>
                <w:sz w:val="21"/>
              </w:rPr>
              <w:t>2、采购代理服务费收取标准：</w:t>
            </w:r>
          </w:p>
          <w:p w14:paraId="786DC59A">
            <w:pPr>
              <w:pStyle w:val="25"/>
              <w:snapToGrid w:val="0"/>
              <w:spacing w:line="400" w:lineRule="exact"/>
              <w:rPr>
                <w:rFonts w:hAnsi="宋体"/>
                <w:kern w:val="2"/>
                <w:sz w:val="21"/>
              </w:rPr>
            </w:pPr>
            <w:r>
              <w:rPr>
                <w:rFonts w:hAnsi="宋体"/>
                <w:kern w:val="2"/>
                <w:sz w:val="21"/>
              </w:rPr>
              <w:t>按本须知正文第39.2条规定的收费计算标准采用差额定率累进法计算出收费基准价格，采购代理服务费收费以收费基准价格收取。</w:t>
            </w:r>
          </w:p>
          <w:p w14:paraId="0162F639">
            <w:pPr>
              <w:pStyle w:val="25"/>
              <w:snapToGrid w:val="0"/>
              <w:spacing w:line="400" w:lineRule="exact"/>
              <w:rPr>
                <w:rFonts w:hAnsi="宋体"/>
                <w:kern w:val="2"/>
                <w:sz w:val="21"/>
              </w:rPr>
            </w:pPr>
            <w:r>
              <w:rPr>
                <w:rFonts w:hAnsi="宋体"/>
                <w:kern w:val="2"/>
                <w:sz w:val="21"/>
              </w:rPr>
              <w:t>3、账户名称：广西科文招标有限公司南宁八分公司</w:t>
            </w:r>
          </w:p>
          <w:p w14:paraId="6DA6AB6B">
            <w:pPr>
              <w:pStyle w:val="25"/>
              <w:snapToGrid w:val="0"/>
              <w:spacing w:line="400" w:lineRule="exact"/>
              <w:rPr>
                <w:rFonts w:hAnsi="宋体"/>
                <w:kern w:val="2"/>
                <w:sz w:val="21"/>
              </w:rPr>
            </w:pPr>
            <w:r>
              <w:rPr>
                <w:rFonts w:hAnsi="宋体"/>
                <w:kern w:val="2"/>
                <w:sz w:val="21"/>
              </w:rPr>
              <w:t>开户银行：广西北部湾银行股份有限公司南宁市云景支行</w:t>
            </w:r>
          </w:p>
          <w:p w14:paraId="47A1E2D0">
            <w:pPr>
              <w:pStyle w:val="25"/>
              <w:snapToGrid w:val="0"/>
              <w:spacing w:line="400" w:lineRule="exact"/>
              <w:rPr>
                <w:rFonts w:hAnsi="宋体"/>
                <w:kern w:val="2"/>
                <w:sz w:val="21"/>
              </w:rPr>
            </w:pPr>
            <w:r>
              <w:rPr>
                <w:rFonts w:hAnsi="宋体"/>
                <w:kern w:val="2"/>
                <w:sz w:val="21"/>
              </w:rPr>
              <w:t>银行账号：8050 2996 77 00001</w:t>
            </w:r>
          </w:p>
        </w:tc>
      </w:tr>
      <w:tr w14:paraId="73EF5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8E989C4">
            <w:pPr>
              <w:snapToGrid w:val="0"/>
              <w:spacing w:line="400" w:lineRule="exact"/>
              <w:jc w:val="center"/>
              <w:rPr>
                <w:rFonts w:ascii="宋体" w:hAnsi="宋体"/>
                <w:szCs w:val="21"/>
              </w:rPr>
            </w:pPr>
            <w:r>
              <w:rPr>
                <w:rFonts w:ascii="宋体" w:hAnsi="宋体"/>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6E9BD744">
            <w:pPr>
              <w:snapToGrid w:val="0"/>
              <w:spacing w:line="400" w:lineRule="exact"/>
              <w:rPr>
                <w:rFonts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14:paraId="2123E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C160423">
            <w:pPr>
              <w:snapToGrid w:val="0"/>
              <w:spacing w:line="400" w:lineRule="exact"/>
              <w:jc w:val="center"/>
              <w:rPr>
                <w:rFonts w:ascii="宋体" w:hAnsi="宋体"/>
                <w:szCs w:val="21"/>
              </w:rPr>
            </w:pPr>
            <w:r>
              <w:rPr>
                <w:rFonts w:ascii="宋体" w:hAnsi="宋体"/>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07DF6DDF">
            <w:pPr>
              <w:pStyle w:val="25"/>
              <w:snapToGrid w:val="0"/>
              <w:spacing w:line="400" w:lineRule="exact"/>
              <w:rPr>
                <w:rFonts w:hAnsi="宋体" w:cs="宋体"/>
                <w:bCs/>
                <w:sz w:val="21"/>
              </w:rPr>
            </w:pPr>
            <w:r>
              <w:rPr>
                <w:rFonts w:hint="eastAsia" w:hAnsi="宋体" w:cs="宋体"/>
                <w:bCs/>
                <w:sz w:val="21"/>
              </w:rPr>
              <w:t>1、本招标文件中描述投标人的“公章”是指根据我国对公章的管理规定，用投标人法定主体行为名称制作的印章</w:t>
            </w:r>
            <w:r>
              <w:rPr>
                <w:rFonts w:hint="eastAsia" w:hAnsi="宋体" w:cs="宋体"/>
                <w:sz w:val="21"/>
              </w:rPr>
              <w:t>（含电子印章）</w:t>
            </w:r>
            <w:r>
              <w:rPr>
                <w:rFonts w:hint="eastAsia" w:hAnsi="宋体" w:cs="宋体"/>
                <w:bCs/>
                <w:sz w:val="21"/>
              </w:rPr>
              <w:t>，除本招标文件有特殊规定外，投标人的财务章、部门章、分公司章、工会章、合同章、投标专用章、业务专用章及银行的转账章、现金收讫章、现金付讫章等其他形式印章均不能代替公章。</w:t>
            </w:r>
          </w:p>
          <w:p w14:paraId="00CD7A8F">
            <w:pPr>
              <w:pStyle w:val="25"/>
              <w:snapToGrid w:val="0"/>
              <w:spacing w:line="400" w:lineRule="exact"/>
              <w:rPr>
                <w:rFonts w:hAnsi="宋体" w:cs="宋体"/>
                <w:bCs/>
                <w:sz w:val="21"/>
              </w:rPr>
            </w:pPr>
            <w:r>
              <w:rPr>
                <w:rFonts w:hint="eastAsia" w:hAnsi="宋体" w:cs="宋体"/>
                <w:bCs/>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9DF0FB4">
            <w:pPr>
              <w:pStyle w:val="25"/>
              <w:snapToGrid w:val="0"/>
              <w:spacing w:line="400" w:lineRule="exact"/>
              <w:rPr>
                <w:rFonts w:hAnsi="宋体" w:cs="宋体"/>
                <w:bCs/>
                <w:sz w:val="21"/>
              </w:rPr>
            </w:pPr>
            <w:r>
              <w:rPr>
                <w:rFonts w:hint="eastAsia" w:hAnsi="宋体" w:cs="宋体"/>
                <w:bCs/>
                <w:sz w:val="21"/>
              </w:rPr>
              <w:t>3、本招标文件中描述投标人的“签字”是指投标人的法定代表人或者委托代理人</w:t>
            </w:r>
            <w:r>
              <w:rPr>
                <w:rFonts w:hint="eastAsia" w:hAnsi="宋体" w:cs="宋体"/>
                <w:sz w:val="21"/>
              </w:rPr>
              <w:t>在文件规定签署处签名（含电子签名）的行为，私章、印鉴等其他形式均不能代替签字</w:t>
            </w:r>
            <w:r>
              <w:rPr>
                <w:rFonts w:hint="eastAsia" w:hAnsi="宋体" w:cs="宋体"/>
                <w:bCs/>
                <w:sz w:val="21"/>
              </w:rPr>
              <w:t>。</w:t>
            </w:r>
          </w:p>
          <w:p w14:paraId="5AECBD0E">
            <w:pPr>
              <w:pStyle w:val="25"/>
              <w:snapToGrid w:val="0"/>
              <w:spacing w:line="400" w:lineRule="exact"/>
              <w:rPr>
                <w:rFonts w:hAnsi="宋体" w:cs="宋体"/>
                <w:bCs/>
                <w:sz w:val="21"/>
              </w:rPr>
            </w:pPr>
            <w:r>
              <w:rPr>
                <w:rFonts w:hint="eastAsia" w:hAnsi="宋体" w:cs="宋体"/>
                <w:bCs/>
                <w:sz w:val="21"/>
              </w:rPr>
              <w:t>4、自然人投标的，招标文件规定盖公章处由自然人摁手指指印。</w:t>
            </w:r>
          </w:p>
          <w:p w14:paraId="2F02DB19">
            <w:pPr>
              <w:spacing w:line="400" w:lineRule="exact"/>
              <w:jc w:val="left"/>
              <w:rPr>
                <w:rFonts w:ascii="宋体" w:hAnsi="宋体"/>
                <w:szCs w:val="21"/>
              </w:rPr>
            </w:pPr>
            <w:r>
              <w:rPr>
                <w:rFonts w:hint="eastAsia" w:ascii="宋体" w:hAnsi="宋体" w:cs="宋体"/>
                <w:bCs/>
                <w:szCs w:val="21"/>
              </w:rPr>
              <w:t>5、本招标文件所称的“以上”“以下”“以内”“届满”，包括本数；所称的“不满”“超过”“以外”，不包括本数。</w:t>
            </w:r>
          </w:p>
        </w:tc>
      </w:tr>
    </w:tbl>
    <w:p w14:paraId="086302D1">
      <w:pPr>
        <w:snapToGrid w:val="0"/>
        <w:rPr>
          <w:rFonts w:ascii="宋体" w:hAnsi="宋体"/>
          <w:sz w:val="24"/>
          <w:szCs w:val="20"/>
        </w:rPr>
      </w:pPr>
    </w:p>
    <w:p w14:paraId="3FBB66C5">
      <w:pPr>
        <w:pStyle w:val="4"/>
        <w:keepNext w:val="0"/>
        <w:keepLines w:val="0"/>
        <w:jc w:val="center"/>
        <w:rPr>
          <w:rFonts w:ascii="宋体" w:hAnsi="宋体" w:eastAsia="宋体"/>
          <w:color w:val="auto"/>
        </w:rPr>
      </w:pPr>
    </w:p>
    <w:p w14:paraId="03D36F51">
      <w:pPr>
        <w:rPr>
          <w:rFonts w:ascii="宋体" w:hAnsi="宋体"/>
        </w:rPr>
      </w:pPr>
    </w:p>
    <w:p w14:paraId="2776B290">
      <w:pPr>
        <w:rPr>
          <w:rFonts w:ascii="宋体" w:hAnsi="宋体"/>
        </w:rPr>
      </w:pPr>
    </w:p>
    <w:p w14:paraId="0F62191A">
      <w:pPr>
        <w:rPr>
          <w:rFonts w:ascii="宋体" w:hAnsi="宋体"/>
        </w:rPr>
      </w:pPr>
    </w:p>
    <w:p w14:paraId="37F6DBB3">
      <w:pPr>
        <w:rPr>
          <w:rFonts w:ascii="宋体" w:hAnsi="宋体"/>
        </w:rPr>
      </w:pPr>
    </w:p>
    <w:p w14:paraId="43A4A50A">
      <w:pPr>
        <w:rPr>
          <w:rFonts w:ascii="宋体" w:hAnsi="宋体"/>
        </w:rPr>
      </w:pPr>
    </w:p>
    <w:p w14:paraId="4ADA411F">
      <w:pPr>
        <w:rPr>
          <w:rFonts w:ascii="宋体" w:hAnsi="宋体"/>
        </w:rPr>
      </w:pPr>
    </w:p>
    <w:p w14:paraId="2991356C">
      <w:pPr>
        <w:rPr>
          <w:rFonts w:ascii="宋体" w:hAnsi="宋体"/>
        </w:rPr>
      </w:pPr>
    </w:p>
    <w:p w14:paraId="20F7410D">
      <w:pPr>
        <w:rPr>
          <w:rFonts w:ascii="宋体" w:hAnsi="宋体"/>
        </w:rPr>
      </w:pPr>
    </w:p>
    <w:p w14:paraId="65704FD3">
      <w:pPr>
        <w:rPr>
          <w:rFonts w:ascii="宋体" w:hAnsi="宋体"/>
        </w:rPr>
      </w:pPr>
    </w:p>
    <w:p w14:paraId="396B334C">
      <w:pPr>
        <w:rPr>
          <w:rFonts w:ascii="宋体" w:hAnsi="宋体"/>
        </w:rPr>
      </w:pPr>
    </w:p>
    <w:p w14:paraId="0185758E">
      <w:pPr>
        <w:rPr>
          <w:rFonts w:ascii="宋体" w:hAnsi="宋体"/>
        </w:rPr>
      </w:pPr>
    </w:p>
    <w:p w14:paraId="7D8B00C7">
      <w:pPr>
        <w:rPr>
          <w:rFonts w:ascii="宋体" w:hAnsi="宋体"/>
        </w:rPr>
      </w:pPr>
    </w:p>
    <w:p w14:paraId="2074B252">
      <w:pPr>
        <w:rPr>
          <w:rFonts w:ascii="宋体" w:hAnsi="宋体"/>
        </w:rPr>
      </w:pPr>
    </w:p>
    <w:p w14:paraId="2E3C0CC2">
      <w:pPr>
        <w:rPr>
          <w:rFonts w:ascii="宋体" w:hAnsi="宋体"/>
        </w:rPr>
      </w:pPr>
    </w:p>
    <w:p w14:paraId="1208E85A">
      <w:pPr>
        <w:rPr>
          <w:rFonts w:ascii="宋体" w:hAnsi="宋体"/>
        </w:rPr>
      </w:pPr>
    </w:p>
    <w:p w14:paraId="58745CCE">
      <w:pPr>
        <w:rPr>
          <w:rFonts w:ascii="宋体" w:hAnsi="宋体"/>
        </w:rPr>
      </w:pPr>
    </w:p>
    <w:p w14:paraId="63A58502">
      <w:pPr>
        <w:rPr>
          <w:rFonts w:ascii="宋体" w:hAnsi="宋体"/>
        </w:rPr>
      </w:pPr>
    </w:p>
    <w:p w14:paraId="7249484B">
      <w:pPr>
        <w:rPr>
          <w:rFonts w:ascii="宋体" w:hAnsi="宋体"/>
        </w:rPr>
      </w:pPr>
    </w:p>
    <w:p w14:paraId="1000138F">
      <w:pPr>
        <w:rPr>
          <w:rFonts w:ascii="宋体" w:hAnsi="宋体"/>
        </w:rPr>
      </w:pPr>
    </w:p>
    <w:p w14:paraId="005A228C">
      <w:pPr>
        <w:rPr>
          <w:rFonts w:ascii="宋体" w:hAnsi="宋体"/>
        </w:rPr>
      </w:pPr>
    </w:p>
    <w:p w14:paraId="75168731">
      <w:pPr>
        <w:rPr>
          <w:rFonts w:ascii="宋体" w:hAnsi="宋体"/>
        </w:rPr>
      </w:pPr>
    </w:p>
    <w:p w14:paraId="0790714C">
      <w:pPr>
        <w:rPr>
          <w:rFonts w:ascii="宋体" w:hAnsi="宋体"/>
        </w:rPr>
      </w:pPr>
    </w:p>
    <w:p w14:paraId="32598DC4">
      <w:pPr>
        <w:rPr>
          <w:rFonts w:ascii="宋体" w:hAnsi="宋体"/>
        </w:rPr>
      </w:pPr>
    </w:p>
    <w:p w14:paraId="5ABC90E1">
      <w:pPr>
        <w:rPr>
          <w:rFonts w:ascii="宋体" w:hAnsi="宋体"/>
        </w:rPr>
      </w:pPr>
    </w:p>
    <w:p w14:paraId="135C1A67">
      <w:pPr>
        <w:rPr>
          <w:rFonts w:ascii="宋体" w:hAnsi="宋体"/>
        </w:rPr>
      </w:pPr>
    </w:p>
    <w:p w14:paraId="14714FE3">
      <w:pPr>
        <w:rPr>
          <w:rFonts w:ascii="宋体" w:hAnsi="宋体"/>
        </w:rPr>
      </w:pPr>
    </w:p>
    <w:p w14:paraId="51C6106F">
      <w:pPr>
        <w:rPr>
          <w:rFonts w:ascii="宋体" w:hAnsi="宋体"/>
        </w:rPr>
      </w:pPr>
    </w:p>
    <w:p w14:paraId="046959F9">
      <w:pPr>
        <w:rPr>
          <w:rFonts w:ascii="宋体" w:hAnsi="宋体"/>
        </w:rPr>
      </w:pPr>
    </w:p>
    <w:p w14:paraId="53CAA9FE">
      <w:pPr>
        <w:pStyle w:val="4"/>
        <w:keepNext w:val="0"/>
        <w:keepLines w:val="0"/>
        <w:jc w:val="center"/>
        <w:rPr>
          <w:rFonts w:ascii="宋体" w:hAnsi="宋体" w:eastAsia="宋体"/>
          <w:color w:val="auto"/>
        </w:rPr>
      </w:pPr>
    </w:p>
    <w:p w14:paraId="7B23373A"/>
    <w:p w14:paraId="6D60E9DE">
      <w:pPr>
        <w:pStyle w:val="4"/>
        <w:keepNext w:val="0"/>
        <w:keepLines w:val="0"/>
        <w:jc w:val="center"/>
        <w:rPr>
          <w:rFonts w:ascii="宋体" w:hAnsi="宋体" w:eastAsia="宋体"/>
          <w:color w:val="auto"/>
        </w:rPr>
      </w:pPr>
      <w:r>
        <w:rPr>
          <w:rFonts w:hint="eastAsia" w:ascii="宋体" w:hAnsi="宋体" w:eastAsia="宋体"/>
          <w:color w:val="auto"/>
        </w:rPr>
        <w:t>投标人须知正文</w:t>
      </w:r>
    </w:p>
    <w:p w14:paraId="6867E96C">
      <w:pPr>
        <w:pStyle w:val="4"/>
        <w:keepNext w:val="0"/>
        <w:keepLines w:val="0"/>
        <w:jc w:val="center"/>
        <w:rPr>
          <w:rFonts w:ascii="宋体" w:hAnsi="宋体" w:eastAsia="宋体"/>
          <w:color w:val="auto"/>
        </w:rPr>
      </w:pPr>
      <w:r>
        <w:rPr>
          <w:rFonts w:hint="eastAsia" w:ascii="宋体" w:hAnsi="宋体" w:eastAsia="宋体"/>
          <w:color w:val="auto"/>
        </w:rPr>
        <w:t>一、总  则</w:t>
      </w:r>
    </w:p>
    <w:p w14:paraId="50C5D885">
      <w:pPr>
        <w:pStyle w:val="6"/>
        <w:keepNext w:val="0"/>
        <w:keepLines w:val="0"/>
        <w:spacing w:before="0" w:after="0" w:line="360" w:lineRule="auto"/>
        <w:ind w:left="420" w:leftChars="200"/>
        <w:rPr>
          <w:rFonts w:ascii="宋体" w:hAnsi="宋体"/>
          <w:color w:val="auto"/>
        </w:rPr>
      </w:pPr>
      <w:bookmarkStart w:id="76" w:name="_Toc254970527"/>
      <w:bookmarkStart w:id="77" w:name="_Toc254970668"/>
      <w:r>
        <w:rPr>
          <w:rFonts w:hint="eastAsia" w:ascii="宋体" w:hAnsi="宋体"/>
          <w:color w:val="auto"/>
        </w:rPr>
        <w:t>1.适用范围</w:t>
      </w:r>
      <w:bookmarkEnd w:id="76"/>
      <w:bookmarkEnd w:id="77"/>
    </w:p>
    <w:p w14:paraId="1A36EDDA">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26BBC8B">
      <w:pPr>
        <w:snapToGrid w:val="0"/>
        <w:spacing w:line="360" w:lineRule="auto"/>
        <w:ind w:firstLine="420" w:firstLineChars="200"/>
        <w:jc w:val="left"/>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1466C369">
      <w:pPr>
        <w:pStyle w:val="6"/>
        <w:keepNext w:val="0"/>
        <w:keepLines w:val="0"/>
        <w:spacing w:before="0" w:after="0" w:line="360" w:lineRule="auto"/>
        <w:ind w:left="420" w:leftChars="200"/>
        <w:rPr>
          <w:rFonts w:ascii="宋体" w:hAnsi="宋体"/>
          <w:color w:val="auto"/>
        </w:rPr>
      </w:pPr>
      <w:bookmarkStart w:id="78" w:name="_Toc254970528"/>
      <w:bookmarkStart w:id="79" w:name="_Toc254970669"/>
      <w:r>
        <w:rPr>
          <w:rFonts w:hint="eastAsia" w:ascii="宋体" w:hAnsi="宋体"/>
          <w:color w:val="auto"/>
        </w:rPr>
        <w:t>2.定义</w:t>
      </w:r>
      <w:bookmarkEnd w:id="78"/>
      <w:bookmarkEnd w:id="79"/>
    </w:p>
    <w:p w14:paraId="04B29B9F">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2.1“采购人”是指依法进行政府采购的国家机关、事业单位、团体组织。</w:t>
      </w:r>
    </w:p>
    <w:p w14:paraId="206B595F">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2.2“采购代理机构”是指政府采购集中采购机构和集中采购机构以外的采购代理机构。</w:t>
      </w:r>
    </w:p>
    <w:p w14:paraId="148D2436">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2.3“供应商”是指向采购人提供货物、工程或者服务的法人、其他组织或者自然人。</w:t>
      </w:r>
    </w:p>
    <w:p w14:paraId="023FFB2C">
      <w:pPr>
        <w:pStyle w:val="14"/>
        <w:spacing w:line="360" w:lineRule="auto"/>
        <w:rPr>
          <w:rFonts w:ascii="宋体" w:hAnsi="宋体"/>
          <w:szCs w:val="21"/>
        </w:rPr>
      </w:pPr>
      <w:r>
        <w:rPr>
          <w:rFonts w:hint="eastAsia" w:ascii="宋体" w:hAnsi="宋体"/>
          <w:szCs w:val="21"/>
        </w:rPr>
        <w:t>2.4“投标人”是指响应招标、参加投标竞争的法人、其他组织或者自然人。</w:t>
      </w:r>
    </w:p>
    <w:p w14:paraId="34325465">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2.5“货物”是指各种形态和种类的物品，包括原材料、燃料、设备、产品等；“服务”是指除货物和工程以外的其他政府采购对象。</w:t>
      </w:r>
    </w:p>
    <w:p w14:paraId="211C76CB">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2.6“售后服务” 是指商品出售以后所提供的各种服务，包含但不限于投标人须承担的备品备件、包装、运输、装卸、保险、货到就位以及安装、调试、培训、保修以及其他各种服务。</w:t>
      </w:r>
    </w:p>
    <w:p w14:paraId="7A8C50BF">
      <w:pPr>
        <w:pStyle w:val="6"/>
        <w:keepNext w:val="0"/>
        <w:keepLines w:val="0"/>
        <w:spacing w:before="0" w:after="0" w:line="360" w:lineRule="auto"/>
        <w:rPr>
          <w:rFonts w:ascii="宋体" w:hAnsi="宋体"/>
          <w:b/>
          <w:color w:val="auto"/>
          <w:sz w:val="21"/>
          <w:szCs w:val="21"/>
        </w:rPr>
      </w:pPr>
      <w:r>
        <w:rPr>
          <w:rFonts w:hint="eastAsia" w:ascii="宋体" w:hAnsi="宋体"/>
          <w:color w:val="auto"/>
          <w:sz w:val="21"/>
          <w:szCs w:val="21"/>
        </w:rPr>
        <w:t xml:space="preserve">    2.7“书面形式”是指合同书、信件和数据电文（包括电报、电传、传真、电子数据交换和电子邮件）等可以有形地表现所载内容的形式。</w:t>
      </w:r>
    </w:p>
    <w:p w14:paraId="49DB694B">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2.8“实质性要求”是指招标文件中已经指明不满足则投标无效的条款，或者不能负偏离的条款，或者采购需求中带“▲”的条款。</w:t>
      </w:r>
    </w:p>
    <w:p w14:paraId="1C4A5B8E">
      <w:pPr>
        <w:snapToGrid w:val="0"/>
        <w:spacing w:line="360" w:lineRule="auto"/>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14:paraId="4EA89E61">
      <w:pPr>
        <w:snapToGrid w:val="0"/>
        <w:spacing w:line="360" w:lineRule="auto"/>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14:paraId="403A76BE">
      <w:pPr>
        <w:snapToGrid w:val="0"/>
        <w:spacing w:line="360" w:lineRule="auto"/>
        <w:ind w:firstLine="420" w:firstLineChars="20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80" w:name="_Toc254970670"/>
      <w:bookmarkStart w:id="81" w:name="_Toc254970529"/>
    </w:p>
    <w:p w14:paraId="65680193">
      <w:pPr>
        <w:pStyle w:val="6"/>
        <w:keepNext w:val="0"/>
        <w:keepLines w:val="0"/>
        <w:spacing w:before="0" w:after="0" w:line="360" w:lineRule="auto"/>
        <w:ind w:left="420" w:leftChars="200"/>
        <w:rPr>
          <w:rFonts w:ascii="宋体" w:hAnsi="宋体"/>
          <w:color w:val="auto"/>
        </w:rPr>
      </w:pPr>
      <w:r>
        <w:rPr>
          <w:rFonts w:hint="eastAsia" w:ascii="宋体" w:hAnsi="宋体"/>
          <w:color w:val="auto"/>
        </w:rPr>
        <w:t>3.</w:t>
      </w:r>
      <w:bookmarkEnd w:id="80"/>
      <w:bookmarkEnd w:id="81"/>
      <w:r>
        <w:rPr>
          <w:rFonts w:hint="eastAsia" w:ascii="宋体" w:hAnsi="宋体"/>
          <w:color w:val="auto"/>
        </w:rPr>
        <w:t>投标人的资格要求</w:t>
      </w:r>
    </w:p>
    <w:p w14:paraId="3DAEB6E5">
      <w:pPr>
        <w:snapToGrid w:val="0"/>
        <w:spacing w:line="360" w:lineRule="auto"/>
        <w:ind w:firstLine="420" w:firstLineChars="200"/>
        <w:jc w:val="left"/>
        <w:rPr>
          <w:rFonts w:ascii="宋体" w:hAnsi="宋体"/>
          <w:szCs w:val="21"/>
        </w:rPr>
      </w:pPr>
      <w:r>
        <w:rPr>
          <w:rFonts w:hint="eastAsia" w:ascii="宋体" w:hAnsi="宋体"/>
          <w:szCs w:val="21"/>
        </w:rPr>
        <w:t>投标人的资格要求详见“投标人须知前附表”。</w:t>
      </w:r>
    </w:p>
    <w:p w14:paraId="25F9E843">
      <w:pPr>
        <w:pStyle w:val="6"/>
        <w:keepNext w:val="0"/>
        <w:keepLines w:val="0"/>
        <w:spacing w:before="0" w:after="0" w:line="360" w:lineRule="auto"/>
        <w:ind w:left="420" w:leftChars="200"/>
        <w:rPr>
          <w:rFonts w:ascii="宋体" w:hAnsi="宋体"/>
          <w:color w:val="auto"/>
        </w:rPr>
      </w:pPr>
      <w:bookmarkStart w:id="82" w:name="_Toc254970530"/>
      <w:bookmarkStart w:id="83" w:name="_Toc254970671"/>
      <w:r>
        <w:rPr>
          <w:rFonts w:hint="eastAsia" w:ascii="宋体" w:hAnsi="宋体"/>
          <w:color w:val="auto"/>
        </w:rPr>
        <w:t>4.投标委托</w:t>
      </w:r>
      <w:bookmarkEnd w:id="82"/>
      <w:bookmarkEnd w:id="83"/>
    </w:p>
    <w:p w14:paraId="1DBFC53B">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投标人代表参加投标活动过程中必须携带个人有效身份证件。如投标人代表不是法定代表人，须持有授权委托书（按第六章要求格式填写）。</w:t>
      </w:r>
    </w:p>
    <w:p w14:paraId="7412AA31">
      <w:pPr>
        <w:pStyle w:val="6"/>
        <w:keepNext w:val="0"/>
        <w:keepLines w:val="0"/>
        <w:spacing w:before="0" w:after="0" w:line="360" w:lineRule="auto"/>
        <w:ind w:left="420" w:leftChars="200"/>
        <w:rPr>
          <w:rFonts w:ascii="宋体" w:hAnsi="宋体"/>
          <w:color w:val="auto"/>
        </w:rPr>
      </w:pPr>
      <w:bookmarkStart w:id="84" w:name="_5.投标费用"/>
      <w:bookmarkEnd w:id="84"/>
      <w:bookmarkStart w:id="85" w:name="_Toc254970531"/>
      <w:bookmarkStart w:id="86" w:name="_Toc254970672"/>
      <w:r>
        <w:rPr>
          <w:rFonts w:hint="eastAsia" w:ascii="宋体" w:hAnsi="宋体"/>
          <w:color w:val="auto"/>
        </w:rPr>
        <w:t>5.投标费用</w:t>
      </w:r>
      <w:bookmarkEnd w:id="85"/>
      <w:bookmarkEnd w:id="86"/>
    </w:p>
    <w:p w14:paraId="5C81D1B8">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7690A571">
      <w:pPr>
        <w:pStyle w:val="6"/>
        <w:keepNext w:val="0"/>
        <w:keepLines w:val="0"/>
        <w:spacing w:before="0" w:after="0" w:line="360" w:lineRule="auto"/>
        <w:ind w:left="420" w:leftChars="200"/>
        <w:rPr>
          <w:rFonts w:ascii="宋体" w:hAnsi="宋体"/>
          <w:color w:val="auto"/>
        </w:rPr>
      </w:pPr>
      <w:r>
        <w:rPr>
          <w:rFonts w:hint="eastAsia" w:ascii="宋体" w:hAnsi="宋体"/>
          <w:color w:val="auto"/>
        </w:rPr>
        <w:t>6.联合体投标</w:t>
      </w:r>
    </w:p>
    <w:p w14:paraId="4731850A">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14:paraId="2841F868">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14:paraId="034C7A25">
      <w:pPr>
        <w:pStyle w:val="6"/>
        <w:keepNext w:val="0"/>
        <w:keepLines w:val="0"/>
        <w:spacing w:before="0" w:after="0" w:line="360" w:lineRule="auto"/>
        <w:ind w:firstLine="424" w:firstLineChars="202"/>
        <w:rPr>
          <w:rFonts w:ascii="宋体" w:hAnsi="宋体"/>
          <w:color w:val="auto"/>
        </w:rPr>
      </w:pPr>
      <w:r>
        <w:rPr>
          <w:rFonts w:hint="eastAsia" w:ascii="宋体" w:hAnsi="宋体"/>
          <w:bCs/>
          <w:color w:val="auto"/>
          <w:sz w:val="21"/>
          <w:szCs w:val="21"/>
        </w:rPr>
        <w:t>6.3</w:t>
      </w:r>
      <w:bookmarkStart w:id="87" w:name="_Hlk65857072"/>
      <w:r>
        <w:rPr>
          <w:rFonts w:hint="eastAsia" w:ascii="宋体" w:hAnsi="宋体"/>
          <w:bCs/>
          <w:color w:val="auto"/>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7"/>
    </w:p>
    <w:p w14:paraId="1E6DF994">
      <w:pPr>
        <w:pStyle w:val="6"/>
        <w:keepNext w:val="0"/>
        <w:keepLines w:val="0"/>
        <w:spacing w:before="0" w:after="0" w:line="360" w:lineRule="auto"/>
        <w:ind w:left="420" w:leftChars="200"/>
        <w:rPr>
          <w:rFonts w:ascii="宋体" w:hAnsi="宋体"/>
          <w:color w:val="auto"/>
        </w:rPr>
      </w:pPr>
      <w:r>
        <w:rPr>
          <w:rFonts w:hint="eastAsia" w:ascii="宋体" w:hAnsi="宋体"/>
          <w:color w:val="auto"/>
        </w:rPr>
        <w:t xml:space="preserve">7.转包与分包             </w:t>
      </w:r>
    </w:p>
    <w:p w14:paraId="106209EB">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7.1本项目不允许转包。</w:t>
      </w:r>
    </w:p>
    <w:p w14:paraId="2E77B577">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7433DE7">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7054FAD">
      <w:pPr>
        <w:pStyle w:val="6"/>
        <w:keepNext w:val="0"/>
        <w:keepLines w:val="0"/>
        <w:spacing w:before="0" w:after="0" w:line="360" w:lineRule="auto"/>
        <w:ind w:left="420" w:leftChars="200"/>
        <w:rPr>
          <w:rFonts w:ascii="宋体" w:hAnsi="宋体"/>
          <w:color w:val="auto"/>
        </w:rPr>
      </w:pPr>
      <w:bookmarkStart w:id="88" w:name="_Toc254970673"/>
      <w:bookmarkStart w:id="89" w:name="_Toc254970532"/>
      <w:r>
        <w:rPr>
          <w:rFonts w:hint="eastAsia" w:ascii="宋体" w:hAnsi="宋体"/>
          <w:color w:val="auto"/>
        </w:rPr>
        <w:t>8.特别说明</w:t>
      </w:r>
      <w:bookmarkEnd w:id="88"/>
      <w:bookmarkEnd w:id="89"/>
    </w:p>
    <w:p w14:paraId="1C42F3D1">
      <w:pPr>
        <w:pStyle w:val="6"/>
        <w:keepNext w:val="0"/>
        <w:keepLines w:val="0"/>
        <w:spacing w:before="0" w:after="0" w:line="360" w:lineRule="auto"/>
        <w:ind w:firstLine="315" w:firstLineChars="150"/>
        <w:rPr>
          <w:rFonts w:ascii="宋体" w:hAnsi="宋体"/>
          <w:b/>
          <w:color w:val="auto"/>
          <w:sz w:val="21"/>
          <w:szCs w:val="21"/>
        </w:rPr>
      </w:pPr>
      <w:bookmarkStart w:id="90" w:name="_8.1提供相同品牌产品且通过资格审查、符合性审查的不同投标人参加同一合"/>
      <w:bookmarkEnd w:id="90"/>
      <w:r>
        <w:rPr>
          <w:rFonts w:hint="eastAsia" w:ascii="宋体" w:hAnsi="宋体"/>
          <w:color w:val="auto"/>
          <w:sz w:val="21"/>
          <w:szCs w:val="21"/>
        </w:rPr>
        <w:t>8.1如果本招标文件要求提供投标人或制造商的资格、信誉、荣誉、业绩与企业认证等材料的，资格、信誉、荣誉、业绩与企业认证等必须为投标人或者制造商所拥有或自身获得 。</w:t>
      </w:r>
    </w:p>
    <w:p w14:paraId="24425484">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8.2投标人应仔细阅读招标文件的所有内容，按照招标文件的要求提交投标文件，并对所提供的全部资料的真实性承担法律责任。</w:t>
      </w:r>
    </w:p>
    <w:p w14:paraId="30FD93E0">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8.3投标人在投标活动中提供任何虚假材料，将报监管部门查处；中标后发现的，中标人须依法赔偿采购人，且民事赔偿并不免除违法投标人的行政与刑事责任。</w:t>
      </w:r>
    </w:p>
    <w:p w14:paraId="0F494AAA">
      <w:pPr>
        <w:pStyle w:val="6"/>
        <w:keepNext w:val="0"/>
        <w:keepLines w:val="0"/>
        <w:spacing w:before="0" w:after="0" w:line="360" w:lineRule="auto"/>
        <w:ind w:left="420" w:leftChars="200"/>
        <w:rPr>
          <w:rFonts w:ascii="宋体" w:hAnsi="宋体"/>
          <w:color w:val="auto"/>
        </w:rPr>
      </w:pPr>
      <w:r>
        <w:rPr>
          <w:rFonts w:ascii="宋体" w:hAnsi="宋体"/>
          <w:color w:val="auto"/>
        </w:rPr>
        <w:t>9.</w:t>
      </w:r>
      <w:r>
        <w:rPr>
          <w:rFonts w:hint="eastAsia" w:ascii="宋体" w:hAnsi="宋体"/>
          <w:color w:val="auto"/>
        </w:rPr>
        <w:t>回避与串通投标</w:t>
      </w:r>
    </w:p>
    <w:p w14:paraId="5C2F29E3">
      <w:pPr>
        <w:pStyle w:val="6"/>
        <w:keepNext w:val="0"/>
        <w:keepLines w:val="0"/>
        <w:spacing w:before="0" w:after="0" w:line="360" w:lineRule="auto"/>
        <w:ind w:firstLine="367" w:firstLineChars="175"/>
        <w:rPr>
          <w:rFonts w:ascii="宋体" w:hAnsi="宋体"/>
          <w:b/>
          <w:color w:val="auto"/>
          <w:sz w:val="21"/>
          <w:szCs w:val="21"/>
        </w:rPr>
      </w:pPr>
      <w:r>
        <w:rPr>
          <w:rFonts w:hint="eastAsia" w:ascii="宋体" w:hAnsi="宋体"/>
          <w:color w:val="auto"/>
          <w:sz w:val="21"/>
          <w:szCs w:val="21"/>
        </w:rPr>
        <w:t>9</w:t>
      </w:r>
      <w:r>
        <w:rPr>
          <w:rFonts w:ascii="宋体" w:hAnsi="宋体"/>
          <w:color w:val="auto"/>
          <w:sz w:val="21"/>
          <w:szCs w:val="21"/>
        </w:rPr>
        <w:t>.1在政府采购活动中，采购人员及相关人员与</w:t>
      </w:r>
      <w:r>
        <w:rPr>
          <w:rFonts w:hint="eastAsia" w:ascii="宋体" w:hAnsi="宋体"/>
          <w:color w:val="auto"/>
          <w:sz w:val="21"/>
          <w:szCs w:val="21"/>
        </w:rPr>
        <w:t>供应商</w:t>
      </w:r>
      <w:r>
        <w:rPr>
          <w:rFonts w:ascii="宋体" w:hAnsi="宋体"/>
          <w:color w:val="auto"/>
          <w:sz w:val="21"/>
          <w:szCs w:val="21"/>
        </w:rPr>
        <w:t>有下列利害关系之一的，应当回避：</w:t>
      </w:r>
    </w:p>
    <w:p w14:paraId="297D8921">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供应商</w:t>
      </w:r>
      <w:r>
        <w:rPr>
          <w:rFonts w:hAnsi="宋体"/>
          <w:kern w:val="2"/>
          <w:sz w:val="21"/>
        </w:rPr>
        <w:t>存在劳动关系；</w:t>
      </w:r>
    </w:p>
    <w:p w14:paraId="04D621F5">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供应商</w:t>
      </w:r>
      <w:r>
        <w:rPr>
          <w:rFonts w:hAnsi="宋体"/>
          <w:kern w:val="2"/>
          <w:sz w:val="21"/>
        </w:rPr>
        <w:t>的董事、监事；</w:t>
      </w:r>
    </w:p>
    <w:p w14:paraId="3309DBB5">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供应商</w:t>
      </w:r>
      <w:r>
        <w:rPr>
          <w:rFonts w:hAnsi="宋体"/>
          <w:kern w:val="2"/>
          <w:sz w:val="21"/>
        </w:rPr>
        <w:t>的控股股东或者实际控制人；</w:t>
      </w:r>
    </w:p>
    <w:p w14:paraId="399B38BC">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供应商</w:t>
      </w:r>
      <w:r>
        <w:rPr>
          <w:rFonts w:hAnsi="宋体"/>
          <w:kern w:val="2"/>
          <w:sz w:val="21"/>
        </w:rPr>
        <w:t>的法定代表人或者负责人有夫妻、直系血亲、三代以内旁系血亲或者近姻亲关系；</w:t>
      </w:r>
    </w:p>
    <w:p w14:paraId="36D801EA">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供应商</w:t>
      </w:r>
      <w:r>
        <w:rPr>
          <w:rFonts w:hAnsi="宋体"/>
          <w:kern w:val="2"/>
          <w:sz w:val="21"/>
        </w:rPr>
        <w:t>有其他可能影响政府采购活动公平、公正进行的关系。</w:t>
      </w:r>
    </w:p>
    <w:p w14:paraId="5D224901">
      <w:pPr>
        <w:pStyle w:val="25"/>
        <w:snapToGrid w:val="0"/>
        <w:spacing w:line="360" w:lineRule="auto"/>
        <w:ind w:left="2" w:leftChars="1" w:firstLine="420" w:firstLineChars="200"/>
        <w:rPr>
          <w:rFonts w:hAnsi="宋体"/>
          <w:kern w:val="2"/>
          <w:sz w:val="21"/>
        </w:rPr>
      </w:pPr>
      <w:r>
        <w:rPr>
          <w:rFonts w:hint="eastAsia" w:hAnsi="宋体"/>
          <w:kern w:val="2"/>
          <w:sz w:val="21"/>
        </w:rPr>
        <w:t>供应商</w:t>
      </w:r>
      <w:r>
        <w:rPr>
          <w:rFonts w:hAnsi="宋体"/>
          <w:kern w:val="2"/>
          <w:sz w:val="21"/>
        </w:rPr>
        <w:t>认为采购人员及相关人员与其他</w:t>
      </w:r>
      <w:r>
        <w:rPr>
          <w:rFonts w:hint="eastAsia" w:hAnsi="宋体"/>
          <w:kern w:val="2"/>
          <w:sz w:val="21"/>
        </w:rPr>
        <w:t>供应商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2BCEA979">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9.2</w:t>
      </w:r>
      <w:r>
        <w:rPr>
          <w:rFonts w:hint="eastAsia" w:ascii="宋体" w:hAnsi="宋体"/>
          <w:color w:val="auto"/>
          <w:sz w:val="21"/>
          <w:szCs w:val="21"/>
        </w:rPr>
        <w:t>有下列情形之一的视为投标人相互串通投标，投标文件将被视为无效：</w:t>
      </w:r>
    </w:p>
    <w:p w14:paraId="7812E2A1">
      <w:pPr>
        <w:pStyle w:val="25"/>
        <w:snapToGrid w:val="0"/>
        <w:spacing w:line="360" w:lineRule="auto"/>
        <w:ind w:left="2" w:leftChars="1" w:firstLine="422" w:firstLineChars="200"/>
        <w:rPr>
          <w:rFonts w:hAnsi="宋体"/>
          <w:b/>
          <w:kern w:val="2"/>
          <w:sz w:val="21"/>
        </w:rPr>
      </w:pPr>
      <w:r>
        <w:rPr>
          <w:rFonts w:hint="eastAsia" w:hAnsi="宋体"/>
          <w:b/>
          <w:kern w:val="2"/>
          <w:sz w:val="21"/>
        </w:rPr>
        <w:t xml:space="preserve">（1）不同投标人的投标文件由同一单位或者个人编制； </w:t>
      </w:r>
    </w:p>
    <w:p w14:paraId="54EA175A">
      <w:pPr>
        <w:pStyle w:val="25"/>
        <w:snapToGrid w:val="0"/>
        <w:spacing w:line="360" w:lineRule="auto"/>
        <w:ind w:left="2" w:leftChars="1" w:firstLine="422" w:firstLineChars="200"/>
        <w:rPr>
          <w:rFonts w:hAnsi="宋体"/>
          <w:b/>
          <w:kern w:val="2"/>
          <w:sz w:val="21"/>
        </w:rPr>
      </w:pPr>
      <w:r>
        <w:rPr>
          <w:rFonts w:hint="eastAsia" w:hAnsi="宋体"/>
          <w:b/>
          <w:kern w:val="2"/>
          <w:sz w:val="21"/>
        </w:rPr>
        <w:t>（2）不同投标人委托同一单位或者个人办理投标事宜；</w:t>
      </w:r>
    </w:p>
    <w:p w14:paraId="70D9B8B4">
      <w:pPr>
        <w:pStyle w:val="25"/>
        <w:snapToGrid w:val="0"/>
        <w:spacing w:line="360" w:lineRule="auto"/>
        <w:ind w:left="2" w:leftChars="1" w:firstLine="422" w:firstLineChars="200"/>
        <w:rPr>
          <w:rFonts w:hAnsi="宋体"/>
          <w:b/>
          <w:kern w:val="2"/>
          <w:sz w:val="21"/>
        </w:rPr>
      </w:pPr>
      <w:r>
        <w:rPr>
          <w:rFonts w:hint="eastAsia" w:hAnsi="宋体"/>
          <w:b/>
          <w:kern w:val="2"/>
          <w:sz w:val="21"/>
        </w:rPr>
        <w:t>（3）不同的投标人的投标文件载明的项目管理员为同一个人；</w:t>
      </w:r>
    </w:p>
    <w:p w14:paraId="35AE106E">
      <w:pPr>
        <w:pStyle w:val="25"/>
        <w:snapToGrid w:val="0"/>
        <w:spacing w:line="360" w:lineRule="auto"/>
        <w:ind w:left="2" w:leftChars="1" w:firstLine="422" w:firstLineChars="200"/>
        <w:rPr>
          <w:rFonts w:hAnsi="宋体"/>
          <w:b/>
          <w:kern w:val="2"/>
          <w:sz w:val="21"/>
        </w:rPr>
      </w:pPr>
      <w:r>
        <w:rPr>
          <w:rFonts w:hint="eastAsia" w:hAnsi="宋体"/>
          <w:b/>
          <w:kern w:val="2"/>
          <w:sz w:val="21"/>
        </w:rPr>
        <w:t>（4）不同投标人的投标文件异常一致或者投标报价呈规律性差异；</w:t>
      </w:r>
    </w:p>
    <w:p w14:paraId="05EB1362">
      <w:pPr>
        <w:pStyle w:val="25"/>
        <w:snapToGrid w:val="0"/>
        <w:spacing w:line="360" w:lineRule="auto"/>
        <w:ind w:left="2" w:leftChars="1" w:firstLine="422" w:firstLineChars="200"/>
        <w:rPr>
          <w:rFonts w:hAnsi="宋体"/>
          <w:b/>
          <w:kern w:val="2"/>
          <w:sz w:val="21"/>
        </w:rPr>
      </w:pPr>
      <w:r>
        <w:rPr>
          <w:rFonts w:hint="eastAsia" w:hAnsi="宋体"/>
          <w:b/>
          <w:kern w:val="2"/>
          <w:sz w:val="21"/>
        </w:rPr>
        <w:t>（5）不同投标人的投标文件相互混装；</w:t>
      </w:r>
    </w:p>
    <w:p w14:paraId="462BD5E6">
      <w:pPr>
        <w:pStyle w:val="25"/>
        <w:snapToGrid w:val="0"/>
        <w:spacing w:line="360" w:lineRule="auto"/>
        <w:ind w:left="2" w:leftChars="1" w:firstLine="422" w:firstLineChars="200"/>
        <w:rPr>
          <w:rFonts w:hAnsi="宋体"/>
          <w:b/>
          <w:kern w:val="2"/>
          <w:sz w:val="21"/>
        </w:rPr>
      </w:pPr>
      <w:r>
        <w:rPr>
          <w:rFonts w:hint="eastAsia" w:hAnsi="宋体"/>
          <w:b/>
          <w:kern w:val="2"/>
          <w:sz w:val="21"/>
        </w:rPr>
        <w:t>（6）不同投标人的投标保证金从同一单位或者个人账户转出。</w:t>
      </w:r>
    </w:p>
    <w:p w14:paraId="5E357F34">
      <w:pPr>
        <w:pStyle w:val="6"/>
        <w:keepNext w:val="0"/>
        <w:keepLines w:val="0"/>
        <w:spacing w:before="0" w:after="0" w:line="360" w:lineRule="auto"/>
        <w:ind w:left="420" w:leftChars="200"/>
        <w:rPr>
          <w:rFonts w:ascii="宋体" w:hAnsi="宋体"/>
          <w:b/>
          <w:color w:val="auto"/>
          <w:sz w:val="21"/>
          <w:szCs w:val="21"/>
        </w:rPr>
      </w:pPr>
      <w:r>
        <w:rPr>
          <w:rFonts w:ascii="宋体" w:hAnsi="宋体"/>
          <w:color w:val="auto"/>
          <w:sz w:val="21"/>
          <w:szCs w:val="21"/>
        </w:rPr>
        <w:t>9.3</w:t>
      </w:r>
      <w:r>
        <w:rPr>
          <w:rFonts w:hint="eastAsia" w:ascii="宋体" w:hAnsi="宋体"/>
          <w:color w:val="auto"/>
          <w:sz w:val="21"/>
          <w:szCs w:val="21"/>
        </w:rPr>
        <w:t>供应商有下列情形之一的，属于恶意串通行为，将报同级监督管理部门：</w:t>
      </w:r>
    </w:p>
    <w:p w14:paraId="635D8F37">
      <w:pPr>
        <w:pStyle w:val="25"/>
        <w:snapToGrid w:val="0"/>
        <w:spacing w:line="360" w:lineRule="auto"/>
        <w:ind w:left="2" w:leftChars="1" w:firstLine="420" w:firstLineChars="200"/>
        <w:rPr>
          <w:rFonts w:hAnsi="宋体"/>
          <w:kern w:val="2"/>
          <w:sz w:val="21"/>
        </w:rPr>
      </w:pPr>
      <w:r>
        <w:rPr>
          <w:rFonts w:hint="eastAsia" w:hAnsi="宋体"/>
          <w:kern w:val="2"/>
          <w:sz w:val="21"/>
        </w:rPr>
        <w:t>（1）供应商直接或者间接从采购人或者采购代理机构处获得其他供应商的相关信息并修改其投标文件或者响应文件；</w:t>
      </w:r>
    </w:p>
    <w:p w14:paraId="5C24A3A6">
      <w:pPr>
        <w:pStyle w:val="25"/>
        <w:snapToGrid w:val="0"/>
        <w:spacing w:line="360" w:lineRule="auto"/>
        <w:ind w:left="2" w:leftChars="1" w:firstLine="420" w:firstLineChars="200"/>
        <w:rPr>
          <w:rFonts w:hAnsi="宋体"/>
          <w:kern w:val="2"/>
          <w:sz w:val="21"/>
        </w:rPr>
      </w:pPr>
      <w:r>
        <w:rPr>
          <w:rFonts w:hint="eastAsia" w:hAnsi="宋体"/>
          <w:kern w:val="2"/>
          <w:sz w:val="21"/>
        </w:rPr>
        <w:t>（2）供应商按照采购人或者采购代理机构的授意撤换、修改投标文件或者响应文件；</w:t>
      </w:r>
    </w:p>
    <w:p w14:paraId="0D9A5391">
      <w:pPr>
        <w:pStyle w:val="25"/>
        <w:snapToGrid w:val="0"/>
        <w:spacing w:line="360" w:lineRule="auto"/>
        <w:ind w:left="2" w:leftChars="1" w:firstLine="420" w:firstLineChars="200"/>
        <w:rPr>
          <w:rFonts w:hAnsi="宋体"/>
          <w:kern w:val="2"/>
          <w:sz w:val="21"/>
        </w:rPr>
      </w:pPr>
      <w:r>
        <w:rPr>
          <w:rFonts w:hint="eastAsia" w:hAnsi="宋体"/>
          <w:kern w:val="2"/>
          <w:sz w:val="21"/>
        </w:rPr>
        <w:t>（3）供应商之间协商报价、技术方案等投标文件或者响应文件的实质性内容；</w:t>
      </w:r>
    </w:p>
    <w:p w14:paraId="08A1A61F">
      <w:pPr>
        <w:pStyle w:val="25"/>
        <w:snapToGrid w:val="0"/>
        <w:spacing w:line="360" w:lineRule="auto"/>
        <w:ind w:left="2" w:leftChars="1" w:firstLine="420" w:firstLineChars="200"/>
        <w:rPr>
          <w:rFonts w:hAnsi="宋体"/>
          <w:kern w:val="2"/>
          <w:sz w:val="21"/>
        </w:rPr>
      </w:pPr>
      <w:r>
        <w:rPr>
          <w:rFonts w:hint="eastAsia" w:hAnsi="宋体"/>
          <w:kern w:val="2"/>
          <w:sz w:val="21"/>
        </w:rPr>
        <w:t>（4）属于同一集团、协会、商会等组织成员的供应商按照该组织要求协同参加政府采购活动；</w:t>
      </w:r>
    </w:p>
    <w:p w14:paraId="2965A703">
      <w:pPr>
        <w:pStyle w:val="25"/>
        <w:snapToGrid w:val="0"/>
        <w:spacing w:line="360" w:lineRule="auto"/>
        <w:ind w:left="2" w:leftChars="1" w:firstLine="420" w:firstLineChars="200"/>
        <w:rPr>
          <w:rFonts w:hAnsi="宋体"/>
          <w:kern w:val="2"/>
          <w:sz w:val="21"/>
        </w:rPr>
      </w:pPr>
      <w:r>
        <w:rPr>
          <w:rFonts w:hint="eastAsia" w:hAnsi="宋体"/>
          <w:kern w:val="2"/>
          <w:sz w:val="21"/>
        </w:rPr>
        <w:t>（5）供应商之间事先约定一致抬高或者压低投标报价，或者在招标项目中事先约定轮流以高价位或者低价位中标，或者事先约定由某一特定供应商中标，然后再参加投标；</w:t>
      </w:r>
    </w:p>
    <w:p w14:paraId="5136D468">
      <w:pPr>
        <w:pStyle w:val="25"/>
        <w:snapToGrid w:val="0"/>
        <w:spacing w:line="360" w:lineRule="auto"/>
        <w:ind w:left="2" w:leftChars="1" w:firstLine="420" w:firstLineChars="200"/>
        <w:rPr>
          <w:rFonts w:hAnsi="宋体"/>
          <w:kern w:val="2"/>
          <w:sz w:val="21"/>
        </w:rPr>
      </w:pPr>
      <w:r>
        <w:rPr>
          <w:rFonts w:hint="eastAsia" w:hAnsi="宋体"/>
          <w:kern w:val="2"/>
          <w:sz w:val="21"/>
        </w:rPr>
        <w:t>（6）供应商之间商定部分供应商放弃参加政府采购活动或者放弃中标；</w:t>
      </w:r>
    </w:p>
    <w:p w14:paraId="39DCF165">
      <w:pPr>
        <w:pStyle w:val="25"/>
        <w:snapToGrid w:val="0"/>
        <w:spacing w:line="360" w:lineRule="auto"/>
        <w:ind w:left="2" w:leftChars="1" w:firstLine="420" w:firstLineChars="200"/>
        <w:rPr>
          <w:rFonts w:hAnsi="宋体"/>
          <w:kern w:val="2"/>
          <w:sz w:val="21"/>
        </w:rPr>
      </w:pPr>
      <w:r>
        <w:rPr>
          <w:rFonts w:hint="eastAsia" w:hAnsi="宋体"/>
          <w:kern w:val="2"/>
          <w:sz w:val="21"/>
        </w:rPr>
        <w:t>（7）供应商与采购人或者采购代理机构之间、供应商相互之间，为谋求特定供应商中标或者排斥其他供应商的其他串通行为。</w:t>
      </w:r>
    </w:p>
    <w:p w14:paraId="5159E4E5">
      <w:pPr>
        <w:pStyle w:val="25"/>
        <w:snapToGrid w:val="0"/>
        <w:spacing w:line="360" w:lineRule="auto"/>
        <w:ind w:left="2" w:leftChars="1" w:firstLine="422" w:firstLineChars="200"/>
        <w:rPr>
          <w:rFonts w:hAnsi="宋体"/>
          <w:b/>
          <w:kern w:val="2"/>
          <w:sz w:val="21"/>
        </w:rPr>
      </w:pPr>
    </w:p>
    <w:p w14:paraId="434FC6D1">
      <w:pPr>
        <w:pStyle w:val="4"/>
        <w:keepNext w:val="0"/>
        <w:keepLines w:val="0"/>
        <w:jc w:val="center"/>
        <w:rPr>
          <w:rFonts w:ascii="宋体" w:hAnsi="宋体" w:eastAsia="宋体"/>
          <w:color w:val="auto"/>
        </w:rPr>
      </w:pPr>
      <w:bookmarkStart w:id="91" w:name="_Toc254970534"/>
      <w:bookmarkStart w:id="92" w:name="_Toc254970675"/>
      <w:r>
        <w:rPr>
          <w:rFonts w:hint="eastAsia" w:ascii="宋体" w:hAnsi="宋体" w:eastAsia="宋体"/>
          <w:color w:val="auto"/>
        </w:rPr>
        <w:t>二、招标文件</w:t>
      </w:r>
      <w:bookmarkEnd w:id="91"/>
      <w:bookmarkEnd w:id="92"/>
    </w:p>
    <w:p w14:paraId="6F56BBF1">
      <w:pPr>
        <w:pStyle w:val="6"/>
        <w:keepNext w:val="0"/>
        <w:keepLines w:val="0"/>
        <w:spacing w:before="0" w:after="0" w:line="360" w:lineRule="auto"/>
        <w:ind w:left="420" w:leftChars="200"/>
        <w:rPr>
          <w:rFonts w:ascii="宋体" w:hAnsi="宋体"/>
          <w:color w:val="auto"/>
        </w:rPr>
      </w:pPr>
      <w:r>
        <w:rPr>
          <w:rFonts w:hint="eastAsia" w:ascii="宋体" w:hAnsi="宋体"/>
          <w:color w:val="auto"/>
        </w:rPr>
        <w:t>10.招标文件的组成</w:t>
      </w:r>
    </w:p>
    <w:p w14:paraId="1705E764">
      <w:pPr>
        <w:snapToGrid w:val="0"/>
        <w:spacing w:line="360" w:lineRule="auto"/>
        <w:ind w:firstLine="420"/>
        <w:jc w:val="left"/>
        <w:rPr>
          <w:rFonts w:ascii="宋体" w:hAnsi="宋体"/>
          <w:szCs w:val="21"/>
        </w:rPr>
      </w:pPr>
      <w:r>
        <w:rPr>
          <w:rFonts w:hint="eastAsia" w:ascii="宋体" w:hAnsi="宋体"/>
          <w:szCs w:val="21"/>
        </w:rPr>
        <w:t>（1）招标公告；</w:t>
      </w:r>
    </w:p>
    <w:p w14:paraId="0374BED6">
      <w:pPr>
        <w:snapToGrid w:val="0"/>
        <w:spacing w:line="360" w:lineRule="auto"/>
        <w:ind w:firstLine="420"/>
        <w:jc w:val="left"/>
        <w:rPr>
          <w:rFonts w:ascii="宋体" w:hAnsi="宋体"/>
          <w:szCs w:val="21"/>
        </w:rPr>
      </w:pPr>
      <w:r>
        <w:rPr>
          <w:rFonts w:hint="eastAsia" w:ascii="宋体" w:hAnsi="宋体"/>
          <w:szCs w:val="21"/>
        </w:rPr>
        <w:t xml:space="preserve">（2）采购需求； </w:t>
      </w:r>
    </w:p>
    <w:p w14:paraId="6947AF65">
      <w:pPr>
        <w:snapToGrid w:val="0"/>
        <w:spacing w:line="360" w:lineRule="auto"/>
        <w:ind w:firstLine="420"/>
        <w:jc w:val="left"/>
        <w:rPr>
          <w:rFonts w:ascii="宋体" w:hAnsi="宋体"/>
          <w:szCs w:val="21"/>
        </w:rPr>
      </w:pPr>
      <w:r>
        <w:rPr>
          <w:rFonts w:hint="eastAsia" w:ascii="宋体" w:hAnsi="宋体"/>
          <w:szCs w:val="21"/>
        </w:rPr>
        <w:t>（3）投标人须知；</w:t>
      </w:r>
    </w:p>
    <w:p w14:paraId="31B1FB2A">
      <w:pPr>
        <w:snapToGrid w:val="0"/>
        <w:spacing w:line="360" w:lineRule="auto"/>
        <w:ind w:firstLine="420"/>
        <w:jc w:val="left"/>
        <w:rPr>
          <w:rFonts w:ascii="宋体" w:hAnsi="宋体"/>
          <w:szCs w:val="21"/>
        </w:rPr>
      </w:pPr>
      <w:r>
        <w:rPr>
          <w:rFonts w:hint="eastAsia" w:ascii="宋体" w:hAnsi="宋体"/>
          <w:szCs w:val="21"/>
        </w:rPr>
        <w:t>（4）评标方法及评标标准；</w:t>
      </w:r>
    </w:p>
    <w:p w14:paraId="5FDDC53A">
      <w:pPr>
        <w:snapToGrid w:val="0"/>
        <w:spacing w:line="360" w:lineRule="auto"/>
        <w:ind w:firstLine="420"/>
        <w:jc w:val="left"/>
        <w:rPr>
          <w:rFonts w:ascii="宋体" w:hAnsi="宋体"/>
          <w:szCs w:val="21"/>
        </w:rPr>
      </w:pPr>
      <w:r>
        <w:rPr>
          <w:rFonts w:hint="eastAsia" w:ascii="宋体" w:hAnsi="宋体"/>
          <w:szCs w:val="21"/>
        </w:rPr>
        <w:t>（5）拟签订的合同文本；</w:t>
      </w:r>
    </w:p>
    <w:p w14:paraId="04FF9CD3">
      <w:pPr>
        <w:snapToGrid w:val="0"/>
        <w:spacing w:line="360" w:lineRule="auto"/>
        <w:ind w:firstLine="420"/>
        <w:jc w:val="left"/>
        <w:rPr>
          <w:rFonts w:ascii="宋体" w:hAnsi="宋体"/>
          <w:szCs w:val="21"/>
        </w:rPr>
      </w:pPr>
      <w:r>
        <w:rPr>
          <w:rFonts w:hint="eastAsia" w:ascii="宋体" w:hAnsi="宋体"/>
          <w:szCs w:val="21"/>
        </w:rPr>
        <w:t>（6）投标文件格式。</w:t>
      </w:r>
    </w:p>
    <w:p w14:paraId="135D7D72">
      <w:pPr>
        <w:pStyle w:val="6"/>
        <w:keepNext w:val="0"/>
        <w:keepLines w:val="0"/>
        <w:spacing w:before="0" w:after="0" w:line="360" w:lineRule="auto"/>
        <w:ind w:left="420" w:leftChars="200"/>
        <w:rPr>
          <w:rFonts w:ascii="宋体" w:hAnsi="宋体"/>
          <w:color w:val="auto"/>
        </w:rPr>
      </w:pPr>
      <w:r>
        <w:rPr>
          <w:rFonts w:hint="eastAsia" w:ascii="宋体" w:hAnsi="宋体"/>
          <w:color w:val="auto"/>
        </w:rPr>
        <w:t>11.招标文件的澄清、修改 、现场考察和答疑会</w:t>
      </w:r>
    </w:p>
    <w:p w14:paraId="075DBA0C">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300653A6">
      <w:pPr>
        <w:pStyle w:val="6"/>
        <w:keepNext w:val="0"/>
        <w:keepLines w:val="0"/>
        <w:spacing w:before="0" w:after="0" w:line="360" w:lineRule="auto"/>
        <w:ind w:firstLine="420" w:firstLineChars="200"/>
        <w:rPr>
          <w:rFonts w:ascii="宋体" w:hAnsi="宋体"/>
          <w:color w:val="auto"/>
        </w:rPr>
      </w:pPr>
      <w:r>
        <w:rPr>
          <w:rFonts w:hint="eastAsia" w:ascii="宋体" w:hAnsi="宋体"/>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40E4688C">
      <w:pPr>
        <w:spacing w:line="360" w:lineRule="auto"/>
        <w:ind w:firstLine="420" w:firstLineChars="200"/>
        <w:rPr>
          <w:rFonts w:ascii="宋体" w:hAnsi="宋体"/>
          <w:szCs w:val="21"/>
        </w:rPr>
      </w:pPr>
      <w:r>
        <w:rPr>
          <w:rFonts w:hint="eastAsia" w:ascii="宋体" w:hAnsi="宋体"/>
        </w:rPr>
        <w:t>11.3采购人和采购代理机构可以视采购具体情况，变更投标截止时间和开标时间，并</w:t>
      </w:r>
      <w:r>
        <w:rPr>
          <w:rFonts w:hint="eastAsia" w:ascii="宋体" w:hAnsi="宋体"/>
          <w:szCs w:val="21"/>
        </w:rPr>
        <w:t>在原公告发布媒体上发布更正公告。</w:t>
      </w:r>
    </w:p>
    <w:p w14:paraId="5EE6FF24">
      <w:pPr>
        <w:spacing w:line="360" w:lineRule="auto"/>
        <w:ind w:firstLine="420" w:firstLineChars="200"/>
        <w:rPr>
          <w:rFonts w:ascii="宋体" w:hAnsi="宋体"/>
        </w:rPr>
      </w:pPr>
      <w:r>
        <w:rPr>
          <w:rFonts w:hint="eastAsia" w:ascii="宋体" w:hAnsi="宋体"/>
          <w:szCs w:val="21"/>
        </w:rPr>
        <w:t>11.4招标文件澄清、答复、修改、补充的内容为招标文件的组成部分。</w:t>
      </w:r>
      <w:r>
        <w:rPr>
          <w:rFonts w:hint="eastAsia" w:ascii="宋体" w:hAnsi="宋体"/>
          <w:b/>
          <w:szCs w:val="21"/>
        </w:rPr>
        <w:t>当招标文件与招标文件的澄清、答复、修改、补充通知就同一内容的表述不一致时，以最后发出的文件为准。</w:t>
      </w:r>
    </w:p>
    <w:p w14:paraId="0748DB3A">
      <w:pPr>
        <w:pStyle w:val="25"/>
        <w:snapToGrid w:val="0"/>
        <w:spacing w:line="360" w:lineRule="auto"/>
        <w:ind w:firstLine="420" w:firstLineChars="200"/>
        <w:rPr>
          <w:rFonts w:hAnsi="宋体"/>
          <w:sz w:val="21"/>
        </w:rPr>
      </w:pPr>
      <w:r>
        <w:rPr>
          <w:rFonts w:hint="eastAsia" w:hAnsi="宋体"/>
          <w:sz w:val="21"/>
        </w:rPr>
        <w:t>1</w:t>
      </w:r>
      <w:r>
        <w:rPr>
          <w:rFonts w:hAnsi="宋体"/>
          <w:sz w:val="21"/>
        </w:rPr>
        <w:t>1.</w:t>
      </w:r>
      <w:bookmarkStart w:id="93" w:name="_Hlk53134511"/>
      <w:r>
        <w:rPr>
          <w:rFonts w:hint="eastAsia" w:hAnsi="宋体"/>
          <w:sz w:val="21"/>
        </w:rPr>
        <w:t>5采购人或者采购代理机构可以在招标文件提供期限截止后，组织已获取招标文件的潜在投标人现场考察或者召开开标前答疑会，具体详见“投标人须知前附表”。</w:t>
      </w:r>
    </w:p>
    <w:p w14:paraId="36B1D56F">
      <w:pPr>
        <w:pStyle w:val="25"/>
        <w:snapToGrid w:val="0"/>
        <w:spacing w:line="360" w:lineRule="auto"/>
        <w:ind w:firstLine="420" w:firstLineChars="200"/>
        <w:rPr>
          <w:rFonts w:hAnsi="宋体"/>
          <w:sz w:val="21"/>
        </w:rPr>
      </w:pPr>
    </w:p>
    <w:bookmarkEnd w:id="93"/>
    <w:p w14:paraId="640D0EE7">
      <w:pPr>
        <w:pStyle w:val="4"/>
        <w:keepNext w:val="0"/>
        <w:keepLines w:val="0"/>
        <w:jc w:val="center"/>
        <w:rPr>
          <w:rFonts w:ascii="宋体" w:hAnsi="宋体" w:eastAsia="宋体"/>
          <w:color w:val="auto"/>
        </w:rPr>
      </w:pPr>
      <w:bookmarkStart w:id="94" w:name="_Toc254970535"/>
      <w:bookmarkStart w:id="95" w:name="_Toc254970676"/>
      <w:r>
        <w:rPr>
          <w:rFonts w:hint="eastAsia" w:ascii="宋体" w:hAnsi="宋体" w:eastAsia="宋体"/>
          <w:color w:val="auto"/>
        </w:rPr>
        <w:t>三、投标文件的编制</w:t>
      </w:r>
      <w:bookmarkEnd w:id="94"/>
      <w:bookmarkEnd w:id="95"/>
    </w:p>
    <w:p w14:paraId="4B432144">
      <w:pPr>
        <w:pStyle w:val="6"/>
        <w:keepNext w:val="0"/>
        <w:keepLines w:val="0"/>
        <w:spacing w:before="0" w:after="0" w:line="360" w:lineRule="auto"/>
        <w:ind w:left="420" w:leftChars="200"/>
        <w:rPr>
          <w:rFonts w:ascii="宋体" w:hAnsi="宋体"/>
          <w:color w:val="auto"/>
        </w:rPr>
      </w:pPr>
      <w:bookmarkStart w:id="96" w:name="_Toc254970677"/>
      <w:bookmarkStart w:id="97" w:name="_Toc254970536"/>
      <w:r>
        <w:rPr>
          <w:rFonts w:hint="eastAsia" w:ascii="宋体" w:hAnsi="宋体"/>
          <w:color w:val="auto"/>
        </w:rPr>
        <w:t>12.投标文件的编制原则</w:t>
      </w:r>
    </w:p>
    <w:p w14:paraId="69F8F5A0">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08050365">
      <w:pPr>
        <w:pStyle w:val="6"/>
        <w:keepNext w:val="0"/>
        <w:keepLines w:val="0"/>
        <w:spacing w:before="0" w:after="0" w:line="360" w:lineRule="auto"/>
        <w:ind w:left="420" w:leftChars="200"/>
        <w:rPr>
          <w:rFonts w:ascii="宋体" w:hAnsi="宋体"/>
          <w:color w:val="auto"/>
        </w:rPr>
      </w:pPr>
      <w:r>
        <w:rPr>
          <w:rFonts w:hint="eastAsia" w:ascii="宋体" w:hAnsi="宋体"/>
          <w:color w:val="auto"/>
        </w:rPr>
        <w:t>13.投标文件的组成</w:t>
      </w:r>
      <w:bookmarkEnd w:id="96"/>
      <w:bookmarkEnd w:id="97"/>
    </w:p>
    <w:p w14:paraId="401E43EA">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14:paraId="5C337BB4">
      <w:pPr>
        <w:pStyle w:val="6"/>
        <w:keepNext w:val="0"/>
        <w:keepLines w:val="0"/>
        <w:spacing w:before="0" w:after="0" w:line="360" w:lineRule="auto"/>
        <w:ind w:left="420" w:leftChars="200"/>
        <w:rPr>
          <w:rFonts w:ascii="宋体" w:hAnsi="宋体"/>
          <w:b/>
          <w:color w:val="auto"/>
          <w:sz w:val="21"/>
          <w:szCs w:val="21"/>
        </w:rPr>
      </w:pPr>
      <w:bookmarkStart w:id="98" w:name="_13.1报价文件:_具体材料见“投标人须知前附表”。"/>
      <w:bookmarkEnd w:id="98"/>
      <w:r>
        <w:rPr>
          <w:rFonts w:hint="eastAsia" w:ascii="宋体" w:hAnsi="宋体"/>
          <w:color w:val="auto"/>
          <w:sz w:val="21"/>
          <w:szCs w:val="21"/>
        </w:rPr>
        <w:t>（1）报价文件：</w:t>
      </w:r>
      <w:r>
        <w:rPr>
          <w:rFonts w:ascii="宋体" w:hAnsi="宋体"/>
          <w:color w:val="auto"/>
          <w:sz w:val="21"/>
          <w:szCs w:val="21"/>
        </w:rPr>
        <w:t xml:space="preserve"> 具体材料见“投标人须知前附表”</w:t>
      </w:r>
      <w:r>
        <w:rPr>
          <w:rFonts w:hint="eastAsia" w:ascii="宋体" w:hAnsi="宋体"/>
          <w:color w:val="auto"/>
          <w:sz w:val="21"/>
          <w:szCs w:val="21"/>
        </w:rPr>
        <w:t>。</w:t>
      </w:r>
    </w:p>
    <w:p w14:paraId="069A3B70">
      <w:pPr>
        <w:pStyle w:val="6"/>
        <w:keepNext w:val="0"/>
        <w:keepLines w:val="0"/>
        <w:spacing w:before="0" w:after="0" w:line="360" w:lineRule="auto"/>
        <w:ind w:left="420" w:leftChars="200"/>
        <w:rPr>
          <w:rFonts w:ascii="宋体" w:hAnsi="宋体"/>
          <w:b/>
          <w:color w:val="auto"/>
          <w:sz w:val="21"/>
          <w:szCs w:val="21"/>
        </w:rPr>
      </w:pPr>
      <w:bookmarkStart w:id="99" w:name="_13.2资格证明文件：具体材料见“投标人须知前附表”。"/>
      <w:bookmarkEnd w:id="99"/>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）资格证明文件：</w:t>
      </w:r>
      <w:r>
        <w:rPr>
          <w:rFonts w:ascii="宋体" w:hAnsi="宋体"/>
          <w:color w:val="auto"/>
          <w:sz w:val="21"/>
          <w:szCs w:val="21"/>
        </w:rPr>
        <w:t>具体材料见“投标人须知前附表”</w:t>
      </w:r>
      <w:r>
        <w:rPr>
          <w:rFonts w:hint="eastAsia" w:ascii="宋体" w:hAnsi="宋体"/>
          <w:color w:val="auto"/>
          <w:sz w:val="21"/>
          <w:szCs w:val="21"/>
        </w:rPr>
        <w:t>。</w:t>
      </w:r>
    </w:p>
    <w:p w14:paraId="2B362EF9">
      <w:pPr>
        <w:pStyle w:val="6"/>
        <w:keepNext w:val="0"/>
        <w:keepLines w:val="0"/>
        <w:spacing w:before="0" w:after="0" w:line="360" w:lineRule="auto"/>
        <w:ind w:left="420" w:leftChars="200"/>
        <w:rPr>
          <w:rFonts w:ascii="宋体" w:hAnsi="宋体"/>
          <w:b/>
          <w:color w:val="auto"/>
          <w:sz w:val="21"/>
          <w:szCs w:val="21"/>
        </w:rPr>
      </w:pPr>
      <w:bookmarkStart w:id="100" w:name="_13.3商务文件:_具体材料见“投标人须知前附表”。"/>
      <w:bookmarkEnd w:id="100"/>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）商务文件：</w:t>
      </w:r>
      <w:r>
        <w:rPr>
          <w:rFonts w:ascii="宋体" w:hAnsi="宋体"/>
          <w:color w:val="auto"/>
          <w:sz w:val="21"/>
          <w:szCs w:val="21"/>
        </w:rPr>
        <w:t>具体材料见“投标人须知前附表”</w:t>
      </w:r>
      <w:r>
        <w:rPr>
          <w:rFonts w:hint="eastAsia" w:ascii="宋体" w:hAnsi="宋体"/>
          <w:color w:val="auto"/>
          <w:sz w:val="21"/>
          <w:szCs w:val="21"/>
        </w:rPr>
        <w:t>。</w:t>
      </w:r>
    </w:p>
    <w:p w14:paraId="10CBC5F8">
      <w:pPr>
        <w:pStyle w:val="6"/>
        <w:keepNext w:val="0"/>
        <w:keepLines w:val="0"/>
        <w:spacing w:before="0" w:after="0" w:line="360" w:lineRule="auto"/>
        <w:ind w:left="420" w:leftChars="200"/>
        <w:rPr>
          <w:rFonts w:ascii="宋体" w:hAnsi="宋体"/>
          <w:b/>
          <w:color w:val="auto"/>
          <w:sz w:val="21"/>
          <w:szCs w:val="21"/>
        </w:rPr>
      </w:pPr>
      <w:bookmarkStart w:id="101" w:name="_13.4技术文件：具体材料见“投标人须知前附表”。"/>
      <w:bookmarkEnd w:id="101"/>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）技术文件：</w:t>
      </w:r>
      <w:r>
        <w:rPr>
          <w:rFonts w:ascii="宋体" w:hAnsi="宋体"/>
          <w:color w:val="auto"/>
          <w:sz w:val="21"/>
          <w:szCs w:val="21"/>
        </w:rPr>
        <w:t>具体材料见“投标人须知前附表”</w:t>
      </w:r>
      <w:r>
        <w:rPr>
          <w:rFonts w:hint="eastAsia" w:ascii="宋体" w:hAnsi="宋体"/>
          <w:color w:val="auto"/>
          <w:sz w:val="21"/>
          <w:szCs w:val="21"/>
        </w:rPr>
        <w:t>。</w:t>
      </w:r>
      <w:bookmarkStart w:id="102" w:name="_13.5投标文件电子版：具体材料见“投标人须知前附表”。"/>
      <w:bookmarkEnd w:id="102"/>
    </w:p>
    <w:p w14:paraId="1713A867">
      <w:pPr>
        <w:pStyle w:val="6"/>
        <w:keepNext w:val="0"/>
        <w:keepLines w:val="0"/>
        <w:spacing w:before="0" w:after="0" w:line="360" w:lineRule="auto"/>
        <w:ind w:left="420" w:leftChars="200"/>
        <w:rPr>
          <w:rFonts w:ascii="宋体" w:hAnsi="宋体"/>
          <w:color w:val="auto"/>
        </w:rPr>
      </w:pPr>
      <w:bookmarkStart w:id="103" w:name="_Toc254970537"/>
      <w:bookmarkStart w:id="104" w:name="_Toc254970678"/>
      <w:r>
        <w:rPr>
          <w:rFonts w:hint="eastAsia" w:ascii="宋体" w:hAnsi="宋体"/>
          <w:color w:val="auto"/>
        </w:rPr>
        <w:t>14.投标文件的语言及计量</w:t>
      </w:r>
      <w:bookmarkEnd w:id="103"/>
      <w:bookmarkEnd w:id="104"/>
    </w:p>
    <w:p w14:paraId="146BB872">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14.1语言文字</w:t>
      </w:r>
    </w:p>
    <w:p w14:paraId="5D94A30D">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399E843">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14.2投标计量单位</w:t>
      </w:r>
    </w:p>
    <w:p w14:paraId="391B762D">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招标文件已有明确规定的，使用招标文件规定的计量单位；招标文件没有规定的，应采用中华人民共和国法定计量单位，货币种类为人民币，否则视同未响应。</w:t>
      </w:r>
    </w:p>
    <w:p w14:paraId="477C0066">
      <w:pPr>
        <w:pStyle w:val="6"/>
        <w:keepNext w:val="0"/>
        <w:keepLines w:val="0"/>
        <w:spacing w:before="0" w:after="0" w:line="360" w:lineRule="auto"/>
        <w:ind w:left="420" w:leftChars="200"/>
        <w:rPr>
          <w:rFonts w:ascii="宋体" w:hAnsi="宋体"/>
          <w:color w:val="auto"/>
        </w:rPr>
      </w:pPr>
      <w:r>
        <w:rPr>
          <w:rFonts w:hint="eastAsia" w:ascii="宋体" w:hAnsi="宋体"/>
          <w:color w:val="auto"/>
        </w:rPr>
        <w:t>15.投标的风险</w:t>
      </w:r>
    </w:p>
    <w:p w14:paraId="17AEA4F5">
      <w:pPr>
        <w:pStyle w:val="25"/>
        <w:snapToGrid w:val="0"/>
        <w:spacing w:line="360" w:lineRule="auto"/>
        <w:ind w:firstLine="420" w:firstLineChars="20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061E8F1D">
      <w:pPr>
        <w:pStyle w:val="6"/>
        <w:keepNext w:val="0"/>
        <w:keepLines w:val="0"/>
        <w:spacing w:before="0" w:after="0" w:line="360" w:lineRule="auto"/>
        <w:ind w:left="420" w:leftChars="200"/>
        <w:rPr>
          <w:rFonts w:ascii="宋体" w:hAnsi="宋体"/>
          <w:color w:val="auto"/>
        </w:rPr>
      </w:pPr>
      <w:bookmarkStart w:id="105" w:name="_Toc254970538"/>
      <w:bookmarkStart w:id="106" w:name="_Toc254970679"/>
      <w:r>
        <w:rPr>
          <w:rFonts w:hint="eastAsia" w:ascii="宋体" w:hAnsi="宋体"/>
          <w:color w:val="auto"/>
        </w:rPr>
        <w:t>16.投标报价</w:t>
      </w:r>
      <w:bookmarkEnd w:id="105"/>
      <w:bookmarkEnd w:id="106"/>
    </w:p>
    <w:p w14:paraId="52645D4F">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16.1投标报价应按“第六章　投标文件格式”中“开标一览表”格式填写。</w:t>
      </w:r>
    </w:p>
    <w:p w14:paraId="161D8812">
      <w:pPr>
        <w:pStyle w:val="6"/>
        <w:keepNext w:val="0"/>
        <w:keepLines w:val="0"/>
        <w:spacing w:before="0" w:after="0" w:line="360" w:lineRule="auto"/>
        <w:ind w:left="420" w:leftChars="200"/>
        <w:rPr>
          <w:rFonts w:ascii="宋体" w:hAnsi="宋体"/>
          <w:b/>
          <w:color w:val="auto"/>
          <w:sz w:val="21"/>
          <w:szCs w:val="21"/>
        </w:rPr>
      </w:pPr>
      <w:bookmarkStart w:id="107" w:name="_16.2投标报价具体定义见投标人须知前附表。"/>
      <w:bookmarkEnd w:id="107"/>
      <w:r>
        <w:rPr>
          <w:rFonts w:hint="eastAsia" w:ascii="宋体" w:hAnsi="宋体"/>
          <w:color w:val="auto"/>
          <w:sz w:val="21"/>
          <w:szCs w:val="21"/>
        </w:rPr>
        <w:t>16.2投标报价具体包括内容详见“投标人须知前附表”。</w:t>
      </w:r>
    </w:p>
    <w:p w14:paraId="7021F4A7">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16.3投标人必须就所投每个分标的全部内容分别作完整唯一总价报价，不得存在漏项报价；投标人必须就所投分标的单项内容作唯一报价。</w:t>
      </w:r>
    </w:p>
    <w:p w14:paraId="1389DBF1">
      <w:pPr>
        <w:pStyle w:val="6"/>
        <w:keepNext w:val="0"/>
        <w:keepLines w:val="0"/>
        <w:spacing w:before="0" w:after="0" w:line="360" w:lineRule="auto"/>
        <w:ind w:left="420" w:leftChars="200"/>
        <w:rPr>
          <w:rFonts w:ascii="宋体" w:hAnsi="宋体"/>
          <w:color w:val="auto"/>
        </w:rPr>
      </w:pPr>
      <w:r>
        <w:rPr>
          <w:rFonts w:hint="eastAsia" w:ascii="宋体" w:hAnsi="宋体"/>
          <w:color w:val="auto"/>
        </w:rPr>
        <w:t>17.投标有效期</w:t>
      </w:r>
    </w:p>
    <w:p w14:paraId="127220EC">
      <w:pPr>
        <w:pStyle w:val="6"/>
        <w:keepNext w:val="0"/>
        <w:keepLines w:val="0"/>
        <w:spacing w:before="0" w:after="0" w:line="360" w:lineRule="auto"/>
        <w:ind w:firstLine="420" w:firstLineChars="200"/>
        <w:rPr>
          <w:rFonts w:ascii="宋体" w:hAnsi="宋体"/>
          <w:b/>
          <w:color w:val="auto"/>
          <w:sz w:val="21"/>
          <w:szCs w:val="21"/>
        </w:rPr>
      </w:pPr>
      <w:bookmarkStart w:id="108" w:name="_17.1投标有效期应按“投标人须知中的前附表”规定的期限。"/>
      <w:bookmarkEnd w:id="108"/>
      <w:r>
        <w:rPr>
          <w:rFonts w:hint="eastAsia" w:ascii="宋体" w:hAnsi="宋体"/>
          <w:color w:val="auto"/>
          <w:sz w:val="21"/>
          <w:szCs w:val="21"/>
        </w:rPr>
        <w:t>17.1投标有效期是指为保证采购人有足够的时间在开标后完成评标、定标、合同签订等工作而要求投标人提交的投标文件在一定时间内保持有效的期限。</w:t>
      </w:r>
    </w:p>
    <w:p w14:paraId="2BF0576D">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17.2</w:t>
      </w:r>
      <w:bookmarkStart w:id="109" w:name="_Toc254970681"/>
      <w:bookmarkStart w:id="110" w:name="_Toc254970540"/>
      <w:r>
        <w:rPr>
          <w:rFonts w:hint="eastAsia" w:ascii="宋体" w:hAnsi="宋体"/>
          <w:color w:val="auto"/>
          <w:sz w:val="21"/>
          <w:szCs w:val="21"/>
        </w:rPr>
        <w:t xml:space="preserve"> 投标有效期应按规定的期限作出承诺，具体详见“投标人须知前附表”。</w:t>
      </w:r>
    </w:p>
    <w:p w14:paraId="0EAC93B8">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17.3投标人的投标文件在投标有效期内均保持有效。</w:t>
      </w:r>
      <w:bookmarkEnd w:id="109"/>
      <w:bookmarkEnd w:id="110"/>
    </w:p>
    <w:p w14:paraId="595D8376">
      <w:pPr>
        <w:pStyle w:val="6"/>
        <w:keepNext w:val="0"/>
        <w:keepLines w:val="0"/>
        <w:spacing w:before="0" w:after="0" w:line="360" w:lineRule="auto"/>
        <w:ind w:left="420" w:leftChars="200"/>
        <w:rPr>
          <w:rFonts w:ascii="宋体" w:hAnsi="宋体"/>
          <w:color w:val="auto"/>
        </w:rPr>
      </w:pPr>
      <w:bookmarkStart w:id="111" w:name="_18.投标保证金"/>
      <w:bookmarkEnd w:id="111"/>
      <w:bookmarkStart w:id="112" w:name="_Toc254970682"/>
      <w:bookmarkStart w:id="113" w:name="_Toc254970541"/>
      <w:r>
        <w:rPr>
          <w:rFonts w:hint="eastAsia" w:ascii="宋体" w:hAnsi="宋体"/>
          <w:color w:val="auto"/>
        </w:rPr>
        <w:t>18.投标保证金</w:t>
      </w:r>
      <w:bookmarkEnd w:id="112"/>
      <w:bookmarkEnd w:id="113"/>
    </w:p>
    <w:p w14:paraId="0339FD05">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18.1投标人须按“投标人须知前附表” 的规定提交投标保证金。</w:t>
      </w:r>
    </w:p>
    <w:p w14:paraId="798F6B1D">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18.2投标保证金的退还</w:t>
      </w:r>
    </w:p>
    <w:p w14:paraId="1B8A30D1">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 xml:space="preserve">未中标人的投标保证金自中标通知书发出之日起4个工作日内退还；中标人的投标保证金自政府采购合同签订之日起4个工作日内退还。 </w:t>
      </w:r>
    </w:p>
    <w:p w14:paraId="66F6D0B9">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18.3除逾期退还投标保证金和终止招标的情形以外，投标保证金不计息。</w:t>
      </w:r>
    </w:p>
    <w:p w14:paraId="51855FFD">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 xml:space="preserve">18.4投标人有下列情形之一的，投标保证金将不予退还： </w:t>
      </w:r>
    </w:p>
    <w:p w14:paraId="224AE05B">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14:paraId="57BA79DD">
      <w:pPr>
        <w:snapToGrid w:val="0"/>
        <w:spacing w:line="360" w:lineRule="auto"/>
        <w:ind w:firstLine="411" w:firstLineChars="196"/>
        <w:jc w:val="left"/>
        <w:rPr>
          <w:rFonts w:ascii="宋体" w:hAnsi="宋体"/>
          <w:szCs w:val="21"/>
        </w:rPr>
      </w:pPr>
      <w:r>
        <w:rPr>
          <w:rFonts w:hint="eastAsia" w:ascii="宋体" w:hAnsi="宋体"/>
          <w:szCs w:val="21"/>
        </w:rPr>
        <w:t>（2）投标人在投标过程中弄虚作假，提供虚假材料的；</w:t>
      </w:r>
    </w:p>
    <w:p w14:paraId="4576237A">
      <w:pPr>
        <w:snapToGrid w:val="0"/>
        <w:spacing w:line="360" w:lineRule="auto"/>
        <w:ind w:firstLine="411" w:firstLineChars="196"/>
        <w:rPr>
          <w:rFonts w:ascii="宋体" w:hAnsi="宋体"/>
          <w:szCs w:val="21"/>
        </w:rPr>
      </w:pPr>
      <w:r>
        <w:rPr>
          <w:rFonts w:hint="eastAsia" w:ascii="宋体" w:hAnsi="宋体"/>
          <w:szCs w:val="21"/>
        </w:rPr>
        <w:t>（3）中标人无正当理由不与采购人签订合同的；</w:t>
      </w:r>
    </w:p>
    <w:p w14:paraId="70693D9D">
      <w:pPr>
        <w:snapToGrid w:val="0"/>
        <w:spacing w:line="360" w:lineRule="auto"/>
        <w:ind w:firstLine="420" w:firstLineChars="200"/>
        <w:rPr>
          <w:rFonts w:ascii="宋体" w:hAnsi="宋体"/>
          <w:szCs w:val="21"/>
        </w:rPr>
      </w:pPr>
      <w:r>
        <w:rPr>
          <w:rFonts w:hint="eastAsia" w:ascii="宋体" w:hAnsi="宋体"/>
          <w:szCs w:val="21"/>
        </w:rPr>
        <w:t>（4）投标人出现本章第9.2、9.3情形的；</w:t>
      </w:r>
    </w:p>
    <w:p w14:paraId="67CF36BC">
      <w:pPr>
        <w:snapToGrid w:val="0"/>
        <w:spacing w:line="360" w:lineRule="auto"/>
        <w:ind w:firstLine="420" w:firstLineChars="200"/>
        <w:rPr>
          <w:rFonts w:ascii="宋体" w:hAnsi="宋体"/>
          <w:szCs w:val="21"/>
        </w:rPr>
      </w:pPr>
      <w:r>
        <w:rPr>
          <w:rFonts w:hint="eastAsia" w:ascii="宋体" w:hAnsi="宋体"/>
          <w:szCs w:val="21"/>
        </w:rPr>
        <w:t>（5）</w:t>
      </w:r>
      <w:r>
        <w:rPr>
          <w:rFonts w:hint="eastAsia" w:ascii="宋体" w:hAnsi="宋体" w:cs="宋体"/>
          <w:szCs w:val="21"/>
        </w:rPr>
        <w:t>法律法规规定的其他情形</w:t>
      </w:r>
      <w:r>
        <w:rPr>
          <w:rFonts w:hint="eastAsia" w:ascii="宋体" w:hAnsi="宋体"/>
          <w:szCs w:val="21"/>
        </w:rPr>
        <w:t>。</w:t>
      </w:r>
    </w:p>
    <w:p w14:paraId="27CD4BB9">
      <w:pPr>
        <w:pStyle w:val="6"/>
        <w:keepNext w:val="0"/>
        <w:keepLines w:val="0"/>
        <w:spacing w:before="0" w:after="0" w:line="360" w:lineRule="auto"/>
        <w:ind w:left="420" w:leftChars="200"/>
        <w:rPr>
          <w:rFonts w:ascii="宋体" w:hAnsi="宋体"/>
          <w:color w:val="auto"/>
        </w:rPr>
      </w:pPr>
      <w:bookmarkStart w:id="114" w:name="_Toc254970542"/>
      <w:bookmarkStart w:id="115" w:name="_Toc254970683"/>
      <w:r>
        <w:rPr>
          <w:rFonts w:hint="eastAsia" w:ascii="宋体" w:hAnsi="宋体"/>
          <w:color w:val="auto"/>
        </w:rPr>
        <w:t>19.投标文件的</w:t>
      </w:r>
      <w:bookmarkEnd w:id="114"/>
      <w:bookmarkEnd w:id="115"/>
      <w:r>
        <w:rPr>
          <w:rFonts w:hint="eastAsia" w:ascii="宋体" w:hAnsi="宋体"/>
          <w:color w:val="auto"/>
        </w:rPr>
        <w:t>编制</w:t>
      </w:r>
    </w:p>
    <w:p w14:paraId="3CDE0910">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12689517">
      <w:pPr>
        <w:pStyle w:val="6"/>
        <w:keepNext w:val="0"/>
        <w:keepLines w:val="0"/>
        <w:spacing w:before="0" w:after="0" w:line="360" w:lineRule="auto"/>
        <w:ind w:firstLine="420" w:firstLineChars="200"/>
        <w:rPr>
          <w:rFonts w:ascii="宋体" w:hAnsi="宋体"/>
          <w:b/>
          <w:color w:val="auto"/>
          <w:sz w:val="21"/>
          <w:szCs w:val="21"/>
        </w:rPr>
      </w:pPr>
      <w:bookmarkStart w:id="116" w:name="_19.2投标文件应按报价文件、资格证明文件、商务文件、技术文件分别编制"/>
      <w:bookmarkEnd w:id="116"/>
      <w:r>
        <w:rPr>
          <w:rFonts w:hint="eastAsia" w:ascii="宋体" w:hAnsi="宋体"/>
          <w:color w:val="auto"/>
          <w:sz w:val="21"/>
          <w:szCs w:val="21"/>
        </w:rPr>
        <w:t>19.2投标文件应按报价文件、资格证明文件、商务文件、技术文件分别编制电子文件，并按“广西政府采购云平台”平台的要求编制、加密、上传。</w:t>
      </w:r>
    </w:p>
    <w:p w14:paraId="214734D3">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19.</w:t>
      </w:r>
      <w:bookmarkStart w:id="117" w:name="_Hlk65832616"/>
      <w:r>
        <w:rPr>
          <w:rFonts w:hint="eastAsia" w:ascii="宋体" w:hAnsi="宋体"/>
          <w:color w:val="auto"/>
          <w:sz w:val="21"/>
          <w:szCs w:val="21"/>
        </w:rPr>
        <w:t>3投标文件须由投标人在规定位置盖公章并签字</w:t>
      </w:r>
      <w:bookmarkStart w:id="118" w:name="_Hlk65832569"/>
      <w:r>
        <w:rPr>
          <w:rFonts w:hint="eastAsia" w:ascii="宋体" w:hAnsi="宋体"/>
          <w:color w:val="auto"/>
          <w:sz w:val="21"/>
          <w:szCs w:val="21"/>
        </w:rPr>
        <w:t>（具体以投标人须知前附表或投标文件格式规定为准）</w:t>
      </w:r>
      <w:bookmarkEnd w:id="117"/>
      <w:bookmarkEnd w:id="118"/>
      <w:r>
        <w:rPr>
          <w:rFonts w:hint="eastAsia" w:ascii="宋体" w:hAnsi="宋体"/>
          <w:color w:val="auto"/>
          <w:sz w:val="21"/>
          <w:szCs w:val="21"/>
        </w:rPr>
        <w:t>，</w:t>
      </w:r>
      <w:r>
        <w:rPr>
          <w:rFonts w:hint="eastAsia" w:ascii="宋体" w:hAnsi="宋体"/>
          <w:bCs/>
          <w:color w:val="auto"/>
          <w:sz w:val="21"/>
          <w:szCs w:val="21"/>
        </w:rPr>
        <w:t>否则按无效投标处理</w:t>
      </w:r>
      <w:r>
        <w:rPr>
          <w:rFonts w:hint="eastAsia" w:ascii="宋体" w:hAnsi="宋体"/>
          <w:color w:val="auto"/>
          <w:sz w:val="21"/>
          <w:szCs w:val="21"/>
        </w:rPr>
        <w:t>。</w:t>
      </w:r>
    </w:p>
    <w:p w14:paraId="0CCBEB7B">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19.4投标文件中标注的投标人名称应与主体资格证明（如营业执照、事业单位法人证书、执业许可证、自然人身份证等）及公章一致，否则按无效投标处理。</w:t>
      </w:r>
    </w:p>
    <w:p w14:paraId="6699155F">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5E473B09">
      <w:pPr>
        <w:pStyle w:val="6"/>
        <w:keepNext w:val="0"/>
        <w:keepLines w:val="0"/>
        <w:spacing w:before="0" w:after="0" w:line="360" w:lineRule="auto"/>
        <w:ind w:left="420" w:leftChars="200"/>
        <w:rPr>
          <w:rFonts w:ascii="宋体" w:hAnsi="宋体"/>
          <w:color w:val="auto"/>
        </w:rPr>
      </w:pPr>
      <w:r>
        <w:rPr>
          <w:rFonts w:hint="eastAsia" w:ascii="宋体" w:hAnsi="宋体"/>
          <w:color w:val="auto"/>
        </w:rPr>
        <w:t>20.投标文件的加密、解密</w:t>
      </w:r>
    </w:p>
    <w:p w14:paraId="5EE96D7B">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20.1电子投标文件编制完成后，投标人应按“广西政府采购云平台”的要求进行加密，并在规定时间内解密，否则，由此产生的后果由投标人自行负责。</w:t>
      </w:r>
    </w:p>
    <w:p w14:paraId="48260A55">
      <w:pPr>
        <w:pStyle w:val="6"/>
        <w:keepNext w:val="0"/>
        <w:keepLines w:val="0"/>
        <w:spacing w:before="0" w:after="0" w:line="360" w:lineRule="auto"/>
        <w:ind w:left="420" w:leftChars="200"/>
        <w:rPr>
          <w:rFonts w:ascii="宋体" w:hAnsi="宋体"/>
          <w:color w:val="auto"/>
        </w:rPr>
      </w:pPr>
      <w:r>
        <w:rPr>
          <w:rFonts w:hint="eastAsia" w:ascii="宋体" w:hAnsi="宋体"/>
          <w:color w:val="auto"/>
        </w:rPr>
        <w:t>21.投标文件的提交</w:t>
      </w:r>
    </w:p>
    <w:p w14:paraId="49D470D2">
      <w:pPr>
        <w:pStyle w:val="6"/>
        <w:keepNext w:val="0"/>
        <w:keepLines w:val="0"/>
        <w:spacing w:before="0" w:after="0" w:line="360" w:lineRule="auto"/>
        <w:ind w:firstLine="420" w:firstLineChars="200"/>
        <w:rPr>
          <w:rFonts w:ascii="宋体" w:hAnsi="宋体"/>
          <w:b/>
          <w:color w:val="auto"/>
          <w:sz w:val="21"/>
          <w:szCs w:val="21"/>
        </w:rPr>
      </w:pPr>
      <w:bookmarkStart w:id="119" w:name="_21.1投标人必须在“投标人须知中的前附表”规定的投标文件接收时间和投"/>
      <w:bookmarkEnd w:id="119"/>
      <w:r>
        <w:rPr>
          <w:rFonts w:hint="eastAsia" w:ascii="宋体" w:hAnsi="宋体"/>
          <w:color w:val="auto"/>
          <w:sz w:val="21"/>
          <w:szCs w:val="21"/>
        </w:rPr>
        <w:t>21.1投标人必须在“投标人须知前附表”规定的投标文件接收时间和投标地点提交投标文件。</w:t>
      </w:r>
    </w:p>
    <w:p w14:paraId="7950E6E6">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21.2本项目为全流程电子化政府采购项目，通过广西政府采购云平台（</w:t>
      </w:r>
      <w:r>
        <w:rPr>
          <w:rFonts w:ascii="宋体" w:hAnsi="宋体"/>
          <w:color w:val="auto"/>
          <w:sz w:val="21"/>
          <w:szCs w:val="21"/>
        </w:rPr>
        <w:t>https://www.gcy.zfcg.gxzf.gov.cn</w:t>
      </w:r>
      <w:r>
        <w:rPr>
          <w:rFonts w:hint="eastAsia" w:ascii="宋体" w:hAnsi="宋体"/>
          <w:color w:val="auto"/>
          <w:sz w:val="21"/>
          <w:szCs w:val="21"/>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3A31A10A">
      <w:pPr>
        <w:pStyle w:val="6"/>
        <w:keepNext w:val="0"/>
        <w:keepLines w:val="0"/>
        <w:spacing w:before="0" w:after="0" w:line="360" w:lineRule="auto"/>
        <w:ind w:firstLine="420" w:firstLineChars="200"/>
        <w:jc w:val="left"/>
        <w:rPr>
          <w:rFonts w:ascii="宋体" w:hAnsi="宋体"/>
          <w:b/>
          <w:color w:val="auto"/>
          <w:sz w:val="21"/>
          <w:szCs w:val="21"/>
        </w:rPr>
      </w:pPr>
      <w:r>
        <w:rPr>
          <w:rFonts w:hint="eastAsia" w:ascii="宋体" w:hAnsi="宋体"/>
          <w:color w:val="auto"/>
          <w:sz w:val="21"/>
          <w:szCs w:val="21"/>
        </w:rPr>
        <w:t>21.3未在规定时间内上传或者未按广西政府采购云平台的要求编制、加密的电子投标文件，广西政府采购云平台将拒收。</w:t>
      </w:r>
    </w:p>
    <w:p w14:paraId="7642E891">
      <w:pPr>
        <w:pStyle w:val="14"/>
        <w:rPr>
          <w:rFonts w:ascii="宋体" w:hAnsi="宋体"/>
        </w:rPr>
      </w:pPr>
      <w:r>
        <w:rPr>
          <w:rFonts w:hint="eastAsia" w:ascii="宋体" w:hAnsi="宋体"/>
          <w:szCs w:val="21"/>
        </w:rPr>
        <w:t>21.4电子投标文件提交方式见“招标公告”中“四、提交投标文件截止时间、开标时间和地点”</w:t>
      </w:r>
    </w:p>
    <w:p w14:paraId="47B5B0F6">
      <w:pPr>
        <w:pStyle w:val="14"/>
        <w:rPr>
          <w:rFonts w:ascii="宋体" w:hAnsi="宋体"/>
        </w:rPr>
      </w:pPr>
    </w:p>
    <w:p w14:paraId="2AB8B138">
      <w:pPr>
        <w:pStyle w:val="6"/>
        <w:keepNext w:val="0"/>
        <w:keepLines w:val="0"/>
        <w:spacing w:before="0" w:after="0" w:line="360" w:lineRule="auto"/>
        <w:ind w:left="420" w:leftChars="200"/>
        <w:rPr>
          <w:rFonts w:ascii="宋体" w:hAnsi="宋体"/>
          <w:color w:val="auto"/>
        </w:rPr>
      </w:pPr>
      <w:r>
        <w:rPr>
          <w:rFonts w:hint="eastAsia" w:ascii="宋体" w:hAnsi="宋体"/>
          <w:color w:val="auto"/>
        </w:rPr>
        <w:t>22. 投标文件的补充、修改、撤回与退回</w:t>
      </w:r>
    </w:p>
    <w:p w14:paraId="6421114F">
      <w:pPr>
        <w:snapToGrid w:val="0"/>
        <w:spacing w:line="360" w:lineRule="auto"/>
        <w:ind w:firstLine="420"/>
        <w:jc w:val="left"/>
        <w:rPr>
          <w:rFonts w:ascii="宋体" w:hAnsi="宋体"/>
          <w:szCs w:val="21"/>
        </w:rPr>
      </w:pPr>
      <w:bookmarkStart w:id="120" w:name="_Toc254970684"/>
      <w:bookmarkStart w:id="121" w:name="_Toc254970543"/>
      <w:r>
        <w:rPr>
          <w:rFonts w:hint="eastAsia" w:ascii="宋体" w:hAnsi="宋体"/>
          <w:szCs w:val="21"/>
        </w:rPr>
        <w:t>2</w:t>
      </w:r>
      <w:r>
        <w:rPr>
          <w:rFonts w:ascii="宋体" w:hAnsi="宋体"/>
          <w:szCs w:val="21"/>
        </w:rPr>
        <w:t>2.1</w:t>
      </w:r>
      <w:r>
        <w:rPr>
          <w:rFonts w:hint="eastAsia" w:ascii="宋体" w:hAnsi="宋体"/>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0"/>
    <w:bookmarkEnd w:id="121"/>
    <w:p w14:paraId="66F03183">
      <w:pPr>
        <w:snapToGrid w:val="0"/>
        <w:spacing w:line="360" w:lineRule="auto"/>
        <w:ind w:firstLine="420"/>
        <w:jc w:val="left"/>
        <w:rPr>
          <w:rFonts w:ascii="宋体" w:hAnsi="宋体"/>
          <w:szCs w:val="21"/>
        </w:rPr>
      </w:pPr>
      <w:r>
        <w:rPr>
          <w:rFonts w:hint="eastAsia" w:ascii="宋体" w:hAnsi="宋体"/>
          <w:szCs w:val="21"/>
        </w:rPr>
        <w:t>22.</w:t>
      </w:r>
      <w:r>
        <w:rPr>
          <w:rFonts w:ascii="宋体" w:hAnsi="宋体"/>
          <w:szCs w:val="21"/>
        </w:rPr>
        <w:t>2</w:t>
      </w:r>
      <w:r>
        <w:rPr>
          <w:rFonts w:hint="eastAsia" w:ascii="宋体" w:hAnsi="宋体"/>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7D0F5069">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2.3</w:t>
      </w:r>
      <w:r>
        <w:rPr>
          <w:rFonts w:hint="eastAsia" w:ascii="宋体" w:hAnsi="宋体" w:cs="宋体"/>
          <w:szCs w:val="21"/>
        </w:rPr>
        <w:t xml:space="preserve"> 投标人在投标截止时间后书面通知采购人、采购代理机构撤销投标文件的，将根据本须知正文1</w:t>
      </w:r>
      <w:r>
        <w:rPr>
          <w:rFonts w:ascii="宋体" w:hAnsi="宋体" w:cs="宋体"/>
          <w:szCs w:val="21"/>
        </w:rPr>
        <w:t>8</w:t>
      </w:r>
      <w:r>
        <w:rPr>
          <w:rFonts w:hint="eastAsia" w:ascii="宋体" w:hAnsi="宋体" w:cs="宋体"/>
          <w:szCs w:val="21"/>
        </w:rPr>
        <w:t>.4的规定不予退还其投标保证金。</w:t>
      </w:r>
    </w:p>
    <w:p w14:paraId="01AF060B">
      <w:pPr>
        <w:pStyle w:val="20"/>
        <w:snapToGrid w:val="0"/>
        <w:spacing w:line="360" w:lineRule="auto"/>
        <w:ind w:firstLine="739"/>
        <w:rPr>
          <w:rFonts w:ascii="宋体" w:hAnsi="宋体"/>
          <w:snapToGrid w:val="0"/>
          <w:szCs w:val="21"/>
        </w:rPr>
      </w:pPr>
    </w:p>
    <w:p w14:paraId="7C5EE3FB">
      <w:pPr>
        <w:pStyle w:val="4"/>
        <w:keepNext w:val="0"/>
        <w:keepLines w:val="0"/>
        <w:jc w:val="center"/>
        <w:rPr>
          <w:rFonts w:ascii="宋体" w:hAnsi="宋体" w:eastAsia="宋体"/>
          <w:color w:val="auto"/>
        </w:rPr>
      </w:pPr>
      <w:bookmarkStart w:id="122" w:name="_Toc254970544"/>
      <w:bookmarkStart w:id="123" w:name="_Toc254970685"/>
      <w:r>
        <w:rPr>
          <w:rFonts w:hint="eastAsia" w:ascii="宋体" w:hAnsi="宋体" w:eastAsia="宋体"/>
          <w:color w:val="auto"/>
        </w:rPr>
        <w:t>四、开    标</w:t>
      </w:r>
      <w:bookmarkEnd w:id="122"/>
      <w:bookmarkEnd w:id="123"/>
    </w:p>
    <w:p w14:paraId="700ABF56">
      <w:pPr>
        <w:pStyle w:val="6"/>
        <w:keepNext w:val="0"/>
        <w:keepLines w:val="0"/>
        <w:spacing w:before="0" w:after="0" w:line="360" w:lineRule="auto"/>
        <w:ind w:left="420" w:leftChars="200"/>
        <w:rPr>
          <w:rFonts w:ascii="宋体" w:hAnsi="宋体"/>
          <w:color w:val="auto"/>
        </w:rPr>
      </w:pPr>
      <w:bookmarkStart w:id="124" w:name="_23.开标时间和地点"/>
      <w:bookmarkEnd w:id="124"/>
      <w:r>
        <w:rPr>
          <w:rFonts w:hint="eastAsia" w:ascii="宋体" w:hAnsi="宋体"/>
          <w:color w:val="auto"/>
        </w:rPr>
        <w:t>23.开标时间和地点</w:t>
      </w:r>
    </w:p>
    <w:p w14:paraId="49FB1924">
      <w:pPr>
        <w:snapToGrid w:val="0"/>
        <w:spacing w:line="360" w:lineRule="auto"/>
        <w:ind w:firstLine="420"/>
        <w:jc w:val="left"/>
        <w:rPr>
          <w:rFonts w:ascii="宋体" w:hAnsi="宋体"/>
          <w:szCs w:val="21"/>
        </w:rPr>
      </w:pPr>
      <w:r>
        <w:rPr>
          <w:rFonts w:hint="eastAsia" w:ascii="宋体" w:hAnsi="宋体"/>
          <w:szCs w:val="21"/>
        </w:rPr>
        <w:t>23.1开标时间及地点详见“投标人须知前附表”</w:t>
      </w:r>
    </w:p>
    <w:p w14:paraId="2066B11B">
      <w:pPr>
        <w:snapToGrid w:val="0"/>
        <w:spacing w:line="360" w:lineRule="auto"/>
        <w:ind w:firstLine="420"/>
        <w:jc w:val="left"/>
        <w:rPr>
          <w:rFonts w:ascii="宋体" w:hAnsi="宋体"/>
          <w:szCs w:val="21"/>
        </w:rPr>
      </w:pPr>
      <w:r>
        <w:rPr>
          <w:rFonts w:hint="eastAsia" w:ascii="宋体" w:hAnsi="宋体"/>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14:paraId="41C2C759">
      <w:pPr>
        <w:pStyle w:val="6"/>
        <w:keepNext w:val="0"/>
        <w:keepLines w:val="0"/>
        <w:spacing w:before="0" w:after="0" w:line="360" w:lineRule="auto"/>
        <w:ind w:left="420" w:leftChars="200"/>
        <w:rPr>
          <w:rFonts w:ascii="宋体" w:hAnsi="宋体"/>
          <w:color w:val="auto"/>
        </w:rPr>
      </w:pPr>
      <w:r>
        <w:rPr>
          <w:rFonts w:hint="eastAsia" w:ascii="宋体" w:hAnsi="宋体"/>
          <w:color w:val="auto"/>
        </w:rPr>
        <w:t>24.开标程序</w:t>
      </w:r>
    </w:p>
    <w:p w14:paraId="59C01953">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6B427D82">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采购代理机构将按照招标文件规定的时间通过广西政府采购云平台组织线上开标活动、开启投标文件，所有供应商均应当准时在线参加。投标人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14:paraId="51C8B279">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14:paraId="17EC392B">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r>
        <w:rPr>
          <w:rFonts w:hint="eastAsia" w:ascii="宋体" w:hAnsi="宋体"/>
          <w:bCs/>
          <w:szCs w:val="21"/>
        </w:rPr>
        <w:t>（解密异常情况处理：详见本章29.4 电子交易活动的中止）</w:t>
      </w:r>
    </w:p>
    <w:p w14:paraId="703FAB32">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（2）电子唱标。投标文件解密结束，各投标供应商报价均在广西政府采购云平台远程不见面开标大厅展示；</w:t>
      </w:r>
    </w:p>
    <w:p w14:paraId="348254EB">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（3）签署电子《政府采购活动现场确认声明书》。通过邮件形式在远程不见面开标大厅发送各投标人签署电子《政府采购活动现场确认声明书》。</w:t>
      </w:r>
    </w:p>
    <w:p w14:paraId="1E2612DE">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28CD3198">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3AFD7CC">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（6）开标结束。</w:t>
      </w:r>
    </w:p>
    <w:p w14:paraId="4298D983">
      <w:pPr>
        <w:autoSpaceDE w:val="0"/>
        <w:autoSpaceDN w:val="0"/>
        <w:adjustRightInd w:val="0"/>
        <w:spacing w:line="440" w:lineRule="exact"/>
        <w:ind w:firstLine="422" w:firstLineChars="200"/>
        <w:rPr>
          <w:rFonts w:ascii="宋体" w:hAnsi="宋体"/>
          <w:b/>
          <w:bCs/>
          <w:szCs w:val="21"/>
        </w:rPr>
      </w:pPr>
      <w:r>
        <w:rPr>
          <w:rFonts w:hint="eastAsia" w:ascii="宋体" w:hAnsi="宋体"/>
          <w:b/>
          <w:bCs/>
          <w:szCs w:val="21"/>
        </w:rPr>
        <w:t>特别说明：如遇广西政府采购云平台电子化开标或评审程序调整的，按调整后执行。</w:t>
      </w:r>
    </w:p>
    <w:p w14:paraId="0A4E37D9">
      <w:pPr>
        <w:pStyle w:val="25"/>
        <w:snapToGrid w:val="0"/>
        <w:spacing w:line="360" w:lineRule="auto"/>
        <w:ind w:left="689" w:leftChars="228" w:hanging="210" w:hangingChars="100"/>
        <w:rPr>
          <w:rFonts w:hAnsi="宋体"/>
          <w:sz w:val="21"/>
        </w:rPr>
      </w:pPr>
    </w:p>
    <w:p w14:paraId="77EFAD13">
      <w:pPr>
        <w:pStyle w:val="4"/>
        <w:keepNext w:val="0"/>
        <w:keepLines w:val="0"/>
        <w:jc w:val="center"/>
        <w:rPr>
          <w:rFonts w:ascii="宋体" w:hAnsi="宋体" w:eastAsia="宋体"/>
          <w:color w:val="auto"/>
        </w:rPr>
      </w:pPr>
      <w:r>
        <w:rPr>
          <w:rFonts w:hint="eastAsia" w:ascii="宋体" w:hAnsi="宋体" w:eastAsia="宋体"/>
          <w:color w:val="auto"/>
        </w:rPr>
        <w:t>五、资格审查</w:t>
      </w:r>
    </w:p>
    <w:p w14:paraId="6879F323">
      <w:pPr>
        <w:pStyle w:val="6"/>
        <w:keepNext w:val="0"/>
        <w:keepLines w:val="0"/>
        <w:spacing w:before="0" w:after="0" w:line="360" w:lineRule="auto"/>
        <w:ind w:left="420" w:leftChars="200"/>
        <w:rPr>
          <w:rFonts w:ascii="宋体" w:hAnsi="宋体"/>
          <w:color w:val="auto"/>
        </w:rPr>
      </w:pPr>
      <w:r>
        <w:rPr>
          <w:rFonts w:hint="eastAsia" w:ascii="宋体" w:hAnsi="宋体"/>
          <w:color w:val="auto"/>
        </w:rPr>
        <w:t>25.资格审查</w:t>
      </w:r>
    </w:p>
    <w:p w14:paraId="05D04E67">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25.1</w:t>
      </w:r>
      <w:r>
        <w:rPr>
          <w:rFonts w:ascii="宋体" w:hAnsi="宋体"/>
          <w:color w:val="auto"/>
          <w:sz w:val="21"/>
          <w:szCs w:val="21"/>
        </w:rPr>
        <w:t>开标结束后，</w:t>
      </w:r>
      <w:r>
        <w:rPr>
          <w:rFonts w:hint="eastAsia" w:ascii="宋体" w:hAnsi="宋体"/>
          <w:color w:val="auto"/>
          <w:sz w:val="21"/>
          <w:szCs w:val="21"/>
        </w:rPr>
        <w:t>采购人或者采购代理机构</w:t>
      </w:r>
      <w:r>
        <w:rPr>
          <w:rFonts w:ascii="宋体" w:hAnsi="宋体"/>
          <w:color w:val="auto"/>
          <w:sz w:val="21"/>
          <w:szCs w:val="21"/>
        </w:rPr>
        <w:t>依法对投标人的资格进行审查。</w:t>
      </w:r>
    </w:p>
    <w:p w14:paraId="4B413D34">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14:paraId="149E1CC2">
      <w:pPr>
        <w:pStyle w:val="6"/>
        <w:keepNext w:val="0"/>
        <w:keepLines w:val="0"/>
        <w:spacing w:before="0" w:after="0" w:line="360" w:lineRule="auto"/>
        <w:ind w:firstLine="420" w:firstLineChars="200"/>
        <w:rPr>
          <w:rFonts w:ascii="宋体" w:hAnsi="宋体"/>
          <w:color w:val="auto"/>
          <w:sz w:val="21"/>
          <w:szCs w:val="21"/>
        </w:rPr>
      </w:pPr>
      <w:bookmarkStart w:id="125" w:name="_25.3_投标人有下列情形之一的，资格审查不通过而导致其投标无效："/>
      <w:bookmarkEnd w:id="125"/>
      <w:r>
        <w:rPr>
          <w:rFonts w:hint="eastAsia" w:ascii="宋体" w:hAnsi="宋体"/>
          <w:color w:val="auto"/>
          <w:sz w:val="21"/>
          <w:szCs w:val="21"/>
        </w:rPr>
        <w:t>25.3 投标人有下列情形之一的，资格审查不通过，作无效投标处理：</w:t>
      </w:r>
    </w:p>
    <w:p w14:paraId="5C4E044C">
      <w:pPr>
        <w:pStyle w:val="25"/>
        <w:snapToGrid w:val="0"/>
        <w:spacing w:line="360" w:lineRule="auto"/>
        <w:ind w:firstLine="422" w:firstLineChars="200"/>
        <w:rPr>
          <w:rFonts w:hAnsi="宋体"/>
          <w:b/>
          <w:sz w:val="21"/>
        </w:rPr>
      </w:pPr>
      <w:r>
        <w:rPr>
          <w:rFonts w:hint="eastAsia" w:hAnsi="宋体"/>
          <w:b/>
          <w:sz w:val="21"/>
        </w:rPr>
        <w:t>（1）未按招标文件规定的方式获取本招标文件的投标人；</w:t>
      </w:r>
    </w:p>
    <w:p w14:paraId="0A1074F8">
      <w:pPr>
        <w:pStyle w:val="25"/>
        <w:snapToGrid w:val="0"/>
        <w:spacing w:line="360" w:lineRule="auto"/>
        <w:ind w:firstLine="422" w:firstLineChars="200"/>
        <w:rPr>
          <w:rFonts w:hAnsi="宋体"/>
          <w:b/>
          <w:sz w:val="21"/>
        </w:rPr>
      </w:pPr>
      <w:r>
        <w:rPr>
          <w:rFonts w:hint="eastAsia" w:hAnsi="宋体"/>
          <w:b/>
          <w:sz w:val="21"/>
        </w:rPr>
        <w:t>（2）不具备招标文件中规定的资格要求的；</w:t>
      </w:r>
    </w:p>
    <w:p w14:paraId="7E6442E2">
      <w:pPr>
        <w:pStyle w:val="25"/>
        <w:snapToGrid w:val="0"/>
        <w:spacing w:line="360" w:lineRule="auto"/>
        <w:ind w:firstLine="422" w:firstLineChars="200"/>
        <w:rPr>
          <w:rFonts w:hAnsi="宋体"/>
          <w:b/>
          <w:sz w:val="21"/>
        </w:rPr>
      </w:pPr>
      <w:r>
        <w:rPr>
          <w:rFonts w:hint="eastAsia" w:hAnsi="宋体"/>
          <w:b/>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7FC8555A">
      <w:pPr>
        <w:pStyle w:val="25"/>
        <w:snapToGrid w:val="0"/>
        <w:spacing w:line="360" w:lineRule="auto"/>
        <w:ind w:firstLine="422" w:firstLineChars="200"/>
        <w:rPr>
          <w:rFonts w:hAnsi="宋体"/>
          <w:b/>
          <w:sz w:val="21"/>
        </w:rPr>
      </w:pPr>
      <w:r>
        <w:rPr>
          <w:rFonts w:hint="eastAsia" w:hAnsi="宋体"/>
          <w:b/>
          <w:sz w:val="21"/>
        </w:rPr>
        <w:t>（4）同一合同项下的不同投标人，单位负责人为同一人或者存在直接控股、管理关系的；为本项目提供过整体设计、规范编制或者项目管理、监理、检测等服务的供应商，再参加该采购项目的其他采购活动的；</w:t>
      </w:r>
    </w:p>
    <w:p w14:paraId="046C7C97">
      <w:pPr>
        <w:pStyle w:val="25"/>
        <w:snapToGrid w:val="0"/>
        <w:spacing w:line="360" w:lineRule="auto"/>
        <w:ind w:firstLine="422" w:firstLineChars="200"/>
        <w:rPr>
          <w:rFonts w:hAnsi="宋体"/>
          <w:b/>
          <w:sz w:val="21"/>
        </w:rPr>
      </w:pPr>
      <w:r>
        <w:rPr>
          <w:rFonts w:hint="eastAsia" w:hAnsi="宋体"/>
          <w:b/>
          <w:sz w:val="21"/>
        </w:rPr>
        <w:t>（</w:t>
      </w:r>
      <w:r>
        <w:rPr>
          <w:rFonts w:hAnsi="宋体"/>
          <w:b/>
          <w:sz w:val="21"/>
        </w:rPr>
        <w:t>5</w:t>
      </w:r>
      <w:r>
        <w:rPr>
          <w:rFonts w:hint="eastAsia" w:hAnsi="宋体"/>
          <w:b/>
          <w:sz w:val="21"/>
        </w:rPr>
        <w:t>）投标文件中的资格证明文件缺少任一项“投标人须知前附表”资格证明文件规定“必须提供”的文件资料的；</w:t>
      </w:r>
    </w:p>
    <w:p w14:paraId="086E9DBC">
      <w:pPr>
        <w:pStyle w:val="25"/>
        <w:snapToGrid w:val="0"/>
        <w:spacing w:line="360" w:lineRule="auto"/>
        <w:ind w:firstLine="422" w:firstLineChars="200"/>
        <w:rPr>
          <w:rFonts w:hAnsi="宋体"/>
          <w:b/>
          <w:sz w:val="21"/>
        </w:rPr>
      </w:pPr>
      <w:r>
        <w:rPr>
          <w:rFonts w:hint="eastAsia" w:hAnsi="宋体"/>
          <w:b/>
          <w:sz w:val="21"/>
        </w:rPr>
        <w:t>（</w:t>
      </w:r>
      <w:r>
        <w:rPr>
          <w:rFonts w:hAnsi="宋体"/>
          <w:b/>
          <w:sz w:val="21"/>
        </w:rPr>
        <w:t>6</w:t>
      </w:r>
      <w:r>
        <w:rPr>
          <w:rFonts w:hint="eastAsia" w:hAnsi="宋体"/>
          <w:b/>
          <w:sz w:val="21"/>
        </w:rPr>
        <w:t>）投标文件中的资格证明文件出现任一项不符合“投标人须知前附表”资格证明文件规定“必须提供”的文件资料要求或者无效的。</w:t>
      </w:r>
    </w:p>
    <w:p w14:paraId="126016EA">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25.4</w:t>
      </w:r>
      <w:r>
        <w:rPr>
          <w:rFonts w:ascii="宋体" w:hAnsi="宋体"/>
          <w:color w:val="auto"/>
          <w:sz w:val="21"/>
          <w:szCs w:val="21"/>
        </w:rPr>
        <w:t>合格投标人不足3家的，不得评标。</w:t>
      </w:r>
    </w:p>
    <w:p w14:paraId="2A841C2D">
      <w:pPr>
        <w:pStyle w:val="25"/>
        <w:snapToGrid w:val="0"/>
        <w:spacing w:line="360" w:lineRule="auto"/>
        <w:ind w:left="689" w:leftChars="228" w:hanging="210" w:hangingChars="100"/>
        <w:rPr>
          <w:rFonts w:hAnsi="宋体"/>
          <w:sz w:val="21"/>
        </w:rPr>
      </w:pPr>
    </w:p>
    <w:p w14:paraId="3985BE2F">
      <w:pPr>
        <w:pStyle w:val="4"/>
        <w:keepNext w:val="0"/>
        <w:keepLines w:val="0"/>
        <w:jc w:val="center"/>
        <w:rPr>
          <w:rFonts w:ascii="宋体" w:hAnsi="宋体" w:eastAsia="宋体"/>
          <w:color w:val="auto"/>
        </w:rPr>
      </w:pPr>
      <w:r>
        <w:rPr>
          <w:rFonts w:hint="eastAsia" w:ascii="宋体" w:hAnsi="宋体" w:eastAsia="宋体"/>
          <w:color w:val="auto"/>
        </w:rPr>
        <w:t>六、评   标</w:t>
      </w:r>
    </w:p>
    <w:p w14:paraId="4F854D2F">
      <w:pPr>
        <w:pStyle w:val="6"/>
        <w:keepNext w:val="0"/>
        <w:keepLines w:val="0"/>
        <w:spacing w:before="0" w:after="0" w:line="360" w:lineRule="auto"/>
        <w:ind w:left="420" w:leftChars="200"/>
        <w:rPr>
          <w:rFonts w:ascii="宋体" w:hAnsi="宋体"/>
          <w:color w:val="auto"/>
        </w:rPr>
      </w:pPr>
      <w:bookmarkStart w:id="126" w:name="_26.组建评标委员会"/>
      <w:bookmarkEnd w:id="126"/>
      <w:r>
        <w:rPr>
          <w:rFonts w:hint="eastAsia" w:ascii="宋体" w:hAnsi="宋体"/>
          <w:color w:val="auto"/>
        </w:rPr>
        <w:t>26.组建评标委员会</w:t>
      </w:r>
    </w:p>
    <w:p w14:paraId="482E5D45">
      <w:pPr>
        <w:pStyle w:val="25"/>
        <w:snapToGrid w:val="0"/>
        <w:spacing w:line="360" w:lineRule="auto"/>
        <w:ind w:firstLine="420" w:firstLineChars="200"/>
        <w:rPr>
          <w:rFonts w:hAnsi="宋体"/>
          <w:sz w:val="21"/>
        </w:rPr>
      </w:pPr>
      <w:r>
        <w:rPr>
          <w:rFonts w:hint="eastAsia" w:hAnsi="宋体"/>
          <w:sz w:val="21"/>
        </w:rPr>
        <w:t>评标委员会由采购人代表和评审专家组成，具体人数详见“投标人须知前附表”，其中评审专家不得少于成员总数的三分之二。</w:t>
      </w:r>
    </w:p>
    <w:p w14:paraId="001549DA">
      <w:pPr>
        <w:pStyle w:val="25"/>
        <w:snapToGrid w:val="0"/>
        <w:spacing w:line="360" w:lineRule="auto"/>
        <w:ind w:left="2" w:leftChars="1" w:firstLine="420" w:firstLineChars="200"/>
        <w:rPr>
          <w:rFonts w:hAnsi="宋体"/>
          <w:sz w:val="21"/>
        </w:rPr>
      </w:pPr>
      <w:r>
        <w:rPr>
          <w:rFonts w:hint="eastAsia" w:hAnsi="宋体"/>
          <w:sz w:val="21"/>
        </w:rPr>
        <w:t>参加过采购项目前期咨询论证的专家，不得参加该采购项目的评审活动。</w:t>
      </w:r>
    </w:p>
    <w:p w14:paraId="17C8FE34">
      <w:pPr>
        <w:pStyle w:val="6"/>
        <w:keepNext w:val="0"/>
        <w:keepLines w:val="0"/>
        <w:spacing w:before="0" w:after="0" w:line="360" w:lineRule="auto"/>
        <w:ind w:left="420" w:leftChars="200"/>
        <w:rPr>
          <w:rFonts w:ascii="宋体" w:hAnsi="宋体"/>
          <w:color w:val="auto"/>
        </w:rPr>
      </w:pPr>
      <w:r>
        <w:rPr>
          <w:rFonts w:hint="eastAsia" w:ascii="宋体" w:hAnsi="宋体"/>
          <w:color w:val="auto"/>
        </w:rPr>
        <w:t>27.评标的依据</w:t>
      </w:r>
    </w:p>
    <w:p w14:paraId="00AAA820">
      <w:pPr>
        <w:pStyle w:val="25"/>
        <w:snapToGrid w:val="0"/>
        <w:spacing w:line="360" w:lineRule="auto"/>
        <w:ind w:firstLine="420" w:firstLineChars="200"/>
        <w:rPr>
          <w:rFonts w:hAnsi="宋体"/>
          <w:sz w:val="21"/>
        </w:rPr>
      </w:pPr>
      <w:r>
        <w:rPr>
          <w:rFonts w:hint="eastAsia" w:hAnsi="宋体"/>
          <w:sz w:val="21"/>
        </w:rPr>
        <w:t>评标委员会以</w:t>
      </w:r>
      <w:r>
        <w:rPr>
          <w:rFonts w:hint="eastAsia" w:hAnsi="宋体" w:cs="宋体"/>
          <w:sz w:val="21"/>
        </w:rPr>
        <w:t>“第四章 评标方法和评标标准”</w:t>
      </w:r>
      <w:r>
        <w:rPr>
          <w:rFonts w:hint="eastAsia" w:hAnsi="宋体"/>
          <w:sz w:val="21"/>
        </w:rPr>
        <w:t>为依据对投标文件进行评审，</w:t>
      </w:r>
      <w:r>
        <w:rPr>
          <w:rFonts w:hAnsi="宋体"/>
          <w:sz w:val="21"/>
        </w:rPr>
        <w:t>没有规定的方法、评审因素和标准，不作为评标依据。</w:t>
      </w:r>
    </w:p>
    <w:p w14:paraId="24FE0EF5">
      <w:pPr>
        <w:pStyle w:val="6"/>
        <w:keepNext w:val="0"/>
        <w:keepLines w:val="0"/>
        <w:spacing w:before="0" w:after="0" w:line="360" w:lineRule="auto"/>
        <w:ind w:left="420" w:leftChars="200"/>
        <w:rPr>
          <w:rFonts w:ascii="宋体" w:hAnsi="宋体"/>
          <w:color w:val="auto"/>
        </w:rPr>
      </w:pPr>
      <w:r>
        <w:rPr>
          <w:rFonts w:hint="eastAsia" w:ascii="宋体" w:hAnsi="宋体"/>
          <w:color w:val="auto"/>
        </w:rPr>
        <w:t>28.评标原则</w:t>
      </w:r>
    </w:p>
    <w:p w14:paraId="6DA1057E">
      <w:pPr>
        <w:pStyle w:val="25"/>
        <w:snapToGrid w:val="0"/>
        <w:spacing w:line="360" w:lineRule="auto"/>
        <w:ind w:firstLine="420" w:firstLineChars="20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CAB293B">
      <w:pPr>
        <w:pStyle w:val="25"/>
        <w:snapToGrid w:val="0"/>
        <w:spacing w:line="360" w:lineRule="auto"/>
        <w:ind w:firstLine="420" w:firstLineChars="200"/>
        <w:rPr>
          <w:rFonts w:hAnsi="宋体"/>
          <w:sz w:val="21"/>
        </w:rPr>
      </w:pPr>
      <w:r>
        <w:rPr>
          <w:rFonts w:hint="eastAsia" w:hAnsi="宋体"/>
          <w:sz w:val="21"/>
        </w:rPr>
        <w:t>28.2</w:t>
      </w:r>
      <w:bookmarkStart w:id="127" w:name="_28.3评标方法。本项目将按须知前附表规定的评标办法进行评标，具体评标"/>
      <w:bookmarkEnd w:id="127"/>
      <w:r>
        <w:rPr>
          <w:rFonts w:hint="eastAsia" w:hAnsi="宋体"/>
          <w:sz w:val="21"/>
        </w:rPr>
        <w:t>评委表决。评标委员会成员对需要共同认定的事项存在争议的，应当按照少数服从多数的原则作出结论。</w:t>
      </w:r>
    </w:p>
    <w:p w14:paraId="17D5145A">
      <w:pPr>
        <w:pStyle w:val="25"/>
        <w:snapToGrid w:val="0"/>
        <w:spacing w:line="360" w:lineRule="auto"/>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0CD2CAB">
      <w:pPr>
        <w:pStyle w:val="25"/>
        <w:snapToGrid w:val="0"/>
        <w:spacing w:line="360" w:lineRule="auto"/>
        <w:ind w:firstLine="420" w:firstLineChars="200"/>
        <w:rPr>
          <w:rFonts w:hAnsi="宋体"/>
          <w:sz w:val="21"/>
        </w:rPr>
      </w:pPr>
      <w:r>
        <w:rPr>
          <w:rFonts w:hint="eastAsia" w:hAnsi="宋体"/>
          <w:sz w:val="21"/>
        </w:rPr>
        <w:t>2</w:t>
      </w:r>
      <w:r>
        <w:rPr>
          <w:rFonts w:hAnsi="宋体"/>
          <w:sz w:val="21"/>
        </w:rPr>
        <w:t>8.4</w:t>
      </w:r>
      <w:r>
        <w:rPr>
          <w:rFonts w:hint="eastAsia" w:hAnsi="宋体"/>
          <w:sz w:val="21"/>
        </w:rPr>
        <w:t>评标过程的监控。本项目评标过程实行全程录音、录像监控，</w:t>
      </w:r>
      <w:r>
        <w:rPr>
          <w:rFonts w:hint="eastAsia" w:hAnsi="宋体"/>
          <w:b/>
          <w:bCs/>
          <w:sz w:val="21"/>
        </w:rPr>
        <w:t>投标人在评标过程中所进行的试图影响评标结果的不公正活动，可能导致其投标无效</w:t>
      </w:r>
      <w:r>
        <w:rPr>
          <w:rFonts w:hint="eastAsia" w:hAnsi="宋体"/>
          <w:sz w:val="21"/>
        </w:rPr>
        <w:t>。</w:t>
      </w:r>
    </w:p>
    <w:p w14:paraId="1327EF83">
      <w:pPr>
        <w:pStyle w:val="6"/>
        <w:keepNext w:val="0"/>
        <w:keepLines w:val="0"/>
        <w:spacing w:before="0" w:after="0" w:line="360" w:lineRule="auto"/>
        <w:ind w:left="420" w:leftChars="200"/>
        <w:rPr>
          <w:rFonts w:ascii="宋体" w:hAnsi="宋体"/>
          <w:color w:val="auto"/>
        </w:rPr>
      </w:pPr>
      <w:r>
        <w:rPr>
          <w:rFonts w:hint="eastAsia" w:ascii="宋体" w:hAnsi="宋体"/>
          <w:color w:val="auto"/>
        </w:rPr>
        <w:t>29.评标方法及中标候选人推荐</w:t>
      </w:r>
    </w:p>
    <w:p w14:paraId="2A9948DB">
      <w:pPr>
        <w:pStyle w:val="25"/>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14:paraId="0F6BEEC4">
      <w:pPr>
        <w:pStyle w:val="25"/>
        <w:snapToGrid w:val="0"/>
        <w:spacing w:line="360" w:lineRule="auto"/>
        <w:ind w:firstLine="420" w:firstLineChars="200"/>
        <w:rPr>
          <w:rFonts w:hAnsi="宋体"/>
          <w:sz w:val="21"/>
        </w:rPr>
      </w:pPr>
      <w:r>
        <w:rPr>
          <w:rFonts w:hint="eastAsia" w:hAnsi="宋体"/>
          <w:sz w:val="21"/>
        </w:rPr>
        <w:t>2</w:t>
      </w:r>
      <w:r>
        <w:rPr>
          <w:rFonts w:hAnsi="宋体"/>
          <w:sz w:val="21"/>
        </w:rPr>
        <w:t>9.2中标候选人推荐数量详见</w:t>
      </w:r>
      <w:r>
        <w:rPr>
          <w:rFonts w:hint="eastAsia" w:hAnsi="宋体"/>
          <w:sz w:val="21"/>
        </w:rPr>
        <w:t>“投标人须知前附表”。</w:t>
      </w:r>
    </w:p>
    <w:p w14:paraId="61051196">
      <w:pPr>
        <w:pStyle w:val="25"/>
        <w:snapToGrid w:val="0"/>
        <w:spacing w:line="360" w:lineRule="auto"/>
        <w:ind w:firstLine="420" w:firstLineChars="200"/>
        <w:rPr>
          <w:rFonts w:hAnsi="宋体"/>
          <w:sz w:val="21"/>
        </w:rPr>
      </w:pPr>
      <w:r>
        <w:rPr>
          <w:rFonts w:hint="eastAsia" w:hAnsi="宋体"/>
          <w:sz w:val="21"/>
        </w:rPr>
        <w:t>2</w:t>
      </w:r>
      <w:r>
        <w:rPr>
          <w:rFonts w:hAnsi="宋体"/>
          <w:sz w:val="21"/>
        </w:rPr>
        <w:t>9.</w:t>
      </w:r>
      <w:r>
        <w:rPr>
          <w:rFonts w:hint="eastAsia" w:hAnsi="宋体"/>
          <w:sz w:val="21"/>
        </w:rPr>
        <w:t>3</w:t>
      </w:r>
      <w:r>
        <w:rPr>
          <w:rFonts w:hAnsi="宋体"/>
          <w:sz w:val="21"/>
        </w:rPr>
        <w:t>评标委员会</w:t>
      </w:r>
      <w:r>
        <w:rPr>
          <w:rFonts w:hint="eastAsia" w:hAnsi="宋体"/>
          <w:sz w:val="21"/>
        </w:rPr>
        <w:t>将</w:t>
      </w:r>
      <w:r>
        <w:rPr>
          <w:rFonts w:hAnsi="宋体"/>
          <w:sz w:val="21"/>
        </w:rPr>
        <w:t>按照</w:t>
      </w:r>
      <w:r>
        <w:rPr>
          <w:rFonts w:hint="eastAsia" w:hAnsi="宋体"/>
          <w:sz w:val="21"/>
        </w:rPr>
        <w:t>“第四章 评标方法和评标标准”</w:t>
      </w:r>
      <w:r>
        <w:rPr>
          <w:rFonts w:hAnsi="宋体"/>
          <w:sz w:val="21"/>
        </w:rPr>
        <w:t>规定的方法、评审因素、标准和程序对投标文件进行评审。</w:t>
      </w:r>
    </w:p>
    <w:p w14:paraId="7489324E">
      <w:pPr>
        <w:pStyle w:val="25"/>
        <w:snapToGrid w:val="0"/>
        <w:spacing w:line="360" w:lineRule="auto"/>
        <w:ind w:firstLine="420" w:firstLineChars="200"/>
        <w:rPr>
          <w:rFonts w:hAnsi="宋体"/>
          <w:sz w:val="21"/>
        </w:rPr>
      </w:pPr>
      <w:r>
        <w:rPr>
          <w:rFonts w:hint="eastAsia" w:hAnsi="宋体"/>
          <w:sz w:val="21"/>
        </w:rPr>
        <w:t>29.4电子交易活动的中止。采购过程中出现以下情形，导致电子交易平台无法正常运行，或者无法保证电子交易的公平、公正和安全时，采购代理机构可中止电子交易活动：</w:t>
      </w:r>
    </w:p>
    <w:p w14:paraId="29E779B7">
      <w:pPr>
        <w:pStyle w:val="25"/>
        <w:snapToGrid w:val="0"/>
        <w:spacing w:line="360" w:lineRule="auto"/>
        <w:ind w:firstLine="420" w:firstLineChars="200"/>
        <w:rPr>
          <w:rFonts w:hAnsi="宋体"/>
          <w:sz w:val="21"/>
        </w:rPr>
      </w:pPr>
      <w:r>
        <w:rPr>
          <w:rFonts w:hint="eastAsia" w:hAnsi="宋体"/>
          <w:sz w:val="21"/>
        </w:rPr>
        <w:t xml:space="preserve">（1）电子交易平台发生故障而无法登录访问的； </w:t>
      </w:r>
    </w:p>
    <w:p w14:paraId="3E86DCE0">
      <w:pPr>
        <w:pStyle w:val="25"/>
        <w:snapToGrid w:val="0"/>
        <w:spacing w:line="360" w:lineRule="auto"/>
        <w:ind w:firstLine="420" w:firstLineChars="200"/>
        <w:rPr>
          <w:rFonts w:hAnsi="宋体"/>
          <w:sz w:val="21"/>
        </w:rPr>
      </w:pPr>
      <w:r>
        <w:rPr>
          <w:rFonts w:hint="eastAsia" w:hAnsi="宋体"/>
          <w:sz w:val="21"/>
        </w:rPr>
        <w:t>（2）电子交易平台应用或数据库出现错误，不能进行正常操作的；</w:t>
      </w:r>
    </w:p>
    <w:p w14:paraId="77A4BE4F">
      <w:pPr>
        <w:pStyle w:val="25"/>
        <w:snapToGrid w:val="0"/>
        <w:spacing w:line="360" w:lineRule="auto"/>
        <w:ind w:firstLine="420" w:firstLineChars="200"/>
        <w:rPr>
          <w:rFonts w:hAnsi="宋体"/>
          <w:sz w:val="21"/>
        </w:rPr>
      </w:pPr>
      <w:r>
        <w:rPr>
          <w:rFonts w:hint="eastAsia" w:hAnsi="宋体"/>
          <w:sz w:val="21"/>
        </w:rPr>
        <w:t>（3）电子交易平台发现严重安全漏洞，有潜在泄密危险的；</w:t>
      </w:r>
    </w:p>
    <w:p w14:paraId="1DF25532">
      <w:pPr>
        <w:pStyle w:val="25"/>
        <w:snapToGrid w:val="0"/>
        <w:spacing w:line="360" w:lineRule="auto"/>
        <w:ind w:firstLine="420" w:firstLineChars="200"/>
        <w:rPr>
          <w:rFonts w:hAnsi="宋体"/>
          <w:sz w:val="21"/>
        </w:rPr>
      </w:pPr>
      <w:r>
        <w:rPr>
          <w:rFonts w:hint="eastAsia" w:hAnsi="宋体"/>
          <w:sz w:val="21"/>
        </w:rPr>
        <w:t xml:space="preserve">（4）病毒发作导致不能进行正常操作的； </w:t>
      </w:r>
    </w:p>
    <w:p w14:paraId="0370D306">
      <w:pPr>
        <w:pStyle w:val="25"/>
        <w:snapToGrid w:val="0"/>
        <w:spacing w:line="360" w:lineRule="auto"/>
        <w:ind w:firstLine="420" w:firstLineChars="200"/>
        <w:rPr>
          <w:rFonts w:hAnsi="宋体"/>
          <w:sz w:val="21"/>
        </w:rPr>
      </w:pPr>
      <w:r>
        <w:rPr>
          <w:rFonts w:hint="eastAsia" w:hAnsi="宋体"/>
          <w:sz w:val="21"/>
        </w:rPr>
        <w:t>（4）其他无法保证电子交易的公平、公正和安全的情况。</w:t>
      </w:r>
    </w:p>
    <w:p w14:paraId="1B21A00E">
      <w:pPr>
        <w:pStyle w:val="25"/>
        <w:snapToGrid w:val="0"/>
        <w:spacing w:line="360" w:lineRule="auto"/>
        <w:ind w:firstLine="420" w:firstLineChars="200"/>
        <w:rPr>
          <w:rFonts w:hAnsi="宋体"/>
          <w:sz w:val="21"/>
        </w:rPr>
      </w:pPr>
      <w:r>
        <w:rPr>
          <w:rFonts w:hint="eastAsia" w:hAnsi="宋体"/>
          <w:sz w:val="21"/>
        </w:rPr>
        <w:t>29.5出现以上情形，不影响采购公平、公正性的，采购代理机构可以待上述情形消除后继续组织电子交易活动；影响或可能影响采购公平、公正性的，经采购代理机构确认后，应当重新采购。</w:t>
      </w:r>
    </w:p>
    <w:p w14:paraId="4A7A5B9C">
      <w:pPr>
        <w:pStyle w:val="25"/>
        <w:snapToGrid w:val="0"/>
        <w:spacing w:line="360" w:lineRule="auto"/>
        <w:rPr>
          <w:rFonts w:hAnsi="宋体"/>
          <w:sz w:val="21"/>
        </w:rPr>
      </w:pPr>
    </w:p>
    <w:p w14:paraId="07EF0040">
      <w:pPr>
        <w:pStyle w:val="4"/>
        <w:keepNext w:val="0"/>
        <w:keepLines w:val="0"/>
        <w:jc w:val="center"/>
        <w:rPr>
          <w:rFonts w:ascii="宋体" w:hAnsi="宋体" w:eastAsia="宋体"/>
          <w:color w:val="auto"/>
        </w:rPr>
      </w:pPr>
      <w:bookmarkStart w:id="128" w:name="_Toc254970546"/>
      <w:bookmarkStart w:id="129" w:name="_Toc254970687"/>
      <w:r>
        <w:rPr>
          <w:rFonts w:hint="eastAsia" w:ascii="宋体" w:hAnsi="宋体" w:eastAsia="宋体"/>
          <w:color w:val="auto"/>
        </w:rPr>
        <w:t>七、</w:t>
      </w:r>
      <w:bookmarkEnd w:id="128"/>
      <w:bookmarkEnd w:id="129"/>
      <w:r>
        <w:rPr>
          <w:rFonts w:hint="eastAsia" w:ascii="宋体" w:hAnsi="宋体" w:eastAsia="宋体"/>
          <w:color w:val="auto"/>
        </w:rPr>
        <w:t>中标和合同</w:t>
      </w:r>
    </w:p>
    <w:p w14:paraId="11BB713D">
      <w:pPr>
        <w:pStyle w:val="6"/>
        <w:keepNext w:val="0"/>
        <w:keepLines w:val="0"/>
        <w:spacing w:before="0" w:after="0" w:line="360" w:lineRule="auto"/>
        <w:ind w:left="420" w:leftChars="200"/>
        <w:rPr>
          <w:rFonts w:ascii="宋体" w:hAnsi="宋体"/>
          <w:color w:val="auto"/>
        </w:rPr>
      </w:pPr>
      <w:r>
        <w:rPr>
          <w:rFonts w:hint="eastAsia" w:ascii="宋体" w:hAnsi="宋体"/>
          <w:color w:val="auto"/>
        </w:rPr>
        <w:t>30确定中标人</w:t>
      </w:r>
    </w:p>
    <w:p w14:paraId="5E4E9107">
      <w:pPr>
        <w:pStyle w:val="6"/>
        <w:keepNext w:val="0"/>
        <w:keepLines w:val="0"/>
        <w:spacing w:before="0" w:after="0" w:line="360" w:lineRule="auto"/>
        <w:ind w:firstLine="420" w:firstLineChars="200"/>
        <w:rPr>
          <w:rFonts w:ascii="宋体" w:hAnsi="宋体"/>
          <w:b/>
          <w:color w:val="auto"/>
          <w:sz w:val="21"/>
          <w:szCs w:val="21"/>
        </w:rPr>
      </w:pPr>
      <w:r>
        <w:rPr>
          <w:rFonts w:ascii="宋体" w:hAnsi="宋体"/>
          <w:color w:val="auto"/>
          <w:sz w:val="21"/>
          <w:szCs w:val="21"/>
        </w:rPr>
        <w:t>30.1</w:t>
      </w:r>
      <w:r>
        <w:rPr>
          <w:rFonts w:hint="eastAsia" w:ascii="宋体" w:hAnsi="宋体"/>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33C729B">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484DA43C">
      <w:pPr>
        <w:snapToGrid w:val="0"/>
        <w:spacing w:line="360" w:lineRule="auto"/>
        <w:ind w:firstLine="420" w:firstLineChars="200"/>
        <w:rPr>
          <w:rFonts w:ascii="宋体" w:hAnsi="宋体"/>
          <w:szCs w:val="21"/>
        </w:rPr>
      </w:pPr>
      <w:r>
        <w:rPr>
          <w:rFonts w:hint="eastAsia" w:ascii="宋体" w:hAnsi="宋体"/>
          <w:szCs w:val="21"/>
        </w:rPr>
        <w:t>30.3出现下列情形之一的，应予废标：</w:t>
      </w:r>
    </w:p>
    <w:p w14:paraId="44C05ECB">
      <w:pPr>
        <w:snapToGrid w:val="0"/>
        <w:spacing w:line="360" w:lineRule="auto"/>
        <w:ind w:firstLine="420" w:firstLineChars="200"/>
        <w:rPr>
          <w:rFonts w:ascii="宋体" w:hAnsi="宋体"/>
          <w:szCs w:val="21"/>
        </w:rPr>
      </w:pPr>
      <w:r>
        <w:rPr>
          <w:rFonts w:hint="eastAsia" w:ascii="宋体" w:hAnsi="宋体"/>
          <w:szCs w:val="21"/>
        </w:rPr>
        <w:t>（1）符合专业条件的供应商或者对招标文件作实质响应的供应商不足三家的；</w:t>
      </w:r>
    </w:p>
    <w:p w14:paraId="36D328A5">
      <w:pPr>
        <w:snapToGrid w:val="0"/>
        <w:spacing w:line="360" w:lineRule="auto"/>
        <w:ind w:firstLine="420" w:firstLineChars="200"/>
        <w:rPr>
          <w:rFonts w:ascii="宋体" w:hAnsi="宋体"/>
          <w:szCs w:val="21"/>
        </w:rPr>
      </w:pPr>
      <w:r>
        <w:rPr>
          <w:rFonts w:hint="eastAsia" w:ascii="宋体" w:hAnsi="宋体"/>
          <w:szCs w:val="21"/>
        </w:rPr>
        <w:t>（2）出现影响采购公正的违法、违规行为的；</w:t>
      </w:r>
    </w:p>
    <w:p w14:paraId="2C6E82F2">
      <w:pPr>
        <w:snapToGrid w:val="0"/>
        <w:spacing w:line="360" w:lineRule="auto"/>
        <w:ind w:firstLine="420" w:firstLineChars="200"/>
        <w:rPr>
          <w:rFonts w:ascii="宋体" w:hAnsi="宋体"/>
          <w:szCs w:val="21"/>
        </w:rPr>
      </w:pPr>
      <w:r>
        <w:rPr>
          <w:rFonts w:hint="eastAsia" w:ascii="宋体" w:hAnsi="宋体"/>
          <w:szCs w:val="21"/>
        </w:rPr>
        <w:t>（3）投标人的报价均超过了采购预算，采购人不能支付的；</w:t>
      </w:r>
    </w:p>
    <w:p w14:paraId="0A8EF3DC">
      <w:pPr>
        <w:snapToGrid w:val="0"/>
        <w:spacing w:line="360" w:lineRule="auto"/>
        <w:ind w:firstLine="420" w:firstLineChars="200"/>
        <w:rPr>
          <w:rFonts w:ascii="宋体" w:hAnsi="宋体"/>
          <w:szCs w:val="21"/>
        </w:rPr>
      </w:pPr>
      <w:r>
        <w:rPr>
          <w:rFonts w:hint="eastAsia" w:ascii="宋体" w:hAnsi="宋体"/>
          <w:szCs w:val="21"/>
        </w:rPr>
        <w:t>（4）因重大变故，采购任务取消的。</w:t>
      </w:r>
    </w:p>
    <w:p w14:paraId="30865571">
      <w:pPr>
        <w:snapToGrid w:val="0"/>
        <w:spacing w:line="360" w:lineRule="auto"/>
        <w:ind w:firstLine="420" w:firstLineChars="200"/>
        <w:rPr>
          <w:rFonts w:ascii="宋体" w:hAnsi="宋体"/>
          <w:szCs w:val="21"/>
        </w:rPr>
      </w:pPr>
      <w:r>
        <w:rPr>
          <w:rFonts w:hint="eastAsia" w:ascii="宋体" w:hAnsi="宋体"/>
          <w:szCs w:val="21"/>
        </w:rPr>
        <w:t>废标后，采购人应当将废标理由通知所有投标人。</w:t>
      </w:r>
    </w:p>
    <w:p w14:paraId="55F19C0A">
      <w:pPr>
        <w:snapToGrid w:val="0"/>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szCs w:val="21"/>
        </w:rPr>
        <w:t>拒绝签订政府采购合同的</w:t>
      </w:r>
      <w:r>
        <w:rPr>
          <w:rFonts w:hint="eastAsia" w:ascii="宋体" w:hAnsi="宋体" w:cs="Courier New"/>
          <w:szCs w:val="21"/>
        </w:rPr>
        <w:t>中标人</w:t>
      </w:r>
      <w:r>
        <w:rPr>
          <w:rFonts w:ascii="宋体" w:hAnsi="宋体" w:cs="Courier New"/>
          <w:szCs w:val="21"/>
        </w:rPr>
        <w:t>不得参加对该项目重新开展的采购活动。</w:t>
      </w:r>
    </w:p>
    <w:p w14:paraId="33E73558">
      <w:pPr>
        <w:pStyle w:val="6"/>
        <w:keepNext w:val="0"/>
        <w:keepLines w:val="0"/>
        <w:spacing w:before="0" w:after="0" w:line="360" w:lineRule="auto"/>
        <w:ind w:left="420" w:leftChars="200"/>
        <w:rPr>
          <w:rFonts w:ascii="宋体" w:hAnsi="宋体"/>
          <w:color w:val="auto"/>
        </w:rPr>
      </w:pPr>
      <w:r>
        <w:rPr>
          <w:rFonts w:hint="eastAsia" w:ascii="宋体" w:hAnsi="宋体"/>
          <w:color w:val="auto"/>
        </w:rPr>
        <w:t>31. 结果公告</w:t>
      </w:r>
    </w:p>
    <w:p w14:paraId="0E2AAC04">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w:t>
      </w:r>
      <w:r>
        <w:rPr>
          <w:rFonts w:ascii="宋体" w:hAnsi="宋体"/>
          <w:color w:val="auto"/>
          <w:sz w:val="21"/>
          <w:szCs w:val="21"/>
        </w:rPr>
        <w:t>1.1</w:t>
      </w:r>
      <w:r>
        <w:rPr>
          <w:rFonts w:hint="eastAsia" w:ascii="宋体" w:hAnsi="宋体"/>
          <w:color w:val="auto"/>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335079D8">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31.2中标供应商享受《政府采购促进中小企业发展管理办法》（财库〔2020〕46号）规定的中小企业扶持政策的，采购人、采购代理机构应当随中标结果公开中标供应商的《中小企业声明函》。</w:t>
      </w:r>
    </w:p>
    <w:p w14:paraId="7CAF7B34">
      <w:pPr>
        <w:pStyle w:val="6"/>
        <w:keepNext w:val="0"/>
        <w:keepLines w:val="0"/>
        <w:spacing w:before="0" w:after="0" w:line="360" w:lineRule="auto"/>
        <w:ind w:left="420" w:leftChars="200"/>
        <w:rPr>
          <w:rFonts w:ascii="宋体" w:hAnsi="宋体"/>
          <w:color w:val="auto"/>
        </w:rPr>
      </w:pPr>
      <w:r>
        <w:rPr>
          <w:rFonts w:hint="eastAsia" w:ascii="宋体" w:hAnsi="宋体"/>
          <w:color w:val="auto"/>
        </w:rPr>
        <w:t>32.发出中标通知书</w:t>
      </w:r>
    </w:p>
    <w:p w14:paraId="23D22927">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5CBD128A">
      <w:pPr>
        <w:pStyle w:val="6"/>
        <w:keepNext w:val="0"/>
        <w:keepLines w:val="0"/>
        <w:spacing w:before="0" w:after="0" w:line="360" w:lineRule="auto"/>
        <w:ind w:left="420" w:leftChars="200"/>
        <w:rPr>
          <w:rFonts w:ascii="宋体" w:hAnsi="宋体"/>
          <w:color w:val="auto"/>
        </w:rPr>
      </w:pPr>
      <w:r>
        <w:rPr>
          <w:rFonts w:hint="eastAsia" w:ascii="宋体" w:hAnsi="宋体"/>
          <w:color w:val="auto"/>
        </w:rPr>
        <w:t>33. 无义务解释未中标原因</w:t>
      </w:r>
    </w:p>
    <w:p w14:paraId="7D258CF1">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采购代理机构无义务向未中标的投标人解释未中标原因和退还投标文件。</w:t>
      </w:r>
    </w:p>
    <w:p w14:paraId="4AA8186B">
      <w:pPr>
        <w:pStyle w:val="6"/>
        <w:keepNext w:val="0"/>
        <w:keepLines w:val="0"/>
        <w:spacing w:before="0" w:after="0" w:line="360" w:lineRule="auto"/>
        <w:ind w:left="420" w:leftChars="200"/>
        <w:rPr>
          <w:rFonts w:ascii="宋体" w:hAnsi="宋体"/>
          <w:color w:val="auto"/>
        </w:rPr>
      </w:pPr>
      <w:r>
        <w:rPr>
          <w:rFonts w:hint="eastAsia" w:ascii="宋体" w:hAnsi="宋体"/>
          <w:color w:val="auto"/>
        </w:rPr>
        <w:t>34.合同授予标准</w:t>
      </w:r>
    </w:p>
    <w:p w14:paraId="324D9B3D">
      <w:pPr>
        <w:snapToGrid w:val="0"/>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3994219B">
      <w:pPr>
        <w:pStyle w:val="6"/>
        <w:keepNext w:val="0"/>
        <w:keepLines w:val="0"/>
        <w:spacing w:before="0" w:after="0" w:line="360" w:lineRule="auto"/>
        <w:ind w:left="420" w:leftChars="200"/>
        <w:rPr>
          <w:rFonts w:ascii="宋体" w:hAnsi="宋体"/>
          <w:color w:val="auto"/>
        </w:rPr>
      </w:pPr>
      <w:r>
        <w:rPr>
          <w:rFonts w:hint="eastAsia" w:ascii="宋体" w:hAnsi="宋体"/>
          <w:color w:val="auto"/>
        </w:rPr>
        <w:t>35.履约保证金</w:t>
      </w:r>
    </w:p>
    <w:p w14:paraId="18F62956">
      <w:pPr>
        <w:pStyle w:val="6"/>
        <w:keepNext w:val="0"/>
        <w:keepLines w:val="0"/>
        <w:spacing w:before="0" w:after="0" w:line="360" w:lineRule="auto"/>
        <w:ind w:firstLine="315" w:firstLineChars="150"/>
        <w:rPr>
          <w:rFonts w:ascii="宋体" w:hAnsi="宋体"/>
          <w:color w:val="auto"/>
          <w:sz w:val="21"/>
          <w:szCs w:val="21"/>
        </w:rPr>
      </w:pPr>
      <w:bookmarkStart w:id="130" w:name="_39.1中标人须于签订合同前按本须知前附表规定的金额转账或电汇到指定账"/>
      <w:bookmarkEnd w:id="130"/>
      <w:r>
        <w:rPr>
          <w:rFonts w:hint="eastAsia" w:ascii="宋体" w:hAnsi="宋体"/>
          <w:color w:val="auto"/>
          <w:sz w:val="21"/>
          <w:szCs w:val="21"/>
        </w:rPr>
        <w:t>3</w:t>
      </w:r>
      <w:r>
        <w:rPr>
          <w:rFonts w:ascii="宋体" w:hAnsi="宋体"/>
          <w:color w:val="auto"/>
          <w:sz w:val="21"/>
          <w:szCs w:val="21"/>
        </w:rPr>
        <w:t>5</w:t>
      </w:r>
      <w:r>
        <w:rPr>
          <w:rFonts w:hint="eastAsia" w:ascii="宋体" w:hAnsi="宋体"/>
          <w:color w:val="auto"/>
          <w:sz w:val="21"/>
          <w:szCs w:val="21"/>
        </w:rPr>
        <w:t>.1 本项目不收取履约保证金。</w:t>
      </w:r>
    </w:p>
    <w:p w14:paraId="0A67A2B7">
      <w:pPr>
        <w:pStyle w:val="6"/>
        <w:keepNext w:val="0"/>
        <w:keepLines w:val="0"/>
        <w:spacing w:before="0" w:after="0" w:line="360" w:lineRule="auto"/>
        <w:ind w:left="420" w:leftChars="200"/>
        <w:rPr>
          <w:rFonts w:ascii="宋体" w:hAnsi="宋体"/>
          <w:color w:val="auto"/>
        </w:rPr>
      </w:pPr>
      <w:r>
        <w:rPr>
          <w:rFonts w:hint="eastAsia" w:ascii="宋体" w:hAnsi="宋体"/>
          <w:color w:val="auto"/>
        </w:rPr>
        <w:t>36.签订合同</w:t>
      </w:r>
    </w:p>
    <w:p w14:paraId="75F6BE48">
      <w:pPr>
        <w:pStyle w:val="6"/>
        <w:keepNext w:val="0"/>
        <w:keepLines w:val="0"/>
        <w:spacing w:before="0" w:after="0" w:line="360" w:lineRule="auto"/>
        <w:ind w:firstLine="315" w:firstLineChars="150"/>
        <w:rPr>
          <w:rFonts w:ascii="宋体" w:hAnsi="宋体"/>
          <w:b/>
          <w:bCs/>
          <w:color w:val="auto"/>
          <w:sz w:val="21"/>
          <w:szCs w:val="21"/>
        </w:rPr>
      </w:pPr>
      <w:bookmarkStart w:id="131" w:name="_40.1投标人接到中标通知书后，按须知前附表规定向采购人出示相关资格证"/>
      <w:bookmarkEnd w:id="131"/>
      <w:r>
        <w:rPr>
          <w:rFonts w:hint="eastAsia" w:ascii="宋体" w:hAnsi="宋体"/>
          <w:color w:val="auto"/>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bCs/>
          <w:color w:val="auto"/>
          <w:sz w:val="21"/>
          <w:szCs w:val="21"/>
        </w:rPr>
        <w:t>如中标人为联合体的，</w:t>
      </w:r>
      <w:r>
        <w:rPr>
          <w:rFonts w:ascii="宋体" w:hAnsi="宋体"/>
          <w:bCs/>
          <w:color w:val="auto"/>
          <w:sz w:val="21"/>
          <w:szCs w:val="21"/>
        </w:rPr>
        <w:t>联合体各方应当共同与采购人签订采购合同，就采购合同约定的事项对采购人承担连带责任。</w:t>
      </w:r>
    </w:p>
    <w:p w14:paraId="0ADAC84C">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36.2签订合同时间：自中标通知书发出之日起25日内签订合同。</w:t>
      </w:r>
    </w:p>
    <w:p w14:paraId="7A4E0100">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36.</w:t>
      </w:r>
      <w:r>
        <w:rPr>
          <w:rFonts w:ascii="宋体" w:hAnsi="宋体"/>
          <w:color w:val="auto"/>
          <w:sz w:val="21"/>
          <w:szCs w:val="21"/>
        </w:rPr>
        <w:t>3</w:t>
      </w:r>
      <w:r>
        <w:rPr>
          <w:rFonts w:hint="eastAsia" w:ascii="宋体" w:hAnsi="宋体"/>
          <w:color w:val="auto"/>
          <w:sz w:val="21"/>
          <w:szCs w:val="21"/>
        </w:rPr>
        <w:t>中标人拒绝与采购人签订合同的，按照本须知正文第3</w:t>
      </w:r>
      <w:r>
        <w:rPr>
          <w:rFonts w:ascii="宋体" w:hAnsi="宋体"/>
          <w:color w:val="auto"/>
          <w:sz w:val="21"/>
          <w:szCs w:val="21"/>
        </w:rPr>
        <w:t>0.4条</w:t>
      </w:r>
      <w:r>
        <w:rPr>
          <w:rFonts w:hint="eastAsia" w:ascii="宋体" w:hAnsi="宋体"/>
          <w:color w:val="auto"/>
          <w:sz w:val="21"/>
          <w:szCs w:val="21"/>
        </w:rPr>
        <w:t>的规定执行。</w:t>
      </w:r>
    </w:p>
    <w:p w14:paraId="4F762A75">
      <w:pPr>
        <w:pStyle w:val="6"/>
        <w:keepNext w:val="0"/>
        <w:keepLines w:val="0"/>
        <w:spacing w:before="0" w:after="0" w:line="360" w:lineRule="auto"/>
        <w:ind w:left="420" w:leftChars="200"/>
        <w:rPr>
          <w:rFonts w:ascii="宋体" w:hAnsi="宋体"/>
          <w:color w:val="auto"/>
        </w:rPr>
      </w:pPr>
      <w:bookmarkStart w:id="132" w:name="_41.政府采购合同公告"/>
      <w:bookmarkEnd w:id="132"/>
      <w:r>
        <w:rPr>
          <w:rFonts w:hint="eastAsia" w:ascii="宋体" w:hAnsi="宋体"/>
          <w:color w:val="auto"/>
        </w:rPr>
        <w:t>37.政府采购合同公告</w:t>
      </w:r>
    </w:p>
    <w:p w14:paraId="1F3A9D7F">
      <w:pPr>
        <w:pStyle w:val="25"/>
        <w:snapToGrid w:val="0"/>
        <w:spacing w:line="360" w:lineRule="auto"/>
        <w:ind w:firstLine="420" w:firstLineChars="200"/>
        <w:rPr>
          <w:rFonts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14:paraId="3496BB81">
      <w:pPr>
        <w:pStyle w:val="6"/>
        <w:keepNext w:val="0"/>
        <w:keepLines w:val="0"/>
        <w:spacing w:before="0" w:after="0" w:line="360" w:lineRule="auto"/>
        <w:ind w:left="420" w:leftChars="200"/>
        <w:rPr>
          <w:rFonts w:ascii="宋体" w:hAnsi="宋体"/>
          <w:color w:val="auto"/>
        </w:rPr>
      </w:pPr>
      <w:r>
        <w:rPr>
          <w:rFonts w:hint="eastAsia" w:ascii="宋体" w:hAnsi="宋体"/>
          <w:color w:val="auto"/>
        </w:rPr>
        <w:t>3</w:t>
      </w:r>
      <w:r>
        <w:rPr>
          <w:rFonts w:ascii="宋体" w:hAnsi="宋体"/>
          <w:color w:val="auto"/>
        </w:rPr>
        <w:t>8.</w:t>
      </w:r>
      <w:r>
        <w:rPr>
          <w:rFonts w:hint="eastAsia" w:ascii="宋体" w:hAnsi="宋体"/>
          <w:color w:val="auto"/>
        </w:rPr>
        <w:t xml:space="preserve"> 询问、质疑和投诉</w:t>
      </w:r>
    </w:p>
    <w:p w14:paraId="042CFE66">
      <w:pPr>
        <w:pStyle w:val="14"/>
        <w:spacing w:line="360" w:lineRule="auto"/>
        <w:rPr>
          <w:rFonts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供应商对政府采购活动事项有疑问的，可以向采购人提出询问，采购人或者采购代理机构应当在3个工作日内对供应商依法提出的询问作出答复，但答复的内容不得涉及商业秘密。</w:t>
      </w:r>
    </w:p>
    <w:p w14:paraId="5D0674E7">
      <w:pPr>
        <w:pStyle w:val="6"/>
        <w:keepNext w:val="0"/>
        <w:keepLines w:val="0"/>
        <w:spacing w:before="0" w:after="0" w:line="360" w:lineRule="auto"/>
        <w:ind w:firstLine="315" w:firstLineChars="150"/>
        <w:rPr>
          <w:rFonts w:ascii="宋体" w:hAnsi="宋体"/>
          <w:b/>
          <w:color w:val="auto"/>
          <w:sz w:val="21"/>
          <w:szCs w:val="21"/>
        </w:rPr>
      </w:pPr>
      <w:r>
        <w:rPr>
          <w:rFonts w:ascii="宋体" w:hAnsi="宋体"/>
          <w:color w:val="auto"/>
          <w:sz w:val="21"/>
          <w:szCs w:val="21"/>
        </w:rPr>
        <w:t>38</w:t>
      </w: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43FD47AF">
      <w:pPr>
        <w:pStyle w:val="25"/>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14:paraId="4BA8A3A9">
      <w:pPr>
        <w:pStyle w:val="25"/>
        <w:snapToGrid w:val="0"/>
        <w:spacing w:line="360" w:lineRule="auto"/>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14:paraId="216C7FD5">
      <w:pPr>
        <w:pStyle w:val="25"/>
        <w:snapToGrid w:val="0"/>
        <w:spacing w:line="360" w:lineRule="auto"/>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14:paraId="78576292">
      <w:pPr>
        <w:pStyle w:val="6"/>
        <w:keepNext w:val="0"/>
        <w:keepLines w:val="0"/>
        <w:spacing w:before="0" w:after="0" w:line="360" w:lineRule="auto"/>
        <w:ind w:firstLine="315" w:firstLineChars="150"/>
        <w:rPr>
          <w:rFonts w:ascii="宋体" w:hAnsi="宋体"/>
          <w:b/>
          <w:color w:val="auto"/>
          <w:sz w:val="21"/>
          <w:szCs w:val="21"/>
        </w:rPr>
      </w:pPr>
      <w:r>
        <w:rPr>
          <w:rFonts w:ascii="宋体" w:hAnsi="宋体"/>
          <w:color w:val="auto"/>
          <w:sz w:val="21"/>
          <w:szCs w:val="21"/>
        </w:rPr>
        <w:t>38</w:t>
      </w:r>
      <w:r>
        <w:rPr>
          <w:rFonts w:hint="eastAsia" w:ascii="宋体" w:hAnsi="宋体"/>
          <w:color w:val="auto"/>
          <w:sz w:val="21"/>
          <w:szCs w:val="21"/>
        </w:rPr>
        <w:t>.</w:t>
      </w:r>
      <w:r>
        <w:rPr>
          <w:rFonts w:ascii="宋体" w:hAnsi="宋体"/>
          <w:color w:val="auto"/>
          <w:sz w:val="21"/>
          <w:szCs w:val="21"/>
        </w:rPr>
        <w:t>3</w:t>
      </w:r>
      <w:r>
        <w:rPr>
          <w:rFonts w:ascii="宋体" w:hAnsi="宋体"/>
          <w:bCs/>
          <w:color w:val="auto"/>
          <w:sz w:val="21"/>
        </w:rPr>
        <w:t>供应商提出质疑应当提交质疑函和必要的证明材料</w:t>
      </w:r>
      <w:r>
        <w:rPr>
          <w:rFonts w:hint="eastAsia" w:ascii="宋体" w:hAnsi="宋体"/>
          <w:bCs/>
          <w:color w:val="auto"/>
          <w:sz w:val="21"/>
        </w:rPr>
        <w:t>，</w:t>
      </w:r>
      <w:r>
        <w:rPr>
          <w:rFonts w:ascii="宋体" w:hAnsi="宋体"/>
          <w:bCs/>
          <w:color w:val="auto"/>
          <w:sz w:val="21"/>
        </w:rPr>
        <w:t>针对同一采购程序环节的质疑</w:t>
      </w:r>
      <w:r>
        <w:rPr>
          <w:rFonts w:hint="eastAsia" w:ascii="宋体" w:hAnsi="宋体"/>
          <w:bCs/>
          <w:color w:val="auto"/>
          <w:sz w:val="21"/>
        </w:rPr>
        <w:t>必须</w:t>
      </w:r>
      <w:r>
        <w:rPr>
          <w:rFonts w:ascii="宋体" w:hAnsi="宋体"/>
          <w:bCs/>
          <w:color w:val="auto"/>
          <w:sz w:val="21"/>
        </w:rPr>
        <w:t>在法定质疑期内一次性提出。质疑函应当包括下列内容</w:t>
      </w:r>
      <w:r>
        <w:rPr>
          <w:rFonts w:hint="eastAsia" w:ascii="宋体" w:hAnsi="宋体"/>
          <w:bCs/>
          <w:color w:val="auto"/>
          <w:sz w:val="21"/>
        </w:rPr>
        <w:t>（质疑函格式后附）</w:t>
      </w:r>
      <w:r>
        <w:rPr>
          <w:rFonts w:ascii="宋体" w:hAnsi="宋体"/>
          <w:bCs/>
          <w:color w:val="auto"/>
          <w:sz w:val="21"/>
        </w:rPr>
        <w:t>：</w:t>
      </w:r>
    </w:p>
    <w:p w14:paraId="7F370F4D">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14:paraId="6968E753">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14:paraId="5F555441">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14:paraId="5928164B">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14:paraId="4E6408F5">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14:paraId="41024D49">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14:paraId="47279E31">
      <w:pPr>
        <w:pStyle w:val="25"/>
        <w:snapToGrid w:val="0"/>
        <w:spacing w:line="360" w:lineRule="auto"/>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14:paraId="395840FE">
      <w:pPr>
        <w:pStyle w:val="6"/>
        <w:keepNext w:val="0"/>
        <w:keepLines w:val="0"/>
        <w:snapToGrid w:val="0"/>
        <w:spacing w:before="0" w:after="0" w:line="360" w:lineRule="auto"/>
        <w:ind w:firstLine="420" w:firstLineChars="200"/>
        <w:rPr>
          <w:rFonts w:ascii="宋体" w:hAnsi="宋体"/>
          <w:b/>
          <w:bCs/>
          <w:color w:val="auto"/>
          <w:sz w:val="21"/>
          <w:szCs w:val="21"/>
        </w:rPr>
      </w:pPr>
      <w:r>
        <w:rPr>
          <w:rFonts w:ascii="宋体" w:hAnsi="宋体"/>
          <w:color w:val="auto"/>
          <w:sz w:val="21"/>
          <w:szCs w:val="21"/>
        </w:rPr>
        <w:t>3</w:t>
      </w:r>
      <w:r>
        <w:rPr>
          <w:rFonts w:ascii="宋体" w:hAnsi="宋体"/>
          <w:bCs/>
          <w:color w:val="auto"/>
          <w:sz w:val="21"/>
          <w:szCs w:val="21"/>
        </w:rPr>
        <w:t>8.4</w:t>
      </w:r>
      <w:r>
        <w:rPr>
          <w:rFonts w:hint="eastAsia" w:ascii="宋体" w:hAnsi="宋体"/>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14:paraId="278C22BD">
      <w:pPr>
        <w:pStyle w:val="25"/>
        <w:snapToGrid w:val="0"/>
        <w:spacing w:line="360" w:lineRule="auto"/>
        <w:rPr>
          <w:rFonts w:hAnsi="宋体"/>
          <w:bCs/>
          <w:sz w:val="21"/>
        </w:rPr>
      </w:pPr>
      <w:r>
        <w:rPr>
          <w:rFonts w:hint="eastAsia" w:hAnsi="宋体"/>
          <w:bCs/>
          <w:sz w:val="21"/>
        </w:rPr>
        <w:t>　　（1）对招标文件提出的质疑，依法通过澄清或者修改可以继续开展采购活动的，澄清或者修改招标文件后继续开展采购活动；否则应当修改招标文件后重新开展采购活动。</w:t>
      </w:r>
    </w:p>
    <w:p w14:paraId="1B01D109">
      <w:pPr>
        <w:pStyle w:val="25"/>
        <w:snapToGrid w:val="0"/>
        <w:spacing w:line="360" w:lineRule="auto"/>
        <w:rPr>
          <w:rFonts w:hAnsi="宋体"/>
          <w:bCs/>
          <w:sz w:val="21"/>
        </w:rPr>
      </w:pPr>
      <w:r>
        <w:rPr>
          <w:rFonts w:hint="eastAsia" w:hAnsi="宋体"/>
          <w:bCs/>
          <w:sz w:val="21"/>
        </w:rPr>
        <w:t>　　（2）对采购过程、中标结果提出的质疑，合格供应商符合法定数量时，可以从合格的中标候选人中另行确定中标供应商的，应当依法另行确定中标供应商；否则应当重新开展采购活动。</w:t>
      </w:r>
    </w:p>
    <w:p w14:paraId="6E0BEFB0">
      <w:pPr>
        <w:pStyle w:val="25"/>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14:paraId="5C833741">
      <w:pPr>
        <w:pStyle w:val="25"/>
        <w:snapToGrid w:val="0"/>
        <w:spacing w:line="360" w:lineRule="auto"/>
        <w:ind w:firstLine="420" w:firstLineChars="200"/>
        <w:rPr>
          <w:rFonts w:hAnsi="宋体"/>
          <w:sz w:val="21"/>
        </w:rPr>
      </w:pPr>
      <w:r>
        <w:rPr>
          <w:rFonts w:hAnsi="宋体"/>
          <w:sz w:val="21"/>
        </w:rPr>
        <w:t>38</w:t>
      </w:r>
      <w:r>
        <w:rPr>
          <w:rFonts w:hint="eastAsia" w:hAnsi="宋体"/>
          <w:sz w:val="21"/>
        </w:rPr>
        <w:t>.</w:t>
      </w:r>
      <w:r>
        <w:rPr>
          <w:rFonts w:hAnsi="宋体"/>
          <w:sz w:val="21"/>
        </w:rPr>
        <w:t>5</w:t>
      </w:r>
      <w:r>
        <w:rPr>
          <w:rFonts w:hint="eastAsia" w:hAnsi="宋体"/>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14:paraId="6AD7E6B0">
      <w:pPr>
        <w:pStyle w:val="25"/>
        <w:snapToGrid w:val="0"/>
        <w:spacing w:line="360" w:lineRule="auto"/>
        <w:ind w:firstLine="400" w:firstLineChars="200"/>
        <w:rPr>
          <w:rFonts w:hAnsi="宋体"/>
        </w:rPr>
      </w:pPr>
    </w:p>
    <w:p w14:paraId="11A31CF3">
      <w:pPr>
        <w:pStyle w:val="4"/>
        <w:keepNext w:val="0"/>
        <w:keepLines w:val="0"/>
        <w:jc w:val="center"/>
        <w:rPr>
          <w:rFonts w:ascii="宋体" w:hAnsi="宋体" w:eastAsia="宋体"/>
          <w:color w:val="auto"/>
        </w:rPr>
      </w:pPr>
      <w:r>
        <w:rPr>
          <w:rFonts w:hint="eastAsia" w:ascii="宋体" w:hAnsi="宋体" w:eastAsia="宋体"/>
          <w:color w:val="auto"/>
        </w:rPr>
        <w:t>八、其他事项</w:t>
      </w:r>
    </w:p>
    <w:p w14:paraId="34DDA0BD">
      <w:pPr>
        <w:pStyle w:val="6"/>
        <w:keepNext w:val="0"/>
        <w:keepLines w:val="0"/>
        <w:spacing w:before="0" w:after="0" w:line="360" w:lineRule="auto"/>
        <w:ind w:left="420" w:leftChars="200"/>
        <w:rPr>
          <w:rFonts w:ascii="宋体" w:hAnsi="宋体"/>
          <w:color w:val="auto"/>
        </w:rPr>
      </w:pPr>
      <w:bookmarkStart w:id="134" w:name="_42.代理服务费"/>
      <w:bookmarkEnd w:id="134"/>
      <w:r>
        <w:rPr>
          <w:rFonts w:hint="eastAsia" w:ascii="宋体" w:hAnsi="宋体"/>
          <w:color w:val="auto"/>
        </w:rPr>
        <w:t>3</w:t>
      </w:r>
      <w:r>
        <w:rPr>
          <w:rFonts w:ascii="宋体" w:hAnsi="宋体"/>
          <w:color w:val="auto"/>
        </w:rPr>
        <w:t>9</w:t>
      </w:r>
      <w:r>
        <w:rPr>
          <w:rFonts w:hint="eastAsia" w:ascii="宋体" w:hAnsi="宋体"/>
          <w:color w:val="auto"/>
        </w:rPr>
        <w:t>.代理服务费</w:t>
      </w:r>
    </w:p>
    <w:p w14:paraId="3C1ED58C">
      <w:pPr>
        <w:pStyle w:val="25"/>
        <w:snapToGrid w:val="0"/>
        <w:spacing w:line="360" w:lineRule="auto"/>
        <w:ind w:firstLine="420" w:firstLineChars="200"/>
        <w:rPr>
          <w:rFonts w:hAnsi="宋体"/>
          <w:sz w:val="21"/>
        </w:rPr>
      </w:pPr>
      <w:r>
        <w:rPr>
          <w:rFonts w:hint="eastAsia" w:hAnsi="宋体"/>
          <w:sz w:val="21"/>
        </w:rPr>
        <w:t>3</w:t>
      </w:r>
      <w:r>
        <w:rPr>
          <w:rFonts w:hAnsi="宋体"/>
          <w:sz w:val="21"/>
        </w:rPr>
        <w:t>9</w:t>
      </w:r>
      <w:r>
        <w:rPr>
          <w:rFonts w:hint="eastAsia" w:hAnsi="宋体"/>
          <w:sz w:val="21"/>
        </w:rPr>
        <w:t>.1代理服务收取标准及缴费账户详见“投标人须知前附表”，投标人为联合体的，可以由联合体中的一方或者多方共同交纳代理服务费。</w:t>
      </w:r>
    </w:p>
    <w:p w14:paraId="16EF2F54">
      <w:pPr>
        <w:pStyle w:val="25"/>
        <w:snapToGrid w:val="0"/>
        <w:spacing w:line="360" w:lineRule="auto"/>
        <w:ind w:firstLine="420" w:firstLineChars="200"/>
        <w:rPr>
          <w:rFonts w:hAnsi="宋体"/>
          <w:sz w:val="21"/>
        </w:rPr>
      </w:pPr>
      <w:r>
        <w:rPr>
          <w:rFonts w:hint="eastAsia" w:hAnsi="宋体"/>
          <w:sz w:val="21"/>
        </w:rPr>
        <w:t>3</w:t>
      </w:r>
      <w:r>
        <w:rPr>
          <w:rFonts w:hAnsi="宋体"/>
          <w:sz w:val="21"/>
        </w:rPr>
        <w:t>9</w:t>
      </w:r>
      <w:r>
        <w:rPr>
          <w:rFonts w:hint="eastAsia" w:hAnsi="宋体"/>
          <w:sz w:val="21"/>
        </w:rPr>
        <w:t>.2代理服务收费标准：</w:t>
      </w:r>
    </w:p>
    <w:p w14:paraId="23EDD653">
      <w:pPr>
        <w:pStyle w:val="25"/>
        <w:snapToGrid w:val="0"/>
        <w:spacing w:line="360" w:lineRule="auto"/>
        <w:ind w:firstLine="420" w:firstLineChars="200"/>
        <w:rPr>
          <w:rFonts w:hAnsi="宋体"/>
          <w:sz w:val="21"/>
        </w:rPr>
      </w:pPr>
    </w:p>
    <w:tbl>
      <w:tblPr>
        <w:tblStyle w:val="4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A4D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42E73A4">
            <w:pPr>
              <w:spacing w:line="360" w:lineRule="auto"/>
              <w:rPr>
                <w:rFonts w:ascii="宋体" w:hAnsi="宋体"/>
                <w:szCs w:val="21"/>
              </w:rPr>
            </w:pPr>
            <w:r>
              <w:rPr>
                <w:rFonts w:hint="eastAsia" w:ascii="宋体" w:hAnsi="宋体"/>
                <w:szCs w:val="21"/>
              </w:rPr>
              <w:t xml:space="preserve">               费率</w:t>
            </w:r>
          </w:p>
          <w:p w14:paraId="6590B82F">
            <w:pPr>
              <w:spacing w:line="360" w:lineRule="auto"/>
              <w:rPr>
                <w:rFonts w:ascii="宋体" w:hAnsi="宋体"/>
                <w:szCs w:val="21"/>
              </w:rPr>
            </w:pPr>
            <w:r>
              <w:rPr>
                <w:rFonts w:hint="eastAsia" w:ascii="宋体" w:hAnsi="宋体"/>
                <w:szCs w:val="21"/>
              </w:rPr>
              <w:t>中标金额</w:t>
            </w:r>
          </w:p>
        </w:tc>
        <w:tc>
          <w:tcPr>
            <w:tcW w:w="1659" w:type="dxa"/>
            <w:vAlign w:val="center"/>
          </w:tcPr>
          <w:p w14:paraId="1836794F">
            <w:pPr>
              <w:spacing w:line="360" w:lineRule="auto"/>
              <w:ind w:firstLine="105" w:firstLineChars="50"/>
              <w:jc w:val="center"/>
              <w:rPr>
                <w:rFonts w:ascii="宋体" w:hAnsi="宋体"/>
                <w:szCs w:val="21"/>
              </w:rPr>
            </w:pPr>
            <w:r>
              <w:rPr>
                <w:rFonts w:hint="eastAsia" w:ascii="宋体" w:hAnsi="宋体"/>
                <w:szCs w:val="21"/>
              </w:rPr>
              <w:t>货物招标</w:t>
            </w:r>
          </w:p>
        </w:tc>
        <w:tc>
          <w:tcPr>
            <w:tcW w:w="1687" w:type="dxa"/>
            <w:vAlign w:val="center"/>
          </w:tcPr>
          <w:p w14:paraId="65019B8C">
            <w:pPr>
              <w:spacing w:line="360" w:lineRule="auto"/>
              <w:jc w:val="center"/>
              <w:rPr>
                <w:rFonts w:ascii="宋体" w:hAnsi="宋体"/>
                <w:szCs w:val="21"/>
              </w:rPr>
            </w:pPr>
            <w:r>
              <w:rPr>
                <w:rFonts w:hint="eastAsia" w:ascii="宋体" w:hAnsi="宋体"/>
                <w:szCs w:val="21"/>
              </w:rPr>
              <w:t>服务招标</w:t>
            </w:r>
          </w:p>
        </w:tc>
        <w:tc>
          <w:tcPr>
            <w:tcW w:w="1659" w:type="dxa"/>
            <w:vAlign w:val="center"/>
          </w:tcPr>
          <w:p w14:paraId="107D4454">
            <w:pPr>
              <w:spacing w:line="360" w:lineRule="auto"/>
              <w:jc w:val="center"/>
              <w:rPr>
                <w:rFonts w:ascii="宋体" w:hAnsi="宋体"/>
                <w:szCs w:val="21"/>
              </w:rPr>
            </w:pPr>
            <w:r>
              <w:rPr>
                <w:rFonts w:hint="eastAsia" w:ascii="宋体" w:hAnsi="宋体"/>
                <w:szCs w:val="21"/>
              </w:rPr>
              <w:t>工程招标</w:t>
            </w:r>
          </w:p>
        </w:tc>
      </w:tr>
      <w:tr w14:paraId="3E5E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87043E">
            <w:pPr>
              <w:spacing w:line="360" w:lineRule="auto"/>
              <w:rPr>
                <w:rFonts w:ascii="宋体" w:hAnsi="宋体"/>
                <w:szCs w:val="21"/>
              </w:rPr>
            </w:pPr>
            <w:r>
              <w:rPr>
                <w:rFonts w:hint="eastAsia" w:ascii="宋体" w:hAnsi="宋体"/>
                <w:szCs w:val="21"/>
              </w:rPr>
              <w:t>100万元以下</w:t>
            </w:r>
          </w:p>
        </w:tc>
        <w:tc>
          <w:tcPr>
            <w:tcW w:w="1659" w:type="dxa"/>
          </w:tcPr>
          <w:p w14:paraId="6D28F5DB">
            <w:pPr>
              <w:spacing w:line="360" w:lineRule="auto"/>
              <w:rPr>
                <w:rFonts w:ascii="宋体" w:hAnsi="宋体"/>
                <w:szCs w:val="21"/>
              </w:rPr>
            </w:pPr>
            <w:r>
              <w:rPr>
                <w:rFonts w:ascii="宋体" w:hAnsi="宋体" w:cs="宋体"/>
                <w:kern w:val="0"/>
                <w:szCs w:val="21"/>
              </w:rPr>
              <w:t xml:space="preserve">1.5% </w:t>
            </w:r>
          </w:p>
        </w:tc>
        <w:tc>
          <w:tcPr>
            <w:tcW w:w="1687" w:type="dxa"/>
          </w:tcPr>
          <w:p w14:paraId="0F7B5D73">
            <w:pPr>
              <w:spacing w:line="360" w:lineRule="auto"/>
              <w:ind w:firstLine="210" w:firstLineChars="100"/>
              <w:rPr>
                <w:rFonts w:ascii="宋体" w:hAnsi="宋体"/>
                <w:szCs w:val="21"/>
              </w:rPr>
            </w:pPr>
            <w:r>
              <w:rPr>
                <w:rFonts w:ascii="宋体" w:hAnsi="宋体" w:cs="宋体"/>
                <w:kern w:val="0"/>
                <w:szCs w:val="21"/>
              </w:rPr>
              <w:t>1.5%</w:t>
            </w:r>
          </w:p>
        </w:tc>
        <w:tc>
          <w:tcPr>
            <w:tcW w:w="1659" w:type="dxa"/>
          </w:tcPr>
          <w:p w14:paraId="49FBCC14">
            <w:pPr>
              <w:spacing w:line="360" w:lineRule="auto"/>
              <w:ind w:firstLine="210" w:firstLineChars="100"/>
              <w:rPr>
                <w:rFonts w:ascii="宋体" w:hAnsi="宋体"/>
                <w:szCs w:val="21"/>
              </w:rPr>
            </w:pPr>
            <w:r>
              <w:rPr>
                <w:rFonts w:ascii="宋体" w:hAnsi="宋体" w:cs="宋体"/>
                <w:kern w:val="0"/>
                <w:szCs w:val="21"/>
              </w:rPr>
              <w:t xml:space="preserve">1.0% </w:t>
            </w:r>
          </w:p>
        </w:tc>
      </w:tr>
      <w:tr w14:paraId="4EE5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E2D6E1">
            <w:pPr>
              <w:spacing w:line="360" w:lineRule="auto"/>
              <w:rPr>
                <w:rFonts w:ascii="宋体" w:hAnsi="宋体"/>
                <w:szCs w:val="21"/>
              </w:rPr>
            </w:pPr>
            <w:r>
              <w:rPr>
                <w:rFonts w:hint="eastAsia" w:ascii="宋体" w:hAnsi="宋体"/>
                <w:szCs w:val="21"/>
              </w:rPr>
              <w:t>100～500万元</w:t>
            </w:r>
          </w:p>
        </w:tc>
        <w:tc>
          <w:tcPr>
            <w:tcW w:w="1659" w:type="dxa"/>
          </w:tcPr>
          <w:p w14:paraId="6FCD1FF3">
            <w:pPr>
              <w:spacing w:line="360" w:lineRule="auto"/>
              <w:ind w:firstLine="210" w:firstLineChars="100"/>
              <w:rPr>
                <w:rFonts w:ascii="宋体" w:hAnsi="宋体"/>
                <w:szCs w:val="21"/>
              </w:rPr>
            </w:pPr>
            <w:r>
              <w:rPr>
                <w:rFonts w:ascii="宋体" w:hAnsi="宋体" w:cs="宋体"/>
                <w:kern w:val="0"/>
                <w:szCs w:val="21"/>
              </w:rPr>
              <w:t xml:space="preserve">1.1% </w:t>
            </w:r>
          </w:p>
        </w:tc>
        <w:tc>
          <w:tcPr>
            <w:tcW w:w="1687" w:type="dxa"/>
          </w:tcPr>
          <w:p w14:paraId="22E26FAC">
            <w:pPr>
              <w:spacing w:line="360" w:lineRule="auto"/>
              <w:ind w:firstLine="210" w:firstLineChars="100"/>
              <w:rPr>
                <w:rFonts w:ascii="宋体" w:hAnsi="宋体"/>
                <w:szCs w:val="21"/>
              </w:rPr>
            </w:pPr>
            <w:r>
              <w:rPr>
                <w:rFonts w:ascii="宋体" w:hAnsi="宋体" w:cs="宋体"/>
                <w:kern w:val="0"/>
                <w:szCs w:val="21"/>
              </w:rPr>
              <w:t>0.8%</w:t>
            </w:r>
          </w:p>
        </w:tc>
        <w:tc>
          <w:tcPr>
            <w:tcW w:w="1659" w:type="dxa"/>
          </w:tcPr>
          <w:p w14:paraId="357D66BF">
            <w:pPr>
              <w:spacing w:line="360" w:lineRule="auto"/>
              <w:ind w:firstLine="210" w:firstLineChars="100"/>
              <w:rPr>
                <w:rFonts w:ascii="宋体" w:hAnsi="宋体"/>
                <w:szCs w:val="21"/>
              </w:rPr>
            </w:pPr>
            <w:r>
              <w:rPr>
                <w:rFonts w:ascii="宋体" w:hAnsi="宋体" w:cs="宋体"/>
                <w:kern w:val="0"/>
                <w:szCs w:val="21"/>
              </w:rPr>
              <w:t xml:space="preserve">0.7% </w:t>
            </w:r>
          </w:p>
        </w:tc>
      </w:tr>
      <w:tr w14:paraId="519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900CCAE">
            <w:pPr>
              <w:spacing w:line="360" w:lineRule="auto"/>
              <w:rPr>
                <w:rFonts w:ascii="宋体" w:hAnsi="宋体"/>
                <w:szCs w:val="21"/>
              </w:rPr>
            </w:pPr>
            <w:r>
              <w:rPr>
                <w:rFonts w:hint="eastAsia" w:ascii="宋体" w:hAnsi="宋体"/>
                <w:szCs w:val="21"/>
              </w:rPr>
              <w:t>500～1000万元</w:t>
            </w:r>
          </w:p>
        </w:tc>
        <w:tc>
          <w:tcPr>
            <w:tcW w:w="1659" w:type="dxa"/>
          </w:tcPr>
          <w:p w14:paraId="005E1F6F">
            <w:pPr>
              <w:spacing w:line="360" w:lineRule="auto"/>
              <w:rPr>
                <w:rFonts w:ascii="宋体" w:hAnsi="宋体"/>
                <w:szCs w:val="21"/>
              </w:rPr>
            </w:pPr>
            <w:r>
              <w:rPr>
                <w:rFonts w:ascii="宋体" w:hAnsi="宋体" w:cs="宋体"/>
                <w:kern w:val="0"/>
                <w:szCs w:val="21"/>
              </w:rPr>
              <w:t xml:space="preserve">0.8% </w:t>
            </w:r>
          </w:p>
        </w:tc>
        <w:tc>
          <w:tcPr>
            <w:tcW w:w="1687" w:type="dxa"/>
          </w:tcPr>
          <w:p w14:paraId="639A5FA0">
            <w:pPr>
              <w:spacing w:line="360" w:lineRule="auto"/>
              <w:ind w:firstLine="210" w:firstLineChars="100"/>
              <w:rPr>
                <w:rFonts w:ascii="宋体" w:hAnsi="宋体"/>
                <w:szCs w:val="21"/>
              </w:rPr>
            </w:pPr>
            <w:r>
              <w:rPr>
                <w:rFonts w:ascii="宋体" w:hAnsi="宋体" w:cs="宋体"/>
                <w:kern w:val="0"/>
                <w:szCs w:val="21"/>
              </w:rPr>
              <w:t>0.45%</w:t>
            </w:r>
          </w:p>
        </w:tc>
        <w:tc>
          <w:tcPr>
            <w:tcW w:w="1659" w:type="dxa"/>
          </w:tcPr>
          <w:p w14:paraId="1D8D54F1">
            <w:pPr>
              <w:spacing w:line="360" w:lineRule="auto"/>
              <w:ind w:firstLine="210" w:firstLineChars="100"/>
              <w:rPr>
                <w:rFonts w:ascii="宋体" w:hAnsi="宋体"/>
                <w:szCs w:val="21"/>
              </w:rPr>
            </w:pPr>
            <w:r>
              <w:rPr>
                <w:rFonts w:ascii="宋体" w:hAnsi="宋体" w:cs="宋体"/>
                <w:kern w:val="0"/>
                <w:szCs w:val="21"/>
              </w:rPr>
              <w:t>0.55%</w:t>
            </w:r>
          </w:p>
        </w:tc>
      </w:tr>
      <w:tr w14:paraId="240C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778CA23">
            <w:pPr>
              <w:spacing w:line="360" w:lineRule="auto"/>
              <w:rPr>
                <w:rFonts w:ascii="宋体" w:hAnsi="宋体"/>
                <w:szCs w:val="21"/>
              </w:rPr>
            </w:pPr>
            <w:r>
              <w:rPr>
                <w:rFonts w:hint="eastAsia" w:ascii="宋体" w:hAnsi="宋体"/>
                <w:szCs w:val="21"/>
              </w:rPr>
              <w:t>1000～5000万元</w:t>
            </w:r>
          </w:p>
        </w:tc>
        <w:tc>
          <w:tcPr>
            <w:tcW w:w="1659" w:type="dxa"/>
          </w:tcPr>
          <w:p w14:paraId="08E5B389">
            <w:pPr>
              <w:spacing w:line="360" w:lineRule="auto"/>
              <w:ind w:firstLine="210" w:firstLineChars="100"/>
              <w:rPr>
                <w:rFonts w:ascii="宋体" w:hAnsi="宋体"/>
                <w:szCs w:val="21"/>
              </w:rPr>
            </w:pPr>
            <w:r>
              <w:rPr>
                <w:rFonts w:ascii="宋体" w:hAnsi="宋体" w:cs="宋体"/>
                <w:kern w:val="0"/>
                <w:szCs w:val="21"/>
              </w:rPr>
              <w:t xml:space="preserve">0.5% </w:t>
            </w:r>
          </w:p>
        </w:tc>
        <w:tc>
          <w:tcPr>
            <w:tcW w:w="1687" w:type="dxa"/>
          </w:tcPr>
          <w:p w14:paraId="46BD759B">
            <w:pPr>
              <w:spacing w:line="360" w:lineRule="auto"/>
              <w:ind w:firstLine="210" w:firstLineChars="100"/>
              <w:rPr>
                <w:rFonts w:ascii="宋体" w:hAnsi="宋体"/>
                <w:szCs w:val="21"/>
              </w:rPr>
            </w:pPr>
            <w:r>
              <w:rPr>
                <w:rFonts w:ascii="宋体" w:hAnsi="宋体" w:cs="宋体"/>
                <w:kern w:val="0"/>
                <w:szCs w:val="21"/>
              </w:rPr>
              <w:t>0.25%</w:t>
            </w:r>
          </w:p>
        </w:tc>
        <w:tc>
          <w:tcPr>
            <w:tcW w:w="1659" w:type="dxa"/>
          </w:tcPr>
          <w:p w14:paraId="769001F0">
            <w:pPr>
              <w:spacing w:line="360" w:lineRule="auto"/>
              <w:ind w:firstLine="210" w:firstLineChars="100"/>
              <w:rPr>
                <w:rFonts w:ascii="宋体" w:hAnsi="宋体"/>
                <w:szCs w:val="21"/>
              </w:rPr>
            </w:pPr>
            <w:r>
              <w:rPr>
                <w:rFonts w:ascii="宋体" w:hAnsi="宋体" w:cs="宋体"/>
                <w:kern w:val="0"/>
                <w:szCs w:val="21"/>
              </w:rPr>
              <w:t xml:space="preserve">0.35% </w:t>
            </w:r>
          </w:p>
        </w:tc>
      </w:tr>
      <w:tr w14:paraId="6A95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51D381">
            <w:pPr>
              <w:spacing w:line="360" w:lineRule="auto"/>
              <w:rPr>
                <w:rFonts w:ascii="宋体" w:hAnsi="宋体"/>
                <w:szCs w:val="21"/>
              </w:rPr>
            </w:pPr>
            <w:r>
              <w:rPr>
                <w:rFonts w:hint="eastAsia" w:ascii="宋体" w:hAnsi="宋体"/>
                <w:szCs w:val="21"/>
              </w:rPr>
              <w:t>5000万元～1亿元</w:t>
            </w:r>
          </w:p>
        </w:tc>
        <w:tc>
          <w:tcPr>
            <w:tcW w:w="1659" w:type="dxa"/>
          </w:tcPr>
          <w:p w14:paraId="65B714A1">
            <w:pPr>
              <w:spacing w:line="360" w:lineRule="auto"/>
              <w:ind w:firstLine="210" w:firstLineChars="100"/>
              <w:rPr>
                <w:rFonts w:ascii="宋体" w:hAnsi="宋体"/>
                <w:szCs w:val="21"/>
              </w:rPr>
            </w:pPr>
            <w:r>
              <w:rPr>
                <w:rFonts w:ascii="宋体" w:hAnsi="宋体" w:cs="宋体"/>
                <w:kern w:val="0"/>
                <w:szCs w:val="21"/>
              </w:rPr>
              <w:t xml:space="preserve">0.25% </w:t>
            </w:r>
          </w:p>
        </w:tc>
        <w:tc>
          <w:tcPr>
            <w:tcW w:w="1687" w:type="dxa"/>
          </w:tcPr>
          <w:p w14:paraId="4663AB58">
            <w:pPr>
              <w:spacing w:line="360" w:lineRule="auto"/>
              <w:ind w:firstLine="210" w:firstLineChars="100"/>
              <w:rPr>
                <w:rFonts w:ascii="宋体" w:hAnsi="宋体"/>
                <w:szCs w:val="21"/>
              </w:rPr>
            </w:pPr>
            <w:r>
              <w:rPr>
                <w:rFonts w:ascii="宋体" w:hAnsi="宋体" w:cs="宋体"/>
                <w:kern w:val="0"/>
                <w:szCs w:val="21"/>
              </w:rPr>
              <w:t>0.1%</w:t>
            </w:r>
          </w:p>
        </w:tc>
        <w:tc>
          <w:tcPr>
            <w:tcW w:w="1659" w:type="dxa"/>
          </w:tcPr>
          <w:p w14:paraId="67D6C10B">
            <w:pPr>
              <w:spacing w:line="360" w:lineRule="auto"/>
              <w:ind w:firstLine="210" w:firstLineChars="100"/>
              <w:rPr>
                <w:rFonts w:ascii="宋体" w:hAnsi="宋体"/>
                <w:szCs w:val="21"/>
              </w:rPr>
            </w:pPr>
            <w:r>
              <w:rPr>
                <w:rFonts w:ascii="宋体" w:hAnsi="宋体" w:cs="宋体"/>
                <w:kern w:val="0"/>
                <w:szCs w:val="21"/>
              </w:rPr>
              <w:t>0.2%</w:t>
            </w:r>
          </w:p>
        </w:tc>
      </w:tr>
      <w:tr w14:paraId="17A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584D8A">
            <w:pPr>
              <w:spacing w:line="360" w:lineRule="auto"/>
              <w:rPr>
                <w:rFonts w:ascii="宋体" w:hAnsi="宋体"/>
                <w:szCs w:val="21"/>
              </w:rPr>
            </w:pPr>
            <w:r>
              <w:rPr>
                <w:rFonts w:hint="eastAsia" w:ascii="宋体" w:hAnsi="宋体"/>
                <w:szCs w:val="21"/>
              </w:rPr>
              <w:t>1～5亿元</w:t>
            </w:r>
          </w:p>
        </w:tc>
        <w:tc>
          <w:tcPr>
            <w:tcW w:w="1659" w:type="dxa"/>
          </w:tcPr>
          <w:p w14:paraId="07A6D498">
            <w:pPr>
              <w:spacing w:line="360" w:lineRule="auto"/>
              <w:ind w:firstLine="210" w:firstLineChars="100"/>
              <w:rPr>
                <w:rFonts w:ascii="宋体" w:hAnsi="宋体"/>
                <w:szCs w:val="21"/>
              </w:rPr>
            </w:pPr>
            <w:r>
              <w:rPr>
                <w:rFonts w:hint="eastAsia" w:ascii="宋体" w:hAnsi="宋体"/>
                <w:szCs w:val="21"/>
              </w:rPr>
              <w:t>0.05%</w:t>
            </w:r>
          </w:p>
        </w:tc>
        <w:tc>
          <w:tcPr>
            <w:tcW w:w="1687" w:type="dxa"/>
          </w:tcPr>
          <w:p w14:paraId="49B13ABB">
            <w:pPr>
              <w:spacing w:line="360" w:lineRule="auto"/>
              <w:rPr>
                <w:rFonts w:ascii="宋体" w:hAnsi="宋体"/>
                <w:szCs w:val="21"/>
              </w:rPr>
            </w:pPr>
            <w:r>
              <w:rPr>
                <w:rFonts w:hint="eastAsia" w:ascii="宋体" w:hAnsi="宋体"/>
                <w:szCs w:val="21"/>
              </w:rPr>
              <w:t xml:space="preserve">  0.05%</w:t>
            </w:r>
          </w:p>
        </w:tc>
        <w:tc>
          <w:tcPr>
            <w:tcW w:w="1659" w:type="dxa"/>
          </w:tcPr>
          <w:p w14:paraId="26A1577F">
            <w:pPr>
              <w:spacing w:line="360" w:lineRule="auto"/>
              <w:rPr>
                <w:rFonts w:ascii="宋体" w:hAnsi="宋体"/>
                <w:szCs w:val="21"/>
              </w:rPr>
            </w:pPr>
            <w:r>
              <w:rPr>
                <w:rFonts w:hint="eastAsia" w:ascii="宋体" w:hAnsi="宋体"/>
                <w:szCs w:val="21"/>
              </w:rPr>
              <w:t xml:space="preserve">  0.05%</w:t>
            </w:r>
          </w:p>
        </w:tc>
      </w:tr>
      <w:tr w14:paraId="29CA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80BCD06">
            <w:pPr>
              <w:spacing w:line="360" w:lineRule="auto"/>
              <w:rPr>
                <w:rFonts w:ascii="宋体" w:hAnsi="宋体"/>
                <w:szCs w:val="21"/>
              </w:rPr>
            </w:pPr>
            <w:r>
              <w:rPr>
                <w:rFonts w:hint="eastAsia" w:ascii="宋体" w:hAnsi="宋体"/>
                <w:szCs w:val="21"/>
              </w:rPr>
              <w:t>5～10亿元</w:t>
            </w:r>
          </w:p>
        </w:tc>
        <w:tc>
          <w:tcPr>
            <w:tcW w:w="1659" w:type="dxa"/>
          </w:tcPr>
          <w:p w14:paraId="3B297619">
            <w:pPr>
              <w:spacing w:line="360" w:lineRule="auto"/>
              <w:ind w:firstLine="105" w:firstLineChars="50"/>
              <w:rPr>
                <w:rFonts w:ascii="宋体" w:hAnsi="宋体"/>
                <w:szCs w:val="21"/>
              </w:rPr>
            </w:pPr>
            <w:r>
              <w:rPr>
                <w:rFonts w:hint="eastAsia" w:ascii="宋体" w:hAnsi="宋体"/>
                <w:szCs w:val="21"/>
              </w:rPr>
              <w:t>0.035%</w:t>
            </w:r>
          </w:p>
        </w:tc>
        <w:tc>
          <w:tcPr>
            <w:tcW w:w="1687" w:type="dxa"/>
          </w:tcPr>
          <w:p w14:paraId="4B8C9B4E">
            <w:pPr>
              <w:spacing w:line="360" w:lineRule="auto"/>
              <w:rPr>
                <w:rFonts w:ascii="宋体" w:hAnsi="宋体"/>
                <w:szCs w:val="21"/>
              </w:rPr>
            </w:pPr>
            <w:r>
              <w:rPr>
                <w:rFonts w:hint="eastAsia" w:ascii="宋体" w:hAnsi="宋体"/>
                <w:szCs w:val="21"/>
              </w:rPr>
              <w:t xml:space="preserve">  0.035%</w:t>
            </w:r>
          </w:p>
        </w:tc>
        <w:tc>
          <w:tcPr>
            <w:tcW w:w="1659" w:type="dxa"/>
          </w:tcPr>
          <w:p w14:paraId="19926468">
            <w:pPr>
              <w:spacing w:line="360" w:lineRule="auto"/>
              <w:ind w:firstLine="105" w:firstLineChars="50"/>
              <w:rPr>
                <w:rFonts w:ascii="宋体" w:hAnsi="宋体"/>
                <w:szCs w:val="21"/>
              </w:rPr>
            </w:pPr>
            <w:r>
              <w:rPr>
                <w:rFonts w:hint="eastAsia" w:ascii="宋体" w:hAnsi="宋体"/>
                <w:szCs w:val="21"/>
              </w:rPr>
              <w:t>0.035%</w:t>
            </w:r>
          </w:p>
        </w:tc>
      </w:tr>
      <w:tr w14:paraId="12AB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7813C80">
            <w:pPr>
              <w:spacing w:line="360" w:lineRule="auto"/>
              <w:rPr>
                <w:rFonts w:ascii="宋体" w:hAnsi="宋体"/>
                <w:szCs w:val="21"/>
              </w:rPr>
            </w:pPr>
            <w:r>
              <w:rPr>
                <w:rFonts w:hint="eastAsia" w:ascii="宋体" w:hAnsi="宋体"/>
                <w:szCs w:val="21"/>
              </w:rPr>
              <w:t>10～50亿元</w:t>
            </w:r>
          </w:p>
        </w:tc>
        <w:tc>
          <w:tcPr>
            <w:tcW w:w="1659" w:type="dxa"/>
          </w:tcPr>
          <w:p w14:paraId="7E3435DB">
            <w:pPr>
              <w:spacing w:line="360" w:lineRule="auto"/>
              <w:ind w:firstLine="105" w:firstLineChars="50"/>
              <w:rPr>
                <w:rFonts w:ascii="宋体" w:hAnsi="宋体"/>
                <w:szCs w:val="21"/>
              </w:rPr>
            </w:pPr>
            <w:r>
              <w:rPr>
                <w:rFonts w:hint="eastAsia" w:ascii="宋体" w:hAnsi="宋体"/>
                <w:szCs w:val="21"/>
              </w:rPr>
              <w:t>0.008%</w:t>
            </w:r>
          </w:p>
        </w:tc>
        <w:tc>
          <w:tcPr>
            <w:tcW w:w="1687" w:type="dxa"/>
          </w:tcPr>
          <w:p w14:paraId="1A10D469">
            <w:pPr>
              <w:spacing w:line="360" w:lineRule="auto"/>
              <w:ind w:firstLine="210" w:firstLineChars="100"/>
              <w:rPr>
                <w:rFonts w:ascii="宋体" w:hAnsi="宋体"/>
                <w:szCs w:val="21"/>
              </w:rPr>
            </w:pPr>
            <w:r>
              <w:rPr>
                <w:rFonts w:hint="eastAsia" w:ascii="宋体" w:hAnsi="宋体"/>
                <w:szCs w:val="21"/>
              </w:rPr>
              <w:t>0.008%</w:t>
            </w:r>
          </w:p>
        </w:tc>
        <w:tc>
          <w:tcPr>
            <w:tcW w:w="1659" w:type="dxa"/>
          </w:tcPr>
          <w:p w14:paraId="4DEC28D6">
            <w:pPr>
              <w:spacing w:line="360" w:lineRule="auto"/>
              <w:ind w:firstLine="105" w:firstLineChars="50"/>
              <w:rPr>
                <w:rFonts w:ascii="宋体" w:hAnsi="宋体"/>
                <w:szCs w:val="21"/>
              </w:rPr>
            </w:pPr>
            <w:r>
              <w:rPr>
                <w:rFonts w:hint="eastAsia" w:ascii="宋体" w:hAnsi="宋体"/>
                <w:szCs w:val="21"/>
              </w:rPr>
              <w:t>0.008%</w:t>
            </w:r>
          </w:p>
        </w:tc>
      </w:tr>
      <w:tr w14:paraId="6873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22D2A8">
            <w:pPr>
              <w:spacing w:line="360" w:lineRule="auto"/>
              <w:rPr>
                <w:rFonts w:ascii="宋体" w:hAnsi="宋体"/>
                <w:szCs w:val="21"/>
              </w:rPr>
            </w:pPr>
            <w:r>
              <w:rPr>
                <w:rFonts w:hint="eastAsia" w:ascii="宋体" w:hAnsi="宋体"/>
                <w:szCs w:val="21"/>
              </w:rPr>
              <w:t>50～100亿元</w:t>
            </w:r>
          </w:p>
        </w:tc>
        <w:tc>
          <w:tcPr>
            <w:tcW w:w="1659" w:type="dxa"/>
          </w:tcPr>
          <w:p w14:paraId="4EA8ECD0">
            <w:pPr>
              <w:spacing w:line="360" w:lineRule="auto"/>
              <w:rPr>
                <w:rFonts w:ascii="宋体" w:hAnsi="宋体"/>
                <w:szCs w:val="21"/>
              </w:rPr>
            </w:pPr>
            <w:r>
              <w:rPr>
                <w:rFonts w:hint="eastAsia" w:ascii="宋体" w:hAnsi="宋体"/>
                <w:szCs w:val="21"/>
              </w:rPr>
              <w:t xml:space="preserve"> 0.006%</w:t>
            </w:r>
          </w:p>
        </w:tc>
        <w:tc>
          <w:tcPr>
            <w:tcW w:w="1687" w:type="dxa"/>
          </w:tcPr>
          <w:p w14:paraId="0C6A7421">
            <w:pPr>
              <w:spacing w:line="360" w:lineRule="auto"/>
              <w:ind w:firstLine="210" w:firstLineChars="100"/>
              <w:rPr>
                <w:rFonts w:ascii="宋体" w:hAnsi="宋体"/>
                <w:szCs w:val="21"/>
              </w:rPr>
            </w:pPr>
            <w:r>
              <w:rPr>
                <w:rFonts w:hint="eastAsia" w:ascii="宋体" w:hAnsi="宋体"/>
                <w:szCs w:val="21"/>
              </w:rPr>
              <w:t>0.006%</w:t>
            </w:r>
          </w:p>
        </w:tc>
        <w:tc>
          <w:tcPr>
            <w:tcW w:w="1659" w:type="dxa"/>
          </w:tcPr>
          <w:p w14:paraId="46AB7EA7">
            <w:pPr>
              <w:spacing w:line="360" w:lineRule="auto"/>
              <w:ind w:firstLine="105" w:firstLineChars="50"/>
              <w:rPr>
                <w:rFonts w:ascii="宋体" w:hAnsi="宋体"/>
                <w:szCs w:val="21"/>
              </w:rPr>
            </w:pPr>
            <w:r>
              <w:rPr>
                <w:rFonts w:hint="eastAsia" w:ascii="宋体" w:hAnsi="宋体"/>
                <w:szCs w:val="21"/>
              </w:rPr>
              <w:t>0.006%</w:t>
            </w:r>
          </w:p>
        </w:tc>
      </w:tr>
      <w:tr w14:paraId="5D7B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E3318A2">
            <w:pPr>
              <w:spacing w:line="360" w:lineRule="auto"/>
              <w:rPr>
                <w:rFonts w:ascii="宋体" w:hAnsi="宋体"/>
                <w:szCs w:val="21"/>
              </w:rPr>
            </w:pPr>
            <w:r>
              <w:rPr>
                <w:rFonts w:hint="eastAsia" w:ascii="宋体" w:hAnsi="宋体"/>
                <w:szCs w:val="21"/>
              </w:rPr>
              <w:t>100亿以上</w:t>
            </w:r>
          </w:p>
        </w:tc>
        <w:tc>
          <w:tcPr>
            <w:tcW w:w="1659" w:type="dxa"/>
          </w:tcPr>
          <w:p w14:paraId="713702AD">
            <w:pPr>
              <w:spacing w:line="360" w:lineRule="auto"/>
              <w:rPr>
                <w:rFonts w:ascii="宋体" w:hAnsi="宋体"/>
                <w:szCs w:val="21"/>
              </w:rPr>
            </w:pPr>
            <w:r>
              <w:rPr>
                <w:rFonts w:hint="eastAsia" w:ascii="宋体" w:hAnsi="宋体"/>
                <w:szCs w:val="21"/>
              </w:rPr>
              <w:t xml:space="preserve"> 0.004%</w:t>
            </w:r>
          </w:p>
        </w:tc>
        <w:tc>
          <w:tcPr>
            <w:tcW w:w="1687" w:type="dxa"/>
          </w:tcPr>
          <w:p w14:paraId="1115A12D">
            <w:pPr>
              <w:spacing w:line="360" w:lineRule="auto"/>
              <w:ind w:firstLine="210" w:firstLineChars="100"/>
              <w:rPr>
                <w:rFonts w:ascii="宋体" w:hAnsi="宋体"/>
                <w:szCs w:val="21"/>
              </w:rPr>
            </w:pPr>
            <w:r>
              <w:rPr>
                <w:rFonts w:hint="eastAsia" w:ascii="宋体" w:hAnsi="宋体"/>
                <w:szCs w:val="21"/>
              </w:rPr>
              <w:t>0.004%</w:t>
            </w:r>
          </w:p>
        </w:tc>
        <w:tc>
          <w:tcPr>
            <w:tcW w:w="1659" w:type="dxa"/>
          </w:tcPr>
          <w:p w14:paraId="63899E0E">
            <w:pPr>
              <w:spacing w:line="360" w:lineRule="auto"/>
              <w:ind w:firstLine="105" w:firstLineChars="50"/>
              <w:rPr>
                <w:rFonts w:ascii="宋体" w:hAnsi="宋体"/>
                <w:szCs w:val="21"/>
              </w:rPr>
            </w:pPr>
            <w:r>
              <w:rPr>
                <w:rFonts w:hint="eastAsia" w:ascii="宋体" w:hAnsi="宋体"/>
                <w:szCs w:val="21"/>
              </w:rPr>
              <w:t>0.004%</w:t>
            </w:r>
          </w:p>
        </w:tc>
      </w:tr>
    </w:tbl>
    <w:p w14:paraId="1DB15F9C">
      <w:pPr>
        <w:spacing w:line="360" w:lineRule="auto"/>
        <w:ind w:firstLine="420" w:firstLineChars="200"/>
        <w:rPr>
          <w:rFonts w:ascii="宋体" w:hAnsi="宋体" w:cs="宋体"/>
          <w:szCs w:val="21"/>
        </w:rPr>
      </w:pPr>
      <w:r>
        <w:rPr>
          <w:rFonts w:hint="eastAsia" w:ascii="宋体" w:hAnsi="宋体"/>
          <w:szCs w:val="21"/>
        </w:rPr>
        <w:t>注:</w:t>
      </w:r>
    </w:p>
    <w:p w14:paraId="75DCBDA5">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705C4B4D">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54489868">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服务采购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694B1E39">
      <w:pPr>
        <w:spacing w:line="360" w:lineRule="auto"/>
        <w:ind w:firstLine="420" w:firstLineChars="200"/>
        <w:rPr>
          <w:rFonts w:ascii="宋体" w:hAnsi="宋体" w:cs="宋体"/>
          <w:szCs w:val="21"/>
        </w:rPr>
      </w:pPr>
      <w:r>
        <w:rPr>
          <w:rFonts w:ascii="宋体" w:hAnsi="宋体" w:cs="宋体"/>
          <w:szCs w:val="21"/>
        </w:rPr>
        <w:t>100 万元×l.5 %＝ 1.5 万元</w:t>
      </w:r>
    </w:p>
    <w:p w14:paraId="112D1E7F">
      <w:pPr>
        <w:spacing w:line="360" w:lineRule="auto"/>
        <w:ind w:firstLine="420" w:firstLineChars="200"/>
        <w:rPr>
          <w:rFonts w:ascii="宋体" w:hAnsi="宋体" w:cs="宋体"/>
          <w:szCs w:val="21"/>
        </w:rPr>
      </w:pPr>
      <w:r>
        <w:rPr>
          <w:rFonts w:ascii="宋体" w:hAnsi="宋体" w:cs="宋体"/>
          <w:szCs w:val="21"/>
        </w:rPr>
        <w:t>（ 200 － 100 ）万元 ×0.8%＝0.8万元</w:t>
      </w:r>
    </w:p>
    <w:p w14:paraId="3E3FF4FE">
      <w:pPr>
        <w:pStyle w:val="25"/>
        <w:snapToGrid w:val="0"/>
        <w:spacing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0.8＝ 2.3（万元）</w:t>
      </w:r>
    </w:p>
    <w:p w14:paraId="7EDD00F6">
      <w:pPr>
        <w:spacing w:line="360" w:lineRule="auto"/>
        <w:ind w:firstLine="420" w:firstLineChars="200"/>
        <w:rPr>
          <w:rFonts w:ascii="宋体" w:hAnsi="宋体" w:cs="宋体"/>
          <w:kern w:val="0"/>
          <w:szCs w:val="21"/>
          <w:u w:val="single"/>
        </w:rPr>
      </w:pPr>
      <w:r>
        <w:rPr>
          <w:rFonts w:hint="eastAsia" w:ascii="宋体" w:hAnsi="宋体" w:cs="宋体"/>
          <w:szCs w:val="21"/>
        </w:rPr>
        <w:t>39.3代理服务费交纳</w:t>
      </w:r>
      <w:r>
        <w:rPr>
          <w:rFonts w:ascii="宋体" w:hAnsi="宋体" w:cs="宋体"/>
          <w:szCs w:val="21"/>
        </w:rPr>
        <w:t>银行帐号信息</w:t>
      </w:r>
      <w:r>
        <w:rPr>
          <w:rFonts w:hint="eastAsia" w:ascii="宋体" w:hAnsi="宋体" w:cs="宋体"/>
          <w:szCs w:val="21"/>
        </w:rPr>
        <w:t>：详见投标须知前附表</w:t>
      </w:r>
    </w:p>
    <w:p w14:paraId="11E3882A">
      <w:pPr>
        <w:spacing w:line="360" w:lineRule="auto"/>
        <w:ind w:firstLine="480" w:firstLineChars="200"/>
        <w:rPr>
          <w:rFonts w:ascii="宋体" w:hAnsi="宋体"/>
          <w:sz w:val="24"/>
        </w:rPr>
      </w:pPr>
      <w:r>
        <w:rPr>
          <w:rFonts w:ascii="宋体" w:hAnsi="宋体"/>
          <w:sz w:val="24"/>
        </w:rPr>
        <w:t>40. 需要补充的其他内容</w:t>
      </w:r>
    </w:p>
    <w:p w14:paraId="1A863757">
      <w:pPr>
        <w:pStyle w:val="25"/>
        <w:spacing w:before="120" w:after="120" w:line="360" w:lineRule="auto"/>
        <w:ind w:firstLine="420" w:firstLineChars="200"/>
        <w:contextualSpacing/>
        <w:rPr>
          <w:rFonts w:hAnsi="宋体" w:cs="宋体"/>
          <w:sz w:val="21"/>
        </w:rPr>
      </w:pPr>
      <w:r>
        <w:rPr>
          <w:rFonts w:hint="eastAsia" w:hAnsi="宋体" w:cs="宋体"/>
          <w:sz w:val="21"/>
        </w:rPr>
        <w:t>40.1本招标文件解释规则详见“投标人须知前附表”。</w:t>
      </w:r>
    </w:p>
    <w:p w14:paraId="44A9ABE4">
      <w:pPr>
        <w:pStyle w:val="25"/>
        <w:spacing w:before="120" w:after="120" w:line="360" w:lineRule="auto"/>
        <w:ind w:firstLine="420" w:firstLineChars="200"/>
        <w:contextualSpacing/>
        <w:rPr>
          <w:rFonts w:hAnsi="宋体" w:cs="宋体"/>
          <w:sz w:val="21"/>
        </w:rPr>
      </w:pPr>
      <w:r>
        <w:rPr>
          <w:rFonts w:hint="eastAsia" w:hAnsi="宋体" w:cs="宋体"/>
          <w:sz w:val="21"/>
        </w:rPr>
        <w:t>40.2 其他事项详见“投标人须知前附表”。</w:t>
      </w:r>
    </w:p>
    <w:p w14:paraId="5AE7D18E">
      <w:pPr>
        <w:pStyle w:val="25"/>
        <w:spacing w:before="120" w:after="120" w:line="360" w:lineRule="auto"/>
        <w:ind w:firstLine="420" w:firstLineChars="200"/>
        <w:contextualSpacing/>
        <w:rPr>
          <w:rFonts w:hAnsi="宋体" w:cs="宋体"/>
          <w:sz w:val="21"/>
        </w:rPr>
      </w:pPr>
      <w:r>
        <w:rPr>
          <w:rFonts w:hint="eastAsia" w:hAnsi="宋体" w:cs="宋体"/>
          <w:sz w:val="21"/>
        </w:rPr>
        <w:t>40.3</w:t>
      </w:r>
      <w:bookmarkStart w:id="135" w:name="_Hlk65857140"/>
      <w:r>
        <w:rPr>
          <w:rFonts w:hint="eastAsia" w:hAnsi="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368F82C">
      <w:pPr>
        <w:pStyle w:val="25"/>
        <w:spacing w:before="120" w:after="120" w:line="360" w:lineRule="auto"/>
        <w:ind w:firstLine="420" w:firstLineChars="200"/>
        <w:contextualSpacing/>
        <w:rPr>
          <w:rFonts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14:paraId="2F8F46FD">
      <w:pPr>
        <w:pStyle w:val="25"/>
        <w:spacing w:before="120" w:after="120" w:line="360" w:lineRule="auto"/>
        <w:ind w:firstLine="420" w:firstLineChars="200"/>
        <w:contextualSpacing/>
        <w:rPr>
          <w:rFonts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14:paraId="34D1126F">
      <w:pPr>
        <w:pStyle w:val="25"/>
        <w:spacing w:before="120" w:after="120" w:line="360" w:lineRule="auto"/>
        <w:ind w:firstLine="420" w:firstLineChars="200"/>
        <w:contextualSpacing/>
        <w:rPr>
          <w:rFonts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0CAB05B5">
      <w:pPr>
        <w:pStyle w:val="25"/>
        <w:spacing w:before="120" w:after="120" w:line="360" w:lineRule="auto"/>
        <w:ind w:firstLine="420" w:firstLineChars="200"/>
        <w:contextualSpacing/>
        <w:rPr>
          <w:rFonts w:hAnsi="宋体" w:cs="宋体"/>
          <w:sz w:val="21"/>
        </w:rPr>
      </w:pPr>
      <w:r>
        <w:rPr>
          <w:rFonts w:hint="eastAsia" w:hAnsi="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A4967CC">
      <w:pPr>
        <w:pStyle w:val="25"/>
        <w:spacing w:before="120" w:after="120" w:line="360" w:lineRule="auto"/>
        <w:ind w:firstLine="420" w:firstLineChars="200"/>
        <w:contextualSpacing/>
        <w:rPr>
          <w:rFonts w:hAnsi="宋体" w:cs="宋体"/>
          <w:sz w:val="21"/>
        </w:rPr>
      </w:pPr>
      <w:r>
        <w:rPr>
          <w:rFonts w:hint="eastAsia" w:hAnsi="宋体" w:cs="宋体"/>
          <w:sz w:val="21"/>
        </w:rPr>
        <w:t>依据本招标文件规定享受扶持政策获得政府采购合同的，小微企业不得将合同分包给大中型企业，中型企业不得将合同分包给大型企业。</w:t>
      </w:r>
      <w:bookmarkEnd w:id="135"/>
    </w:p>
    <w:p w14:paraId="08213DC6">
      <w:pPr>
        <w:pStyle w:val="19"/>
        <w:ind w:left="449" w:leftChars="114" w:hanging="210" w:hangingChars="100"/>
        <w:rPr>
          <w:rFonts w:ascii="宋体" w:hAnsi="宋体"/>
        </w:rPr>
      </w:pPr>
      <w:r>
        <w:rPr>
          <w:rFonts w:ascii="宋体" w:hAnsi="宋体"/>
        </w:rPr>
        <w:br w:type="page"/>
      </w:r>
    </w:p>
    <w:p w14:paraId="181E5EEC">
      <w:pPr>
        <w:pStyle w:val="19"/>
        <w:ind w:left="449" w:leftChars="114" w:hanging="210" w:hangingChars="100"/>
        <w:rPr>
          <w:rFonts w:ascii="宋体" w:hAnsi="宋体"/>
        </w:rPr>
      </w:pPr>
    </w:p>
    <w:p w14:paraId="29BE1D4D">
      <w:pPr>
        <w:pStyle w:val="19"/>
        <w:ind w:left="449" w:leftChars="114" w:hanging="210" w:hangingChars="100"/>
        <w:rPr>
          <w:rFonts w:ascii="宋体" w:hAnsi="宋体"/>
        </w:rPr>
      </w:pPr>
    </w:p>
    <w:p w14:paraId="38091577">
      <w:pPr>
        <w:pStyle w:val="19"/>
        <w:ind w:left="449" w:leftChars="114" w:hanging="210" w:hangingChars="100"/>
        <w:rPr>
          <w:rFonts w:ascii="宋体" w:hAnsi="宋体"/>
        </w:rPr>
      </w:pPr>
    </w:p>
    <w:p w14:paraId="10C702BF">
      <w:pPr>
        <w:pStyle w:val="25"/>
        <w:snapToGrid w:val="0"/>
        <w:spacing w:before="120" w:after="120"/>
        <w:rPr>
          <w:rFonts w:hAnsi="宋体"/>
        </w:rPr>
      </w:pPr>
    </w:p>
    <w:p w14:paraId="426F1756">
      <w:pPr>
        <w:pStyle w:val="25"/>
        <w:snapToGrid w:val="0"/>
        <w:spacing w:before="120" w:after="120"/>
        <w:rPr>
          <w:rFonts w:hAnsi="宋体"/>
        </w:rPr>
      </w:pPr>
    </w:p>
    <w:p w14:paraId="46D0774B">
      <w:pPr>
        <w:pStyle w:val="25"/>
        <w:snapToGrid w:val="0"/>
        <w:spacing w:before="120" w:after="120"/>
        <w:rPr>
          <w:rFonts w:hAnsi="宋体"/>
        </w:rPr>
      </w:pPr>
    </w:p>
    <w:p w14:paraId="679A8D82">
      <w:pPr>
        <w:pStyle w:val="25"/>
        <w:snapToGrid w:val="0"/>
        <w:spacing w:before="120" w:after="120"/>
        <w:rPr>
          <w:rFonts w:hAnsi="宋体"/>
        </w:rPr>
      </w:pPr>
    </w:p>
    <w:p w14:paraId="774ED9F2">
      <w:pPr>
        <w:pStyle w:val="25"/>
        <w:snapToGrid w:val="0"/>
        <w:spacing w:before="120" w:after="120"/>
        <w:rPr>
          <w:rFonts w:hAnsi="宋体"/>
        </w:rPr>
      </w:pPr>
    </w:p>
    <w:p w14:paraId="6EB30824">
      <w:pPr>
        <w:pStyle w:val="25"/>
        <w:snapToGrid w:val="0"/>
        <w:spacing w:before="120" w:after="120"/>
        <w:rPr>
          <w:rFonts w:hAnsi="宋体"/>
        </w:rPr>
      </w:pPr>
    </w:p>
    <w:p w14:paraId="69219B52">
      <w:pPr>
        <w:pStyle w:val="25"/>
        <w:snapToGrid w:val="0"/>
        <w:spacing w:before="120" w:after="120"/>
        <w:rPr>
          <w:rFonts w:hAnsi="宋体"/>
        </w:rPr>
      </w:pPr>
    </w:p>
    <w:p w14:paraId="28F4A8E7">
      <w:pPr>
        <w:pStyle w:val="25"/>
        <w:snapToGrid w:val="0"/>
        <w:spacing w:before="120" w:after="120"/>
        <w:rPr>
          <w:rFonts w:hAnsi="宋体"/>
        </w:rPr>
      </w:pPr>
    </w:p>
    <w:p w14:paraId="1839537D">
      <w:pPr>
        <w:pStyle w:val="25"/>
        <w:snapToGrid w:val="0"/>
        <w:spacing w:before="120" w:after="120"/>
        <w:rPr>
          <w:rFonts w:hAnsi="宋体"/>
        </w:rPr>
      </w:pPr>
    </w:p>
    <w:p w14:paraId="3684647E">
      <w:pPr>
        <w:pStyle w:val="2"/>
        <w:jc w:val="center"/>
        <w:rPr>
          <w:rFonts w:ascii="宋体" w:hAnsi="宋体" w:eastAsia="宋体"/>
          <w:color w:val="auto"/>
        </w:rPr>
      </w:pPr>
      <w:bookmarkStart w:id="136" w:name="_Toc254970689"/>
      <w:bookmarkStart w:id="137" w:name="_Toc254970548"/>
      <w:bookmarkStart w:id="138" w:name="_Toc134534509"/>
      <w:bookmarkStart w:id="139" w:name="_Toc330456896"/>
      <w:r>
        <w:rPr>
          <w:rFonts w:hint="eastAsia" w:ascii="宋体" w:hAnsi="宋体" w:eastAsia="宋体"/>
          <w:color w:val="auto"/>
        </w:rPr>
        <w:t>第四章  评标方法及评标标准</w:t>
      </w:r>
      <w:bookmarkEnd w:id="136"/>
      <w:bookmarkEnd w:id="137"/>
      <w:bookmarkEnd w:id="138"/>
      <w:bookmarkEnd w:id="139"/>
    </w:p>
    <w:p w14:paraId="643BD1F8">
      <w:pPr>
        <w:pStyle w:val="25"/>
        <w:spacing w:before="120" w:after="120"/>
        <w:outlineLvl w:val="0"/>
        <w:rPr>
          <w:rFonts w:hAnsi="宋体"/>
          <w:b/>
        </w:rPr>
      </w:pPr>
      <w:bookmarkStart w:id="140" w:name="_Toc254970690"/>
      <w:bookmarkStart w:id="141" w:name="_Toc254970549"/>
    </w:p>
    <w:bookmarkEnd w:id="140"/>
    <w:bookmarkEnd w:id="141"/>
    <w:p w14:paraId="6396698F">
      <w:pPr>
        <w:pStyle w:val="25"/>
        <w:spacing w:before="120" w:after="120"/>
        <w:outlineLvl w:val="0"/>
        <w:rPr>
          <w:rFonts w:hAnsi="宋体"/>
          <w:bCs/>
          <w:sz w:val="32"/>
          <w:szCs w:val="32"/>
        </w:rPr>
      </w:pPr>
    </w:p>
    <w:p w14:paraId="34AA4629">
      <w:pPr>
        <w:pStyle w:val="25"/>
        <w:spacing w:before="120" w:after="120"/>
        <w:outlineLvl w:val="0"/>
        <w:rPr>
          <w:rFonts w:hAnsi="宋体"/>
          <w:bCs/>
          <w:sz w:val="32"/>
          <w:szCs w:val="32"/>
        </w:rPr>
      </w:pPr>
    </w:p>
    <w:p w14:paraId="386AA479">
      <w:pPr>
        <w:pStyle w:val="25"/>
        <w:spacing w:before="120" w:after="120"/>
        <w:outlineLvl w:val="0"/>
        <w:rPr>
          <w:rFonts w:hAnsi="宋体"/>
          <w:bCs/>
          <w:sz w:val="32"/>
          <w:szCs w:val="32"/>
        </w:rPr>
      </w:pPr>
    </w:p>
    <w:p w14:paraId="33A74C43">
      <w:pPr>
        <w:spacing w:beforeLines="50" w:afterLines="50" w:line="400" w:lineRule="exact"/>
        <w:rPr>
          <w:rFonts w:ascii="宋体" w:hAnsi="宋体"/>
          <w:b/>
          <w:sz w:val="24"/>
        </w:rPr>
      </w:pPr>
    </w:p>
    <w:p w14:paraId="68BF4333">
      <w:pPr>
        <w:spacing w:beforeLines="50" w:afterLines="50" w:line="400" w:lineRule="exact"/>
        <w:rPr>
          <w:rFonts w:ascii="宋体" w:hAnsi="宋体"/>
          <w:b/>
          <w:sz w:val="24"/>
        </w:rPr>
      </w:pPr>
    </w:p>
    <w:p w14:paraId="5E679603">
      <w:pPr>
        <w:spacing w:beforeLines="50" w:afterLines="50" w:line="400" w:lineRule="exact"/>
        <w:rPr>
          <w:rFonts w:ascii="宋体" w:hAnsi="宋体"/>
          <w:b/>
          <w:sz w:val="24"/>
        </w:rPr>
      </w:pPr>
    </w:p>
    <w:p w14:paraId="50937BBD">
      <w:pPr>
        <w:spacing w:beforeLines="50" w:afterLines="50" w:line="400" w:lineRule="exact"/>
        <w:rPr>
          <w:rFonts w:ascii="宋体" w:hAnsi="宋体"/>
          <w:b/>
          <w:sz w:val="24"/>
        </w:rPr>
      </w:pPr>
    </w:p>
    <w:p w14:paraId="4DED1CFC">
      <w:pPr>
        <w:spacing w:beforeLines="50" w:afterLines="50" w:line="400" w:lineRule="exact"/>
        <w:rPr>
          <w:rFonts w:ascii="宋体" w:hAnsi="宋体"/>
          <w:b/>
          <w:sz w:val="24"/>
        </w:rPr>
      </w:pPr>
    </w:p>
    <w:p w14:paraId="14C62456">
      <w:pPr>
        <w:spacing w:beforeLines="50" w:afterLines="50" w:line="400" w:lineRule="exact"/>
        <w:rPr>
          <w:rFonts w:ascii="宋体" w:hAnsi="宋体"/>
          <w:b/>
          <w:sz w:val="24"/>
        </w:rPr>
      </w:pPr>
    </w:p>
    <w:p w14:paraId="3F84AB1D">
      <w:pPr>
        <w:spacing w:beforeLines="50" w:afterLines="50" w:line="400" w:lineRule="exact"/>
        <w:rPr>
          <w:rFonts w:ascii="宋体" w:hAnsi="宋体"/>
          <w:b/>
          <w:sz w:val="24"/>
        </w:rPr>
      </w:pPr>
    </w:p>
    <w:p w14:paraId="61C3E7CD">
      <w:pPr>
        <w:pStyle w:val="25"/>
        <w:spacing w:line="360" w:lineRule="exact"/>
        <w:rPr>
          <w:rFonts w:hAnsi="宋体"/>
          <w:b/>
          <w:sz w:val="24"/>
        </w:rPr>
      </w:pPr>
    </w:p>
    <w:p w14:paraId="452CB0DE">
      <w:pPr>
        <w:pStyle w:val="4"/>
        <w:keepNext w:val="0"/>
        <w:keepLines w:val="0"/>
        <w:jc w:val="center"/>
        <w:rPr>
          <w:rFonts w:ascii="宋体" w:hAnsi="宋体" w:eastAsia="宋体"/>
          <w:color w:val="auto"/>
          <w:sz w:val="30"/>
          <w:szCs w:val="30"/>
        </w:rPr>
      </w:pPr>
      <w:r>
        <w:rPr>
          <w:rFonts w:ascii="宋体" w:hAnsi="宋体" w:eastAsia="宋体"/>
          <w:color w:val="auto"/>
          <w:sz w:val="30"/>
          <w:szCs w:val="30"/>
        </w:rPr>
        <w:br w:type="page"/>
      </w:r>
      <w:r>
        <w:rPr>
          <w:rFonts w:hint="eastAsia" w:ascii="宋体" w:hAnsi="宋体" w:eastAsia="宋体"/>
          <w:color w:val="auto"/>
          <w:sz w:val="30"/>
          <w:szCs w:val="30"/>
        </w:rPr>
        <w:t>一、评标方法</w:t>
      </w:r>
    </w:p>
    <w:p w14:paraId="141BD606">
      <w:pPr>
        <w:pStyle w:val="25"/>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1E56DC6B">
      <w:pPr>
        <w:pStyle w:val="25"/>
        <w:spacing w:line="360" w:lineRule="auto"/>
        <w:ind w:firstLine="420"/>
        <w:rPr>
          <w:rFonts w:hAnsi="宋体"/>
          <w:sz w:val="21"/>
        </w:rPr>
      </w:pPr>
      <w:r>
        <w:rPr>
          <w:rFonts w:hint="eastAsia" w:hAnsi="宋体"/>
          <w:sz w:val="21"/>
        </w:rPr>
        <w:t>最低评标价法，是指投标文件满足招标文件全部实质性要求，且投标报价最低的投标人为中标候选人的评标方法。</w:t>
      </w:r>
    </w:p>
    <w:p w14:paraId="28742F18">
      <w:pPr>
        <w:pStyle w:val="4"/>
        <w:keepNext w:val="0"/>
        <w:keepLines w:val="0"/>
        <w:jc w:val="center"/>
        <w:rPr>
          <w:rFonts w:ascii="宋体" w:hAnsi="宋体" w:eastAsia="宋体"/>
          <w:color w:val="auto"/>
          <w:sz w:val="30"/>
          <w:szCs w:val="30"/>
        </w:rPr>
      </w:pPr>
      <w:r>
        <w:rPr>
          <w:rFonts w:hint="eastAsia" w:ascii="宋体" w:hAnsi="宋体" w:eastAsia="宋体"/>
          <w:color w:val="auto"/>
          <w:sz w:val="30"/>
          <w:szCs w:val="30"/>
        </w:rPr>
        <w:t>二、评标程序</w:t>
      </w:r>
    </w:p>
    <w:p w14:paraId="523CB874">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1.符合性审查</w:t>
      </w:r>
    </w:p>
    <w:p w14:paraId="149F841D">
      <w:pPr>
        <w:pStyle w:val="25"/>
        <w:snapToGrid w:val="0"/>
        <w:spacing w:line="360" w:lineRule="auto"/>
        <w:ind w:left="1" w:firstLine="420"/>
        <w:rPr>
          <w:rFonts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14:paraId="2728D4CE">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14:paraId="4B96748E">
      <w:pPr>
        <w:snapToGrid w:val="0"/>
        <w:spacing w:line="360" w:lineRule="auto"/>
        <w:ind w:firstLine="422" w:firstLineChars="200"/>
        <w:rPr>
          <w:rFonts w:ascii="宋体" w:hAnsi="宋体"/>
          <w:b/>
          <w:szCs w:val="21"/>
        </w:rPr>
      </w:pPr>
      <w:r>
        <w:rPr>
          <w:rFonts w:hint="eastAsia" w:ascii="宋体" w:hAnsi="宋体"/>
          <w:b/>
          <w:szCs w:val="21"/>
        </w:rPr>
        <w:t>投标人的投标文件中存在对招标文件的任何实质性要求和条件的负偏离，将被视为投标无效。</w:t>
      </w:r>
    </w:p>
    <w:p w14:paraId="190DB409">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2.1在报价评审时，如发现下列情形之一的，将被视为投标无效：</w:t>
      </w:r>
    </w:p>
    <w:p w14:paraId="0CDA0364">
      <w:pPr>
        <w:pStyle w:val="14"/>
        <w:numPr>
          <w:ilvl w:val="0"/>
          <w:numId w:val="2"/>
        </w:numPr>
        <w:spacing w:line="360" w:lineRule="auto"/>
        <w:ind w:firstLine="422"/>
        <w:rPr>
          <w:rFonts w:ascii="宋体" w:hAnsi="宋体"/>
          <w:b/>
          <w:szCs w:val="21"/>
        </w:rPr>
      </w:pPr>
      <w:r>
        <w:rPr>
          <w:rFonts w:hint="eastAsia" w:ascii="宋体" w:hAnsi="宋体"/>
          <w:b/>
          <w:spacing w:val="-6"/>
          <w:szCs w:val="21"/>
        </w:rPr>
        <w:t>报价文件</w:t>
      </w:r>
      <w:r>
        <w:rPr>
          <w:rFonts w:hint="eastAsia" w:ascii="宋体" w:hAnsi="宋体"/>
          <w:b/>
          <w:szCs w:val="21"/>
        </w:rPr>
        <w:t>未提供“投标人须知前附表”第13.1条规定中“必须提供”的文件资料的；</w:t>
      </w:r>
    </w:p>
    <w:p w14:paraId="13B69621">
      <w:pPr>
        <w:pStyle w:val="14"/>
        <w:numPr>
          <w:ilvl w:val="0"/>
          <w:numId w:val="2"/>
        </w:numPr>
        <w:spacing w:line="360" w:lineRule="auto"/>
        <w:ind w:firstLine="422"/>
        <w:rPr>
          <w:rFonts w:ascii="宋体" w:hAnsi="宋体"/>
          <w:b/>
          <w:szCs w:val="21"/>
        </w:rPr>
      </w:pPr>
      <w:r>
        <w:rPr>
          <w:rFonts w:hint="eastAsia" w:ascii="宋体" w:hAnsi="宋体"/>
          <w:b/>
          <w:szCs w:val="21"/>
        </w:rPr>
        <w:t>未采用人民币报价或者未按照招标文件标明的币种报价的；</w:t>
      </w:r>
    </w:p>
    <w:p w14:paraId="6E073363">
      <w:pPr>
        <w:pStyle w:val="14"/>
        <w:numPr>
          <w:ilvl w:val="0"/>
          <w:numId w:val="2"/>
        </w:numPr>
        <w:spacing w:line="360" w:lineRule="auto"/>
        <w:ind w:firstLine="422"/>
        <w:rPr>
          <w:rFonts w:ascii="宋体" w:hAnsi="宋体"/>
          <w:b/>
          <w:szCs w:val="21"/>
        </w:rPr>
      </w:pPr>
      <w:r>
        <w:rPr>
          <w:rFonts w:hint="eastAsia" w:ascii="宋体" w:hAnsi="宋体"/>
          <w:b/>
          <w:szCs w:val="21"/>
        </w:rPr>
        <w:t>各分标报价超出招标文件相应分标规定最高限价，或者超出相应分标采购预算金额的；</w:t>
      </w:r>
    </w:p>
    <w:p w14:paraId="7CE48643">
      <w:pPr>
        <w:pStyle w:val="14"/>
        <w:numPr>
          <w:ilvl w:val="0"/>
          <w:numId w:val="2"/>
        </w:numPr>
        <w:spacing w:line="360" w:lineRule="auto"/>
        <w:ind w:firstLine="422"/>
        <w:rPr>
          <w:rFonts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2974DFC9">
      <w:pPr>
        <w:pStyle w:val="14"/>
        <w:numPr>
          <w:ilvl w:val="0"/>
          <w:numId w:val="2"/>
        </w:numPr>
        <w:spacing w:line="360" w:lineRule="auto"/>
        <w:ind w:firstLine="422"/>
        <w:rPr>
          <w:rFonts w:ascii="宋体" w:hAnsi="宋体"/>
          <w:b/>
          <w:szCs w:val="21"/>
        </w:rPr>
      </w:pPr>
      <w:r>
        <w:rPr>
          <w:rFonts w:hint="eastAsia" w:ascii="宋体" w:hAnsi="宋体"/>
          <w:b/>
          <w:szCs w:val="21"/>
        </w:rPr>
        <w:t>修正后的报价，投标人不确认的；</w:t>
      </w:r>
    </w:p>
    <w:p w14:paraId="74A6383E">
      <w:pPr>
        <w:pStyle w:val="14"/>
        <w:numPr>
          <w:ilvl w:val="0"/>
          <w:numId w:val="2"/>
        </w:numPr>
        <w:spacing w:line="360" w:lineRule="auto"/>
        <w:ind w:firstLine="422"/>
        <w:rPr>
          <w:rFonts w:ascii="宋体" w:hAnsi="宋体"/>
          <w:b/>
          <w:szCs w:val="21"/>
        </w:rPr>
      </w:pPr>
      <w:r>
        <w:rPr>
          <w:rFonts w:hint="eastAsia" w:ascii="宋体" w:hAnsi="宋体"/>
          <w:b/>
          <w:szCs w:val="21"/>
        </w:rPr>
        <w:t>投标人属于本章第</w:t>
      </w:r>
      <w:r>
        <w:rPr>
          <w:rFonts w:ascii="宋体" w:hAnsi="宋体"/>
          <w:b/>
          <w:szCs w:val="21"/>
        </w:rPr>
        <w:t>5.1</w:t>
      </w:r>
      <w:r>
        <w:rPr>
          <w:rFonts w:hint="eastAsia" w:ascii="宋体" w:hAnsi="宋体"/>
          <w:b/>
          <w:szCs w:val="21"/>
        </w:rPr>
        <w:t>条（2）或者第5</w:t>
      </w:r>
      <w:r>
        <w:rPr>
          <w:rFonts w:ascii="宋体" w:hAnsi="宋体"/>
          <w:b/>
          <w:szCs w:val="21"/>
        </w:rPr>
        <w:t>.2条</w:t>
      </w:r>
      <w:r>
        <w:rPr>
          <w:rFonts w:hint="eastAsia" w:ascii="宋体" w:hAnsi="宋体"/>
          <w:b/>
          <w:szCs w:val="21"/>
        </w:rPr>
        <w:t>（2）项情形的；</w:t>
      </w:r>
    </w:p>
    <w:p w14:paraId="0D4ECC26">
      <w:pPr>
        <w:pStyle w:val="14"/>
        <w:numPr>
          <w:ilvl w:val="0"/>
          <w:numId w:val="2"/>
        </w:numPr>
        <w:spacing w:line="360" w:lineRule="auto"/>
        <w:ind w:firstLine="422"/>
        <w:rPr>
          <w:rFonts w:ascii="宋体" w:hAnsi="宋体"/>
          <w:b/>
          <w:szCs w:val="21"/>
        </w:rPr>
      </w:pPr>
      <w:r>
        <w:rPr>
          <w:rFonts w:hint="eastAsia" w:ascii="宋体" w:hAnsi="宋体"/>
          <w:b/>
          <w:spacing w:val="-6"/>
          <w:szCs w:val="21"/>
        </w:rPr>
        <w:t>报价文件</w:t>
      </w:r>
      <w:r>
        <w:rPr>
          <w:rFonts w:hint="eastAsia" w:ascii="宋体" w:hAnsi="宋体"/>
          <w:b/>
          <w:szCs w:val="21"/>
        </w:rPr>
        <w:t>响应的标的数量及单位与招标文件要求实质性不一致的。</w:t>
      </w:r>
    </w:p>
    <w:p w14:paraId="24C42D7F">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2.2在商务评审时，如发现下列情形之一的，将被视为投标无效：</w:t>
      </w:r>
    </w:p>
    <w:p w14:paraId="080D75D1">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投标文件未按招标文件要求签署、盖章的；</w:t>
      </w:r>
    </w:p>
    <w:p w14:paraId="11624AD9">
      <w:pPr>
        <w:numPr>
          <w:ilvl w:val="0"/>
          <w:numId w:val="3"/>
        </w:numPr>
        <w:snapToGrid w:val="0"/>
        <w:spacing w:line="360" w:lineRule="auto"/>
        <w:ind w:firstLine="422" w:firstLineChars="200"/>
        <w:rPr>
          <w:rFonts w:ascii="宋体" w:hAnsi="宋体"/>
          <w:b/>
          <w:szCs w:val="21"/>
        </w:rPr>
      </w:pPr>
      <w:r>
        <w:rPr>
          <w:rFonts w:hint="eastAsia" w:ascii="宋体" w:hAnsi="宋体"/>
          <w:b/>
          <w:szCs w:val="21"/>
        </w:rPr>
        <w:t>委托代理人未能出具有效身份证或者出具的身份证与授权委托书中的信息不符的；</w:t>
      </w:r>
    </w:p>
    <w:p w14:paraId="3A0DFD3E">
      <w:pPr>
        <w:numPr>
          <w:ilvl w:val="0"/>
          <w:numId w:val="3"/>
        </w:numPr>
        <w:snapToGrid w:val="0"/>
        <w:spacing w:line="360" w:lineRule="auto"/>
        <w:ind w:firstLine="422" w:firstLineChars="200"/>
        <w:rPr>
          <w:rFonts w:ascii="宋体" w:hAnsi="宋体"/>
          <w:b/>
          <w:szCs w:val="21"/>
        </w:rPr>
      </w:pPr>
      <w:r>
        <w:rPr>
          <w:rFonts w:hint="eastAsia" w:ascii="宋体" w:hAnsi="宋体"/>
          <w:b/>
          <w:szCs w:val="21"/>
        </w:rPr>
        <w:t>为无效投标保证金的或者未按照招标文件的规定提交投标保证金的；</w:t>
      </w:r>
    </w:p>
    <w:p w14:paraId="73CE6C7A">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14:paraId="17B1BF27">
      <w:pPr>
        <w:numPr>
          <w:ilvl w:val="0"/>
          <w:numId w:val="3"/>
        </w:numPr>
        <w:snapToGrid w:val="0"/>
        <w:spacing w:line="360" w:lineRule="auto"/>
        <w:ind w:firstLine="422" w:firstLineChars="200"/>
        <w:rPr>
          <w:rFonts w:ascii="宋体" w:hAnsi="宋体"/>
          <w:b/>
          <w:szCs w:val="21"/>
        </w:rPr>
      </w:pPr>
      <w:r>
        <w:rPr>
          <w:rFonts w:hint="eastAsia" w:ascii="宋体" w:hAnsi="宋体"/>
          <w:b/>
          <w:szCs w:val="21"/>
        </w:rPr>
        <w:t>商务要求评审允许负偏离的条款数超过“投标人须知前附表”规定项数的；</w:t>
      </w:r>
    </w:p>
    <w:p w14:paraId="2224AB98">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投标文件的实质性内容未使用中文表述、使用计量单位不符合招标文件要求的；</w:t>
      </w:r>
    </w:p>
    <w:p w14:paraId="15BB50AD">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2F3531C6">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投标文件含有采购人不能接受的附加条件的；</w:t>
      </w:r>
    </w:p>
    <w:p w14:paraId="468B9B2E">
      <w:pPr>
        <w:numPr>
          <w:ilvl w:val="0"/>
          <w:numId w:val="3"/>
        </w:numPr>
        <w:snapToGrid w:val="0"/>
        <w:spacing w:line="360" w:lineRule="auto"/>
        <w:ind w:firstLine="422" w:firstLineChars="200"/>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01A4C5AD">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投标文件标注的项目名称或者项目编号与招标文件标注的项目名称或者项目编号不一致的；</w:t>
      </w:r>
    </w:p>
    <w:p w14:paraId="641000DB">
      <w:pPr>
        <w:numPr>
          <w:ilvl w:val="0"/>
          <w:numId w:val="3"/>
        </w:numPr>
        <w:snapToGrid w:val="0"/>
        <w:spacing w:line="360" w:lineRule="auto"/>
        <w:ind w:firstLine="422" w:firstLineChars="200"/>
        <w:rPr>
          <w:rFonts w:ascii="宋体" w:hAnsi="宋体"/>
          <w:b/>
          <w:szCs w:val="21"/>
        </w:rPr>
      </w:pPr>
      <w:r>
        <w:rPr>
          <w:rFonts w:hint="eastAsia" w:ascii="宋体" w:hAnsi="宋体"/>
          <w:b/>
          <w:szCs w:val="21"/>
        </w:rPr>
        <w:t>招标文件明确不允许分包，投标文件拟分包的；</w:t>
      </w:r>
    </w:p>
    <w:p w14:paraId="6CE30651">
      <w:pPr>
        <w:numPr>
          <w:ilvl w:val="0"/>
          <w:numId w:val="3"/>
        </w:numPr>
        <w:snapToGrid w:val="0"/>
        <w:spacing w:line="360" w:lineRule="auto"/>
        <w:ind w:firstLine="422" w:firstLineChars="200"/>
        <w:rPr>
          <w:rFonts w:ascii="宋体" w:hAnsi="宋体"/>
          <w:b/>
          <w:szCs w:val="21"/>
        </w:rPr>
      </w:pPr>
      <w:r>
        <w:rPr>
          <w:rFonts w:hint="eastAsia" w:ascii="宋体" w:hAnsi="宋体"/>
          <w:b/>
          <w:szCs w:val="21"/>
        </w:rPr>
        <w:t>未响应招标文件实质性要求的；</w:t>
      </w:r>
    </w:p>
    <w:p w14:paraId="54937334">
      <w:pPr>
        <w:numPr>
          <w:ilvl w:val="0"/>
          <w:numId w:val="3"/>
        </w:numPr>
        <w:snapToGrid w:val="0"/>
        <w:spacing w:line="360" w:lineRule="auto"/>
        <w:ind w:firstLine="422" w:firstLineChars="200"/>
        <w:rPr>
          <w:rFonts w:ascii="宋体" w:hAnsi="宋体"/>
          <w:b/>
          <w:szCs w:val="21"/>
        </w:rPr>
      </w:pPr>
      <w:r>
        <w:rPr>
          <w:rFonts w:hint="eastAsia" w:ascii="宋体" w:hAnsi="宋体"/>
          <w:b/>
          <w:szCs w:val="21"/>
        </w:rPr>
        <w:t>法律、法规和招标文件规定的其他无效情形。</w:t>
      </w:r>
    </w:p>
    <w:p w14:paraId="47684A56">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2.3在技术评审时，如发现下列情形之一的，将被视为投标无效：</w:t>
      </w:r>
    </w:p>
    <w:p w14:paraId="62DB3535">
      <w:pPr>
        <w:pStyle w:val="20"/>
        <w:snapToGrid w:val="0"/>
        <w:spacing w:line="360" w:lineRule="auto"/>
        <w:ind w:firstLine="413" w:firstLineChars="196"/>
        <w:rPr>
          <w:rFonts w:ascii="宋体" w:hAnsi="宋体"/>
          <w:b/>
          <w:szCs w:val="21"/>
        </w:rPr>
      </w:pPr>
      <w:r>
        <w:rPr>
          <w:rFonts w:hint="eastAsia" w:ascii="宋体" w:hAnsi="宋体"/>
          <w:b/>
          <w:szCs w:val="21"/>
        </w:rPr>
        <w:t>（1）技术要求评审允许负偏离的条款数超过“投标人须知前附表”规定项数的；</w:t>
      </w:r>
    </w:p>
    <w:p w14:paraId="621BF045">
      <w:pPr>
        <w:pStyle w:val="20"/>
        <w:snapToGrid w:val="0"/>
        <w:spacing w:line="360" w:lineRule="auto"/>
        <w:ind w:firstLine="413" w:firstLineChars="196"/>
        <w:rPr>
          <w:rFonts w:ascii="宋体" w:hAnsi="宋体"/>
          <w:b/>
          <w:szCs w:val="21"/>
        </w:rPr>
      </w:pPr>
      <w:r>
        <w:rPr>
          <w:rFonts w:hint="eastAsia" w:ascii="宋体" w:hAnsi="宋体"/>
          <w:b/>
          <w:szCs w:val="21"/>
        </w:rPr>
        <w:t>（2）投标文件未提供“投标人须知前附表”第13.</w:t>
      </w:r>
      <w:r>
        <w:rPr>
          <w:rFonts w:ascii="宋体" w:hAnsi="宋体"/>
          <w:b/>
          <w:szCs w:val="21"/>
        </w:rPr>
        <w:t>1</w:t>
      </w:r>
      <w:r>
        <w:rPr>
          <w:rFonts w:hint="eastAsia" w:ascii="宋体" w:hAnsi="宋体"/>
          <w:b/>
          <w:szCs w:val="21"/>
        </w:rPr>
        <w:t>条规定中“必须提供”的文件资料的；</w:t>
      </w:r>
    </w:p>
    <w:p w14:paraId="4AC5FC88">
      <w:pPr>
        <w:pStyle w:val="20"/>
        <w:snapToGrid w:val="0"/>
        <w:spacing w:line="360" w:lineRule="auto"/>
        <w:ind w:firstLine="413" w:firstLineChars="196"/>
        <w:rPr>
          <w:rFonts w:ascii="宋体" w:hAnsi="宋体"/>
          <w:b/>
          <w:szCs w:val="21"/>
        </w:rPr>
      </w:pPr>
      <w:r>
        <w:rPr>
          <w:rFonts w:hint="eastAsia" w:ascii="宋体" w:hAnsi="宋体"/>
          <w:b/>
          <w:szCs w:val="21"/>
        </w:rPr>
        <w:t>（3）虚假投标，或者出现其他情形而导致被评标委员会认定无效的；</w:t>
      </w:r>
    </w:p>
    <w:p w14:paraId="48373806">
      <w:pPr>
        <w:pStyle w:val="20"/>
        <w:snapToGrid w:val="0"/>
        <w:spacing w:line="360" w:lineRule="auto"/>
        <w:ind w:firstLine="413" w:firstLineChars="196"/>
        <w:rPr>
          <w:rFonts w:ascii="宋体" w:hAnsi="宋体"/>
          <w:b/>
          <w:szCs w:val="21"/>
        </w:rPr>
      </w:pPr>
      <w:r>
        <w:rPr>
          <w:rFonts w:hint="eastAsia" w:ascii="宋体" w:hAnsi="宋体"/>
          <w:b/>
          <w:szCs w:val="21"/>
        </w:rPr>
        <w:t>（4）</w:t>
      </w:r>
      <w:bookmarkStart w:id="142" w:name="_Hlk71706244"/>
      <w:r>
        <w:rPr>
          <w:rFonts w:hint="eastAsia" w:ascii="宋体" w:hAnsi="宋体"/>
          <w:b/>
          <w:szCs w:val="21"/>
        </w:rPr>
        <w:t>招标文件未载明允许提供备选（替代）投标方案或明确不允许提供备选（替代）投标方案时，投标人提供了备选（替代）投标方案的；</w:t>
      </w:r>
      <w:bookmarkEnd w:id="142"/>
    </w:p>
    <w:p w14:paraId="75F976EF">
      <w:pPr>
        <w:pStyle w:val="20"/>
        <w:snapToGrid w:val="0"/>
        <w:spacing w:line="360" w:lineRule="auto"/>
        <w:ind w:firstLine="413" w:firstLineChars="196"/>
        <w:rPr>
          <w:rFonts w:ascii="宋体" w:hAnsi="宋体"/>
          <w:b/>
          <w:szCs w:val="21"/>
        </w:rPr>
      </w:pPr>
      <w:r>
        <w:rPr>
          <w:rFonts w:hint="eastAsia" w:ascii="宋体" w:hAnsi="宋体"/>
          <w:b/>
          <w:szCs w:val="21"/>
        </w:rPr>
        <w:t>（5）未响应招标文件实质性要求的。</w:t>
      </w:r>
    </w:p>
    <w:p w14:paraId="60CE31A2">
      <w:pPr>
        <w:pStyle w:val="20"/>
        <w:snapToGrid w:val="0"/>
        <w:spacing w:line="360" w:lineRule="auto"/>
        <w:ind w:firstLine="413" w:firstLineChars="196"/>
        <w:rPr>
          <w:rFonts w:ascii="宋体" w:hAnsi="宋体"/>
          <w:b/>
          <w:szCs w:val="21"/>
        </w:rPr>
      </w:pPr>
      <w:r>
        <w:rPr>
          <w:rFonts w:hint="eastAsia" w:ascii="宋体" w:hAnsi="宋体"/>
          <w:b/>
          <w:szCs w:val="21"/>
        </w:rPr>
        <w:t>2.4通过符合性审查的投标人不足3家，评标委员会不得继续评标，并出具评标报告。</w:t>
      </w:r>
    </w:p>
    <w:p w14:paraId="20C7AE88">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14:paraId="552E8C6B">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w:t>
      </w:r>
      <w:r>
        <w:rPr>
          <w:rFonts w:hint="eastAsia" w:ascii="宋体" w:hAnsi="宋体" w:cs="宋体"/>
          <w:szCs w:val="21"/>
        </w:rPr>
        <w:t>电子澄清函形式</w:t>
      </w:r>
      <w:r>
        <w:rPr>
          <w:rFonts w:hint="eastAsia" w:ascii="宋体" w:hAnsi="宋体" w:cs="Courier New"/>
          <w:szCs w:val="21"/>
        </w:rPr>
        <w:t>要求投标人在规定时间内作出必要的澄清、说明或者纠正。投标人的澄清、说明或者补正必须采用</w:t>
      </w:r>
      <w:r>
        <w:rPr>
          <w:rFonts w:hint="eastAsia" w:ascii="宋体" w:hAnsi="宋体" w:cs="宋体"/>
          <w:szCs w:val="21"/>
        </w:rPr>
        <w:t>电子回函形式</w:t>
      </w:r>
      <w:r>
        <w:rPr>
          <w:rFonts w:hint="eastAsia" w:ascii="宋体" w:hAnsi="宋体" w:cs="Courier New"/>
          <w:szCs w:val="21"/>
        </w:rPr>
        <w:t>，并加盖投标人公章，或者由法定代表人或者其授权的代表签字。投标人的澄清、说明或者补正不得超出投标文件的范围或者改变投标文件的实质性内容。</w:t>
      </w:r>
    </w:p>
    <w:p w14:paraId="1576A718">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14:paraId="39D0F560">
      <w:pPr>
        <w:pStyle w:val="6"/>
        <w:keepNext w:val="0"/>
        <w:keepLines w:val="0"/>
        <w:spacing w:before="0" w:after="0" w:line="360" w:lineRule="auto"/>
        <w:ind w:left="420" w:leftChars="200"/>
        <w:rPr>
          <w:rFonts w:ascii="宋体" w:hAnsi="宋体"/>
          <w:b/>
          <w:color w:val="auto"/>
          <w:sz w:val="21"/>
          <w:szCs w:val="21"/>
        </w:rPr>
      </w:pPr>
      <w:r>
        <w:rPr>
          <w:rFonts w:ascii="宋体" w:hAnsi="宋体"/>
          <w:color w:val="auto"/>
          <w:sz w:val="21"/>
          <w:szCs w:val="21"/>
        </w:rPr>
        <w:t>4</w:t>
      </w:r>
      <w:r>
        <w:rPr>
          <w:rFonts w:hint="eastAsia" w:ascii="宋体" w:hAnsi="宋体"/>
          <w:color w:val="auto"/>
          <w:sz w:val="21"/>
          <w:szCs w:val="21"/>
        </w:rPr>
        <w:t xml:space="preserve">.1投标文件报价出现前后不一致的，按照下列规定修正： </w:t>
      </w:r>
    </w:p>
    <w:p w14:paraId="765CB282">
      <w:pPr>
        <w:pStyle w:val="25"/>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14:paraId="60A6F52F">
      <w:pPr>
        <w:pStyle w:val="25"/>
        <w:snapToGrid w:val="0"/>
        <w:spacing w:line="360" w:lineRule="auto"/>
        <w:ind w:firstLine="420" w:firstLineChars="200"/>
        <w:rPr>
          <w:rFonts w:hAnsi="宋体"/>
          <w:sz w:val="21"/>
        </w:rPr>
      </w:pPr>
      <w:r>
        <w:rPr>
          <w:rFonts w:hint="eastAsia" w:hAnsi="宋体"/>
          <w:sz w:val="21"/>
        </w:rPr>
        <w:t>（2）大写金额和小写金额不一致的，以大写金额为准；</w:t>
      </w:r>
    </w:p>
    <w:p w14:paraId="4C85158C">
      <w:pPr>
        <w:pStyle w:val="25"/>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14:paraId="2A435970">
      <w:pPr>
        <w:pStyle w:val="25"/>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14:paraId="65DDC316">
      <w:pPr>
        <w:pStyle w:val="25"/>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0FAE10BB">
      <w:pPr>
        <w:pStyle w:val="6"/>
        <w:keepNext w:val="0"/>
        <w:keepLines w:val="0"/>
        <w:spacing w:before="0" w:after="0" w:line="360" w:lineRule="auto"/>
        <w:rPr>
          <w:rFonts w:ascii="宋体" w:hAnsi="宋体"/>
          <w:b/>
          <w:color w:val="auto"/>
          <w:sz w:val="21"/>
          <w:szCs w:val="21"/>
        </w:rPr>
      </w:pPr>
      <w:r>
        <w:rPr>
          <w:rFonts w:ascii="宋体" w:hAnsi="宋体"/>
          <w:color w:val="auto"/>
          <w:sz w:val="21"/>
          <w:szCs w:val="21"/>
        </w:rPr>
        <w:t xml:space="preserve">    4</w:t>
      </w:r>
      <w:r>
        <w:rPr>
          <w:rFonts w:hint="eastAsia" w:ascii="宋体" w:hAnsi="宋体"/>
          <w:color w:val="auto"/>
          <w:sz w:val="21"/>
          <w:szCs w:val="21"/>
        </w:rPr>
        <w:t>.2经投标人确认修正后的报价若超过采购预算金额或者最高限价，投标人的投标文件作无效投标处理。</w:t>
      </w:r>
    </w:p>
    <w:p w14:paraId="66A452B5">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5A593CB5">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14:paraId="6A48A32A">
      <w:pPr>
        <w:snapToGrid w:val="0"/>
        <w:spacing w:line="360" w:lineRule="auto"/>
        <w:ind w:firstLine="420" w:firstLineChars="200"/>
        <w:rPr>
          <w:rFonts w:ascii="宋体" w:hAnsi="宋体"/>
          <w:szCs w:val="21"/>
        </w:rPr>
      </w:pPr>
      <w:r>
        <w:rPr>
          <w:rFonts w:hint="eastAsia" w:ascii="宋体" w:hAnsi="宋体"/>
          <w:szCs w:val="21"/>
        </w:rPr>
        <w:t>5.1采用综合评分法的</w:t>
      </w:r>
    </w:p>
    <w:p w14:paraId="6B966580">
      <w:pPr>
        <w:snapToGrid w:val="0"/>
        <w:spacing w:line="360" w:lineRule="auto"/>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6BDCB11D">
      <w:pPr>
        <w:snapToGrid w:val="0"/>
        <w:spacing w:line="360" w:lineRule="auto"/>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14:paraId="1EBCB4A3">
      <w:pPr>
        <w:snapToGrid w:val="0"/>
        <w:spacing w:line="360" w:lineRule="auto"/>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r>
        <w:rPr>
          <w:rFonts w:hint="eastAsia" w:ascii="宋体" w:hAnsi="宋体"/>
          <w:szCs w:val="21"/>
        </w:rPr>
        <w:t>。</w:t>
      </w:r>
    </w:p>
    <w:p w14:paraId="22DB0CB4">
      <w:pPr>
        <w:snapToGrid w:val="0"/>
        <w:spacing w:line="360" w:lineRule="auto"/>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0A3FB9DA">
      <w:pPr>
        <w:snapToGrid w:val="0"/>
        <w:spacing w:line="360" w:lineRule="auto"/>
        <w:ind w:firstLine="420" w:firstLineChars="200"/>
        <w:rPr>
          <w:rFonts w:ascii="宋体" w:hAnsi="宋体"/>
          <w:szCs w:val="21"/>
        </w:rPr>
      </w:pPr>
      <w:r>
        <w:rPr>
          <w:rFonts w:hint="eastAsia" w:ascii="宋体" w:hAnsi="宋体"/>
          <w:szCs w:val="21"/>
        </w:rPr>
        <w:t>（4）各投标人的得分为所有评委的有效评分的算术平均数。</w:t>
      </w:r>
    </w:p>
    <w:p w14:paraId="09D29F75">
      <w:pPr>
        <w:snapToGrid w:val="0"/>
        <w:spacing w:line="360" w:lineRule="auto"/>
        <w:ind w:firstLine="420" w:firstLineChars="200"/>
        <w:rPr>
          <w:rFonts w:ascii="宋体" w:hAnsi="宋体"/>
          <w:szCs w:val="21"/>
        </w:rPr>
      </w:pPr>
      <w:r>
        <w:rPr>
          <w:rFonts w:hint="eastAsia" w:ascii="宋体" w:hAnsi="宋体"/>
          <w:szCs w:val="21"/>
        </w:rPr>
        <w:t>（5）评标委员会按照招标文件中的规定推荐中标候选人。</w:t>
      </w:r>
    </w:p>
    <w:p w14:paraId="0F8DA090">
      <w:pPr>
        <w:snapToGrid w:val="0"/>
        <w:spacing w:line="360" w:lineRule="auto"/>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7BDB17C">
      <w:pPr>
        <w:snapToGrid w:val="0"/>
        <w:spacing w:line="360" w:lineRule="auto"/>
        <w:ind w:firstLine="420" w:firstLineChars="200"/>
        <w:rPr>
          <w:rFonts w:ascii="宋体" w:hAnsi="宋体"/>
          <w:szCs w:val="21"/>
        </w:rPr>
      </w:pPr>
      <w:r>
        <w:rPr>
          <w:rFonts w:hint="eastAsia" w:ascii="宋体" w:hAnsi="宋体"/>
          <w:szCs w:val="21"/>
        </w:rPr>
        <w:t>5.2采用</w:t>
      </w:r>
      <w:r>
        <w:rPr>
          <w:rFonts w:hint="eastAsia" w:ascii="宋体" w:hAnsi="宋体"/>
        </w:rPr>
        <w:t>最低评标价法</w:t>
      </w:r>
      <w:r>
        <w:rPr>
          <w:rFonts w:hint="eastAsia" w:ascii="宋体" w:hAnsi="宋体"/>
          <w:szCs w:val="21"/>
        </w:rPr>
        <w:t>的</w:t>
      </w:r>
    </w:p>
    <w:p w14:paraId="69494A63">
      <w:pPr>
        <w:snapToGrid w:val="0"/>
        <w:spacing w:line="360" w:lineRule="auto"/>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14:paraId="33431A3D">
      <w:pPr>
        <w:snapToGrid w:val="0"/>
        <w:spacing w:line="360" w:lineRule="auto"/>
        <w:ind w:firstLine="399" w:firstLineChars="202"/>
        <w:jc w:val="left"/>
        <w:rPr>
          <w:rFonts w:ascii="宋体" w:hAnsi="宋体"/>
          <w:spacing w:val="-6"/>
          <w:szCs w:val="21"/>
        </w:rPr>
      </w:pPr>
      <w:r>
        <w:rPr>
          <w:rFonts w:hint="eastAsia" w:ascii="宋体" w:hAnsi="宋体"/>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pacing w:val="-6"/>
          <w:szCs w:val="21"/>
        </w:rPr>
        <w:t>投标人不能证明其报价合理性的，评标委员会将其作为无效投标处理</w:t>
      </w:r>
      <w:r>
        <w:rPr>
          <w:rFonts w:hint="eastAsia" w:ascii="宋体" w:hAnsi="宋体"/>
          <w:spacing w:val="-6"/>
          <w:szCs w:val="21"/>
        </w:rPr>
        <w:t>。</w:t>
      </w:r>
    </w:p>
    <w:p w14:paraId="39CF79B4">
      <w:pPr>
        <w:snapToGrid w:val="0"/>
        <w:spacing w:line="360" w:lineRule="auto"/>
        <w:ind w:firstLine="424" w:firstLineChars="202"/>
        <w:jc w:val="left"/>
        <w:rPr>
          <w:rFonts w:ascii="宋体" w:hAnsi="宋体"/>
          <w:szCs w:val="21"/>
        </w:rPr>
      </w:pPr>
      <w:r>
        <w:rPr>
          <w:rFonts w:hint="eastAsia" w:ascii="宋体" w:hAnsi="宋体"/>
          <w:szCs w:val="21"/>
        </w:rPr>
        <w:t>（3）评标委员会按照招标文件中的规定推荐中标候选人。</w:t>
      </w:r>
    </w:p>
    <w:p w14:paraId="7D3FB3AE">
      <w:pPr>
        <w:snapToGrid w:val="0"/>
        <w:spacing w:line="360" w:lineRule="auto"/>
        <w:ind w:firstLine="424" w:firstLineChars="202"/>
        <w:jc w:val="left"/>
        <w:rPr>
          <w:rFonts w:ascii="宋体" w:hAnsi="宋体"/>
          <w:szCs w:val="21"/>
        </w:rP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70C063C">
      <w:pPr>
        <w:snapToGrid w:val="0"/>
        <w:spacing w:line="360" w:lineRule="auto"/>
        <w:jc w:val="center"/>
        <w:rPr>
          <w:rFonts w:ascii="宋体" w:hAnsi="宋体"/>
        </w:rPr>
      </w:pPr>
      <w:r>
        <w:rPr>
          <w:rFonts w:ascii="宋体" w:hAnsi="宋体"/>
        </w:rPr>
        <w:br w:type="page"/>
      </w:r>
      <w:r>
        <w:rPr>
          <w:rFonts w:ascii="宋体" w:hAnsi="宋体" w:cs="宋体"/>
          <w:b/>
          <w:bCs/>
          <w:sz w:val="32"/>
          <w:szCs w:val="32"/>
        </w:rPr>
        <w:t>三</w:t>
      </w:r>
      <w:r>
        <w:rPr>
          <w:rFonts w:hint="eastAsia" w:ascii="宋体" w:hAnsi="宋体" w:cs="宋体"/>
          <w:b/>
          <w:bCs/>
          <w:sz w:val="32"/>
          <w:szCs w:val="32"/>
        </w:rPr>
        <w:t>、评标标准</w:t>
      </w:r>
    </w:p>
    <w:p w14:paraId="35BCBCDC">
      <w:pPr>
        <w:pStyle w:val="4"/>
        <w:keepNext w:val="0"/>
        <w:keepLines w:val="0"/>
        <w:jc w:val="center"/>
        <w:rPr>
          <w:rFonts w:ascii="宋体" w:hAnsi="宋体" w:eastAsia="宋体"/>
          <w:color w:val="auto"/>
        </w:rPr>
      </w:pPr>
      <w:r>
        <w:rPr>
          <w:rFonts w:hint="eastAsia" w:ascii="宋体" w:hAnsi="宋体" w:eastAsia="宋体"/>
          <w:color w:val="auto"/>
        </w:rPr>
        <w:t>综合评分法</w:t>
      </w:r>
    </w:p>
    <w:p w14:paraId="2E653143">
      <w:pPr>
        <w:adjustRightInd w:val="0"/>
        <w:snapToGrid w:val="0"/>
        <w:spacing w:line="570" w:lineRule="exact"/>
        <w:ind w:firstLine="420" w:firstLineChars="200"/>
        <w:rPr>
          <w:rFonts w:ascii="宋体" w:hAnsi="宋体"/>
          <w:szCs w:val="21"/>
        </w:rPr>
      </w:pPr>
      <w:r>
        <w:rPr>
          <w:rFonts w:hint="eastAsia" w:ascii="宋体" w:hAnsi="宋体"/>
          <w:szCs w:val="21"/>
        </w:rPr>
        <w:t>评定方法：</w:t>
      </w:r>
    </w:p>
    <w:p w14:paraId="47E7292F">
      <w:pPr>
        <w:adjustRightInd w:val="0"/>
        <w:snapToGrid w:val="0"/>
        <w:spacing w:line="570" w:lineRule="exact"/>
        <w:ind w:firstLine="420" w:firstLineChars="200"/>
        <w:rPr>
          <w:rFonts w:ascii="宋体" w:hAnsi="宋体"/>
          <w:szCs w:val="21"/>
        </w:rPr>
      </w:pPr>
      <w:r>
        <w:rPr>
          <w:rFonts w:hint="eastAsia" w:ascii="宋体" w:hAnsi="宋体"/>
          <w:szCs w:val="21"/>
        </w:rPr>
        <w:t>（一）对进入详评的，采用百分制综合评分法。</w:t>
      </w:r>
    </w:p>
    <w:p w14:paraId="17E81528">
      <w:pPr>
        <w:pStyle w:val="25"/>
        <w:spacing w:line="440" w:lineRule="exact"/>
        <w:ind w:firstLine="420"/>
        <w:rPr>
          <w:rFonts w:hAnsi="宋体"/>
        </w:rPr>
      </w:pPr>
      <w:r>
        <w:rPr>
          <w:rFonts w:hint="eastAsia" w:hAnsi="宋体"/>
        </w:rPr>
        <w:t>（二）计分办法（按四舍五入取至百分位）：</w:t>
      </w:r>
      <w:bookmarkStart w:id="143" w:name="_Toc3570278"/>
      <w:bookmarkStart w:id="144" w:name="_Toc3570436"/>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460"/>
        <w:gridCol w:w="2083"/>
        <w:gridCol w:w="5728"/>
      </w:tblGrid>
      <w:tr w14:paraId="5DDA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7" w:type="pct"/>
            <w:gridSpan w:val="2"/>
            <w:noWrap w:val="0"/>
            <w:vAlign w:val="center"/>
          </w:tcPr>
          <w:p w14:paraId="11E6A2B1">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序号</w:t>
            </w:r>
          </w:p>
        </w:tc>
        <w:tc>
          <w:tcPr>
            <w:tcW w:w="1057" w:type="pct"/>
            <w:noWrap w:val="0"/>
            <w:vAlign w:val="center"/>
          </w:tcPr>
          <w:p w14:paraId="33756CF1">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评审因素</w:t>
            </w:r>
          </w:p>
        </w:tc>
        <w:tc>
          <w:tcPr>
            <w:tcW w:w="2906" w:type="pct"/>
            <w:noWrap w:val="0"/>
            <w:vAlign w:val="center"/>
          </w:tcPr>
          <w:p w14:paraId="2FA4A233">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评标标准</w:t>
            </w:r>
          </w:p>
        </w:tc>
      </w:tr>
      <w:tr w14:paraId="7706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17E4D3FE">
            <w:pPr>
              <w:adjustRightInd w:val="0"/>
              <w:spacing w:after="0" w:line="360" w:lineRule="atLeast"/>
              <w:jc w:val="center"/>
              <w:textAlignment w:val="baseline"/>
              <w:rPr>
                <w:rFonts w:ascii="宋体" w:hAnsi="宋体" w:eastAsia="宋体"/>
                <w:szCs w:val="21"/>
              </w:rPr>
            </w:pPr>
            <w:r>
              <w:rPr>
                <w:rFonts w:hint="eastAsia" w:ascii="宋体" w:hAnsi="宋体" w:eastAsia="宋体"/>
                <w:szCs w:val="21"/>
              </w:rPr>
              <w:t>1</w:t>
            </w:r>
          </w:p>
        </w:tc>
        <w:tc>
          <w:tcPr>
            <w:tcW w:w="741" w:type="pct"/>
            <w:noWrap w:val="0"/>
            <w:vAlign w:val="center"/>
          </w:tcPr>
          <w:p w14:paraId="3B44214B">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价格分</w:t>
            </w:r>
          </w:p>
          <w:p w14:paraId="74482CD8">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（满分</w:t>
            </w:r>
            <w:r>
              <w:rPr>
                <w:rFonts w:hint="eastAsia" w:ascii="宋体" w:hAnsi="宋体"/>
                <w:b/>
                <w:bCs/>
                <w:szCs w:val="21"/>
                <w:u w:val="single"/>
                <w:lang w:val="en-US" w:eastAsia="zh-CN"/>
              </w:rPr>
              <w:t>1</w:t>
            </w:r>
            <w:r>
              <w:rPr>
                <w:rFonts w:hint="eastAsia" w:ascii="宋体" w:hAnsi="宋体" w:eastAsia="宋体"/>
                <w:b/>
                <w:bCs/>
                <w:szCs w:val="21"/>
                <w:u w:val="single"/>
              </w:rPr>
              <w:t>0</w:t>
            </w:r>
            <w:r>
              <w:rPr>
                <w:rFonts w:hint="eastAsia" w:ascii="宋体" w:hAnsi="宋体" w:eastAsia="宋体"/>
                <w:b/>
                <w:bCs/>
                <w:szCs w:val="21"/>
              </w:rPr>
              <w:t>分）</w:t>
            </w:r>
          </w:p>
        </w:tc>
        <w:tc>
          <w:tcPr>
            <w:tcW w:w="1057" w:type="pct"/>
            <w:noWrap w:val="0"/>
            <w:vAlign w:val="center"/>
          </w:tcPr>
          <w:p w14:paraId="3F50C84D">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投标报价</w:t>
            </w:r>
          </w:p>
        </w:tc>
        <w:tc>
          <w:tcPr>
            <w:tcW w:w="2906" w:type="pct"/>
            <w:noWrap w:val="0"/>
            <w:vAlign w:val="center"/>
          </w:tcPr>
          <w:p w14:paraId="13C5C802">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（1）评标报价为投标人的投标报价进行政策性扣除后的价格，评标报价只是作为评标时使用。最终中标人的中标金额等于投标报价。</w:t>
            </w:r>
          </w:p>
          <w:p w14:paraId="50FDB43B">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（2）政策性扣除计算方法。</w:t>
            </w:r>
          </w:p>
          <w:p w14:paraId="3207E666">
            <w:pPr>
              <w:snapToGrid w:val="0"/>
              <w:spacing w:after="0" w:line="360" w:lineRule="atLeast"/>
              <w:ind w:firstLine="443" w:firstLineChars="211"/>
              <w:rPr>
                <w:rFonts w:hint="eastAsia" w:ascii="宋体" w:hAnsi="宋体" w:eastAsia="宋体"/>
                <w:szCs w:val="21"/>
              </w:rPr>
            </w:pPr>
            <w:r>
              <w:rPr>
                <w:rFonts w:hint="eastAsia" w:ascii="宋体" w:hAnsi="宋体" w:eastAsia="宋体"/>
                <w:bCs/>
                <w:szCs w:val="21"/>
              </w:rPr>
              <w:t>根据《政府采购促进中小企业发展管理办法》（财库〔2020〕46号）及</w:t>
            </w:r>
            <w:r>
              <w:rPr>
                <w:rFonts w:hint="eastAsia" w:ascii="宋体" w:hAnsi="宋体"/>
                <w:bCs/>
                <w:szCs w:val="21"/>
              </w:rPr>
              <w:t>《广西壮族自治区财政厅关于持续优化政府采购营商环境推动高质量发展的通知》（桂财采[2024]55号）的规定</w:t>
            </w:r>
            <w:r>
              <w:rPr>
                <w:rFonts w:hint="eastAsia" w:ascii="宋体" w:hAnsi="宋体" w:eastAsia="宋体"/>
                <w:bCs/>
                <w:szCs w:val="21"/>
              </w:rPr>
              <w:t>，投标人在其投标文件中提供《中小企业声明函》，且服务全部由小微企业承接，对其投标报价给予20%的扣除，扣除后的价格为评标报价，即评标报价=投标报价×（1-</w:t>
            </w:r>
            <w:r>
              <w:rPr>
                <w:rFonts w:ascii="宋体" w:hAnsi="宋体" w:eastAsia="宋体"/>
                <w:bCs/>
                <w:szCs w:val="21"/>
              </w:rPr>
              <w:t>20</w:t>
            </w:r>
            <w:r>
              <w:rPr>
                <w:rFonts w:hint="eastAsia" w:ascii="宋体" w:hAnsi="宋体" w:eastAsia="宋体"/>
                <w:bCs/>
                <w:szCs w:val="21"/>
              </w:rPr>
              <w:t>%）。除上述情况外，评标报价=投标报价。</w:t>
            </w:r>
          </w:p>
          <w:p w14:paraId="6AE5C48B">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szCs w:val="21"/>
              </w:rPr>
              <w:t>监狱企业参加政府采购活动时，应当提供由省级以上监狱管理局、戒毒管理局（含新疆生产建设兵团）出具的属于监狱企业的证明文件。</w:t>
            </w:r>
            <w:r>
              <w:rPr>
                <w:rFonts w:hint="eastAsia" w:ascii="宋体" w:hAnsi="宋体" w:eastAsia="宋体"/>
                <w:bCs/>
                <w:szCs w:val="21"/>
              </w:rPr>
              <w:t>监狱企业属于小型、微型企业的，不重复享受政策。</w:t>
            </w:r>
          </w:p>
          <w:p w14:paraId="2DE4F1C6">
            <w:pPr>
              <w:snapToGrid w:val="0"/>
              <w:spacing w:after="0" w:line="360" w:lineRule="atLeast"/>
              <w:ind w:firstLine="233" w:firstLineChars="111"/>
              <w:rPr>
                <w:rFonts w:hint="eastAsia" w:ascii="宋体" w:hAnsi="宋体" w:eastAsia="宋体"/>
                <w:bCs/>
                <w:szCs w:val="21"/>
              </w:rPr>
            </w:pPr>
            <w:r>
              <w:rPr>
                <w:rFonts w:hint="eastAsia" w:ascii="宋体" w:hAnsi="宋体" w:eastAsia="宋体"/>
                <w:szCs w:val="21"/>
              </w:rPr>
              <w:t>（4）按照</w:t>
            </w:r>
            <w:r>
              <w:rPr>
                <w:rFonts w:hint="eastAsia" w:ascii="宋体" w:hAnsi="宋体" w:eastAsia="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szCs w:val="21"/>
              </w:rPr>
              <w:t>残疾人福利性单位参加政府采购活动时，应当提供该通知规定的《残疾人福利性单位声明函》，并对声明的真实性负责。</w:t>
            </w:r>
            <w:r>
              <w:rPr>
                <w:rFonts w:hint="eastAsia" w:ascii="宋体" w:hAnsi="宋体" w:eastAsia="宋体"/>
                <w:bCs/>
                <w:szCs w:val="21"/>
              </w:rPr>
              <w:t>残疾人福利性单位属于小型、微型企业的，不重复享受政策。</w:t>
            </w:r>
          </w:p>
          <w:p w14:paraId="39B8C7C4">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）满足招标文件要求且评标报价最低的评标报价为评标基准价，其价格分为满分。</w:t>
            </w:r>
          </w:p>
          <w:p w14:paraId="1A38FA9A">
            <w:pPr>
              <w:spacing w:after="0" w:line="360" w:lineRule="atLeast"/>
              <w:ind w:firstLine="233" w:firstLineChars="111"/>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6</w:t>
            </w:r>
            <w:r>
              <w:rPr>
                <w:rFonts w:hint="eastAsia" w:ascii="宋体" w:hAnsi="宋体" w:eastAsia="宋体"/>
                <w:bCs/>
                <w:szCs w:val="21"/>
              </w:rPr>
              <w:t xml:space="preserve">）价格分计算公式：        </w:t>
            </w:r>
          </w:p>
          <w:p w14:paraId="4C39DADB">
            <w:pPr>
              <w:spacing w:after="0" w:line="360" w:lineRule="atLeast"/>
              <w:rPr>
                <w:rFonts w:hint="eastAsia" w:ascii="宋体" w:hAnsi="宋体" w:eastAsia="宋体" w:cs="Courier New"/>
                <w:bCs/>
                <w:szCs w:val="21"/>
              </w:rPr>
            </w:pPr>
            <w:r>
              <w:rPr>
                <w:rFonts w:hint="eastAsia" w:ascii="宋体" w:hAnsi="宋体" w:eastAsia="宋体"/>
                <w:bCs/>
                <w:szCs w:val="21"/>
              </w:rPr>
              <w:t>价格分</w:t>
            </w:r>
            <w:r>
              <w:rPr>
                <w:rFonts w:hint="eastAsia" w:ascii="宋体" w:hAnsi="宋体" w:eastAsia="宋体" w:cs="Courier New"/>
                <w:bCs/>
                <w:szCs w:val="21"/>
              </w:rPr>
              <w:t>=（评标基准价／评标报价）×</w:t>
            </w:r>
            <w:r>
              <w:rPr>
                <w:rFonts w:hint="default" w:ascii="宋体" w:hAnsi="宋体"/>
                <w:bCs/>
                <w:szCs w:val="21"/>
                <w:u w:val="single"/>
                <w:lang w:val="en-US" w:eastAsia="zh-CN"/>
              </w:rPr>
              <w:t>1</w:t>
            </w:r>
            <w:r>
              <w:rPr>
                <w:rFonts w:hint="eastAsia" w:ascii="宋体" w:hAnsi="宋体" w:eastAsia="宋体"/>
                <w:bCs/>
                <w:szCs w:val="21"/>
                <w:u w:val="single"/>
              </w:rPr>
              <w:t>0</w:t>
            </w:r>
            <w:r>
              <w:rPr>
                <w:rFonts w:hint="eastAsia" w:ascii="宋体" w:hAnsi="宋体" w:eastAsia="宋体" w:cs="Courier New"/>
                <w:bCs/>
                <w:szCs w:val="21"/>
              </w:rPr>
              <w:t>分</w:t>
            </w:r>
          </w:p>
        </w:tc>
      </w:tr>
      <w:tr w14:paraId="66D8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Merge w:val="restart"/>
            <w:noWrap w:val="0"/>
            <w:vAlign w:val="center"/>
          </w:tcPr>
          <w:p w14:paraId="717ADE95">
            <w:pPr>
              <w:adjustRightInd w:val="0"/>
              <w:snapToGrid w:val="0"/>
              <w:spacing w:after="0" w:line="360" w:lineRule="atLeast"/>
              <w:jc w:val="center"/>
              <w:textAlignment w:val="baseline"/>
              <w:rPr>
                <w:rFonts w:ascii="宋体" w:hAnsi="宋体" w:eastAsia="宋体"/>
                <w:szCs w:val="21"/>
              </w:rPr>
            </w:pPr>
            <w:r>
              <w:rPr>
                <w:rFonts w:hint="eastAsia" w:ascii="宋体" w:hAnsi="宋体" w:eastAsia="宋体"/>
                <w:szCs w:val="21"/>
              </w:rPr>
              <w:t>2</w:t>
            </w:r>
          </w:p>
        </w:tc>
        <w:tc>
          <w:tcPr>
            <w:tcW w:w="1292" w:type="dxa"/>
            <w:vMerge w:val="restart"/>
            <w:noWrap w:val="0"/>
            <w:vAlign w:val="center"/>
          </w:tcPr>
          <w:p w14:paraId="4E5B1681">
            <w:pPr>
              <w:adjustRightInd w:val="0"/>
              <w:snapToGrid w:val="0"/>
              <w:spacing w:after="0" w:line="360" w:lineRule="atLeast"/>
              <w:ind w:left="-105" w:leftChars="-50" w:right="-105" w:rightChars="-50"/>
              <w:jc w:val="center"/>
              <w:textAlignment w:val="baseline"/>
              <w:rPr>
                <w:rFonts w:ascii="宋体" w:hAnsi="宋体" w:eastAsia="宋体"/>
                <w:b/>
                <w:bCs/>
                <w:szCs w:val="21"/>
              </w:rPr>
            </w:pPr>
            <w:r>
              <w:rPr>
                <w:rFonts w:hint="eastAsia" w:ascii="宋体" w:hAnsi="宋体" w:eastAsia="宋体"/>
                <w:b/>
                <w:bCs/>
                <w:szCs w:val="21"/>
              </w:rPr>
              <w:t>技术分</w:t>
            </w:r>
          </w:p>
          <w:p w14:paraId="28ADA2BE">
            <w:pPr>
              <w:adjustRightInd w:val="0"/>
              <w:snapToGrid w:val="0"/>
              <w:spacing w:after="0" w:line="360" w:lineRule="atLeast"/>
              <w:ind w:left="-105" w:leftChars="-50" w:right="-105" w:rightChars="-50"/>
              <w:jc w:val="center"/>
              <w:textAlignment w:val="baseline"/>
              <w:rPr>
                <w:rFonts w:ascii="宋体" w:hAnsi="宋体" w:eastAsia="宋体"/>
                <w:b/>
                <w:spacing w:val="-18"/>
                <w:szCs w:val="21"/>
              </w:rPr>
            </w:pPr>
            <w:r>
              <w:rPr>
                <w:rFonts w:hint="eastAsia" w:ascii="宋体" w:hAnsi="宋体" w:eastAsia="宋体"/>
                <w:b/>
                <w:bCs/>
                <w:szCs w:val="21"/>
              </w:rPr>
              <w:t>（</w:t>
            </w:r>
            <w:r>
              <w:rPr>
                <w:rFonts w:hint="eastAsia" w:ascii="宋体" w:hAnsi="宋体" w:eastAsia="宋体"/>
                <w:b/>
                <w:szCs w:val="21"/>
              </w:rPr>
              <w:t>满分</w:t>
            </w:r>
            <w:r>
              <w:rPr>
                <w:rFonts w:hint="eastAsia" w:ascii="宋体" w:hAnsi="宋体"/>
                <w:b/>
                <w:szCs w:val="21"/>
                <w:u w:val="single"/>
                <w:lang w:val="en-US" w:eastAsia="zh-CN"/>
              </w:rPr>
              <w:t>4</w:t>
            </w:r>
            <w:r>
              <w:rPr>
                <w:rFonts w:hint="eastAsia" w:ascii="宋体" w:hAnsi="宋体" w:eastAsia="宋体"/>
                <w:b/>
                <w:szCs w:val="21"/>
                <w:u w:val="single"/>
              </w:rPr>
              <w:t>0</w:t>
            </w:r>
            <w:r>
              <w:rPr>
                <w:rFonts w:hint="eastAsia" w:ascii="宋体" w:hAnsi="宋体" w:eastAsia="宋体"/>
                <w:b/>
                <w:szCs w:val="21"/>
              </w:rPr>
              <w:t>分</w:t>
            </w:r>
            <w:r>
              <w:rPr>
                <w:rFonts w:hint="eastAsia" w:ascii="宋体" w:hAnsi="宋体" w:eastAsia="宋体"/>
                <w:b/>
                <w:bCs/>
                <w:szCs w:val="21"/>
              </w:rPr>
              <w:t>）</w:t>
            </w:r>
          </w:p>
        </w:tc>
        <w:tc>
          <w:tcPr>
            <w:tcW w:w="1843" w:type="dxa"/>
            <w:noWrap w:val="0"/>
            <w:vAlign w:val="center"/>
          </w:tcPr>
          <w:p w14:paraId="1BCD4F67">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技术方案分</w:t>
            </w:r>
          </w:p>
          <w:p w14:paraId="52886EA2">
            <w:pPr>
              <w:adjustRightInd w:val="0"/>
              <w:spacing w:after="0" w:line="360" w:lineRule="atLeast"/>
              <w:jc w:val="center"/>
              <w:textAlignment w:val="baseline"/>
              <w:rPr>
                <w:rFonts w:ascii="宋体" w:hAnsi="宋体" w:eastAsia="宋体"/>
                <w:szCs w:val="21"/>
              </w:rPr>
            </w:pPr>
            <w:r>
              <w:rPr>
                <w:rFonts w:hint="eastAsia" w:ascii="宋体" w:hAnsi="宋体" w:eastAsia="宋体"/>
                <w:szCs w:val="21"/>
              </w:rPr>
              <w:t>（满分10分）</w:t>
            </w:r>
          </w:p>
        </w:tc>
        <w:tc>
          <w:tcPr>
            <w:tcW w:w="5068" w:type="dxa"/>
            <w:noWrap w:val="0"/>
            <w:vAlign w:val="center"/>
          </w:tcPr>
          <w:p w14:paraId="4842B499">
            <w:pPr>
              <w:spacing w:after="0" w:line="360" w:lineRule="exac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一档（4分）：技术方案描述简单，投标人提供的服务所包含的主要设备性能满足技术要求，没有明显错误。</w:t>
            </w:r>
          </w:p>
          <w:p w14:paraId="43B413E9">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二档（7分）：技术方案描述全面，服务所包含的主要设备性能满足技术要求，内容完整，技术架构简单；如服务期生效后涉及线路割接切换，整体线路割接切换时间≤</w:t>
            </w:r>
            <w:r>
              <w:rPr>
                <w:rFonts w:hint="default" w:hAnsi="宋体" w:cs="Courier New"/>
                <w:color w:val="auto"/>
                <w:kern w:val="2"/>
                <w:sz w:val="21"/>
                <w:lang w:val="en-US" w:eastAsia="zh-CN"/>
              </w:rPr>
              <w:t>30</w:t>
            </w:r>
            <w:r>
              <w:rPr>
                <w:rFonts w:hint="eastAsia" w:hAnsi="宋体" w:cs="Courier New"/>
                <w:color w:val="auto"/>
                <w:kern w:val="2"/>
                <w:sz w:val="21"/>
                <w:lang w:val="en-US" w:eastAsia="zh-CN"/>
              </w:rPr>
              <w:t>分钟，并提交可行的割接切换方案；如不涉及线路割接切换，应提交相应的证明材料。</w:t>
            </w:r>
          </w:p>
          <w:p w14:paraId="62F43910">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三档（10分）：技术方案描述全面、详细，主要设备性能满足要求，对采购人需求理解到位且深入了解现网状况，技术架构清晰；需采购人配合工作量较小或无需配合，且具备大规模使用传输技术组网能力。如服务期生效后涉及线路割接切换，整体线路割接切换时间≤</w:t>
            </w:r>
            <w:r>
              <w:rPr>
                <w:rFonts w:hint="default" w:hAnsi="宋体" w:cs="Courier New"/>
                <w:color w:val="auto"/>
                <w:kern w:val="2"/>
                <w:sz w:val="21"/>
                <w:lang w:val="en-US" w:eastAsia="zh-CN"/>
              </w:rPr>
              <w:t>15</w:t>
            </w:r>
            <w:r>
              <w:rPr>
                <w:rFonts w:hint="eastAsia" w:hAnsi="宋体" w:cs="Courier New"/>
                <w:color w:val="auto"/>
                <w:kern w:val="2"/>
                <w:sz w:val="21"/>
                <w:lang w:val="en-US" w:eastAsia="zh-CN"/>
              </w:rPr>
              <w:t>分钟，并提交可行的割接切换方案；如不涉及线路割接切换，应提交相应的证明材料。</w:t>
            </w:r>
          </w:p>
          <w:p w14:paraId="56760C6B">
            <w:pPr>
              <w:pStyle w:val="25"/>
              <w:spacing w:line="360" w:lineRule="atLeast"/>
              <w:ind w:firstLine="422" w:firstLineChars="200"/>
              <w:rPr>
                <w:rFonts w:hint="default" w:ascii="宋体" w:hAnsi="宋体" w:eastAsia="宋体" w:cs="Courier New"/>
                <w:b/>
                <w:kern w:val="2"/>
                <w:sz w:val="21"/>
                <w:szCs w:val="21"/>
                <w:lang w:val="en-US" w:eastAsia="zh-CN" w:bidi="ar-SA"/>
              </w:rPr>
            </w:pPr>
            <w:r>
              <w:rPr>
                <w:rFonts w:hint="eastAsia" w:hAnsi="宋体" w:cs="Courier New"/>
                <w:b/>
                <w:color w:val="auto"/>
                <w:kern w:val="2"/>
                <w:sz w:val="21"/>
                <w:szCs w:val="21"/>
                <w:lang w:val="en-US" w:eastAsia="zh-CN"/>
              </w:rPr>
              <w:t>注：未提供方案或达不到最低档次标准的计0分；</w:t>
            </w:r>
          </w:p>
        </w:tc>
      </w:tr>
      <w:tr w14:paraId="04F0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Merge w:val="continue"/>
            <w:noWrap w:val="0"/>
            <w:vAlign w:val="center"/>
          </w:tcPr>
          <w:p w14:paraId="316854E4">
            <w:pPr>
              <w:adjustRightInd w:val="0"/>
              <w:snapToGrid w:val="0"/>
              <w:spacing w:after="0" w:line="360" w:lineRule="atLeast"/>
              <w:jc w:val="center"/>
              <w:textAlignment w:val="baseline"/>
              <w:rPr>
                <w:rFonts w:hint="eastAsia" w:ascii="宋体" w:hAnsi="宋体" w:eastAsia="宋体"/>
                <w:szCs w:val="21"/>
              </w:rPr>
            </w:pPr>
          </w:p>
        </w:tc>
        <w:tc>
          <w:tcPr>
            <w:tcW w:w="1292" w:type="dxa"/>
            <w:vMerge w:val="continue"/>
            <w:noWrap w:val="0"/>
            <w:vAlign w:val="center"/>
          </w:tcPr>
          <w:p w14:paraId="432967A3">
            <w:pPr>
              <w:adjustRightInd w:val="0"/>
              <w:snapToGrid w:val="0"/>
              <w:spacing w:after="0" w:line="360" w:lineRule="atLeast"/>
              <w:ind w:left="-105" w:leftChars="-50" w:right="-105" w:rightChars="-50"/>
              <w:jc w:val="center"/>
              <w:textAlignment w:val="baseline"/>
              <w:rPr>
                <w:rFonts w:hint="eastAsia" w:ascii="宋体" w:hAnsi="宋体" w:eastAsia="宋体"/>
                <w:b/>
                <w:bCs/>
                <w:szCs w:val="21"/>
              </w:rPr>
            </w:pPr>
          </w:p>
        </w:tc>
        <w:tc>
          <w:tcPr>
            <w:tcW w:w="1843" w:type="dxa"/>
            <w:noWrap w:val="0"/>
            <w:vAlign w:val="center"/>
          </w:tcPr>
          <w:p w14:paraId="7233DA42">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实施方案分</w:t>
            </w:r>
          </w:p>
          <w:p w14:paraId="25FC7554">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（满分1</w:t>
            </w:r>
            <w:r>
              <w:rPr>
                <w:rFonts w:hint="eastAsia" w:ascii="宋体" w:hAnsi="宋体"/>
                <w:szCs w:val="21"/>
                <w:lang w:val="en-US" w:eastAsia="zh-CN"/>
              </w:rPr>
              <w:t>5</w:t>
            </w:r>
            <w:r>
              <w:rPr>
                <w:rFonts w:hint="eastAsia" w:ascii="宋体" w:hAnsi="宋体" w:eastAsia="宋体"/>
                <w:szCs w:val="21"/>
              </w:rPr>
              <w:t>分）</w:t>
            </w:r>
          </w:p>
        </w:tc>
        <w:tc>
          <w:tcPr>
            <w:tcW w:w="5068" w:type="dxa"/>
            <w:noWrap w:val="0"/>
            <w:vAlign w:val="center"/>
          </w:tcPr>
          <w:p w14:paraId="1B040458">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一档（9分）：实施方案简单，论述模糊，仅满足项目实施要求。</w:t>
            </w:r>
          </w:p>
          <w:p w14:paraId="47A8BCB5">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二档（12分）：实施方案内容完整，组织机构安排有序，有进度计划、联调方案、试运行方案，如涉及线路敷设、设备安装调试的，能承诺服务期正式生效前12小时内完成线路及设备安装调试等实施操作的，并提交可行的实施方案；如不涉及，应提交相应的证明材料。</w:t>
            </w:r>
          </w:p>
          <w:p w14:paraId="4FF1D223">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三档（15分）：实施方案内容完整，前期勘测内容详实可靠，能够提供全区各地市县光缆资源分布情况和快速开通线路的相关材料等；组织机构安排有序、人员分工明确，有完善的实施进度计划、工期保证措施、安全控制措施、实施质量保证措施及质量管理程序，具有合理的联调方案、试运行方案及验收方案，如涉及线路敷设、设备安装调试等实施操作的，能承诺服务期正式生效前24小时内完成线路及设备安装调试的，并提交可行的实施方案；如不涉及，应提交相应的证明材料。</w:t>
            </w:r>
          </w:p>
          <w:p w14:paraId="3C6C8726">
            <w:pPr>
              <w:pStyle w:val="25"/>
              <w:spacing w:line="360" w:lineRule="atLeast"/>
              <w:ind w:firstLine="422" w:firstLineChars="200"/>
              <w:rPr>
                <w:rFonts w:hint="eastAsia" w:ascii="宋体" w:hAnsi="宋体" w:eastAsia="宋体" w:cs="Courier New"/>
                <w:b/>
                <w:kern w:val="2"/>
                <w:sz w:val="21"/>
                <w:szCs w:val="21"/>
                <w:lang w:val="en-US" w:eastAsia="zh-CN" w:bidi="ar-SA"/>
              </w:rPr>
            </w:pPr>
            <w:r>
              <w:rPr>
                <w:rFonts w:hint="eastAsia" w:hAnsi="宋体" w:cs="Courier New"/>
                <w:b/>
                <w:color w:val="auto"/>
                <w:kern w:val="2"/>
                <w:sz w:val="21"/>
                <w:szCs w:val="21"/>
                <w:lang w:val="en-US" w:eastAsia="zh-CN"/>
              </w:rPr>
              <w:t>注：未提供方案或达不到最低档次标准的计0分；</w:t>
            </w:r>
          </w:p>
        </w:tc>
      </w:tr>
      <w:tr w14:paraId="31AB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Merge w:val="continue"/>
            <w:noWrap w:val="0"/>
            <w:vAlign w:val="center"/>
          </w:tcPr>
          <w:p w14:paraId="4DDCD357">
            <w:pPr>
              <w:adjustRightInd w:val="0"/>
              <w:snapToGrid w:val="0"/>
              <w:spacing w:after="0" w:line="360" w:lineRule="atLeast"/>
              <w:jc w:val="center"/>
              <w:textAlignment w:val="baseline"/>
              <w:rPr>
                <w:rFonts w:hint="eastAsia" w:ascii="宋体" w:hAnsi="宋体" w:eastAsia="宋体"/>
                <w:szCs w:val="21"/>
              </w:rPr>
            </w:pPr>
          </w:p>
        </w:tc>
        <w:tc>
          <w:tcPr>
            <w:tcW w:w="1292" w:type="dxa"/>
            <w:vMerge w:val="continue"/>
            <w:noWrap w:val="0"/>
            <w:vAlign w:val="center"/>
          </w:tcPr>
          <w:p w14:paraId="5D608F41">
            <w:pPr>
              <w:adjustRightInd w:val="0"/>
              <w:snapToGrid w:val="0"/>
              <w:spacing w:after="0" w:line="360" w:lineRule="atLeast"/>
              <w:ind w:left="-105" w:leftChars="-50" w:right="-105" w:rightChars="-50"/>
              <w:jc w:val="center"/>
              <w:textAlignment w:val="baseline"/>
              <w:rPr>
                <w:rFonts w:hint="eastAsia" w:ascii="宋体" w:hAnsi="宋体" w:eastAsia="宋体"/>
                <w:b/>
                <w:bCs/>
                <w:szCs w:val="21"/>
              </w:rPr>
            </w:pPr>
          </w:p>
        </w:tc>
        <w:tc>
          <w:tcPr>
            <w:tcW w:w="1843" w:type="dxa"/>
            <w:noWrap w:val="0"/>
            <w:vAlign w:val="center"/>
          </w:tcPr>
          <w:p w14:paraId="041B2A53">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维护方案分</w:t>
            </w:r>
          </w:p>
          <w:p w14:paraId="309E49CF">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（满分1</w:t>
            </w:r>
            <w:r>
              <w:rPr>
                <w:rFonts w:hint="eastAsia" w:ascii="宋体" w:hAnsi="宋体"/>
                <w:szCs w:val="21"/>
                <w:lang w:val="en-US" w:eastAsia="zh-CN"/>
              </w:rPr>
              <w:t>5</w:t>
            </w:r>
            <w:r>
              <w:rPr>
                <w:rFonts w:hint="eastAsia" w:ascii="宋体" w:hAnsi="宋体" w:eastAsia="宋体"/>
                <w:szCs w:val="21"/>
              </w:rPr>
              <w:t>分）</w:t>
            </w:r>
          </w:p>
        </w:tc>
        <w:tc>
          <w:tcPr>
            <w:tcW w:w="5068" w:type="dxa"/>
            <w:noWrap w:val="0"/>
            <w:vAlign w:val="center"/>
          </w:tcPr>
          <w:p w14:paraId="252596BA">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一档（9分）：维护方案中服务内容及服务方式较单一，服务和保障措施简单可行。</w:t>
            </w:r>
          </w:p>
          <w:p w14:paraId="238D0A2F">
            <w:pPr>
              <w:pStyle w:val="25"/>
              <w:spacing w:line="360" w:lineRule="atLeast"/>
              <w:ind w:firstLine="420" w:firstLineChars="200"/>
              <w:rPr>
                <w:rFonts w:hint="default" w:hAnsi="宋体" w:eastAsia="宋体" w:cs="Courier New"/>
                <w:color w:val="auto"/>
                <w:kern w:val="2"/>
                <w:sz w:val="21"/>
                <w:highlight w:val="red"/>
                <w:lang w:val="en-US" w:eastAsia="zh-CN"/>
              </w:rPr>
            </w:pPr>
            <w:r>
              <w:rPr>
                <w:rFonts w:hint="eastAsia" w:hAnsi="宋体" w:cs="Courier New"/>
                <w:color w:val="auto"/>
                <w:kern w:val="2"/>
                <w:sz w:val="21"/>
                <w:lang w:val="en-US" w:eastAsia="zh-CN"/>
              </w:rPr>
              <w:t>二档（12分）：维护方案中服务内容及服务方式单一，服务和保障措施考虑周全，包含有服务组织架构、故障处理规范、故障处理流程等，拟投入维护人员在44人及以上，且承诺发现故障后在30分钟内做出响应；</w:t>
            </w:r>
            <w:r>
              <w:rPr>
                <w:rFonts w:hint="eastAsia" w:ascii="宋体" w:hAnsi="宋体" w:cs="Courier New"/>
                <w:kern w:val="2"/>
                <w:sz w:val="21"/>
                <w:szCs w:val="21"/>
                <w:lang w:val="en-US" w:eastAsia="zh-CN" w:bidi="ar-SA"/>
              </w:rPr>
              <w:t>承若在</w:t>
            </w:r>
            <w:r>
              <w:rPr>
                <w:rFonts w:hint="eastAsia" w:hAnsi="宋体" w:cs="Courier New"/>
                <w:color w:val="auto"/>
                <w:kern w:val="2"/>
                <w:sz w:val="21"/>
                <w:lang w:val="en-US" w:eastAsia="zh-CN"/>
              </w:rPr>
              <w:t>各地市配备有备件库。</w:t>
            </w:r>
            <w:r>
              <w:rPr>
                <w:rFonts w:hint="eastAsia" w:hAnsi="宋体" w:cs="Courier New"/>
                <w:color w:val="auto"/>
                <w:kern w:val="2"/>
                <w:sz w:val="21"/>
                <w:highlight w:val="none"/>
                <w:lang w:val="en-US" w:eastAsia="zh-CN"/>
              </w:rPr>
              <w:t>提供全区收费站机房4G/5G信号覆盖情况并提供相应证明材料。</w:t>
            </w:r>
          </w:p>
          <w:p w14:paraId="384A6FED">
            <w:pPr>
              <w:widowControl w:val="0"/>
              <w:spacing w:line="360" w:lineRule="atLeast"/>
              <w:ind w:firstLine="420" w:firstLineChars="200"/>
              <w:jc w:val="both"/>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三档（15分）：维护方案中服务内容及服务方式多元，服务和保障措施考虑周全完整，提供本地化现场服务；包含有服务组织架构、故障处理规范、故障处理流程、电路中断损失处置方案、光缆线路应急预案、培训方案等；有光缆线路专业化日常维护及应急抢修队伍，拟投入维护人员在48人及以上，且承诺发现故障后在15分钟内做出响应；</w:t>
            </w:r>
            <w:r>
              <w:rPr>
                <w:rFonts w:hint="eastAsia" w:ascii="宋体" w:hAnsi="宋体" w:cs="Courier New"/>
                <w:kern w:val="2"/>
                <w:sz w:val="21"/>
                <w:szCs w:val="21"/>
                <w:lang w:val="en-US" w:eastAsia="zh-CN" w:bidi="ar-SA"/>
              </w:rPr>
              <w:t>承若在</w:t>
            </w:r>
            <w:r>
              <w:rPr>
                <w:rFonts w:hint="eastAsia" w:hAnsi="宋体" w:cs="Courier New"/>
                <w:color w:val="auto"/>
                <w:kern w:val="2"/>
                <w:sz w:val="21"/>
                <w:highlight w:val="none"/>
                <w:lang w:val="en-US" w:eastAsia="zh-CN"/>
              </w:rPr>
              <w:t>各地市配备有备件库。提供全区收费站机房4G/5G信号覆盖情况并提供相应证明材料。</w:t>
            </w:r>
          </w:p>
          <w:p w14:paraId="195392F7">
            <w:pPr>
              <w:widowControl w:val="0"/>
              <w:spacing w:line="360" w:lineRule="atLeast"/>
              <w:ind w:firstLine="422" w:firstLineChars="200"/>
              <w:jc w:val="both"/>
              <w:rPr>
                <w:rFonts w:hint="eastAsia" w:ascii="宋体" w:hAnsi="宋体" w:eastAsia="宋体" w:cs="Courier New"/>
                <w:b/>
                <w:kern w:val="2"/>
                <w:sz w:val="21"/>
                <w:szCs w:val="21"/>
                <w:lang w:val="en-US" w:eastAsia="zh-CN" w:bidi="ar-SA"/>
              </w:rPr>
            </w:pPr>
            <w:r>
              <w:rPr>
                <w:rFonts w:hint="eastAsia" w:ascii="宋体" w:hAnsi="宋体" w:eastAsia="宋体" w:cs="Courier New"/>
                <w:b/>
                <w:kern w:val="2"/>
                <w:sz w:val="21"/>
                <w:szCs w:val="21"/>
                <w:lang w:val="en-US" w:eastAsia="zh-CN" w:bidi="ar-SA"/>
              </w:rPr>
              <w:t>注：</w:t>
            </w:r>
            <w:r>
              <w:rPr>
                <w:rFonts w:hint="eastAsia" w:hAnsi="宋体" w:cs="Courier New"/>
                <w:b/>
                <w:color w:val="auto"/>
                <w:kern w:val="2"/>
                <w:sz w:val="21"/>
                <w:szCs w:val="21"/>
                <w:lang w:val="en-US" w:eastAsia="zh-CN"/>
              </w:rPr>
              <w:t>未提供方案或达不到最低档次标准的计0分；</w:t>
            </w:r>
          </w:p>
        </w:tc>
      </w:tr>
      <w:tr w14:paraId="211D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dxa"/>
            <w:vMerge w:val="restart"/>
            <w:noWrap w:val="0"/>
            <w:vAlign w:val="center"/>
          </w:tcPr>
          <w:p w14:paraId="119646D0">
            <w:pPr>
              <w:snapToGrid w:val="0"/>
              <w:spacing w:after="0" w:line="360" w:lineRule="atLeast"/>
              <w:jc w:val="center"/>
              <w:rPr>
                <w:rFonts w:hint="eastAsia" w:ascii="宋体" w:hAnsi="宋体" w:eastAsia="宋体"/>
                <w:szCs w:val="21"/>
              </w:rPr>
            </w:pPr>
            <w:r>
              <w:rPr>
                <w:rFonts w:hint="eastAsia" w:ascii="宋体" w:hAnsi="宋体" w:eastAsia="宋体"/>
                <w:szCs w:val="21"/>
              </w:rPr>
              <w:t>3</w:t>
            </w:r>
          </w:p>
        </w:tc>
        <w:tc>
          <w:tcPr>
            <w:tcW w:w="1292" w:type="dxa"/>
            <w:vMerge w:val="restart"/>
            <w:noWrap w:val="0"/>
            <w:vAlign w:val="center"/>
          </w:tcPr>
          <w:p w14:paraId="2C76AB65">
            <w:pPr>
              <w:snapToGrid w:val="0"/>
              <w:spacing w:after="0" w:line="360" w:lineRule="atLeast"/>
              <w:jc w:val="center"/>
              <w:rPr>
                <w:rFonts w:hint="eastAsia" w:ascii="宋体" w:hAnsi="宋体" w:eastAsia="宋体"/>
                <w:b/>
                <w:szCs w:val="21"/>
              </w:rPr>
            </w:pPr>
            <w:r>
              <w:rPr>
                <w:rFonts w:hint="eastAsia" w:ascii="宋体" w:hAnsi="宋体" w:eastAsia="宋体"/>
                <w:b/>
                <w:szCs w:val="21"/>
              </w:rPr>
              <w:t>商务分</w:t>
            </w:r>
            <w:r>
              <w:rPr>
                <w:rFonts w:hint="eastAsia" w:ascii="宋体" w:hAnsi="宋体" w:eastAsia="宋体"/>
                <w:b/>
                <w:bCs/>
                <w:szCs w:val="21"/>
              </w:rPr>
              <w:t>（</w:t>
            </w:r>
            <w:r>
              <w:rPr>
                <w:rFonts w:hint="eastAsia" w:ascii="宋体" w:hAnsi="宋体" w:eastAsia="宋体"/>
                <w:b/>
                <w:szCs w:val="21"/>
              </w:rPr>
              <w:t>满分</w:t>
            </w:r>
            <w:r>
              <w:rPr>
                <w:rFonts w:hint="eastAsia" w:ascii="宋体" w:hAnsi="宋体" w:eastAsia="宋体"/>
                <w:b/>
                <w:szCs w:val="21"/>
                <w:u w:val="single"/>
                <w:lang w:val="en-US" w:eastAsia="zh-CN"/>
              </w:rPr>
              <w:t>5</w:t>
            </w:r>
            <w:r>
              <w:rPr>
                <w:rFonts w:hint="eastAsia" w:ascii="宋体" w:hAnsi="宋体" w:eastAsia="宋体"/>
                <w:b/>
                <w:szCs w:val="21"/>
                <w:u w:val="single"/>
              </w:rPr>
              <w:t>0</w:t>
            </w:r>
            <w:r>
              <w:rPr>
                <w:rFonts w:hint="eastAsia" w:ascii="宋体" w:hAnsi="宋体" w:eastAsia="宋体"/>
                <w:b/>
                <w:szCs w:val="21"/>
              </w:rPr>
              <w:t>分</w:t>
            </w:r>
            <w:r>
              <w:rPr>
                <w:rFonts w:hint="eastAsia" w:ascii="宋体" w:hAnsi="宋体" w:eastAsia="宋体"/>
                <w:b/>
                <w:bCs/>
                <w:szCs w:val="21"/>
              </w:rPr>
              <w:t>）</w:t>
            </w:r>
          </w:p>
        </w:tc>
        <w:tc>
          <w:tcPr>
            <w:tcW w:w="1843" w:type="dxa"/>
            <w:noWrap w:val="0"/>
            <w:vAlign w:val="center"/>
          </w:tcPr>
          <w:p w14:paraId="57DD012D">
            <w:pPr>
              <w:snapToGrid w:val="0"/>
              <w:spacing w:after="0" w:line="360" w:lineRule="atLeast"/>
              <w:jc w:val="center"/>
              <w:rPr>
                <w:rFonts w:hint="eastAsia" w:ascii="宋体" w:hAnsi="宋体" w:eastAsia="宋体" w:cs="Courier New"/>
                <w:bCs/>
                <w:szCs w:val="21"/>
                <w:lang w:val="en-US" w:eastAsia="zh-CN"/>
              </w:rPr>
            </w:pPr>
            <w:r>
              <w:rPr>
                <w:rFonts w:hint="eastAsia" w:ascii="宋体" w:hAnsi="宋体" w:eastAsia="宋体" w:cs="Courier New"/>
                <w:bCs/>
                <w:szCs w:val="21"/>
                <w:lang w:val="en-US" w:eastAsia="zh-CN"/>
              </w:rPr>
              <w:t>人员配置</w:t>
            </w:r>
          </w:p>
          <w:p w14:paraId="6CFC713D">
            <w:pPr>
              <w:snapToGrid w:val="0"/>
              <w:spacing w:after="0" w:line="360" w:lineRule="atLeast"/>
              <w:jc w:val="center"/>
              <w:rPr>
                <w:rFonts w:hint="eastAsia" w:ascii="宋体" w:hAnsi="宋体" w:eastAsia="宋体" w:cs="Courier New"/>
                <w:bCs/>
                <w:szCs w:val="21"/>
              </w:rPr>
            </w:pPr>
            <w:r>
              <w:rPr>
                <w:rFonts w:hint="eastAsia" w:ascii="宋体" w:hAnsi="宋体" w:eastAsia="宋体" w:cs="Courier New"/>
                <w:bCs/>
                <w:szCs w:val="21"/>
                <w:lang w:eastAsia="zh-CN"/>
              </w:rPr>
              <w:t>（</w:t>
            </w:r>
            <w:r>
              <w:rPr>
                <w:rFonts w:hint="eastAsia" w:ascii="宋体" w:hAnsi="宋体" w:eastAsia="宋体" w:cs="Courier New"/>
                <w:bCs/>
                <w:szCs w:val="21"/>
                <w:lang w:val="en-US" w:eastAsia="zh-CN"/>
              </w:rPr>
              <w:t>满分</w:t>
            </w:r>
            <w:r>
              <w:rPr>
                <w:rFonts w:hint="default" w:ascii="宋体" w:hAnsi="宋体" w:eastAsia="宋体" w:cs="Courier New"/>
                <w:bCs/>
                <w:szCs w:val="21"/>
                <w:lang w:val="en-US" w:eastAsia="zh-CN"/>
              </w:rPr>
              <w:t>1</w:t>
            </w:r>
            <w:r>
              <w:rPr>
                <w:rFonts w:hint="eastAsia" w:ascii="宋体" w:hAnsi="宋体" w:eastAsia="宋体" w:cs="Courier New"/>
                <w:bCs/>
                <w:szCs w:val="21"/>
                <w:lang w:val="en-US" w:eastAsia="zh-CN"/>
              </w:rPr>
              <w:t>8分</w:t>
            </w:r>
            <w:r>
              <w:rPr>
                <w:rFonts w:hint="eastAsia" w:ascii="宋体" w:hAnsi="宋体" w:eastAsia="宋体" w:cs="Courier New"/>
                <w:bCs/>
                <w:szCs w:val="21"/>
                <w:lang w:eastAsia="zh-CN"/>
              </w:rPr>
              <w:t>）</w:t>
            </w:r>
          </w:p>
        </w:tc>
        <w:tc>
          <w:tcPr>
            <w:tcW w:w="5068" w:type="dxa"/>
            <w:noWrap w:val="0"/>
            <w:vAlign w:val="top"/>
          </w:tcPr>
          <w:p w14:paraId="314F41DE">
            <w:pPr>
              <w:wordWrap w:val="0"/>
              <w:spacing w:after="0" w:line="360" w:lineRule="atLeast"/>
              <w:ind w:firstLine="420" w:firstLineChars="200"/>
              <w:rPr>
                <w:rFonts w:hint="eastAsia" w:hAnsi="宋体" w:eastAsia="宋体" w:cs="Courier New"/>
                <w:color w:val="auto"/>
                <w:kern w:val="2"/>
                <w:sz w:val="21"/>
                <w:highlight w:val="none"/>
                <w:lang w:val="en-US" w:eastAsia="zh-CN"/>
              </w:rPr>
            </w:pPr>
            <w:r>
              <w:rPr>
                <w:rFonts w:hint="eastAsia" w:hAnsi="宋体" w:eastAsia="宋体" w:cs="Courier New"/>
                <w:color w:val="auto"/>
                <w:kern w:val="2"/>
                <w:sz w:val="21"/>
                <w:highlight w:val="none"/>
                <w:lang w:val="en-US" w:eastAsia="zh-CN"/>
              </w:rPr>
              <w:t>1</w:t>
            </w:r>
            <w:r>
              <w:rPr>
                <w:rFonts w:hint="eastAsia" w:hAnsi="宋体" w:cs="Courier New"/>
                <w:color w:val="auto"/>
                <w:kern w:val="2"/>
                <w:sz w:val="21"/>
                <w:highlight w:val="none"/>
                <w:lang w:val="en-US" w:eastAsia="zh-CN"/>
              </w:rPr>
              <w:t>.</w:t>
            </w:r>
            <w:r>
              <w:rPr>
                <w:rFonts w:hint="eastAsia" w:hAnsi="宋体" w:eastAsia="宋体" w:cs="Courier New"/>
                <w:color w:val="auto"/>
                <w:kern w:val="2"/>
                <w:sz w:val="21"/>
                <w:highlight w:val="none"/>
                <w:lang w:val="en-US" w:eastAsia="zh-CN"/>
              </w:rPr>
              <w:t>投标人拟投入的项目负责人，</w:t>
            </w:r>
            <w:r>
              <w:rPr>
                <w:rFonts w:hint="eastAsia" w:ascii="宋体" w:hAnsi="宋体" w:eastAsia="宋体" w:cs="宋体"/>
                <w:color w:val="auto"/>
                <w:kern w:val="2"/>
                <w:sz w:val="21"/>
                <w:highlight w:val="none"/>
                <w:lang w:val="en-US" w:eastAsia="zh-CN"/>
              </w:rPr>
              <w:t>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hAnsi="宋体" w:eastAsia="宋体" w:cs="Courier New"/>
                <w:color w:val="auto"/>
                <w:kern w:val="2"/>
                <w:sz w:val="21"/>
                <w:highlight w:val="none"/>
                <w:lang w:val="en-US" w:eastAsia="zh-CN"/>
              </w:rPr>
              <w:t>或软考高级证书的，得</w:t>
            </w:r>
            <w:r>
              <w:rPr>
                <w:rFonts w:hint="default" w:hAnsi="宋体" w:cs="Courier New"/>
                <w:color w:val="auto"/>
                <w:kern w:val="2"/>
                <w:sz w:val="21"/>
                <w:highlight w:val="none"/>
                <w:lang w:val="en-US" w:eastAsia="zh-CN"/>
              </w:rPr>
              <w:t>4</w:t>
            </w:r>
            <w:r>
              <w:rPr>
                <w:rFonts w:hint="eastAsia" w:hAnsi="宋体" w:eastAsia="宋体" w:cs="Courier New"/>
                <w:color w:val="auto"/>
                <w:kern w:val="2"/>
                <w:sz w:val="21"/>
                <w:highlight w:val="none"/>
                <w:lang w:val="en-US" w:eastAsia="zh-CN"/>
              </w:rPr>
              <w:t>分；</w:t>
            </w:r>
          </w:p>
          <w:p w14:paraId="70FA3F60">
            <w:pPr>
              <w:wordWrap w:val="0"/>
              <w:spacing w:after="0" w:line="360" w:lineRule="atLeast"/>
              <w:ind w:firstLine="420" w:firstLineChars="200"/>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2.投标人拟投入的技术负责人，具备高级工程师及以上级别职称证书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或软考高级证书的，得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p>
          <w:p w14:paraId="1F485C44">
            <w:pPr>
              <w:wordWrap w:val="0"/>
              <w:spacing w:after="0" w:line="360" w:lineRule="atLeast"/>
              <w:ind w:firstLine="420" w:firstLineChars="200"/>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3.投标人拟投入的维护负责人，具备高级工程师及以上级别职称证书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或软考高级证书的，得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p>
          <w:p w14:paraId="480D5A51">
            <w:pPr>
              <w:widowControl w:val="0"/>
              <w:spacing w:line="360" w:lineRule="atLeast"/>
              <w:ind w:firstLine="420" w:firstLineChars="200"/>
              <w:jc w:val="both"/>
              <w:rPr>
                <w:rFonts w:hint="eastAsia" w:ascii="宋体" w:hAnsi="宋体" w:eastAsia="宋体" w:cs="Courier New"/>
                <w:kern w:val="2"/>
                <w:sz w:val="21"/>
                <w:szCs w:val="21"/>
                <w:lang w:val="en-US" w:eastAsia="zh-CN" w:bidi="ar-SA"/>
              </w:rPr>
            </w:pP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投标人拟投入</w:t>
            </w:r>
            <w:r>
              <w:rPr>
                <w:rFonts w:hint="eastAsia" w:ascii="宋体" w:hAnsi="宋体" w:cs="宋体"/>
                <w:color w:val="auto"/>
                <w:kern w:val="2"/>
                <w:sz w:val="21"/>
                <w:highlight w:val="none"/>
                <w:lang w:val="en-US" w:eastAsia="zh-CN"/>
              </w:rPr>
              <w:t>其他项目成员，</w:t>
            </w:r>
            <w:r>
              <w:rPr>
                <w:rFonts w:hint="eastAsia" w:ascii="宋体" w:hAnsi="宋体" w:eastAsia="宋体" w:cs="宋体"/>
                <w:color w:val="auto"/>
                <w:kern w:val="2"/>
                <w:sz w:val="21"/>
                <w:highlight w:val="none"/>
                <w:lang w:val="en-US" w:eastAsia="zh-CN"/>
              </w:rPr>
              <w:t>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的，</w:t>
            </w:r>
            <w:r>
              <w:rPr>
                <w:rFonts w:hint="eastAsia" w:ascii="宋体" w:hAnsi="宋体" w:cs="宋体"/>
                <w:color w:val="auto"/>
                <w:kern w:val="2"/>
                <w:sz w:val="21"/>
                <w:highlight w:val="none"/>
                <w:lang w:val="en-US" w:eastAsia="zh-CN"/>
              </w:rPr>
              <w:t>每个证书</w:t>
            </w:r>
            <w:r>
              <w:rPr>
                <w:rFonts w:hint="eastAsia" w:ascii="宋体" w:hAnsi="宋体" w:eastAsia="宋体" w:cs="宋体"/>
                <w:color w:val="auto"/>
                <w:kern w:val="2"/>
                <w:sz w:val="21"/>
                <w:highlight w:val="none"/>
                <w:lang w:val="en-US" w:eastAsia="zh-CN"/>
              </w:rPr>
              <w:t>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r>
              <w:rPr>
                <w:rFonts w:hint="eastAsia" w:ascii="宋体" w:hAnsi="宋体" w:cs="宋体"/>
                <w:color w:val="auto"/>
                <w:kern w:val="2"/>
                <w:sz w:val="21"/>
                <w:highlight w:val="none"/>
                <w:lang w:val="en-US" w:eastAsia="zh-CN"/>
              </w:rPr>
              <w:t>，具备</w:t>
            </w:r>
            <w:r>
              <w:rPr>
                <w:rFonts w:hint="eastAsia" w:ascii="宋体" w:hAnsi="宋体" w:eastAsia="宋体" w:cs="宋体"/>
                <w:color w:val="auto"/>
                <w:kern w:val="2"/>
                <w:sz w:val="21"/>
                <w:highlight w:val="none"/>
                <w:lang w:val="en-US" w:eastAsia="zh-CN"/>
              </w:rPr>
              <w:t>工程师证书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hAnsi="宋体" w:cs="宋体"/>
                <w:color w:val="auto"/>
                <w:kern w:val="2"/>
                <w:sz w:val="21"/>
                <w:highlight w:val="none"/>
                <w:lang w:val="en-US" w:eastAsia="zh-CN"/>
              </w:rPr>
              <w:t>的，每个证书得2分，满分6分。</w:t>
            </w:r>
          </w:p>
        </w:tc>
      </w:tr>
      <w:tr w14:paraId="58C9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517" w:type="dxa"/>
            <w:vMerge w:val="continue"/>
            <w:noWrap w:val="0"/>
            <w:vAlign w:val="center"/>
          </w:tcPr>
          <w:p w14:paraId="3671A40E">
            <w:pPr>
              <w:snapToGrid w:val="0"/>
              <w:spacing w:after="0" w:line="360" w:lineRule="atLeast"/>
              <w:jc w:val="center"/>
              <w:rPr>
                <w:rFonts w:ascii="宋体" w:hAnsi="宋体" w:eastAsia="宋体"/>
                <w:szCs w:val="21"/>
              </w:rPr>
            </w:pPr>
          </w:p>
        </w:tc>
        <w:tc>
          <w:tcPr>
            <w:tcW w:w="1292" w:type="dxa"/>
            <w:vMerge w:val="continue"/>
            <w:noWrap w:val="0"/>
            <w:vAlign w:val="center"/>
          </w:tcPr>
          <w:p w14:paraId="7A287525">
            <w:pPr>
              <w:snapToGrid w:val="0"/>
              <w:spacing w:after="0" w:line="360" w:lineRule="atLeast"/>
              <w:jc w:val="center"/>
              <w:rPr>
                <w:rFonts w:ascii="宋体" w:hAnsi="宋体" w:eastAsia="宋体"/>
                <w:b/>
                <w:szCs w:val="21"/>
              </w:rPr>
            </w:pPr>
          </w:p>
        </w:tc>
        <w:tc>
          <w:tcPr>
            <w:tcW w:w="1843" w:type="dxa"/>
            <w:noWrap w:val="0"/>
            <w:vAlign w:val="center"/>
          </w:tcPr>
          <w:p w14:paraId="7EDE2501">
            <w:pPr>
              <w:snapToGrid w:val="0"/>
              <w:spacing w:after="0" w:line="360" w:lineRule="atLeast"/>
              <w:jc w:val="center"/>
              <w:rPr>
                <w:rFonts w:hint="eastAsia" w:ascii="宋体" w:hAnsi="宋体" w:eastAsia="宋体" w:cs="Courier New"/>
                <w:bCs/>
                <w:szCs w:val="21"/>
              </w:rPr>
            </w:pPr>
            <w:r>
              <w:rPr>
                <w:rFonts w:hint="eastAsia" w:ascii="宋体" w:hAnsi="宋体" w:eastAsia="宋体" w:cs="Courier New"/>
                <w:bCs/>
                <w:szCs w:val="21"/>
              </w:rPr>
              <w:t>信誉业绩</w:t>
            </w:r>
          </w:p>
          <w:p w14:paraId="3D8BCD68">
            <w:pPr>
              <w:snapToGrid w:val="0"/>
              <w:spacing w:after="0" w:line="360" w:lineRule="atLeast"/>
              <w:jc w:val="center"/>
              <w:rPr>
                <w:rFonts w:ascii="宋体" w:hAnsi="宋体" w:eastAsia="宋体"/>
                <w:b/>
                <w:szCs w:val="21"/>
              </w:rPr>
            </w:pPr>
            <w:r>
              <w:rPr>
                <w:rFonts w:hint="eastAsia" w:ascii="宋体" w:hAnsi="宋体" w:eastAsia="宋体" w:cs="Courier New"/>
                <w:bCs/>
                <w:szCs w:val="21"/>
                <w:lang w:eastAsia="zh-CN"/>
              </w:rPr>
              <w:t>（</w:t>
            </w:r>
            <w:r>
              <w:rPr>
                <w:rFonts w:hint="eastAsia" w:ascii="宋体" w:hAnsi="宋体" w:eastAsia="宋体" w:cs="Courier New"/>
                <w:bCs/>
                <w:szCs w:val="21"/>
                <w:lang w:val="en-US" w:eastAsia="zh-CN"/>
              </w:rPr>
              <w:t>满分32分</w:t>
            </w:r>
            <w:r>
              <w:rPr>
                <w:rFonts w:hint="eastAsia" w:ascii="宋体" w:hAnsi="宋体" w:eastAsia="宋体" w:cs="Courier New"/>
                <w:bCs/>
                <w:szCs w:val="21"/>
                <w:lang w:eastAsia="zh-CN"/>
              </w:rPr>
              <w:t>）</w:t>
            </w:r>
          </w:p>
        </w:tc>
        <w:tc>
          <w:tcPr>
            <w:tcW w:w="5068" w:type="dxa"/>
            <w:noWrap w:val="0"/>
            <w:vAlign w:val="top"/>
          </w:tcPr>
          <w:p w14:paraId="3D92DA2E">
            <w:pPr>
              <w:wordWrap w:val="0"/>
              <w:spacing w:after="0" w:line="360" w:lineRule="atLeast"/>
              <w:ind w:firstLine="420" w:firstLineChars="200"/>
            </w:pPr>
            <w:r>
              <w:rPr>
                <w:rFonts w:hint="eastAsia" w:ascii="宋体" w:hAnsi="宋体" w:eastAsia="宋体"/>
                <w:color w:val="auto"/>
                <w:szCs w:val="21"/>
                <w:lang w:val="en-US" w:eastAsia="zh-CN"/>
              </w:rPr>
              <w:t>1.</w:t>
            </w:r>
            <w:r>
              <w:rPr>
                <w:rFonts w:hint="eastAsia" w:ascii="宋体" w:hAnsi="宋体" w:eastAsia="宋体"/>
                <w:color w:val="auto"/>
                <w:szCs w:val="21"/>
              </w:rPr>
              <w:t>投标人202</w:t>
            </w:r>
            <w:r>
              <w:rPr>
                <w:rFonts w:hint="eastAsia" w:ascii="宋体" w:hAnsi="宋体" w:eastAsia="宋体"/>
                <w:color w:val="auto"/>
                <w:szCs w:val="21"/>
                <w:lang w:val="en-US" w:eastAsia="zh-CN"/>
              </w:rPr>
              <w:t>2</w:t>
            </w:r>
            <w:r>
              <w:rPr>
                <w:rFonts w:hint="eastAsia" w:ascii="宋体" w:hAnsi="宋体" w:eastAsia="宋体"/>
                <w:color w:val="auto"/>
                <w:szCs w:val="21"/>
              </w:rPr>
              <w:t>年以来同类服务业绩（以中标/成交通知书或合同复印件为准）每提供一个业绩得</w:t>
            </w:r>
            <w:r>
              <w:rPr>
                <w:rFonts w:hint="eastAsia" w:ascii="宋体" w:hAnsi="宋体"/>
                <w:color w:val="auto"/>
                <w:szCs w:val="21"/>
                <w:lang w:val="en-US" w:eastAsia="zh-CN"/>
              </w:rPr>
              <w:t>3</w:t>
            </w:r>
            <w:r>
              <w:rPr>
                <w:rFonts w:hint="eastAsia" w:ascii="宋体" w:hAnsi="宋体" w:eastAsia="宋体"/>
                <w:color w:val="auto"/>
                <w:szCs w:val="21"/>
              </w:rPr>
              <w:t>分，满分</w:t>
            </w:r>
            <w:r>
              <w:rPr>
                <w:rFonts w:hint="eastAsia" w:ascii="宋体" w:hAnsi="宋体"/>
                <w:color w:val="auto"/>
                <w:szCs w:val="21"/>
                <w:lang w:val="en-US" w:eastAsia="zh-CN"/>
              </w:rPr>
              <w:t>24</w:t>
            </w:r>
            <w:r>
              <w:rPr>
                <w:rFonts w:hint="eastAsia" w:ascii="宋体" w:hAnsi="宋体" w:eastAsia="宋体"/>
                <w:color w:val="auto"/>
                <w:szCs w:val="21"/>
              </w:rPr>
              <w:t>分</w:t>
            </w:r>
            <w:r>
              <w:rPr>
                <w:rFonts w:hint="eastAsia" w:ascii="宋体" w:hAnsi="宋体" w:eastAsia="宋体"/>
                <w:color w:val="auto"/>
                <w:szCs w:val="21"/>
                <w:lang w:eastAsia="zh-CN"/>
              </w:rPr>
              <w:t>；</w:t>
            </w:r>
          </w:p>
          <w:p w14:paraId="00636CB2">
            <w:pPr>
              <w:wordWrap w:val="0"/>
              <w:spacing w:after="0" w:line="36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w:t>
            </w:r>
            <w:r>
              <w:rPr>
                <w:rFonts w:hint="eastAsia" w:ascii="宋体" w:hAnsi="宋体" w:eastAsia="宋体"/>
                <w:color w:val="auto"/>
                <w:szCs w:val="21"/>
                <w:lang w:eastAsia="zh-CN"/>
              </w:rPr>
              <w:t>、投标人获得</w:t>
            </w:r>
            <w:r>
              <w:rPr>
                <w:rFonts w:hint="eastAsia" w:ascii="宋体" w:hAnsi="宋体" w:eastAsia="宋体" w:cs="Courier New"/>
                <w:color w:val="auto"/>
                <w:kern w:val="2"/>
                <w:sz w:val="21"/>
                <w:szCs w:val="21"/>
                <w:lang w:val="en-US" w:eastAsia="zh-CN" w:bidi="ar-SA"/>
              </w:rPr>
              <w:t>ISO/IEC27001</w:t>
            </w:r>
            <w:r>
              <w:rPr>
                <w:rFonts w:hint="eastAsia" w:ascii="宋体" w:hAnsi="宋体"/>
                <w:color w:val="auto"/>
                <w:szCs w:val="21"/>
                <w:lang w:eastAsia="zh-CN"/>
              </w:rPr>
              <w:t>信息技术服务管理体系认证证书</w:t>
            </w:r>
            <w:r>
              <w:rPr>
                <w:rFonts w:hint="eastAsia" w:ascii="宋体" w:hAnsi="宋体"/>
                <w:color w:val="auto"/>
                <w:szCs w:val="21"/>
                <w:lang w:val="en-US" w:eastAsia="zh-CN"/>
              </w:rPr>
              <w:t>的</w:t>
            </w:r>
            <w:r>
              <w:rPr>
                <w:rFonts w:hint="eastAsia" w:ascii="宋体" w:hAnsi="宋体" w:eastAsia="宋体"/>
                <w:color w:val="auto"/>
                <w:szCs w:val="21"/>
                <w:lang w:eastAsia="zh-CN"/>
              </w:rPr>
              <w:t>得</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r>
              <w:rPr>
                <w:rFonts w:hint="eastAsia" w:ascii="宋体" w:hAnsi="宋体" w:eastAsia="宋体"/>
                <w:color w:val="auto"/>
                <w:szCs w:val="21"/>
                <w:lang w:eastAsia="zh-CN"/>
              </w:rPr>
              <w:t>满分</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p>
          <w:p w14:paraId="3FB32950">
            <w:pPr>
              <w:wordWrap w:val="0"/>
              <w:spacing w:after="0" w:line="36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w:t>
            </w:r>
            <w:r>
              <w:rPr>
                <w:rFonts w:hint="eastAsia" w:ascii="宋体" w:hAnsi="宋体" w:eastAsia="宋体"/>
                <w:color w:val="auto"/>
                <w:szCs w:val="21"/>
                <w:lang w:eastAsia="zh-CN"/>
              </w:rPr>
              <w:t>、投标人获得</w:t>
            </w:r>
            <w:r>
              <w:rPr>
                <w:rFonts w:hint="eastAsia" w:ascii="宋体" w:hAnsi="宋体" w:eastAsia="宋体" w:cs="Courier New"/>
                <w:color w:val="auto"/>
                <w:kern w:val="2"/>
                <w:sz w:val="21"/>
                <w:szCs w:val="21"/>
                <w:lang w:val="en-US" w:eastAsia="zh-CN" w:bidi="ar-SA"/>
              </w:rPr>
              <w:t>ISO/IEC20000</w:t>
            </w:r>
            <w:r>
              <w:rPr>
                <w:rFonts w:hint="eastAsia" w:ascii="宋体" w:hAnsi="宋体"/>
                <w:color w:val="auto"/>
                <w:szCs w:val="21"/>
                <w:lang w:eastAsia="zh-CN"/>
              </w:rPr>
              <w:t>信息安全管理体系认证证书</w:t>
            </w:r>
            <w:r>
              <w:rPr>
                <w:rFonts w:hint="eastAsia" w:ascii="宋体" w:hAnsi="宋体"/>
                <w:color w:val="auto"/>
                <w:szCs w:val="21"/>
                <w:lang w:val="en-US" w:eastAsia="zh-CN"/>
              </w:rPr>
              <w:t>的</w:t>
            </w:r>
            <w:r>
              <w:rPr>
                <w:rFonts w:hint="eastAsia" w:ascii="宋体" w:hAnsi="宋体" w:eastAsia="宋体"/>
                <w:color w:val="auto"/>
                <w:szCs w:val="21"/>
                <w:lang w:eastAsia="zh-CN"/>
              </w:rPr>
              <w:t>得</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r>
              <w:rPr>
                <w:rFonts w:hint="eastAsia" w:ascii="宋体" w:hAnsi="宋体" w:eastAsia="宋体"/>
                <w:color w:val="auto"/>
                <w:szCs w:val="21"/>
                <w:lang w:eastAsia="zh-CN"/>
              </w:rPr>
              <w:t>满分</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p>
          <w:p w14:paraId="69E8006E">
            <w:pPr>
              <w:widowControl w:val="0"/>
              <w:spacing w:line="360" w:lineRule="atLeast"/>
              <w:ind w:firstLine="422" w:firstLineChars="200"/>
              <w:jc w:val="both"/>
              <w:rPr>
                <w:rFonts w:ascii="宋体" w:hAnsi="宋体" w:eastAsia="宋体" w:cs="Times New Roman"/>
                <w:b/>
                <w:kern w:val="0"/>
                <w:sz w:val="20"/>
                <w:szCs w:val="21"/>
                <w:lang w:val="en-US" w:eastAsia="zh-CN" w:bidi="ar-SA"/>
              </w:rPr>
            </w:pPr>
            <w:r>
              <w:rPr>
                <w:rFonts w:hint="eastAsia" w:ascii="宋体" w:hAnsi="宋体" w:eastAsia="宋体"/>
                <w:b/>
                <w:bCs/>
                <w:color w:val="auto"/>
                <w:szCs w:val="21"/>
                <w:lang w:val="en-US" w:eastAsia="zh-CN"/>
              </w:rPr>
              <w:t>注：投标人应在</w:t>
            </w:r>
            <w:r>
              <w:rPr>
                <w:rFonts w:hint="eastAsia" w:ascii="宋体" w:hAnsi="宋体" w:eastAsia="宋体"/>
                <w:b/>
                <w:bCs/>
                <w:color w:val="auto"/>
                <w:szCs w:val="21"/>
              </w:rPr>
              <w:t>投标文件中提供有效证书复印件加盖投标人电子公章。</w:t>
            </w:r>
          </w:p>
        </w:tc>
      </w:tr>
      <w:tr w14:paraId="4646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4"/>
            <w:noWrap w:val="0"/>
            <w:vAlign w:val="center"/>
          </w:tcPr>
          <w:p w14:paraId="6C7478FB">
            <w:pPr>
              <w:widowControl w:val="0"/>
              <w:snapToGrid w:val="0"/>
              <w:spacing w:line="360" w:lineRule="atLeast"/>
              <w:jc w:val="both"/>
              <w:rPr>
                <w:rFonts w:hint="eastAsia"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总得分=1+2+3</w:t>
            </w:r>
          </w:p>
          <w:p w14:paraId="412D87AF">
            <w:pPr>
              <w:widowControl w:val="0"/>
              <w:snapToGrid w:val="0"/>
              <w:spacing w:line="360" w:lineRule="atLeast"/>
              <w:jc w:val="both"/>
              <w:rPr>
                <w:rFonts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备注：本项目为服务类项目，不涉及节能环保政策考核。</w:t>
            </w:r>
          </w:p>
        </w:tc>
      </w:tr>
    </w:tbl>
    <w:p w14:paraId="149F8353">
      <w:pPr>
        <w:spacing w:before="260" w:after="260" w:line="440" w:lineRule="exact"/>
        <w:jc w:val="center"/>
        <w:outlineLvl w:val="2"/>
        <w:rPr>
          <w:rFonts w:ascii="宋体" w:hAnsi="宋体"/>
          <w:b/>
          <w:bCs/>
          <w:kern w:val="0"/>
          <w:sz w:val="32"/>
          <w:szCs w:val="32"/>
        </w:rPr>
      </w:pPr>
    </w:p>
    <w:p w14:paraId="4B135702">
      <w:pPr>
        <w:rPr>
          <w:rFonts w:ascii="宋体" w:hAnsi="宋体"/>
        </w:rPr>
      </w:pPr>
    </w:p>
    <w:p w14:paraId="05239B6B">
      <w:pPr>
        <w:pStyle w:val="25"/>
        <w:spacing w:line="440" w:lineRule="exact"/>
        <w:ind w:firstLine="420"/>
        <w:rPr>
          <w:rFonts w:hAnsi="宋体"/>
          <w:bCs/>
          <w:sz w:val="21"/>
        </w:rPr>
      </w:pPr>
      <w:r>
        <w:rPr>
          <w:rFonts w:hint="eastAsia" w:hAnsi="宋体"/>
          <w:bCs/>
          <w:kern w:val="2"/>
          <w:sz w:val="21"/>
          <w:szCs w:val="24"/>
        </w:rPr>
        <w:t>评标委员会</w:t>
      </w:r>
      <w:r>
        <w:rPr>
          <w:rFonts w:hint="eastAsia" w:hAnsi="宋体" w:cs="宋体"/>
          <w:bCs/>
          <w:kern w:val="2"/>
          <w:sz w:val="21"/>
        </w:rPr>
        <w:t>认为供应商的投标报价明显低于其他通过符合性审查供应商的投标报价，有可能影响产品质量或者不能诚信履约的，应当要求其在评审现场合理的时间内提供书面说明，必要时提交相关证明材料；供应商不能证明其最后报价合理性的，</w:t>
      </w:r>
      <w:r>
        <w:rPr>
          <w:rFonts w:hint="eastAsia" w:hAnsi="宋体"/>
          <w:bCs/>
          <w:kern w:val="2"/>
          <w:sz w:val="21"/>
          <w:szCs w:val="24"/>
        </w:rPr>
        <w:t>评标委员会</w:t>
      </w:r>
      <w:r>
        <w:rPr>
          <w:rFonts w:hint="eastAsia" w:hAnsi="宋体" w:cs="宋体"/>
          <w:bCs/>
          <w:kern w:val="2"/>
          <w:sz w:val="21"/>
        </w:rPr>
        <w:t>应当将其作为响应文件无效处理。</w:t>
      </w:r>
      <w:bookmarkEnd w:id="143"/>
      <w:bookmarkEnd w:id="144"/>
    </w:p>
    <w:p w14:paraId="610D5356">
      <w:pPr>
        <w:pStyle w:val="25"/>
        <w:spacing w:line="360" w:lineRule="auto"/>
        <w:ind w:firstLine="420"/>
        <w:rPr>
          <w:rFonts w:hAnsi="宋体"/>
          <w:bCs/>
          <w:sz w:val="21"/>
        </w:rPr>
      </w:pPr>
      <w:r>
        <w:rPr>
          <w:rFonts w:hint="eastAsia" w:hAnsi="宋体"/>
          <w:bCs/>
          <w:sz w:val="21"/>
        </w:rPr>
        <w:t>注：1.计分方法按四舍五入取至百分位；</w:t>
      </w:r>
    </w:p>
    <w:p w14:paraId="7CF7CC19">
      <w:pPr>
        <w:pStyle w:val="25"/>
        <w:spacing w:line="360" w:lineRule="auto"/>
        <w:ind w:firstLine="420"/>
        <w:rPr>
          <w:rFonts w:hAnsi="宋体"/>
          <w:bCs/>
          <w:sz w:val="21"/>
        </w:rPr>
      </w:pPr>
      <w:r>
        <w:rPr>
          <w:rFonts w:hint="eastAsia" w:hAnsi="宋体"/>
          <w:bCs/>
          <w:sz w:val="21"/>
        </w:rPr>
        <w:t xml:space="preserve">    2.因落实政府采购政策进行价格调整的，以调整后的价格计算评标基准价和投标报价。</w:t>
      </w:r>
    </w:p>
    <w:p w14:paraId="0CF7A2FE">
      <w:pPr>
        <w:pStyle w:val="4"/>
        <w:keepNext w:val="0"/>
        <w:keepLines w:val="0"/>
        <w:jc w:val="center"/>
        <w:rPr>
          <w:rFonts w:ascii="宋体" w:hAnsi="宋体" w:eastAsia="宋体"/>
          <w:color w:val="auto"/>
          <w:sz w:val="24"/>
          <w:szCs w:val="24"/>
        </w:rPr>
      </w:pPr>
      <w:r>
        <w:rPr>
          <w:rFonts w:hint="eastAsia" w:ascii="宋体" w:hAnsi="宋体" w:eastAsia="宋体"/>
          <w:color w:val="auto"/>
          <w:sz w:val="24"/>
          <w:szCs w:val="24"/>
        </w:rPr>
        <w:t>四、中标候选人推荐原则</w:t>
      </w:r>
    </w:p>
    <w:p w14:paraId="47A0A6B9">
      <w:pPr>
        <w:pStyle w:val="25"/>
        <w:spacing w:line="360" w:lineRule="auto"/>
        <w:contextualSpacing/>
        <w:rPr>
          <w:rFonts w:hAnsi="宋体"/>
          <w:b/>
          <w:bCs/>
          <w:sz w:val="24"/>
          <w:szCs w:val="24"/>
        </w:rPr>
      </w:pPr>
      <w:r>
        <w:rPr>
          <w:rFonts w:hint="eastAsia" w:hAnsi="宋体"/>
          <w:b/>
          <w:bCs/>
          <w:sz w:val="24"/>
          <w:szCs w:val="24"/>
        </w:rPr>
        <w:t>（一）综合评分法</w:t>
      </w:r>
    </w:p>
    <w:p w14:paraId="3F69AA2C">
      <w:pPr>
        <w:pStyle w:val="25"/>
        <w:spacing w:line="360" w:lineRule="auto"/>
        <w:ind w:firstLine="420" w:firstLineChars="200"/>
        <w:contextualSpacing/>
        <w:rPr>
          <w:rFonts w:hAnsi="宋体"/>
          <w:sz w:val="21"/>
        </w:rPr>
      </w:pPr>
      <w:r>
        <w:rPr>
          <w:rFonts w:hint="eastAsia" w:hAnsi="宋体"/>
          <w:sz w:val="21"/>
        </w:rPr>
        <w:t>评标委员会将根据总得分由高到低排列次序并推荐中标候选人。</w:t>
      </w:r>
      <w:r>
        <w:rPr>
          <w:rFonts w:hAnsi="宋体"/>
          <w:sz w:val="21"/>
        </w:rPr>
        <w:t>得分相同的，按投标报价由低到高顺序排列。得分且投标报价相同的并列。投标文件满足招标文件全部实质性要求，且按照评审因素的量化指标评审得分最高的投标人为排名第一的中标候选人。</w:t>
      </w:r>
    </w:p>
    <w:p w14:paraId="2EF2C1D0">
      <w:pPr>
        <w:pStyle w:val="25"/>
        <w:spacing w:line="360" w:lineRule="auto"/>
        <w:contextualSpacing/>
        <w:rPr>
          <w:rFonts w:hAnsi="宋体"/>
          <w:b/>
          <w:bCs/>
          <w:sz w:val="24"/>
          <w:szCs w:val="24"/>
        </w:rPr>
      </w:pPr>
      <w:r>
        <w:rPr>
          <w:rFonts w:hint="eastAsia" w:hAnsi="宋体"/>
          <w:b/>
          <w:bCs/>
          <w:sz w:val="24"/>
          <w:szCs w:val="24"/>
        </w:rPr>
        <w:t>（二）最低评标价法</w:t>
      </w:r>
    </w:p>
    <w:p w14:paraId="2A1F06D8">
      <w:pPr>
        <w:spacing w:line="360" w:lineRule="auto"/>
        <w:ind w:firstLine="420" w:firstLineChars="200"/>
        <w:contextualSpacing/>
        <w:rPr>
          <w:rFonts w:ascii="宋体" w:hAnsi="宋体"/>
          <w:b/>
          <w:sz w:val="24"/>
        </w:rPr>
      </w:pPr>
      <w:r>
        <w:rPr>
          <w:rFonts w:hint="eastAsia" w:ascii="宋体" w:hAnsi="宋体"/>
        </w:rPr>
        <w:t>评标委员会按照评标价从低到高排序并推荐中标候选人，评标价</w:t>
      </w:r>
      <w:r>
        <w:rPr>
          <w:rFonts w:ascii="宋体" w:hAnsi="宋体"/>
        </w:rPr>
        <w:t>相同的并列。投标文件满足招标文件全部实质性要求且</w:t>
      </w:r>
      <w:r>
        <w:rPr>
          <w:rFonts w:hint="eastAsia" w:ascii="宋体" w:hAnsi="宋体"/>
        </w:rPr>
        <w:t>评标价</w:t>
      </w:r>
      <w:r>
        <w:rPr>
          <w:rFonts w:ascii="宋体" w:hAnsi="宋体"/>
        </w:rPr>
        <w:t>最低的投标人为排名第一的中标候选人。</w:t>
      </w:r>
    </w:p>
    <w:p w14:paraId="3A5DACED">
      <w:pPr>
        <w:spacing w:beforeLines="50" w:afterLines="50" w:line="400" w:lineRule="exact"/>
        <w:rPr>
          <w:rFonts w:ascii="宋体" w:hAnsi="宋体"/>
          <w:b/>
          <w:sz w:val="24"/>
        </w:rPr>
      </w:pPr>
    </w:p>
    <w:p w14:paraId="7E2C2DB9">
      <w:pPr>
        <w:rPr>
          <w:rFonts w:ascii="宋体" w:hAnsi="宋体"/>
        </w:rPr>
      </w:pPr>
    </w:p>
    <w:p w14:paraId="69515404">
      <w:pPr>
        <w:rPr>
          <w:rFonts w:ascii="宋体" w:hAnsi="宋体"/>
        </w:rPr>
      </w:pPr>
    </w:p>
    <w:p w14:paraId="4C3FD2EC">
      <w:pPr>
        <w:rPr>
          <w:rFonts w:ascii="宋体" w:hAnsi="宋体"/>
        </w:rPr>
      </w:pPr>
    </w:p>
    <w:p w14:paraId="3B8D59F8">
      <w:pPr>
        <w:rPr>
          <w:rFonts w:ascii="宋体" w:hAnsi="宋体"/>
        </w:rPr>
      </w:pPr>
    </w:p>
    <w:p w14:paraId="31955379">
      <w:pPr>
        <w:rPr>
          <w:rFonts w:ascii="宋体" w:hAnsi="宋体"/>
        </w:rPr>
      </w:pPr>
    </w:p>
    <w:p w14:paraId="49EA93EE">
      <w:pPr>
        <w:pStyle w:val="47"/>
        <w:ind w:firstLine="240"/>
      </w:pPr>
    </w:p>
    <w:p w14:paraId="20469D73">
      <w:pPr>
        <w:pStyle w:val="48"/>
      </w:pPr>
    </w:p>
    <w:p w14:paraId="585EAAFC"/>
    <w:p w14:paraId="1835B200"/>
    <w:p w14:paraId="6485B141"/>
    <w:p w14:paraId="086472D4"/>
    <w:p w14:paraId="1AB110E5"/>
    <w:p w14:paraId="3C5D9797"/>
    <w:p w14:paraId="1C12159C"/>
    <w:p w14:paraId="5193E270"/>
    <w:p w14:paraId="33D2A00C"/>
    <w:p w14:paraId="08104C8F">
      <w:pPr>
        <w:pStyle w:val="48"/>
        <w:ind w:firstLine="480"/>
      </w:pPr>
    </w:p>
    <w:p w14:paraId="32A52FA8"/>
    <w:p w14:paraId="796B5222"/>
    <w:p w14:paraId="602BE1CA"/>
    <w:p w14:paraId="6FF4E21B"/>
    <w:p w14:paraId="598E5DA7"/>
    <w:p w14:paraId="59F9B1AB"/>
    <w:p w14:paraId="01C5E39D"/>
    <w:p w14:paraId="72DA7F7D"/>
    <w:p w14:paraId="77355EC2"/>
    <w:p w14:paraId="72BB6A10"/>
    <w:p w14:paraId="565D6372">
      <w:pPr>
        <w:pStyle w:val="2"/>
        <w:jc w:val="center"/>
        <w:rPr>
          <w:rFonts w:ascii="宋体" w:hAnsi="宋体" w:eastAsia="宋体"/>
          <w:color w:val="auto"/>
        </w:rPr>
      </w:pPr>
      <w:bookmarkStart w:id="145" w:name="_Toc134534510"/>
      <w:r>
        <w:rPr>
          <w:rFonts w:hint="eastAsia" w:ascii="宋体" w:hAnsi="宋体" w:eastAsia="宋体"/>
          <w:color w:val="auto"/>
        </w:rPr>
        <w:t>第五章  拟签订的合同文本</w:t>
      </w:r>
      <w:bookmarkEnd w:id="145"/>
    </w:p>
    <w:p w14:paraId="2751D5A5">
      <w:pPr>
        <w:snapToGrid w:val="0"/>
        <w:spacing w:line="400" w:lineRule="exact"/>
        <w:jc w:val="center"/>
        <w:rPr>
          <w:rFonts w:ascii="宋体" w:hAnsi="宋体"/>
          <w:b/>
          <w:bCs/>
          <w:sz w:val="30"/>
          <w:szCs w:val="30"/>
        </w:rPr>
      </w:pPr>
      <w:bookmarkStart w:id="146" w:name="_Hlk55381736"/>
      <w:r>
        <w:rPr>
          <w:rFonts w:hint="eastAsia" w:ascii="宋体" w:hAnsi="宋体"/>
          <w:b/>
          <w:bCs/>
          <w:sz w:val="30"/>
          <w:szCs w:val="30"/>
        </w:rPr>
        <w:t>广西壮族自治区政府采购合同</w:t>
      </w:r>
    </w:p>
    <w:p w14:paraId="7A323C33">
      <w:pPr>
        <w:snapToGrid w:val="0"/>
        <w:spacing w:line="400" w:lineRule="exact"/>
        <w:ind w:right="480"/>
        <w:jc w:val="center"/>
        <w:rPr>
          <w:rFonts w:ascii="宋体" w:hAnsi="宋体"/>
          <w:b/>
          <w:bCs/>
          <w:sz w:val="28"/>
          <w:szCs w:val="28"/>
        </w:rPr>
      </w:pPr>
      <w:r>
        <w:rPr>
          <w:rFonts w:hint="eastAsia" w:ascii="宋体" w:hAnsi="宋体"/>
          <w:b/>
          <w:bCs/>
          <w:sz w:val="28"/>
          <w:szCs w:val="28"/>
        </w:rPr>
        <w:t>合同格式</w:t>
      </w:r>
    </w:p>
    <w:p w14:paraId="01385542">
      <w:pPr>
        <w:snapToGrid w:val="0"/>
        <w:spacing w:line="360" w:lineRule="exact"/>
        <w:ind w:right="480"/>
        <w:rPr>
          <w:rFonts w:ascii="宋体" w:hAnsi="宋体"/>
          <w:bCs/>
          <w:sz w:val="24"/>
          <w:u w:val="single"/>
        </w:rPr>
      </w:pPr>
      <w:r>
        <w:rPr>
          <w:rFonts w:hint="eastAsia" w:ascii="宋体" w:hAnsi="宋体"/>
          <w:bCs/>
          <w:sz w:val="24"/>
        </w:rPr>
        <w:t>合同编号：</w:t>
      </w:r>
    </w:p>
    <w:p w14:paraId="37F28D46">
      <w:pPr>
        <w:snapToGrid w:val="0"/>
        <w:spacing w:line="360" w:lineRule="exact"/>
        <w:rPr>
          <w:rFonts w:ascii="宋体" w:hAnsi="宋体"/>
          <w:sz w:val="24"/>
        </w:rPr>
      </w:pPr>
      <w:r>
        <w:rPr>
          <w:rFonts w:hint="eastAsia" w:ascii="宋体" w:hAnsi="宋体"/>
          <w:sz w:val="24"/>
        </w:rPr>
        <w:t>采购单位（甲方）</w:t>
      </w:r>
      <w:r>
        <w:rPr>
          <w:rFonts w:hint="eastAsia" w:ascii="宋体" w:hAnsi="宋体"/>
          <w:spacing w:val="-20"/>
          <w:sz w:val="24"/>
        </w:rPr>
        <w:t>采 购 计 划 号</w:t>
      </w:r>
    </w:p>
    <w:p w14:paraId="736A2CE2">
      <w:pPr>
        <w:snapToGrid w:val="0"/>
        <w:spacing w:line="360" w:lineRule="exact"/>
        <w:rPr>
          <w:rFonts w:ascii="宋体" w:hAnsi="宋体"/>
          <w:sz w:val="24"/>
        </w:rPr>
      </w:pPr>
      <w:r>
        <w:rPr>
          <w:rFonts w:hint="eastAsia" w:ascii="宋体" w:hAnsi="宋体"/>
          <w:sz w:val="24"/>
        </w:rPr>
        <w:t>供 应 商（乙方）</w:t>
      </w:r>
      <w:r>
        <w:rPr>
          <w:rFonts w:hint="eastAsia" w:ascii="宋体" w:hAnsi="宋体"/>
          <w:spacing w:val="-20"/>
          <w:sz w:val="24"/>
        </w:rPr>
        <w:t xml:space="preserve">项目编号 </w:t>
      </w:r>
    </w:p>
    <w:p w14:paraId="67817EA7">
      <w:pPr>
        <w:snapToGrid w:val="0"/>
        <w:spacing w:line="360" w:lineRule="exact"/>
        <w:rPr>
          <w:rFonts w:ascii="宋体" w:hAnsi="宋体"/>
          <w:sz w:val="24"/>
          <w:u w:val="single"/>
        </w:rPr>
      </w:pPr>
      <w:r>
        <w:rPr>
          <w:rFonts w:hint="eastAsia" w:ascii="宋体" w:hAnsi="宋体"/>
          <w:sz w:val="24"/>
        </w:rPr>
        <w:t>签  订  地  点          签订时间</w:t>
      </w:r>
    </w:p>
    <w:p w14:paraId="6746AB60">
      <w:pPr>
        <w:snapToGrid w:val="0"/>
        <w:spacing w:line="360" w:lineRule="exact"/>
        <w:ind w:firstLine="480" w:firstLineChars="200"/>
        <w:rPr>
          <w:rFonts w:ascii="宋体" w:hAnsi="宋体"/>
          <w:sz w:val="24"/>
        </w:rPr>
      </w:pPr>
    </w:p>
    <w:p w14:paraId="74F012B9">
      <w:pPr>
        <w:snapToGrid w:val="0"/>
        <w:spacing w:line="360" w:lineRule="exact"/>
        <w:ind w:firstLine="480" w:firstLineChars="200"/>
        <w:rPr>
          <w:rFonts w:ascii="宋体" w:hAnsi="宋体"/>
          <w:sz w:val="24"/>
        </w:rPr>
      </w:pPr>
      <w:r>
        <w:rPr>
          <w:rFonts w:hint="eastAsia" w:ascii="宋体" w:hAnsi="宋体"/>
          <w:sz w:val="24"/>
        </w:rPr>
        <w:t>根据《中华人民共和国政府采购法》、《中华人民共和国民法典》等法律、法规规定，按照采购文件、响应文件规定条款和中标人承诺，甲乙双方签订本合同。</w:t>
      </w:r>
    </w:p>
    <w:p w14:paraId="1D0299AA">
      <w:pPr>
        <w:snapToGrid w:val="0"/>
        <w:spacing w:line="360" w:lineRule="exact"/>
        <w:ind w:firstLine="480" w:firstLineChars="200"/>
        <w:rPr>
          <w:rFonts w:ascii="宋体" w:hAnsi="宋体"/>
          <w:sz w:val="24"/>
        </w:rPr>
      </w:pPr>
      <w:r>
        <w:rPr>
          <w:rFonts w:hint="eastAsia" w:ascii="宋体" w:hAnsi="宋体"/>
          <w:sz w:val="24"/>
        </w:rPr>
        <w:t>一、合同标的：</w:t>
      </w:r>
    </w:p>
    <w:p w14:paraId="5375F7C7">
      <w:pPr>
        <w:tabs>
          <w:tab w:val="left" w:pos="3081"/>
        </w:tabs>
        <w:snapToGrid w:val="0"/>
        <w:spacing w:line="360" w:lineRule="exact"/>
        <w:rPr>
          <w:rFonts w:ascii="宋体" w:hAnsi="宋体"/>
          <w:sz w:val="24"/>
        </w:rPr>
      </w:pPr>
      <w:r>
        <w:rPr>
          <w:rFonts w:hint="eastAsia" w:ascii="宋体" w:hAnsi="宋体"/>
          <w:sz w:val="24"/>
        </w:rPr>
        <w:t>服务内容一览表</w:t>
      </w:r>
      <w:r>
        <w:rPr>
          <w:rFonts w:ascii="宋体" w:hAnsi="宋体"/>
          <w:sz w:val="24"/>
        </w:rPr>
        <w:tab/>
      </w:r>
    </w:p>
    <w:tbl>
      <w:tblPr>
        <w:tblStyle w:val="4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800"/>
        <w:gridCol w:w="1260"/>
        <w:gridCol w:w="1260"/>
        <w:gridCol w:w="1440"/>
        <w:gridCol w:w="1260"/>
      </w:tblGrid>
      <w:tr w14:paraId="1D1C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695AD976">
            <w:pPr>
              <w:snapToGrid w:val="0"/>
              <w:spacing w:line="360" w:lineRule="exact"/>
              <w:rPr>
                <w:rFonts w:ascii="宋体" w:hAnsi="宋体"/>
                <w:sz w:val="24"/>
              </w:rPr>
            </w:pPr>
            <w:r>
              <w:rPr>
                <w:rFonts w:hint="eastAsia" w:ascii="宋体" w:hAnsi="宋体"/>
                <w:sz w:val="24"/>
              </w:rPr>
              <w:t>序号</w:t>
            </w:r>
          </w:p>
        </w:tc>
        <w:tc>
          <w:tcPr>
            <w:tcW w:w="1620" w:type="dxa"/>
            <w:vAlign w:val="center"/>
          </w:tcPr>
          <w:p w14:paraId="3282C75E">
            <w:pPr>
              <w:snapToGrid w:val="0"/>
              <w:spacing w:line="360" w:lineRule="exact"/>
              <w:rPr>
                <w:rFonts w:ascii="宋体" w:hAnsi="宋体"/>
                <w:sz w:val="24"/>
              </w:rPr>
            </w:pPr>
            <w:r>
              <w:rPr>
                <w:rFonts w:hint="eastAsia" w:ascii="宋体" w:hAnsi="宋体"/>
                <w:sz w:val="24"/>
              </w:rPr>
              <w:t>服务项目</w:t>
            </w:r>
          </w:p>
        </w:tc>
        <w:tc>
          <w:tcPr>
            <w:tcW w:w="1800" w:type="dxa"/>
            <w:vAlign w:val="center"/>
          </w:tcPr>
          <w:p w14:paraId="57060E49">
            <w:pPr>
              <w:snapToGrid w:val="0"/>
              <w:spacing w:line="360" w:lineRule="exact"/>
              <w:rPr>
                <w:rFonts w:ascii="宋体" w:hAnsi="宋体"/>
                <w:sz w:val="24"/>
              </w:rPr>
            </w:pPr>
            <w:r>
              <w:rPr>
                <w:rFonts w:hint="eastAsia" w:ascii="宋体" w:hAnsi="宋体"/>
                <w:sz w:val="24"/>
              </w:rPr>
              <w:t>服务内容、标准</w:t>
            </w:r>
          </w:p>
        </w:tc>
        <w:tc>
          <w:tcPr>
            <w:tcW w:w="1260" w:type="dxa"/>
            <w:vAlign w:val="center"/>
          </w:tcPr>
          <w:p w14:paraId="78F29F02">
            <w:pPr>
              <w:snapToGrid w:val="0"/>
              <w:spacing w:line="360" w:lineRule="exact"/>
              <w:rPr>
                <w:rFonts w:ascii="宋体" w:hAnsi="宋体"/>
                <w:sz w:val="24"/>
              </w:rPr>
            </w:pPr>
            <w:r>
              <w:rPr>
                <w:rFonts w:hint="eastAsia" w:ascii="宋体" w:hAnsi="宋体"/>
                <w:sz w:val="24"/>
              </w:rPr>
              <w:t>数量</w:t>
            </w:r>
          </w:p>
        </w:tc>
        <w:tc>
          <w:tcPr>
            <w:tcW w:w="1260" w:type="dxa"/>
            <w:vAlign w:val="center"/>
          </w:tcPr>
          <w:p w14:paraId="4767A999">
            <w:pPr>
              <w:snapToGrid w:val="0"/>
              <w:spacing w:line="360" w:lineRule="exact"/>
              <w:rPr>
                <w:rFonts w:ascii="宋体" w:hAnsi="宋体"/>
                <w:sz w:val="24"/>
              </w:rPr>
            </w:pPr>
            <w:r>
              <w:rPr>
                <w:rFonts w:hint="eastAsia" w:ascii="宋体" w:hAnsi="宋体"/>
                <w:sz w:val="24"/>
              </w:rPr>
              <w:t>单位</w:t>
            </w:r>
          </w:p>
        </w:tc>
        <w:tc>
          <w:tcPr>
            <w:tcW w:w="1440" w:type="dxa"/>
            <w:vAlign w:val="center"/>
          </w:tcPr>
          <w:p w14:paraId="682A5069">
            <w:pPr>
              <w:snapToGrid w:val="0"/>
              <w:spacing w:line="360" w:lineRule="exact"/>
              <w:rPr>
                <w:rFonts w:ascii="宋体" w:hAnsi="宋体"/>
                <w:sz w:val="24"/>
              </w:rPr>
            </w:pPr>
            <w:r>
              <w:rPr>
                <w:rFonts w:hint="eastAsia" w:ascii="宋体" w:hAnsi="宋体"/>
                <w:sz w:val="24"/>
              </w:rPr>
              <w:t>单  价</w:t>
            </w:r>
          </w:p>
          <w:p w14:paraId="0718C7DE">
            <w:pPr>
              <w:snapToGrid w:val="0"/>
              <w:spacing w:line="360" w:lineRule="exact"/>
              <w:rPr>
                <w:rFonts w:ascii="宋体" w:hAnsi="宋体"/>
                <w:sz w:val="24"/>
              </w:rPr>
            </w:pPr>
            <w:r>
              <w:rPr>
                <w:rFonts w:hint="eastAsia" w:ascii="宋体" w:hAnsi="宋体"/>
                <w:sz w:val="24"/>
              </w:rPr>
              <w:t>（元）</w:t>
            </w:r>
          </w:p>
        </w:tc>
        <w:tc>
          <w:tcPr>
            <w:tcW w:w="1260" w:type="dxa"/>
            <w:vAlign w:val="center"/>
          </w:tcPr>
          <w:p w14:paraId="50B7680D">
            <w:pPr>
              <w:snapToGrid w:val="0"/>
              <w:spacing w:line="360" w:lineRule="exact"/>
              <w:rPr>
                <w:rFonts w:ascii="宋体" w:hAnsi="宋体"/>
                <w:sz w:val="24"/>
              </w:rPr>
            </w:pPr>
            <w:r>
              <w:rPr>
                <w:rFonts w:hint="eastAsia" w:ascii="宋体" w:hAnsi="宋体"/>
                <w:sz w:val="24"/>
              </w:rPr>
              <w:t>金  额</w:t>
            </w:r>
          </w:p>
          <w:p w14:paraId="5BD31EFB">
            <w:pPr>
              <w:snapToGrid w:val="0"/>
              <w:spacing w:line="360" w:lineRule="exact"/>
              <w:rPr>
                <w:rFonts w:ascii="宋体" w:hAnsi="宋体"/>
                <w:sz w:val="24"/>
              </w:rPr>
            </w:pPr>
            <w:r>
              <w:rPr>
                <w:rFonts w:hint="eastAsia" w:ascii="宋体" w:hAnsi="宋体"/>
                <w:sz w:val="24"/>
              </w:rPr>
              <w:t>（元）</w:t>
            </w:r>
          </w:p>
        </w:tc>
      </w:tr>
      <w:tr w14:paraId="7AE7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14:paraId="37EB5E7F">
            <w:pPr>
              <w:snapToGrid w:val="0"/>
              <w:spacing w:line="360" w:lineRule="exact"/>
              <w:rPr>
                <w:rFonts w:ascii="宋体" w:hAnsi="宋体"/>
                <w:sz w:val="24"/>
              </w:rPr>
            </w:pPr>
          </w:p>
        </w:tc>
        <w:tc>
          <w:tcPr>
            <w:tcW w:w="1620" w:type="dxa"/>
            <w:vAlign w:val="center"/>
          </w:tcPr>
          <w:p w14:paraId="66F863E0">
            <w:pPr>
              <w:snapToGrid w:val="0"/>
              <w:spacing w:line="360" w:lineRule="exact"/>
              <w:rPr>
                <w:rFonts w:ascii="宋体" w:hAnsi="宋体"/>
                <w:sz w:val="24"/>
              </w:rPr>
            </w:pPr>
          </w:p>
        </w:tc>
        <w:tc>
          <w:tcPr>
            <w:tcW w:w="1800" w:type="dxa"/>
            <w:vAlign w:val="center"/>
          </w:tcPr>
          <w:p w14:paraId="722DDE1F">
            <w:pPr>
              <w:snapToGrid w:val="0"/>
              <w:spacing w:line="360" w:lineRule="exact"/>
              <w:rPr>
                <w:rFonts w:ascii="宋体" w:hAnsi="宋体"/>
                <w:sz w:val="24"/>
              </w:rPr>
            </w:pPr>
          </w:p>
        </w:tc>
        <w:tc>
          <w:tcPr>
            <w:tcW w:w="1260" w:type="dxa"/>
          </w:tcPr>
          <w:p w14:paraId="009D9CE9">
            <w:pPr>
              <w:snapToGrid w:val="0"/>
              <w:spacing w:line="360" w:lineRule="exact"/>
              <w:rPr>
                <w:rFonts w:ascii="宋体" w:hAnsi="宋体"/>
                <w:sz w:val="24"/>
              </w:rPr>
            </w:pPr>
          </w:p>
        </w:tc>
        <w:tc>
          <w:tcPr>
            <w:tcW w:w="1260" w:type="dxa"/>
          </w:tcPr>
          <w:p w14:paraId="4B47DE50">
            <w:pPr>
              <w:snapToGrid w:val="0"/>
              <w:spacing w:line="360" w:lineRule="exact"/>
              <w:rPr>
                <w:rFonts w:ascii="宋体" w:hAnsi="宋体"/>
                <w:sz w:val="24"/>
              </w:rPr>
            </w:pPr>
          </w:p>
        </w:tc>
        <w:tc>
          <w:tcPr>
            <w:tcW w:w="1440" w:type="dxa"/>
            <w:vAlign w:val="center"/>
          </w:tcPr>
          <w:p w14:paraId="3A34AF26">
            <w:pPr>
              <w:snapToGrid w:val="0"/>
              <w:spacing w:line="360" w:lineRule="exact"/>
              <w:rPr>
                <w:rFonts w:ascii="宋体" w:hAnsi="宋体"/>
                <w:sz w:val="24"/>
              </w:rPr>
            </w:pPr>
          </w:p>
        </w:tc>
        <w:tc>
          <w:tcPr>
            <w:tcW w:w="1260" w:type="dxa"/>
            <w:vAlign w:val="center"/>
          </w:tcPr>
          <w:p w14:paraId="4EA28501">
            <w:pPr>
              <w:snapToGrid w:val="0"/>
              <w:spacing w:line="360" w:lineRule="exact"/>
              <w:rPr>
                <w:rFonts w:ascii="宋体" w:hAnsi="宋体"/>
                <w:sz w:val="24"/>
              </w:rPr>
            </w:pPr>
          </w:p>
        </w:tc>
      </w:tr>
      <w:tr w14:paraId="107C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14:paraId="0CAD6E4C">
            <w:pPr>
              <w:snapToGrid w:val="0"/>
              <w:spacing w:line="360" w:lineRule="exact"/>
              <w:rPr>
                <w:rFonts w:ascii="宋体" w:hAnsi="宋体"/>
                <w:sz w:val="24"/>
              </w:rPr>
            </w:pPr>
          </w:p>
        </w:tc>
        <w:tc>
          <w:tcPr>
            <w:tcW w:w="1620" w:type="dxa"/>
            <w:vAlign w:val="center"/>
          </w:tcPr>
          <w:p w14:paraId="69026F90">
            <w:pPr>
              <w:snapToGrid w:val="0"/>
              <w:spacing w:line="360" w:lineRule="exact"/>
              <w:rPr>
                <w:rFonts w:ascii="宋体" w:hAnsi="宋体"/>
                <w:sz w:val="24"/>
              </w:rPr>
            </w:pPr>
          </w:p>
        </w:tc>
        <w:tc>
          <w:tcPr>
            <w:tcW w:w="1800" w:type="dxa"/>
            <w:vAlign w:val="center"/>
          </w:tcPr>
          <w:p w14:paraId="5AE08BE3">
            <w:pPr>
              <w:snapToGrid w:val="0"/>
              <w:spacing w:line="360" w:lineRule="exact"/>
              <w:rPr>
                <w:rFonts w:ascii="宋体" w:hAnsi="宋体"/>
                <w:sz w:val="24"/>
              </w:rPr>
            </w:pPr>
          </w:p>
        </w:tc>
        <w:tc>
          <w:tcPr>
            <w:tcW w:w="1260" w:type="dxa"/>
          </w:tcPr>
          <w:p w14:paraId="54F89851">
            <w:pPr>
              <w:snapToGrid w:val="0"/>
              <w:spacing w:line="360" w:lineRule="exact"/>
              <w:rPr>
                <w:rFonts w:ascii="宋体" w:hAnsi="宋体"/>
                <w:sz w:val="24"/>
              </w:rPr>
            </w:pPr>
          </w:p>
        </w:tc>
        <w:tc>
          <w:tcPr>
            <w:tcW w:w="1260" w:type="dxa"/>
          </w:tcPr>
          <w:p w14:paraId="6B6C4DB2">
            <w:pPr>
              <w:snapToGrid w:val="0"/>
              <w:spacing w:line="360" w:lineRule="exact"/>
              <w:rPr>
                <w:rFonts w:ascii="宋体" w:hAnsi="宋体"/>
                <w:sz w:val="24"/>
              </w:rPr>
            </w:pPr>
          </w:p>
        </w:tc>
        <w:tc>
          <w:tcPr>
            <w:tcW w:w="1440" w:type="dxa"/>
            <w:vAlign w:val="center"/>
          </w:tcPr>
          <w:p w14:paraId="0095B281">
            <w:pPr>
              <w:snapToGrid w:val="0"/>
              <w:spacing w:line="360" w:lineRule="exact"/>
              <w:rPr>
                <w:rFonts w:ascii="宋体" w:hAnsi="宋体"/>
                <w:sz w:val="24"/>
              </w:rPr>
            </w:pPr>
          </w:p>
        </w:tc>
        <w:tc>
          <w:tcPr>
            <w:tcW w:w="1260" w:type="dxa"/>
            <w:vAlign w:val="center"/>
          </w:tcPr>
          <w:p w14:paraId="01EFC90B">
            <w:pPr>
              <w:snapToGrid w:val="0"/>
              <w:spacing w:line="360" w:lineRule="exact"/>
              <w:rPr>
                <w:rFonts w:ascii="宋体" w:hAnsi="宋体"/>
                <w:sz w:val="24"/>
              </w:rPr>
            </w:pPr>
          </w:p>
        </w:tc>
      </w:tr>
      <w:tr w14:paraId="42C0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1A93738D">
            <w:pPr>
              <w:snapToGrid w:val="0"/>
              <w:spacing w:line="360" w:lineRule="exact"/>
              <w:rPr>
                <w:rFonts w:ascii="宋体" w:hAnsi="宋体"/>
                <w:sz w:val="24"/>
              </w:rPr>
            </w:pPr>
            <w:r>
              <w:rPr>
                <w:rFonts w:hint="eastAsia" w:ascii="宋体" w:hAnsi="宋体"/>
                <w:sz w:val="24"/>
              </w:rPr>
              <w:t xml:space="preserve">人民币合计金额（大写）                          （小写）                 </w:t>
            </w:r>
          </w:p>
        </w:tc>
      </w:tr>
    </w:tbl>
    <w:p w14:paraId="006473A0">
      <w:pPr>
        <w:snapToGrid w:val="0"/>
        <w:spacing w:line="360" w:lineRule="exact"/>
        <w:ind w:firstLine="480" w:firstLineChars="200"/>
        <w:rPr>
          <w:rFonts w:ascii="宋体" w:hAnsi="宋体"/>
          <w:sz w:val="24"/>
        </w:rPr>
      </w:pPr>
      <w:r>
        <w:rPr>
          <w:rFonts w:hint="eastAsia" w:ascii="宋体" w:hAnsi="宋体"/>
          <w:sz w:val="24"/>
        </w:rPr>
        <w:t>二、项目内容及要求</w:t>
      </w:r>
    </w:p>
    <w:p w14:paraId="36283D50">
      <w:pPr>
        <w:snapToGrid w:val="0"/>
        <w:spacing w:line="360" w:lineRule="exact"/>
        <w:ind w:firstLine="480" w:firstLineChars="200"/>
        <w:rPr>
          <w:rFonts w:ascii="宋体" w:hAnsi="宋体"/>
          <w:sz w:val="24"/>
        </w:rPr>
      </w:pPr>
      <w:r>
        <w:rPr>
          <w:rFonts w:hint="eastAsia" w:ascii="宋体" w:hAnsi="宋体"/>
          <w:sz w:val="24"/>
        </w:rPr>
        <w:t>1、甲、乙双方应将采购文件、响应文件项目内容等作为本条款的基础。</w:t>
      </w:r>
    </w:p>
    <w:p w14:paraId="14608B86">
      <w:pPr>
        <w:snapToGrid w:val="0"/>
        <w:spacing w:line="360" w:lineRule="exact"/>
        <w:ind w:firstLine="480" w:firstLineChars="200"/>
        <w:rPr>
          <w:rFonts w:ascii="宋体" w:hAnsi="宋体"/>
          <w:sz w:val="24"/>
        </w:rPr>
      </w:pPr>
      <w:r>
        <w:rPr>
          <w:rFonts w:hint="eastAsia" w:ascii="宋体" w:hAnsi="宋体"/>
          <w:sz w:val="24"/>
        </w:rPr>
        <w:t xml:space="preserve">2、乙方作为承担本项目的服务商，应按响应文件承诺的内容开展本项目相关业务。 </w:t>
      </w:r>
    </w:p>
    <w:p w14:paraId="65A05C21">
      <w:pPr>
        <w:snapToGrid w:val="0"/>
        <w:spacing w:line="360" w:lineRule="exact"/>
        <w:ind w:firstLine="480" w:firstLineChars="200"/>
        <w:rPr>
          <w:rFonts w:ascii="宋体" w:hAnsi="宋体"/>
          <w:sz w:val="24"/>
        </w:rPr>
      </w:pPr>
      <w:r>
        <w:rPr>
          <w:rFonts w:hint="eastAsia" w:ascii="宋体" w:hAnsi="宋体"/>
          <w:sz w:val="24"/>
        </w:rPr>
        <w:t>三、合同金额：合同的总金额为（大写）（￥）人民币。</w:t>
      </w:r>
    </w:p>
    <w:p w14:paraId="060CBB6E">
      <w:pPr>
        <w:snapToGrid w:val="0"/>
        <w:spacing w:line="360" w:lineRule="exact"/>
        <w:ind w:firstLine="480" w:firstLineChars="200"/>
        <w:rPr>
          <w:rFonts w:ascii="宋体" w:hAnsi="宋体"/>
          <w:sz w:val="24"/>
        </w:rPr>
      </w:pPr>
      <w:r>
        <w:rPr>
          <w:rFonts w:hint="eastAsia" w:ascii="宋体" w:hAnsi="宋体"/>
          <w:sz w:val="24"/>
        </w:rPr>
        <w:t>四、合同履行期限、地点：</w:t>
      </w:r>
    </w:p>
    <w:p w14:paraId="6BF40EC0">
      <w:pPr>
        <w:snapToGrid w:val="0"/>
        <w:spacing w:line="360" w:lineRule="exact"/>
        <w:ind w:firstLine="480" w:firstLineChars="200"/>
        <w:rPr>
          <w:rFonts w:ascii="宋体" w:hAnsi="宋体"/>
          <w:sz w:val="24"/>
        </w:rPr>
      </w:pPr>
      <w:r>
        <w:rPr>
          <w:rFonts w:hint="eastAsia" w:ascii="宋体" w:hAnsi="宋体"/>
          <w:sz w:val="24"/>
        </w:rPr>
        <w:t>合同履行期限：</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；地点：</w:t>
      </w:r>
      <w:r>
        <w:rPr>
          <w:rFonts w:ascii="宋体" w:hAnsi="宋体"/>
          <w:sz w:val="24"/>
        </w:rPr>
        <w:t>采购单位指定地点。</w:t>
      </w:r>
    </w:p>
    <w:p w14:paraId="48CB6994">
      <w:pPr>
        <w:snapToGrid w:val="0"/>
        <w:spacing w:line="360" w:lineRule="exact"/>
        <w:ind w:firstLine="480" w:firstLineChars="200"/>
        <w:rPr>
          <w:rFonts w:ascii="宋体" w:hAnsi="宋体"/>
          <w:sz w:val="24"/>
        </w:rPr>
      </w:pPr>
      <w:r>
        <w:rPr>
          <w:rFonts w:hint="eastAsia" w:ascii="宋体" w:hAnsi="宋体"/>
          <w:sz w:val="24"/>
        </w:rPr>
        <w:t>五、项目付款方式</w:t>
      </w:r>
    </w:p>
    <w:p w14:paraId="0D9BA135">
      <w:pPr>
        <w:snapToGrid w:val="0"/>
        <w:spacing w:line="360" w:lineRule="exact"/>
        <w:ind w:firstLine="480" w:firstLineChars="200"/>
        <w:rPr>
          <w:rFonts w:ascii="宋体" w:hAnsi="宋体"/>
          <w:sz w:val="24"/>
          <w:u w:val="single"/>
        </w:rPr>
      </w:pPr>
      <w:r>
        <w:rPr>
          <w:rFonts w:hint="eastAsia" w:ascii="宋体" w:hAnsi="宋体"/>
          <w:sz w:val="24"/>
        </w:rPr>
        <w:t>1、资金性质：</w:t>
      </w:r>
      <w:r>
        <w:rPr>
          <w:rFonts w:hint="eastAsia" w:ascii="宋体" w:hAnsi="宋体"/>
          <w:sz w:val="24"/>
          <w:u w:val="single"/>
        </w:rPr>
        <w:t xml:space="preserve">        。</w:t>
      </w:r>
    </w:p>
    <w:p w14:paraId="23397435">
      <w:pPr>
        <w:snapToGrid w:val="0"/>
        <w:spacing w:line="360" w:lineRule="exact"/>
        <w:ind w:firstLine="480" w:firstLineChars="200"/>
        <w:rPr>
          <w:rFonts w:ascii="宋体" w:hAnsi="宋体"/>
          <w:sz w:val="24"/>
        </w:rPr>
      </w:pPr>
      <w:r>
        <w:rPr>
          <w:rFonts w:hint="eastAsia" w:ascii="宋体" w:hAnsi="宋体"/>
          <w:sz w:val="24"/>
        </w:rPr>
        <w:t>2、付款方式：详见磋商文件“第三章  磋商采购技术规格、参数及要求”中的“付款条件”。</w:t>
      </w:r>
    </w:p>
    <w:p w14:paraId="2E8AC4A6">
      <w:pPr>
        <w:snapToGrid w:val="0"/>
        <w:spacing w:line="360" w:lineRule="exact"/>
        <w:ind w:firstLine="480" w:firstLineChars="200"/>
        <w:rPr>
          <w:rFonts w:ascii="宋体" w:hAnsi="宋体"/>
          <w:sz w:val="24"/>
        </w:rPr>
      </w:pPr>
      <w:r>
        <w:rPr>
          <w:rFonts w:hint="eastAsia" w:ascii="宋体" w:hAnsi="宋体"/>
          <w:sz w:val="24"/>
        </w:rPr>
        <w:t>六、税费本合同执行中相关的一切税费均由乙方负担。</w:t>
      </w:r>
    </w:p>
    <w:p w14:paraId="4A7CA5D2">
      <w:pPr>
        <w:snapToGrid w:val="0"/>
        <w:spacing w:line="360" w:lineRule="exact"/>
        <w:ind w:firstLine="480" w:firstLineChars="200"/>
        <w:rPr>
          <w:rFonts w:ascii="宋体" w:hAnsi="宋体"/>
          <w:sz w:val="24"/>
        </w:rPr>
      </w:pPr>
      <w:r>
        <w:rPr>
          <w:rFonts w:hint="eastAsia" w:ascii="宋体" w:hAnsi="宋体"/>
          <w:sz w:val="24"/>
        </w:rPr>
        <w:t>七、违约责任</w:t>
      </w:r>
    </w:p>
    <w:p w14:paraId="4FAC5781">
      <w:pPr>
        <w:snapToGrid w:val="0"/>
        <w:spacing w:line="360" w:lineRule="exact"/>
        <w:ind w:firstLine="480" w:firstLineChars="200"/>
        <w:rPr>
          <w:rFonts w:ascii="宋体" w:hAnsi="宋体"/>
          <w:sz w:val="24"/>
        </w:rPr>
      </w:pPr>
      <w:r>
        <w:rPr>
          <w:rFonts w:hint="eastAsia" w:ascii="宋体" w:hAnsi="宋体"/>
          <w:sz w:val="24"/>
        </w:rPr>
        <w:t>1、甲方违约，造成乙方损失的，甲方应按《中华人民共和国民法典》有关规定向乙方赔偿损失。</w:t>
      </w:r>
    </w:p>
    <w:p w14:paraId="302CF1CF">
      <w:pPr>
        <w:snapToGrid w:val="0"/>
        <w:spacing w:line="360" w:lineRule="exact"/>
        <w:ind w:firstLine="480" w:firstLineChars="200"/>
        <w:rPr>
          <w:rFonts w:ascii="宋体" w:hAnsi="宋体"/>
          <w:sz w:val="24"/>
        </w:rPr>
      </w:pPr>
      <w:r>
        <w:rPr>
          <w:rFonts w:hint="eastAsia" w:ascii="宋体" w:hAnsi="宋体"/>
          <w:sz w:val="24"/>
        </w:rPr>
        <w:t>2、乙方违约，甲方视乙方违约情况，甲方采用其他方式追究乙方的违约责任，直至终止合同。</w:t>
      </w:r>
    </w:p>
    <w:p w14:paraId="0ABE2FC9">
      <w:pPr>
        <w:snapToGrid w:val="0"/>
        <w:spacing w:line="360" w:lineRule="exact"/>
        <w:ind w:firstLine="480" w:firstLineChars="200"/>
        <w:rPr>
          <w:rFonts w:ascii="宋体" w:hAnsi="宋体"/>
          <w:sz w:val="24"/>
        </w:rPr>
      </w:pPr>
      <w:r>
        <w:rPr>
          <w:rFonts w:hint="eastAsia" w:ascii="宋体" w:hAnsi="宋体"/>
          <w:sz w:val="24"/>
        </w:rPr>
        <w:t>八、不可抗力事件处理</w:t>
      </w:r>
    </w:p>
    <w:p w14:paraId="4F3CB5DF">
      <w:pPr>
        <w:snapToGrid w:val="0"/>
        <w:spacing w:before="120" w:after="120" w:line="360" w:lineRule="exact"/>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14:paraId="511D9CC3">
      <w:pPr>
        <w:snapToGrid w:val="0"/>
        <w:spacing w:before="120" w:after="120" w:line="360" w:lineRule="exact"/>
        <w:ind w:firstLine="480" w:firstLineChars="200"/>
        <w:rPr>
          <w:rFonts w:ascii="宋体" w:hAnsi="宋体"/>
          <w:sz w:val="24"/>
        </w:rPr>
      </w:pPr>
      <w:r>
        <w:rPr>
          <w:rFonts w:hint="eastAsia" w:ascii="宋体" w:hAnsi="宋体"/>
          <w:sz w:val="24"/>
        </w:rPr>
        <w:t>2、不可抗力事件发生后，应立即通知对方，并寄送有关权威机构出具的证明。</w:t>
      </w:r>
    </w:p>
    <w:p w14:paraId="2D91147A">
      <w:pPr>
        <w:snapToGrid w:val="0"/>
        <w:spacing w:before="120" w:after="120" w:line="360" w:lineRule="exact"/>
        <w:ind w:firstLine="480" w:firstLineChars="200"/>
        <w:rPr>
          <w:rFonts w:ascii="宋体" w:hAnsi="宋体"/>
          <w:sz w:val="24"/>
        </w:rPr>
      </w:pPr>
      <w:r>
        <w:rPr>
          <w:rFonts w:hint="eastAsia" w:ascii="宋体" w:hAnsi="宋体"/>
          <w:sz w:val="24"/>
        </w:rPr>
        <w:t>3、不可抗力事件延续120天以上，双方应通过友好协商，确定是否继续履行合同。</w:t>
      </w:r>
    </w:p>
    <w:p w14:paraId="079F4B22">
      <w:pPr>
        <w:snapToGrid w:val="0"/>
        <w:spacing w:line="360" w:lineRule="exact"/>
        <w:ind w:firstLine="480" w:firstLineChars="200"/>
        <w:rPr>
          <w:rFonts w:ascii="宋体" w:hAnsi="宋体"/>
          <w:sz w:val="24"/>
        </w:rPr>
      </w:pPr>
      <w:r>
        <w:rPr>
          <w:rFonts w:hint="eastAsia" w:ascii="宋体" w:hAnsi="宋体"/>
          <w:sz w:val="24"/>
        </w:rPr>
        <w:t>九、合同争议解决</w:t>
      </w:r>
    </w:p>
    <w:p w14:paraId="2E993D31">
      <w:pPr>
        <w:snapToGrid w:val="0"/>
        <w:spacing w:before="120" w:after="120" w:line="360" w:lineRule="exact"/>
        <w:ind w:firstLine="480" w:firstLineChars="200"/>
        <w:rPr>
          <w:rFonts w:ascii="宋体" w:hAnsi="宋体"/>
          <w:sz w:val="24"/>
        </w:rPr>
      </w:pPr>
      <w:r>
        <w:rPr>
          <w:rFonts w:hint="eastAsia" w:ascii="宋体" w:hAnsi="宋体"/>
          <w:sz w:val="24"/>
        </w:rPr>
        <w:t>1、因服务问题发生争议的，应邀请国家认可的质量检测机构对服务质量进行鉴定。服务符合标准的，鉴定费由甲方承担；服务不符合标准的，鉴定费由乙方承担。</w:t>
      </w:r>
    </w:p>
    <w:p w14:paraId="5C5125F6">
      <w:pPr>
        <w:snapToGrid w:val="0"/>
        <w:spacing w:before="120" w:after="120" w:line="360" w:lineRule="exact"/>
        <w:ind w:firstLine="480" w:firstLineChars="200"/>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2、因履行本合同引起的或与本合同有关的争议，甲乙双方应首先通过友好协商解决，如果协商不能解决，可向甲方所在地人民法院提起诉讼。</w:t>
      </w:r>
    </w:p>
    <w:p w14:paraId="4CB61AF6">
      <w:pPr>
        <w:snapToGrid w:val="0"/>
        <w:spacing w:before="120" w:after="120" w:line="360" w:lineRule="exact"/>
        <w:ind w:firstLine="480" w:firstLineChars="200"/>
        <w:rPr>
          <w:rFonts w:ascii="宋体" w:hAnsi="宋体"/>
          <w:sz w:val="24"/>
        </w:rPr>
      </w:pPr>
      <w:bookmarkStart w:id="147" w:name="_Hlk138094802"/>
      <w:r>
        <w:rPr>
          <w:rFonts w:hint="eastAsia" w:ascii="宋体" w:hAnsi="宋体"/>
          <w:sz w:val="24"/>
        </w:rPr>
        <w:t>3、诉讼期间，本合同继续履行。</w:t>
      </w:r>
    </w:p>
    <w:bookmarkEnd w:id="147"/>
    <w:p w14:paraId="173B28CB">
      <w:pPr>
        <w:snapToGrid w:val="0"/>
        <w:spacing w:line="360" w:lineRule="exact"/>
        <w:ind w:firstLine="480" w:firstLineChars="200"/>
        <w:rPr>
          <w:rFonts w:ascii="宋体" w:hAnsi="宋体"/>
          <w:sz w:val="24"/>
        </w:rPr>
      </w:pPr>
      <w:r>
        <w:rPr>
          <w:rFonts w:hint="eastAsia" w:ascii="宋体" w:hAnsi="宋体"/>
          <w:sz w:val="24"/>
        </w:rPr>
        <w:t>十、诉讼</w:t>
      </w:r>
    </w:p>
    <w:p w14:paraId="638CBC46">
      <w:pPr>
        <w:snapToGrid w:val="0"/>
        <w:spacing w:before="120" w:after="120" w:line="360" w:lineRule="exact"/>
        <w:ind w:left="1"/>
        <w:rPr>
          <w:rFonts w:ascii="宋体" w:hAnsi="宋体"/>
          <w:sz w:val="24"/>
        </w:rPr>
      </w:pPr>
      <w:r>
        <w:rPr>
          <w:rFonts w:hint="eastAsia" w:ascii="宋体" w:hAnsi="宋体"/>
          <w:sz w:val="24"/>
        </w:rPr>
        <w:t xml:space="preserve">    双方在执行合同中所发生的一切争议，应通过协商解决。如果协商不能解决，可向甲方所在地人民法院提起诉讼。</w:t>
      </w:r>
    </w:p>
    <w:p w14:paraId="6C0F1371">
      <w:pPr>
        <w:snapToGrid w:val="0"/>
        <w:spacing w:before="120" w:after="120" w:line="360" w:lineRule="exact"/>
        <w:ind w:left="561" w:leftChars="267"/>
        <w:rPr>
          <w:rFonts w:ascii="宋体" w:hAnsi="宋体"/>
          <w:sz w:val="24"/>
        </w:rPr>
      </w:pPr>
      <w:r>
        <w:rPr>
          <w:rFonts w:hint="eastAsia" w:ascii="宋体" w:hAnsi="宋体"/>
          <w:sz w:val="24"/>
        </w:rPr>
        <w:t>十一、合同生效及其它</w:t>
      </w:r>
    </w:p>
    <w:p w14:paraId="7DCB7AD1">
      <w:pPr>
        <w:snapToGrid w:val="0"/>
        <w:spacing w:before="120" w:after="120" w:line="360" w:lineRule="exact"/>
        <w:ind w:left="561" w:leftChars="267"/>
        <w:rPr>
          <w:rFonts w:ascii="宋体" w:hAnsi="宋体"/>
          <w:sz w:val="24"/>
        </w:rPr>
      </w:pPr>
      <w:r>
        <w:rPr>
          <w:rFonts w:hint="eastAsia" w:ascii="宋体" w:hAnsi="宋体"/>
          <w:sz w:val="24"/>
        </w:rPr>
        <w:t>1、合同经双方法定代表人或授权代表签字并加盖单位公章后生效。</w:t>
      </w:r>
    </w:p>
    <w:p w14:paraId="5E10FF1F">
      <w:pPr>
        <w:snapToGrid w:val="0"/>
        <w:spacing w:before="120" w:after="120" w:line="360" w:lineRule="exact"/>
        <w:ind w:left="561" w:leftChars="267"/>
        <w:rPr>
          <w:rFonts w:ascii="宋体" w:hAnsi="宋体"/>
          <w:sz w:val="24"/>
        </w:rPr>
      </w:pPr>
      <w:r>
        <w:rPr>
          <w:rFonts w:hint="eastAsia" w:ascii="宋体" w:hAnsi="宋体"/>
          <w:sz w:val="24"/>
        </w:rPr>
        <w:t>2、本合同未尽事宜，遵照</w:t>
      </w:r>
      <w:r>
        <w:rPr>
          <w:rFonts w:hint="eastAsia" w:ascii="宋体" w:hAnsi="宋体"/>
          <w:sz w:val="24"/>
          <w:szCs w:val="20"/>
        </w:rPr>
        <w:t>《中华人民共和国民法典》</w:t>
      </w:r>
      <w:r>
        <w:rPr>
          <w:rFonts w:hint="eastAsia" w:ascii="宋体" w:hAnsi="宋体"/>
          <w:sz w:val="24"/>
        </w:rPr>
        <w:t>有关条文执行。</w:t>
      </w:r>
    </w:p>
    <w:p w14:paraId="690A73F4">
      <w:pPr>
        <w:snapToGrid w:val="0"/>
        <w:spacing w:line="360" w:lineRule="exact"/>
        <w:ind w:firstLine="480" w:firstLineChars="200"/>
        <w:rPr>
          <w:rFonts w:ascii="宋体" w:hAnsi="宋体"/>
          <w:sz w:val="24"/>
        </w:rPr>
      </w:pPr>
      <w:r>
        <w:rPr>
          <w:rFonts w:hint="eastAsia" w:ascii="宋体" w:hAnsi="宋体"/>
          <w:sz w:val="24"/>
        </w:rPr>
        <w:t>十二、合同的变更、终止与转让</w:t>
      </w:r>
    </w:p>
    <w:p w14:paraId="31C22CAA">
      <w:pPr>
        <w:snapToGrid w:val="0"/>
        <w:spacing w:line="360" w:lineRule="exact"/>
        <w:ind w:firstLine="480" w:firstLineChars="200"/>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52559CF0">
      <w:pPr>
        <w:snapToGrid w:val="0"/>
        <w:spacing w:before="120" w:after="120" w:line="360" w:lineRule="exact"/>
        <w:ind w:firstLine="470" w:firstLineChars="196"/>
        <w:rPr>
          <w:rFonts w:ascii="宋体" w:hAnsi="宋体"/>
          <w:b/>
          <w:sz w:val="24"/>
        </w:rPr>
      </w:pPr>
      <w:r>
        <w:rPr>
          <w:rFonts w:hint="eastAsia" w:ascii="宋体" w:hAnsi="宋体"/>
          <w:sz w:val="24"/>
        </w:rPr>
        <w:t>2、乙方不得擅自转让其应履行的合同义务。</w:t>
      </w:r>
    </w:p>
    <w:p w14:paraId="66AE208B">
      <w:pPr>
        <w:snapToGrid w:val="0"/>
        <w:spacing w:line="360" w:lineRule="exact"/>
        <w:ind w:firstLine="480" w:firstLineChars="200"/>
        <w:rPr>
          <w:rFonts w:ascii="宋体" w:hAnsi="宋体"/>
          <w:sz w:val="24"/>
        </w:rPr>
      </w:pPr>
      <w:r>
        <w:rPr>
          <w:rFonts w:hint="eastAsia" w:ascii="宋体" w:hAnsi="宋体"/>
          <w:sz w:val="24"/>
        </w:rPr>
        <w:t>十三、签订本合同依据</w:t>
      </w:r>
    </w:p>
    <w:p w14:paraId="263A930E">
      <w:pPr>
        <w:snapToGrid w:val="0"/>
        <w:spacing w:line="360" w:lineRule="exact"/>
        <w:ind w:firstLine="480" w:firstLineChars="200"/>
        <w:rPr>
          <w:rFonts w:ascii="宋体" w:hAnsi="宋体"/>
          <w:sz w:val="24"/>
          <w:u w:val="single"/>
        </w:rPr>
      </w:pPr>
      <w:r>
        <w:rPr>
          <w:rFonts w:hint="eastAsia" w:ascii="宋体" w:hAnsi="宋体"/>
          <w:sz w:val="24"/>
        </w:rPr>
        <w:t>1、政府采购采购文件；2、乙方提供的投标文件；3、投标承诺书；4、中标或成交通知书。</w:t>
      </w:r>
    </w:p>
    <w:p w14:paraId="33DC8CD5">
      <w:pPr>
        <w:snapToGrid w:val="0"/>
        <w:spacing w:line="360" w:lineRule="exact"/>
        <w:ind w:firstLine="480" w:firstLineChars="200"/>
        <w:rPr>
          <w:rFonts w:ascii="宋体" w:hAnsi="宋体"/>
          <w:sz w:val="24"/>
        </w:rPr>
      </w:pPr>
      <w:r>
        <w:rPr>
          <w:rFonts w:hint="eastAsia" w:ascii="宋体" w:hAnsi="宋体"/>
          <w:sz w:val="24"/>
        </w:rPr>
        <w:t>十四、本合同一式5份，具有同等法律效力，采购代理机构一份，甲乙双方各两份（可根据需要另增加）。</w:t>
      </w:r>
    </w:p>
    <w:p w14:paraId="4EDDD3B4">
      <w:pPr>
        <w:snapToGrid w:val="0"/>
        <w:spacing w:line="360" w:lineRule="exact"/>
        <w:ind w:firstLine="480" w:firstLineChars="200"/>
        <w:rPr>
          <w:rFonts w:ascii="宋体" w:hAnsi="宋体"/>
          <w:sz w:val="24"/>
        </w:rPr>
      </w:pPr>
      <w:r>
        <w:rPr>
          <w:rFonts w:hint="eastAsia" w:ascii="宋体" w:hAnsi="宋体"/>
          <w:sz w:val="24"/>
        </w:rPr>
        <w:t>本合同甲乙双方签字盖章后生效，自签订之日起两个工作日内，采购人或采购代理机构应当将合同进行网上公示。</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613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trPr>
        <w:tc>
          <w:tcPr>
            <w:tcW w:w="4516" w:type="dxa"/>
            <w:vAlign w:val="center"/>
          </w:tcPr>
          <w:p w14:paraId="77CD0CA4">
            <w:pPr>
              <w:snapToGrid w:val="0"/>
              <w:spacing w:line="400" w:lineRule="exact"/>
              <w:rPr>
                <w:rFonts w:ascii="宋体" w:hAnsi="宋体"/>
                <w:sz w:val="24"/>
              </w:rPr>
            </w:pPr>
            <w:r>
              <w:rPr>
                <w:rFonts w:hint="eastAsia" w:ascii="宋体" w:hAnsi="宋体"/>
                <w:sz w:val="24"/>
              </w:rPr>
              <w:t xml:space="preserve">甲方（章）           </w:t>
            </w:r>
          </w:p>
          <w:p w14:paraId="66BCB6CD">
            <w:pPr>
              <w:snapToGrid w:val="0"/>
              <w:spacing w:line="400" w:lineRule="exact"/>
              <w:rPr>
                <w:rFonts w:ascii="宋体" w:hAnsi="宋体"/>
                <w:sz w:val="24"/>
              </w:rPr>
            </w:pPr>
          </w:p>
          <w:p w14:paraId="43D1A46E">
            <w:pPr>
              <w:snapToGrid w:val="0"/>
              <w:spacing w:line="400" w:lineRule="exact"/>
              <w:ind w:firstLine="1080" w:firstLineChars="450"/>
              <w:jc w:val="right"/>
              <w:rPr>
                <w:rFonts w:ascii="宋体" w:hAnsi="宋体"/>
                <w:sz w:val="24"/>
              </w:rPr>
            </w:pPr>
            <w:r>
              <w:rPr>
                <w:rFonts w:hint="eastAsia" w:ascii="宋体" w:hAnsi="宋体"/>
                <w:sz w:val="24"/>
              </w:rPr>
              <w:t>年   月   日</w:t>
            </w:r>
          </w:p>
        </w:tc>
        <w:tc>
          <w:tcPr>
            <w:tcW w:w="4517" w:type="dxa"/>
            <w:vAlign w:val="center"/>
          </w:tcPr>
          <w:p w14:paraId="7F8BC4FF">
            <w:pPr>
              <w:snapToGrid w:val="0"/>
              <w:spacing w:line="400" w:lineRule="exact"/>
              <w:rPr>
                <w:rFonts w:ascii="宋体" w:hAnsi="宋体"/>
                <w:sz w:val="24"/>
              </w:rPr>
            </w:pPr>
            <w:r>
              <w:rPr>
                <w:rFonts w:hint="eastAsia" w:ascii="宋体" w:hAnsi="宋体"/>
                <w:sz w:val="24"/>
              </w:rPr>
              <w:t xml:space="preserve">乙方（章）              </w:t>
            </w:r>
          </w:p>
          <w:p w14:paraId="26670236">
            <w:pPr>
              <w:snapToGrid w:val="0"/>
              <w:spacing w:line="400" w:lineRule="exact"/>
              <w:rPr>
                <w:rFonts w:ascii="宋体" w:hAnsi="宋体"/>
                <w:sz w:val="24"/>
              </w:rPr>
            </w:pPr>
          </w:p>
          <w:p w14:paraId="5D02DAE2">
            <w:pPr>
              <w:snapToGrid w:val="0"/>
              <w:spacing w:line="400" w:lineRule="exact"/>
              <w:jc w:val="right"/>
              <w:rPr>
                <w:rFonts w:ascii="宋体" w:hAnsi="宋体"/>
                <w:sz w:val="24"/>
              </w:rPr>
            </w:pPr>
            <w:r>
              <w:rPr>
                <w:rFonts w:hint="eastAsia" w:ascii="宋体" w:hAnsi="宋体"/>
                <w:sz w:val="24"/>
              </w:rPr>
              <w:t xml:space="preserve"> 年   月   日</w:t>
            </w:r>
          </w:p>
        </w:tc>
      </w:tr>
      <w:tr w14:paraId="197B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719CD4DA">
            <w:pPr>
              <w:snapToGrid w:val="0"/>
              <w:spacing w:line="400" w:lineRule="exact"/>
              <w:rPr>
                <w:rFonts w:ascii="宋体" w:hAnsi="宋体"/>
                <w:sz w:val="24"/>
              </w:rPr>
            </w:pPr>
            <w:r>
              <w:rPr>
                <w:rFonts w:hint="eastAsia" w:ascii="宋体" w:hAnsi="宋体"/>
                <w:sz w:val="24"/>
              </w:rPr>
              <w:t>单位地址：</w:t>
            </w:r>
          </w:p>
        </w:tc>
        <w:tc>
          <w:tcPr>
            <w:tcW w:w="4517" w:type="dxa"/>
            <w:vAlign w:val="center"/>
          </w:tcPr>
          <w:p w14:paraId="28165BFD">
            <w:pPr>
              <w:snapToGrid w:val="0"/>
              <w:spacing w:line="400" w:lineRule="exact"/>
              <w:rPr>
                <w:rFonts w:ascii="宋体" w:hAnsi="宋体"/>
                <w:sz w:val="24"/>
              </w:rPr>
            </w:pPr>
            <w:r>
              <w:rPr>
                <w:rFonts w:hint="eastAsia" w:ascii="宋体" w:hAnsi="宋体"/>
                <w:sz w:val="24"/>
              </w:rPr>
              <w:t>单位地址：</w:t>
            </w:r>
          </w:p>
        </w:tc>
      </w:tr>
      <w:tr w14:paraId="5C3C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14:paraId="601A5724">
            <w:pPr>
              <w:snapToGrid w:val="0"/>
              <w:spacing w:line="400" w:lineRule="exact"/>
              <w:rPr>
                <w:rFonts w:ascii="宋体" w:hAnsi="宋体"/>
                <w:sz w:val="24"/>
              </w:rPr>
            </w:pPr>
            <w:r>
              <w:rPr>
                <w:rFonts w:hint="eastAsia" w:ascii="宋体" w:hAnsi="宋体"/>
                <w:sz w:val="24"/>
              </w:rPr>
              <w:t>法定代表人：</w:t>
            </w:r>
          </w:p>
        </w:tc>
        <w:tc>
          <w:tcPr>
            <w:tcW w:w="4517" w:type="dxa"/>
            <w:vAlign w:val="center"/>
          </w:tcPr>
          <w:p w14:paraId="5F97ED3F">
            <w:pPr>
              <w:snapToGrid w:val="0"/>
              <w:spacing w:line="400" w:lineRule="exact"/>
              <w:rPr>
                <w:rFonts w:ascii="宋体" w:hAnsi="宋体"/>
                <w:sz w:val="24"/>
              </w:rPr>
            </w:pPr>
            <w:r>
              <w:rPr>
                <w:rFonts w:hint="eastAsia" w:ascii="宋体" w:hAnsi="宋体"/>
                <w:sz w:val="24"/>
              </w:rPr>
              <w:t>法定代表人：</w:t>
            </w:r>
          </w:p>
        </w:tc>
      </w:tr>
      <w:tr w14:paraId="4CEA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14:paraId="4B9C8740">
            <w:pPr>
              <w:snapToGrid w:val="0"/>
              <w:spacing w:line="400" w:lineRule="exact"/>
              <w:rPr>
                <w:rFonts w:ascii="宋体" w:hAnsi="宋体"/>
                <w:sz w:val="24"/>
              </w:rPr>
            </w:pPr>
            <w:r>
              <w:rPr>
                <w:rFonts w:hint="eastAsia" w:ascii="宋体" w:hAnsi="宋体"/>
                <w:sz w:val="24"/>
              </w:rPr>
              <w:t>授权代表：</w:t>
            </w:r>
          </w:p>
        </w:tc>
        <w:tc>
          <w:tcPr>
            <w:tcW w:w="4517" w:type="dxa"/>
            <w:vAlign w:val="center"/>
          </w:tcPr>
          <w:p w14:paraId="07B39BF9">
            <w:pPr>
              <w:snapToGrid w:val="0"/>
              <w:spacing w:line="400" w:lineRule="exact"/>
              <w:rPr>
                <w:rFonts w:ascii="宋体" w:hAnsi="宋体"/>
                <w:sz w:val="24"/>
              </w:rPr>
            </w:pPr>
            <w:r>
              <w:rPr>
                <w:rFonts w:hint="eastAsia" w:ascii="宋体" w:hAnsi="宋体"/>
                <w:sz w:val="24"/>
              </w:rPr>
              <w:t>授权代表</w:t>
            </w:r>
          </w:p>
        </w:tc>
      </w:tr>
      <w:tr w14:paraId="197B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535D5997">
            <w:pPr>
              <w:snapToGrid w:val="0"/>
              <w:spacing w:line="400" w:lineRule="exact"/>
              <w:rPr>
                <w:rFonts w:ascii="宋体" w:hAnsi="宋体"/>
                <w:sz w:val="24"/>
              </w:rPr>
            </w:pPr>
            <w:r>
              <w:rPr>
                <w:rFonts w:hint="eastAsia" w:ascii="宋体" w:hAnsi="宋体"/>
                <w:sz w:val="24"/>
              </w:rPr>
              <w:t>电话：</w:t>
            </w:r>
          </w:p>
        </w:tc>
        <w:tc>
          <w:tcPr>
            <w:tcW w:w="4517" w:type="dxa"/>
            <w:vAlign w:val="center"/>
          </w:tcPr>
          <w:p w14:paraId="389FF91D">
            <w:pPr>
              <w:snapToGrid w:val="0"/>
              <w:spacing w:line="400" w:lineRule="exact"/>
              <w:rPr>
                <w:rFonts w:ascii="宋体" w:hAnsi="宋体"/>
                <w:sz w:val="24"/>
              </w:rPr>
            </w:pPr>
            <w:r>
              <w:rPr>
                <w:rFonts w:hint="eastAsia" w:ascii="宋体" w:hAnsi="宋体"/>
                <w:sz w:val="24"/>
              </w:rPr>
              <w:t>电话：</w:t>
            </w:r>
          </w:p>
        </w:tc>
      </w:tr>
      <w:tr w14:paraId="1A68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33BFCCD1">
            <w:pPr>
              <w:snapToGrid w:val="0"/>
              <w:spacing w:line="400" w:lineRule="exact"/>
              <w:rPr>
                <w:rFonts w:ascii="宋体" w:hAnsi="宋体"/>
                <w:sz w:val="24"/>
              </w:rPr>
            </w:pPr>
            <w:r>
              <w:rPr>
                <w:rFonts w:hint="eastAsia" w:ascii="宋体" w:hAnsi="宋体"/>
                <w:sz w:val="24"/>
              </w:rPr>
              <w:t>电子邮箱：</w:t>
            </w:r>
          </w:p>
        </w:tc>
        <w:tc>
          <w:tcPr>
            <w:tcW w:w="4517" w:type="dxa"/>
            <w:vAlign w:val="center"/>
          </w:tcPr>
          <w:p w14:paraId="4AD758D9">
            <w:pPr>
              <w:snapToGrid w:val="0"/>
              <w:spacing w:line="400" w:lineRule="exact"/>
              <w:rPr>
                <w:rFonts w:ascii="宋体" w:hAnsi="宋体"/>
                <w:sz w:val="24"/>
              </w:rPr>
            </w:pPr>
            <w:r>
              <w:rPr>
                <w:rFonts w:hint="eastAsia" w:ascii="宋体" w:hAnsi="宋体"/>
                <w:sz w:val="24"/>
              </w:rPr>
              <w:t>电子邮箱：</w:t>
            </w:r>
          </w:p>
        </w:tc>
      </w:tr>
      <w:tr w14:paraId="3483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4516" w:type="dxa"/>
            <w:vAlign w:val="center"/>
          </w:tcPr>
          <w:p w14:paraId="07216EF5">
            <w:pPr>
              <w:snapToGrid w:val="0"/>
              <w:spacing w:line="400" w:lineRule="exact"/>
              <w:rPr>
                <w:rFonts w:ascii="宋体" w:hAnsi="宋体"/>
                <w:sz w:val="24"/>
              </w:rPr>
            </w:pPr>
            <w:r>
              <w:rPr>
                <w:rFonts w:hint="eastAsia" w:ascii="宋体" w:hAnsi="宋体"/>
                <w:sz w:val="24"/>
              </w:rPr>
              <w:t>开户银行：</w:t>
            </w:r>
          </w:p>
        </w:tc>
        <w:tc>
          <w:tcPr>
            <w:tcW w:w="4517" w:type="dxa"/>
            <w:vAlign w:val="center"/>
          </w:tcPr>
          <w:p w14:paraId="0E6A465A">
            <w:pPr>
              <w:snapToGrid w:val="0"/>
              <w:spacing w:line="400" w:lineRule="exact"/>
              <w:rPr>
                <w:rFonts w:ascii="宋体" w:hAnsi="宋体"/>
                <w:sz w:val="24"/>
              </w:rPr>
            </w:pPr>
            <w:r>
              <w:rPr>
                <w:rFonts w:hint="eastAsia" w:ascii="宋体" w:hAnsi="宋体"/>
                <w:sz w:val="24"/>
              </w:rPr>
              <w:t>开户银行：</w:t>
            </w:r>
          </w:p>
        </w:tc>
      </w:tr>
      <w:tr w14:paraId="7A5D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6601435F">
            <w:pPr>
              <w:snapToGrid w:val="0"/>
              <w:spacing w:line="400" w:lineRule="exact"/>
              <w:rPr>
                <w:rFonts w:ascii="宋体" w:hAnsi="宋体"/>
                <w:sz w:val="24"/>
              </w:rPr>
            </w:pPr>
            <w:r>
              <w:rPr>
                <w:rFonts w:hint="eastAsia" w:ascii="宋体" w:hAnsi="宋体"/>
                <w:sz w:val="24"/>
              </w:rPr>
              <w:t>账号：</w:t>
            </w:r>
          </w:p>
        </w:tc>
        <w:tc>
          <w:tcPr>
            <w:tcW w:w="4517" w:type="dxa"/>
            <w:vAlign w:val="center"/>
          </w:tcPr>
          <w:p w14:paraId="38C1ACE6">
            <w:pPr>
              <w:snapToGrid w:val="0"/>
              <w:spacing w:line="400" w:lineRule="exact"/>
              <w:rPr>
                <w:rFonts w:ascii="宋体" w:hAnsi="宋体"/>
                <w:sz w:val="24"/>
              </w:rPr>
            </w:pPr>
            <w:r>
              <w:rPr>
                <w:rFonts w:hint="eastAsia" w:ascii="宋体" w:hAnsi="宋体"/>
                <w:sz w:val="24"/>
              </w:rPr>
              <w:t>账号：</w:t>
            </w:r>
          </w:p>
        </w:tc>
      </w:tr>
      <w:tr w14:paraId="7BC0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1B97E194">
            <w:pPr>
              <w:snapToGrid w:val="0"/>
              <w:spacing w:line="400" w:lineRule="exact"/>
              <w:rPr>
                <w:rFonts w:ascii="宋体" w:hAnsi="宋体"/>
                <w:sz w:val="24"/>
              </w:rPr>
            </w:pPr>
            <w:r>
              <w:rPr>
                <w:rFonts w:hint="eastAsia" w:ascii="宋体" w:hAnsi="宋体"/>
                <w:sz w:val="24"/>
              </w:rPr>
              <w:t>邮政编码：</w:t>
            </w:r>
          </w:p>
        </w:tc>
        <w:tc>
          <w:tcPr>
            <w:tcW w:w="4517" w:type="dxa"/>
            <w:vAlign w:val="center"/>
          </w:tcPr>
          <w:p w14:paraId="0A58170A">
            <w:pPr>
              <w:snapToGrid w:val="0"/>
              <w:spacing w:line="400" w:lineRule="exact"/>
              <w:rPr>
                <w:rFonts w:ascii="宋体" w:hAnsi="宋体"/>
                <w:sz w:val="24"/>
              </w:rPr>
            </w:pPr>
            <w:r>
              <w:rPr>
                <w:rFonts w:hint="eastAsia" w:ascii="宋体" w:hAnsi="宋体"/>
                <w:sz w:val="24"/>
              </w:rPr>
              <w:t>邮政编码：</w:t>
            </w:r>
          </w:p>
        </w:tc>
      </w:tr>
      <w:tr w14:paraId="3F99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033" w:type="dxa"/>
            <w:gridSpan w:val="2"/>
          </w:tcPr>
          <w:p w14:paraId="14444559">
            <w:pPr>
              <w:wordWrap w:val="0"/>
              <w:snapToGrid w:val="0"/>
              <w:spacing w:line="400" w:lineRule="exact"/>
              <w:ind w:right="240"/>
              <w:jc w:val="right"/>
              <w:rPr>
                <w:rFonts w:ascii="宋体" w:hAnsi="宋体"/>
                <w:sz w:val="24"/>
              </w:rPr>
            </w:pPr>
            <w:r>
              <w:rPr>
                <w:rFonts w:hint="eastAsia" w:ascii="宋体" w:hAnsi="宋体"/>
                <w:sz w:val="24"/>
              </w:rPr>
              <w:t>经办人：                                                 年    月    日</w:t>
            </w:r>
          </w:p>
        </w:tc>
      </w:tr>
    </w:tbl>
    <w:p w14:paraId="4B2B550D">
      <w:pPr>
        <w:snapToGrid w:val="0"/>
        <w:ind w:left="480" w:hanging="480" w:hangingChars="200"/>
        <w:rPr>
          <w:rFonts w:ascii="宋体" w:hAnsi="宋体"/>
          <w:sz w:val="24"/>
        </w:rPr>
      </w:pPr>
    </w:p>
    <w:p w14:paraId="42C4D09D">
      <w:pPr>
        <w:snapToGrid w:val="0"/>
        <w:spacing w:line="360" w:lineRule="auto"/>
        <w:jc w:val="center"/>
        <w:rPr>
          <w:rFonts w:ascii="宋体" w:hAnsi="宋体"/>
          <w:b/>
          <w:sz w:val="24"/>
        </w:rPr>
      </w:pPr>
    </w:p>
    <w:p w14:paraId="6033866C">
      <w:pPr>
        <w:snapToGrid w:val="0"/>
        <w:spacing w:line="360" w:lineRule="auto"/>
        <w:jc w:val="center"/>
        <w:rPr>
          <w:rFonts w:ascii="宋体" w:hAnsi="宋体"/>
          <w:b/>
          <w:sz w:val="24"/>
        </w:rPr>
      </w:pPr>
      <w:r>
        <w:rPr>
          <w:rFonts w:hint="eastAsia" w:ascii="宋体" w:hAnsi="宋体"/>
          <w:b/>
          <w:sz w:val="24"/>
        </w:rPr>
        <w:t>合 同 附 件</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860"/>
      </w:tblGrid>
      <w:tr w14:paraId="5BC6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4F4D9173">
            <w:pPr>
              <w:snapToGrid w:val="0"/>
              <w:ind w:firstLine="482"/>
              <w:rPr>
                <w:rFonts w:ascii="宋体" w:hAnsi="宋体"/>
                <w:sz w:val="24"/>
              </w:rPr>
            </w:pPr>
            <w:r>
              <w:rPr>
                <w:rFonts w:hint="eastAsia" w:ascii="宋体" w:hAnsi="宋体"/>
                <w:sz w:val="24"/>
              </w:rPr>
              <w:t>1.供应商承诺具体事项：</w:t>
            </w:r>
          </w:p>
        </w:tc>
      </w:tr>
      <w:tr w14:paraId="6D7D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08" w:type="dxa"/>
            <w:gridSpan w:val="2"/>
            <w:tcBorders>
              <w:left w:val="single" w:color="auto" w:sz="4" w:space="0"/>
              <w:right w:val="single" w:color="auto" w:sz="4" w:space="0"/>
            </w:tcBorders>
            <w:vAlign w:val="center"/>
          </w:tcPr>
          <w:p w14:paraId="5F32378C">
            <w:pPr>
              <w:snapToGrid w:val="0"/>
              <w:ind w:firstLine="482"/>
              <w:rPr>
                <w:rFonts w:ascii="宋体" w:hAnsi="宋体"/>
                <w:sz w:val="24"/>
              </w:rPr>
            </w:pPr>
          </w:p>
        </w:tc>
      </w:tr>
      <w:tr w14:paraId="1322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3D7E3EF7">
            <w:pPr>
              <w:snapToGrid w:val="0"/>
              <w:ind w:firstLine="482"/>
              <w:rPr>
                <w:rFonts w:ascii="宋体" w:hAnsi="宋体"/>
                <w:sz w:val="24"/>
              </w:rPr>
            </w:pPr>
            <w:r>
              <w:rPr>
                <w:rFonts w:hint="eastAsia" w:ascii="宋体" w:hAnsi="宋体"/>
                <w:sz w:val="24"/>
              </w:rPr>
              <w:t>2.售后服务具体事项：</w:t>
            </w:r>
          </w:p>
        </w:tc>
      </w:tr>
      <w:tr w14:paraId="1FE1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8" w:type="dxa"/>
            <w:gridSpan w:val="2"/>
            <w:tcBorders>
              <w:left w:val="single" w:color="auto" w:sz="4" w:space="0"/>
              <w:bottom w:val="single" w:color="auto" w:sz="4" w:space="0"/>
              <w:right w:val="single" w:color="auto" w:sz="4" w:space="0"/>
            </w:tcBorders>
            <w:vAlign w:val="center"/>
          </w:tcPr>
          <w:p w14:paraId="31E7295E">
            <w:pPr>
              <w:snapToGrid w:val="0"/>
              <w:ind w:firstLine="482"/>
              <w:rPr>
                <w:rFonts w:ascii="宋体" w:hAnsi="宋体"/>
                <w:sz w:val="24"/>
              </w:rPr>
            </w:pPr>
          </w:p>
        </w:tc>
      </w:tr>
      <w:tr w14:paraId="237C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2134C0DF">
            <w:pPr>
              <w:snapToGrid w:val="0"/>
              <w:ind w:firstLine="482"/>
              <w:rPr>
                <w:rFonts w:ascii="宋体" w:hAnsi="宋体"/>
                <w:sz w:val="24"/>
              </w:rPr>
            </w:pPr>
            <w:r>
              <w:rPr>
                <w:rFonts w:hint="eastAsia" w:ascii="宋体" w:hAnsi="宋体"/>
                <w:sz w:val="24"/>
              </w:rPr>
              <w:t>3.其他具体事项：</w:t>
            </w:r>
          </w:p>
        </w:tc>
      </w:tr>
      <w:tr w14:paraId="4FE7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108" w:type="dxa"/>
            <w:gridSpan w:val="2"/>
            <w:tcBorders>
              <w:left w:val="single" w:color="auto" w:sz="4" w:space="0"/>
              <w:right w:val="single" w:color="auto" w:sz="4" w:space="0"/>
            </w:tcBorders>
            <w:vAlign w:val="center"/>
          </w:tcPr>
          <w:p w14:paraId="0A6F1BD0">
            <w:pPr>
              <w:snapToGrid w:val="0"/>
              <w:ind w:firstLine="482"/>
              <w:rPr>
                <w:rFonts w:ascii="宋体" w:hAnsi="宋体"/>
                <w:sz w:val="24"/>
              </w:rPr>
            </w:pPr>
          </w:p>
        </w:tc>
      </w:tr>
      <w:tr w14:paraId="716A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4248" w:type="dxa"/>
            <w:tcBorders>
              <w:top w:val="single" w:color="auto" w:sz="4" w:space="0"/>
              <w:left w:val="single" w:color="auto" w:sz="4" w:space="0"/>
              <w:bottom w:val="single" w:color="auto" w:sz="4" w:space="0"/>
              <w:right w:val="single" w:color="auto" w:sz="4" w:space="0"/>
            </w:tcBorders>
            <w:vAlign w:val="center"/>
          </w:tcPr>
          <w:p w14:paraId="460B6DE9">
            <w:pPr>
              <w:snapToGrid w:val="0"/>
              <w:ind w:firstLine="482"/>
              <w:rPr>
                <w:rFonts w:ascii="宋体" w:hAnsi="宋体"/>
                <w:sz w:val="24"/>
              </w:rPr>
            </w:pPr>
            <w:r>
              <w:rPr>
                <w:rFonts w:hint="eastAsia" w:ascii="宋体" w:hAnsi="宋体"/>
                <w:sz w:val="24"/>
              </w:rPr>
              <w:t>甲方（章）</w:t>
            </w:r>
          </w:p>
          <w:p w14:paraId="2CCF8909">
            <w:pPr>
              <w:snapToGrid w:val="0"/>
              <w:ind w:firstLine="482"/>
              <w:rPr>
                <w:rFonts w:ascii="宋体" w:hAnsi="宋体"/>
                <w:sz w:val="24"/>
              </w:rPr>
            </w:pPr>
          </w:p>
          <w:p w14:paraId="41871C04">
            <w:pPr>
              <w:snapToGrid w:val="0"/>
              <w:ind w:firstLine="482"/>
              <w:rPr>
                <w:rFonts w:ascii="宋体" w:hAnsi="宋体"/>
                <w:sz w:val="24"/>
              </w:rPr>
            </w:pPr>
          </w:p>
          <w:p w14:paraId="76FE090C">
            <w:pPr>
              <w:snapToGrid w:val="0"/>
              <w:ind w:firstLine="482"/>
              <w:rPr>
                <w:rFonts w:ascii="宋体" w:hAnsi="宋体"/>
                <w:sz w:val="24"/>
              </w:rPr>
            </w:pPr>
          </w:p>
          <w:p w14:paraId="19ACA6C3">
            <w:pPr>
              <w:snapToGrid w:val="0"/>
              <w:ind w:firstLine="482"/>
              <w:rPr>
                <w:rFonts w:ascii="宋体" w:hAnsi="宋体"/>
                <w:sz w:val="24"/>
              </w:rPr>
            </w:pPr>
          </w:p>
          <w:p w14:paraId="79479370">
            <w:pPr>
              <w:snapToGrid w:val="0"/>
              <w:ind w:firstLine="482"/>
              <w:rPr>
                <w:rFonts w:ascii="宋体" w:hAnsi="宋体"/>
                <w:sz w:val="24"/>
              </w:rPr>
            </w:pPr>
          </w:p>
          <w:p w14:paraId="61965EF4">
            <w:pPr>
              <w:snapToGrid w:val="0"/>
              <w:ind w:firstLine="482"/>
              <w:rPr>
                <w:rFonts w:ascii="宋体" w:hAnsi="宋体"/>
                <w:sz w:val="24"/>
              </w:rPr>
            </w:pPr>
            <w:r>
              <w:rPr>
                <w:rFonts w:hint="eastAsia" w:ascii="宋体" w:hAnsi="宋体"/>
                <w:sz w:val="24"/>
              </w:rPr>
              <w:t xml:space="preserve">                 年   月   日 </w:t>
            </w:r>
          </w:p>
        </w:tc>
        <w:tc>
          <w:tcPr>
            <w:tcW w:w="4860" w:type="dxa"/>
            <w:tcBorders>
              <w:top w:val="single" w:color="auto" w:sz="4" w:space="0"/>
              <w:left w:val="single" w:color="auto" w:sz="4" w:space="0"/>
              <w:bottom w:val="single" w:color="auto" w:sz="4" w:space="0"/>
              <w:right w:val="single" w:color="auto" w:sz="4" w:space="0"/>
            </w:tcBorders>
            <w:vAlign w:val="center"/>
          </w:tcPr>
          <w:p w14:paraId="1B6CA259">
            <w:pPr>
              <w:snapToGrid w:val="0"/>
              <w:ind w:firstLine="482"/>
              <w:rPr>
                <w:rFonts w:ascii="宋体" w:hAnsi="宋体"/>
                <w:sz w:val="24"/>
              </w:rPr>
            </w:pPr>
            <w:r>
              <w:rPr>
                <w:rFonts w:hint="eastAsia" w:ascii="宋体" w:hAnsi="宋体"/>
                <w:sz w:val="24"/>
              </w:rPr>
              <w:t>乙方（章）</w:t>
            </w:r>
          </w:p>
          <w:p w14:paraId="0A220940">
            <w:pPr>
              <w:snapToGrid w:val="0"/>
              <w:ind w:firstLine="482"/>
              <w:rPr>
                <w:rFonts w:ascii="宋体" w:hAnsi="宋体"/>
                <w:sz w:val="24"/>
              </w:rPr>
            </w:pPr>
          </w:p>
          <w:p w14:paraId="1729A5CC">
            <w:pPr>
              <w:snapToGrid w:val="0"/>
              <w:ind w:firstLine="482"/>
              <w:rPr>
                <w:rFonts w:ascii="宋体" w:hAnsi="宋体"/>
                <w:sz w:val="24"/>
              </w:rPr>
            </w:pPr>
          </w:p>
          <w:p w14:paraId="186180E5">
            <w:pPr>
              <w:snapToGrid w:val="0"/>
              <w:ind w:firstLine="482"/>
              <w:rPr>
                <w:rFonts w:ascii="宋体" w:hAnsi="宋体"/>
                <w:sz w:val="24"/>
              </w:rPr>
            </w:pPr>
          </w:p>
          <w:p w14:paraId="007DA00F">
            <w:pPr>
              <w:snapToGrid w:val="0"/>
              <w:ind w:firstLine="482"/>
              <w:rPr>
                <w:rFonts w:ascii="宋体" w:hAnsi="宋体"/>
                <w:sz w:val="24"/>
              </w:rPr>
            </w:pPr>
          </w:p>
          <w:p w14:paraId="5050D6B0">
            <w:pPr>
              <w:snapToGrid w:val="0"/>
              <w:ind w:firstLine="482"/>
              <w:rPr>
                <w:rFonts w:ascii="宋体" w:hAnsi="宋体"/>
                <w:sz w:val="24"/>
              </w:rPr>
            </w:pPr>
          </w:p>
          <w:p w14:paraId="4FBA4ED6">
            <w:pPr>
              <w:snapToGrid w:val="0"/>
              <w:ind w:firstLine="482"/>
              <w:rPr>
                <w:rFonts w:ascii="宋体" w:hAnsi="宋体"/>
                <w:sz w:val="24"/>
              </w:rPr>
            </w:pPr>
            <w:r>
              <w:rPr>
                <w:rFonts w:hint="eastAsia" w:ascii="宋体" w:hAnsi="宋体"/>
                <w:sz w:val="24"/>
              </w:rPr>
              <w:t xml:space="preserve">                年   月   日</w:t>
            </w:r>
          </w:p>
        </w:tc>
      </w:tr>
    </w:tbl>
    <w:p w14:paraId="25B55459">
      <w:pPr>
        <w:snapToGrid w:val="0"/>
        <w:rPr>
          <w:rFonts w:ascii="宋体" w:hAnsi="宋体"/>
          <w:sz w:val="24"/>
        </w:rPr>
      </w:pPr>
      <w:r>
        <w:rPr>
          <w:rFonts w:hint="eastAsia" w:ascii="宋体" w:hAnsi="宋体"/>
          <w:sz w:val="24"/>
        </w:rPr>
        <w:t xml:space="preserve">  注：售后服务事项填不下时可另加附页</w:t>
      </w:r>
    </w:p>
    <w:p w14:paraId="6037C476">
      <w:pPr>
        <w:snapToGrid w:val="0"/>
        <w:jc w:val="center"/>
        <w:rPr>
          <w:rFonts w:ascii="宋体" w:hAnsi="宋体"/>
          <w:bCs/>
          <w:sz w:val="32"/>
          <w:szCs w:val="32"/>
        </w:rPr>
      </w:pPr>
      <w:r>
        <w:rPr>
          <w:rFonts w:ascii="宋体" w:hAnsi="宋体"/>
          <w:b/>
          <w:sz w:val="32"/>
          <w:szCs w:val="32"/>
        </w:rPr>
        <w:br w:type="page"/>
      </w:r>
    </w:p>
    <w:bookmarkEnd w:id="146"/>
    <w:p w14:paraId="3781F972">
      <w:pPr>
        <w:snapToGrid w:val="0"/>
        <w:spacing w:line="480" w:lineRule="auto"/>
        <w:rPr>
          <w:rFonts w:ascii="宋体" w:hAnsi="宋体"/>
          <w:bCs/>
          <w:sz w:val="32"/>
          <w:szCs w:val="32"/>
        </w:rPr>
      </w:pPr>
    </w:p>
    <w:p w14:paraId="7955CF18">
      <w:pPr>
        <w:snapToGrid w:val="0"/>
        <w:jc w:val="center"/>
        <w:rPr>
          <w:rFonts w:ascii="宋体" w:hAnsi="宋体"/>
          <w:bCs/>
          <w:sz w:val="32"/>
          <w:szCs w:val="32"/>
        </w:rPr>
      </w:pPr>
    </w:p>
    <w:p w14:paraId="6A1CE215">
      <w:pPr>
        <w:snapToGrid w:val="0"/>
        <w:jc w:val="center"/>
        <w:rPr>
          <w:rFonts w:ascii="宋体" w:hAnsi="宋体"/>
          <w:bCs/>
          <w:sz w:val="32"/>
          <w:szCs w:val="32"/>
        </w:rPr>
      </w:pPr>
    </w:p>
    <w:p w14:paraId="3C34C3D3">
      <w:pPr>
        <w:snapToGrid w:val="0"/>
        <w:jc w:val="center"/>
        <w:rPr>
          <w:rFonts w:ascii="宋体" w:hAnsi="宋体"/>
          <w:bCs/>
          <w:sz w:val="32"/>
          <w:szCs w:val="32"/>
        </w:rPr>
      </w:pPr>
    </w:p>
    <w:p w14:paraId="5266A14F">
      <w:pPr>
        <w:snapToGrid w:val="0"/>
        <w:jc w:val="center"/>
        <w:rPr>
          <w:rFonts w:ascii="宋体" w:hAnsi="宋体"/>
          <w:bCs/>
          <w:sz w:val="32"/>
          <w:szCs w:val="32"/>
        </w:rPr>
      </w:pPr>
    </w:p>
    <w:p w14:paraId="157718D6">
      <w:pPr>
        <w:snapToGrid w:val="0"/>
        <w:jc w:val="center"/>
        <w:rPr>
          <w:rFonts w:ascii="宋体" w:hAnsi="宋体"/>
          <w:bCs/>
          <w:sz w:val="32"/>
          <w:szCs w:val="32"/>
        </w:rPr>
      </w:pPr>
    </w:p>
    <w:p w14:paraId="377CBB34">
      <w:pPr>
        <w:snapToGrid w:val="0"/>
        <w:jc w:val="center"/>
        <w:rPr>
          <w:rFonts w:ascii="宋体" w:hAnsi="宋体"/>
          <w:bCs/>
          <w:sz w:val="32"/>
          <w:szCs w:val="32"/>
        </w:rPr>
      </w:pPr>
    </w:p>
    <w:p w14:paraId="3D1A2FF8">
      <w:pPr>
        <w:snapToGrid w:val="0"/>
        <w:jc w:val="center"/>
        <w:rPr>
          <w:rFonts w:ascii="宋体" w:hAnsi="宋体"/>
          <w:bCs/>
          <w:sz w:val="32"/>
          <w:szCs w:val="32"/>
        </w:rPr>
      </w:pPr>
    </w:p>
    <w:p w14:paraId="4A5FFC54">
      <w:pPr>
        <w:snapToGrid w:val="0"/>
        <w:jc w:val="center"/>
        <w:rPr>
          <w:rFonts w:ascii="宋体" w:hAnsi="宋体"/>
          <w:bCs/>
          <w:sz w:val="32"/>
          <w:szCs w:val="32"/>
        </w:rPr>
      </w:pPr>
    </w:p>
    <w:p w14:paraId="1AC04D54">
      <w:pPr>
        <w:snapToGrid w:val="0"/>
        <w:jc w:val="center"/>
        <w:rPr>
          <w:rFonts w:ascii="宋体" w:hAnsi="宋体"/>
          <w:bCs/>
          <w:sz w:val="32"/>
          <w:szCs w:val="32"/>
        </w:rPr>
      </w:pPr>
    </w:p>
    <w:p w14:paraId="60150D83">
      <w:pPr>
        <w:snapToGrid w:val="0"/>
        <w:jc w:val="center"/>
        <w:rPr>
          <w:rFonts w:ascii="宋体" w:hAnsi="宋体"/>
          <w:bCs/>
          <w:sz w:val="32"/>
          <w:szCs w:val="32"/>
        </w:rPr>
      </w:pPr>
    </w:p>
    <w:p w14:paraId="4C226F5B">
      <w:pPr>
        <w:snapToGrid w:val="0"/>
        <w:jc w:val="center"/>
        <w:rPr>
          <w:rFonts w:ascii="宋体" w:hAnsi="宋体"/>
          <w:bCs/>
          <w:sz w:val="32"/>
          <w:szCs w:val="32"/>
        </w:rPr>
      </w:pPr>
    </w:p>
    <w:p w14:paraId="2D8AE7EF">
      <w:pPr>
        <w:pStyle w:val="2"/>
        <w:jc w:val="center"/>
        <w:rPr>
          <w:rFonts w:ascii="宋体" w:hAnsi="宋体" w:eastAsia="宋体"/>
          <w:color w:val="auto"/>
        </w:rPr>
      </w:pPr>
      <w:bookmarkStart w:id="148" w:name="_Toc134534511"/>
      <w:r>
        <w:rPr>
          <w:rFonts w:hint="eastAsia" w:ascii="宋体" w:hAnsi="宋体" w:eastAsia="宋体"/>
          <w:color w:val="auto"/>
        </w:rPr>
        <w:t>第六章　投标文件格式</w:t>
      </w:r>
      <w:bookmarkEnd w:id="148"/>
    </w:p>
    <w:p w14:paraId="26DA09BD">
      <w:pPr>
        <w:snapToGrid w:val="0"/>
        <w:spacing w:before="50" w:after="50"/>
        <w:outlineLvl w:val="1"/>
        <w:rPr>
          <w:rFonts w:ascii="宋体" w:hAnsi="宋体"/>
          <w:sz w:val="32"/>
          <w:szCs w:val="20"/>
        </w:rPr>
      </w:pPr>
    </w:p>
    <w:p w14:paraId="4F522DFD">
      <w:pPr>
        <w:snapToGrid w:val="0"/>
        <w:spacing w:before="50" w:after="50"/>
        <w:outlineLvl w:val="1"/>
        <w:rPr>
          <w:rFonts w:ascii="宋体" w:hAnsi="宋体"/>
          <w:sz w:val="32"/>
          <w:szCs w:val="20"/>
        </w:rPr>
      </w:pPr>
    </w:p>
    <w:p w14:paraId="185B7A03">
      <w:pPr>
        <w:snapToGrid w:val="0"/>
        <w:spacing w:before="50" w:after="50"/>
        <w:outlineLvl w:val="1"/>
        <w:rPr>
          <w:rFonts w:ascii="宋体" w:hAnsi="宋体"/>
          <w:sz w:val="32"/>
          <w:szCs w:val="20"/>
        </w:rPr>
      </w:pPr>
    </w:p>
    <w:p w14:paraId="3FF62D47">
      <w:pPr>
        <w:snapToGrid w:val="0"/>
        <w:spacing w:before="50" w:after="50"/>
        <w:outlineLvl w:val="1"/>
        <w:rPr>
          <w:rFonts w:ascii="宋体" w:hAnsi="宋体"/>
          <w:sz w:val="32"/>
          <w:szCs w:val="20"/>
        </w:rPr>
      </w:pPr>
    </w:p>
    <w:p w14:paraId="4155FA1F">
      <w:pPr>
        <w:snapToGrid w:val="0"/>
        <w:spacing w:before="50" w:after="50"/>
        <w:outlineLvl w:val="1"/>
        <w:rPr>
          <w:rFonts w:ascii="宋体" w:hAnsi="宋体"/>
          <w:sz w:val="32"/>
          <w:szCs w:val="20"/>
        </w:rPr>
      </w:pPr>
    </w:p>
    <w:p w14:paraId="2A6524CD">
      <w:pPr>
        <w:snapToGrid w:val="0"/>
        <w:spacing w:before="50" w:after="50"/>
        <w:outlineLvl w:val="1"/>
        <w:rPr>
          <w:rFonts w:ascii="宋体" w:hAnsi="宋体"/>
          <w:sz w:val="32"/>
          <w:szCs w:val="20"/>
        </w:rPr>
      </w:pPr>
    </w:p>
    <w:p w14:paraId="76C9B53B">
      <w:pPr>
        <w:snapToGrid w:val="0"/>
        <w:spacing w:before="50" w:after="50"/>
        <w:outlineLvl w:val="1"/>
        <w:rPr>
          <w:rFonts w:ascii="宋体" w:hAnsi="宋体"/>
          <w:sz w:val="32"/>
          <w:szCs w:val="20"/>
        </w:rPr>
      </w:pPr>
    </w:p>
    <w:p w14:paraId="6744081E">
      <w:pPr>
        <w:snapToGrid w:val="0"/>
        <w:spacing w:before="50" w:after="50"/>
        <w:outlineLvl w:val="1"/>
        <w:rPr>
          <w:rFonts w:ascii="宋体" w:hAnsi="宋体"/>
          <w:sz w:val="32"/>
          <w:szCs w:val="20"/>
        </w:rPr>
      </w:pPr>
    </w:p>
    <w:p w14:paraId="3BF41C94">
      <w:pPr>
        <w:snapToGrid w:val="0"/>
        <w:spacing w:before="50" w:after="50"/>
        <w:outlineLvl w:val="1"/>
        <w:rPr>
          <w:rFonts w:ascii="宋体" w:hAnsi="宋体"/>
          <w:sz w:val="32"/>
          <w:szCs w:val="20"/>
        </w:rPr>
      </w:pPr>
    </w:p>
    <w:p w14:paraId="6A601CF9">
      <w:pPr>
        <w:snapToGrid w:val="0"/>
        <w:spacing w:before="50" w:after="50"/>
        <w:outlineLvl w:val="1"/>
        <w:rPr>
          <w:rFonts w:ascii="宋体" w:hAnsi="宋体"/>
          <w:sz w:val="32"/>
          <w:szCs w:val="20"/>
        </w:rPr>
      </w:pPr>
    </w:p>
    <w:p w14:paraId="1CE83612">
      <w:pPr>
        <w:snapToGrid w:val="0"/>
        <w:spacing w:before="50" w:after="50"/>
        <w:outlineLvl w:val="1"/>
        <w:rPr>
          <w:rFonts w:ascii="宋体" w:hAnsi="宋体"/>
          <w:sz w:val="32"/>
          <w:szCs w:val="20"/>
        </w:rPr>
      </w:pPr>
    </w:p>
    <w:p w14:paraId="20B4F3E2">
      <w:pPr>
        <w:snapToGrid w:val="0"/>
        <w:spacing w:beforeLines="50" w:after="50"/>
        <w:jc w:val="center"/>
        <w:outlineLvl w:val="1"/>
        <w:rPr>
          <w:rFonts w:ascii="宋体" w:hAnsi="宋体"/>
        </w:rPr>
      </w:pPr>
    </w:p>
    <w:p w14:paraId="7E7CFD59">
      <w:pPr>
        <w:rPr>
          <w:rFonts w:ascii="宋体" w:hAnsi="宋体"/>
          <w:b/>
          <w:sz w:val="28"/>
          <w:szCs w:val="28"/>
        </w:rPr>
      </w:pPr>
      <w:bookmarkStart w:id="149" w:name="_Toc19686836"/>
      <w:bookmarkStart w:id="150" w:name="_Toc254970698"/>
      <w:bookmarkStart w:id="151" w:name="_Toc254970557"/>
      <w:r>
        <w:rPr>
          <w:rFonts w:ascii="宋体" w:hAnsi="宋体"/>
          <w:b/>
          <w:sz w:val="28"/>
          <w:szCs w:val="28"/>
        </w:rPr>
        <w:br w:type="page"/>
      </w:r>
      <w:r>
        <w:rPr>
          <w:rFonts w:hint="eastAsia" w:ascii="宋体" w:hAnsi="宋体"/>
          <w:b/>
          <w:sz w:val="28"/>
          <w:szCs w:val="28"/>
        </w:rPr>
        <w:t>一、报价文件格式</w:t>
      </w:r>
      <w:bookmarkEnd w:id="149"/>
    </w:p>
    <w:p w14:paraId="49321963">
      <w:pPr>
        <w:snapToGrid w:val="0"/>
        <w:spacing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14:paraId="42210DE4">
      <w:pPr>
        <w:snapToGrid w:val="0"/>
        <w:spacing w:beforeLines="50" w:after="50" w:line="400" w:lineRule="exact"/>
        <w:rPr>
          <w:rFonts w:ascii="宋体" w:hAnsi="宋体"/>
          <w:bCs/>
          <w:sz w:val="32"/>
          <w:szCs w:val="20"/>
        </w:rPr>
      </w:pPr>
    </w:p>
    <w:p w14:paraId="240E9394">
      <w:pPr>
        <w:snapToGrid w:val="0"/>
        <w:spacing w:beforeLines="50" w:after="50" w:line="400" w:lineRule="exact"/>
        <w:jc w:val="center"/>
        <w:rPr>
          <w:rFonts w:ascii="宋体" w:hAnsi="宋体"/>
          <w:bCs/>
          <w:sz w:val="24"/>
          <w:szCs w:val="20"/>
        </w:rPr>
      </w:pPr>
    </w:p>
    <w:p w14:paraId="31766404">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52CCDC78">
      <w:pPr>
        <w:snapToGrid w:val="0"/>
        <w:spacing w:beforeLines="50" w:after="50" w:line="400" w:lineRule="exact"/>
        <w:jc w:val="center"/>
        <w:rPr>
          <w:rFonts w:ascii="宋体" w:hAnsi="宋体"/>
          <w:bCs/>
          <w:sz w:val="32"/>
          <w:szCs w:val="32"/>
        </w:rPr>
      </w:pPr>
    </w:p>
    <w:p w14:paraId="5074B97D">
      <w:pPr>
        <w:snapToGrid w:val="0"/>
        <w:spacing w:beforeLines="50" w:after="50" w:line="400" w:lineRule="exact"/>
        <w:jc w:val="center"/>
        <w:rPr>
          <w:rFonts w:ascii="宋体" w:hAnsi="宋体" w:cs="方正小标宋简体"/>
          <w:sz w:val="32"/>
          <w:szCs w:val="32"/>
        </w:rPr>
      </w:pPr>
      <w:r>
        <w:rPr>
          <w:rFonts w:hint="eastAsia" w:ascii="宋体" w:hAnsi="宋体" w:cs="方正小标宋简体"/>
          <w:sz w:val="32"/>
          <w:szCs w:val="32"/>
        </w:rPr>
        <w:t>报  价  文  件</w:t>
      </w:r>
    </w:p>
    <w:p w14:paraId="57BD3694">
      <w:pPr>
        <w:snapToGrid w:val="0"/>
        <w:spacing w:beforeLines="50" w:after="50" w:line="400" w:lineRule="exact"/>
        <w:rPr>
          <w:rFonts w:ascii="宋体" w:hAnsi="宋体"/>
          <w:bCs/>
          <w:sz w:val="24"/>
          <w:szCs w:val="20"/>
        </w:rPr>
      </w:pPr>
    </w:p>
    <w:p w14:paraId="6F784183">
      <w:pPr>
        <w:snapToGrid w:val="0"/>
        <w:spacing w:beforeLines="50" w:after="50" w:line="400" w:lineRule="exact"/>
        <w:rPr>
          <w:rFonts w:ascii="宋体" w:hAnsi="宋体"/>
          <w:bCs/>
          <w:sz w:val="24"/>
          <w:szCs w:val="20"/>
        </w:rPr>
      </w:pPr>
    </w:p>
    <w:p w14:paraId="537149B1">
      <w:pPr>
        <w:snapToGrid w:val="0"/>
        <w:spacing w:beforeLines="50" w:after="50" w:line="400" w:lineRule="exact"/>
        <w:rPr>
          <w:rFonts w:ascii="宋体" w:hAnsi="宋体"/>
          <w:bCs/>
          <w:sz w:val="24"/>
          <w:szCs w:val="20"/>
        </w:rPr>
      </w:pPr>
    </w:p>
    <w:p w14:paraId="5A4AA9FD">
      <w:pPr>
        <w:snapToGrid w:val="0"/>
        <w:spacing w:beforeLines="50" w:after="50" w:line="400" w:lineRule="exact"/>
        <w:rPr>
          <w:rFonts w:ascii="宋体" w:hAnsi="宋体"/>
          <w:bCs/>
          <w:sz w:val="24"/>
          <w:szCs w:val="20"/>
        </w:rPr>
      </w:pPr>
    </w:p>
    <w:p w14:paraId="3CEDBC24">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109AD6DE">
      <w:pPr>
        <w:snapToGrid w:val="0"/>
        <w:spacing w:beforeLines="50" w:after="50" w:line="400" w:lineRule="exact"/>
        <w:ind w:firstLine="360" w:firstLineChars="150"/>
        <w:rPr>
          <w:rFonts w:ascii="宋体" w:hAnsi="宋体"/>
          <w:bCs/>
          <w:sz w:val="24"/>
        </w:rPr>
      </w:pPr>
    </w:p>
    <w:p w14:paraId="59D2597A">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5532848D">
      <w:pPr>
        <w:snapToGrid w:val="0"/>
        <w:spacing w:beforeLines="50" w:after="50" w:line="400" w:lineRule="exact"/>
        <w:ind w:firstLine="360" w:firstLineChars="150"/>
        <w:rPr>
          <w:rFonts w:ascii="宋体" w:hAnsi="宋体"/>
          <w:bCs/>
          <w:sz w:val="24"/>
        </w:rPr>
      </w:pPr>
    </w:p>
    <w:p w14:paraId="1563D2F0">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3EB39599">
      <w:pPr>
        <w:snapToGrid w:val="0"/>
        <w:spacing w:beforeLines="50" w:after="50" w:line="400" w:lineRule="exact"/>
        <w:ind w:firstLine="360" w:firstLineChars="150"/>
        <w:rPr>
          <w:rFonts w:ascii="宋体" w:hAnsi="宋体"/>
          <w:bCs/>
          <w:sz w:val="24"/>
        </w:rPr>
      </w:pPr>
    </w:p>
    <w:p w14:paraId="7F61DE0E">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4ED2A20C">
      <w:pPr>
        <w:snapToGrid w:val="0"/>
        <w:spacing w:beforeLines="50" w:after="50" w:line="400" w:lineRule="exact"/>
        <w:ind w:firstLine="360" w:firstLineChars="150"/>
        <w:rPr>
          <w:rFonts w:ascii="宋体" w:hAnsi="宋体"/>
          <w:bCs/>
          <w:sz w:val="24"/>
        </w:rPr>
      </w:pPr>
    </w:p>
    <w:p w14:paraId="186590AE">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7AF2C964">
      <w:pPr>
        <w:pStyle w:val="14"/>
        <w:snapToGrid w:val="0"/>
        <w:spacing w:before="50" w:after="50" w:line="400" w:lineRule="exact"/>
        <w:ind w:firstLine="960" w:firstLineChars="400"/>
        <w:rPr>
          <w:rFonts w:ascii="宋体" w:hAnsi="宋体"/>
          <w:bCs/>
          <w:sz w:val="24"/>
          <w:szCs w:val="24"/>
        </w:rPr>
      </w:pPr>
    </w:p>
    <w:p w14:paraId="1D2BADAD">
      <w:pPr>
        <w:snapToGrid w:val="0"/>
        <w:spacing w:beforeLines="50" w:after="50" w:line="400" w:lineRule="exact"/>
        <w:rPr>
          <w:rFonts w:ascii="宋体" w:hAnsi="宋体"/>
          <w:sz w:val="30"/>
          <w:szCs w:val="20"/>
        </w:rPr>
      </w:pPr>
      <w:r>
        <w:rPr>
          <w:rFonts w:hint="eastAsia" w:ascii="宋体" w:hAnsi="宋体"/>
          <w:sz w:val="24"/>
        </w:rPr>
        <w:t xml:space="preserve">                                   年  月  日</w:t>
      </w:r>
    </w:p>
    <w:p w14:paraId="5EDC767B">
      <w:pPr>
        <w:snapToGrid w:val="0"/>
        <w:spacing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4929670B">
      <w:pPr>
        <w:snapToGrid w:val="0"/>
        <w:spacing w:before="50" w:afterLines="50" w:line="360" w:lineRule="auto"/>
        <w:jc w:val="left"/>
        <w:rPr>
          <w:rFonts w:ascii="宋体" w:hAnsi="宋体"/>
          <w:b/>
          <w:sz w:val="24"/>
        </w:rPr>
      </w:pPr>
      <w:r>
        <w:rPr>
          <w:rFonts w:hint="eastAsia" w:ascii="宋体" w:hAnsi="宋体"/>
          <w:szCs w:val="21"/>
        </w:rPr>
        <w:t>根据招标文件规定及投标人提供的材料自行编写目录。</w:t>
      </w:r>
    </w:p>
    <w:p w14:paraId="3E9BEF51">
      <w:pPr>
        <w:snapToGrid w:val="0"/>
        <w:spacing w:beforeLines="50" w:after="50"/>
        <w:rPr>
          <w:rFonts w:ascii="宋体" w:hAnsi="宋体"/>
          <w:b/>
          <w:sz w:val="24"/>
        </w:rPr>
      </w:pPr>
    </w:p>
    <w:p w14:paraId="22151EEA">
      <w:pPr>
        <w:snapToGrid w:val="0"/>
        <w:spacing w:beforeLines="50" w:after="50"/>
        <w:rPr>
          <w:rFonts w:ascii="宋体" w:hAnsi="宋体"/>
          <w:b/>
          <w:sz w:val="24"/>
        </w:rPr>
      </w:pPr>
    </w:p>
    <w:p w14:paraId="509B3B47">
      <w:pPr>
        <w:snapToGrid w:val="0"/>
        <w:spacing w:beforeLines="50" w:after="50"/>
        <w:rPr>
          <w:rFonts w:ascii="宋体" w:hAnsi="宋体"/>
          <w:b/>
          <w:sz w:val="24"/>
        </w:rPr>
      </w:pPr>
    </w:p>
    <w:p w14:paraId="3B128A70">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14:paraId="762E06D8">
      <w:pPr>
        <w:snapToGrid w:val="0"/>
        <w:jc w:val="center"/>
        <w:rPr>
          <w:rFonts w:ascii="宋体" w:hAnsi="宋体" w:cs="方正小标宋简体"/>
          <w:bCs/>
          <w:sz w:val="44"/>
          <w:szCs w:val="44"/>
        </w:rPr>
      </w:pPr>
      <w:r>
        <w:rPr>
          <w:rFonts w:hint="eastAsia" w:ascii="宋体" w:hAnsi="宋体" w:cs="方正小标宋简体"/>
          <w:bCs/>
          <w:sz w:val="44"/>
          <w:szCs w:val="44"/>
        </w:rPr>
        <w:t>投 标 函</w:t>
      </w:r>
    </w:p>
    <w:p w14:paraId="3353442A">
      <w:pPr>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采购人名称</w:t>
      </w:r>
    </w:p>
    <w:p w14:paraId="68DFAC08">
      <w:pPr>
        <w:spacing w:line="440" w:lineRule="exact"/>
        <w:ind w:firstLine="480"/>
        <w:contextualSpacing/>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（项目编号：）的招标公告，签字代表______（姓名）经正式授权并代表投标人（投标人名称）提交投标文件。</w:t>
      </w:r>
    </w:p>
    <w:p w14:paraId="4C350DF9">
      <w:pPr>
        <w:spacing w:line="440" w:lineRule="exact"/>
        <w:ind w:firstLine="480" w:firstLineChars="200"/>
        <w:contextualSpacing/>
        <w:rPr>
          <w:rFonts w:ascii="宋体" w:hAnsi="宋体"/>
          <w:sz w:val="24"/>
        </w:rPr>
      </w:pPr>
      <w:r>
        <w:rPr>
          <w:rFonts w:hint="eastAsia" w:ascii="宋体" w:hAnsi="宋体"/>
          <w:sz w:val="24"/>
        </w:rPr>
        <w:t>据此函，我方宣布同意如下：</w:t>
      </w:r>
    </w:p>
    <w:p w14:paraId="56DE277D">
      <w:pPr>
        <w:spacing w:line="440" w:lineRule="exact"/>
        <w:ind w:firstLine="480" w:firstLineChars="200"/>
        <w:contextualSpacing/>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06041005">
      <w:pPr>
        <w:spacing w:line="440" w:lineRule="exact"/>
        <w:ind w:firstLine="480" w:firstLineChars="200"/>
        <w:contextualSpacing/>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14:paraId="2BC8B762">
      <w:pPr>
        <w:spacing w:line="440" w:lineRule="exact"/>
        <w:ind w:firstLine="480" w:firstLineChars="200"/>
        <w:contextualSpacing/>
        <w:rPr>
          <w:rFonts w:ascii="宋体" w:hAnsi="宋体"/>
          <w:sz w:val="24"/>
        </w:rPr>
      </w:pPr>
      <w:r>
        <w:rPr>
          <w:rFonts w:hint="eastAsia" w:ascii="宋体" w:hAnsi="宋体"/>
          <w:sz w:val="24"/>
        </w:rPr>
        <w:t>3.本投标有效期自投标截止之日起日。</w:t>
      </w:r>
    </w:p>
    <w:p w14:paraId="60855F95">
      <w:pPr>
        <w:spacing w:line="440" w:lineRule="exact"/>
        <w:ind w:firstLine="480" w:firstLineChars="200"/>
        <w:contextualSpacing/>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4BDC7E70">
      <w:pPr>
        <w:spacing w:line="440" w:lineRule="exact"/>
        <w:ind w:firstLine="480" w:firstLineChars="200"/>
        <w:contextualSpacing/>
        <w:rPr>
          <w:rFonts w:ascii="宋体" w:hAnsi="宋体"/>
          <w:sz w:val="24"/>
        </w:rPr>
      </w:pPr>
      <w:r>
        <w:rPr>
          <w:rFonts w:hint="eastAsia" w:ascii="宋体" w:hAnsi="宋体"/>
          <w:sz w:val="24"/>
        </w:rPr>
        <w:t>5.我方同意按照贵方要求提供与投标有关的一切数据或者资料。</w:t>
      </w:r>
    </w:p>
    <w:p w14:paraId="045EC559">
      <w:pPr>
        <w:spacing w:line="440" w:lineRule="exact"/>
        <w:ind w:firstLine="480" w:firstLineChars="200"/>
        <w:contextualSpacing/>
        <w:rPr>
          <w:rFonts w:ascii="宋体" w:hAnsi="宋体"/>
          <w:sz w:val="24"/>
        </w:rPr>
      </w:pPr>
      <w:r>
        <w:rPr>
          <w:rFonts w:hint="eastAsia" w:ascii="宋体" w:hAnsi="宋体"/>
          <w:sz w:val="24"/>
        </w:rPr>
        <w:t>6.我方向贵方提交的所有投标文件、资料都是准确的和真实的。</w:t>
      </w:r>
    </w:p>
    <w:p w14:paraId="473E33C3">
      <w:pPr>
        <w:spacing w:line="440" w:lineRule="exact"/>
        <w:ind w:firstLine="480" w:firstLineChars="200"/>
        <w:contextualSpacing/>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14:paraId="06FBCFCD">
      <w:pPr>
        <w:spacing w:line="440" w:lineRule="exact"/>
        <w:ind w:firstLine="480" w:firstLineChars="200"/>
        <w:contextualSpacing/>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123E2F3B">
      <w:pPr>
        <w:spacing w:line="440" w:lineRule="exact"/>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04EED2F1">
      <w:pPr>
        <w:spacing w:line="440" w:lineRule="exact"/>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p>
    <w:p w14:paraId="6DE13365">
      <w:pPr>
        <w:spacing w:line="440" w:lineRule="exact"/>
        <w:ind w:firstLine="480" w:firstLineChars="200"/>
        <w:contextualSpacing/>
        <w:rPr>
          <w:rFonts w:ascii="宋体" w:hAnsi="宋体"/>
          <w:sz w:val="24"/>
        </w:rPr>
      </w:pPr>
      <w:r>
        <w:rPr>
          <w:rFonts w:hint="eastAsia" w:ascii="宋体" w:hAnsi="宋体"/>
          <w:sz w:val="24"/>
        </w:rPr>
        <w:t>9.与本投标有关的一切正式往来信函请寄：</w:t>
      </w:r>
    </w:p>
    <w:p w14:paraId="36F85C74">
      <w:pPr>
        <w:spacing w:line="440" w:lineRule="exact"/>
        <w:ind w:firstLine="480" w:firstLineChars="200"/>
        <w:contextualSpacing/>
        <w:rPr>
          <w:rFonts w:ascii="宋体" w:hAnsi="宋体"/>
          <w:sz w:val="24"/>
          <w:u w:val="single"/>
        </w:rPr>
      </w:pPr>
      <w:r>
        <w:rPr>
          <w:rFonts w:hint="eastAsia" w:ascii="宋体" w:hAnsi="宋体"/>
          <w:sz w:val="24"/>
        </w:rPr>
        <w:t>地址：邮编：</w:t>
      </w:r>
    </w:p>
    <w:p w14:paraId="77F9B8C4">
      <w:pPr>
        <w:spacing w:line="440" w:lineRule="exact"/>
        <w:ind w:firstLine="480" w:firstLineChars="200"/>
        <w:contextualSpacing/>
        <w:rPr>
          <w:rFonts w:ascii="宋体" w:hAnsi="宋体"/>
          <w:sz w:val="24"/>
        </w:rPr>
      </w:pPr>
      <w:r>
        <w:rPr>
          <w:rFonts w:hint="eastAsia" w:ascii="宋体" w:hAnsi="宋体"/>
          <w:sz w:val="24"/>
        </w:rPr>
        <w:t>电话：传真：</w:t>
      </w:r>
    </w:p>
    <w:p w14:paraId="6EE26540">
      <w:pPr>
        <w:spacing w:line="440" w:lineRule="exact"/>
        <w:ind w:firstLine="480" w:firstLineChars="200"/>
        <w:contextualSpacing/>
        <w:rPr>
          <w:rFonts w:ascii="宋体" w:hAnsi="宋体"/>
          <w:sz w:val="24"/>
        </w:rPr>
      </w:pPr>
      <w:r>
        <w:rPr>
          <w:rFonts w:hint="eastAsia" w:ascii="宋体" w:hAnsi="宋体"/>
          <w:sz w:val="24"/>
        </w:rPr>
        <w:t>投标人名称:</w:t>
      </w:r>
    </w:p>
    <w:p w14:paraId="5EA5C86C">
      <w:pPr>
        <w:spacing w:line="440" w:lineRule="exact"/>
        <w:ind w:firstLine="480" w:firstLineChars="200"/>
        <w:contextualSpacing/>
        <w:jc w:val="left"/>
        <w:rPr>
          <w:rFonts w:ascii="宋体" w:hAnsi="宋体"/>
          <w:sz w:val="24"/>
        </w:rPr>
      </w:pPr>
      <w:r>
        <w:rPr>
          <w:rFonts w:hint="eastAsia" w:ascii="宋体" w:hAnsi="宋体"/>
          <w:sz w:val="24"/>
        </w:rPr>
        <w:t>开户银行：   银行帐号：</w:t>
      </w:r>
    </w:p>
    <w:p w14:paraId="3E80AC77">
      <w:pPr>
        <w:spacing w:line="440" w:lineRule="exact"/>
        <w:ind w:firstLine="480" w:firstLineChars="200"/>
        <w:contextualSpacing/>
        <w:jc w:val="left"/>
        <w:rPr>
          <w:rFonts w:ascii="宋体" w:hAnsi="宋体"/>
          <w:sz w:val="24"/>
        </w:rPr>
      </w:pPr>
      <w:r>
        <w:rPr>
          <w:rFonts w:hint="eastAsia" w:ascii="宋体" w:hAnsi="宋体"/>
          <w:sz w:val="24"/>
        </w:rPr>
        <w:t xml:space="preserve">法定代表人或者委托代理人签字:___________ </w:t>
      </w:r>
    </w:p>
    <w:p w14:paraId="7FFAFD71">
      <w:pPr>
        <w:pStyle w:val="25"/>
        <w:spacing w:line="440" w:lineRule="exact"/>
        <w:contextualSpacing/>
        <w:jc w:val="center"/>
        <w:rPr>
          <w:rFonts w:hAnsi="宋体"/>
          <w:sz w:val="24"/>
          <w:szCs w:val="24"/>
          <w:u w:val="single"/>
        </w:rPr>
      </w:pPr>
      <w:r>
        <w:rPr>
          <w:rFonts w:hint="eastAsia" w:hAnsi="宋体"/>
          <w:sz w:val="24"/>
        </w:rPr>
        <w:t>投标人（盖公章）：</w:t>
      </w:r>
    </w:p>
    <w:p w14:paraId="55CB136E">
      <w:pPr>
        <w:pStyle w:val="25"/>
        <w:spacing w:line="440" w:lineRule="exact"/>
        <w:contextualSpacing/>
        <w:rPr>
          <w:rFonts w:hAnsi="宋体"/>
          <w:sz w:val="24"/>
        </w:rPr>
      </w:pPr>
      <w:r>
        <w:rPr>
          <w:rFonts w:hint="eastAsia" w:hAnsi="宋体"/>
          <w:sz w:val="24"/>
          <w:szCs w:val="24"/>
        </w:rPr>
        <w:t>年月日</w:t>
      </w:r>
    </w:p>
    <w:p w14:paraId="521975C2">
      <w:pPr>
        <w:snapToGrid w:val="0"/>
        <w:spacing w:beforeLines="50" w:after="50" w:line="440" w:lineRule="exact"/>
        <w:jc w:val="left"/>
        <w:rPr>
          <w:rFonts w:ascii="宋体" w:hAnsi="宋体"/>
          <w:b/>
          <w:sz w:val="24"/>
          <w:szCs w:val="20"/>
        </w:rPr>
      </w:pPr>
      <w:r>
        <w:rPr>
          <w:rFonts w:ascii="宋体" w:hAnsi="宋体"/>
          <w:u w:val="single"/>
        </w:rPr>
        <w:br w:type="page"/>
      </w:r>
      <w:r>
        <w:rPr>
          <w:rFonts w:hint="eastAsia" w:ascii="宋体" w:hAnsi="宋体"/>
          <w:b/>
          <w:sz w:val="24"/>
        </w:rPr>
        <w:t>4. 开标一览表</w:t>
      </w:r>
    </w:p>
    <w:p w14:paraId="477F4709">
      <w:pPr>
        <w:snapToGrid w:val="0"/>
        <w:spacing w:before="50" w:after="50"/>
        <w:jc w:val="center"/>
        <w:rPr>
          <w:rFonts w:ascii="宋体" w:hAnsi="宋体"/>
          <w:b/>
          <w:sz w:val="30"/>
        </w:rPr>
      </w:pPr>
      <w:r>
        <w:rPr>
          <w:rFonts w:hint="eastAsia" w:ascii="宋体" w:hAnsi="宋体"/>
          <w:b/>
          <w:sz w:val="30"/>
        </w:rPr>
        <w:t>开标一览表</w:t>
      </w:r>
    </w:p>
    <w:p w14:paraId="53F86583">
      <w:pPr>
        <w:snapToGrid w:val="0"/>
        <w:spacing w:before="50" w:after="50"/>
        <w:jc w:val="center"/>
        <w:rPr>
          <w:rFonts w:ascii="宋体" w:hAnsi="宋体"/>
          <w:b/>
          <w:sz w:val="30"/>
          <w:szCs w:val="20"/>
        </w:rPr>
      </w:pPr>
    </w:p>
    <w:p w14:paraId="15DFE54E">
      <w:pPr>
        <w:snapToGrid w:val="0"/>
        <w:spacing w:before="50" w:after="50" w:line="360" w:lineRule="auto"/>
        <w:rPr>
          <w:rFonts w:ascii="宋体" w:hAnsi="宋体"/>
          <w:sz w:val="24"/>
          <w:u w:val="single"/>
        </w:rPr>
      </w:pPr>
      <w:r>
        <w:rPr>
          <w:rFonts w:hint="eastAsia" w:ascii="宋体" w:hAnsi="宋体"/>
          <w:sz w:val="24"/>
        </w:rPr>
        <w:t xml:space="preserve">项目名称：      项目编号：        </w:t>
      </w:r>
    </w:p>
    <w:p w14:paraId="0B020947">
      <w:pPr>
        <w:snapToGrid w:val="0"/>
        <w:spacing w:before="50" w:after="50" w:line="360" w:lineRule="auto"/>
        <w:rPr>
          <w:rFonts w:ascii="宋体" w:hAnsi="宋体" w:cs="仿宋_GB2312"/>
          <w:sz w:val="24"/>
        </w:rPr>
      </w:pPr>
      <w:r>
        <w:rPr>
          <w:rFonts w:hint="eastAsia" w:ascii="宋体" w:hAnsi="宋体"/>
          <w:sz w:val="24"/>
        </w:rPr>
        <w:t>投标人名称：                       单位：元</w:t>
      </w:r>
    </w:p>
    <w:p w14:paraId="7C09039B">
      <w:pPr>
        <w:snapToGrid w:val="0"/>
        <w:spacing w:before="50" w:after="50" w:line="360" w:lineRule="auto"/>
        <w:rPr>
          <w:rFonts w:ascii="宋体" w:hAnsi="宋体"/>
          <w:sz w:val="24"/>
        </w:rPr>
      </w:pPr>
      <w:r>
        <w:rPr>
          <w:rFonts w:hint="eastAsia" w:ascii="宋体" w:hAnsi="宋体" w:cs="仿宋_GB2312"/>
          <w:sz w:val="24"/>
        </w:rPr>
        <w:t xml:space="preserve">分标：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47"/>
        <w:gridCol w:w="1521"/>
        <w:gridCol w:w="1418"/>
        <w:gridCol w:w="1673"/>
        <w:gridCol w:w="1184"/>
      </w:tblGrid>
      <w:tr w14:paraId="0458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5C5EA19">
            <w:pPr>
              <w:spacing w:line="360" w:lineRule="auto"/>
              <w:jc w:val="center"/>
              <w:rPr>
                <w:rFonts w:ascii="宋体" w:hAnsi="宋体" w:cs="仿宋_GB2312"/>
                <w:sz w:val="24"/>
              </w:rPr>
            </w:pPr>
            <w:r>
              <w:rPr>
                <w:rFonts w:ascii="宋体" w:hAnsi="宋体" w:cs="仿宋_GB2312"/>
                <w:sz w:val="24"/>
              </w:rPr>
              <w:t>序号</w:t>
            </w:r>
          </w:p>
        </w:tc>
        <w:tc>
          <w:tcPr>
            <w:tcW w:w="2947" w:type="dxa"/>
            <w:tcBorders>
              <w:top w:val="single" w:color="auto" w:sz="4" w:space="0"/>
              <w:left w:val="single" w:color="auto" w:sz="4" w:space="0"/>
              <w:bottom w:val="single" w:color="auto" w:sz="4" w:space="0"/>
              <w:right w:val="single" w:color="auto" w:sz="4" w:space="0"/>
            </w:tcBorders>
            <w:vAlign w:val="center"/>
          </w:tcPr>
          <w:p w14:paraId="535D61F4">
            <w:pPr>
              <w:spacing w:line="360" w:lineRule="auto"/>
              <w:jc w:val="center"/>
              <w:rPr>
                <w:rFonts w:ascii="宋体" w:hAnsi="宋体" w:cs="仿宋_GB2312"/>
                <w:sz w:val="24"/>
              </w:rPr>
            </w:pPr>
            <w:r>
              <w:rPr>
                <w:rFonts w:hint="eastAsia" w:ascii="宋体" w:hAnsi="宋体"/>
                <w:b/>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02ADF49B">
            <w:pPr>
              <w:spacing w:line="360" w:lineRule="auto"/>
              <w:jc w:val="center"/>
              <w:rPr>
                <w:rFonts w:ascii="宋体" w:hAnsi="宋体" w:cs="仿宋_GB2312"/>
                <w:sz w:val="24"/>
              </w:rPr>
            </w:pPr>
            <w:r>
              <w:rPr>
                <w:rFonts w:hint="eastAsia" w:ascii="宋体" w:hAnsi="宋体" w:cs="仿宋_GB2312"/>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10C75DFF">
            <w:pPr>
              <w:spacing w:line="360" w:lineRule="auto"/>
              <w:jc w:val="center"/>
              <w:rPr>
                <w:rFonts w:ascii="宋体" w:hAnsi="宋体" w:cs="仿宋_GB2312"/>
                <w:sz w:val="24"/>
              </w:rPr>
            </w:pPr>
            <w:r>
              <w:rPr>
                <w:rFonts w:hint="eastAsia" w:ascii="宋体" w:hAnsi="宋体" w:cs="仿宋_GB2312"/>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5A2F4BFE">
            <w:pPr>
              <w:spacing w:line="360" w:lineRule="auto"/>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0CE3AC95">
            <w:pPr>
              <w:spacing w:line="360" w:lineRule="auto"/>
              <w:jc w:val="center"/>
              <w:rPr>
                <w:rFonts w:ascii="宋体" w:hAnsi="宋体" w:cs="仿宋_GB2312"/>
                <w:sz w:val="24"/>
              </w:rPr>
            </w:pPr>
            <w:r>
              <w:rPr>
                <w:rFonts w:ascii="宋体" w:hAnsi="宋体" w:cs="仿宋_GB2312"/>
                <w:sz w:val="24"/>
              </w:rPr>
              <w:t>备注</w:t>
            </w:r>
          </w:p>
        </w:tc>
      </w:tr>
      <w:tr w14:paraId="580E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BA8E7FA">
            <w:pPr>
              <w:spacing w:line="360" w:lineRule="auto"/>
              <w:jc w:val="center"/>
              <w:rPr>
                <w:rFonts w:ascii="宋体" w:hAnsi="宋体" w:cs="仿宋_GB2312"/>
                <w:sz w:val="24"/>
              </w:rPr>
            </w:pPr>
          </w:p>
        </w:tc>
        <w:tc>
          <w:tcPr>
            <w:tcW w:w="2947" w:type="dxa"/>
            <w:tcBorders>
              <w:top w:val="single" w:color="auto" w:sz="4" w:space="0"/>
              <w:left w:val="single" w:color="auto" w:sz="4" w:space="0"/>
              <w:bottom w:val="single" w:color="auto" w:sz="4" w:space="0"/>
              <w:right w:val="single" w:color="auto" w:sz="4" w:space="0"/>
            </w:tcBorders>
            <w:vAlign w:val="center"/>
          </w:tcPr>
          <w:p w14:paraId="378765F6">
            <w:pPr>
              <w:spacing w:line="360" w:lineRule="auto"/>
              <w:jc w:val="center"/>
              <w:rPr>
                <w:rFonts w:ascii="宋体" w:hAnsi="宋体" w:cs="仿宋_GB2312"/>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6966FB33">
            <w:pPr>
              <w:spacing w:line="360" w:lineRule="auto"/>
              <w:jc w:val="center"/>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60D9CC72">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46935BE0">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67286032">
            <w:pPr>
              <w:spacing w:line="360" w:lineRule="auto"/>
              <w:rPr>
                <w:rFonts w:ascii="宋体" w:hAnsi="宋体" w:cs="仿宋_GB2312"/>
                <w:sz w:val="24"/>
              </w:rPr>
            </w:pPr>
          </w:p>
        </w:tc>
      </w:tr>
      <w:tr w14:paraId="02B5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93441D8">
            <w:pPr>
              <w:spacing w:line="360" w:lineRule="auto"/>
              <w:jc w:val="center"/>
              <w:rPr>
                <w:rFonts w:ascii="宋体" w:hAnsi="宋体" w:cs="仿宋_GB2312"/>
                <w:sz w:val="24"/>
              </w:rPr>
            </w:pPr>
          </w:p>
        </w:tc>
        <w:tc>
          <w:tcPr>
            <w:tcW w:w="2947" w:type="dxa"/>
            <w:tcBorders>
              <w:top w:val="single" w:color="auto" w:sz="4" w:space="0"/>
              <w:left w:val="single" w:color="auto" w:sz="4" w:space="0"/>
              <w:bottom w:val="single" w:color="auto" w:sz="4" w:space="0"/>
              <w:right w:val="single" w:color="auto" w:sz="4" w:space="0"/>
            </w:tcBorders>
            <w:vAlign w:val="center"/>
          </w:tcPr>
          <w:p w14:paraId="5F2A3E1D">
            <w:pPr>
              <w:spacing w:line="360" w:lineRule="auto"/>
              <w:jc w:val="center"/>
              <w:rPr>
                <w:rFonts w:ascii="宋体" w:hAnsi="宋体" w:cs="仿宋_GB2312"/>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42D39B75">
            <w:pPr>
              <w:spacing w:line="360" w:lineRule="auto"/>
              <w:jc w:val="center"/>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6E06C701">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109C84D0">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5E5DA13A">
            <w:pPr>
              <w:spacing w:line="360" w:lineRule="auto"/>
              <w:rPr>
                <w:rFonts w:ascii="宋体" w:hAnsi="宋体" w:cs="仿宋_GB2312"/>
                <w:sz w:val="24"/>
              </w:rPr>
            </w:pPr>
          </w:p>
        </w:tc>
      </w:tr>
      <w:tr w14:paraId="0DE7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8AB3AD4">
            <w:pPr>
              <w:spacing w:line="360" w:lineRule="auto"/>
              <w:jc w:val="center"/>
              <w:rPr>
                <w:rFonts w:ascii="宋体" w:hAnsi="宋体" w:cs="仿宋_GB2312"/>
                <w:sz w:val="24"/>
              </w:rPr>
            </w:pPr>
            <w:r>
              <w:rPr>
                <w:rFonts w:hint="eastAsia" w:ascii="宋体" w:hAnsi="宋体"/>
                <w:b/>
                <w:sz w:val="24"/>
              </w:rPr>
              <w:t>……</w:t>
            </w:r>
          </w:p>
        </w:tc>
        <w:tc>
          <w:tcPr>
            <w:tcW w:w="2947" w:type="dxa"/>
            <w:tcBorders>
              <w:top w:val="single" w:color="auto" w:sz="4" w:space="0"/>
              <w:left w:val="single" w:color="auto" w:sz="4" w:space="0"/>
              <w:bottom w:val="single" w:color="auto" w:sz="4" w:space="0"/>
              <w:right w:val="single" w:color="auto" w:sz="4" w:space="0"/>
            </w:tcBorders>
            <w:vAlign w:val="center"/>
          </w:tcPr>
          <w:p w14:paraId="033FC448">
            <w:pPr>
              <w:spacing w:line="360" w:lineRule="auto"/>
              <w:jc w:val="center"/>
              <w:rPr>
                <w:rFonts w:ascii="宋体" w:hAnsi="宋体" w:cs="仿宋_GB2312"/>
                <w:sz w:val="24"/>
              </w:rPr>
            </w:pPr>
            <w:r>
              <w:rPr>
                <w:rFonts w:hint="eastAsia" w:ascii="宋体" w:hAnsi="宋体"/>
                <w:b/>
                <w:sz w:val="24"/>
              </w:rPr>
              <w:t>……</w:t>
            </w:r>
          </w:p>
        </w:tc>
        <w:tc>
          <w:tcPr>
            <w:tcW w:w="1521" w:type="dxa"/>
            <w:tcBorders>
              <w:top w:val="single" w:color="auto" w:sz="4" w:space="0"/>
              <w:left w:val="single" w:color="auto" w:sz="4" w:space="0"/>
              <w:bottom w:val="single" w:color="auto" w:sz="4" w:space="0"/>
              <w:right w:val="single" w:color="auto" w:sz="4" w:space="0"/>
            </w:tcBorders>
            <w:vAlign w:val="center"/>
          </w:tcPr>
          <w:p w14:paraId="7547E4EC">
            <w:pPr>
              <w:spacing w:line="360" w:lineRule="auto"/>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4BB1D054">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0AC66731">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572C08FB">
            <w:pPr>
              <w:spacing w:line="360" w:lineRule="auto"/>
              <w:rPr>
                <w:rFonts w:ascii="宋体" w:hAnsi="宋体" w:cs="仿宋_GB2312"/>
                <w:sz w:val="24"/>
              </w:rPr>
            </w:pPr>
          </w:p>
        </w:tc>
      </w:tr>
      <w:tr w14:paraId="20EF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vAlign w:val="center"/>
          </w:tcPr>
          <w:p w14:paraId="60660317">
            <w:pPr>
              <w:snapToGrid w:val="0"/>
              <w:spacing w:before="50" w:after="50" w:line="360" w:lineRule="auto"/>
              <w:rPr>
                <w:rFonts w:ascii="宋体" w:hAnsi="宋体" w:cs="仿宋_GB2312"/>
                <w:sz w:val="24"/>
              </w:rPr>
            </w:pPr>
            <w:r>
              <w:rPr>
                <w:rFonts w:hint="eastAsia" w:ascii="宋体" w:hAnsi="宋体" w:cs="仿宋_GB2312"/>
                <w:sz w:val="24"/>
              </w:rPr>
              <w:t>合计金额大写：人民币（￥）</w:t>
            </w:r>
          </w:p>
        </w:tc>
      </w:tr>
      <w:tr w14:paraId="341D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vAlign w:val="center"/>
          </w:tcPr>
          <w:p w14:paraId="5BA583B1">
            <w:pPr>
              <w:snapToGrid w:val="0"/>
              <w:spacing w:before="50" w:after="50" w:line="360" w:lineRule="auto"/>
              <w:rPr>
                <w:rFonts w:ascii="宋体" w:hAnsi="宋体" w:cs="仿宋_GB2312"/>
                <w:sz w:val="24"/>
              </w:rPr>
            </w:pPr>
            <w:r>
              <w:rPr>
                <w:rFonts w:hint="eastAsia" w:ascii="宋体" w:hAnsi="宋体" w:cs="仿宋_GB2312"/>
                <w:sz w:val="24"/>
              </w:rPr>
              <w:t>合同履行期限：</w:t>
            </w:r>
          </w:p>
        </w:tc>
      </w:tr>
    </w:tbl>
    <w:p w14:paraId="1B5B2BD2">
      <w:pPr>
        <w:snapToGrid w:val="0"/>
        <w:spacing w:before="50" w:after="50" w:line="360" w:lineRule="auto"/>
        <w:jc w:val="left"/>
        <w:rPr>
          <w:rFonts w:ascii="宋体" w:hAnsi="宋体"/>
          <w:sz w:val="24"/>
        </w:rPr>
      </w:pPr>
      <w:r>
        <w:rPr>
          <w:rFonts w:hint="eastAsia" w:ascii="宋体" w:hAnsi="宋体"/>
          <w:sz w:val="24"/>
        </w:rPr>
        <w:t xml:space="preserve">注: </w:t>
      </w:r>
    </w:p>
    <w:p w14:paraId="30FCA318">
      <w:pPr>
        <w:snapToGrid w:val="0"/>
        <w:spacing w:before="50" w:after="50" w:line="360" w:lineRule="auto"/>
        <w:ind w:firstLine="480" w:firstLineChars="200"/>
        <w:jc w:val="left"/>
        <w:rPr>
          <w:rFonts w:ascii="宋体" w:hAnsi="宋体"/>
          <w:sz w:val="24"/>
        </w:rPr>
      </w:pPr>
      <w:r>
        <w:rPr>
          <w:rFonts w:hint="eastAsia" w:ascii="宋体" w:hAnsi="宋体"/>
          <w:sz w:val="24"/>
        </w:rPr>
        <w:t>1.投标人的开标一览表必须加盖投标人公章并由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14:paraId="51AE7041">
      <w:pPr>
        <w:snapToGrid w:val="0"/>
        <w:spacing w:before="50" w:after="50"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报价一经涂改，应在涂改处加盖投标人公章或者由法定代表人或者委托代理人签字或者盖章</w:t>
      </w:r>
      <w:r>
        <w:rPr>
          <w:rFonts w:hint="eastAsia" w:ascii="宋体" w:hAnsi="宋体"/>
          <w:b/>
          <w:sz w:val="24"/>
        </w:rPr>
        <w:t>，否则其投标作无效标处理。</w:t>
      </w:r>
    </w:p>
    <w:p w14:paraId="3D6670D4">
      <w:pPr>
        <w:snapToGrid w:val="0"/>
        <w:spacing w:before="50" w:after="50" w:line="360" w:lineRule="auto"/>
        <w:ind w:firstLine="480" w:firstLineChars="200"/>
        <w:jc w:val="left"/>
        <w:rPr>
          <w:rFonts w:ascii="宋体" w:hAnsi="宋体"/>
          <w:sz w:val="24"/>
        </w:rPr>
      </w:pPr>
      <w:r>
        <w:rPr>
          <w:rFonts w:hint="eastAsia" w:ascii="宋体" w:hAnsi="宋体"/>
          <w:sz w:val="24"/>
        </w:rPr>
        <w:t>3.如为联合体投标，“投标人名称”处必须列明联合体各方名称，并标注联合体牵头人名称，</w:t>
      </w:r>
      <w:r>
        <w:rPr>
          <w:rFonts w:hint="eastAsia" w:ascii="宋体" w:hAnsi="宋体"/>
          <w:b/>
          <w:sz w:val="24"/>
        </w:rPr>
        <w:t>否则其投标作无效标处理。</w:t>
      </w:r>
    </w:p>
    <w:p w14:paraId="4FD058B1">
      <w:pPr>
        <w:snapToGrid w:val="0"/>
        <w:spacing w:before="50" w:after="50" w:line="360" w:lineRule="auto"/>
        <w:ind w:firstLine="456" w:firstLineChars="200"/>
        <w:jc w:val="left"/>
        <w:rPr>
          <w:rFonts w:ascii="宋体" w:hAnsi="宋体"/>
          <w:spacing w:val="-6"/>
          <w:sz w:val="24"/>
        </w:rPr>
      </w:pPr>
      <w:r>
        <w:rPr>
          <w:rFonts w:hint="eastAsia" w:ascii="宋体" w:hAnsi="宋体"/>
          <w:spacing w:val="-6"/>
          <w:sz w:val="24"/>
        </w:rPr>
        <w:t>4.如为联合体投标，盖章处须加盖联合体各方公章，</w:t>
      </w:r>
      <w:r>
        <w:rPr>
          <w:rFonts w:hint="eastAsia" w:ascii="宋体" w:hAnsi="宋体"/>
          <w:b/>
          <w:spacing w:val="-6"/>
          <w:sz w:val="24"/>
        </w:rPr>
        <w:t>否则其投标作无效标处理。</w:t>
      </w:r>
    </w:p>
    <w:p w14:paraId="2A60BCA0">
      <w:pPr>
        <w:snapToGrid w:val="0"/>
        <w:spacing w:before="50" w:after="50" w:line="360" w:lineRule="auto"/>
        <w:ind w:firstLine="480" w:firstLineChars="200"/>
        <w:rPr>
          <w:rFonts w:ascii="宋体" w:hAnsi="宋体"/>
          <w:b/>
          <w:sz w:val="24"/>
        </w:rPr>
      </w:pPr>
      <w:r>
        <w:rPr>
          <w:rFonts w:hint="eastAsia" w:ascii="宋体" w:hAnsi="宋体"/>
          <w:sz w:val="24"/>
        </w:rPr>
        <w:t>5.如有多分标，按分标分别提供开标一览表，</w:t>
      </w:r>
      <w:r>
        <w:rPr>
          <w:rFonts w:hint="eastAsia" w:ascii="宋体" w:hAnsi="宋体"/>
          <w:b/>
          <w:sz w:val="24"/>
        </w:rPr>
        <w:t>否则投标无效。</w:t>
      </w:r>
    </w:p>
    <w:p w14:paraId="798164CE">
      <w:pPr>
        <w:snapToGrid w:val="0"/>
        <w:spacing w:before="50" w:after="50" w:line="360" w:lineRule="auto"/>
        <w:ind w:firstLine="482" w:firstLineChars="200"/>
        <w:rPr>
          <w:rFonts w:ascii="宋体" w:hAnsi="宋体"/>
          <w:b/>
          <w:sz w:val="24"/>
        </w:rPr>
      </w:pPr>
    </w:p>
    <w:p w14:paraId="432D004F">
      <w:pPr>
        <w:snapToGrid w:val="0"/>
        <w:spacing w:before="50" w:after="50" w:line="360" w:lineRule="auto"/>
        <w:ind w:left="-2" w:leftChars="-1" w:right="-817" w:rightChars="-389"/>
        <w:rPr>
          <w:rFonts w:ascii="宋体" w:hAnsi="宋体"/>
          <w:sz w:val="24"/>
        </w:rPr>
      </w:pPr>
      <w:r>
        <w:rPr>
          <w:rFonts w:hint="eastAsia" w:ascii="宋体" w:hAnsi="宋体"/>
          <w:sz w:val="24"/>
        </w:rPr>
        <w:t xml:space="preserve">法定代表人或者委托代理人（签字）：                    </w:t>
      </w:r>
    </w:p>
    <w:p w14:paraId="16D1D333">
      <w:pPr>
        <w:snapToGrid w:val="0"/>
        <w:spacing w:before="50" w:after="50" w:line="360" w:lineRule="auto"/>
        <w:ind w:left="-3" w:leftChars="-15" w:right="-817" w:rightChars="-389" w:hanging="28" w:hangingChars="12"/>
        <w:rPr>
          <w:rFonts w:ascii="宋体" w:hAnsi="宋体"/>
          <w:szCs w:val="21"/>
        </w:rPr>
      </w:pPr>
      <w:r>
        <w:rPr>
          <w:rFonts w:hint="eastAsia" w:ascii="宋体" w:hAnsi="宋体"/>
          <w:sz w:val="24"/>
        </w:rPr>
        <w:t>投标人（盖公章）：                                 日期：    年   月   日</w:t>
      </w:r>
    </w:p>
    <w:p w14:paraId="6442D0CC">
      <w:pPr>
        <w:snapToGrid w:val="0"/>
        <w:spacing w:before="50" w:after="50" w:line="360" w:lineRule="auto"/>
        <w:ind w:left="-6" w:leftChars="-15" w:right="-817" w:rightChars="-389" w:hanging="25" w:hangingChars="12"/>
        <w:rPr>
          <w:rFonts w:ascii="宋体" w:hAnsi="宋体"/>
          <w:szCs w:val="21"/>
        </w:rPr>
      </w:pPr>
    </w:p>
    <w:p w14:paraId="2E65B2B4">
      <w:pPr>
        <w:rPr>
          <w:rFonts w:ascii="宋体" w:hAnsi="宋体"/>
          <w:b/>
          <w:sz w:val="28"/>
          <w:szCs w:val="28"/>
        </w:rPr>
      </w:pPr>
      <w:bookmarkStart w:id="152" w:name="_Toc19686837"/>
    </w:p>
    <w:p w14:paraId="2254F772">
      <w:pPr>
        <w:rPr>
          <w:rFonts w:ascii="宋体" w:hAnsi="宋体"/>
          <w:b/>
          <w:sz w:val="28"/>
          <w:szCs w:val="28"/>
        </w:rPr>
      </w:pPr>
    </w:p>
    <w:p w14:paraId="08A27FB7">
      <w:pPr>
        <w:rPr>
          <w:rFonts w:ascii="宋体" w:hAnsi="宋体"/>
          <w:b/>
          <w:sz w:val="28"/>
          <w:szCs w:val="28"/>
        </w:rPr>
      </w:pPr>
    </w:p>
    <w:p w14:paraId="2D9CFAFF">
      <w:pPr>
        <w:rPr>
          <w:rFonts w:ascii="宋体" w:hAnsi="宋体"/>
          <w:b/>
          <w:sz w:val="28"/>
          <w:szCs w:val="28"/>
        </w:rPr>
      </w:pPr>
      <w:r>
        <w:rPr>
          <w:rFonts w:hint="eastAsia" w:ascii="宋体" w:hAnsi="宋体"/>
          <w:b/>
          <w:sz w:val="28"/>
          <w:szCs w:val="28"/>
        </w:rPr>
        <w:t>二、资格证明文件格式</w:t>
      </w:r>
      <w:bookmarkEnd w:id="150"/>
      <w:bookmarkEnd w:id="151"/>
      <w:bookmarkEnd w:id="152"/>
    </w:p>
    <w:p w14:paraId="3F4B25DD">
      <w:pPr>
        <w:numPr>
          <w:ilvl w:val="2"/>
          <w:numId w:val="4"/>
        </w:numPr>
        <w:snapToGrid w:val="0"/>
        <w:spacing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14:paraId="531E5C80">
      <w:pPr>
        <w:snapToGrid w:val="0"/>
        <w:spacing w:beforeLines="50" w:after="50"/>
        <w:rPr>
          <w:rFonts w:ascii="宋体" w:hAnsi="宋体"/>
          <w:bCs/>
          <w:sz w:val="32"/>
          <w:szCs w:val="20"/>
        </w:rPr>
      </w:pPr>
    </w:p>
    <w:p w14:paraId="72A8BECF">
      <w:pPr>
        <w:snapToGrid w:val="0"/>
        <w:spacing w:beforeLines="50" w:after="50"/>
        <w:rPr>
          <w:rFonts w:ascii="宋体" w:hAnsi="宋体"/>
          <w:sz w:val="24"/>
          <w:szCs w:val="20"/>
        </w:rPr>
      </w:pPr>
    </w:p>
    <w:p w14:paraId="43025BB4">
      <w:pPr>
        <w:snapToGrid w:val="0"/>
        <w:spacing w:beforeLines="50" w:after="50"/>
        <w:rPr>
          <w:rFonts w:ascii="宋体" w:hAnsi="宋体"/>
          <w:sz w:val="24"/>
          <w:szCs w:val="20"/>
        </w:rPr>
      </w:pPr>
    </w:p>
    <w:p w14:paraId="7F713D7D">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7A65C7BE">
      <w:pPr>
        <w:snapToGrid w:val="0"/>
        <w:spacing w:beforeLines="50" w:after="50"/>
        <w:rPr>
          <w:rFonts w:ascii="宋体" w:hAnsi="宋体"/>
          <w:sz w:val="24"/>
          <w:szCs w:val="20"/>
        </w:rPr>
      </w:pPr>
    </w:p>
    <w:p w14:paraId="3D80BCB8">
      <w:pPr>
        <w:snapToGrid w:val="0"/>
        <w:spacing w:beforeLines="50" w:after="50"/>
        <w:rPr>
          <w:rFonts w:ascii="宋体" w:hAnsi="宋体"/>
          <w:sz w:val="24"/>
          <w:szCs w:val="20"/>
        </w:rPr>
      </w:pPr>
    </w:p>
    <w:p w14:paraId="599322C1">
      <w:pPr>
        <w:snapToGrid w:val="0"/>
        <w:spacing w:beforeLines="50" w:after="50"/>
        <w:jc w:val="center"/>
        <w:rPr>
          <w:rFonts w:ascii="宋体" w:hAnsi="宋体"/>
          <w:b/>
          <w:sz w:val="24"/>
          <w:szCs w:val="20"/>
        </w:rPr>
      </w:pPr>
      <w:r>
        <w:rPr>
          <w:rFonts w:hint="eastAsia" w:ascii="宋体" w:hAnsi="宋体"/>
          <w:b/>
          <w:sz w:val="32"/>
          <w:szCs w:val="32"/>
        </w:rPr>
        <w:t>资 格 证 明 文 件</w:t>
      </w:r>
    </w:p>
    <w:p w14:paraId="4F791C9C">
      <w:pPr>
        <w:snapToGrid w:val="0"/>
        <w:spacing w:beforeLines="50" w:after="50"/>
        <w:rPr>
          <w:rFonts w:ascii="宋体" w:hAnsi="宋体"/>
          <w:bCs/>
          <w:sz w:val="24"/>
          <w:szCs w:val="20"/>
        </w:rPr>
      </w:pPr>
    </w:p>
    <w:p w14:paraId="435B442D">
      <w:pPr>
        <w:snapToGrid w:val="0"/>
        <w:spacing w:beforeLines="50" w:after="50"/>
        <w:rPr>
          <w:rFonts w:ascii="宋体" w:hAnsi="宋体"/>
          <w:bCs/>
          <w:sz w:val="24"/>
          <w:szCs w:val="20"/>
        </w:rPr>
      </w:pPr>
    </w:p>
    <w:p w14:paraId="1F45C498">
      <w:pPr>
        <w:snapToGrid w:val="0"/>
        <w:spacing w:beforeLines="50" w:after="50"/>
        <w:rPr>
          <w:rFonts w:ascii="宋体" w:hAnsi="宋体"/>
          <w:bCs/>
          <w:sz w:val="24"/>
          <w:szCs w:val="20"/>
        </w:rPr>
      </w:pPr>
    </w:p>
    <w:p w14:paraId="538F5465">
      <w:pPr>
        <w:snapToGrid w:val="0"/>
        <w:spacing w:beforeLines="50" w:after="50"/>
        <w:rPr>
          <w:rFonts w:ascii="宋体" w:hAnsi="宋体"/>
          <w:bCs/>
          <w:sz w:val="24"/>
          <w:szCs w:val="20"/>
        </w:rPr>
      </w:pPr>
    </w:p>
    <w:p w14:paraId="46A9C483">
      <w:pPr>
        <w:snapToGrid w:val="0"/>
        <w:spacing w:beforeLines="50" w:after="50"/>
        <w:rPr>
          <w:rFonts w:ascii="宋体" w:hAnsi="宋体"/>
          <w:bCs/>
          <w:sz w:val="24"/>
          <w:szCs w:val="20"/>
        </w:rPr>
      </w:pPr>
    </w:p>
    <w:p w14:paraId="3F19DCBB">
      <w:pPr>
        <w:snapToGrid w:val="0"/>
        <w:spacing w:beforeLines="50" w:after="50"/>
        <w:ind w:firstLine="540" w:firstLineChars="225"/>
        <w:rPr>
          <w:rFonts w:ascii="宋体" w:hAnsi="宋体"/>
          <w:bCs/>
          <w:sz w:val="24"/>
        </w:rPr>
      </w:pPr>
      <w:r>
        <w:rPr>
          <w:rFonts w:hint="eastAsia" w:ascii="宋体" w:hAnsi="宋体"/>
          <w:bCs/>
          <w:sz w:val="24"/>
        </w:rPr>
        <w:t>项目名称：</w:t>
      </w:r>
    </w:p>
    <w:p w14:paraId="141AE98A">
      <w:pPr>
        <w:snapToGrid w:val="0"/>
        <w:spacing w:beforeLines="50" w:after="50"/>
        <w:ind w:firstLine="540" w:firstLineChars="225"/>
        <w:rPr>
          <w:rFonts w:ascii="宋体" w:hAnsi="宋体"/>
          <w:bCs/>
          <w:sz w:val="24"/>
          <w:szCs w:val="20"/>
        </w:rPr>
      </w:pPr>
    </w:p>
    <w:p w14:paraId="74C5F768">
      <w:pPr>
        <w:snapToGrid w:val="0"/>
        <w:spacing w:beforeLines="50" w:after="50"/>
        <w:ind w:firstLine="540" w:firstLineChars="225"/>
        <w:rPr>
          <w:rFonts w:ascii="宋体" w:hAnsi="宋体"/>
          <w:bCs/>
          <w:sz w:val="24"/>
        </w:rPr>
      </w:pPr>
      <w:r>
        <w:rPr>
          <w:rFonts w:hint="eastAsia" w:ascii="宋体" w:hAnsi="宋体"/>
          <w:bCs/>
          <w:sz w:val="24"/>
        </w:rPr>
        <w:t>项目编号：</w:t>
      </w:r>
    </w:p>
    <w:p w14:paraId="3DAE97A5">
      <w:pPr>
        <w:snapToGrid w:val="0"/>
        <w:spacing w:beforeLines="50" w:after="50"/>
        <w:ind w:firstLine="540" w:firstLineChars="225"/>
        <w:rPr>
          <w:rFonts w:ascii="宋体" w:hAnsi="宋体"/>
          <w:bCs/>
          <w:sz w:val="24"/>
          <w:szCs w:val="20"/>
        </w:rPr>
      </w:pPr>
    </w:p>
    <w:p w14:paraId="01DA528B">
      <w:pPr>
        <w:snapToGrid w:val="0"/>
        <w:spacing w:beforeLines="50" w:after="50"/>
        <w:ind w:firstLine="540" w:firstLineChars="225"/>
        <w:rPr>
          <w:rFonts w:ascii="宋体" w:hAnsi="宋体"/>
          <w:bCs/>
          <w:sz w:val="24"/>
        </w:rPr>
      </w:pPr>
      <w:r>
        <w:rPr>
          <w:rFonts w:hint="eastAsia" w:ascii="宋体" w:hAnsi="宋体"/>
          <w:bCs/>
          <w:sz w:val="24"/>
        </w:rPr>
        <w:t>所投分标：</w:t>
      </w:r>
    </w:p>
    <w:p w14:paraId="2DE0CB1B">
      <w:pPr>
        <w:pStyle w:val="14"/>
        <w:snapToGrid w:val="0"/>
        <w:spacing w:before="50" w:after="50"/>
        <w:ind w:firstLine="540" w:firstLineChars="225"/>
        <w:rPr>
          <w:rFonts w:ascii="宋体" w:hAnsi="宋体"/>
          <w:bCs/>
          <w:sz w:val="24"/>
          <w:szCs w:val="24"/>
        </w:rPr>
      </w:pPr>
    </w:p>
    <w:p w14:paraId="7E3D731E">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4CA3D592">
      <w:pPr>
        <w:pStyle w:val="14"/>
        <w:snapToGrid w:val="0"/>
        <w:spacing w:before="50" w:after="50"/>
        <w:ind w:firstLine="540" w:firstLineChars="225"/>
        <w:rPr>
          <w:rFonts w:ascii="宋体" w:hAnsi="宋体"/>
          <w:bCs/>
          <w:sz w:val="24"/>
          <w:szCs w:val="24"/>
        </w:rPr>
      </w:pPr>
    </w:p>
    <w:p w14:paraId="170E4D3D">
      <w:pPr>
        <w:pStyle w:val="14"/>
        <w:snapToGrid w:val="0"/>
        <w:spacing w:before="50" w:after="50"/>
        <w:ind w:firstLine="960" w:firstLineChars="400"/>
        <w:rPr>
          <w:rFonts w:ascii="宋体" w:hAnsi="宋体"/>
          <w:bCs/>
          <w:sz w:val="24"/>
          <w:szCs w:val="24"/>
        </w:rPr>
      </w:pPr>
    </w:p>
    <w:p w14:paraId="15FC349A">
      <w:pPr>
        <w:snapToGrid w:val="0"/>
        <w:spacing w:beforeLines="50" w:after="50"/>
        <w:ind w:firstLine="645"/>
        <w:jc w:val="center"/>
        <w:rPr>
          <w:rFonts w:ascii="宋体" w:hAnsi="宋体"/>
          <w:sz w:val="24"/>
        </w:rPr>
      </w:pPr>
      <w:r>
        <w:rPr>
          <w:rFonts w:hint="eastAsia" w:ascii="宋体" w:hAnsi="宋体"/>
          <w:sz w:val="24"/>
        </w:rPr>
        <w:t>年  月  日</w:t>
      </w:r>
    </w:p>
    <w:p w14:paraId="57BD26DA">
      <w:pPr>
        <w:snapToGrid w:val="0"/>
        <w:spacing w:beforeLines="50" w:after="50"/>
        <w:rPr>
          <w:rFonts w:ascii="宋体" w:hAnsi="宋体"/>
          <w:sz w:val="24"/>
          <w:szCs w:val="20"/>
        </w:rPr>
      </w:pPr>
    </w:p>
    <w:p w14:paraId="02F115F5">
      <w:pPr>
        <w:snapToGrid w:val="0"/>
        <w:spacing w:beforeLines="50" w:after="50"/>
        <w:rPr>
          <w:rFonts w:ascii="宋体" w:hAnsi="宋体"/>
          <w:sz w:val="24"/>
          <w:szCs w:val="20"/>
        </w:rPr>
      </w:pPr>
    </w:p>
    <w:p w14:paraId="703CF7C9">
      <w:pPr>
        <w:numPr>
          <w:ilvl w:val="2"/>
          <w:numId w:val="4"/>
        </w:numPr>
        <w:snapToGrid w:val="0"/>
        <w:spacing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14:paraId="50C22168">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14:paraId="0E070528">
      <w:pPr>
        <w:snapToGrid w:val="0"/>
        <w:spacing w:before="50" w:afterLines="50"/>
        <w:jc w:val="left"/>
        <w:rPr>
          <w:rFonts w:ascii="宋体" w:hAnsi="宋体"/>
          <w:sz w:val="24"/>
        </w:rPr>
      </w:pPr>
    </w:p>
    <w:p w14:paraId="15BE00B4">
      <w:pPr>
        <w:snapToGrid w:val="0"/>
        <w:spacing w:before="50" w:afterLines="50"/>
        <w:jc w:val="left"/>
        <w:rPr>
          <w:rFonts w:ascii="宋体" w:hAnsi="宋体"/>
          <w:sz w:val="24"/>
        </w:rPr>
      </w:pPr>
    </w:p>
    <w:p w14:paraId="3545DBCD">
      <w:pPr>
        <w:numPr>
          <w:ilvl w:val="2"/>
          <w:numId w:val="4"/>
        </w:numPr>
        <w:snapToGrid w:val="0"/>
        <w:spacing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w:t>
      </w:r>
    </w:p>
    <w:p w14:paraId="2B389060">
      <w:pPr>
        <w:snapToGrid w:val="0"/>
        <w:spacing w:before="50" w:afterLines="50"/>
        <w:jc w:val="center"/>
        <w:rPr>
          <w:rFonts w:ascii="宋体" w:hAnsi="宋体"/>
          <w:b/>
          <w:sz w:val="28"/>
          <w:szCs w:val="28"/>
        </w:rPr>
      </w:pPr>
    </w:p>
    <w:p w14:paraId="481F31A7">
      <w:pPr>
        <w:snapToGrid w:val="0"/>
        <w:spacing w:before="5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4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BB536D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E56C16">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B213EE">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D7DF95">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EB36E1">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A8B2DA">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D7819F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F6EBBC">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5905DF">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BC5725">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B9DBCB">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B3295">
            <w:pPr>
              <w:spacing w:line="360" w:lineRule="auto"/>
              <w:jc w:val="center"/>
              <w:rPr>
                <w:rFonts w:ascii="宋体" w:hAnsi="宋体" w:cs="宋体"/>
                <w:kern w:val="0"/>
                <w:sz w:val="24"/>
              </w:rPr>
            </w:pPr>
          </w:p>
        </w:tc>
      </w:tr>
      <w:tr w14:paraId="056A9DE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60A90E">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770DF8">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83E68C">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704CF5">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E7C9A4">
            <w:pPr>
              <w:spacing w:line="360" w:lineRule="auto"/>
              <w:jc w:val="center"/>
              <w:rPr>
                <w:rFonts w:ascii="宋体" w:hAnsi="宋体" w:cs="宋体"/>
                <w:kern w:val="0"/>
                <w:sz w:val="24"/>
              </w:rPr>
            </w:pPr>
          </w:p>
        </w:tc>
      </w:tr>
      <w:tr w14:paraId="29E1B1F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47DAB1">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B41EF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DEA1BD">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01DCF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618BF0">
            <w:pPr>
              <w:spacing w:line="360" w:lineRule="auto"/>
              <w:jc w:val="center"/>
              <w:rPr>
                <w:rFonts w:ascii="宋体" w:hAnsi="宋体" w:cs="宋体"/>
                <w:kern w:val="0"/>
                <w:sz w:val="24"/>
              </w:rPr>
            </w:pPr>
          </w:p>
        </w:tc>
      </w:tr>
      <w:tr w14:paraId="6798970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0E2F17">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80ED7F">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6C04DC">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417A7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E6CBD9">
            <w:pPr>
              <w:spacing w:line="360" w:lineRule="auto"/>
              <w:jc w:val="center"/>
              <w:rPr>
                <w:rFonts w:ascii="宋体" w:hAnsi="宋体" w:cs="宋体"/>
                <w:kern w:val="0"/>
                <w:sz w:val="24"/>
              </w:rPr>
            </w:pPr>
          </w:p>
        </w:tc>
      </w:tr>
    </w:tbl>
    <w:p w14:paraId="4AE23E2E">
      <w:pPr>
        <w:snapToGrid w:val="0"/>
        <w:spacing w:line="360" w:lineRule="auto"/>
        <w:jc w:val="left"/>
        <w:rPr>
          <w:rFonts w:ascii="宋体" w:hAnsi="宋体"/>
          <w:sz w:val="24"/>
        </w:rPr>
      </w:pPr>
      <w:r>
        <w:rPr>
          <w:rFonts w:hint="eastAsia" w:ascii="宋体" w:hAnsi="宋体"/>
          <w:sz w:val="24"/>
        </w:rPr>
        <w:t>注：</w:t>
      </w:r>
    </w:p>
    <w:p w14:paraId="31992954">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FCD8007">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3CD14534">
      <w:pPr>
        <w:snapToGrid w:val="0"/>
        <w:spacing w:line="360" w:lineRule="auto"/>
        <w:jc w:val="left"/>
        <w:rPr>
          <w:rFonts w:ascii="宋体" w:hAnsi="宋体"/>
          <w:sz w:val="24"/>
        </w:rPr>
      </w:pPr>
      <w:r>
        <w:rPr>
          <w:rFonts w:hint="eastAsia" w:ascii="宋体" w:hAnsi="宋体"/>
          <w:sz w:val="24"/>
        </w:rPr>
        <w:t>3.供应商不存在直接控股股东的，则填“无”。</w:t>
      </w:r>
    </w:p>
    <w:p w14:paraId="5A763DCC">
      <w:pPr>
        <w:snapToGrid w:val="0"/>
        <w:spacing w:line="360" w:lineRule="auto"/>
        <w:jc w:val="left"/>
        <w:rPr>
          <w:rFonts w:ascii="宋体" w:hAnsi="宋体"/>
          <w:sz w:val="24"/>
        </w:rPr>
      </w:pPr>
    </w:p>
    <w:p w14:paraId="53A80707">
      <w:pPr>
        <w:snapToGrid w:val="0"/>
        <w:spacing w:line="360" w:lineRule="auto"/>
        <w:jc w:val="left"/>
        <w:rPr>
          <w:rFonts w:ascii="宋体" w:hAnsi="宋体"/>
          <w:sz w:val="24"/>
        </w:rPr>
      </w:pPr>
    </w:p>
    <w:p w14:paraId="3A9C5F2B">
      <w:pPr>
        <w:snapToGrid w:val="0"/>
        <w:spacing w:line="360" w:lineRule="auto"/>
        <w:jc w:val="left"/>
        <w:rPr>
          <w:rFonts w:ascii="宋体" w:hAnsi="宋体"/>
          <w:sz w:val="24"/>
        </w:rPr>
      </w:pPr>
    </w:p>
    <w:p w14:paraId="6F1C3E1D">
      <w:pPr>
        <w:snapToGrid w:val="0"/>
        <w:spacing w:line="360" w:lineRule="auto"/>
        <w:jc w:val="left"/>
        <w:rPr>
          <w:rFonts w:ascii="宋体" w:hAnsi="宋体"/>
          <w:sz w:val="24"/>
        </w:rPr>
      </w:pPr>
    </w:p>
    <w:p w14:paraId="68D574ED">
      <w:pPr>
        <w:snapToGrid w:val="0"/>
        <w:spacing w:line="360" w:lineRule="auto"/>
        <w:jc w:val="left"/>
        <w:rPr>
          <w:rFonts w:ascii="宋体" w:hAnsi="宋体"/>
          <w:sz w:val="24"/>
        </w:rPr>
      </w:pPr>
    </w:p>
    <w:p w14:paraId="4A3F764C">
      <w:pPr>
        <w:snapToGrid w:val="0"/>
        <w:spacing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p>
    <w:p w14:paraId="55A59904">
      <w:pPr>
        <w:snapToGrid w:val="0"/>
        <w:spacing w:beforeLines="50" w:after="50" w:line="360" w:lineRule="auto"/>
        <w:ind w:right="480" w:firstLine="5520" w:firstLineChars="2300"/>
        <w:rPr>
          <w:rFonts w:ascii="宋体" w:hAnsi="宋体"/>
          <w:sz w:val="24"/>
          <w:u w:val="single"/>
        </w:rPr>
      </w:pPr>
      <w:r>
        <w:rPr>
          <w:rFonts w:hint="eastAsia" w:ascii="宋体" w:hAnsi="宋体"/>
          <w:sz w:val="24"/>
        </w:rPr>
        <w:t>投标人（盖公章）：</w:t>
      </w:r>
    </w:p>
    <w:p w14:paraId="00F29CEC">
      <w:pPr>
        <w:snapToGrid w:val="0"/>
        <w:spacing w:beforeLines="50" w:after="50" w:line="360" w:lineRule="auto"/>
        <w:ind w:right="480" w:firstLine="5520" w:firstLineChars="2300"/>
        <w:rPr>
          <w:rFonts w:ascii="宋体" w:hAnsi="宋体"/>
          <w:szCs w:val="21"/>
        </w:rPr>
      </w:pPr>
      <w:r>
        <w:rPr>
          <w:rFonts w:hint="eastAsia" w:ascii="宋体" w:hAnsi="宋体"/>
          <w:sz w:val="24"/>
        </w:rPr>
        <w:t>年    月    日</w:t>
      </w:r>
    </w:p>
    <w:p w14:paraId="2F1B65B2">
      <w:pPr>
        <w:snapToGrid w:val="0"/>
        <w:jc w:val="center"/>
        <w:rPr>
          <w:rFonts w:ascii="宋体" w:hAnsi="宋体"/>
          <w:b/>
          <w:sz w:val="28"/>
          <w:szCs w:val="28"/>
        </w:rPr>
      </w:pPr>
    </w:p>
    <w:p w14:paraId="5D740CAF">
      <w:pPr>
        <w:snapToGrid w:val="0"/>
        <w:spacing w:line="360" w:lineRule="auto"/>
        <w:jc w:val="center"/>
        <w:rPr>
          <w:rFonts w:ascii="宋体" w:hAnsi="宋体"/>
          <w:sz w:val="32"/>
          <w:szCs w:val="32"/>
        </w:rPr>
      </w:pPr>
      <w:r>
        <w:rPr>
          <w:rFonts w:ascii="宋体" w:hAnsi="宋体"/>
          <w:b/>
          <w:sz w:val="32"/>
          <w:szCs w:val="32"/>
        </w:rPr>
        <w:br w:type="page"/>
      </w:r>
      <w:r>
        <w:rPr>
          <w:rFonts w:hint="eastAsia" w:ascii="宋体" w:hAnsi="宋体"/>
          <w:b/>
          <w:sz w:val="32"/>
          <w:szCs w:val="32"/>
        </w:rPr>
        <w:t>投标人直接管理关系信息表</w:t>
      </w:r>
    </w:p>
    <w:tbl>
      <w:tblPr>
        <w:tblStyle w:val="49"/>
        <w:tblW w:w="0" w:type="auto"/>
        <w:tblInd w:w="0" w:type="dxa"/>
        <w:tblLayout w:type="fixed"/>
        <w:tblCellMar>
          <w:top w:w="0" w:type="dxa"/>
          <w:left w:w="0" w:type="dxa"/>
          <w:bottom w:w="0" w:type="dxa"/>
          <w:right w:w="0" w:type="dxa"/>
        </w:tblCellMar>
      </w:tblPr>
      <w:tblGrid>
        <w:gridCol w:w="1005"/>
        <w:gridCol w:w="2659"/>
        <w:gridCol w:w="3924"/>
        <w:gridCol w:w="2064"/>
      </w:tblGrid>
      <w:tr w14:paraId="37D887CF">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C28941">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A73A99">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8205AF">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3B231D">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AAE149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EBB00F">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F07423D">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9CDBCE3">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D982BFF">
            <w:pPr>
              <w:spacing w:line="360" w:lineRule="auto"/>
              <w:jc w:val="center"/>
              <w:rPr>
                <w:rFonts w:ascii="宋体" w:hAnsi="宋体" w:cs="宋体"/>
                <w:kern w:val="0"/>
                <w:sz w:val="24"/>
              </w:rPr>
            </w:pPr>
          </w:p>
        </w:tc>
      </w:tr>
      <w:tr w14:paraId="5978571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D9BA8F">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2F677C">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F12AB0">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09D952">
            <w:pPr>
              <w:spacing w:line="360" w:lineRule="auto"/>
              <w:jc w:val="center"/>
              <w:rPr>
                <w:rFonts w:ascii="宋体" w:hAnsi="宋体" w:cs="宋体"/>
                <w:kern w:val="0"/>
                <w:sz w:val="24"/>
              </w:rPr>
            </w:pPr>
          </w:p>
        </w:tc>
      </w:tr>
      <w:tr w14:paraId="071F6F8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7C8A41E">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BB192A">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7AE430">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9A46F44">
            <w:pPr>
              <w:spacing w:line="360" w:lineRule="auto"/>
              <w:jc w:val="center"/>
              <w:rPr>
                <w:rFonts w:ascii="宋体" w:hAnsi="宋体" w:cs="宋体"/>
                <w:kern w:val="0"/>
                <w:sz w:val="24"/>
              </w:rPr>
            </w:pPr>
          </w:p>
        </w:tc>
      </w:tr>
      <w:tr w14:paraId="49DA51E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92AF3E">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4DF43F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3C2416">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24153A">
            <w:pPr>
              <w:spacing w:line="360" w:lineRule="auto"/>
              <w:jc w:val="center"/>
              <w:rPr>
                <w:rFonts w:ascii="宋体" w:hAnsi="宋体" w:cs="宋体"/>
                <w:kern w:val="0"/>
                <w:sz w:val="24"/>
              </w:rPr>
            </w:pPr>
          </w:p>
        </w:tc>
      </w:tr>
    </w:tbl>
    <w:p w14:paraId="0903E135">
      <w:pPr>
        <w:snapToGrid w:val="0"/>
        <w:spacing w:line="360" w:lineRule="auto"/>
        <w:jc w:val="left"/>
        <w:rPr>
          <w:rFonts w:ascii="宋体" w:hAnsi="宋体"/>
          <w:sz w:val="24"/>
        </w:rPr>
      </w:pPr>
      <w:r>
        <w:rPr>
          <w:rFonts w:hint="eastAsia" w:ascii="宋体" w:hAnsi="宋体"/>
          <w:sz w:val="24"/>
        </w:rPr>
        <w:t>注：</w:t>
      </w:r>
    </w:p>
    <w:p w14:paraId="17B9873B">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6F2FA5B9">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0A496E45">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14:paraId="77F526A3">
      <w:pPr>
        <w:snapToGrid w:val="0"/>
        <w:spacing w:line="360" w:lineRule="auto"/>
        <w:jc w:val="left"/>
        <w:rPr>
          <w:rFonts w:ascii="宋体" w:hAnsi="宋体"/>
          <w:sz w:val="24"/>
        </w:rPr>
      </w:pPr>
    </w:p>
    <w:p w14:paraId="6CD1CB31">
      <w:pPr>
        <w:snapToGrid w:val="0"/>
        <w:spacing w:line="360" w:lineRule="auto"/>
        <w:jc w:val="left"/>
        <w:rPr>
          <w:rFonts w:ascii="宋体" w:hAnsi="宋体"/>
          <w:sz w:val="24"/>
        </w:rPr>
      </w:pPr>
    </w:p>
    <w:p w14:paraId="31B09062">
      <w:pPr>
        <w:snapToGrid w:val="0"/>
        <w:spacing w:line="360" w:lineRule="auto"/>
        <w:jc w:val="left"/>
        <w:rPr>
          <w:rFonts w:ascii="宋体" w:hAnsi="宋体"/>
          <w:sz w:val="24"/>
        </w:rPr>
      </w:pPr>
    </w:p>
    <w:p w14:paraId="6AF31B36">
      <w:pPr>
        <w:snapToGrid w:val="0"/>
        <w:spacing w:line="360" w:lineRule="auto"/>
        <w:jc w:val="left"/>
        <w:rPr>
          <w:rFonts w:ascii="宋体" w:hAnsi="宋体"/>
          <w:sz w:val="24"/>
        </w:rPr>
      </w:pPr>
    </w:p>
    <w:p w14:paraId="6E255887">
      <w:pPr>
        <w:snapToGrid w:val="0"/>
        <w:spacing w:line="360" w:lineRule="auto"/>
        <w:jc w:val="left"/>
        <w:rPr>
          <w:rFonts w:ascii="宋体" w:hAnsi="宋体"/>
          <w:sz w:val="24"/>
        </w:rPr>
      </w:pPr>
    </w:p>
    <w:p w14:paraId="464CAF1D">
      <w:pPr>
        <w:snapToGrid w:val="0"/>
        <w:spacing w:line="360" w:lineRule="auto"/>
        <w:jc w:val="left"/>
        <w:rPr>
          <w:rFonts w:ascii="宋体" w:hAnsi="宋体"/>
          <w:sz w:val="24"/>
        </w:rPr>
      </w:pPr>
    </w:p>
    <w:p w14:paraId="5691A724">
      <w:pPr>
        <w:snapToGrid w:val="0"/>
        <w:spacing w:line="360" w:lineRule="auto"/>
        <w:jc w:val="left"/>
        <w:rPr>
          <w:rFonts w:ascii="宋体" w:hAnsi="宋体"/>
          <w:sz w:val="24"/>
        </w:rPr>
      </w:pPr>
    </w:p>
    <w:p w14:paraId="7E15BBFB">
      <w:pPr>
        <w:snapToGrid w:val="0"/>
        <w:spacing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p>
    <w:p w14:paraId="6B574EFA">
      <w:pPr>
        <w:snapToGrid w:val="0"/>
        <w:spacing w:beforeLines="50" w:after="50" w:line="360" w:lineRule="auto"/>
        <w:ind w:right="480" w:firstLine="5520" w:firstLineChars="2300"/>
        <w:rPr>
          <w:rFonts w:ascii="宋体" w:hAnsi="宋体"/>
          <w:sz w:val="24"/>
        </w:rPr>
      </w:pPr>
      <w:r>
        <w:rPr>
          <w:rFonts w:hint="eastAsia" w:ascii="宋体" w:hAnsi="宋体"/>
          <w:sz w:val="24"/>
        </w:rPr>
        <w:t>投标人（盖公章）：</w:t>
      </w:r>
    </w:p>
    <w:p w14:paraId="69FEDB89">
      <w:pPr>
        <w:snapToGrid w:val="0"/>
        <w:spacing w:beforeLines="50" w:after="50" w:line="360" w:lineRule="auto"/>
        <w:ind w:right="480" w:firstLine="240" w:firstLineChars="100"/>
        <w:jc w:val="right"/>
        <w:rPr>
          <w:rFonts w:ascii="宋体" w:hAnsi="宋体"/>
          <w:sz w:val="24"/>
        </w:rPr>
      </w:pPr>
      <w:r>
        <w:rPr>
          <w:rFonts w:hint="eastAsia" w:ascii="宋体" w:hAnsi="宋体"/>
          <w:sz w:val="24"/>
        </w:rPr>
        <w:t xml:space="preserve"> 年    月    日</w:t>
      </w:r>
    </w:p>
    <w:p w14:paraId="0BA73413">
      <w:pPr>
        <w:snapToGrid w:val="0"/>
        <w:spacing w:before="50" w:afterLines="50"/>
        <w:jc w:val="left"/>
        <w:rPr>
          <w:rFonts w:ascii="宋体" w:hAnsi="宋体"/>
          <w:szCs w:val="21"/>
        </w:rPr>
      </w:pPr>
    </w:p>
    <w:p w14:paraId="4E7941A4">
      <w:pPr>
        <w:snapToGrid w:val="0"/>
        <w:spacing w:beforeLines="50" w:after="50"/>
        <w:jc w:val="left"/>
        <w:rPr>
          <w:rFonts w:ascii="宋体" w:hAnsi="宋体"/>
          <w:b/>
          <w:sz w:val="24"/>
          <w:szCs w:val="20"/>
        </w:rPr>
      </w:pPr>
    </w:p>
    <w:p w14:paraId="2974318D">
      <w:pPr>
        <w:numPr>
          <w:ilvl w:val="2"/>
          <w:numId w:val="4"/>
        </w:numPr>
        <w:snapToGrid w:val="0"/>
        <w:spacing w:beforeLines="50" w:after="50"/>
        <w:ind w:left="0" w:firstLine="0"/>
        <w:jc w:val="left"/>
        <w:rPr>
          <w:rFonts w:ascii="宋体" w:hAnsi="宋体"/>
          <w:b/>
          <w:sz w:val="24"/>
          <w:szCs w:val="20"/>
        </w:rPr>
      </w:pPr>
      <w:r>
        <w:rPr>
          <w:rFonts w:ascii="宋体" w:hAnsi="宋体"/>
          <w:b/>
          <w:sz w:val="24"/>
        </w:rPr>
        <w:br w:type="page"/>
      </w:r>
      <w:r>
        <w:rPr>
          <w:rFonts w:hint="eastAsia" w:ascii="宋体" w:hAnsi="宋体"/>
          <w:b/>
          <w:sz w:val="24"/>
        </w:rPr>
        <w:t>投标声明格式</w:t>
      </w:r>
    </w:p>
    <w:p w14:paraId="581627FD">
      <w:pPr>
        <w:snapToGrid w:val="0"/>
        <w:spacing w:before="50" w:afterLines="50"/>
        <w:jc w:val="left"/>
        <w:rPr>
          <w:rFonts w:ascii="宋体" w:hAnsi="宋体"/>
        </w:rPr>
      </w:pPr>
    </w:p>
    <w:p w14:paraId="53545525">
      <w:pPr>
        <w:snapToGrid w:val="0"/>
        <w:spacing w:before="50" w:afterLines="50"/>
        <w:jc w:val="center"/>
        <w:rPr>
          <w:rFonts w:ascii="宋体" w:hAnsi="宋体" w:cs="方正小标宋简体"/>
          <w:bCs/>
          <w:sz w:val="44"/>
          <w:szCs w:val="44"/>
        </w:rPr>
      </w:pPr>
      <w:r>
        <w:rPr>
          <w:rFonts w:hint="eastAsia" w:ascii="宋体" w:hAnsi="宋体" w:cs="方正小标宋简体"/>
          <w:bCs/>
          <w:sz w:val="44"/>
          <w:szCs w:val="44"/>
        </w:rPr>
        <w:t>投标声明</w:t>
      </w:r>
    </w:p>
    <w:p w14:paraId="44D26CE5">
      <w:pPr>
        <w:snapToGrid w:val="0"/>
        <w:spacing w:before="50" w:afterLines="50"/>
        <w:jc w:val="center"/>
        <w:rPr>
          <w:rFonts w:ascii="宋体" w:hAnsi="宋体" w:cs="方正小标宋简体"/>
          <w:bCs/>
          <w:sz w:val="44"/>
          <w:szCs w:val="44"/>
        </w:rPr>
      </w:pPr>
    </w:p>
    <w:p w14:paraId="28D0A270">
      <w:pPr>
        <w:spacing w:line="400" w:lineRule="exact"/>
        <w:contextualSpacing/>
        <w:jc w:val="left"/>
        <w:rPr>
          <w:rFonts w:ascii="宋体" w:hAnsi="宋体"/>
          <w:sz w:val="24"/>
        </w:rPr>
      </w:pPr>
      <w:r>
        <w:rPr>
          <w:rFonts w:hint="eastAsia" w:ascii="宋体" w:hAnsi="宋体"/>
          <w:sz w:val="24"/>
        </w:rPr>
        <w:t>（采购人名称）：</w:t>
      </w:r>
    </w:p>
    <w:p w14:paraId="3AC03BAB">
      <w:pPr>
        <w:spacing w:line="400" w:lineRule="exact"/>
        <w:ind w:firstLine="523" w:firstLineChars="218"/>
        <w:contextualSpacing/>
        <w:jc w:val="left"/>
        <w:rPr>
          <w:rFonts w:ascii="宋体" w:hAnsi="宋体"/>
          <w:sz w:val="24"/>
        </w:rPr>
      </w:pPr>
      <w:r>
        <w:rPr>
          <w:rFonts w:hint="eastAsia" w:ascii="宋体" w:hAnsi="宋体"/>
          <w:sz w:val="24"/>
        </w:rPr>
        <w:t>我方参加贵单位组织项目（项目编号：）的政府采购活动。我方在此郑重声明：</w:t>
      </w:r>
    </w:p>
    <w:p w14:paraId="67F43A06">
      <w:pPr>
        <w:spacing w:line="400" w:lineRule="exact"/>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944EF1A">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14:paraId="29BAAAD5">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14:paraId="775BBAE5">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14:paraId="51746DC3">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14:paraId="63311A92">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14:paraId="677CDF53">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14:paraId="5BAFEE00">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14:paraId="684ECC34">
      <w:pPr>
        <w:spacing w:line="400" w:lineRule="exact"/>
        <w:ind w:firstLine="480" w:firstLineChars="200"/>
        <w:contextualSpacing/>
        <w:jc w:val="left"/>
        <w:rPr>
          <w:rFonts w:ascii="宋体" w:hAnsi="宋体"/>
          <w:sz w:val="24"/>
        </w:rPr>
      </w:pPr>
      <w:r>
        <w:rPr>
          <w:rFonts w:hint="eastAsia" w:ascii="宋体" w:hAnsi="宋体"/>
          <w:sz w:val="24"/>
        </w:rPr>
        <w:t>（六）法律、行政法规规定的其他条件。</w:t>
      </w:r>
    </w:p>
    <w:p w14:paraId="64E2C58B">
      <w:pPr>
        <w:spacing w:line="400" w:lineRule="exact"/>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18924AB8">
      <w:pPr>
        <w:spacing w:line="400" w:lineRule="exact"/>
        <w:contextualSpacing/>
        <w:jc w:val="left"/>
        <w:rPr>
          <w:rFonts w:ascii="宋体" w:hAnsi="宋体"/>
          <w:sz w:val="24"/>
        </w:rPr>
      </w:pPr>
      <w:r>
        <w:rPr>
          <w:rFonts w:hint="eastAsia" w:ascii="宋体" w:hAnsi="宋体"/>
          <w:sz w:val="24"/>
        </w:rPr>
        <w:t xml:space="preserve">    特此承诺。</w:t>
      </w:r>
    </w:p>
    <w:p w14:paraId="307B5089">
      <w:pPr>
        <w:spacing w:line="400" w:lineRule="exact"/>
        <w:contextualSpacing/>
        <w:jc w:val="left"/>
        <w:rPr>
          <w:rFonts w:ascii="宋体" w:hAnsi="宋体"/>
          <w:b/>
          <w:sz w:val="24"/>
        </w:rPr>
      </w:pPr>
      <w:r>
        <w:rPr>
          <w:rFonts w:hint="eastAsia" w:ascii="宋体" w:hAnsi="宋体"/>
          <w:b/>
          <w:sz w:val="24"/>
        </w:rPr>
        <w:t xml:space="preserve">    注：如为联合体投标，盖章处须加盖联合体各方公章并由联合体各方法定代表人分别签字，否则投标无效。</w:t>
      </w:r>
    </w:p>
    <w:p w14:paraId="6AB02A54">
      <w:pPr>
        <w:spacing w:line="400" w:lineRule="exact"/>
        <w:contextualSpacing/>
        <w:jc w:val="left"/>
        <w:rPr>
          <w:rFonts w:ascii="宋体" w:hAnsi="宋体"/>
          <w:sz w:val="24"/>
        </w:rPr>
      </w:pPr>
      <w:r>
        <w:rPr>
          <w:rFonts w:hint="eastAsia" w:ascii="宋体" w:hAnsi="宋体"/>
          <w:sz w:val="24"/>
        </w:rPr>
        <w:t xml:space="preserve">                                          法定代表人（签字或者盖章）：</w:t>
      </w:r>
    </w:p>
    <w:p w14:paraId="731C526A">
      <w:pPr>
        <w:spacing w:line="400" w:lineRule="exact"/>
        <w:contextualSpacing/>
        <w:jc w:val="left"/>
        <w:rPr>
          <w:rFonts w:ascii="宋体" w:hAnsi="宋体"/>
          <w:sz w:val="24"/>
        </w:rPr>
      </w:pPr>
      <w:r>
        <w:rPr>
          <w:rFonts w:hint="eastAsia" w:ascii="宋体" w:hAnsi="宋体"/>
          <w:sz w:val="24"/>
        </w:rPr>
        <w:t xml:space="preserve">                                          投标人（盖公章）：</w:t>
      </w:r>
    </w:p>
    <w:p w14:paraId="1FC7E0E7">
      <w:pPr>
        <w:spacing w:line="400" w:lineRule="exact"/>
        <w:contextualSpacing/>
        <w:jc w:val="left"/>
        <w:rPr>
          <w:rFonts w:ascii="宋体" w:hAnsi="宋体"/>
        </w:rPr>
      </w:pPr>
      <w:r>
        <w:rPr>
          <w:rFonts w:hint="eastAsia" w:ascii="宋体" w:hAnsi="宋体"/>
          <w:sz w:val="24"/>
        </w:rPr>
        <w:t xml:space="preserve">                                                  年    月    日</w:t>
      </w:r>
    </w:p>
    <w:p w14:paraId="7F8AEE9B">
      <w:pPr>
        <w:rPr>
          <w:rFonts w:ascii="宋体" w:hAnsi="宋体"/>
          <w:b/>
          <w:sz w:val="28"/>
          <w:szCs w:val="28"/>
        </w:rPr>
      </w:pPr>
      <w:bookmarkStart w:id="153" w:name="_Toc19686838"/>
      <w:r>
        <w:rPr>
          <w:rFonts w:ascii="宋体" w:hAnsi="宋体"/>
          <w:b/>
          <w:sz w:val="28"/>
          <w:szCs w:val="28"/>
        </w:rPr>
        <w:br w:type="page"/>
      </w:r>
      <w:r>
        <w:rPr>
          <w:rFonts w:hint="eastAsia" w:ascii="宋体" w:hAnsi="宋体"/>
          <w:b/>
          <w:sz w:val="28"/>
          <w:szCs w:val="28"/>
        </w:rPr>
        <w:t>三、商务文件格式</w:t>
      </w:r>
      <w:bookmarkEnd w:id="153"/>
    </w:p>
    <w:p w14:paraId="10197358">
      <w:pPr>
        <w:snapToGrid w:val="0"/>
        <w:spacing w:beforeLines="50" w:after="50" w:line="360" w:lineRule="auto"/>
        <w:jc w:val="left"/>
        <w:rPr>
          <w:rFonts w:ascii="宋体" w:hAnsi="宋体"/>
          <w:b/>
          <w:sz w:val="24"/>
        </w:rPr>
      </w:pPr>
      <w:r>
        <w:rPr>
          <w:rFonts w:hint="eastAsia" w:ascii="宋体" w:hAnsi="宋体"/>
          <w:b/>
          <w:sz w:val="24"/>
        </w:rPr>
        <w:t xml:space="preserve">1.商务文件封面格式： </w:t>
      </w:r>
    </w:p>
    <w:p w14:paraId="23E5E912">
      <w:pPr>
        <w:snapToGrid w:val="0"/>
        <w:spacing w:beforeLines="50" w:after="50"/>
        <w:rPr>
          <w:rFonts w:ascii="宋体" w:hAnsi="宋体"/>
          <w:bCs/>
          <w:sz w:val="32"/>
          <w:szCs w:val="20"/>
        </w:rPr>
      </w:pPr>
    </w:p>
    <w:p w14:paraId="7B95E9F0">
      <w:pPr>
        <w:snapToGrid w:val="0"/>
        <w:spacing w:beforeLines="50" w:after="50"/>
        <w:rPr>
          <w:rFonts w:ascii="宋体" w:hAnsi="宋体"/>
          <w:sz w:val="24"/>
          <w:szCs w:val="20"/>
        </w:rPr>
      </w:pPr>
    </w:p>
    <w:p w14:paraId="0DD4665D">
      <w:pPr>
        <w:snapToGrid w:val="0"/>
        <w:spacing w:beforeLines="50" w:after="50"/>
        <w:rPr>
          <w:rFonts w:ascii="宋体" w:hAnsi="宋体"/>
          <w:sz w:val="24"/>
          <w:szCs w:val="20"/>
        </w:rPr>
      </w:pPr>
    </w:p>
    <w:p w14:paraId="65CA7384">
      <w:pPr>
        <w:snapToGrid w:val="0"/>
        <w:spacing w:beforeLines="50" w:after="50"/>
        <w:rPr>
          <w:rFonts w:ascii="宋体" w:hAnsi="宋体"/>
          <w:sz w:val="24"/>
          <w:szCs w:val="20"/>
        </w:rPr>
      </w:pPr>
    </w:p>
    <w:p w14:paraId="15C62DD8">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4DA73E22">
      <w:pPr>
        <w:snapToGrid w:val="0"/>
        <w:spacing w:beforeLines="50" w:after="50"/>
        <w:rPr>
          <w:rFonts w:ascii="宋体" w:hAnsi="宋体"/>
          <w:sz w:val="24"/>
          <w:szCs w:val="20"/>
        </w:rPr>
      </w:pPr>
    </w:p>
    <w:p w14:paraId="30D59C9D">
      <w:pPr>
        <w:snapToGrid w:val="0"/>
        <w:spacing w:beforeLines="50" w:after="50"/>
        <w:rPr>
          <w:rFonts w:ascii="宋体" w:hAnsi="宋体"/>
          <w:sz w:val="24"/>
          <w:szCs w:val="20"/>
        </w:rPr>
      </w:pPr>
    </w:p>
    <w:p w14:paraId="1F868971">
      <w:pPr>
        <w:snapToGrid w:val="0"/>
        <w:spacing w:beforeLines="50" w:after="50"/>
        <w:jc w:val="center"/>
        <w:rPr>
          <w:rFonts w:ascii="宋体" w:hAnsi="宋体" w:cs="方正小标宋简体"/>
          <w:bCs/>
          <w:sz w:val="32"/>
          <w:szCs w:val="32"/>
        </w:rPr>
      </w:pPr>
      <w:r>
        <w:rPr>
          <w:rFonts w:hint="eastAsia" w:ascii="宋体" w:hAnsi="宋体" w:cs="方正小标宋简体"/>
          <w:bCs/>
          <w:sz w:val="32"/>
          <w:szCs w:val="32"/>
        </w:rPr>
        <w:t>商  务  文  件</w:t>
      </w:r>
    </w:p>
    <w:p w14:paraId="7FF30D57">
      <w:pPr>
        <w:snapToGrid w:val="0"/>
        <w:spacing w:beforeLines="50" w:after="50"/>
        <w:rPr>
          <w:rFonts w:ascii="宋体" w:hAnsi="宋体"/>
          <w:bCs/>
          <w:sz w:val="24"/>
          <w:szCs w:val="20"/>
        </w:rPr>
      </w:pPr>
    </w:p>
    <w:p w14:paraId="3E5C0429">
      <w:pPr>
        <w:snapToGrid w:val="0"/>
        <w:spacing w:beforeLines="50" w:after="50"/>
        <w:ind w:firstLine="540" w:firstLineChars="225"/>
        <w:rPr>
          <w:rFonts w:ascii="宋体" w:hAnsi="宋体"/>
          <w:bCs/>
          <w:sz w:val="24"/>
        </w:rPr>
      </w:pPr>
    </w:p>
    <w:p w14:paraId="6ACF75C1">
      <w:pPr>
        <w:snapToGrid w:val="0"/>
        <w:spacing w:beforeLines="50" w:after="50"/>
        <w:ind w:firstLine="540" w:firstLineChars="225"/>
        <w:rPr>
          <w:rFonts w:ascii="宋体" w:hAnsi="宋体"/>
          <w:bCs/>
          <w:sz w:val="24"/>
        </w:rPr>
      </w:pPr>
    </w:p>
    <w:p w14:paraId="29ECD374">
      <w:pPr>
        <w:snapToGrid w:val="0"/>
        <w:spacing w:beforeLines="50" w:after="50"/>
        <w:ind w:firstLine="540" w:firstLineChars="225"/>
        <w:rPr>
          <w:rFonts w:ascii="宋体" w:hAnsi="宋体"/>
          <w:bCs/>
          <w:sz w:val="24"/>
        </w:rPr>
      </w:pPr>
    </w:p>
    <w:p w14:paraId="6B43EB3F">
      <w:pPr>
        <w:snapToGrid w:val="0"/>
        <w:spacing w:beforeLines="50" w:after="50"/>
        <w:ind w:firstLine="540" w:firstLineChars="225"/>
        <w:rPr>
          <w:rFonts w:ascii="宋体" w:hAnsi="宋体"/>
          <w:bCs/>
          <w:sz w:val="24"/>
        </w:rPr>
      </w:pPr>
      <w:r>
        <w:rPr>
          <w:rFonts w:hint="eastAsia" w:ascii="宋体" w:hAnsi="宋体"/>
          <w:bCs/>
          <w:sz w:val="24"/>
        </w:rPr>
        <w:t>项目名称：</w:t>
      </w:r>
    </w:p>
    <w:p w14:paraId="26470989">
      <w:pPr>
        <w:snapToGrid w:val="0"/>
        <w:spacing w:beforeLines="50" w:after="50"/>
        <w:ind w:firstLine="540" w:firstLineChars="225"/>
        <w:rPr>
          <w:rFonts w:ascii="宋体" w:hAnsi="宋体"/>
          <w:bCs/>
          <w:sz w:val="24"/>
          <w:szCs w:val="20"/>
        </w:rPr>
      </w:pPr>
    </w:p>
    <w:p w14:paraId="72D7D9FA">
      <w:pPr>
        <w:snapToGrid w:val="0"/>
        <w:spacing w:beforeLines="50" w:after="50"/>
        <w:ind w:firstLine="540" w:firstLineChars="225"/>
        <w:rPr>
          <w:rFonts w:ascii="宋体" w:hAnsi="宋体"/>
          <w:bCs/>
          <w:sz w:val="24"/>
        </w:rPr>
      </w:pPr>
      <w:r>
        <w:rPr>
          <w:rFonts w:hint="eastAsia" w:ascii="宋体" w:hAnsi="宋体"/>
          <w:bCs/>
          <w:sz w:val="24"/>
        </w:rPr>
        <w:t>项目编号：</w:t>
      </w:r>
    </w:p>
    <w:p w14:paraId="6222199F">
      <w:pPr>
        <w:snapToGrid w:val="0"/>
        <w:spacing w:beforeLines="50" w:after="50"/>
        <w:ind w:firstLine="540" w:firstLineChars="225"/>
        <w:rPr>
          <w:rFonts w:ascii="宋体" w:hAnsi="宋体"/>
          <w:bCs/>
          <w:sz w:val="24"/>
          <w:szCs w:val="20"/>
        </w:rPr>
      </w:pPr>
    </w:p>
    <w:p w14:paraId="604B45C1">
      <w:pPr>
        <w:snapToGrid w:val="0"/>
        <w:spacing w:beforeLines="50" w:after="50"/>
        <w:ind w:firstLine="540" w:firstLineChars="225"/>
        <w:rPr>
          <w:rFonts w:ascii="宋体" w:hAnsi="宋体"/>
          <w:bCs/>
          <w:sz w:val="24"/>
        </w:rPr>
      </w:pPr>
      <w:r>
        <w:rPr>
          <w:rFonts w:hint="eastAsia" w:ascii="宋体" w:hAnsi="宋体"/>
          <w:bCs/>
          <w:sz w:val="24"/>
        </w:rPr>
        <w:t>所投分标：</w:t>
      </w:r>
    </w:p>
    <w:p w14:paraId="0229B15D">
      <w:pPr>
        <w:snapToGrid w:val="0"/>
        <w:spacing w:beforeLines="50" w:after="50"/>
        <w:ind w:firstLine="540" w:firstLineChars="225"/>
        <w:rPr>
          <w:rFonts w:ascii="宋体" w:hAnsi="宋体"/>
          <w:bCs/>
          <w:sz w:val="24"/>
          <w:szCs w:val="20"/>
        </w:rPr>
      </w:pPr>
    </w:p>
    <w:p w14:paraId="39F1D8D0">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43E13DCE">
      <w:pPr>
        <w:pStyle w:val="14"/>
        <w:snapToGrid w:val="0"/>
        <w:spacing w:before="50" w:after="50"/>
        <w:ind w:firstLine="540" w:firstLineChars="225"/>
        <w:rPr>
          <w:rFonts w:ascii="宋体" w:hAnsi="宋体"/>
          <w:bCs/>
          <w:sz w:val="24"/>
          <w:szCs w:val="24"/>
        </w:rPr>
      </w:pPr>
    </w:p>
    <w:p w14:paraId="22BEF16A">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06D171F7">
      <w:pPr>
        <w:pStyle w:val="14"/>
        <w:snapToGrid w:val="0"/>
        <w:spacing w:before="50" w:after="50"/>
        <w:ind w:firstLine="960" w:firstLineChars="400"/>
        <w:rPr>
          <w:rFonts w:ascii="宋体" w:hAnsi="宋体"/>
          <w:bCs/>
          <w:sz w:val="24"/>
          <w:szCs w:val="24"/>
        </w:rPr>
      </w:pPr>
    </w:p>
    <w:p w14:paraId="10F3F231">
      <w:pPr>
        <w:snapToGrid w:val="0"/>
        <w:spacing w:beforeLines="50" w:after="50"/>
        <w:ind w:firstLine="645"/>
        <w:rPr>
          <w:rFonts w:ascii="宋体" w:hAnsi="宋体"/>
          <w:sz w:val="24"/>
        </w:rPr>
      </w:pPr>
      <w:r>
        <w:rPr>
          <w:rFonts w:hint="eastAsia" w:ascii="宋体" w:hAnsi="宋体"/>
          <w:sz w:val="24"/>
        </w:rPr>
        <w:t xml:space="preserve">                        年  月  日</w:t>
      </w:r>
    </w:p>
    <w:p w14:paraId="6BDBFCEA">
      <w:pPr>
        <w:snapToGrid w:val="0"/>
        <w:spacing w:beforeLines="50" w:after="50"/>
        <w:rPr>
          <w:rFonts w:ascii="宋体" w:hAnsi="宋体"/>
          <w:sz w:val="24"/>
          <w:szCs w:val="20"/>
        </w:rPr>
      </w:pPr>
    </w:p>
    <w:p w14:paraId="475E3111">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4"/>
        </w:rPr>
        <w:t>2.商务文件目录</w:t>
      </w:r>
    </w:p>
    <w:p w14:paraId="3A60C9A0">
      <w:pPr>
        <w:snapToGrid w:val="0"/>
        <w:spacing w:before="50" w:afterLines="50" w:line="360" w:lineRule="auto"/>
        <w:ind w:firstLine="480" w:firstLineChars="200"/>
        <w:jc w:val="left"/>
        <w:rPr>
          <w:rFonts w:ascii="宋体" w:hAnsi="宋体"/>
          <w:b/>
          <w:bCs/>
          <w:sz w:val="32"/>
          <w:szCs w:val="32"/>
        </w:rPr>
      </w:pPr>
      <w:r>
        <w:rPr>
          <w:rFonts w:hint="eastAsia" w:ascii="宋体" w:hAnsi="宋体"/>
          <w:sz w:val="24"/>
        </w:rPr>
        <w:t>根据招标文件规定及投标人提供的材料自行编写目录。</w:t>
      </w:r>
    </w:p>
    <w:p w14:paraId="712CBB21">
      <w:pPr>
        <w:snapToGrid w:val="0"/>
        <w:spacing w:before="50" w:afterLines="50"/>
        <w:jc w:val="left"/>
        <w:rPr>
          <w:rFonts w:ascii="宋体" w:hAnsi="宋体"/>
        </w:rPr>
      </w:pPr>
    </w:p>
    <w:p w14:paraId="0255310E">
      <w:pPr>
        <w:snapToGrid w:val="0"/>
        <w:spacing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5C9A17EF">
      <w:pPr>
        <w:snapToGrid w:val="0"/>
        <w:spacing w:beforeLines="50" w:after="50"/>
        <w:jc w:val="left"/>
        <w:rPr>
          <w:rFonts w:ascii="宋体" w:hAnsi="宋体"/>
          <w:b/>
          <w:sz w:val="24"/>
        </w:rPr>
      </w:pPr>
    </w:p>
    <w:p w14:paraId="0DBA864F">
      <w:pPr>
        <w:spacing w:line="360" w:lineRule="auto"/>
        <w:ind w:left="420"/>
        <w:contextualSpacing/>
        <w:jc w:val="center"/>
        <w:rPr>
          <w:rFonts w:ascii="宋体" w:hAnsi="宋体"/>
          <w:b/>
          <w:sz w:val="24"/>
        </w:rPr>
      </w:pPr>
      <w:r>
        <w:rPr>
          <w:rFonts w:hint="eastAsia" w:ascii="宋体" w:hAnsi="宋体" w:cs="方正小标宋简体"/>
          <w:bCs/>
          <w:spacing w:val="-11"/>
          <w:sz w:val="44"/>
          <w:szCs w:val="44"/>
        </w:rPr>
        <w:t>投标人参加本项目无围标串标行为的承诺函</w:t>
      </w:r>
    </w:p>
    <w:p w14:paraId="51FDD606">
      <w:pPr>
        <w:spacing w:line="440" w:lineRule="exact"/>
        <w:contextualSpacing/>
        <w:jc w:val="left"/>
        <w:rPr>
          <w:rFonts w:ascii="宋体" w:hAnsi="宋体"/>
          <w:b/>
          <w:sz w:val="24"/>
        </w:rPr>
      </w:pPr>
      <w:r>
        <w:rPr>
          <w:rFonts w:hint="eastAsia" w:ascii="宋体" w:hAnsi="宋体"/>
          <w:b/>
          <w:sz w:val="24"/>
        </w:rPr>
        <w:t>一、我方承诺无下列相互串通投标的情形：</w:t>
      </w:r>
    </w:p>
    <w:p w14:paraId="7974820F">
      <w:pPr>
        <w:spacing w:line="440" w:lineRule="exact"/>
        <w:ind w:firstLine="470" w:firstLineChars="196"/>
        <w:contextualSpacing/>
        <w:jc w:val="left"/>
        <w:rPr>
          <w:rFonts w:ascii="宋体" w:hAnsi="宋体"/>
          <w:sz w:val="24"/>
        </w:rPr>
      </w:pPr>
      <w:r>
        <w:rPr>
          <w:rFonts w:hint="eastAsia" w:ascii="宋体" w:hAnsi="宋体"/>
          <w:sz w:val="24"/>
        </w:rPr>
        <w:t>1.不同投标人的投标文件由同一单位或者个人编制；</w:t>
      </w:r>
    </w:p>
    <w:p w14:paraId="38B52748">
      <w:pPr>
        <w:spacing w:line="440" w:lineRule="exact"/>
        <w:ind w:firstLine="470" w:firstLineChars="196"/>
        <w:contextualSpacing/>
        <w:jc w:val="left"/>
        <w:rPr>
          <w:rFonts w:ascii="宋体" w:hAnsi="宋体"/>
          <w:sz w:val="24"/>
        </w:rPr>
      </w:pPr>
      <w:r>
        <w:rPr>
          <w:rFonts w:hint="eastAsia" w:ascii="宋体" w:hAnsi="宋体"/>
          <w:sz w:val="24"/>
        </w:rPr>
        <w:t>2.不同投标人委托同一单位或者个人办理投标事宜；</w:t>
      </w:r>
    </w:p>
    <w:p w14:paraId="6D719E89">
      <w:pPr>
        <w:spacing w:line="440" w:lineRule="exact"/>
        <w:ind w:firstLine="470" w:firstLineChars="196"/>
        <w:contextualSpacing/>
        <w:jc w:val="left"/>
        <w:rPr>
          <w:rFonts w:ascii="宋体" w:hAnsi="宋体"/>
          <w:sz w:val="24"/>
        </w:rPr>
      </w:pPr>
      <w:r>
        <w:rPr>
          <w:rFonts w:hint="eastAsia" w:ascii="宋体" w:hAnsi="宋体"/>
          <w:sz w:val="24"/>
        </w:rPr>
        <w:t>3.不同的投标人的投标文件载明的项目管理员为同一个人；</w:t>
      </w:r>
    </w:p>
    <w:p w14:paraId="5F63FBE9">
      <w:pPr>
        <w:spacing w:line="440" w:lineRule="exact"/>
        <w:ind w:firstLine="470" w:firstLineChars="196"/>
        <w:contextualSpacing/>
        <w:jc w:val="left"/>
        <w:rPr>
          <w:rFonts w:ascii="宋体" w:hAnsi="宋体"/>
          <w:sz w:val="24"/>
        </w:rPr>
      </w:pPr>
      <w:r>
        <w:rPr>
          <w:rFonts w:hint="eastAsia" w:ascii="宋体" w:hAnsi="宋体"/>
          <w:sz w:val="24"/>
        </w:rPr>
        <w:t>4.不同投标人的投标文件异常一致或者投标报价呈规律性差异；</w:t>
      </w:r>
    </w:p>
    <w:p w14:paraId="7DFA8E80">
      <w:pPr>
        <w:spacing w:line="440" w:lineRule="exact"/>
        <w:ind w:firstLine="470" w:firstLineChars="196"/>
        <w:contextualSpacing/>
        <w:jc w:val="left"/>
        <w:rPr>
          <w:rFonts w:ascii="宋体" w:hAnsi="宋体"/>
          <w:sz w:val="24"/>
        </w:rPr>
      </w:pPr>
      <w:r>
        <w:rPr>
          <w:rFonts w:hint="eastAsia" w:ascii="宋体" w:hAnsi="宋体"/>
          <w:sz w:val="24"/>
        </w:rPr>
        <w:t>5.不同投标人的投标文件相互混装；</w:t>
      </w:r>
    </w:p>
    <w:p w14:paraId="1F909006">
      <w:pPr>
        <w:spacing w:line="440" w:lineRule="exact"/>
        <w:ind w:firstLine="470" w:firstLineChars="196"/>
        <w:contextualSpacing/>
        <w:jc w:val="left"/>
        <w:rPr>
          <w:rFonts w:ascii="宋体" w:hAnsi="宋体"/>
          <w:sz w:val="24"/>
        </w:rPr>
      </w:pPr>
      <w:r>
        <w:rPr>
          <w:rFonts w:hint="eastAsia" w:ascii="宋体" w:hAnsi="宋体"/>
          <w:sz w:val="24"/>
        </w:rPr>
        <w:t>6.不同投标人的投标保证金从同一单位或者个人账户转出。</w:t>
      </w:r>
    </w:p>
    <w:p w14:paraId="1E2CA9D2">
      <w:pPr>
        <w:spacing w:line="440" w:lineRule="exact"/>
        <w:contextualSpacing/>
        <w:jc w:val="left"/>
        <w:rPr>
          <w:rFonts w:ascii="宋体" w:hAnsi="宋体"/>
          <w:sz w:val="24"/>
        </w:rPr>
      </w:pPr>
      <w:r>
        <w:rPr>
          <w:rFonts w:hint="eastAsia" w:ascii="宋体" w:hAnsi="宋体"/>
          <w:b/>
          <w:sz w:val="24"/>
        </w:rPr>
        <w:t>二、我方承诺无下列恶意串通的情形：</w:t>
      </w:r>
    </w:p>
    <w:p w14:paraId="587E74C0">
      <w:pPr>
        <w:spacing w:line="440" w:lineRule="exact"/>
        <w:ind w:firstLine="470" w:firstLineChars="196"/>
        <w:contextualSpacing/>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5B6A9020">
      <w:pPr>
        <w:spacing w:line="440" w:lineRule="exact"/>
        <w:ind w:firstLine="470" w:firstLineChars="196"/>
        <w:contextualSpacing/>
        <w:jc w:val="left"/>
        <w:rPr>
          <w:rFonts w:ascii="宋体" w:hAnsi="宋体"/>
          <w:sz w:val="24"/>
        </w:rPr>
      </w:pPr>
      <w:r>
        <w:rPr>
          <w:rFonts w:hint="eastAsia" w:ascii="宋体" w:hAnsi="宋体"/>
          <w:sz w:val="24"/>
        </w:rPr>
        <w:t>2.投标人按照采购人或者采购代理机构的授意撤换、修改投标文件或者响应文件；</w:t>
      </w:r>
    </w:p>
    <w:p w14:paraId="44CD3E09">
      <w:pPr>
        <w:spacing w:line="440" w:lineRule="exact"/>
        <w:ind w:firstLine="470" w:firstLineChars="196"/>
        <w:contextualSpacing/>
        <w:jc w:val="left"/>
        <w:rPr>
          <w:rFonts w:ascii="宋体" w:hAnsi="宋体"/>
          <w:sz w:val="24"/>
        </w:rPr>
      </w:pPr>
      <w:r>
        <w:rPr>
          <w:rFonts w:hint="eastAsia" w:ascii="宋体" w:hAnsi="宋体"/>
          <w:sz w:val="24"/>
        </w:rPr>
        <w:t>3.投标人之间协商报价、技术方案等投标文件或者响应文件的实质性内容；</w:t>
      </w:r>
    </w:p>
    <w:p w14:paraId="0CF35077">
      <w:pPr>
        <w:spacing w:line="440" w:lineRule="exact"/>
        <w:ind w:firstLine="470" w:firstLineChars="196"/>
        <w:contextualSpacing/>
        <w:jc w:val="left"/>
        <w:rPr>
          <w:rFonts w:ascii="宋体" w:hAnsi="宋体"/>
          <w:sz w:val="24"/>
        </w:rPr>
      </w:pPr>
      <w:r>
        <w:rPr>
          <w:rFonts w:hint="eastAsia" w:ascii="宋体" w:hAnsi="宋体"/>
          <w:sz w:val="24"/>
        </w:rPr>
        <w:t>4.属于同一集团、协会、商会等组织成员的投标人按照该组织要求协同参加政府采购活动；</w:t>
      </w:r>
    </w:p>
    <w:p w14:paraId="1E045F28">
      <w:pPr>
        <w:spacing w:line="440" w:lineRule="exact"/>
        <w:ind w:firstLine="470" w:firstLineChars="196"/>
        <w:contextualSpacing/>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37650042">
      <w:pPr>
        <w:spacing w:line="440" w:lineRule="exact"/>
        <w:ind w:firstLine="470" w:firstLineChars="196"/>
        <w:contextualSpacing/>
        <w:jc w:val="left"/>
        <w:rPr>
          <w:rFonts w:ascii="宋体" w:hAnsi="宋体"/>
          <w:sz w:val="24"/>
        </w:rPr>
      </w:pPr>
      <w:r>
        <w:rPr>
          <w:rFonts w:hint="eastAsia" w:ascii="宋体" w:hAnsi="宋体"/>
          <w:sz w:val="24"/>
        </w:rPr>
        <w:t>6.投标人之间商定部分投标人放弃参加政府采购活动或者放弃中标；</w:t>
      </w:r>
    </w:p>
    <w:p w14:paraId="6CE9A17C">
      <w:pPr>
        <w:spacing w:line="440" w:lineRule="exact"/>
        <w:ind w:firstLine="470" w:firstLineChars="196"/>
        <w:contextualSpacing/>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653AA924">
      <w:pPr>
        <w:spacing w:line="440" w:lineRule="exact"/>
        <w:ind w:firstLine="472" w:firstLineChars="196"/>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14:paraId="4EB9E597">
      <w:pPr>
        <w:pStyle w:val="25"/>
        <w:spacing w:line="440" w:lineRule="exact"/>
        <w:ind w:firstLine="6840" w:firstLineChars="2850"/>
        <w:contextualSpacing/>
        <w:rPr>
          <w:rFonts w:hAnsi="宋体"/>
          <w:sz w:val="24"/>
          <w:szCs w:val="24"/>
        </w:rPr>
      </w:pPr>
    </w:p>
    <w:p w14:paraId="012D5708">
      <w:pPr>
        <w:pStyle w:val="25"/>
        <w:spacing w:line="440" w:lineRule="exact"/>
        <w:contextualSpacing/>
        <w:jc w:val="center"/>
        <w:rPr>
          <w:rFonts w:hAnsi="宋体"/>
          <w:sz w:val="24"/>
          <w:szCs w:val="24"/>
        </w:rPr>
      </w:pPr>
      <w:r>
        <w:rPr>
          <w:rFonts w:hint="eastAsia" w:hAnsi="宋体"/>
          <w:sz w:val="24"/>
          <w:szCs w:val="24"/>
        </w:rPr>
        <w:t>投标人名称（公章）</w:t>
      </w:r>
    </w:p>
    <w:p w14:paraId="22F95634">
      <w:pPr>
        <w:pStyle w:val="25"/>
        <w:spacing w:line="440" w:lineRule="exact"/>
        <w:contextualSpacing/>
        <w:rPr>
          <w:rFonts w:hAnsi="宋体"/>
          <w:sz w:val="24"/>
        </w:rPr>
      </w:pPr>
      <w:r>
        <w:rPr>
          <w:rFonts w:hint="eastAsia" w:hAnsi="宋体"/>
          <w:sz w:val="24"/>
        </w:rPr>
        <w:t>年月日</w:t>
      </w:r>
    </w:p>
    <w:p w14:paraId="76B4FCF1">
      <w:pPr>
        <w:snapToGrid w:val="0"/>
        <w:spacing w:beforeLines="50" w:after="50"/>
        <w:jc w:val="left"/>
        <w:rPr>
          <w:rFonts w:ascii="宋体" w:hAnsi="宋体"/>
          <w:b/>
          <w:sz w:val="24"/>
          <w:szCs w:val="20"/>
        </w:rPr>
      </w:pPr>
      <w:r>
        <w:rPr>
          <w:rFonts w:hint="eastAsia" w:ascii="宋体" w:hAnsi="宋体"/>
          <w:b/>
          <w:sz w:val="24"/>
        </w:rPr>
        <w:t>4.法定代表人身份证明</w:t>
      </w:r>
    </w:p>
    <w:p w14:paraId="18F4CC24">
      <w:pPr>
        <w:spacing w:beforeLines="100" w:afterLines="50"/>
        <w:ind w:left="540"/>
        <w:jc w:val="center"/>
        <w:rPr>
          <w:rFonts w:ascii="宋体" w:hAnsi="宋体"/>
          <w:b/>
          <w:sz w:val="32"/>
          <w:szCs w:val="32"/>
        </w:rPr>
      </w:pPr>
    </w:p>
    <w:p w14:paraId="1766E9DF">
      <w:pPr>
        <w:spacing w:beforeLines="100" w:afterLines="50"/>
        <w:ind w:left="540"/>
        <w:jc w:val="center"/>
        <w:rPr>
          <w:rFonts w:ascii="宋体" w:hAnsi="宋体" w:cs="方正小标宋简体"/>
          <w:bCs/>
          <w:sz w:val="44"/>
          <w:szCs w:val="44"/>
        </w:rPr>
      </w:pPr>
      <w:r>
        <w:rPr>
          <w:rFonts w:ascii="宋体" w:hAnsi="宋体" w:cs="方正小标宋简体"/>
          <w:bCs/>
          <w:sz w:val="44"/>
          <w:szCs w:val="44"/>
        </w:rPr>
        <w:br w:type="page"/>
      </w:r>
      <w:r>
        <w:rPr>
          <w:rFonts w:hint="eastAsia" w:ascii="宋体" w:hAnsi="宋体" w:cs="方正小标宋简体"/>
          <w:bCs/>
          <w:sz w:val="44"/>
          <w:szCs w:val="44"/>
        </w:rPr>
        <w:t>法定代表人身份证明</w:t>
      </w:r>
    </w:p>
    <w:p w14:paraId="6A94234D">
      <w:pPr>
        <w:spacing w:line="500" w:lineRule="exact"/>
        <w:ind w:left="540"/>
        <w:rPr>
          <w:rFonts w:ascii="宋体" w:hAnsi="宋体"/>
          <w:sz w:val="24"/>
        </w:rPr>
      </w:pPr>
      <w:r>
        <w:rPr>
          <w:rFonts w:hint="eastAsia" w:ascii="宋体" w:hAnsi="宋体"/>
          <w:sz w:val="24"/>
        </w:rPr>
        <w:t>投 标 人：</w:t>
      </w:r>
    </w:p>
    <w:p w14:paraId="4B4C8590">
      <w:pPr>
        <w:spacing w:line="500" w:lineRule="exact"/>
        <w:ind w:left="540"/>
        <w:rPr>
          <w:rFonts w:ascii="宋体" w:hAnsi="宋体"/>
          <w:sz w:val="24"/>
        </w:rPr>
      </w:pPr>
      <w:r>
        <w:rPr>
          <w:rFonts w:hint="eastAsia" w:ascii="宋体" w:hAnsi="宋体"/>
          <w:sz w:val="24"/>
        </w:rPr>
        <w:t>地    址：</w:t>
      </w:r>
    </w:p>
    <w:p w14:paraId="56B2C898">
      <w:pPr>
        <w:spacing w:line="500" w:lineRule="exact"/>
        <w:ind w:left="540"/>
        <w:rPr>
          <w:rFonts w:ascii="宋体" w:hAnsi="宋体"/>
          <w:sz w:val="24"/>
        </w:rPr>
      </w:pPr>
      <w:r>
        <w:rPr>
          <w:rFonts w:hint="eastAsia" w:ascii="宋体" w:hAnsi="宋体"/>
          <w:sz w:val="24"/>
        </w:rPr>
        <w:t>姓    名：性      别：</w:t>
      </w:r>
    </w:p>
    <w:p w14:paraId="54FD6CBC">
      <w:pPr>
        <w:spacing w:line="500" w:lineRule="exact"/>
        <w:ind w:left="540"/>
        <w:rPr>
          <w:rFonts w:ascii="宋体" w:hAnsi="宋体"/>
          <w:sz w:val="24"/>
          <w:u w:val="single"/>
        </w:rPr>
      </w:pPr>
      <w:r>
        <w:rPr>
          <w:rFonts w:hint="eastAsia" w:ascii="宋体" w:hAnsi="宋体"/>
          <w:sz w:val="24"/>
        </w:rPr>
        <w:t>年    龄：职      务：</w:t>
      </w:r>
    </w:p>
    <w:p w14:paraId="50C29411">
      <w:pPr>
        <w:spacing w:line="500" w:lineRule="exact"/>
        <w:ind w:left="540"/>
        <w:rPr>
          <w:rFonts w:ascii="宋体" w:hAnsi="宋体"/>
          <w:sz w:val="24"/>
        </w:rPr>
      </w:pPr>
      <w:r>
        <w:rPr>
          <w:rFonts w:hint="eastAsia" w:ascii="宋体" w:hAnsi="宋体"/>
          <w:sz w:val="24"/>
        </w:rPr>
        <w:t>身份证号码：</w:t>
      </w:r>
    </w:p>
    <w:p w14:paraId="0DC723FC">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71AD24CD">
      <w:pPr>
        <w:spacing w:line="500" w:lineRule="exact"/>
        <w:ind w:left="540"/>
        <w:rPr>
          <w:rFonts w:ascii="宋体" w:hAnsi="宋体"/>
          <w:sz w:val="24"/>
        </w:rPr>
      </w:pPr>
      <w:r>
        <w:rPr>
          <w:rFonts w:hint="eastAsia" w:ascii="宋体" w:hAnsi="宋体"/>
          <w:sz w:val="24"/>
        </w:rPr>
        <w:t>特此证明。</w:t>
      </w:r>
    </w:p>
    <w:p w14:paraId="1E36E5CA">
      <w:pPr>
        <w:spacing w:line="500" w:lineRule="exact"/>
        <w:ind w:left="540"/>
        <w:rPr>
          <w:rFonts w:ascii="宋体" w:hAnsi="宋体"/>
          <w:sz w:val="24"/>
        </w:rPr>
      </w:pPr>
    </w:p>
    <w:p w14:paraId="5D382E9B">
      <w:pPr>
        <w:spacing w:line="500" w:lineRule="exact"/>
        <w:ind w:left="540"/>
        <w:rPr>
          <w:rFonts w:ascii="宋体" w:hAnsi="宋体"/>
          <w:sz w:val="24"/>
        </w:rPr>
      </w:pPr>
    </w:p>
    <w:p w14:paraId="74F9840C">
      <w:pPr>
        <w:spacing w:line="500" w:lineRule="exact"/>
        <w:ind w:left="540"/>
        <w:rPr>
          <w:rFonts w:ascii="宋体" w:hAnsi="宋体"/>
          <w:sz w:val="24"/>
        </w:rPr>
      </w:pPr>
      <w:r>
        <w:rPr>
          <w:rFonts w:hint="eastAsia" w:ascii="宋体" w:hAnsi="宋体"/>
          <w:sz w:val="24"/>
        </w:rPr>
        <w:t>附件：法定代表人有效身份证正反面复印件</w:t>
      </w:r>
    </w:p>
    <w:p w14:paraId="0BC2D39A">
      <w:pPr>
        <w:spacing w:line="500" w:lineRule="exact"/>
        <w:ind w:left="540"/>
        <w:rPr>
          <w:rFonts w:ascii="宋体" w:hAnsi="宋体"/>
          <w:sz w:val="24"/>
        </w:rPr>
      </w:pPr>
    </w:p>
    <w:p w14:paraId="25A4C3CD">
      <w:pPr>
        <w:spacing w:line="500" w:lineRule="exact"/>
        <w:ind w:left="540"/>
        <w:jc w:val="right"/>
        <w:rPr>
          <w:rFonts w:ascii="宋体" w:hAnsi="宋体"/>
          <w:sz w:val="24"/>
        </w:rPr>
      </w:pPr>
      <w:r>
        <w:rPr>
          <w:rFonts w:hint="eastAsia" w:ascii="宋体" w:hAnsi="宋体"/>
          <w:sz w:val="24"/>
        </w:rPr>
        <w:t>投标人名称（公章）</w:t>
      </w:r>
    </w:p>
    <w:p w14:paraId="3BD2144B">
      <w:pPr>
        <w:spacing w:line="500" w:lineRule="exact"/>
        <w:ind w:left="540"/>
        <w:jc w:val="right"/>
        <w:rPr>
          <w:rFonts w:ascii="宋体" w:hAnsi="宋体"/>
          <w:sz w:val="24"/>
        </w:rPr>
      </w:pPr>
    </w:p>
    <w:p w14:paraId="17797FDF">
      <w:pPr>
        <w:snapToGrid w:val="0"/>
        <w:spacing w:beforeLines="50" w:after="50"/>
        <w:ind w:left="540"/>
        <w:jc w:val="right"/>
        <w:rPr>
          <w:rFonts w:ascii="宋体" w:hAnsi="宋体"/>
          <w:sz w:val="24"/>
        </w:rPr>
      </w:pPr>
      <w:r>
        <w:rPr>
          <w:rFonts w:hint="eastAsia" w:ascii="宋体" w:hAnsi="宋体"/>
          <w:sz w:val="24"/>
        </w:rPr>
        <w:t>年月日</w:t>
      </w:r>
    </w:p>
    <w:p w14:paraId="3D80647F">
      <w:pPr>
        <w:snapToGrid w:val="0"/>
        <w:spacing w:beforeLines="50" w:after="50"/>
        <w:jc w:val="center"/>
        <w:rPr>
          <w:rFonts w:ascii="宋体" w:hAnsi="宋体"/>
          <w:b/>
          <w:sz w:val="24"/>
        </w:rPr>
      </w:pPr>
    </w:p>
    <w:p w14:paraId="0A12D047">
      <w:pPr>
        <w:snapToGrid w:val="0"/>
        <w:spacing w:beforeLines="50" w:after="50"/>
        <w:jc w:val="left"/>
        <w:rPr>
          <w:rFonts w:ascii="宋体" w:hAnsi="宋体"/>
          <w:b/>
          <w:sz w:val="24"/>
          <w:szCs w:val="20"/>
        </w:rPr>
      </w:pPr>
      <w:r>
        <w:rPr>
          <w:rFonts w:hint="eastAsia" w:ascii="宋体" w:hAnsi="宋体"/>
          <w:sz w:val="24"/>
        </w:rPr>
        <w:t>注：自然人投标的无需提供</w:t>
      </w:r>
    </w:p>
    <w:p w14:paraId="18A65C62">
      <w:pPr>
        <w:snapToGrid w:val="0"/>
        <w:spacing w:beforeLines="50" w:after="50"/>
        <w:jc w:val="left"/>
        <w:rPr>
          <w:rFonts w:ascii="宋体" w:hAnsi="宋体"/>
          <w:b/>
          <w:sz w:val="24"/>
          <w:szCs w:val="20"/>
        </w:rPr>
      </w:pPr>
      <w:r>
        <w:rPr>
          <w:rFonts w:ascii="宋体" w:hAnsi="宋体"/>
          <w:b/>
          <w:sz w:val="24"/>
        </w:rPr>
        <w:br w:type="page"/>
      </w:r>
      <w:r>
        <w:rPr>
          <w:rFonts w:hint="eastAsia" w:ascii="宋体" w:hAnsi="宋体"/>
          <w:b/>
          <w:sz w:val="24"/>
        </w:rPr>
        <w:t>5.授权委托书格式</w:t>
      </w:r>
    </w:p>
    <w:p w14:paraId="73BC15A9">
      <w:pPr>
        <w:snapToGrid w:val="0"/>
        <w:spacing w:beforeLines="50" w:after="50"/>
        <w:jc w:val="center"/>
        <w:rPr>
          <w:rFonts w:ascii="宋体" w:hAnsi="宋体"/>
          <w:b/>
          <w:sz w:val="44"/>
          <w:szCs w:val="44"/>
        </w:rPr>
      </w:pPr>
    </w:p>
    <w:p w14:paraId="14734C4E">
      <w:pPr>
        <w:spacing w:line="360" w:lineRule="auto"/>
        <w:contextualSpacing/>
        <w:jc w:val="center"/>
        <w:rPr>
          <w:rFonts w:ascii="宋体" w:hAnsi="宋体" w:cs="方正小标宋简体"/>
          <w:bCs/>
          <w:sz w:val="44"/>
          <w:szCs w:val="44"/>
        </w:rPr>
      </w:pPr>
      <w:r>
        <w:rPr>
          <w:rFonts w:hint="eastAsia" w:ascii="宋体" w:hAnsi="宋体" w:cs="方正小标宋简体"/>
          <w:bCs/>
          <w:sz w:val="44"/>
          <w:szCs w:val="44"/>
        </w:rPr>
        <w:t>授权委托书</w:t>
      </w:r>
    </w:p>
    <w:p w14:paraId="1D8590A5">
      <w:pPr>
        <w:spacing w:line="360" w:lineRule="auto"/>
        <w:contextualSpacing/>
        <w:jc w:val="center"/>
        <w:rPr>
          <w:rFonts w:ascii="宋体" w:hAnsi="宋体" w:cs="方正小标宋简体"/>
          <w:bCs/>
          <w:sz w:val="32"/>
          <w:szCs w:val="32"/>
        </w:rPr>
      </w:pPr>
      <w:r>
        <w:rPr>
          <w:rFonts w:hint="eastAsia" w:ascii="宋体" w:hAnsi="宋体" w:cs="方正小标宋简体"/>
          <w:bCs/>
          <w:sz w:val="32"/>
          <w:szCs w:val="32"/>
        </w:rPr>
        <w:t>（非联合体投标格式）</w:t>
      </w:r>
    </w:p>
    <w:p w14:paraId="5F93A3E0">
      <w:pPr>
        <w:spacing w:line="360" w:lineRule="auto"/>
        <w:contextualSpacing/>
        <w:jc w:val="center"/>
        <w:rPr>
          <w:rFonts w:ascii="宋体" w:hAnsi="宋体" w:cs="方正小标宋简体"/>
          <w:bCs/>
          <w:sz w:val="24"/>
        </w:rPr>
      </w:pPr>
      <w:r>
        <w:rPr>
          <w:rFonts w:hint="eastAsia" w:ascii="宋体" w:hAnsi="宋体" w:cs="方正小标宋简体"/>
          <w:bCs/>
          <w:sz w:val="32"/>
          <w:szCs w:val="32"/>
        </w:rPr>
        <w:t>（如有委托时）</w:t>
      </w:r>
    </w:p>
    <w:p w14:paraId="458610C5">
      <w:pPr>
        <w:spacing w:line="440" w:lineRule="exact"/>
        <w:contextualSpacing/>
        <w:jc w:val="center"/>
        <w:rPr>
          <w:rFonts w:ascii="宋体" w:hAnsi="宋体"/>
          <w:b/>
          <w:sz w:val="24"/>
        </w:rPr>
      </w:pPr>
    </w:p>
    <w:p w14:paraId="3B35DF29">
      <w:pPr>
        <w:spacing w:line="440" w:lineRule="exact"/>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53290AB0">
      <w:pPr>
        <w:spacing w:line="440" w:lineRule="exact"/>
        <w:ind w:firstLine="566" w:firstLineChars="236"/>
        <w:contextualSpacing/>
        <w:rPr>
          <w:rFonts w:ascii="宋体" w:hAnsi="宋体"/>
          <w:sz w:val="24"/>
        </w:rPr>
      </w:pPr>
      <w:r>
        <w:rPr>
          <w:rFonts w:hint="eastAsia" w:ascii="宋体" w:hAnsi="宋体"/>
          <w:sz w:val="24"/>
        </w:rPr>
        <w:t>我（姓名）系（投标人名称）的法定代表人，现授权委托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14:paraId="5A99F69D">
      <w:pPr>
        <w:spacing w:line="440" w:lineRule="exact"/>
        <w:contextualSpacing/>
        <w:rPr>
          <w:rFonts w:ascii="宋体" w:hAnsi="宋体"/>
          <w:sz w:val="24"/>
        </w:rPr>
      </w:pPr>
      <w:r>
        <w:rPr>
          <w:rFonts w:hint="eastAsia" w:ascii="宋体" w:hAnsi="宋体"/>
          <w:sz w:val="24"/>
        </w:rPr>
        <w:t xml:space="preserve">    我方对委托代理人的签字事项负全部责任。</w:t>
      </w:r>
    </w:p>
    <w:p w14:paraId="75A4A4C7">
      <w:pPr>
        <w:spacing w:line="440" w:lineRule="exact"/>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176BF966">
      <w:pPr>
        <w:spacing w:line="440" w:lineRule="exact"/>
        <w:ind w:firstLine="480"/>
        <w:contextualSpacing/>
        <w:rPr>
          <w:rFonts w:ascii="宋体" w:hAnsi="宋体"/>
          <w:sz w:val="24"/>
        </w:rPr>
      </w:pPr>
      <w:r>
        <w:rPr>
          <w:rFonts w:hint="eastAsia" w:ascii="宋体" w:hAnsi="宋体"/>
          <w:sz w:val="24"/>
        </w:rPr>
        <w:t>委托代理人无转委托权，特此委托。</w:t>
      </w:r>
    </w:p>
    <w:p w14:paraId="7485FAE5">
      <w:pPr>
        <w:spacing w:line="440" w:lineRule="exact"/>
        <w:ind w:firstLine="480"/>
        <w:contextualSpacing/>
        <w:rPr>
          <w:rFonts w:ascii="宋体" w:hAnsi="宋体"/>
          <w:sz w:val="24"/>
        </w:rPr>
      </w:pPr>
      <w:r>
        <w:rPr>
          <w:rFonts w:hint="eastAsia" w:ascii="宋体" w:hAnsi="宋体"/>
          <w:sz w:val="24"/>
        </w:rPr>
        <w:t>附：法定代表人身份证明及委托代理人有效身份证正反面复印件</w:t>
      </w:r>
    </w:p>
    <w:p w14:paraId="4C0D1F41">
      <w:pPr>
        <w:spacing w:line="440" w:lineRule="exact"/>
        <w:contextualSpacing/>
        <w:rPr>
          <w:rFonts w:ascii="宋体" w:hAnsi="宋体"/>
          <w:sz w:val="24"/>
        </w:rPr>
      </w:pPr>
    </w:p>
    <w:p w14:paraId="58FBE6BD">
      <w:pPr>
        <w:spacing w:line="440" w:lineRule="exact"/>
        <w:contextualSpacing/>
        <w:rPr>
          <w:rFonts w:ascii="宋体" w:hAnsi="宋体"/>
          <w:sz w:val="24"/>
          <w:u w:val="single"/>
        </w:rPr>
      </w:pPr>
      <w:r>
        <w:rPr>
          <w:rFonts w:hint="eastAsia" w:ascii="宋体" w:hAnsi="宋体"/>
          <w:sz w:val="24"/>
        </w:rPr>
        <w:t>委托代理人（签字）：            法定代表人（签字或者盖章）：</w:t>
      </w:r>
    </w:p>
    <w:p w14:paraId="6B3221F3">
      <w:pPr>
        <w:spacing w:line="440" w:lineRule="exact"/>
        <w:contextualSpacing/>
        <w:rPr>
          <w:rFonts w:ascii="宋体" w:hAnsi="宋体"/>
          <w:sz w:val="24"/>
        </w:rPr>
      </w:pPr>
      <w:r>
        <w:rPr>
          <w:rFonts w:hint="eastAsia" w:ascii="宋体" w:hAnsi="宋体"/>
          <w:sz w:val="24"/>
        </w:rPr>
        <w:t>委托代理人身份证号码：</w:t>
      </w:r>
    </w:p>
    <w:p w14:paraId="66F93D56">
      <w:pPr>
        <w:spacing w:line="440" w:lineRule="exact"/>
        <w:contextualSpacing/>
        <w:jc w:val="center"/>
        <w:rPr>
          <w:rFonts w:ascii="宋体" w:hAnsi="宋体"/>
          <w:sz w:val="24"/>
        </w:rPr>
      </w:pPr>
      <w:r>
        <w:rPr>
          <w:rFonts w:hint="eastAsia" w:ascii="宋体" w:hAnsi="宋体"/>
          <w:sz w:val="24"/>
        </w:rPr>
        <w:t xml:space="preserve">                                                投标人（盖公章）：</w:t>
      </w:r>
    </w:p>
    <w:p w14:paraId="24303369">
      <w:pPr>
        <w:spacing w:line="440" w:lineRule="exact"/>
        <w:contextualSpacing/>
        <w:jc w:val="center"/>
        <w:rPr>
          <w:rFonts w:ascii="宋体" w:hAnsi="宋体"/>
          <w:sz w:val="24"/>
        </w:rPr>
      </w:pPr>
      <w:r>
        <w:rPr>
          <w:rFonts w:hint="eastAsia" w:ascii="宋体" w:hAnsi="宋体"/>
          <w:sz w:val="24"/>
        </w:rPr>
        <w:t xml:space="preserve">                                              年    月    日</w:t>
      </w:r>
    </w:p>
    <w:p w14:paraId="3B348A4B">
      <w:pPr>
        <w:spacing w:line="440" w:lineRule="exact"/>
        <w:contextualSpacing/>
        <w:rPr>
          <w:rFonts w:ascii="宋体" w:hAnsi="宋体" w:cs="仿宋_GB2312"/>
          <w:sz w:val="24"/>
        </w:rPr>
      </w:pPr>
      <w:r>
        <w:rPr>
          <w:rFonts w:hint="eastAsia" w:ascii="宋体" w:hAnsi="宋体" w:cs="仿宋_GB2312"/>
          <w:sz w:val="24"/>
        </w:rPr>
        <w:t>注：1.</w:t>
      </w:r>
      <w:bookmarkStart w:id="154" w:name="_Hlk65851555"/>
      <w:bookmarkStart w:id="155" w:name="_Hlk65851620"/>
      <w:r>
        <w:rPr>
          <w:rFonts w:hint="eastAsia" w:ascii="宋体" w:hAnsi="宋体" w:cs="仿宋_GB2312"/>
          <w:sz w:val="24"/>
        </w:rPr>
        <w:t>法定代表人必须在授权委托书上亲笔签字或者盖章，</w:t>
      </w:r>
      <w:bookmarkEnd w:id="154"/>
      <w:r>
        <w:rPr>
          <w:rFonts w:hint="eastAsia" w:ascii="宋体" w:hAnsi="宋体" w:cs="仿宋_GB2312"/>
          <w:sz w:val="24"/>
        </w:rPr>
        <w:t>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bookmarkEnd w:id="155"/>
    </w:p>
    <w:p w14:paraId="5DEEBBB3">
      <w:pPr>
        <w:spacing w:line="440" w:lineRule="exact"/>
        <w:ind w:firstLine="480" w:firstLineChars="200"/>
        <w:contextualSpacing/>
        <w:jc w:val="left"/>
        <w:rPr>
          <w:rFonts w:ascii="宋体" w:hAnsi="宋体"/>
          <w:sz w:val="24"/>
        </w:rPr>
      </w:pPr>
      <w:r>
        <w:rPr>
          <w:rFonts w:hint="eastAsia" w:ascii="宋体" w:hAnsi="宋体" w:cs="仿宋_GB2312"/>
          <w:sz w:val="24"/>
        </w:rPr>
        <w:t>2.法人、其他组织投标时“我方”是指“我单位”，自然人投标时“我方”是指“本人”。</w:t>
      </w:r>
    </w:p>
    <w:p w14:paraId="3F06D6A4">
      <w:pPr>
        <w:snapToGrid w:val="0"/>
        <w:spacing w:beforeLines="50" w:after="50"/>
        <w:ind w:firstLine="566" w:firstLineChars="236"/>
        <w:jc w:val="center"/>
        <w:rPr>
          <w:rFonts w:ascii="宋体" w:hAnsi="宋体" w:cs="方正小标宋简体"/>
          <w:sz w:val="44"/>
          <w:szCs w:val="44"/>
        </w:rPr>
      </w:pPr>
      <w:r>
        <w:rPr>
          <w:rFonts w:ascii="宋体" w:hAnsi="宋体"/>
          <w:sz w:val="24"/>
        </w:rPr>
        <w:br w:type="page"/>
      </w:r>
      <w:r>
        <w:rPr>
          <w:rFonts w:hint="eastAsia" w:ascii="宋体" w:hAnsi="宋体" w:cs="方正小标宋简体"/>
          <w:sz w:val="44"/>
          <w:szCs w:val="44"/>
        </w:rPr>
        <w:t>授权委托书</w:t>
      </w:r>
    </w:p>
    <w:p w14:paraId="60E9D86D">
      <w:pPr>
        <w:snapToGrid w:val="0"/>
        <w:spacing w:beforeLines="50" w:after="50"/>
        <w:ind w:firstLine="755" w:firstLineChars="236"/>
        <w:jc w:val="center"/>
        <w:rPr>
          <w:rFonts w:ascii="宋体" w:hAnsi="宋体" w:cs="方正小标宋简体"/>
          <w:sz w:val="32"/>
          <w:szCs w:val="32"/>
        </w:rPr>
      </w:pPr>
      <w:r>
        <w:rPr>
          <w:rFonts w:hint="eastAsia" w:ascii="宋体" w:hAnsi="宋体" w:cs="方正小标宋简体"/>
          <w:sz w:val="32"/>
          <w:szCs w:val="32"/>
        </w:rPr>
        <w:t>（联合体投标格式）</w:t>
      </w:r>
    </w:p>
    <w:p w14:paraId="0EF70C2E">
      <w:pPr>
        <w:snapToGrid w:val="0"/>
        <w:spacing w:beforeLines="50" w:after="50"/>
        <w:ind w:firstLine="755" w:firstLineChars="236"/>
        <w:jc w:val="center"/>
        <w:rPr>
          <w:rFonts w:ascii="宋体" w:hAnsi="宋体" w:cs="方正小标宋简体"/>
          <w:sz w:val="24"/>
        </w:rPr>
      </w:pPr>
      <w:r>
        <w:rPr>
          <w:rFonts w:hint="eastAsia" w:ascii="宋体" w:hAnsi="宋体" w:cs="方正小标宋简体"/>
          <w:sz w:val="32"/>
          <w:szCs w:val="32"/>
        </w:rPr>
        <w:t>（如有委托时）</w:t>
      </w:r>
    </w:p>
    <w:p w14:paraId="159F35A6">
      <w:pPr>
        <w:spacing w:line="440" w:lineRule="exact"/>
        <w:contextualSpacing/>
        <w:jc w:val="left"/>
        <w:rPr>
          <w:rFonts w:ascii="宋体" w:hAnsi="宋体"/>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6AE4A0F8">
      <w:pPr>
        <w:spacing w:line="440" w:lineRule="exact"/>
        <w:ind w:firstLine="566" w:firstLineChars="236"/>
        <w:contextualSpacing/>
        <w:rPr>
          <w:rFonts w:ascii="宋体" w:hAnsi="宋体"/>
          <w:sz w:val="24"/>
        </w:rPr>
      </w:pPr>
      <w:r>
        <w:rPr>
          <w:rFonts w:hint="eastAsia" w:ascii="宋体" w:hAnsi="宋体"/>
          <w:sz w:val="24"/>
        </w:rPr>
        <w:t xml:space="preserve">根据 </w:t>
      </w:r>
      <w:r>
        <w:rPr>
          <w:rFonts w:hint="eastAsia" w:ascii="宋体" w:hAnsi="宋体"/>
          <w:sz w:val="24"/>
          <w:u w:val="single"/>
        </w:rPr>
        <w:t xml:space="preserve"> （牵头人名称）</w:t>
      </w:r>
      <w:r>
        <w:rPr>
          <w:rFonts w:hint="eastAsia" w:ascii="宋体" w:hAnsi="宋体"/>
          <w:sz w:val="24"/>
        </w:rPr>
        <w:t>与</w:t>
      </w:r>
      <w:r>
        <w:rPr>
          <w:rFonts w:hint="eastAsia" w:ascii="宋体" w:hAnsi="宋体"/>
          <w:sz w:val="24"/>
          <w:u w:val="single"/>
        </w:rPr>
        <w:t>（联合体其他成员名称）</w:t>
      </w:r>
      <w:r>
        <w:rPr>
          <w:rFonts w:hint="eastAsia" w:ascii="宋体" w:hAnsi="宋体"/>
          <w:sz w:val="24"/>
        </w:rPr>
        <w:t>签订的《联合体投标协议书》的内容，</w:t>
      </w:r>
      <w:r>
        <w:rPr>
          <w:rFonts w:hint="eastAsia" w:ascii="宋体" w:hAnsi="宋体"/>
          <w:sz w:val="24"/>
          <w:u w:val="single"/>
        </w:rPr>
        <w:t>（牵头人名称）</w:t>
      </w:r>
      <w:r>
        <w:rPr>
          <w:rFonts w:hint="eastAsia" w:ascii="宋体" w:hAnsi="宋体"/>
          <w:sz w:val="24"/>
        </w:rPr>
        <w:t>的法定代表人</w:t>
      </w:r>
      <w:r>
        <w:rPr>
          <w:rFonts w:hint="eastAsia" w:ascii="宋体" w:hAnsi="宋体"/>
          <w:sz w:val="24"/>
          <w:u w:val="single"/>
        </w:rPr>
        <w:t>（姓名）</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14:paraId="639EC6FF">
      <w:pPr>
        <w:spacing w:line="440" w:lineRule="exact"/>
        <w:ind w:firstLine="566" w:firstLineChars="236"/>
        <w:contextualSpacing/>
        <w:rPr>
          <w:rFonts w:ascii="宋体" w:hAnsi="宋体"/>
          <w:sz w:val="24"/>
        </w:rPr>
      </w:pPr>
      <w:r>
        <w:rPr>
          <w:rFonts w:hint="eastAsia" w:ascii="宋体" w:hAnsi="宋体"/>
          <w:sz w:val="24"/>
        </w:rPr>
        <w:t>我方对委托代理人的签字事项负全部责任。</w:t>
      </w:r>
    </w:p>
    <w:p w14:paraId="06EFF7AE">
      <w:pPr>
        <w:spacing w:line="440" w:lineRule="exact"/>
        <w:ind w:firstLine="566" w:firstLineChars="236"/>
        <w:contextualSpacing/>
        <w:rPr>
          <w:rFonts w:ascii="宋体" w:hAnsi="宋体"/>
          <w:sz w:val="24"/>
        </w:rPr>
      </w:pPr>
      <w:r>
        <w:rPr>
          <w:rFonts w:hint="eastAsia" w:ascii="宋体" w:hAnsi="宋体"/>
          <w:sz w:val="24"/>
        </w:rPr>
        <w:t>本授权书自签署之日起生效，在撤销授权的书面通知以前，本授权书一直有效。委托代理人在授权书有效期内签署的所有文件不因授权的撤销而失效。</w:t>
      </w:r>
    </w:p>
    <w:p w14:paraId="734FD0AC">
      <w:pPr>
        <w:spacing w:line="440" w:lineRule="exact"/>
        <w:ind w:firstLine="566" w:firstLineChars="236"/>
        <w:contextualSpacing/>
        <w:rPr>
          <w:rFonts w:ascii="宋体" w:hAnsi="宋体"/>
          <w:sz w:val="24"/>
        </w:rPr>
      </w:pPr>
      <w:r>
        <w:rPr>
          <w:rFonts w:hint="eastAsia" w:ascii="宋体" w:hAnsi="宋体"/>
          <w:sz w:val="24"/>
        </w:rPr>
        <w:t>委托代理人无转委托权，特此委托。</w:t>
      </w:r>
    </w:p>
    <w:p w14:paraId="7D829EFD">
      <w:pPr>
        <w:spacing w:line="440" w:lineRule="exact"/>
        <w:ind w:firstLine="566" w:firstLineChars="236"/>
        <w:contextualSpacing/>
        <w:rPr>
          <w:rFonts w:ascii="宋体" w:hAnsi="宋体"/>
          <w:sz w:val="24"/>
        </w:rPr>
      </w:pPr>
      <w:r>
        <w:rPr>
          <w:rFonts w:hint="eastAsia" w:ascii="宋体" w:hAnsi="宋体"/>
          <w:sz w:val="24"/>
        </w:rPr>
        <w:t>附：牵头人法定代表人身份证明及委托代理人有效身份证正反面复印件</w:t>
      </w:r>
    </w:p>
    <w:p w14:paraId="4DC7411D">
      <w:pPr>
        <w:spacing w:line="440" w:lineRule="exact"/>
        <w:ind w:firstLine="566" w:firstLineChars="236"/>
        <w:contextualSpacing/>
        <w:rPr>
          <w:rFonts w:ascii="宋体" w:hAnsi="宋体"/>
          <w:sz w:val="24"/>
        </w:rPr>
      </w:pPr>
    </w:p>
    <w:p w14:paraId="1319B38D">
      <w:pPr>
        <w:spacing w:line="440" w:lineRule="exact"/>
        <w:ind w:firstLine="566" w:firstLineChars="236"/>
        <w:contextualSpacing/>
        <w:rPr>
          <w:rFonts w:ascii="宋体" w:hAnsi="宋体"/>
          <w:sz w:val="24"/>
        </w:rPr>
      </w:pPr>
      <w:r>
        <w:rPr>
          <w:rFonts w:hint="eastAsia" w:ascii="宋体" w:hAnsi="宋体"/>
          <w:sz w:val="24"/>
        </w:rPr>
        <w:t>牵头人法定代表人（签字或者盖章）：</w:t>
      </w:r>
    </w:p>
    <w:p w14:paraId="22A8D010">
      <w:pPr>
        <w:spacing w:line="440" w:lineRule="exact"/>
        <w:ind w:firstLine="566" w:firstLineChars="236"/>
        <w:contextualSpacing/>
        <w:rPr>
          <w:rFonts w:ascii="宋体" w:hAnsi="宋体"/>
          <w:sz w:val="24"/>
        </w:rPr>
      </w:pPr>
      <w:r>
        <w:rPr>
          <w:rFonts w:hint="eastAsia" w:ascii="宋体" w:hAnsi="宋体"/>
          <w:sz w:val="24"/>
        </w:rPr>
        <w:t>牵头人（盖公章）：</w:t>
      </w:r>
    </w:p>
    <w:p w14:paraId="7CF39723">
      <w:pPr>
        <w:spacing w:line="440" w:lineRule="exact"/>
        <w:ind w:firstLine="566" w:firstLineChars="236"/>
        <w:contextualSpacing/>
        <w:rPr>
          <w:rFonts w:ascii="宋体" w:hAnsi="宋体"/>
          <w:sz w:val="24"/>
        </w:rPr>
      </w:pPr>
      <w:r>
        <w:rPr>
          <w:rFonts w:hint="eastAsia" w:ascii="宋体" w:hAnsi="宋体"/>
          <w:sz w:val="24"/>
        </w:rPr>
        <w:t>日期：    年   月   日</w:t>
      </w:r>
    </w:p>
    <w:p w14:paraId="6B58FE8A">
      <w:pPr>
        <w:spacing w:line="440" w:lineRule="exact"/>
        <w:ind w:firstLine="566" w:firstLineChars="236"/>
        <w:contextualSpacing/>
        <w:rPr>
          <w:rFonts w:ascii="宋体" w:hAnsi="宋体"/>
          <w:sz w:val="24"/>
        </w:rPr>
      </w:pPr>
    </w:p>
    <w:p w14:paraId="2EC4B608">
      <w:pPr>
        <w:spacing w:line="440" w:lineRule="exact"/>
        <w:ind w:firstLine="566" w:firstLineChars="236"/>
        <w:contextualSpacing/>
        <w:rPr>
          <w:rFonts w:ascii="宋体" w:hAnsi="宋体"/>
          <w:sz w:val="24"/>
        </w:rPr>
      </w:pPr>
      <w:r>
        <w:rPr>
          <w:rFonts w:hint="eastAsia" w:ascii="宋体" w:hAnsi="宋体"/>
          <w:sz w:val="24"/>
        </w:rPr>
        <w:t>被授权人（签字）：</w:t>
      </w:r>
    </w:p>
    <w:p w14:paraId="4E586AFC">
      <w:pPr>
        <w:spacing w:line="440" w:lineRule="exact"/>
        <w:ind w:firstLine="566" w:firstLineChars="236"/>
        <w:contextualSpacing/>
        <w:rPr>
          <w:rFonts w:ascii="宋体" w:hAnsi="宋体" w:cs="仿宋_GB2312"/>
          <w:sz w:val="32"/>
          <w:szCs w:val="32"/>
        </w:rPr>
      </w:pPr>
      <w:r>
        <w:rPr>
          <w:rFonts w:hint="eastAsia" w:ascii="宋体" w:hAnsi="宋体"/>
          <w:sz w:val="24"/>
        </w:rPr>
        <w:t>日期：    年   月   日</w:t>
      </w:r>
    </w:p>
    <w:p w14:paraId="63092876">
      <w:pPr>
        <w:spacing w:line="440" w:lineRule="exact"/>
        <w:contextualSpacing/>
        <w:rPr>
          <w:rFonts w:ascii="宋体" w:hAnsi="宋体" w:cs="仿宋_GB2312"/>
          <w:sz w:val="24"/>
        </w:rPr>
      </w:pPr>
      <w:r>
        <w:rPr>
          <w:rFonts w:hint="eastAsia" w:ascii="宋体" w:hAnsi="宋体" w:cs="仿宋_GB2312"/>
          <w:sz w:val="24"/>
        </w:rPr>
        <w:t>注：1. 法定代表人必须在授权委托书上亲笔签字或者盖章，委托代理人必须在授权委托书上亲笔签字，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p>
    <w:p w14:paraId="79F3B6FA">
      <w:pPr>
        <w:spacing w:line="440" w:lineRule="exact"/>
        <w:ind w:firstLine="480" w:firstLineChars="200"/>
        <w:contextualSpacing/>
        <w:jc w:val="left"/>
        <w:rPr>
          <w:rFonts w:ascii="宋体" w:hAnsi="宋体" w:cs="仿宋_GB2312"/>
          <w:sz w:val="24"/>
        </w:rPr>
      </w:pPr>
      <w:r>
        <w:rPr>
          <w:rFonts w:hint="eastAsia" w:ascii="宋体" w:hAnsi="宋体" w:cs="仿宋_GB2312"/>
          <w:sz w:val="24"/>
        </w:rPr>
        <w:t>2.本授权委托书应由联合体牵头人的法定代表人按上述规定签字。</w:t>
      </w:r>
    </w:p>
    <w:p w14:paraId="7DE2042C">
      <w:pPr>
        <w:spacing w:line="440" w:lineRule="exact"/>
        <w:ind w:firstLine="480" w:firstLineChars="200"/>
        <w:contextualSpacing/>
        <w:jc w:val="left"/>
        <w:rPr>
          <w:rFonts w:ascii="宋体" w:hAnsi="宋体"/>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法人、其他组织投标时“我方”是指“我单位”，自然人投标时“我方”是指“本人”。</w:t>
      </w:r>
    </w:p>
    <w:p w14:paraId="29E52D91">
      <w:pPr>
        <w:snapToGrid w:val="0"/>
        <w:spacing w:before="50" w:afterLines="50"/>
        <w:ind w:firstLine="480" w:firstLineChars="200"/>
        <w:jc w:val="left"/>
        <w:rPr>
          <w:rFonts w:ascii="宋体" w:hAnsi="宋体"/>
          <w:sz w:val="24"/>
        </w:rPr>
        <w:sectPr>
          <w:footerReference r:id="rId9" w:type="first"/>
          <w:headerReference r:id="rId6" w:type="default"/>
          <w:footerReference r:id="rId7" w:type="default"/>
          <w:footerReference r:id="rId8" w:type="even"/>
          <w:pgSz w:w="11906" w:h="16838"/>
          <w:pgMar w:top="1134" w:right="1134" w:bottom="1276" w:left="1134" w:header="851" w:footer="567" w:gutter="0"/>
          <w:cols w:space="720" w:num="1"/>
          <w:titlePg/>
          <w:docGrid w:linePitch="312" w:charSpace="0"/>
        </w:sectPr>
      </w:pPr>
    </w:p>
    <w:p w14:paraId="33927D60">
      <w:pPr>
        <w:rPr>
          <w:rFonts w:ascii="宋体" w:hAnsi="宋体"/>
          <w:sz w:val="24"/>
        </w:rPr>
      </w:pPr>
    </w:p>
    <w:p w14:paraId="4B9B4507">
      <w:pPr>
        <w:rPr>
          <w:rFonts w:ascii="宋体" w:hAnsi="宋体"/>
          <w:b/>
          <w:sz w:val="24"/>
          <w:szCs w:val="20"/>
        </w:rPr>
      </w:pPr>
      <w:r>
        <w:rPr>
          <w:rFonts w:hint="eastAsia" w:ascii="宋体" w:hAnsi="宋体"/>
          <w:b/>
          <w:sz w:val="24"/>
        </w:rPr>
        <w:t>6.商务要求偏离表格式（注：按项目需求表具体项目修改）</w:t>
      </w:r>
    </w:p>
    <w:p w14:paraId="43A3D957">
      <w:pPr>
        <w:snapToGrid w:val="0"/>
        <w:spacing w:before="50"/>
        <w:jc w:val="left"/>
        <w:rPr>
          <w:rFonts w:ascii="宋体" w:hAnsi="宋体"/>
          <w:sz w:val="24"/>
        </w:rPr>
      </w:pPr>
    </w:p>
    <w:p w14:paraId="146D450A">
      <w:pPr>
        <w:pStyle w:val="25"/>
        <w:rPr>
          <w:rFonts w:hAnsi="宋体"/>
          <w:sz w:val="24"/>
          <w:szCs w:val="24"/>
        </w:rPr>
      </w:pPr>
      <w:r>
        <w:rPr>
          <w:rFonts w:hint="eastAsia" w:hAnsi="宋体"/>
          <w:sz w:val="24"/>
          <w:szCs w:val="24"/>
        </w:rPr>
        <w:t>所投分标：分标</w:t>
      </w:r>
    </w:p>
    <w:p w14:paraId="397761F9">
      <w:pPr>
        <w:snapToGrid w:val="0"/>
        <w:spacing w:before="50"/>
        <w:jc w:val="left"/>
        <w:rPr>
          <w:rFonts w:ascii="宋体" w:hAnsi="宋体"/>
          <w:sz w:val="24"/>
          <w:u w:val="single"/>
        </w:rPr>
      </w:pPr>
    </w:p>
    <w:tbl>
      <w:tblPr>
        <w:tblStyle w:val="49"/>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1A2E1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3EA96AE7">
            <w:pPr>
              <w:snapToGrid w:val="0"/>
              <w:spacing w:beforeLines="50"/>
              <w:jc w:val="center"/>
              <w:rPr>
                <w:rFonts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tcPr>
          <w:p w14:paraId="3F6791B6">
            <w:pPr>
              <w:snapToGrid w:val="0"/>
              <w:spacing w:beforeLines="50"/>
              <w:jc w:val="center"/>
              <w:rPr>
                <w:rFonts w:ascii="宋体" w:hAnsi="宋体"/>
                <w:sz w:val="24"/>
              </w:rPr>
            </w:pPr>
            <w:r>
              <w:rPr>
                <w:rFonts w:hint="eastAsia" w:ascii="宋体" w:hAnsi="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496D04FC">
            <w:pPr>
              <w:snapToGrid w:val="0"/>
              <w:spacing w:beforeLines="50"/>
              <w:jc w:val="center"/>
              <w:rPr>
                <w:rFonts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531B8A75">
            <w:pPr>
              <w:snapToGrid w:val="0"/>
              <w:spacing w:beforeLines="50"/>
              <w:jc w:val="center"/>
              <w:rPr>
                <w:rFonts w:ascii="宋体" w:hAnsi="宋体"/>
                <w:sz w:val="24"/>
              </w:rPr>
            </w:pPr>
            <w:r>
              <w:rPr>
                <w:rFonts w:hint="eastAsia" w:ascii="宋体" w:hAnsi="宋体"/>
                <w:sz w:val="24"/>
              </w:rPr>
              <w:t>偏离说明</w:t>
            </w:r>
          </w:p>
        </w:tc>
      </w:tr>
      <w:tr w14:paraId="5D028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14777B92">
            <w:pPr>
              <w:jc w:val="center"/>
              <w:rPr>
                <w:rFonts w:ascii="宋体" w:hAnsi="宋体"/>
                <w:sz w:val="24"/>
              </w:rPr>
            </w:pPr>
            <w:r>
              <w:rPr>
                <w:rFonts w:hint="eastAsia" w:ascii="宋体" w:hAnsi="宋体"/>
                <w:sz w:val="24"/>
              </w:rPr>
              <w:t>交付（实施）的时间（期限）和地点（范围）</w:t>
            </w:r>
          </w:p>
        </w:tc>
        <w:tc>
          <w:tcPr>
            <w:tcW w:w="3336" w:type="dxa"/>
            <w:tcBorders>
              <w:top w:val="single" w:color="auto" w:sz="4" w:space="0"/>
              <w:left w:val="single" w:color="auto" w:sz="4" w:space="0"/>
              <w:bottom w:val="single" w:color="auto" w:sz="4" w:space="0"/>
              <w:right w:val="single" w:color="auto" w:sz="4" w:space="0"/>
            </w:tcBorders>
          </w:tcPr>
          <w:p w14:paraId="6055C61F">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5513104A">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44F3518E">
            <w:pPr>
              <w:snapToGrid w:val="0"/>
              <w:spacing w:beforeLines="50"/>
              <w:jc w:val="center"/>
              <w:rPr>
                <w:rFonts w:ascii="宋体" w:hAnsi="宋体"/>
                <w:sz w:val="24"/>
              </w:rPr>
            </w:pPr>
          </w:p>
        </w:tc>
      </w:tr>
      <w:tr w14:paraId="6EB9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5669088E">
            <w:pPr>
              <w:jc w:val="center"/>
              <w:rPr>
                <w:rFonts w:ascii="宋体" w:hAnsi="宋体"/>
                <w:sz w:val="24"/>
              </w:rPr>
            </w:pPr>
            <w:r>
              <w:rPr>
                <w:rFonts w:hint="eastAsia" w:ascii="宋体" w:hAnsi="宋体"/>
                <w:sz w:val="24"/>
              </w:rPr>
              <w:t>合同签订时间</w:t>
            </w:r>
          </w:p>
        </w:tc>
        <w:tc>
          <w:tcPr>
            <w:tcW w:w="3336" w:type="dxa"/>
            <w:tcBorders>
              <w:top w:val="single" w:color="auto" w:sz="4" w:space="0"/>
              <w:left w:val="single" w:color="auto" w:sz="4" w:space="0"/>
              <w:bottom w:val="single" w:color="auto" w:sz="4" w:space="0"/>
              <w:right w:val="single" w:color="auto" w:sz="4" w:space="0"/>
            </w:tcBorders>
          </w:tcPr>
          <w:p w14:paraId="5C98FDFD">
            <w:pPr>
              <w:snapToGrid w:val="0"/>
              <w:spacing w:beforeLines="50"/>
              <w:rPr>
                <w:rFonts w:ascii="宋体" w:hAnsi="宋体"/>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6AD30236">
            <w:pPr>
              <w:snapToGrid w:val="0"/>
              <w:spacing w:beforeLines="50"/>
              <w:ind w:left="43"/>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4C55D453">
            <w:pPr>
              <w:snapToGrid w:val="0"/>
              <w:spacing w:beforeLines="50"/>
              <w:ind w:left="43"/>
              <w:jc w:val="center"/>
              <w:rPr>
                <w:rFonts w:ascii="宋体" w:hAnsi="宋体"/>
                <w:sz w:val="24"/>
              </w:rPr>
            </w:pPr>
          </w:p>
        </w:tc>
      </w:tr>
      <w:tr w14:paraId="354E8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5515B3D7">
            <w:pPr>
              <w:snapToGrid w:val="0"/>
              <w:spacing w:beforeLines="50"/>
              <w:jc w:val="center"/>
              <w:rPr>
                <w:rFonts w:ascii="宋体" w:hAnsi="宋体"/>
                <w:sz w:val="24"/>
              </w:rPr>
            </w:pPr>
            <w:r>
              <w:rPr>
                <w:rFonts w:hint="eastAsia" w:ascii="宋体" w:hAnsi="宋体"/>
                <w:sz w:val="24"/>
              </w:rPr>
              <w:t>…</w:t>
            </w:r>
          </w:p>
        </w:tc>
        <w:tc>
          <w:tcPr>
            <w:tcW w:w="3336" w:type="dxa"/>
            <w:tcBorders>
              <w:top w:val="single" w:color="auto" w:sz="4" w:space="0"/>
              <w:left w:val="single" w:color="auto" w:sz="4" w:space="0"/>
              <w:bottom w:val="single" w:color="auto" w:sz="4" w:space="0"/>
              <w:right w:val="single" w:color="auto" w:sz="4" w:space="0"/>
            </w:tcBorders>
          </w:tcPr>
          <w:p w14:paraId="647C591B">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41964E6E">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52FD3F68">
            <w:pPr>
              <w:snapToGrid w:val="0"/>
              <w:spacing w:beforeLines="50"/>
              <w:jc w:val="center"/>
              <w:rPr>
                <w:rFonts w:ascii="宋体" w:hAnsi="宋体"/>
                <w:sz w:val="24"/>
              </w:rPr>
            </w:pPr>
          </w:p>
        </w:tc>
      </w:tr>
    </w:tbl>
    <w:p w14:paraId="5A1F7E58">
      <w:pPr>
        <w:pStyle w:val="18"/>
        <w:rPr>
          <w:rFonts w:ascii="宋体" w:hAnsi="宋体"/>
        </w:rPr>
      </w:pPr>
      <w:r>
        <w:rPr>
          <w:rFonts w:hint="eastAsia" w:ascii="宋体" w:hAnsi="宋体"/>
        </w:rPr>
        <w:t>注：</w:t>
      </w:r>
    </w:p>
    <w:p w14:paraId="04266A76">
      <w:pPr>
        <w:pStyle w:val="20"/>
        <w:spacing w:line="520" w:lineRule="exact"/>
        <w:rPr>
          <w:rFonts w:ascii="宋体" w:hAnsi="宋体" w:cs="仿宋_GB2312"/>
          <w:szCs w:val="32"/>
        </w:rPr>
      </w:pPr>
      <w:r>
        <w:rPr>
          <w:rFonts w:hint="eastAsia" w:ascii="宋体" w:hAnsi="宋体"/>
          <w:sz w:val="24"/>
        </w:rPr>
        <w:t>1.说明：应对照招标文件“第二章 采购需求”中的商务要求逐条作明确的投标响应，并作出偏离说明。</w:t>
      </w:r>
    </w:p>
    <w:p w14:paraId="54F8EF3F">
      <w:pPr>
        <w:pStyle w:val="18"/>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57B26FEF">
      <w:pPr>
        <w:snapToGrid w:val="0"/>
        <w:spacing w:before="50" w:after="50"/>
        <w:rPr>
          <w:rFonts w:ascii="宋体" w:hAnsi="宋体"/>
          <w:sz w:val="24"/>
        </w:rPr>
      </w:pPr>
    </w:p>
    <w:p w14:paraId="3B903A65">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p>
    <w:p w14:paraId="33A1F64D">
      <w:pPr>
        <w:snapToGrid w:val="0"/>
        <w:spacing w:beforeLines="50"/>
        <w:rPr>
          <w:rFonts w:ascii="宋体" w:hAnsi="宋体"/>
          <w:spacing w:val="20"/>
          <w:sz w:val="24"/>
        </w:rPr>
      </w:pPr>
      <w:r>
        <w:rPr>
          <w:rFonts w:hint="eastAsia" w:ascii="宋体" w:hAnsi="宋体"/>
          <w:spacing w:val="20"/>
          <w:sz w:val="24"/>
        </w:rPr>
        <w:t>投标人盖公章：</w:t>
      </w:r>
    </w:p>
    <w:p w14:paraId="3AFB0974">
      <w:pPr>
        <w:snapToGrid w:val="0"/>
        <w:spacing w:beforeLines="50"/>
        <w:rPr>
          <w:rFonts w:ascii="宋体" w:hAnsi="宋体"/>
          <w:sz w:val="24"/>
          <w:szCs w:val="20"/>
        </w:rPr>
      </w:pPr>
      <w:r>
        <w:rPr>
          <w:rFonts w:hint="eastAsia" w:ascii="宋体" w:hAnsi="宋体"/>
          <w:spacing w:val="20"/>
          <w:sz w:val="24"/>
        </w:rPr>
        <w:t>日  期：</w:t>
      </w:r>
    </w:p>
    <w:p w14:paraId="47786C0C">
      <w:pPr>
        <w:snapToGrid w:val="0"/>
        <w:spacing w:beforeLines="50"/>
        <w:rPr>
          <w:rFonts w:ascii="宋体" w:hAnsi="宋体"/>
          <w:sz w:val="24"/>
          <w:szCs w:val="20"/>
        </w:rPr>
      </w:pPr>
    </w:p>
    <w:p w14:paraId="44B3554E">
      <w:pPr>
        <w:snapToGrid w:val="0"/>
        <w:spacing w:beforeLines="50" w:after="50"/>
        <w:jc w:val="left"/>
        <w:rPr>
          <w:rFonts w:ascii="宋体" w:hAnsi="宋体"/>
          <w:sz w:val="24"/>
          <w:szCs w:val="20"/>
        </w:rPr>
      </w:pPr>
    </w:p>
    <w:p w14:paraId="440198E2">
      <w:pPr>
        <w:snapToGrid w:val="0"/>
        <w:spacing w:beforeLines="50" w:after="50"/>
        <w:jc w:val="left"/>
        <w:rPr>
          <w:rFonts w:ascii="宋体" w:hAnsi="宋体"/>
          <w:b/>
          <w:sz w:val="24"/>
        </w:rPr>
      </w:pPr>
      <w:r>
        <w:rPr>
          <w:rFonts w:ascii="宋体" w:hAnsi="宋体"/>
          <w:sz w:val="24"/>
          <w:szCs w:val="20"/>
        </w:rPr>
        <w:br w:type="page"/>
      </w:r>
      <w:r>
        <w:rPr>
          <w:rFonts w:hint="eastAsia" w:ascii="宋体" w:hAnsi="宋体"/>
          <w:b/>
          <w:sz w:val="24"/>
        </w:rPr>
        <w:t>7.投标人业绩证明材料</w:t>
      </w:r>
    </w:p>
    <w:p w14:paraId="1039BBE5">
      <w:pPr>
        <w:pStyle w:val="36"/>
        <w:snapToGrid w:val="0"/>
        <w:ind w:left="480" w:hanging="480"/>
        <w:rPr>
          <w:rFonts w:ascii="宋体" w:hAnsi="宋体"/>
          <w:sz w:val="24"/>
        </w:rPr>
      </w:pPr>
    </w:p>
    <w:p w14:paraId="0E03B241">
      <w:pPr>
        <w:pStyle w:val="36"/>
        <w:snapToGrid w:val="0"/>
        <w:ind w:left="480" w:hanging="480"/>
        <w:rPr>
          <w:rFonts w:ascii="宋体" w:hAnsi="宋体"/>
          <w:sz w:val="24"/>
        </w:rPr>
      </w:pPr>
      <w:r>
        <w:rPr>
          <w:rFonts w:hint="eastAsia" w:ascii="宋体" w:hAnsi="宋体"/>
          <w:sz w:val="24"/>
        </w:rPr>
        <w:t xml:space="preserve">投标人业绩情况一览表格式： </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93"/>
        <w:gridCol w:w="1987"/>
        <w:gridCol w:w="1987"/>
        <w:gridCol w:w="3204"/>
      </w:tblGrid>
      <w:tr w14:paraId="37F9E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7E93EC81">
            <w:pPr>
              <w:snapToGrid w:val="0"/>
              <w:spacing w:line="240" w:lineRule="exact"/>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5281C149">
            <w:pPr>
              <w:snapToGrid w:val="0"/>
              <w:spacing w:line="240" w:lineRule="exact"/>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F053F25">
            <w:pPr>
              <w:snapToGrid w:val="0"/>
              <w:spacing w:line="240" w:lineRule="exact"/>
              <w:jc w:val="center"/>
              <w:rPr>
                <w:rFonts w:ascii="宋体" w:hAnsi="宋体"/>
                <w:sz w:val="24"/>
              </w:rPr>
            </w:pPr>
            <w:r>
              <w:rPr>
                <w:rFonts w:hint="eastAsia" w:ascii="宋体" w:hAnsi="宋体"/>
                <w:sz w:val="24"/>
              </w:rPr>
              <w:t>合同金额</w:t>
            </w:r>
          </w:p>
          <w:p w14:paraId="533ACE40">
            <w:pPr>
              <w:snapToGrid w:val="0"/>
              <w:spacing w:line="240" w:lineRule="exact"/>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18D5F924">
            <w:pPr>
              <w:snapToGrid w:val="0"/>
              <w:spacing w:line="240" w:lineRule="exact"/>
              <w:jc w:val="center"/>
              <w:rPr>
                <w:rFonts w:ascii="宋体" w:hAnsi="宋体"/>
                <w:sz w:val="24"/>
              </w:rPr>
            </w:pPr>
            <w:r>
              <w:rPr>
                <w:rFonts w:hint="eastAsia" w:ascii="宋体" w:hAnsi="宋体"/>
                <w:sz w:val="24"/>
              </w:rPr>
              <w:t>采购人联系人及</w:t>
            </w:r>
          </w:p>
          <w:p w14:paraId="25C9F3FE">
            <w:pPr>
              <w:snapToGrid w:val="0"/>
              <w:spacing w:line="240" w:lineRule="exact"/>
              <w:jc w:val="center"/>
              <w:rPr>
                <w:rFonts w:ascii="宋体" w:hAnsi="宋体"/>
                <w:sz w:val="24"/>
              </w:rPr>
            </w:pPr>
            <w:r>
              <w:rPr>
                <w:rFonts w:hint="eastAsia" w:ascii="宋体" w:hAnsi="宋体"/>
                <w:sz w:val="24"/>
              </w:rPr>
              <w:t>联系电话</w:t>
            </w:r>
          </w:p>
        </w:tc>
      </w:tr>
      <w:tr w14:paraId="4D0DD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01B0919E">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BF5A230">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7FEB2AE8">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7AF7B2A7">
            <w:pPr>
              <w:jc w:val="left"/>
              <w:rPr>
                <w:rFonts w:ascii="宋体" w:hAnsi="宋体"/>
                <w:sz w:val="24"/>
              </w:rPr>
            </w:pPr>
          </w:p>
        </w:tc>
      </w:tr>
      <w:tr w14:paraId="13089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6886FF6C">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FF76E58">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85C1EBF">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D8809B6">
            <w:pPr>
              <w:snapToGrid w:val="0"/>
              <w:spacing w:line="240" w:lineRule="exact"/>
              <w:jc w:val="left"/>
              <w:rPr>
                <w:rFonts w:ascii="宋体" w:hAnsi="宋体"/>
                <w:sz w:val="24"/>
              </w:rPr>
            </w:pPr>
          </w:p>
        </w:tc>
      </w:tr>
      <w:tr w14:paraId="14D1A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95A38AF">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548F9AF">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8C9AF56">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4894D60A">
            <w:pPr>
              <w:snapToGrid w:val="0"/>
              <w:spacing w:before="50" w:afterLines="50" w:line="400" w:lineRule="exact"/>
              <w:jc w:val="left"/>
              <w:rPr>
                <w:rFonts w:ascii="宋体" w:hAnsi="宋体"/>
                <w:sz w:val="24"/>
              </w:rPr>
            </w:pPr>
          </w:p>
        </w:tc>
      </w:tr>
      <w:tr w14:paraId="0BE9A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078D932B">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89FD0E0">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1027367">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56CAA85A">
            <w:pPr>
              <w:snapToGrid w:val="0"/>
              <w:spacing w:before="50" w:afterLines="50" w:line="400" w:lineRule="exact"/>
              <w:jc w:val="left"/>
              <w:rPr>
                <w:rFonts w:ascii="宋体" w:hAnsi="宋体"/>
                <w:sz w:val="24"/>
              </w:rPr>
            </w:pPr>
          </w:p>
        </w:tc>
      </w:tr>
      <w:tr w14:paraId="16A8D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140DABF7">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85E96AA">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01457E1">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7266BAFC">
            <w:pPr>
              <w:snapToGrid w:val="0"/>
              <w:spacing w:before="50" w:afterLines="50" w:line="400" w:lineRule="exact"/>
              <w:jc w:val="left"/>
              <w:rPr>
                <w:rFonts w:ascii="宋体" w:hAnsi="宋体"/>
                <w:sz w:val="24"/>
              </w:rPr>
            </w:pPr>
          </w:p>
        </w:tc>
      </w:tr>
      <w:tr w14:paraId="6ECC1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28F5897">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6A02ECE">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17A7D18">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3C5EDE0D">
            <w:pPr>
              <w:snapToGrid w:val="0"/>
              <w:spacing w:before="50" w:afterLines="50" w:line="400" w:lineRule="exact"/>
              <w:jc w:val="left"/>
              <w:rPr>
                <w:rFonts w:ascii="宋体" w:hAnsi="宋体"/>
                <w:sz w:val="24"/>
              </w:rPr>
            </w:pPr>
          </w:p>
        </w:tc>
      </w:tr>
    </w:tbl>
    <w:p w14:paraId="2C81D4D3">
      <w:pPr>
        <w:pStyle w:val="15"/>
        <w:spacing w:before="0" w:after="0" w:line="360" w:lineRule="auto"/>
        <w:contextualSpacing/>
        <w:rPr>
          <w:rFonts w:ascii="宋体" w:hAnsi="宋体" w:eastAsia="宋体"/>
          <w:sz w:val="24"/>
          <w:szCs w:val="24"/>
        </w:rPr>
      </w:pPr>
    </w:p>
    <w:p w14:paraId="5D53830B">
      <w:pPr>
        <w:pStyle w:val="15"/>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eastAsia="宋体"/>
          <w:sz w:val="24"/>
        </w:rPr>
        <w:t>投标人根据评标标准具体要求附业绩证明材料。</w:t>
      </w:r>
    </w:p>
    <w:p w14:paraId="24E4FCC8">
      <w:pPr>
        <w:pStyle w:val="15"/>
        <w:spacing w:before="0" w:after="0" w:line="360" w:lineRule="auto"/>
        <w:contextualSpacing/>
        <w:jc w:val="left"/>
        <w:rPr>
          <w:rFonts w:ascii="宋体" w:hAnsi="宋体" w:eastAsia="宋体"/>
          <w:sz w:val="24"/>
          <w:szCs w:val="24"/>
          <w:u w:val="single"/>
        </w:rPr>
      </w:pPr>
      <w:r>
        <w:rPr>
          <w:rFonts w:hint="eastAsia" w:ascii="宋体" w:hAnsi="宋体" w:eastAsia="宋体"/>
          <w:sz w:val="24"/>
          <w:szCs w:val="24"/>
        </w:rPr>
        <w:t>法定代表人或者委托代理人（签字）：</w:t>
      </w:r>
      <w:r>
        <w:rPr>
          <w:rFonts w:hint="eastAsia" w:ascii="宋体" w:hAnsi="宋体" w:eastAsia="宋体"/>
          <w:sz w:val="24"/>
          <w:szCs w:val="24"/>
          <w:u w:val="single"/>
        </w:rPr>
        <w:t>　　　　　</w:t>
      </w:r>
    </w:p>
    <w:p w14:paraId="4EFD7FE0">
      <w:pPr>
        <w:spacing w:line="360" w:lineRule="auto"/>
        <w:ind w:right="480"/>
        <w:contextualSpacing/>
        <w:jc w:val="left"/>
        <w:rPr>
          <w:rFonts w:ascii="宋体" w:hAnsi="宋体"/>
          <w:sz w:val="24"/>
          <w:szCs w:val="20"/>
        </w:rPr>
      </w:pPr>
      <w:r>
        <w:rPr>
          <w:rFonts w:hint="eastAsia" w:ascii="宋体" w:hAnsi="宋体" w:cs="Arial"/>
          <w:sz w:val="24"/>
        </w:rPr>
        <w:t xml:space="preserve">投标人（盖公章）： </w:t>
      </w:r>
      <w:r>
        <w:rPr>
          <w:rFonts w:hint="eastAsia" w:ascii="宋体" w:hAnsi="宋体"/>
          <w:sz w:val="24"/>
        </w:rPr>
        <w:t xml:space="preserve">                                                              年    月    日</w:t>
      </w:r>
    </w:p>
    <w:p w14:paraId="65BAB5AF">
      <w:pPr>
        <w:snapToGrid w:val="0"/>
        <w:spacing w:before="50"/>
        <w:ind w:firstLine="480" w:firstLineChars="200"/>
        <w:jc w:val="left"/>
        <w:rPr>
          <w:rFonts w:ascii="宋体" w:hAnsi="宋体"/>
          <w:sz w:val="24"/>
          <w:szCs w:val="20"/>
        </w:rPr>
      </w:pPr>
    </w:p>
    <w:p w14:paraId="23D6C5C0">
      <w:pPr>
        <w:snapToGrid w:val="0"/>
        <w:spacing w:before="50"/>
        <w:jc w:val="left"/>
        <w:rPr>
          <w:rFonts w:ascii="宋体" w:hAnsi="宋体"/>
          <w:sz w:val="24"/>
        </w:rPr>
      </w:pPr>
    </w:p>
    <w:p w14:paraId="58376466">
      <w:pPr>
        <w:snapToGrid w:val="0"/>
        <w:spacing w:beforeLines="50"/>
        <w:rPr>
          <w:rFonts w:ascii="宋体" w:hAnsi="宋体"/>
          <w:sz w:val="24"/>
          <w:szCs w:val="20"/>
        </w:rPr>
        <w:sectPr>
          <w:pgSz w:w="11906" w:h="16838"/>
          <w:pgMar w:top="1440" w:right="1133" w:bottom="1440" w:left="1418" w:header="851" w:footer="992" w:gutter="0"/>
          <w:cols w:space="720" w:num="1"/>
          <w:docGrid w:linePitch="312" w:charSpace="0"/>
        </w:sectPr>
      </w:pPr>
    </w:p>
    <w:p w14:paraId="23F48C3C">
      <w:pPr>
        <w:rPr>
          <w:rFonts w:ascii="宋体" w:hAnsi="宋体"/>
          <w:b/>
          <w:sz w:val="28"/>
          <w:szCs w:val="28"/>
        </w:rPr>
      </w:pPr>
      <w:r>
        <w:rPr>
          <w:rFonts w:hint="eastAsia" w:ascii="宋体" w:hAnsi="宋体"/>
          <w:b/>
          <w:sz w:val="28"/>
          <w:szCs w:val="28"/>
        </w:rPr>
        <w:t>四、技术文件格式</w:t>
      </w:r>
    </w:p>
    <w:p w14:paraId="551237A0">
      <w:pPr>
        <w:snapToGrid w:val="0"/>
        <w:spacing w:beforeLines="50" w:after="50"/>
        <w:ind w:left="142"/>
        <w:jc w:val="left"/>
        <w:rPr>
          <w:rFonts w:ascii="宋体" w:hAnsi="宋体"/>
          <w:b/>
          <w:sz w:val="24"/>
        </w:rPr>
      </w:pPr>
      <w:r>
        <w:rPr>
          <w:rFonts w:hint="eastAsia" w:ascii="宋体" w:hAnsi="宋体"/>
          <w:b/>
          <w:sz w:val="24"/>
        </w:rPr>
        <w:t xml:space="preserve">1. 技术文件封面格式： </w:t>
      </w:r>
    </w:p>
    <w:p w14:paraId="328EBAA6">
      <w:pPr>
        <w:snapToGrid w:val="0"/>
        <w:spacing w:beforeLines="50" w:after="50"/>
        <w:rPr>
          <w:rFonts w:ascii="宋体" w:hAnsi="宋体"/>
          <w:b/>
          <w:bCs/>
          <w:sz w:val="32"/>
          <w:szCs w:val="20"/>
        </w:rPr>
      </w:pPr>
    </w:p>
    <w:p w14:paraId="18FFD44A">
      <w:pPr>
        <w:snapToGrid w:val="0"/>
        <w:spacing w:beforeLines="50" w:after="50"/>
        <w:rPr>
          <w:rFonts w:ascii="宋体" w:hAnsi="宋体"/>
          <w:sz w:val="24"/>
          <w:szCs w:val="20"/>
        </w:rPr>
      </w:pPr>
    </w:p>
    <w:p w14:paraId="66A9E484">
      <w:pPr>
        <w:snapToGrid w:val="0"/>
        <w:spacing w:beforeLines="50" w:after="50"/>
        <w:rPr>
          <w:rFonts w:ascii="宋体" w:hAnsi="宋体"/>
          <w:sz w:val="24"/>
          <w:szCs w:val="20"/>
        </w:rPr>
      </w:pPr>
    </w:p>
    <w:p w14:paraId="049BFF56">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5E8D941F">
      <w:pPr>
        <w:snapToGrid w:val="0"/>
        <w:spacing w:beforeLines="50" w:after="50"/>
        <w:rPr>
          <w:rFonts w:ascii="宋体" w:hAnsi="宋体"/>
          <w:sz w:val="24"/>
          <w:szCs w:val="20"/>
        </w:rPr>
      </w:pPr>
    </w:p>
    <w:p w14:paraId="31FC9F6A">
      <w:pPr>
        <w:snapToGrid w:val="0"/>
        <w:spacing w:beforeLines="50" w:after="50"/>
        <w:rPr>
          <w:rFonts w:ascii="宋体" w:hAnsi="宋体"/>
          <w:sz w:val="24"/>
          <w:szCs w:val="20"/>
        </w:rPr>
      </w:pPr>
    </w:p>
    <w:p w14:paraId="1B838E02">
      <w:pPr>
        <w:snapToGrid w:val="0"/>
        <w:spacing w:beforeLines="50" w:after="50"/>
        <w:jc w:val="center"/>
        <w:rPr>
          <w:rFonts w:ascii="宋体" w:hAnsi="宋体"/>
          <w:b/>
          <w:bCs/>
          <w:sz w:val="32"/>
          <w:szCs w:val="32"/>
        </w:rPr>
      </w:pPr>
      <w:r>
        <w:rPr>
          <w:rFonts w:hint="eastAsia" w:ascii="宋体" w:hAnsi="宋体"/>
          <w:b/>
          <w:bCs/>
          <w:sz w:val="32"/>
          <w:szCs w:val="32"/>
        </w:rPr>
        <w:t>技  术  文  件</w:t>
      </w:r>
    </w:p>
    <w:p w14:paraId="04B3A387">
      <w:pPr>
        <w:snapToGrid w:val="0"/>
        <w:spacing w:beforeLines="50" w:after="50"/>
        <w:rPr>
          <w:rFonts w:ascii="宋体" w:hAnsi="宋体"/>
          <w:bCs/>
          <w:sz w:val="24"/>
          <w:szCs w:val="20"/>
        </w:rPr>
      </w:pPr>
    </w:p>
    <w:p w14:paraId="2AC68885">
      <w:pPr>
        <w:snapToGrid w:val="0"/>
        <w:spacing w:beforeLines="50" w:after="50"/>
        <w:rPr>
          <w:rFonts w:ascii="宋体" w:hAnsi="宋体"/>
          <w:bCs/>
          <w:sz w:val="24"/>
          <w:szCs w:val="20"/>
        </w:rPr>
      </w:pPr>
    </w:p>
    <w:p w14:paraId="55C89301">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4836A0F9">
      <w:pPr>
        <w:snapToGrid w:val="0"/>
        <w:spacing w:beforeLines="50" w:after="50" w:line="400" w:lineRule="exact"/>
        <w:ind w:firstLine="360" w:firstLineChars="150"/>
        <w:rPr>
          <w:rFonts w:ascii="宋体" w:hAnsi="宋体"/>
          <w:bCs/>
          <w:sz w:val="24"/>
          <w:szCs w:val="20"/>
        </w:rPr>
      </w:pPr>
    </w:p>
    <w:p w14:paraId="7529D2C8">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5E10B40E">
      <w:pPr>
        <w:snapToGrid w:val="0"/>
        <w:spacing w:beforeLines="50" w:after="50" w:line="400" w:lineRule="exact"/>
        <w:ind w:firstLine="360" w:firstLineChars="150"/>
        <w:rPr>
          <w:rFonts w:ascii="宋体" w:hAnsi="宋体"/>
          <w:bCs/>
          <w:sz w:val="24"/>
        </w:rPr>
      </w:pPr>
    </w:p>
    <w:p w14:paraId="72CF22C2">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54488FF2">
      <w:pPr>
        <w:snapToGrid w:val="0"/>
        <w:spacing w:beforeLines="50" w:after="50" w:line="400" w:lineRule="exact"/>
        <w:ind w:firstLine="360" w:firstLineChars="150"/>
        <w:rPr>
          <w:rFonts w:ascii="宋体" w:hAnsi="宋体"/>
          <w:bCs/>
          <w:sz w:val="24"/>
        </w:rPr>
      </w:pPr>
    </w:p>
    <w:p w14:paraId="714F9A6C">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66545925">
      <w:pPr>
        <w:snapToGrid w:val="0"/>
        <w:spacing w:beforeLines="50" w:after="50" w:line="400" w:lineRule="exact"/>
        <w:ind w:firstLine="360" w:firstLineChars="150"/>
        <w:rPr>
          <w:rFonts w:ascii="宋体" w:hAnsi="宋体"/>
          <w:bCs/>
          <w:sz w:val="24"/>
        </w:rPr>
      </w:pPr>
    </w:p>
    <w:p w14:paraId="1C197BA6">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073CADC1">
      <w:pPr>
        <w:snapToGrid w:val="0"/>
        <w:spacing w:beforeLines="50" w:after="50" w:line="400" w:lineRule="exact"/>
        <w:ind w:firstLine="360" w:firstLineChars="150"/>
        <w:rPr>
          <w:rFonts w:ascii="宋体" w:hAnsi="宋体"/>
          <w:bCs/>
          <w:sz w:val="24"/>
        </w:rPr>
      </w:pPr>
    </w:p>
    <w:p w14:paraId="379549C4">
      <w:pPr>
        <w:snapToGrid w:val="0"/>
        <w:spacing w:beforeLines="50" w:after="50"/>
        <w:ind w:firstLine="645"/>
        <w:jc w:val="center"/>
        <w:rPr>
          <w:rFonts w:ascii="宋体" w:hAnsi="宋体"/>
          <w:sz w:val="24"/>
        </w:rPr>
      </w:pPr>
    </w:p>
    <w:p w14:paraId="602AB59F">
      <w:pPr>
        <w:snapToGrid w:val="0"/>
        <w:spacing w:beforeLines="50" w:after="50"/>
        <w:ind w:firstLine="645"/>
        <w:jc w:val="center"/>
        <w:rPr>
          <w:rFonts w:ascii="宋体" w:hAnsi="宋体"/>
          <w:sz w:val="24"/>
        </w:rPr>
      </w:pPr>
    </w:p>
    <w:p w14:paraId="66C4CE96">
      <w:pPr>
        <w:snapToGrid w:val="0"/>
        <w:spacing w:beforeLines="50" w:after="50"/>
        <w:ind w:firstLine="645"/>
        <w:jc w:val="center"/>
        <w:rPr>
          <w:rFonts w:ascii="宋体" w:hAnsi="宋体"/>
          <w:sz w:val="24"/>
        </w:rPr>
      </w:pPr>
      <w:r>
        <w:rPr>
          <w:rFonts w:hint="eastAsia" w:ascii="宋体" w:hAnsi="宋体"/>
          <w:sz w:val="24"/>
        </w:rPr>
        <w:t>年    月    日</w:t>
      </w:r>
    </w:p>
    <w:p w14:paraId="6F369849">
      <w:pPr>
        <w:snapToGrid w:val="0"/>
        <w:spacing w:beforeLines="50" w:after="50"/>
        <w:ind w:firstLine="645"/>
        <w:jc w:val="center"/>
        <w:rPr>
          <w:rFonts w:ascii="宋体" w:hAnsi="宋体"/>
          <w:sz w:val="24"/>
          <w:szCs w:val="20"/>
        </w:rPr>
      </w:pPr>
    </w:p>
    <w:p w14:paraId="2D0ACCA5">
      <w:pPr>
        <w:snapToGrid w:val="0"/>
        <w:spacing w:beforeLines="50" w:after="50"/>
        <w:ind w:left="142"/>
        <w:jc w:val="left"/>
        <w:rPr>
          <w:rFonts w:ascii="宋体" w:hAnsi="宋体"/>
          <w:b/>
          <w:bCs/>
          <w:sz w:val="24"/>
        </w:rPr>
      </w:pPr>
      <w:r>
        <w:rPr>
          <w:rFonts w:ascii="宋体" w:hAnsi="宋体"/>
          <w:b/>
          <w:bCs/>
          <w:sz w:val="24"/>
        </w:rPr>
        <w:br w:type="page"/>
      </w:r>
      <w:r>
        <w:rPr>
          <w:rFonts w:hint="eastAsia" w:ascii="宋体" w:hAnsi="宋体"/>
          <w:b/>
          <w:bCs/>
          <w:sz w:val="24"/>
        </w:rPr>
        <w:t>2.技术文件目录</w:t>
      </w:r>
    </w:p>
    <w:p w14:paraId="48EC3FDD">
      <w:pPr>
        <w:snapToGrid w:val="0"/>
        <w:spacing w:before="50" w:afterLines="50" w:line="360" w:lineRule="auto"/>
        <w:ind w:firstLine="480" w:firstLineChars="200"/>
        <w:jc w:val="left"/>
        <w:rPr>
          <w:rFonts w:ascii="宋体" w:hAnsi="宋体"/>
          <w:sz w:val="24"/>
        </w:rPr>
      </w:pPr>
      <w:r>
        <w:rPr>
          <w:rFonts w:hint="eastAsia" w:ascii="宋体" w:hAnsi="宋体"/>
          <w:sz w:val="24"/>
        </w:rPr>
        <w:t>根据招标文件规定及投标人提供的材料自行编写目录。</w:t>
      </w:r>
    </w:p>
    <w:p w14:paraId="43668ED4">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技术要求偏离表格式</w:t>
      </w:r>
    </w:p>
    <w:p w14:paraId="6DDCBCA5">
      <w:pPr>
        <w:snapToGrid w:val="0"/>
        <w:spacing w:beforeLines="50" w:after="50"/>
        <w:ind w:left="142"/>
        <w:jc w:val="left"/>
        <w:rPr>
          <w:rFonts w:ascii="宋体" w:hAnsi="宋体"/>
          <w:b/>
          <w:sz w:val="24"/>
        </w:rPr>
      </w:pPr>
    </w:p>
    <w:p w14:paraId="01DC4893">
      <w:pPr>
        <w:snapToGrid w:val="0"/>
        <w:spacing w:beforeLines="50" w:after="50"/>
        <w:ind w:left="142"/>
        <w:jc w:val="center"/>
        <w:rPr>
          <w:rFonts w:ascii="宋体" w:hAnsi="宋体"/>
          <w:b/>
          <w:sz w:val="32"/>
          <w:szCs w:val="32"/>
        </w:rPr>
      </w:pPr>
      <w:r>
        <w:rPr>
          <w:rFonts w:hint="eastAsia" w:ascii="宋体" w:hAnsi="宋体"/>
          <w:b/>
          <w:sz w:val="32"/>
          <w:szCs w:val="32"/>
        </w:rPr>
        <w:t>技术要求偏离表</w:t>
      </w:r>
    </w:p>
    <w:p w14:paraId="64AC5690">
      <w:pPr>
        <w:pStyle w:val="25"/>
        <w:rPr>
          <w:rFonts w:hAnsi="宋体"/>
          <w:sz w:val="24"/>
          <w:szCs w:val="24"/>
        </w:rPr>
      </w:pPr>
      <w:r>
        <w:rPr>
          <w:rFonts w:hint="eastAsia" w:hAnsi="宋体"/>
          <w:sz w:val="24"/>
          <w:szCs w:val="24"/>
        </w:rPr>
        <w:t>所投分标：分标</w:t>
      </w:r>
    </w:p>
    <w:tbl>
      <w:tblPr>
        <w:tblStyle w:val="4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1895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3EEC7F6">
            <w:pPr>
              <w:pStyle w:val="25"/>
              <w:spacing w:line="400" w:lineRule="exact"/>
              <w:jc w:val="center"/>
              <w:rPr>
                <w:rFonts w:hAnsi="宋体" w:cs="Courier New"/>
                <w:kern w:val="2"/>
                <w:sz w:val="24"/>
                <w:szCs w:val="24"/>
              </w:rPr>
            </w:pPr>
            <w:r>
              <w:rPr>
                <w:rFonts w:hint="eastAsia" w:hAnsi="宋体" w:cs="Courier New"/>
                <w:kern w:val="2"/>
                <w:sz w:val="24"/>
                <w:szCs w:val="24"/>
              </w:rPr>
              <w:t>项号</w:t>
            </w:r>
          </w:p>
        </w:tc>
        <w:tc>
          <w:tcPr>
            <w:tcW w:w="2143" w:type="dxa"/>
            <w:vAlign w:val="center"/>
          </w:tcPr>
          <w:p w14:paraId="3F80F8D2">
            <w:pPr>
              <w:pStyle w:val="25"/>
              <w:spacing w:line="400" w:lineRule="exact"/>
              <w:jc w:val="center"/>
              <w:rPr>
                <w:rFonts w:hAnsi="宋体" w:cs="Courier New"/>
                <w:kern w:val="2"/>
                <w:sz w:val="24"/>
                <w:szCs w:val="24"/>
              </w:rPr>
            </w:pPr>
            <w:r>
              <w:rPr>
                <w:rFonts w:hint="eastAsia" w:hAnsi="宋体" w:cs="Courier New"/>
                <w:kern w:val="2"/>
                <w:sz w:val="24"/>
                <w:szCs w:val="24"/>
              </w:rPr>
              <w:t>标的的名称</w:t>
            </w:r>
          </w:p>
        </w:tc>
        <w:tc>
          <w:tcPr>
            <w:tcW w:w="1834" w:type="dxa"/>
            <w:vAlign w:val="center"/>
          </w:tcPr>
          <w:p w14:paraId="75728553">
            <w:pPr>
              <w:pStyle w:val="25"/>
              <w:spacing w:line="400" w:lineRule="exact"/>
              <w:jc w:val="center"/>
              <w:rPr>
                <w:rFonts w:hAnsi="宋体" w:cs="Courier New"/>
                <w:kern w:val="2"/>
                <w:sz w:val="24"/>
                <w:szCs w:val="24"/>
              </w:rPr>
            </w:pPr>
            <w:r>
              <w:rPr>
                <w:rFonts w:hint="eastAsia" w:hAnsi="宋体" w:cs="Courier New"/>
                <w:kern w:val="2"/>
                <w:sz w:val="24"/>
                <w:szCs w:val="24"/>
              </w:rPr>
              <w:t>技术要求</w:t>
            </w:r>
          </w:p>
        </w:tc>
        <w:tc>
          <w:tcPr>
            <w:tcW w:w="2181" w:type="dxa"/>
            <w:vAlign w:val="center"/>
          </w:tcPr>
          <w:p w14:paraId="6A7EA81F">
            <w:pPr>
              <w:pStyle w:val="25"/>
              <w:spacing w:line="400" w:lineRule="exact"/>
              <w:jc w:val="center"/>
              <w:rPr>
                <w:rFonts w:hAnsi="宋体" w:cs="Courier New"/>
                <w:kern w:val="2"/>
                <w:sz w:val="24"/>
                <w:szCs w:val="24"/>
              </w:rPr>
            </w:pPr>
            <w:r>
              <w:rPr>
                <w:rFonts w:hint="eastAsia" w:hAnsi="宋体" w:cs="Courier New"/>
                <w:kern w:val="2"/>
                <w:sz w:val="24"/>
                <w:szCs w:val="24"/>
              </w:rPr>
              <w:t>投标响应</w:t>
            </w:r>
          </w:p>
        </w:tc>
        <w:tc>
          <w:tcPr>
            <w:tcW w:w="1934" w:type="dxa"/>
            <w:vAlign w:val="center"/>
          </w:tcPr>
          <w:p w14:paraId="351C387D">
            <w:pPr>
              <w:pStyle w:val="25"/>
              <w:spacing w:line="400" w:lineRule="exact"/>
              <w:jc w:val="center"/>
              <w:rPr>
                <w:rFonts w:hAnsi="宋体" w:cs="Courier New"/>
                <w:kern w:val="2"/>
                <w:sz w:val="24"/>
                <w:szCs w:val="24"/>
              </w:rPr>
            </w:pPr>
            <w:r>
              <w:rPr>
                <w:rFonts w:hint="eastAsia" w:hAnsi="宋体" w:cs="Courier New"/>
                <w:kern w:val="2"/>
                <w:sz w:val="24"/>
                <w:szCs w:val="24"/>
              </w:rPr>
              <w:t>偏离说明</w:t>
            </w:r>
          </w:p>
        </w:tc>
      </w:tr>
      <w:tr w14:paraId="4240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77C7150">
            <w:pPr>
              <w:pStyle w:val="25"/>
              <w:spacing w:line="600" w:lineRule="exact"/>
              <w:jc w:val="center"/>
              <w:rPr>
                <w:rFonts w:hAnsi="宋体" w:cs="Courier New"/>
                <w:kern w:val="2"/>
                <w:sz w:val="24"/>
                <w:szCs w:val="24"/>
              </w:rPr>
            </w:pPr>
          </w:p>
        </w:tc>
        <w:tc>
          <w:tcPr>
            <w:tcW w:w="2143" w:type="dxa"/>
            <w:vAlign w:val="center"/>
          </w:tcPr>
          <w:p w14:paraId="6FAEE640">
            <w:pPr>
              <w:pStyle w:val="25"/>
              <w:spacing w:line="600" w:lineRule="exact"/>
              <w:jc w:val="center"/>
              <w:rPr>
                <w:rFonts w:hAnsi="宋体" w:cs="Courier New"/>
                <w:kern w:val="2"/>
                <w:sz w:val="24"/>
                <w:szCs w:val="24"/>
              </w:rPr>
            </w:pPr>
          </w:p>
        </w:tc>
        <w:tc>
          <w:tcPr>
            <w:tcW w:w="1834" w:type="dxa"/>
            <w:vAlign w:val="center"/>
          </w:tcPr>
          <w:p w14:paraId="6D037FC0">
            <w:pPr>
              <w:pStyle w:val="25"/>
              <w:spacing w:line="600" w:lineRule="exact"/>
              <w:jc w:val="center"/>
              <w:rPr>
                <w:rFonts w:hAnsi="宋体" w:cs="Courier New"/>
                <w:kern w:val="2"/>
                <w:sz w:val="24"/>
                <w:szCs w:val="24"/>
              </w:rPr>
            </w:pPr>
          </w:p>
        </w:tc>
        <w:tc>
          <w:tcPr>
            <w:tcW w:w="2181" w:type="dxa"/>
            <w:vAlign w:val="center"/>
          </w:tcPr>
          <w:p w14:paraId="23B08439">
            <w:pPr>
              <w:pStyle w:val="25"/>
              <w:spacing w:line="600" w:lineRule="exact"/>
              <w:jc w:val="center"/>
              <w:rPr>
                <w:rFonts w:hAnsi="宋体" w:cs="Courier New"/>
                <w:kern w:val="2"/>
                <w:sz w:val="24"/>
                <w:szCs w:val="24"/>
              </w:rPr>
            </w:pPr>
          </w:p>
        </w:tc>
        <w:tc>
          <w:tcPr>
            <w:tcW w:w="1934" w:type="dxa"/>
            <w:vAlign w:val="center"/>
          </w:tcPr>
          <w:p w14:paraId="4B997CA2">
            <w:pPr>
              <w:pStyle w:val="25"/>
              <w:spacing w:line="600" w:lineRule="exact"/>
              <w:jc w:val="center"/>
              <w:rPr>
                <w:rFonts w:hAnsi="宋体" w:cs="Courier New"/>
                <w:kern w:val="2"/>
                <w:sz w:val="24"/>
                <w:szCs w:val="24"/>
              </w:rPr>
            </w:pPr>
          </w:p>
        </w:tc>
      </w:tr>
      <w:tr w14:paraId="106D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EB86035">
            <w:pPr>
              <w:pStyle w:val="25"/>
              <w:spacing w:line="600" w:lineRule="exact"/>
              <w:rPr>
                <w:rFonts w:hAnsi="宋体" w:cs="Courier New"/>
                <w:kern w:val="2"/>
                <w:sz w:val="24"/>
                <w:szCs w:val="24"/>
              </w:rPr>
            </w:pPr>
          </w:p>
        </w:tc>
        <w:tc>
          <w:tcPr>
            <w:tcW w:w="2143" w:type="dxa"/>
          </w:tcPr>
          <w:p w14:paraId="2CEB47F4">
            <w:pPr>
              <w:pStyle w:val="25"/>
              <w:spacing w:line="600" w:lineRule="exact"/>
              <w:rPr>
                <w:rFonts w:hAnsi="宋体" w:cs="Courier New"/>
                <w:kern w:val="2"/>
                <w:sz w:val="24"/>
                <w:szCs w:val="24"/>
              </w:rPr>
            </w:pPr>
          </w:p>
        </w:tc>
        <w:tc>
          <w:tcPr>
            <w:tcW w:w="1834" w:type="dxa"/>
          </w:tcPr>
          <w:p w14:paraId="400BEF32">
            <w:pPr>
              <w:pStyle w:val="25"/>
              <w:spacing w:line="600" w:lineRule="exact"/>
              <w:rPr>
                <w:rFonts w:hAnsi="宋体" w:cs="Courier New"/>
                <w:kern w:val="2"/>
                <w:sz w:val="24"/>
                <w:szCs w:val="24"/>
              </w:rPr>
            </w:pPr>
          </w:p>
        </w:tc>
        <w:tc>
          <w:tcPr>
            <w:tcW w:w="2181" w:type="dxa"/>
          </w:tcPr>
          <w:p w14:paraId="454B282D">
            <w:pPr>
              <w:pStyle w:val="25"/>
              <w:spacing w:line="600" w:lineRule="exact"/>
              <w:rPr>
                <w:rFonts w:hAnsi="宋体" w:cs="Courier New"/>
                <w:kern w:val="2"/>
                <w:sz w:val="24"/>
                <w:szCs w:val="24"/>
              </w:rPr>
            </w:pPr>
          </w:p>
        </w:tc>
        <w:tc>
          <w:tcPr>
            <w:tcW w:w="1934" w:type="dxa"/>
          </w:tcPr>
          <w:p w14:paraId="2EE98D6C">
            <w:pPr>
              <w:pStyle w:val="25"/>
              <w:spacing w:line="600" w:lineRule="exact"/>
              <w:rPr>
                <w:rFonts w:hAnsi="宋体" w:cs="Courier New"/>
                <w:kern w:val="2"/>
                <w:sz w:val="24"/>
                <w:szCs w:val="24"/>
              </w:rPr>
            </w:pPr>
          </w:p>
        </w:tc>
      </w:tr>
      <w:tr w14:paraId="0FF4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1BAE5AB">
            <w:pPr>
              <w:pStyle w:val="25"/>
              <w:spacing w:line="600" w:lineRule="exact"/>
              <w:rPr>
                <w:rFonts w:hAnsi="宋体" w:cs="Courier New"/>
                <w:kern w:val="2"/>
                <w:sz w:val="24"/>
                <w:szCs w:val="24"/>
              </w:rPr>
            </w:pPr>
          </w:p>
        </w:tc>
        <w:tc>
          <w:tcPr>
            <w:tcW w:w="2143" w:type="dxa"/>
          </w:tcPr>
          <w:p w14:paraId="5460383F">
            <w:pPr>
              <w:pStyle w:val="25"/>
              <w:spacing w:line="600" w:lineRule="exact"/>
              <w:rPr>
                <w:rFonts w:hAnsi="宋体" w:cs="Courier New"/>
                <w:kern w:val="2"/>
                <w:sz w:val="24"/>
                <w:szCs w:val="24"/>
              </w:rPr>
            </w:pPr>
          </w:p>
        </w:tc>
        <w:tc>
          <w:tcPr>
            <w:tcW w:w="1834" w:type="dxa"/>
          </w:tcPr>
          <w:p w14:paraId="0C7911BE">
            <w:pPr>
              <w:pStyle w:val="25"/>
              <w:spacing w:line="600" w:lineRule="exact"/>
              <w:rPr>
                <w:rFonts w:hAnsi="宋体" w:cs="Courier New"/>
                <w:kern w:val="2"/>
                <w:sz w:val="24"/>
                <w:szCs w:val="24"/>
              </w:rPr>
            </w:pPr>
          </w:p>
        </w:tc>
        <w:tc>
          <w:tcPr>
            <w:tcW w:w="2181" w:type="dxa"/>
          </w:tcPr>
          <w:p w14:paraId="1921453C">
            <w:pPr>
              <w:pStyle w:val="25"/>
              <w:spacing w:line="600" w:lineRule="exact"/>
              <w:rPr>
                <w:rFonts w:hAnsi="宋体" w:cs="Courier New"/>
                <w:kern w:val="2"/>
                <w:sz w:val="24"/>
                <w:szCs w:val="24"/>
              </w:rPr>
            </w:pPr>
          </w:p>
        </w:tc>
        <w:tc>
          <w:tcPr>
            <w:tcW w:w="1934" w:type="dxa"/>
          </w:tcPr>
          <w:p w14:paraId="6D783733">
            <w:pPr>
              <w:pStyle w:val="25"/>
              <w:spacing w:line="600" w:lineRule="exact"/>
              <w:rPr>
                <w:rFonts w:hAnsi="宋体" w:cs="Courier New"/>
                <w:kern w:val="2"/>
                <w:sz w:val="24"/>
                <w:szCs w:val="24"/>
              </w:rPr>
            </w:pPr>
          </w:p>
        </w:tc>
      </w:tr>
      <w:tr w14:paraId="1125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EA449C9">
            <w:pPr>
              <w:pStyle w:val="25"/>
              <w:spacing w:line="600" w:lineRule="exact"/>
              <w:rPr>
                <w:rFonts w:hAnsi="宋体" w:cs="Courier New"/>
                <w:kern w:val="2"/>
                <w:sz w:val="24"/>
                <w:szCs w:val="24"/>
              </w:rPr>
            </w:pPr>
          </w:p>
        </w:tc>
        <w:tc>
          <w:tcPr>
            <w:tcW w:w="2143" w:type="dxa"/>
          </w:tcPr>
          <w:p w14:paraId="6646B8A0">
            <w:pPr>
              <w:pStyle w:val="25"/>
              <w:spacing w:line="600" w:lineRule="exact"/>
              <w:rPr>
                <w:rFonts w:hAnsi="宋体" w:cs="Courier New"/>
                <w:kern w:val="2"/>
                <w:sz w:val="24"/>
                <w:szCs w:val="24"/>
              </w:rPr>
            </w:pPr>
          </w:p>
        </w:tc>
        <w:tc>
          <w:tcPr>
            <w:tcW w:w="1834" w:type="dxa"/>
          </w:tcPr>
          <w:p w14:paraId="379B8902">
            <w:pPr>
              <w:pStyle w:val="25"/>
              <w:spacing w:line="600" w:lineRule="exact"/>
              <w:rPr>
                <w:rFonts w:hAnsi="宋体" w:cs="Courier New"/>
                <w:kern w:val="2"/>
                <w:sz w:val="24"/>
                <w:szCs w:val="24"/>
              </w:rPr>
            </w:pPr>
          </w:p>
        </w:tc>
        <w:tc>
          <w:tcPr>
            <w:tcW w:w="2181" w:type="dxa"/>
          </w:tcPr>
          <w:p w14:paraId="0866ADB3">
            <w:pPr>
              <w:pStyle w:val="25"/>
              <w:spacing w:line="600" w:lineRule="exact"/>
              <w:rPr>
                <w:rFonts w:hAnsi="宋体" w:cs="Courier New"/>
                <w:kern w:val="2"/>
                <w:sz w:val="24"/>
                <w:szCs w:val="24"/>
              </w:rPr>
            </w:pPr>
          </w:p>
        </w:tc>
        <w:tc>
          <w:tcPr>
            <w:tcW w:w="1934" w:type="dxa"/>
          </w:tcPr>
          <w:p w14:paraId="18D5B3A1">
            <w:pPr>
              <w:pStyle w:val="25"/>
              <w:spacing w:line="600" w:lineRule="exact"/>
              <w:rPr>
                <w:rFonts w:hAnsi="宋体" w:cs="Courier New"/>
                <w:kern w:val="2"/>
                <w:sz w:val="24"/>
                <w:szCs w:val="24"/>
              </w:rPr>
            </w:pPr>
          </w:p>
        </w:tc>
      </w:tr>
      <w:tr w14:paraId="37FB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260818D">
            <w:pPr>
              <w:pStyle w:val="25"/>
              <w:spacing w:line="600" w:lineRule="exact"/>
              <w:rPr>
                <w:rFonts w:hAnsi="宋体" w:cs="Courier New"/>
                <w:kern w:val="2"/>
                <w:sz w:val="24"/>
                <w:szCs w:val="24"/>
              </w:rPr>
            </w:pPr>
          </w:p>
        </w:tc>
        <w:tc>
          <w:tcPr>
            <w:tcW w:w="2143" w:type="dxa"/>
          </w:tcPr>
          <w:p w14:paraId="7C3E97F9">
            <w:pPr>
              <w:pStyle w:val="25"/>
              <w:spacing w:line="600" w:lineRule="exact"/>
              <w:rPr>
                <w:rFonts w:hAnsi="宋体" w:cs="Courier New"/>
                <w:kern w:val="2"/>
                <w:sz w:val="24"/>
                <w:szCs w:val="24"/>
              </w:rPr>
            </w:pPr>
          </w:p>
        </w:tc>
        <w:tc>
          <w:tcPr>
            <w:tcW w:w="1834" w:type="dxa"/>
          </w:tcPr>
          <w:p w14:paraId="396F4DA4">
            <w:pPr>
              <w:pStyle w:val="25"/>
              <w:spacing w:line="600" w:lineRule="exact"/>
              <w:rPr>
                <w:rFonts w:hAnsi="宋体" w:cs="Courier New"/>
                <w:kern w:val="2"/>
                <w:sz w:val="24"/>
                <w:szCs w:val="24"/>
              </w:rPr>
            </w:pPr>
          </w:p>
        </w:tc>
        <w:tc>
          <w:tcPr>
            <w:tcW w:w="2181" w:type="dxa"/>
          </w:tcPr>
          <w:p w14:paraId="06BBC7C1">
            <w:pPr>
              <w:pStyle w:val="25"/>
              <w:spacing w:line="600" w:lineRule="exact"/>
              <w:rPr>
                <w:rFonts w:hAnsi="宋体" w:cs="Courier New"/>
                <w:kern w:val="2"/>
                <w:sz w:val="24"/>
                <w:szCs w:val="24"/>
              </w:rPr>
            </w:pPr>
          </w:p>
        </w:tc>
        <w:tc>
          <w:tcPr>
            <w:tcW w:w="1934" w:type="dxa"/>
          </w:tcPr>
          <w:p w14:paraId="64058B61">
            <w:pPr>
              <w:pStyle w:val="25"/>
              <w:spacing w:line="600" w:lineRule="exact"/>
              <w:rPr>
                <w:rFonts w:hAnsi="宋体" w:cs="Courier New"/>
                <w:kern w:val="2"/>
                <w:sz w:val="24"/>
                <w:szCs w:val="24"/>
              </w:rPr>
            </w:pPr>
          </w:p>
        </w:tc>
      </w:tr>
      <w:tr w14:paraId="77CA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64AA27">
            <w:pPr>
              <w:pStyle w:val="25"/>
              <w:spacing w:line="600" w:lineRule="exact"/>
              <w:rPr>
                <w:rFonts w:hAnsi="宋体" w:cs="Courier New"/>
                <w:kern w:val="2"/>
                <w:sz w:val="24"/>
                <w:szCs w:val="24"/>
              </w:rPr>
            </w:pPr>
          </w:p>
        </w:tc>
        <w:tc>
          <w:tcPr>
            <w:tcW w:w="2143" w:type="dxa"/>
          </w:tcPr>
          <w:p w14:paraId="67549F83">
            <w:pPr>
              <w:pStyle w:val="25"/>
              <w:spacing w:line="600" w:lineRule="exact"/>
              <w:rPr>
                <w:rFonts w:hAnsi="宋体" w:cs="Courier New"/>
                <w:kern w:val="2"/>
                <w:sz w:val="24"/>
                <w:szCs w:val="24"/>
              </w:rPr>
            </w:pPr>
          </w:p>
        </w:tc>
        <w:tc>
          <w:tcPr>
            <w:tcW w:w="1834" w:type="dxa"/>
          </w:tcPr>
          <w:p w14:paraId="52AABF67">
            <w:pPr>
              <w:pStyle w:val="25"/>
              <w:spacing w:line="600" w:lineRule="exact"/>
              <w:rPr>
                <w:rFonts w:hAnsi="宋体" w:cs="Courier New"/>
                <w:kern w:val="2"/>
                <w:sz w:val="24"/>
                <w:szCs w:val="24"/>
              </w:rPr>
            </w:pPr>
          </w:p>
        </w:tc>
        <w:tc>
          <w:tcPr>
            <w:tcW w:w="2181" w:type="dxa"/>
          </w:tcPr>
          <w:p w14:paraId="1BDA561B">
            <w:pPr>
              <w:pStyle w:val="25"/>
              <w:spacing w:line="600" w:lineRule="exact"/>
              <w:rPr>
                <w:rFonts w:hAnsi="宋体" w:cs="Courier New"/>
                <w:kern w:val="2"/>
                <w:sz w:val="24"/>
                <w:szCs w:val="24"/>
              </w:rPr>
            </w:pPr>
          </w:p>
        </w:tc>
        <w:tc>
          <w:tcPr>
            <w:tcW w:w="1934" w:type="dxa"/>
          </w:tcPr>
          <w:p w14:paraId="74AB1CA6">
            <w:pPr>
              <w:pStyle w:val="25"/>
              <w:spacing w:line="600" w:lineRule="exact"/>
              <w:rPr>
                <w:rFonts w:hAnsi="宋体" w:cs="Courier New"/>
                <w:kern w:val="2"/>
                <w:sz w:val="24"/>
                <w:szCs w:val="24"/>
              </w:rPr>
            </w:pPr>
          </w:p>
        </w:tc>
      </w:tr>
    </w:tbl>
    <w:p w14:paraId="5F0185D6">
      <w:pPr>
        <w:pStyle w:val="18"/>
        <w:rPr>
          <w:rFonts w:ascii="宋体" w:hAnsi="宋体"/>
        </w:rPr>
      </w:pPr>
      <w:r>
        <w:rPr>
          <w:rFonts w:hint="eastAsia" w:ascii="宋体" w:hAnsi="宋体"/>
        </w:rPr>
        <w:t>注：</w:t>
      </w:r>
    </w:p>
    <w:p w14:paraId="57E173DA">
      <w:pPr>
        <w:pStyle w:val="20"/>
        <w:spacing w:line="360" w:lineRule="auto"/>
        <w:contextualSpacing/>
        <w:rPr>
          <w:rFonts w:ascii="宋体" w:hAnsi="宋体" w:cs="仿宋_GB2312"/>
          <w:szCs w:val="32"/>
        </w:rPr>
      </w:pPr>
      <w:r>
        <w:rPr>
          <w:rFonts w:hint="eastAsia" w:ascii="宋体" w:hAnsi="宋体"/>
          <w:sz w:val="24"/>
        </w:rPr>
        <w:t>1.说明：应对照招标文件“第二章 采购需求”中的“技术要求”逐条作明确的投标响应，并作出偏离说明。</w:t>
      </w:r>
    </w:p>
    <w:p w14:paraId="1FB529F8">
      <w:pPr>
        <w:pStyle w:val="18"/>
        <w:spacing w:line="360" w:lineRule="auto"/>
        <w:contextualSpacing/>
        <w:rPr>
          <w:rFonts w:ascii="宋体" w:hAnsi="宋体"/>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4DD49C21">
      <w:pPr>
        <w:snapToGrid w:val="0"/>
        <w:spacing w:before="50" w:after="50" w:line="360" w:lineRule="auto"/>
        <w:rPr>
          <w:rFonts w:ascii="宋体" w:hAnsi="宋体"/>
          <w:sz w:val="24"/>
        </w:rPr>
      </w:pPr>
    </w:p>
    <w:p w14:paraId="16D2C582">
      <w:pPr>
        <w:snapToGrid w:val="0"/>
        <w:spacing w:before="50" w:after="50" w:line="360" w:lineRule="auto"/>
        <w:rPr>
          <w:rFonts w:ascii="宋体" w:hAnsi="宋体"/>
          <w:sz w:val="24"/>
        </w:rPr>
      </w:pPr>
    </w:p>
    <w:p w14:paraId="4BE1BC1D">
      <w:pPr>
        <w:snapToGrid w:val="0"/>
        <w:spacing w:before="50" w:after="50" w:line="360" w:lineRule="auto"/>
        <w:rPr>
          <w:rFonts w:ascii="宋体" w:hAnsi="宋体"/>
          <w:sz w:val="24"/>
        </w:rPr>
      </w:pPr>
    </w:p>
    <w:p w14:paraId="34FA9161">
      <w:pPr>
        <w:snapToGrid w:val="0"/>
        <w:spacing w:before="50" w:after="50" w:line="360" w:lineRule="auto"/>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p>
    <w:p w14:paraId="2DF02463">
      <w:pPr>
        <w:snapToGrid w:val="0"/>
        <w:spacing w:before="50" w:after="50" w:line="360" w:lineRule="auto"/>
        <w:rPr>
          <w:rFonts w:ascii="宋体" w:hAnsi="宋体"/>
          <w:spacing w:val="20"/>
          <w:sz w:val="24"/>
          <w:u w:val="single"/>
        </w:rPr>
      </w:pPr>
      <w:r>
        <w:rPr>
          <w:rFonts w:hint="eastAsia" w:ascii="宋体" w:hAnsi="宋体"/>
          <w:spacing w:val="20"/>
          <w:sz w:val="24"/>
        </w:rPr>
        <w:t>投标人（盖公章）：              日 期：</w:t>
      </w:r>
    </w:p>
    <w:p w14:paraId="70727C31">
      <w:pPr>
        <w:snapToGrid w:val="0"/>
        <w:spacing w:before="50" w:after="50" w:line="360" w:lineRule="auto"/>
        <w:rPr>
          <w:rFonts w:ascii="宋体" w:hAnsi="宋体"/>
          <w:sz w:val="24"/>
          <w:szCs w:val="20"/>
        </w:rPr>
      </w:pPr>
    </w:p>
    <w:p w14:paraId="020F8B98">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4. 项目实施人员一览表格式</w:t>
      </w:r>
    </w:p>
    <w:p w14:paraId="5F784D40">
      <w:pPr>
        <w:snapToGrid w:val="0"/>
        <w:spacing w:beforeLines="50" w:after="50"/>
        <w:ind w:left="142"/>
        <w:jc w:val="left"/>
        <w:rPr>
          <w:rFonts w:ascii="宋体" w:hAnsi="宋体"/>
          <w:b/>
          <w:sz w:val="24"/>
        </w:rPr>
      </w:pPr>
    </w:p>
    <w:p w14:paraId="4161EA5D">
      <w:pPr>
        <w:snapToGrid w:val="0"/>
        <w:spacing w:beforeLines="50" w:after="50"/>
        <w:ind w:left="142"/>
        <w:jc w:val="center"/>
        <w:rPr>
          <w:rFonts w:ascii="宋体" w:hAnsi="宋体"/>
          <w:b/>
          <w:sz w:val="32"/>
          <w:szCs w:val="32"/>
        </w:rPr>
      </w:pPr>
      <w:r>
        <w:rPr>
          <w:rFonts w:hint="eastAsia" w:ascii="宋体" w:hAnsi="宋体"/>
          <w:b/>
          <w:sz w:val="32"/>
          <w:szCs w:val="32"/>
        </w:rPr>
        <w:t>项目实施人员一览表</w:t>
      </w:r>
    </w:p>
    <w:p w14:paraId="52DB86D5">
      <w:pPr>
        <w:pStyle w:val="25"/>
        <w:rPr>
          <w:rFonts w:hAnsi="宋体"/>
          <w:sz w:val="24"/>
          <w:szCs w:val="24"/>
        </w:rPr>
      </w:pPr>
      <w:r>
        <w:rPr>
          <w:rFonts w:hint="eastAsia" w:hAnsi="宋体"/>
          <w:sz w:val="24"/>
          <w:szCs w:val="24"/>
        </w:rPr>
        <w:t>所投分标：分标</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EFE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77BEC00">
            <w:pPr>
              <w:snapToGrid w:val="0"/>
              <w:spacing w:before="50" w:afterLines="50"/>
              <w:jc w:val="center"/>
              <w:rPr>
                <w:rFonts w:ascii="宋体" w:hAnsi="宋体"/>
                <w:sz w:val="24"/>
                <w:szCs w:val="20"/>
              </w:rPr>
            </w:pPr>
            <w:r>
              <w:rPr>
                <w:rFonts w:hint="eastAsia" w:ascii="宋体" w:hAnsi="宋体"/>
                <w:sz w:val="24"/>
                <w:szCs w:val="20"/>
              </w:rPr>
              <w:t>姓名</w:t>
            </w:r>
          </w:p>
        </w:tc>
        <w:tc>
          <w:tcPr>
            <w:tcW w:w="709" w:type="dxa"/>
            <w:vAlign w:val="center"/>
          </w:tcPr>
          <w:p w14:paraId="2A559ED6">
            <w:pPr>
              <w:snapToGrid w:val="0"/>
              <w:spacing w:before="50" w:afterLines="50"/>
              <w:jc w:val="center"/>
              <w:rPr>
                <w:rFonts w:ascii="宋体" w:hAnsi="宋体"/>
                <w:sz w:val="24"/>
                <w:szCs w:val="20"/>
              </w:rPr>
            </w:pPr>
            <w:r>
              <w:rPr>
                <w:rFonts w:hint="eastAsia" w:ascii="宋体" w:hAnsi="宋体"/>
                <w:sz w:val="24"/>
                <w:szCs w:val="20"/>
              </w:rPr>
              <w:t>职务</w:t>
            </w:r>
          </w:p>
        </w:tc>
        <w:tc>
          <w:tcPr>
            <w:tcW w:w="1701" w:type="dxa"/>
            <w:vAlign w:val="center"/>
          </w:tcPr>
          <w:p w14:paraId="6E0A5ECB">
            <w:pPr>
              <w:snapToGrid w:val="0"/>
              <w:spacing w:before="50"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05B964DA">
            <w:pPr>
              <w:snapToGrid w:val="0"/>
              <w:spacing w:before="50" w:afterLines="50"/>
              <w:jc w:val="center"/>
              <w:rPr>
                <w:rFonts w:ascii="宋体" w:hAnsi="宋体"/>
                <w:sz w:val="24"/>
                <w:szCs w:val="20"/>
              </w:rPr>
            </w:pPr>
            <w:r>
              <w:rPr>
                <w:rFonts w:hint="eastAsia" w:ascii="宋体" w:hAnsi="宋体"/>
                <w:sz w:val="24"/>
                <w:szCs w:val="20"/>
              </w:rPr>
              <w:t>证书编号</w:t>
            </w:r>
          </w:p>
        </w:tc>
        <w:tc>
          <w:tcPr>
            <w:tcW w:w="1698" w:type="dxa"/>
            <w:vAlign w:val="center"/>
          </w:tcPr>
          <w:p w14:paraId="486F4518">
            <w:pPr>
              <w:snapToGrid w:val="0"/>
              <w:spacing w:before="50" w:afterLines="50"/>
              <w:jc w:val="center"/>
              <w:rPr>
                <w:rFonts w:ascii="宋体" w:hAnsi="宋体"/>
                <w:sz w:val="24"/>
                <w:szCs w:val="20"/>
              </w:rPr>
            </w:pPr>
            <w:r>
              <w:rPr>
                <w:rFonts w:hint="eastAsia" w:ascii="宋体" w:hAnsi="宋体"/>
                <w:sz w:val="24"/>
                <w:szCs w:val="20"/>
              </w:rPr>
              <w:t>参加本单位</w:t>
            </w:r>
          </w:p>
          <w:p w14:paraId="1A515F76">
            <w:pPr>
              <w:snapToGrid w:val="0"/>
              <w:spacing w:before="50" w:afterLines="50"/>
              <w:jc w:val="center"/>
              <w:rPr>
                <w:rFonts w:ascii="宋体" w:hAnsi="宋体"/>
                <w:sz w:val="24"/>
                <w:szCs w:val="20"/>
              </w:rPr>
            </w:pPr>
            <w:r>
              <w:rPr>
                <w:rFonts w:hint="eastAsia" w:ascii="宋体" w:hAnsi="宋体"/>
                <w:sz w:val="24"/>
                <w:szCs w:val="20"/>
              </w:rPr>
              <w:t>工作时间</w:t>
            </w:r>
          </w:p>
        </w:tc>
        <w:tc>
          <w:tcPr>
            <w:tcW w:w="1843" w:type="dxa"/>
            <w:vAlign w:val="center"/>
          </w:tcPr>
          <w:p w14:paraId="2648899F">
            <w:pPr>
              <w:snapToGrid w:val="0"/>
              <w:spacing w:before="50" w:afterLines="50"/>
              <w:jc w:val="center"/>
              <w:rPr>
                <w:rFonts w:ascii="宋体" w:hAnsi="宋体"/>
                <w:sz w:val="24"/>
                <w:szCs w:val="20"/>
              </w:rPr>
            </w:pPr>
            <w:r>
              <w:rPr>
                <w:rFonts w:hint="eastAsia" w:ascii="宋体" w:hAnsi="宋体"/>
                <w:sz w:val="24"/>
                <w:szCs w:val="20"/>
              </w:rPr>
              <w:t>劳动合同编号</w:t>
            </w:r>
          </w:p>
        </w:tc>
      </w:tr>
      <w:tr w14:paraId="4475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C4F732">
            <w:pPr>
              <w:snapToGrid w:val="0"/>
              <w:spacing w:before="50" w:afterLines="50"/>
              <w:jc w:val="center"/>
              <w:rPr>
                <w:rFonts w:ascii="宋体" w:hAnsi="宋体"/>
                <w:sz w:val="24"/>
                <w:szCs w:val="20"/>
              </w:rPr>
            </w:pPr>
          </w:p>
        </w:tc>
        <w:tc>
          <w:tcPr>
            <w:tcW w:w="709" w:type="dxa"/>
            <w:vAlign w:val="center"/>
          </w:tcPr>
          <w:p w14:paraId="32CA2480">
            <w:pPr>
              <w:snapToGrid w:val="0"/>
              <w:spacing w:before="50" w:afterLines="50"/>
              <w:jc w:val="center"/>
              <w:rPr>
                <w:rFonts w:ascii="宋体" w:hAnsi="宋体"/>
                <w:sz w:val="24"/>
                <w:szCs w:val="20"/>
              </w:rPr>
            </w:pPr>
          </w:p>
        </w:tc>
        <w:tc>
          <w:tcPr>
            <w:tcW w:w="1701" w:type="dxa"/>
            <w:vAlign w:val="center"/>
          </w:tcPr>
          <w:p w14:paraId="25B79C31">
            <w:pPr>
              <w:snapToGrid w:val="0"/>
              <w:spacing w:before="50" w:afterLines="50"/>
              <w:jc w:val="center"/>
              <w:rPr>
                <w:rFonts w:ascii="宋体" w:hAnsi="宋体"/>
                <w:sz w:val="24"/>
                <w:szCs w:val="20"/>
              </w:rPr>
            </w:pPr>
          </w:p>
        </w:tc>
        <w:tc>
          <w:tcPr>
            <w:tcW w:w="1420" w:type="dxa"/>
            <w:vAlign w:val="center"/>
          </w:tcPr>
          <w:p w14:paraId="36D31C7D">
            <w:pPr>
              <w:snapToGrid w:val="0"/>
              <w:spacing w:before="50" w:afterLines="50"/>
              <w:jc w:val="center"/>
              <w:rPr>
                <w:rFonts w:ascii="宋体" w:hAnsi="宋体"/>
                <w:sz w:val="24"/>
                <w:szCs w:val="20"/>
              </w:rPr>
            </w:pPr>
          </w:p>
        </w:tc>
        <w:tc>
          <w:tcPr>
            <w:tcW w:w="1698" w:type="dxa"/>
            <w:vAlign w:val="center"/>
          </w:tcPr>
          <w:p w14:paraId="1EFC93C3">
            <w:pPr>
              <w:snapToGrid w:val="0"/>
              <w:spacing w:before="50" w:afterLines="50"/>
              <w:jc w:val="center"/>
              <w:rPr>
                <w:rFonts w:ascii="宋体" w:hAnsi="宋体"/>
                <w:sz w:val="24"/>
                <w:szCs w:val="20"/>
              </w:rPr>
            </w:pPr>
          </w:p>
        </w:tc>
        <w:tc>
          <w:tcPr>
            <w:tcW w:w="1843" w:type="dxa"/>
            <w:vAlign w:val="center"/>
          </w:tcPr>
          <w:p w14:paraId="1A4C79E8">
            <w:pPr>
              <w:snapToGrid w:val="0"/>
              <w:spacing w:before="50" w:afterLines="50"/>
              <w:jc w:val="center"/>
              <w:rPr>
                <w:rFonts w:ascii="宋体" w:hAnsi="宋体"/>
                <w:sz w:val="24"/>
                <w:szCs w:val="20"/>
              </w:rPr>
            </w:pPr>
          </w:p>
        </w:tc>
      </w:tr>
      <w:tr w14:paraId="5FC1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41F32B">
            <w:pPr>
              <w:snapToGrid w:val="0"/>
              <w:spacing w:before="50" w:afterLines="50"/>
              <w:jc w:val="center"/>
              <w:rPr>
                <w:rFonts w:ascii="宋体" w:hAnsi="宋体"/>
                <w:sz w:val="24"/>
                <w:szCs w:val="20"/>
              </w:rPr>
            </w:pPr>
          </w:p>
        </w:tc>
        <w:tc>
          <w:tcPr>
            <w:tcW w:w="709" w:type="dxa"/>
            <w:vAlign w:val="center"/>
          </w:tcPr>
          <w:p w14:paraId="6053C40D">
            <w:pPr>
              <w:snapToGrid w:val="0"/>
              <w:spacing w:before="50" w:afterLines="50"/>
              <w:jc w:val="center"/>
              <w:rPr>
                <w:rFonts w:ascii="宋体" w:hAnsi="宋体"/>
                <w:sz w:val="24"/>
                <w:szCs w:val="20"/>
              </w:rPr>
            </w:pPr>
          </w:p>
        </w:tc>
        <w:tc>
          <w:tcPr>
            <w:tcW w:w="1701" w:type="dxa"/>
            <w:vAlign w:val="center"/>
          </w:tcPr>
          <w:p w14:paraId="32619B7B">
            <w:pPr>
              <w:snapToGrid w:val="0"/>
              <w:spacing w:before="50" w:afterLines="50"/>
              <w:jc w:val="center"/>
              <w:rPr>
                <w:rFonts w:ascii="宋体" w:hAnsi="宋体"/>
                <w:sz w:val="24"/>
                <w:szCs w:val="20"/>
              </w:rPr>
            </w:pPr>
          </w:p>
        </w:tc>
        <w:tc>
          <w:tcPr>
            <w:tcW w:w="1420" w:type="dxa"/>
            <w:vAlign w:val="center"/>
          </w:tcPr>
          <w:p w14:paraId="4D4ECA54">
            <w:pPr>
              <w:snapToGrid w:val="0"/>
              <w:spacing w:before="50" w:afterLines="50"/>
              <w:jc w:val="center"/>
              <w:rPr>
                <w:rFonts w:ascii="宋体" w:hAnsi="宋体"/>
                <w:sz w:val="24"/>
                <w:szCs w:val="20"/>
              </w:rPr>
            </w:pPr>
          </w:p>
        </w:tc>
        <w:tc>
          <w:tcPr>
            <w:tcW w:w="1698" w:type="dxa"/>
            <w:vAlign w:val="center"/>
          </w:tcPr>
          <w:p w14:paraId="00BCB7F6">
            <w:pPr>
              <w:snapToGrid w:val="0"/>
              <w:spacing w:before="50" w:afterLines="50"/>
              <w:jc w:val="center"/>
              <w:rPr>
                <w:rFonts w:ascii="宋体" w:hAnsi="宋体"/>
                <w:sz w:val="24"/>
                <w:szCs w:val="20"/>
              </w:rPr>
            </w:pPr>
          </w:p>
        </w:tc>
        <w:tc>
          <w:tcPr>
            <w:tcW w:w="1843" w:type="dxa"/>
            <w:vAlign w:val="center"/>
          </w:tcPr>
          <w:p w14:paraId="34B16602">
            <w:pPr>
              <w:snapToGrid w:val="0"/>
              <w:spacing w:before="50" w:afterLines="50"/>
              <w:jc w:val="center"/>
              <w:rPr>
                <w:rFonts w:ascii="宋体" w:hAnsi="宋体"/>
                <w:sz w:val="24"/>
                <w:szCs w:val="20"/>
              </w:rPr>
            </w:pPr>
          </w:p>
        </w:tc>
      </w:tr>
      <w:tr w14:paraId="3F71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3527BD2">
            <w:pPr>
              <w:snapToGrid w:val="0"/>
              <w:spacing w:before="50" w:afterLines="50"/>
              <w:jc w:val="center"/>
              <w:rPr>
                <w:rFonts w:ascii="宋体" w:hAnsi="宋体"/>
                <w:sz w:val="24"/>
                <w:szCs w:val="20"/>
              </w:rPr>
            </w:pPr>
          </w:p>
        </w:tc>
        <w:tc>
          <w:tcPr>
            <w:tcW w:w="709" w:type="dxa"/>
            <w:vAlign w:val="center"/>
          </w:tcPr>
          <w:p w14:paraId="67CF52CD">
            <w:pPr>
              <w:snapToGrid w:val="0"/>
              <w:spacing w:before="50" w:afterLines="50"/>
              <w:jc w:val="center"/>
              <w:rPr>
                <w:rFonts w:ascii="宋体" w:hAnsi="宋体"/>
                <w:sz w:val="24"/>
                <w:szCs w:val="20"/>
              </w:rPr>
            </w:pPr>
          </w:p>
        </w:tc>
        <w:tc>
          <w:tcPr>
            <w:tcW w:w="1701" w:type="dxa"/>
            <w:vAlign w:val="center"/>
          </w:tcPr>
          <w:p w14:paraId="0E97445F">
            <w:pPr>
              <w:snapToGrid w:val="0"/>
              <w:spacing w:before="50" w:afterLines="50"/>
              <w:jc w:val="center"/>
              <w:rPr>
                <w:rFonts w:ascii="宋体" w:hAnsi="宋体"/>
                <w:sz w:val="24"/>
                <w:szCs w:val="20"/>
              </w:rPr>
            </w:pPr>
          </w:p>
        </w:tc>
        <w:tc>
          <w:tcPr>
            <w:tcW w:w="1420" w:type="dxa"/>
            <w:vAlign w:val="center"/>
          </w:tcPr>
          <w:p w14:paraId="20FB8F97">
            <w:pPr>
              <w:snapToGrid w:val="0"/>
              <w:spacing w:before="50" w:afterLines="50"/>
              <w:jc w:val="center"/>
              <w:rPr>
                <w:rFonts w:ascii="宋体" w:hAnsi="宋体"/>
                <w:sz w:val="24"/>
                <w:szCs w:val="20"/>
              </w:rPr>
            </w:pPr>
          </w:p>
        </w:tc>
        <w:tc>
          <w:tcPr>
            <w:tcW w:w="1698" w:type="dxa"/>
            <w:vAlign w:val="center"/>
          </w:tcPr>
          <w:p w14:paraId="2AC820DF">
            <w:pPr>
              <w:snapToGrid w:val="0"/>
              <w:spacing w:before="50" w:afterLines="50"/>
              <w:jc w:val="center"/>
              <w:rPr>
                <w:rFonts w:ascii="宋体" w:hAnsi="宋体"/>
                <w:sz w:val="24"/>
                <w:szCs w:val="20"/>
              </w:rPr>
            </w:pPr>
          </w:p>
        </w:tc>
        <w:tc>
          <w:tcPr>
            <w:tcW w:w="1843" w:type="dxa"/>
            <w:vAlign w:val="center"/>
          </w:tcPr>
          <w:p w14:paraId="4F5A8781">
            <w:pPr>
              <w:snapToGrid w:val="0"/>
              <w:spacing w:before="50" w:afterLines="50"/>
              <w:jc w:val="center"/>
              <w:rPr>
                <w:rFonts w:ascii="宋体" w:hAnsi="宋体"/>
                <w:sz w:val="24"/>
                <w:szCs w:val="20"/>
              </w:rPr>
            </w:pPr>
          </w:p>
        </w:tc>
      </w:tr>
    </w:tbl>
    <w:p w14:paraId="7B8F9E47">
      <w:pPr>
        <w:snapToGrid w:val="0"/>
        <w:spacing w:before="50" w:afterLines="50"/>
        <w:jc w:val="left"/>
        <w:rPr>
          <w:rFonts w:ascii="宋体" w:hAnsi="宋体"/>
          <w:sz w:val="24"/>
          <w:szCs w:val="20"/>
        </w:rPr>
      </w:pPr>
    </w:p>
    <w:p w14:paraId="23CCD4C6">
      <w:pPr>
        <w:spacing w:line="360" w:lineRule="auto"/>
        <w:contextualSpacing/>
        <w:jc w:val="left"/>
        <w:rPr>
          <w:rFonts w:ascii="宋体" w:hAnsi="宋体"/>
          <w:sz w:val="24"/>
          <w:szCs w:val="20"/>
        </w:rPr>
      </w:pPr>
      <w:r>
        <w:rPr>
          <w:rFonts w:hint="eastAsia" w:ascii="宋体" w:hAnsi="宋体"/>
          <w:sz w:val="24"/>
          <w:szCs w:val="20"/>
        </w:rPr>
        <w:t>注：</w:t>
      </w:r>
    </w:p>
    <w:p w14:paraId="39E81EF3">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14:paraId="3A2AA904">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投标人应当附本表所列证书的复印件并加盖投标人公章。</w:t>
      </w:r>
    </w:p>
    <w:p w14:paraId="73331DF5">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2F0D32E9">
      <w:pPr>
        <w:spacing w:line="360" w:lineRule="auto"/>
        <w:contextualSpacing/>
        <w:jc w:val="left"/>
        <w:rPr>
          <w:rFonts w:ascii="宋体" w:hAnsi="宋体"/>
          <w:sz w:val="24"/>
          <w:szCs w:val="20"/>
        </w:rPr>
      </w:pPr>
      <w:r>
        <w:rPr>
          <w:rFonts w:hint="eastAsia" w:ascii="宋体" w:hAnsi="宋体"/>
          <w:spacing w:val="20"/>
          <w:sz w:val="24"/>
        </w:rPr>
        <w:t>投标人（盖公章）：              日 期：</w:t>
      </w:r>
    </w:p>
    <w:p w14:paraId="22A09430">
      <w:pPr>
        <w:snapToGrid w:val="0"/>
        <w:spacing w:before="50" w:afterLines="50"/>
        <w:jc w:val="left"/>
        <w:rPr>
          <w:rFonts w:ascii="宋体" w:hAnsi="宋体"/>
          <w:sz w:val="24"/>
          <w:szCs w:val="20"/>
        </w:rPr>
      </w:pPr>
    </w:p>
    <w:p w14:paraId="19A8E60D">
      <w:pPr>
        <w:snapToGrid w:val="0"/>
        <w:spacing w:beforeLines="50" w:after="50"/>
        <w:ind w:left="142"/>
        <w:jc w:val="left"/>
        <w:rPr>
          <w:rFonts w:ascii="宋体" w:hAnsi="宋体"/>
          <w:b/>
          <w:sz w:val="28"/>
          <w:szCs w:val="28"/>
        </w:rPr>
      </w:pPr>
      <w:r>
        <w:rPr>
          <w:rFonts w:ascii="宋体" w:hAnsi="宋体"/>
          <w:b/>
          <w:sz w:val="24"/>
        </w:rPr>
        <w:br w:type="page"/>
      </w:r>
      <w:r>
        <w:rPr>
          <w:rFonts w:hint="eastAsia" w:ascii="宋体" w:hAnsi="宋体"/>
          <w:b/>
          <w:sz w:val="28"/>
          <w:szCs w:val="28"/>
        </w:rPr>
        <w:t>五、其他文书、文件格式</w:t>
      </w:r>
    </w:p>
    <w:p w14:paraId="744E9148">
      <w:pPr>
        <w:snapToGrid w:val="0"/>
        <w:spacing w:beforeLines="50" w:after="50"/>
        <w:ind w:left="142"/>
        <w:jc w:val="left"/>
        <w:rPr>
          <w:rFonts w:ascii="宋体" w:hAnsi="宋体"/>
          <w:b/>
          <w:spacing w:val="20"/>
          <w:sz w:val="24"/>
        </w:rPr>
      </w:pPr>
      <w:r>
        <w:rPr>
          <w:rFonts w:hint="eastAsia" w:ascii="宋体" w:hAnsi="宋体"/>
          <w:b/>
          <w:spacing w:val="20"/>
          <w:sz w:val="24"/>
        </w:rPr>
        <w:t>1.联合投标协议书格式</w:t>
      </w:r>
    </w:p>
    <w:p w14:paraId="7FC2A7ED">
      <w:pPr>
        <w:snapToGrid w:val="0"/>
        <w:spacing w:beforeLines="50" w:after="50"/>
        <w:ind w:left="142"/>
        <w:jc w:val="left"/>
        <w:rPr>
          <w:rFonts w:ascii="宋体" w:hAnsi="宋体"/>
          <w:b/>
          <w:spacing w:val="20"/>
          <w:sz w:val="24"/>
        </w:rPr>
      </w:pPr>
    </w:p>
    <w:p w14:paraId="76C21EEF">
      <w:pPr>
        <w:pStyle w:val="14"/>
        <w:overflowPunct w:val="0"/>
        <w:ind w:firstLine="0"/>
        <w:jc w:val="center"/>
        <w:rPr>
          <w:rFonts w:ascii="宋体" w:hAnsi="宋体" w:cs="方正小标宋简体"/>
          <w:sz w:val="44"/>
          <w:szCs w:val="44"/>
        </w:rPr>
      </w:pPr>
      <w:r>
        <w:rPr>
          <w:rFonts w:hint="eastAsia" w:ascii="宋体" w:hAnsi="宋体" w:cs="方正小标宋简体"/>
          <w:sz w:val="44"/>
          <w:szCs w:val="44"/>
        </w:rPr>
        <w:t>联合体协议书</w:t>
      </w:r>
    </w:p>
    <w:p w14:paraId="76553524">
      <w:pPr>
        <w:pStyle w:val="14"/>
        <w:overflowPunct w:val="0"/>
        <w:rPr>
          <w:rFonts w:ascii="宋体" w:hAnsi="宋体"/>
          <w:sz w:val="24"/>
        </w:rPr>
      </w:pPr>
    </w:p>
    <w:p w14:paraId="6A8A25EA">
      <w:pPr>
        <w:pStyle w:val="14"/>
        <w:overflowPunct w:val="0"/>
        <w:spacing w:line="360" w:lineRule="auto"/>
        <w:contextualSpacing/>
        <w:rPr>
          <w:rFonts w:ascii="宋体" w:hAnsi="宋体"/>
          <w:sz w:val="24"/>
        </w:rPr>
      </w:pPr>
      <w:r>
        <w:rPr>
          <w:rFonts w:ascii="宋体" w:hAnsi="宋体"/>
          <w:sz w:val="24"/>
          <w:u w:val="single"/>
        </w:rPr>
        <w:tab/>
      </w:r>
      <w:r>
        <w:rPr>
          <w:rFonts w:hint="eastAsia" w:ascii="宋体" w:hAnsi="宋体"/>
          <w:sz w:val="24"/>
        </w:rPr>
        <w:t>（所有成员单位名称）自愿组成</w:t>
      </w:r>
      <w:r>
        <w:rPr>
          <w:rFonts w:ascii="宋体" w:hAnsi="宋体"/>
          <w:sz w:val="24"/>
          <w:u w:val="single"/>
        </w:rPr>
        <w:tab/>
      </w:r>
      <w:r>
        <w:rPr>
          <w:rFonts w:hint="eastAsia" w:ascii="宋体" w:hAnsi="宋体"/>
          <w:sz w:val="24"/>
        </w:rPr>
        <w:t>（联合体名称）联合体，共同参加</w:t>
      </w:r>
      <w:r>
        <w:rPr>
          <w:rFonts w:ascii="宋体" w:hAnsi="宋体"/>
          <w:sz w:val="24"/>
          <w:u w:val="single"/>
        </w:rPr>
        <w:tab/>
      </w:r>
      <w:r>
        <w:rPr>
          <w:rFonts w:hint="eastAsia" w:ascii="宋体" w:hAnsi="宋体"/>
          <w:sz w:val="24"/>
          <w:u w:val="single"/>
        </w:rPr>
        <w:t>（项</w:t>
      </w:r>
      <w:r>
        <w:rPr>
          <w:rFonts w:hint="eastAsia" w:ascii="宋体" w:hAnsi="宋体"/>
          <w:sz w:val="24"/>
        </w:rPr>
        <w:t>目名称）采购招标项目投标。现就联合体投标事宜订立如下协议。</w:t>
      </w:r>
    </w:p>
    <w:p w14:paraId="222AA907">
      <w:pPr>
        <w:pStyle w:val="14"/>
        <w:overflowPunct w:val="0"/>
        <w:spacing w:line="360" w:lineRule="auto"/>
        <w:ind w:firstLineChars="175"/>
        <w:contextualSpacing/>
        <w:rPr>
          <w:rFonts w:ascii="宋体" w:hAnsi="宋体"/>
          <w:sz w:val="24"/>
        </w:rPr>
      </w:pPr>
      <w:r>
        <w:rPr>
          <w:rFonts w:ascii="宋体" w:hAnsi="宋体"/>
          <w:sz w:val="24"/>
        </w:rPr>
        <w:t xml:space="preserve">1.  </w:t>
      </w:r>
      <w:r>
        <w:rPr>
          <w:rFonts w:ascii="宋体" w:hAnsi="宋体"/>
          <w:sz w:val="24"/>
          <w:u w:val="single"/>
        </w:rPr>
        <w:tab/>
      </w:r>
      <w:r>
        <w:rPr>
          <w:rFonts w:hint="eastAsia" w:ascii="宋体" w:hAnsi="宋体"/>
          <w:sz w:val="24"/>
        </w:rPr>
        <w:t>（某成员单位名称）为</w:t>
      </w:r>
      <w:r>
        <w:rPr>
          <w:rFonts w:ascii="宋体" w:hAnsi="宋体"/>
          <w:sz w:val="24"/>
          <w:u w:val="single"/>
        </w:rPr>
        <w:tab/>
      </w:r>
      <w:r>
        <w:rPr>
          <w:rFonts w:hint="eastAsia" w:ascii="宋体" w:hAnsi="宋体"/>
          <w:sz w:val="24"/>
        </w:rPr>
        <w:t>（联合体名称）牵头人。</w:t>
      </w:r>
    </w:p>
    <w:p w14:paraId="6F3D48CA">
      <w:pPr>
        <w:pStyle w:val="14"/>
        <w:overflowPunct w:val="0"/>
        <w:spacing w:line="360" w:lineRule="auto"/>
        <w:ind w:firstLineChars="175"/>
        <w:contextualSpacing/>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79F57566">
      <w:pPr>
        <w:pStyle w:val="14"/>
        <w:overflowPunct w:val="0"/>
        <w:spacing w:line="360" w:lineRule="auto"/>
        <w:ind w:firstLineChars="175"/>
        <w:contextualSpacing/>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582655B4">
      <w:pPr>
        <w:pStyle w:val="14"/>
        <w:overflowPunct w:val="0"/>
        <w:spacing w:line="360" w:lineRule="auto"/>
        <w:ind w:firstLineChars="175"/>
        <w:contextualSpacing/>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ab/>
      </w:r>
      <w:r>
        <w:rPr>
          <w:rFonts w:hint="eastAsia" w:ascii="宋体" w:hAnsi="宋体"/>
          <w:sz w:val="24"/>
        </w:rPr>
        <w:t>。</w:t>
      </w:r>
    </w:p>
    <w:p w14:paraId="42CB3A3B">
      <w:pPr>
        <w:pStyle w:val="14"/>
        <w:overflowPunct w:val="0"/>
        <w:spacing w:line="360" w:lineRule="auto"/>
        <w:ind w:firstLineChars="175"/>
        <w:contextualSpacing/>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本协议书自所有成员单位法定代表人或者其委托代理人签字或者盖公章之日起生效，合同履行完毕后自动失效。</w:t>
      </w:r>
    </w:p>
    <w:p w14:paraId="2B90DC98">
      <w:pPr>
        <w:pStyle w:val="14"/>
        <w:overflowPunct w:val="0"/>
        <w:spacing w:line="360" w:lineRule="auto"/>
        <w:ind w:firstLineChars="175"/>
        <w:contextualSpacing/>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ab/>
      </w:r>
      <w:r>
        <w:rPr>
          <w:rFonts w:hint="eastAsia" w:ascii="宋体" w:hAnsi="宋体"/>
          <w:sz w:val="24"/>
        </w:rPr>
        <w:t>份，联合体成员和招标人各执一份。</w:t>
      </w:r>
    </w:p>
    <w:p w14:paraId="2188563C">
      <w:pPr>
        <w:pStyle w:val="14"/>
        <w:overflowPunct w:val="0"/>
        <w:spacing w:line="360" w:lineRule="auto"/>
        <w:ind w:firstLineChars="175"/>
        <w:contextualSpacing/>
        <w:rPr>
          <w:rFonts w:ascii="宋体" w:hAnsi="宋体"/>
          <w:sz w:val="24"/>
        </w:rPr>
      </w:pPr>
      <w:r>
        <w:rPr>
          <w:rFonts w:hint="eastAsia" w:ascii="宋体" w:hAnsi="宋体"/>
          <w:sz w:val="24"/>
        </w:rPr>
        <w:t>注：本协议书由法定代表人签字的，应附法定代表人身份证明；由委托代理人签字的，应附授权委托书。</w:t>
      </w:r>
    </w:p>
    <w:p w14:paraId="7A20EDDB">
      <w:pPr>
        <w:pStyle w:val="14"/>
        <w:overflowPunct w:val="0"/>
        <w:spacing w:line="360" w:lineRule="auto"/>
        <w:ind w:firstLineChars="175"/>
        <w:contextualSpacing/>
        <w:rPr>
          <w:rFonts w:ascii="宋体" w:hAnsi="宋体"/>
          <w:sz w:val="24"/>
        </w:rPr>
      </w:pPr>
    </w:p>
    <w:p w14:paraId="4E729A66">
      <w:pPr>
        <w:pStyle w:val="14"/>
        <w:overflowPunct w:val="0"/>
        <w:spacing w:line="360" w:lineRule="auto"/>
        <w:ind w:firstLineChars="175"/>
        <w:contextualSpacing/>
        <w:rPr>
          <w:rFonts w:ascii="宋体" w:hAnsi="宋体"/>
          <w:sz w:val="24"/>
        </w:rPr>
      </w:pPr>
      <w:r>
        <w:rPr>
          <w:rFonts w:hint="eastAsia" w:ascii="宋体" w:hAnsi="宋体"/>
          <w:sz w:val="24"/>
        </w:rPr>
        <w:t>联合体牵头人名称（盖公章）：</w:t>
      </w:r>
    </w:p>
    <w:p w14:paraId="6CD1D721">
      <w:pPr>
        <w:pStyle w:val="14"/>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137D5F38">
      <w:pPr>
        <w:pStyle w:val="14"/>
        <w:overflowPunct w:val="0"/>
        <w:spacing w:line="360" w:lineRule="auto"/>
        <w:ind w:firstLineChars="175"/>
        <w:contextualSpacing/>
        <w:rPr>
          <w:rFonts w:ascii="宋体" w:hAnsi="宋体"/>
          <w:sz w:val="24"/>
        </w:rPr>
      </w:pPr>
    </w:p>
    <w:p w14:paraId="4A59AB49">
      <w:pPr>
        <w:pStyle w:val="14"/>
        <w:overflowPunct w:val="0"/>
        <w:spacing w:line="360" w:lineRule="auto"/>
        <w:ind w:firstLineChars="175"/>
        <w:contextualSpacing/>
        <w:rPr>
          <w:rFonts w:ascii="宋体" w:hAnsi="宋体"/>
          <w:sz w:val="24"/>
        </w:rPr>
      </w:pPr>
      <w:r>
        <w:rPr>
          <w:rFonts w:hint="eastAsia" w:ascii="宋体" w:hAnsi="宋体"/>
          <w:sz w:val="24"/>
        </w:rPr>
        <w:t>联合体成员名称（盖公章）：</w:t>
      </w:r>
    </w:p>
    <w:p w14:paraId="6F98938D">
      <w:pPr>
        <w:pStyle w:val="14"/>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763BC365">
      <w:pPr>
        <w:pStyle w:val="14"/>
        <w:overflowPunct w:val="0"/>
        <w:spacing w:line="360" w:lineRule="auto"/>
        <w:ind w:firstLineChars="175"/>
        <w:contextualSpacing/>
        <w:rPr>
          <w:rFonts w:ascii="宋体" w:hAnsi="宋体"/>
          <w:sz w:val="24"/>
        </w:rPr>
      </w:pPr>
      <w:r>
        <w:rPr>
          <w:rFonts w:ascii="宋体" w:hAnsi="宋体"/>
          <w:sz w:val="24"/>
        </w:rPr>
        <w:t>……</w:t>
      </w:r>
    </w:p>
    <w:p w14:paraId="137FB64A">
      <w:pPr>
        <w:pStyle w:val="14"/>
        <w:overflowPunct w:val="0"/>
        <w:spacing w:line="360" w:lineRule="auto"/>
        <w:ind w:firstLineChars="175"/>
        <w:contextualSpacing/>
        <w:rPr>
          <w:rFonts w:ascii="宋体" w:hAnsi="宋体"/>
          <w:sz w:val="24"/>
        </w:rPr>
      </w:pPr>
    </w:p>
    <w:p w14:paraId="19B87E02">
      <w:pPr>
        <w:pStyle w:val="14"/>
        <w:overflowPunct w:val="0"/>
        <w:spacing w:line="360" w:lineRule="auto"/>
        <w:ind w:firstLineChars="175"/>
        <w:contextualSpacing/>
        <w:jc w:val="right"/>
        <w:rPr>
          <w:rFonts w:ascii="宋体" w:hAnsi="宋体"/>
          <w:b/>
          <w:sz w:val="24"/>
        </w:rPr>
      </w:pPr>
      <w:r>
        <w:rPr>
          <w:rFonts w:ascii="宋体" w:hAnsi="宋体"/>
          <w:sz w:val="24"/>
        </w:rPr>
        <w:tab/>
      </w:r>
      <w:r>
        <w:rPr>
          <w:rFonts w:hint="eastAsia" w:ascii="宋体" w:hAnsi="宋体"/>
          <w:sz w:val="24"/>
        </w:rPr>
        <w:t>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p>
    <w:p w14:paraId="2A5FFDE8">
      <w:pPr>
        <w:snapToGrid w:val="0"/>
        <w:spacing w:beforeLines="50" w:after="50"/>
        <w:jc w:val="left"/>
        <w:rPr>
          <w:rFonts w:ascii="宋体" w:hAnsi="宋体"/>
        </w:rPr>
      </w:pPr>
      <w:r>
        <w:rPr>
          <w:rFonts w:hint="eastAsia" w:ascii="宋体" w:hAnsi="宋体"/>
          <w:b/>
          <w:sz w:val="24"/>
        </w:rPr>
        <w:t xml:space="preserve"> 2.中小企业声明函格式</w:t>
      </w:r>
    </w:p>
    <w:p w14:paraId="3ABC5A83">
      <w:pPr>
        <w:rPr>
          <w:rFonts w:ascii="宋体" w:hAnsi="宋体"/>
        </w:rPr>
      </w:pPr>
    </w:p>
    <w:p w14:paraId="3017EF79">
      <w:pPr>
        <w:jc w:val="center"/>
        <w:rPr>
          <w:rFonts w:ascii="宋体" w:hAnsi="宋体" w:cs="方正小标宋简体"/>
          <w:sz w:val="44"/>
          <w:szCs w:val="44"/>
        </w:rPr>
      </w:pPr>
      <w:r>
        <w:rPr>
          <w:rFonts w:hint="eastAsia" w:ascii="宋体" w:hAnsi="宋体" w:cs="方正小标宋简体"/>
          <w:sz w:val="44"/>
          <w:szCs w:val="44"/>
        </w:rPr>
        <w:t>中小企业声明函（服务）</w:t>
      </w:r>
    </w:p>
    <w:p w14:paraId="091CFAD2">
      <w:pPr>
        <w:spacing w:before="2" w:line="500" w:lineRule="exact"/>
        <w:rPr>
          <w:rFonts w:ascii="宋体" w:hAnsi="宋体" w:cs="宋体"/>
          <w:b/>
          <w:bCs/>
          <w:sz w:val="27"/>
          <w:szCs w:val="27"/>
        </w:rPr>
      </w:pPr>
    </w:p>
    <w:p w14:paraId="0E8E1157">
      <w:pPr>
        <w:pStyle w:val="19"/>
        <w:spacing w:line="360" w:lineRule="auto"/>
        <w:ind w:left="-426" w:leftChars="-203" w:right="142" w:firstLine="420" w:firstLineChars="200"/>
        <w:contextualSpacing/>
        <w:rPr>
          <w:rFonts w:ascii="宋体" w:hAnsi="宋体"/>
          <w:kern w:val="24"/>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14:paraId="49A6CDEC">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w:t>
      </w:r>
      <w:r>
        <w:rPr>
          <w:rFonts w:hint="eastAsia" w:ascii="宋体" w:hAnsi="宋体"/>
          <w:kern w:val="24"/>
          <w:sz w:val="24"/>
        </w:rPr>
        <w:t>承接企业</w:t>
      </w:r>
      <w:r>
        <w:rPr>
          <w:rFonts w:ascii="宋体" w:hAnsi="宋体"/>
          <w:kern w:val="24"/>
          <w:sz w:val="24"/>
        </w:rPr>
        <w:t>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001C4D52">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w:t>
      </w:r>
      <w:r>
        <w:rPr>
          <w:rFonts w:hint="eastAsia" w:ascii="宋体" w:hAnsi="宋体"/>
          <w:kern w:val="24"/>
          <w:sz w:val="24"/>
        </w:rPr>
        <w:t>承接企业</w:t>
      </w:r>
      <w:r>
        <w:rPr>
          <w:rFonts w:ascii="宋体" w:hAnsi="宋体"/>
          <w:kern w:val="24"/>
          <w:sz w:val="24"/>
        </w:rPr>
        <w:t>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56019F59">
      <w:pPr>
        <w:pStyle w:val="19"/>
        <w:spacing w:line="360" w:lineRule="auto"/>
        <w:ind w:left="142" w:right="142"/>
        <w:contextualSpacing/>
        <w:rPr>
          <w:rFonts w:ascii="宋体" w:hAnsi="宋体"/>
          <w:kern w:val="24"/>
        </w:rPr>
      </w:pPr>
      <w:r>
        <w:rPr>
          <w:rFonts w:ascii="宋体" w:hAnsi="宋体"/>
          <w:kern w:val="24"/>
        </w:rPr>
        <w:t xml:space="preserve">…… </w:t>
      </w:r>
    </w:p>
    <w:p w14:paraId="2E0E88C3">
      <w:pPr>
        <w:pStyle w:val="19"/>
        <w:spacing w:line="360" w:lineRule="auto"/>
        <w:ind w:left="-405" w:leftChars="-193" w:right="142" w:firstLine="396" w:firstLineChars="189"/>
        <w:contextualSpacing/>
        <w:rPr>
          <w:rFonts w:ascii="宋体" w:hAnsi="宋体"/>
          <w:kern w:val="24"/>
        </w:rPr>
      </w:pPr>
      <w:r>
        <w:rPr>
          <w:rFonts w:ascii="宋体" w:hAnsi="宋体"/>
          <w:kern w:val="24"/>
        </w:rPr>
        <w:t>以上企业，不属于大企业的分支机构，不存在控股股东为大企业的情形，也不存在与大企业的负责人为同一人的情形。</w:t>
      </w:r>
    </w:p>
    <w:p w14:paraId="4EAADD6F">
      <w:pPr>
        <w:pStyle w:val="19"/>
        <w:spacing w:line="360" w:lineRule="auto"/>
        <w:ind w:left="-426" w:right="142" w:firstLine="567"/>
        <w:contextualSpacing/>
        <w:rPr>
          <w:rFonts w:ascii="宋体" w:hAnsi="宋体"/>
          <w:kern w:val="24"/>
        </w:rPr>
      </w:pPr>
      <w:r>
        <w:rPr>
          <w:rFonts w:ascii="宋体" w:hAnsi="宋体"/>
          <w:kern w:val="24"/>
        </w:rPr>
        <w:t>本企业对上述声明内容的真实性负责。如有虚假，将依法承担相应责任。</w:t>
      </w:r>
    </w:p>
    <w:p w14:paraId="7F6292FC">
      <w:pPr>
        <w:pStyle w:val="19"/>
        <w:spacing w:line="360" w:lineRule="auto"/>
        <w:ind w:left="3960" w:right="1808"/>
        <w:contextualSpacing/>
        <w:rPr>
          <w:rFonts w:ascii="宋体" w:hAnsi="宋体"/>
          <w:kern w:val="24"/>
        </w:rPr>
      </w:pPr>
    </w:p>
    <w:p w14:paraId="6387A9A5">
      <w:pPr>
        <w:pStyle w:val="19"/>
        <w:spacing w:line="360" w:lineRule="auto"/>
        <w:ind w:left="3960" w:right="1808"/>
        <w:contextualSpacing/>
        <w:rPr>
          <w:rFonts w:ascii="宋体" w:hAnsi="宋体"/>
          <w:kern w:val="24"/>
        </w:rPr>
      </w:pPr>
      <w:r>
        <w:rPr>
          <w:rFonts w:ascii="宋体" w:hAnsi="宋体"/>
          <w:kern w:val="24"/>
        </w:rPr>
        <w:t xml:space="preserve">企业名称（章）： </w:t>
      </w:r>
    </w:p>
    <w:p w14:paraId="15AA3018">
      <w:pPr>
        <w:pStyle w:val="19"/>
        <w:spacing w:line="360" w:lineRule="auto"/>
        <w:ind w:left="3960" w:right="1808"/>
        <w:contextualSpacing/>
        <w:rPr>
          <w:rFonts w:ascii="宋体" w:hAnsi="宋体"/>
          <w:kern w:val="24"/>
        </w:rPr>
      </w:pPr>
      <w:r>
        <w:rPr>
          <w:rFonts w:ascii="宋体" w:hAnsi="宋体"/>
          <w:kern w:val="24"/>
        </w:rPr>
        <w:t>日期：</w:t>
      </w:r>
    </w:p>
    <w:p w14:paraId="5CCFF215">
      <w:pPr>
        <w:pStyle w:val="19"/>
        <w:spacing w:line="360" w:lineRule="auto"/>
        <w:ind w:left="3960" w:right="1808"/>
        <w:contextualSpacing/>
        <w:rPr>
          <w:rFonts w:ascii="宋体" w:hAnsi="宋体"/>
          <w:kern w:val="24"/>
        </w:rPr>
      </w:pPr>
    </w:p>
    <w:p w14:paraId="7EF250F1">
      <w:pPr>
        <w:pStyle w:val="19"/>
        <w:spacing w:line="360" w:lineRule="auto"/>
        <w:ind w:left="3960" w:right="1808"/>
        <w:contextualSpacing/>
        <w:rPr>
          <w:rFonts w:ascii="宋体" w:hAnsi="宋体"/>
          <w:kern w:val="24"/>
        </w:rPr>
      </w:pPr>
    </w:p>
    <w:p w14:paraId="2D328E39">
      <w:pPr>
        <w:pStyle w:val="19"/>
        <w:spacing w:line="360" w:lineRule="auto"/>
        <w:ind w:left="-426" w:right="142" w:firstLine="567"/>
        <w:contextualSpacing/>
        <w:rPr>
          <w:rFonts w:ascii="宋体" w:hAnsi="宋体"/>
          <w:kern w:val="24"/>
        </w:rPr>
      </w:pPr>
      <w:r>
        <w:rPr>
          <w:rFonts w:hint="eastAsia" w:ascii="宋体" w:hAnsi="宋体"/>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0726026C">
      <w:pPr>
        <w:snapToGrid w:val="0"/>
        <w:spacing w:beforeLines="50" w:after="50"/>
        <w:ind w:left="142"/>
        <w:jc w:val="left"/>
        <w:rPr>
          <w:rFonts w:ascii="宋体" w:hAnsi="宋体"/>
          <w:b/>
          <w:sz w:val="24"/>
        </w:rPr>
      </w:pPr>
    </w:p>
    <w:p w14:paraId="0100737C">
      <w:pPr>
        <w:pStyle w:val="25"/>
        <w:jc w:val="left"/>
        <w:rPr>
          <w:rFonts w:hAnsi="宋体" w:cs="Arial Unicode MS"/>
          <w:sz w:val="28"/>
          <w:szCs w:val="28"/>
        </w:rPr>
      </w:pPr>
      <w:r>
        <w:rPr>
          <w:rFonts w:hAnsi="宋体" w:cs="Arial Unicode MS"/>
          <w:sz w:val="32"/>
          <w:szCs w:val="32"/>
        </w:rPr>
        <w:br w:type="page"/>
      </w:r>
      <w:r>
        <w:rPr>
          <w:rFonts w:hint="eastAsia" w:hAnsi="宋体" w:cs="Arial Unicode MS"/>
          <w:sz w:val="28"/>
          <w:szCs w:val="28"/>
        </w:rPr>
        <w:t>附：</w:t>
      </w:r>
    </w:p>
    <w:p w14:paraId="7A71E4B6">
      <w:pPr>
        <w:jc w:val="center"/>
        <w:rPr>
          <w:rFonts w:ascii="宋体" w:hAnsi="宋体" w:cs="Arial Unicode MS"/>
          <w:szCs w:val="21"/>
        </w:rPr>
      </w:pPr>
      <w:r>
        <w:rPr>
          <w:rFonts w:hint="eastAsia" w:ascii="宋体" w:hAnsi="宋体" w:cs="Arial Unicode MS"/>
          <w:sz w:val="32"/>
          <w:szCs w:val="32"/>
        </w:rPr>
        <w:t>中小微企业划型标准</w:t>
      </w:r>
    </w:p>
    <w:tbl>
      <w:tblPr>
        <w:tblStyle w:val="49"/>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236E2F52">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F67B996">
            <w:pPr>
              <w:widowControl/>
              <w:jc w:val="left"/>
              <w:rPr>
                <w:rFonts w:ascii="宋体" w:hAnsi="宋体" w:cs="宋体"/>
                <w:b/>
                <w:kern w:val="0"/>
                <w:szCs w:val="21"/>
              </w:rPr>
            </w:pPr>
            <w:r>
              <w:rPr>
                <w:rFonts w:hint="eastAsia" w:ascii="宋体" w:hAnsi="宋体" w:cs="宋体"/>
                <w:b/>
                <w:kern w:val="0"/>
                <w:szCs w:val="21"/>
              </w:rPr>
              <w:t>行业名称</w:t>
            </w:r>
          </w:p>
        </w:tc>
        <w:tc>
          <w:tcPr>
            <w:tcW w:w="1384" w:type="dxa"/>
            <w:tcBorders>
              <w:top w:val="single" w:color="auto" w:sz="4" w:space="0"/>
              <w:left w:val="nil"/>
              <w:bottom w:val="single" w:color="auto" w:sz="4" w:space="0"/>
              <w:right w:val="single" w:color="auto" w:sz="4" w:space="0"/>
            </w:tcBorders>
            <w:vAlign w:val="center"/>
          </w:tcPr>
          <w:p w14:paraId="7BC8E66E">
            <w:pPr>
              <w:widowControl/>
              <w:jc w:val="left"/>
              <w:rPr>
                <w:rFonts w:ascii="宋体" w:hAnsi="宋体" w:cs="宋体"/>
                <w:b/>
                <w:kern w:val="0"/>
                <w:szCs w:val="21"/>
              </w:rPr>
            </w:pPr>
            <w:r>
              <w:rPr>
                <w:rFonts w:hint="eastAsia" w:ascii="宋体" w:hAnsi="宋体" w:cs="宋体"/>
                <w:b/>
                <w:kern w:val="0"/>
                <w:szCs w:val="21"/>
              </w:rPr>
              <w:t>指标名称</w:t>
            </w:r>
          </w:p>
        </w:tc>
        <w:tc>
          <w:tcPr>
            <w:tcW w:w="913" w:type="dxa"/>
            <w:tcBorders>
              <w:top w:val="single" w:color="auto" w:sz="4" w:space="0"/>
              <w:left w:val="nil"/>
              <w:bottom w:val="single" w:color="auto" w:sz="4" w:space="0"/>
              <w:right w:val="single" w:color="auto" w:sz="4" w:space="0"/>
            </w:tcBorders>
            <w:vAlign w:val="center"/>
          </w:tcPr>
          <w:p w14:paraId="2238B6C5">
            <w:pPr>
              <w:widowControl/>
              <w:jc w:val="left"/>
              <w:rPr>
                <w:rFonts w:ascii="宋体" w:hAnsi="宋体" w:cs="宋体"/>
                <w:b/>
                <w:kern w:val="0"/>
                <w:szCs w:val="21"/>
              </w:rPr>
            </w:pPr>
            <w:r>
              <w:rPr>
                <w:rFonts w:hint="eastAsia" w:ascii="宋体" w:hAnsi="宋体" w:cs="宋体"/>
                <w:b/>
                <w:kern w:val="0"/>
                <w:szCs w:val="21"/>
              </w:rPr>
              <w:t>计量单位</w:t>
            </w:r>
          </w:p>
        </w:tc>
        <w:tc>
          <w:tcPr>
            <w:tcW w:w="1620" w:type="dxa"/>
            <w:tcBorders>
              <w:top w:val="single" w:color="auto" w:sz="4" w:space="0"/>
              <w:left w:val="nil"/>
              <w:bottom w:val="single" w:color="auto" w:sz="4" w:space="0"/>
              <w:right w:val="single" w:color="auto" w:sz="4" w:space="0"/>
            </w:tcBorders>
            <w:vAlign w:val="center"/>
          </w:tcPr>
          <w:p w14:paraId="6F6E84A4">
            <w:pPr>
              <w:widowControl/>
              <w:jc w:val="left"/>
              <w:rPr>
                <w:rFonts w:ascii="宋体" w:hAnsi="宋体" w:cs="宋体"/>
                <w:b/>
                <w:kern w:val="0"/>
                <w:szCs w:val="21"/>
              </w:rPr>
            </w:pPr>
            <w:r>
              <w:rPr>
                <w:rFonts w:hint="eastAsia" w:ascii="宋体" w:hAnsi="宋体" w:cs="宋体"/>
                <w:b/>
                <w:kern w:val="0"/>
                <w:szCs w:val="21"/>
              </w:rPr>
              <w:t>中型</w:t>
            </w:r>
          </w:p>
        </w:tc>
        <w:tc>
          <w:tcPr>
            <w:tcW w:w="1440" w:type="dxa"/>
            <w:tcBorders>
              <w:top w:val="single" w:color="auto" w:sz="4" w:space="0"/>
              <w:left w:val="nil"/>
              <w:bottom w:val="single" w:color="auto" w:sz="4" w:space="0"/>
              <w:right w:val="single" w:color="auto" w:sz="4" w:space="0"/>
            </w:tcBorders>
            <w:vAlign w:val="center"/>
          </w:tcPr>
          <w:p w14:paraId="1813D4F0">
            <w:pPr>
              <w:widowControl/>
              <w:jc w:val="left"/>
              <w:rPr>
                <w:rFonts w:ascii="宋体" w:hAnsi="宋体" w:cs="宋体"/>
                <w:b/>
                <w:kern w:val="0"/>
                <w:szCs w:val="21"/>
              </w:rPr>
            </w:pPr>
            <w:r>
              <w:rPr>
                <w:rFonts w:hint="eastAsia" w:ascii="宋体" w:hAnsi="宋体" w:cs="宋体"/>
                <w:b/>
                <w:kern w:val="0"/>
                <w:szCs w:val="21"/>
              </w:rPr>
              <w:t>小型</w:t>
            </w:r>
          </w:p>
        </w:tc>
        <w:tc>
          <w:tcPr>
            <w:tcW w:w="925" w:type="dxa"/>
            <w:tcBorders>
              <w:top w:val="single" w:color="auto" w:sz="4" w:space="0"/>
              <w:left w:val="nil"/>
              <w:bottom w:val="single" w:color="auto" w:sz="4" w:space="0"/>
              <w:right w:val="single" w:color="auto" w:sz="4" w:space="0"/>
            </w:tcBorders>
            <w:vAlign w:val="center"/>
          </w:tcPr>
          <w:p w14:paraId="0E38E5CD">
            <w:pPr>
              <w:widowControl/>
              <w:jc w:val="left"/>
              <w:rPr>
                <w:rFonts w:ascii="宋体" w:hAnsi="宋体" w:cs="宋体"/>
                <w:b/>
                <w:kern w:val="0"/>
                <w:szCs w:val="21"/>
              </w:rPr>
            </w:pPr>
            <w:r>
              <w:rPr>
                <w:rFonts w:hint="eastAsia" w:ascii="宋体" w:hAnsi="宋体" w:cs="宋体"/>
                <w:b/>
                <w:kern w:val="0"/>
                <w:szCs w:val="21"/>
              </w:rPr>
              <w:t>微型</w:t>
            </w:r>
          </w:p>
        </w:tc>
      </w:tr>
      <w:tr w14:paraId="4362C06B">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3BF755FA">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0CE113D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C1EB29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59D08C3">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77F78459">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71D6A930">
            <w:pPr>
              <w:widowControl/>
              <w:jc w:val="left"/>
              <w:rPr>
                <w:rFonts w:ascii="宋体" w:hAnsi="宋体" w:cs="宋体"/>
                <w:kern w:val="0"/>
                <w:sz w:val="18"/>
                <w:szCs w:val="18"/>
              </w:rPr>
            </w:pPr>
            <w:r>
              <w:rPr>
                <w:rFonts w:hint="eastAsia" w:ascii="宋体" w:hAnsi="宋体" w:cs="宋体"/>
                <w:kern w:val="0"/>
                <w:sz w:val="18"/>
                <w:szCs w:val="18"/>
              </w:rPr>
              <w:t>Y＜50</w:t>
            </w:r>
          </w:p>
        </w:tc>
      </w:tr>
      <w:tr w14:paraId="0FE3242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B2733E2">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39188D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0D6CC2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3441134">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71B552B">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74D99E13">
            <w:pPr>
              <w:widowControl/>
              <w:jc w:val="left"/>
              <w:rPr>
                <w:rFonts w:ascii="宋体" w:hAnsi="宋体" w:cs="宋体"/>
                <w:kern w:val="0"/>
                <w:sz w:val="18"/>
                <w:szCs w:val="18"/>
              </w:rPr>
            </w:pPr>
            <w:r>
              <w:rPr>
                <w:rFonts w:hint="eastAsia" w:ascii="宋体" w:hAnsi="宋体" w:cs="宋体"/>
                <w:kern w:val="0"/>
                <w:sz w:val="18"/>
                <w:szCs w:val="18"/>
              </w:rPr>
              <w:t>X＜20</w:t>
            </w:r>
          </w:p>
        </w:tc>
      </w:tr>
      <w:tr w14:paraId="14585DE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1634D2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4E5E32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6DE3514">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CD8644F">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618E0C06">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2CB46F06">
            <w:pPr>
              <w:widowControl/>
              <w:jc w:val="left"/>
              <w:rPr>
                <w:rFonts w:ascii="宋体" w:hAnsi="宋体" w:cs="宋体"/>
                <w:kern w:val="0"/>
                <w:sz w:val="18"/>
                <w:szCs w:val="18"/>
              </w:rPr>
            </w:pPr>
            <w:r>
              <w:rPr>
                <w:rFonts w:hint="eastAsia" w:ascii="宋体" w:hAnsi="宋体" w:cs="宋体"/>
                <w:kern w:val="0"/>
                <w:sz w:val="18"/>
                <w:szCs w:val="18"/>
              </w:rPr>
              <w:t>Y＜300</w:t>
            </w:r>
          </w:p>
        </w:tc>
      </w:tr>
      <w:tr w14:paraId="11A3AAD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B896D2C">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54A2ADD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F58C2F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551816">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4F1054F8">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72EE17A0">
            <w:pPr>
              <w:widowControl/>
              <w:jc w:val="left"/>
              <w:rPr>
                <w:rFonts w:ascii="宋体" w:hAnsi="宋体" w:cs="宋体"/>
                <w:kern w:val="0"/>
                <w:sz w:val="18"/>
                <w:szCs w:val="18"/>
              </w:rPr>
            </w:pPr>
            <w:r>
              <w:rPr>
                <w:rFonts w:hint="eastAsia" w:ascii="宋体" w:hAnsi="宋体" w:cs="宋体"/>
                <w:kern w:val="0"/>
                <w:sz w:val="18"/>
                <w:szCs w:val="18"/>
              </w:rPr>
              <w:t>Y＜300</w:t>
            </w:r>
          </w:p>
        </w:tc>
      </w:tr>
      <w:tr w14:paraId="47A4ACE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743FC28">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DC67150">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E5256E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D9AC2C4">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7DB938D5">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051FCCF4">
            <w:pPr>
              <w:widowControl/>
              <w:jc w:val="left"/>
              <w:rPr>
                <w:rFonts w:ascii="宋体" w:hAnsi="宋体" w:cs="宋体"/>
                <w:kern w:val="0"/>
                <w:sz w:val="18"/>
                <w:szCs w:val="18"/>
              </w:rPr>
            </w:pPr>
            <w:r>
              <w:rPr>
                <w:rFonts w:hint="eastAsia" w:ascii="宋体" w:hAnsi="宋体" w:cs="宋体"/>
                <w:kern w:val="0"/>
                <w:sz w:val="18"/>
                <w:szCs w:val="18"/>
              </w:rPr>
              <w:t>Z＜300</w:t>
            </w:r>
          </w:p>
        </w:tc>
      </w:tr>
      <w:tr w14:paraId="362F05D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8EBE161">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0A5D1AA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8BD126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12A89E1">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60523CA6">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6076D4B5">
            <w:pPr>
              <w:widowControl/>
              <w:jc w:val="left"/>
              <w:rPr>
                <w:rFonts w:ascii="宋体" w:hAnsi="宋体" w:cs="宋体"/>
                <w:kern w:val="0"/>
                <w:sz w:val="18"/>
                <w:szCs w:val="18"/>
              </w:rPr>
            </w:pPr>
            <w:r>
              <w:rPr>
                <w:rFonts w:hint="eastAsia" w:ascii="宋体" w:hAnsi="宋体" w:cs="宋体"/>
                <w:kern w:val="0"/>
                <w:sz w:val="18"/>
                <w:szCs w:val="18"/>
              </w:rPr>
              <w:t>X＜5</w:t>
            </w:r>
          </w:p>
        </w:tc>
      </w:tr>
      <w:tr w14:paraId="0064A23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E4C7BC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48CE11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6B5C64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CD59FF">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5A953093">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5CC32F1C">
            <w:pPr>
              <w:widowControl/>
              <w:jc w:val="left"/>
              <w:rPr>
                <w:rFonts w:ascii="宋体" w:hAnsi="宋体" w:cs="宋体"/>
                <w:kern w:val="0"/>
                <w:sz w:val="18"/>
                <w:szCs w:val="18"/>
              </w:rPr>
            </w:pPr>
            <w:r>
              <w:rPr>
                <w:rFonts w:hint="eastAsia" w:ascii="宋体" w:hAnsi="宋体" w:cs="宋体"/>
                <w:kern w:val="0"/>
                <w:sz w:val="18"/>
                <w:szCs w:val="18"/>
              </w:rPr>
              <w:t>Y＜1000</w:t>
            </w:r>
          </w:p>
        </w:tc>
      </w:tr>
      <w:tr w14:paraId="0F97EF1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311D72A">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14C0656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F8509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9309E1D">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094AA5B7">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6BA7D384">
            <w:pPr>
              <w:widowControl/>
              <w:jc w:val="left"/>
              <w:rPr>
                <w:rFonts w:ascii="宋体" w:hAnsi="宋体" w:cs="宋体"/>
                <w:kern w:val="0"/>
                <w:sz w:val="18"/>
                <w:szCs w:val="18"/>
              </w:rPr>
            </w:pPr>
            <w:r>
              <w:rPr>
                <w:rFonts w:hint="eastAsia" w:ascii="宋体" w:hAnsi="宋体" w:cs="宋体"/>
                <w:kern w:val="0"/>
                <w:sz w:val="18"/>
                <w:szCs w:val="18"/>
              </w:rPr>
              <w:t>X＜10</w:t>
            </w:r>
          </w:p>
        </w:tc>
      </w:tr>
      <w:tr w14:paraId="0453DAA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67F23D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4E7649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0505E8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002C1B5">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31368C49">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4B8546AA">
            <w:pPr>
              <w:widowControl/>
              <w:jc w:val="left"/>
              <w:rPr>
                <w:rFonts w:ascii="宋体" w:hAnsi="宋体" w:cs="宋体"/>
                <w:kern w:val="0"/>
                <w:sz w:val="18"/>
                <w:szCs w:val="18"/>
              </w:rPr>
            </w:pPr>
            <w:r>
              <w:rPr>
                <w:rFonts w:hint="eastAsia" w:ascii="宋体" w:hAnsi="宋体" w:cs="宋体"/>
                <w:kern w:val="0"/>
                <w:sz w:val="18"/>
                <w:szCs w:val="18"/>
              </w:rPr>
              <w:t>Y＜100</w:t>
            </w:r>
          </w:p>
        </w:tc>
      </w:tr>
      <w:tr w14:paraId="1DDCD68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3A40EED">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7C5D0B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F8E532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5C59FDA">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16244BF7">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49A8106C">
            <w:pPr>
              <w:widowControl/>
              <w:jc w:val="left"/>
              <w:rPr>
                <w:rFonts w:ascii="宋体" w:hAnsi="宋体" w:cs="宋体"/>
                <w:kern w:val="0"/>
                <w:sz w:val="18"/>
                <w:szCs w:val="18"/>
              </w:rPr>
            </w:pPr>
            <w:r>
              <w:rPr>
                <w:rFonts w:hint="eastAsia" w:ascii="宋体" w:hAnsi="宋体" w:cs="宋体"/>
                <w:kern w:val="0"/>
                <w:sz w:val="18"/>
                <w:szCs w:val="18"/>
              </w:rPr>
              <w:t>X＜20</w:t>
            </w:r>
          </w:p>
        </w:tc>
      </w:tr>
      <w:tr w14:paraId="38F0A83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719C69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FDEDD6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BCDDE9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1C2151A">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1BFE7EDA">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399CA4DF">
            <w:pPr>
              <w:widowControl/>
              <w:jc w:val="left"/>
              <w:rPr>
                <w:rFonts w:ascii="宋体" w:hAnsi="宋体" w:cs="宋体"/>
                <w:kern w:val="0"/>
                <w:sz w:val="18"/>
                <w:szCs w:val="18"/>
              </w:rPr>
            </w:pPr>
            <w:r>
              <w:rPr>
                <w:rFonts w:hint="eastAsia" w:ascii="宋体" w:hAnsi="宋体" w:cs="宋体"/>
                <w:kern w:val="0"/>
                <w:sz w:val="18"/>
                <w:szCs w:val="18"/>
              </w:rPr>
              <w:t>Y＜200</w:t>
            </w:r>
          </w:p>
        </w:tc>
      </w:tr>
      <w:tr w14:paraId="169EEF5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5311A6A">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2C02DA2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1D9D417">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C064DFD">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6AA2DFC6">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2EB18D91">
            <w:pPr>
              <w:widowControl/>
              <w:jc w:val="left"/>
              <w:rPr>
                <w:rFonts w:ascii="宋体" w:hAnsi="宋体" w:cs="宋体"/>
                <w:kern w:val="0"/>
                <w:sz w:val="18"/>
                <w:szCs w:val="18"/>
              </w:rPr>
            </w:pPr>
            <w:r>
              <w:rPr>
                <w:rFonts w:hint="eastAsia" w:ascii="宋体" w:hAnsi="宋体" w:cs="宋体"/>
                <w:kern w:val="0"/>
                <w:sz w:val="18"/>
                <w:szCs w:val="18"/>
              </w:rPr>
              <w:t>X＜20</w:t>
            </w:r>
          </w:p>
        </w:tc>
      </w:tr>
      <w:tr w14:paraId="231DF99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CB7FD2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C7A99E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568105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09E4DFB">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660CABFC">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69CA922D">
            <w:pPr>
              <w:widowControl/>
              <w:jc w:val="left"/>
              <w:rPr>
                <w:rFonts w:ascii="宋体" w:hAnsi="宋体" w:cs="宋体"/>
                <w:kern w:val="0"/>
                <w:sz w:val="18"/>
                <w:szCs w:val="18"/>
              </w:rPr>
            </w:pPr>
            <w:r>
              <w:rPr>
                <w:rFonts w:hint="eastAsia" w:ascii="宋体" w:hAnsi="宋体" w:cs="宋体"/>
                <w:kern w:val="0"/>
                <w:sz w:val="18"/>
                <w:szCs w:val="18"/>
              </w:rPr>
              <w:t>Y＜100</w:t>
            </w:r>
          </w:p>
        </w:tc>
      </w:tr>
      <w:tr w14:paraId="58BEBE5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6C2A9FA">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2733702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61E1C2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7E8E47A">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0E63718">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285B470C">
            <w:pPr>
              <w:widowControl/>
              <w:jc w:val="left"/>
              <w:rPr>
                <w:rFonts w:ascii="宋体" w:hAnsi="宋体" w:cs="宋体"/>
                <w:kern w:val="0"/>
                <w:sz w:val="18"/>
                <w:szCs w:val="18"/>
              </w:rPr>
            </w:pPr>
            <w:r>
              <w:rPr>
                <w:rFonts w:hint="eastAsia" w:ascii="宋体" w:hAnsi="宋体" w:cs="宋体"/>
                <w:kern w:val="0"/>
                <w:sz w:val="18"/>
                <w:szCs w:val="18"/>
              </w:rPr>
              <w:t>X＜20</w:t>
            </w:r>
          </w:p>
        </w:tc>
      </w:tr>
      <w:tr w14:paraId="4037A04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A65E4E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746B67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43B9C6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FA659DC">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70C86513">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66A4760">
            <w:pPr>
              <w:widowControl/>
              <w:jc w:val="left"/>
              <w:rPr>
                <w:rFonts w:ascii="宋体" w:hAnsi="宋体" w:cs="宋体"/>
                <w:kern w:val="0"/>
                <w:sz w:val="18"/>
                <w:szCs w:val="18"/>
              </w:rPr>
            </w:pPr>
            <w:r>
              <w:rPr>
                <w:rFonts w:hint="eastAsia" w:ascii="宋体" w:hAnsi="宋体" w:cs="宋体"/>
                <w:kern w:val="0"/>
                <w:sz w:val="18"/>
                <w:szCs w:val="18"/>
              </w:rPr>
              <w:t>Y＜100</w:t>
            </w:r>
          </w:p>
        </w:tc>
      </w:tr>
      <w:tr w14:paraId="7DD0CE4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D785CC9">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04B92C9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8F356F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FA529C">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3CA0B41">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077DEF85">
            <w:pPr>
              <w:widowControl/>
              <w:jc w:val="left"/>
              <w:rPr>
                <w:rFonts w:ascii="宋体" w:hAnsi="宋体" w:cs="宋体"/>
                <w:kern w:val="0"/>
                <w:sz w:val="18"/>
                <w:szCs w:val="18"/>
              </w:rPr>
            </w:pPr>
            <w:r>
              <w:rPr>
                <w:rFonts w:hint="eastAsia" w:ascii="宋体" w:hAnsi="宋体" w:cs="宋体"/>
                <w:kern w:val="0"/>
                <w:sz w:val="18"/>
                <w:szCs w:val="18"/>
              </w:rPr>
              <w:t>X＜10</w:t>
            </w:r>
          </w:p>
        </w:tc>
      </w:tr>
      <w:tr w14:paraId="526D3AE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D10A25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DAF5F2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D86BCC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3CB8624">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6C0A8612">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903A8F7">
            <w:pPr>
              <w:widowControl/>
              <w:jc w:val="left"/>
              <w:rPr>
                <w:rFonts w:ascii="宋体" w:hAnsi="宋体" w:cs="宋体"/>
                <w:kern w:val="0"/>
                <w:sz w:val="18"/>
                <w:szCs w:val="18"/>
              </w:rPr>
            </w:pPr>
            <w:r>
              <w:rPr>
                <w:rFonts w:hint="eastAsia" w:ascii="宋体" w:hAnsi="宋体" w:cs="宋体"/>
                <w:kern w:val="0"/>
                <w:sz w:val="18"/>
                <w:szCs w:val="18"/>
              </w:rPr>
              <w:t>Y＜100</w:t>
            </w:r>
          </w:p>
        </w:tc>
      </w:tr>
      <w:tr w14:paraId="3613458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669D3BE">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78B004C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ED7134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09D88BC">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B3668D7">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736FB33E">
            <w:pPr>
              <w:widowControl/>
              <w:jc w:val="left"/>
              <w:rPr>
                <w:rFonts w:ascii="宋体" w:hAnsi="宋体" w:cs="宋体"/>
                <w:kern w:val="0"/>
                <w:sz w:val="18"/>
                <w:szCs w:val="18"/>
              </w:rPr>
            </w:pPr>
            <w:r>
              <w:rPr>
                <w:rFonts w:hint="eastAsia" w:ascii="宋体" w:hAnsi="宋体" w:cs="宋体"/>
                <w:kern w:val="0"/>
                <w:sz w:val="18"/>
                <w:szCs w:val="18"/>
              </w:rPr>
              <w:t>X＜10</w:t>
            </w:r>
          </w:p>
        </w:tc>
      </w:tr>
      <w:tr w14:paraId="137539E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CA8A7D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3FF3D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99CCF7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A122BCC">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CAAEAA8">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20A6575E">
            <w:pPr>
              <w:widowControl/>
              <w:jc w:val="left"/>
              <w:rPr>
                <w:rFonts w:ascii="宋体" w:hAnsi="宋体" w:cs="宋体"/>
                <w:kern w:val="0"/>
                <w:sz w:val="18"/>
                <w:szCs w:val="18"/>
              </w:rPr>
            </w:pPr>
            <w:r>
              <w:rPr>
                <w:rFonts w:hint="eastAsia" w:ascii="宋体" w:hAnsi="宋体" w:cs="宋体"/>
                <w:kern w:val="0"/>
                <w:sz w:val="18"/>
                <w:szCs w:val="18"/>
              </w:rPr>
              <w:t>Y＜100</w:t>
            </w:r>
          </w:p>
        </w:tc>
      </w:tr>
      <w:tr w14:paraId="7059AD8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43F1870">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561FC17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FEAAD6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E82BD9A">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0202D9A9">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38ECB25">
            <w:pPr>
              <w:widowControl/>
              <w:jc w:val="left"/>
              <w:rPr>
                <w:rFonts w:ascii="宋体" w:hAnsi="宋体" w:cs="宋体"/>
                <w:kern w:val="0"/>
                <w:sz w:val="18"/>
                <w:szCs w:val="18"/>
              </w:rPr>
            </w:pPr>
            <w:r>
              <w:rPr>
                <w:rFonts w:hint="eastAsia" w:ascii="宋体" w:hAnsi="宋体" w:cs="宋体"/>
                <w:kern w:val="0"/>
                <w:sz w:val="18"/>
                <w:szCs w:val="18"/>
              </w:rPr>
              <w:t>X＜10</w:t>
            </w:r>
          </w:p>
        </w:tc>
      </w:tr>
      <w:tr w14:paraId="03ADB7BA">
        <w:tblPrEx>
          <w:tblCellMar>
            <w:top w:w="0" w:type="dxa"/>
            <w:left w:w="108" w:type="dxa"/>
            <w:bottom w:w="0" w:type="dxa"/>
            <w:right w:w="108" w:type="dxa"/>
          </w:tblCellMar>
        </w:tblPrEx>
        <w:trPr>
          <w:trHeight w:val="409" w:hRule="atLeast"/>
        </w:trPr>
        <w:tc>
          <w:tcPr>
            <w:tcW w:w="1701" w:type="dxa"/>
            <w:vMerge w:val="continue"/>
            <w:tcBorders>
              <w:top w:val="nil"/>
              <w:left w:val="single" w:color="auto" w:sz="4" w:space="0"/>
              <w:bottom w:val="single" w:color="auto" w:sz="4" w:space="0"/>
              <w:right w:val="single" w:color="auto" w:sz="4" w:space="0"/>
            </w:tcBorders>
            <w:vAlign w:val="center"/>
          </w:tcPr>
          <w:p w14:paraId="50DBEDBB">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223CC4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EC4CAC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1C1D18C">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243709E3">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70924310">
            <w:pPr>
              <w:widowControl/>
              <w:jc w:val="left"/>
              <w:rPr>
                <w:rFonts w:ascii="宋体" w:hAnsi="宋体" w:cs="宋体"/>
                <w:kern w:val="0"/>
                <w:sz w:val="18"/>
                <w:szCs w:val="18"/>
              </w:rPr>
            </w:pPr>
            <w:r>
              <w:rPr>
                <w:rFonts w:hint="eastAsia" w:ascii="宋体" w:hAnsi="宋体" w:cs="宋体"/>
                <w:kern w:val="0"/>
                <w:sz w:val="18"/>
                <w:szCs w:val="18"/>
              </w:rPr>
              <w:t>Y＜100</w:t>
            </w:r>
          </w:p>
        </w:tc>
      </w:tr>
      <w:tr w14:paraId="4652184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F5BE3BB">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191976B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FAECC1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E176012">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8FD7569">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6F098F29">
            <w:pPr>
              <w:widowControl/>
              <w:jc w:val="left"/>
              <w:rPr>
                <w:rFonts w:ascii="宋体" w:hAnsi="宋体" w:cs="宋体"/>
                <w:kern w:val="0"/>
                <w:sz w:val="18"/>
                <w:szCs w:val="18"/>
              </w:rPr>
            </w:pPr>
            <w:r>
              <w:rPr>
                <w:rFonts w:hint="eastAsia" w:ascii="宋体" w:hAnsi="宋体" w:cs="宋体"/>
                <w:kern w:val="0"/>
                <w:sz w:val="18"/>
                <w:szCs w:val="18"/>
              </w:rPr>
              <w:t>X＜10</w:t>
            </w:r>
          </w:p>
        </w:tc>
      </w:tr>
      <w:tr w14:paraId="6F70121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BC2D813">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2EE559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069900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D2D9E9A">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5AB3166E">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1FAFC9BB">
            <w:pPr>
              <w:widowControl/>
              <w:jc w:val="left"/>
              <w:rPr>
                <w:rFonts w:ascii="宋体" w:hAnsi="宋体" w:cs="宋体"/>
                <w:kern w:val="0"/>
                <w:sz w:val="18"/>
                <w:szCs w:val="18"/>
              </w:rPr>
            </w:pPr>
            <w:r>
              <w:rPr>
                <w:rFonts w:hint="eastAsia" w:ascii="宋体" w:hAnsi="宋体" w:cs="宋体"/>
                <w:kern w:val="0"/>
                <w:sz w:val="18"/>
                <w:szCs w:val="18"/>
              </w:rPr>
              <w:t>Y＜50</w:t>
            </w:r>
          </w:p>
        </w:tc>
      </w:tr>
      <w:tr w14:paraId="34025DD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2CC488D">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46E99C4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65F463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B7E8326">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98861E6">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7FC4F1B3">
            <w:pPr>
              <w:widowControl/>
              <w:jc w:val="left"/>
              <w:rPr>
                <w:rFonts w:ascii="宋体" w:hAnsi="宋体" w:cs="宋体"/>
                <w:kern w:val="0"/>
                <w:sz w:val="18"/>
                <w:szCs w:val="18"/>
              </w:rPr>
            </w:pPr>
            <w:r>
              <w:rPr>
                <w:rFonts w:hint="eastAsia" w:ascii="宋体" w:hAnsi="宋体" w:cs="宋体"/>
                <w:kern w:val="0"/>
                <w:sz w:val="18"/>
                <w:szCs w:val="18"/>
              </w:rPr>
              <w:t>X＜100</w:t>
            </w:r>
          </w:p>
        </w:tc>
      </w:tr>
      <w:tr w14:paraId="08D9245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DB34FE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473EFF9">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456CFB12">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CBDB819">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06331EC6">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3DF9C4D1">
            <w:pPr>
              <w:widowControl/>
              <w:jc w:val="left"/>
              <w:rPr>
                <w:rFonts w:ascii="宋体" w:hAnsi="宋体" w:cs="宋体"/>
                <w:kern w:val="0"/>
                <w:sz w:val="18"/>
                <w:szCs w:val="18"/>
              </w:rPr>
            </w:pPr>
            <w:r>
              <w:rPr>
                <w:rFonts w:hint="eastAsia" w:ascii="宋体" w:hAnsi="宋体" w:cs="宋体"/>
                <w:kern w:val="0"/>
                <w:sz w:val="18"/>
                <w:szCs w:val="18"/>
              </w:rPr>
              <w:t>Y＜2000</w:t>
            </w:r>
          </w:p>
        </w:tc>
      </w:tr>
      <w:tr w14:paraId="4132363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133FC80">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6676442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CCF955E">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A94A98E">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8608E34">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2831C985">
            <w:pPr>
              <w:widowControl/>
              <w:jc w:val="left"/>
              <w:rPr>
                <w:rFonts w:ascii="宋体" w:hAnsi="宋体" w:cs="宋体"/>
                <w:kern w:val="0"/>
                <w:sz w:val="18"/>
                <w:szCs w:val="18"/>
              </w:rPr>
            </w:pPr>
            <w:r>
              <w:rPr>
                <w:rFonts w:hint="eastAsia" w:ascii="宋体" w:hAnsi="宋体" w:cs="宋体"/>
                <w:kern w:val="0"/>
                <w:sz w:val="18"/>
                <w:szCs w:val="18"/>
              </w:rPr>
              <w:t>X＜100</w:t>
            </w:r>
          </w:p>
        </w:tc>
      </w:tr>
      <w:tr w14:paraId="242CD16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225B80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EC827F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C986DA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4BFF2D">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26BA354A">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5F383443">
            <w:pPr>
              <w:widowControl/>
              <w:jc w:val="left"/>
              <w:rPr>
                <w:rFonts w:ascii="宋体" w:hAnsi="宋体" w:cs="宋体"/>
                <w:kern w:val="0"/>
                <w:sz w:val="18"/>
                <w:szCs w:val="18"/>
              </w:rPr>
            </w:pPr>
            <w:r>
              <w:rPr>
                <w:rFonts w:hint="eastAsia" w:ascii="宋体" w:hAnsi="宋体" w:cs="宋体"/>
                <w:kern w:val="0"/>
                <w:sz w:val="18"/>
                <w:szCs w:val="18"/>
              </w:rPr>
              <w:t>Y＜500</w:t>
            </w:r>
          </w:p>
        </w:tc>
      </w:tr>
      <w:tr w14:paraId="351A1B4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9342F44">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64E867C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D8EACCE">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B094956">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D6A7B06">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655D2F03">
            <w:pPr>
              <w:widowControl/>
              <w:jc w:val="left"/>
              <w:rPr>
                <w:rFonts w:ascii="宋体" w:hAnsi="宋体" w:cs="宋体"/>
                <w:kern w:val="0"/>
                <w:sz w:val="18"/>
                <w:szCs w:val="18"/>
              </w:rPr>
            </w:pPr>
            <w:r>
              <w:rPr>
                <w:rFonts w:hint="eastAsia" w:ascii="宋体" w:hAnsi="宋体" w:cs="宋体"/>
                <w:kern w:val="0"/>
                <w:sz w:val="18"/>
                <w:szCs w:val="18"/>
              </w:rPr>
              <w:t>X＜10</w:t>
            </w:r>
          </w:p>
        </w:tc>
      </w:tr>
      <w:tr w14:paraId="4E86CB2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C1C0B4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988B0D0">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8426ED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DFE573D">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16F09A2F">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5E3DBB46">
            <w:pPr>
              <w:widowControl/>
              <w:jc w:val="left"/>
              <w:rPr>
                <w:rFonts w:ascii="宋体" w:hAnsi="宋体" w:cs="宋体"/>
                <w:kern w:val="0"/>
                <w:sz w:val="18"/>
                <w:szCs w:val="18"/>
              </w:rPr>
            </w:pPr>
            <w:r>
              <w:rPr>
                <w:rFonts w:hint="eastAsia" w:ascii="宋体" w:hAnsi="宋体" w:cs="宋体"/>
                <w:kern w:val="0"/>
                <w:sz w:val="18"/>
                <w:szCs w:val="18"/>
              </w:rPr>
              <w:t>Y＜100</w:t>
            </w:r>
          </w:p>
        </w:tc>
      </w:tr>
      <w:tr w14:paraId="3D9D11DE">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363D8C1F">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504907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4742C0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B7FC3C9">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861B0D9">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247F1F3">
            <w:pPr>
              <w:widowControl/>
              <w:jc w:val="left"/>
              <w:rPr>
                <w:rFonts w:ascii="宋体" w:hAnsi="宋体" w:cs="宋体"/>
                <w:kern w:val="0"/>
                <w:sz w:val="18"/>
                <w:szCs w:val="18"/>
              </w:rPr>
            </w:pPr>
            <w:r>
              <w:rPr>
                <w:rFonts w:hint="eastAsia" w:ascii="宋体" w:hAnsi="宋体" w:cs="宋体"/>
                <w:kern w:val="0"/>
                <w:sz w:val="18"/>
                <w:szCs w:val="18"/>
              </w:rPr>
              <w:t>X＜10</w:t>
            </w:r>
          </w:p>
        </w:tc>
      </w:tr>
    </w:tbl>
    <w:p w14:paraId="4EEC0BA8">
      <w:pPr>
        <w:ind w:firstLine="525" w:firstLineChars="250"/>
        <w:rPr>
          <w:rFonts w:ascii="宋体" w:hAnsi="宋体"/>
          <w:b/>
          <w:sz w:val="24"/>
        </w:rPr>
      </w:pPr>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339713B">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3.残疾人福利性单位声明函格式</w:t>
      </w:r>
    </w:p>
    <w:p w14:paraId="7E08C6DF">
      <w:pPr>
        <w:spacing w:line="588" w:lineRule="exact"/>
        <w:jc w:val="center"/>
        <w:rPr>
          <w:rFonts w:ascii="宋体" w:hAnsi="宋体"/>
          <w:b/>
          <w:spacing w:val="6"/>
          <w:sz w:val="32"/>
          <w:szCs w:val="32"/>
        </w:rPr>
      </w:pPr>
    </w:p>
    <w:p w14:paraId="34BEBB40">
      <w:pPr>
        <w:spacing w:line="588" w:lineRule="exact"/>
        <w:jc w:val="center"/>
        <w:rPr>
          <w:rFonts w:ascii="宋体" w:hAnsi="宋体" w:cs="方正小标宋简体"/>
          <w:bCs/>
          <w:spacing w:val="6"/>
          <w:sz w:val="44"/>
          <w:szCs w:val="44"/>
        </w:rPr>
      </w:pPr>
      <w:r>
        <w:rPr>
          <w:rFonts w:hint="eastAsia" w:ascii="宋体" w:hAnsi="宋体" w:cs="方正小标宋简体"/>
          <w:bCs/>
          <w:spacing w:val="6"/>
          <w:sz w:val="44"/>
          <w:szCs w:val="44"/>
        </w:rPr>
        <w:t>残疾人福利性单位声明函</w:t>
      </w:r>
    </w:p>
    <w:p w14:paraId="4624997A">
      <w:pPr>
        <w:spacing w:line="360" w:lineRule="auto"/>
        <w:contextualSpacing/>
        <w:rPr>
          <w:rFonts w:ascii="宋体" w:hAnsi="宋体"/>
          <w:bCs/>
          <w:spacing w:val="6"/>
          <w:sz w:val="30"/>
          <w:szCs w:val="30"/>
        </w:rPr>
      </w:pPr>
    </w:p>
    <w:p w14:paraId="6B36E0C2">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60BE446A">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4EFEAB1B">
      <w:pPr>
        <w:spacing w:line="360" w:lineRule="auto"/>
        <w:ind w:firstLine="504" w:firstLineChars="200"/>
        <w:contextualSpacing/>
        <w:rPr>
          <w:rFonts w:ascii="宋体" w:hAnsi="宋体"/>
          <w:spacing w:val="6"/>
          <w:sz w:val="24"/>
        </w:rPr>
      </w:pPr>
    </w:p>
    <w:p w14:paraId="239BF511">
      <w:pPr>
        <w:spacing w:line="360" w:lineRule="auto"/>
        <w:ind w:firstLine="504" w:firstLineChars="200"/>
        <w:contextualSpacing/>
        <w:rPr>
          <w:rFonts w:ascii="宋体" w:hAnsi="宋体"/>
          <w:spacing w:val="6"/>
          <w:sz w:val="24"/>
        </w:rPr>
      </w:pPr>
    </w:p>
    <w:p w14:paraId="088C8683">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单位名称（盖公章）：</w:t>
      </w:r>
    </w:p>
    <w:p w14:paraId="4956C719">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14:paraId="1732DCE5">
      <w:pPr>
        <w:spacing w:line="360" w:lineRule="auto"/>
        <w:contextualSpacing/>
        <w:rPr>
          <w:rFonts w:ascii="宋体" w:hAnsi="宋体"/>
          <w:sz w:val="24"/>
        </w:rPr>
      </w:pPr>
    </w:p>
    <w:p w14:paraId="786905F1">
      <w:pPr>
        <w:spacing w:line="360" w:lineRule="auto"/>
        <w:contextualSpacing/>
        <w:rPr>
          <w:rFonts w:ascii="宋体" w:hAnsi="宋体"/>
          <w:sz w:val="24"/>
        </w:rPr>
      </w:pPr>
    </w:p>
    <w:p w14:paraId="2EE95C3F">
      <w:pPr>
        <w:spacing w:line="360" w:lineRule="auto"/>
        <w:contextualSpacing/>
        <w:rPr>
          <w:rFonts w:ascii="宋体" w:hAnsi="宋体"/>
          <w:sz w:val="24"/>
        </w:rPr>
      </w:pPr>
    </w:p>
    <w:p w14:paraId="31D066B0">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405F7EA1">
      <w:pPr>
        <w:spacing w:line="360" w:lineRule="auto"/>
        <w:jc w:val="left"/>
        <w:rPr>
          <w:rFonts w:ascii="宋体" w:hAnsi="宋体"/>
          <w:sz w:val="24"/>
        </w:rPr>
      </w:pPr>
      <w:r>
        <w:rPr>
          <w:rFonts w:ascii="宋体" w:hAnsi="宋体"/>
          <w:sz w:val="24"/>
        </w:rPr>
        <w:br w:type="page"/>
      </w:r>
      <w:r>
        <w:rPr>
          <w:rFonts w:hint="eastAsia" w:ascii="宋体" w:hAnsi="宋体"/>
          <w:b/>
          <w:sz w:val="24"/>
        </w:rPr>
        <w:t>4.质疑函格式</w:t>
      </w:r>
    </w:p>
    <w:p w14:paraId="7E207C3E">
      <w:pPr>
        <w:spacing w:line="360" w:lineRule="auto"/>
        <w:jc w:val="center"/>
        <w:rPr>
          <w:rFonts w:ascii="宋体" w:hAnsi="宋体" w:cs="方正小标宋简体"/>
          <w:sz w:val="44"/>
          <w:szCs w:val="44"/>
        </w:rPr>
      </w:pPr>
      <w:r>
        <w:rPr>
          <w:rFonts w:hint="eastAsia" w:ascii="宋体" w:hAnsi="宋体" w:cs="方正小标宋简体"/>
          <w:sz w:val="44"/>
          <w:szCs w:val="44"/>
        </w:rPr>
        <w:t>质疑函</w:t>
      </w:r>
    </w:p>
    <w:p w14:paraId="7136C888">
      <w:pPr>
        <w:pStyle w:val="25"/>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30B7B2D2">
      <w:pPr>
        <w:pStyle w:val="25"/>
        <w:snapToGrid w:val="0"/>
        <w:spacing w:line="360" w:lineRule="auto"/>
        <w:ind w:firstLine="480" w:firstLineChars="200"/>
        <w:rPr>
          <w:rFonts w:hAnsi="宋体"/>
          <w:bCs/>
          <w:sz w:val="24"/>
          <w:szCs w:val="24"/>
          <w:u w:val="single"/>
        </w:rPr>
      </w:pPr>
      <w:r>
        <w:rPr>
          <w:rFonts w:hint="eastAsia" w:hAnsi="宋体"/>
          <w:bCs/>
          <w:sz w:val="24"/>
          <w:szCs w:val="24"/>
        </w:rPr>
        <w:t>质疑供应商：</w:t>
      </w:r>
    </w:p>
    <w:p w14:paraId="28F668E3">
      <w:pPr>
        <w:pStyle w:val="2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04E49234">
      <w:pPr>
        <w:pStyle w:val="25"/>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76AE5B5B">
      <w:pPr>
        <w:pStyle w:val="25"/>
        <w:snapToGrid w:val="0"/>
        <w:spacing w:line="360" w:lineRule="auto"/>
        <w:ind w:firstLine="480" w:firstLineChars="200"/>
        <w:rPr>
          <w:rFonts w:hAnsi="宋体"/>
          <w:bCs/>
          <w:sz w:val="24"/>
          <w:szCs w:val="24"/>
        </w:rPr>
      </w:pPr>
      <w:r>
        <w:rPr>
          <w:rFonts w:hint="eastAsia" w:hAnsi="宋体"/>
          <w:bCs/>
          <w:sz w:val="24"/>
          <w:szCs w:val="24"/>
        </w:rPr>
        <w:t>授权代表：</w:t>
      </w:r>
    </w:p>
    <w:p w14:paraId="402B7E33">
      <w:pPr>
        <w:pStyle w:val="25"/>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p>
    <w:p w14:paraId="5843F405">
      <w:pPr>
        <w:pStyle w:val="2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28F21EBB">
      <w:pPr>
        <w:pStyle w:val="25"/>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5F9EC746">
      <w:pPr>
        <w:pStyle w:val="2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p>
    <w:p w14:paraId="2A80B181">
      <w:pPr>
        <w:pStyle w:val="2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p>
    <w:p w14:paraId="250FCE74">
      <w:pPr>
        <w:pStyle w:val="25"/>
        <w:spacing w:line="360" w:lineRule="auto"/>
        <w:ind w:left="25" w:leftChars="12" w:firstLine="472" w:firstLineChars="197"/>
        <w:rPr>
          <w:rFonts w:hAnsi="宋体"/>
          <w:sz w:val="24"/>
          <w:szCs w:val="24"/>
        </w:rPr>
      </w:pPr>
      <w:r>
        <w:rPr>
          <w:rFonts w:hint="eastAsia" w:hAnsi="宋体"/>
          <w:sz w:val="24"/>
          <w:szCs w:val="24"/>
        </w:rPr>
        <w:t>采购人名称：</w:t>
      </w:r>
    </w:p>
    <w:p w14:paraId="3133DE12">
      <w:pPr>
        <w:pStyle w:val="25"/>
        <w:spacing w:line="360" w:lineRule="auto"/>
        <w:ind w:left="25" w:leftChars="12" w:firstLine="472" w:firstLineChars="197"/>
        <w:rPr>
          <w:rFonts w:hAnsi="宋体"/>
          <w:sz w:val="24"/>
          <w:szCs w:val="24"/>
        </w:rPr>
      </w:pPr>
      <w:r>
        <w:rPr>
          <w:rFonts w:hint="eastAsia" w:hAnsi="宋体"/>
          <w:sz w:val="24"/>
          <w:szCs w:val="24"/>
        </w:rPr>
        <w:t>质疑事项：</w:t>
      </w:r>
    </w:p>
    <w:p w14:paraId="26A22E96">
      <w:pPr>
        <w:pStyle w:val="25"/>
        <w:spacing w:line="360" w:lineRule="auto"/>
        <w:ind w:left="25" w:leftChars="12" w:firstLine="352" w:firstLineChars="147"/>
        <w:rPr>
          <w:rFonts w:hAnsi="宋体"/>
          <w:sz w:val="24"/>
          <w:szCs w:val="24"/>
        </w:rPr>
      </w:pPr>
      <w:r>
        <w:rPr>
          <w:rFonts w:hint="eastAsia" w:hAnsi="宋体"/>
          <w:sz w:val="24"/>
          <w:szCs w:val="24"/>
        </w:rPr>
        <w:t>□招标文件   招标文件获取日期：</w:t>
      </w:r>
    </w:p>
    <w:p w14:paraId="50398580">
      <w:pPr>
        <w:pStyle w:val="25"/>
        <w:spacing w:line="360" w:lineRule="auto"/>
        <w:ind w:left="25" w:leftChars="12" w:firstLine="352" w:firstLineChars="147"/>
        <w:rPr>
          <w:rFonts w:hAnsi="宋体"/>
          <w:sz w:val="24"/>
          <w:szCs w:val="24"/>
        </w:rPr>
      </w:pPr>
      <w:r>
        <w:rPr>
          <w:rFonts w:hint="eastAsia" w:hAnsi="宋体"/>
          <w:sz w:val="24"/>
          <w:szCs w:val="24"/>
        </w:rPr>
        <w:t xml:space="preserve">□采购过程   </w:t>
      </w:r>
    </w:p>
    <w:p w14:paraId="122A9C12">
      <w:pPr>
        <w:pStyle w:val="25"/>
        <w:spacing w:line="360" w:lineRule="auto"/>
        <w:ind w:left="25" w:leftChars="12" w:firstLine="352" w:firstLineChars="147"/>
        <w:rPr>
          <w:rFonts w:hAnsi="宋体"/>
          <w:bCs/>
          <w:sz w:val="24"/>
          <w:szCs w:val="24"/>
          <w:u w:val="single"/>
        </w:rPr>
      </w:pPr>
      <w:r>
        <w:rPr>
          <w:rFonts w:hint="eastAsia" w:hAnsi="宋体"/>
          <w:sz w:val="24"/>
          <w:szCs w:val="24"/>
        </w:rPr>
        <w:t xml:space="preserve">□中标结果   </w:t>
      </w:r>
    </w:p>
    <w:p w14:paraId="485C2D37">
      <w:pPr>
        <w:pStyle w:val="25"/>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6BADADB9">
      <w:pPr>
        <w:pStyle w:val="25"/>
        <w:spacing w:line="360" w:lineRule="auto"/>
        <w:ind w:left="25" w:leftChars="12" w:firstLine="472" w:firstLineChars="197"/>
        <w:rPr>
          <w:rFonts w:hAnsi="宋体"/>
          <w:sz w:val="24"/>
          <w:szCs w:val="24"/>
        </w:rPr>
      </w:pPr>
      <w:r>
        <w:rPr>
          <w:rFonts w:hint="eastAsia" w:hAnsi="宋体"/>
          <w:sz w:val="24"/>
          <w:szCs w:val="24"/>
        </w:rPr>
        <w:t>质疑事项1：</w:t>
      </w:r>
    </w:p>
    <w:p w14:paraId="0AA48067">
      <w:pPr>
        <w:pStyle w:val="25"/>
        <w:spacing w:line="360" w:lineRule="auto"/>
        <w:ind w:left="25" w:leftChars="12" w:firstLine="472" w:firstLineChars="197"/>
        <w:rPr>
          <w:rFonts w:hAnsi="宋体"/>
          <w:sz w:val="24"/>
          <w:szCs w:val="24"/>
        </w:rPr>
      </w:pPr>
      <w:r>
        <w:rPr>
          <w:rFonts w:hint="eastAsia" w:hAnsi="宋体"/>
          <w:sz w:val="24"/>
          <w:szCs w:val="24"/>
        </w:rPr>
        <w:t>事实依据：</w:t>
      </w:r>
    </w:p>
    <w:p w14:paraId="2C0DC9B3">
      <w:pPr>
        <w:pStyle w:val="25"/>
        <w:spacing w:line="360" w:lineRule="auto"/>
        <w:ind w:left="25" w:leftChars="12" w:firstLine="472" w:firstLineChars="197"/>
        <w:rPr>
          <w:rFonts w:hAnsi="宋体"/>
          <w:sz w:val="24"/>
          <w:szCs w:val="24"/>
        </w:rPr>
      </w:pPr>
      <w:r>
        <w:rPr>
          <w:rFonts w:hint="eastAsia" w:hAnsi="宋体"/>
          <w:sz w:val="24"/>
          <w:szCs w:val="24"/>
        </w:rPr>
        <w:t>法律依据：</w:t>
      </w:r>
    </w:p>
    <w:p w14:paraId="13AB0D47">
      <w:pPr>
        <w:pStyle w:val="25"/>
        <w:spacing w:line="360" w:lineRule="auto"/>
        <w:ind w:left="25" w:leftChars="12" w:firstLine="472" w:firstLineChars="197"/>
        <w:rPr>
          <w:rFonts w:hAnsi="宋体"/>
          <w:sz w:val="24"/>
          <w:szCs w:val="24"/>
        </w:rPr>
      </w:pPr>
      <w:r>
        <w:rPr>
          <w:rFonts w:hint="eastAsia" w:hAnsi="宋体"/>
          <w:sz w:val="24"/>
          <w:szCs w:val="24"/>
        </w:rPr>
        <w:t>质疑事项2</w:t>
      </w:r>
    </w:p>
    <w:p w14:paraId="3983B9D6">
      <w:pPr>
        <w:pStyle w:val="25"/>
        <w:spacing w:line="360" w:lineRule="auto"/>
        <w:ind w:left="25" w:leftChars="12" w:firstLine="472" w:firstLineChars="197"/>
        <w:rPr>
          <w:rFonts w:hAnsi="宋体"/>
          <w:sz w:val="24"/>
          <w:szCs w:val="24"/>
        </w:rPr>
      </w:pPr>
      <w:r>
        <w:rPr>
          <w:rFonts w:hAnsi="宋体"/>
          <w:sz w:val="24"/>
          <w:szCs w:val="24"/>
        </w:rPr>
        <w:t>……</w:t>
      </w:r>
    </w:p>
    <w:p w14:paraId="5F6C75A8">
      <w:pPr>
        <w:pStyle w:val="25"/>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25FBCFB4">
      <w:pPr>
        <w:pStyle w:val="25"/>
        <w:spacing w:line="360" w:lineRule="auto"/>
        <w:ind w:left="25" w:leftChars="12" w:firstLine="472" w:firstLineChars="197"/>
        <w:rPr>
          <w:rFonts w:hAnsi="宋体"/>
          <w:sz w:val="24"/>
          <w:szCs w:val="24"/>
        </w:rPr>
      </w:pPr>
      <w:r>
        <w:rPr>
          <w:rFonts w:hint="eastAsia" w:hAnsi="宋体"/>
          <w:sz w:val="24"/>
          <w:szCs w:val="24"/>
        </w:rPr>
        <w:t>请求：</w:t>
      </w:r>
    </w:p>
    <w:p w14:paraId="2427277A">
      <w:pPr>
        <w:pStyle w:val="25"/>
        <w:spacing w:line="360" w:lineRule="auto"/>
        <w:ind w:left="25" w:leftChars="12" w:firstLine="352" w:firstLineChars="147"/>
        <w:rPr>
          <w:rFonts w:hAnsi="宋体"/>
          <w:sz w:val="24"/>
          <w:szCs w:val="24"/>
        </w:rPr>
      </w:pPr>
    </w:p>
    <w:p w14:paraId="6BB2DEF4">
      <w:pPr>
        <w:pStyle w:val="25"/>
        <w:spacing w:line="360" w:lineRule="auto"/>
        <w:ind w:left="25" w:leftChars="12" w:firstLine="472" w:firstLineChars="197"/>
        <w:rPr>
          <w:rFonts w:hAnsi="宋体"/>
          <w:sz w:val="24"/>
          <w:szCs w:val="24"/>
        </w:rPr>
      </w:pPr>
      <w:r>
        <w:rPr>
          <w:rFonts w:hint="eastAsia" w:hAnsi="宋体"/>
          <w:sz w:val="24"/>
          <w:szCs w:val="24"/>
        </w:rPr>
        <w:t>签字（签章）：                                       公章：</w:t>
      </w:r>
    </w:p>
    <w:p w14:paraId="11807852">
      <w:pPr>
        <w:pStyle w:val="25"/>
        <w:spacing w:line="360" w:lineRule="auto"/>
        <w:ind w:left="25" w:leftChars="12" w:firstLine="352" w:firstLineChars="147"/>
        <w:rPr>
          <w:rFonts w:hAnsi="宋体"/>
          <w:sz w:val="24"/>
          <w:szCs w:val="24"/>
        </w:rPr>
      </w:pPr>
    </w:p>
    <w:p w14:paraId="23AE07E8">
      <w:pPr>
        <w:pStyle w:val="25"/>
        <w:spacing w:line="360" w:lineRule="auto"/>
        <w:ind w:left="25" w:leftChars="12" w:firstLine="472" w:firstLineChars="197"/>
        <w:rPr>
          <w:rFonts w:hAnsi="宋体"/>
          <w:sz w:val="24"/>
          <w:szCs w:val="24"/>
        </w:rPr>
      </w:pPr>
      <w:r>
        <w:rPr>
          <w:rFonts w:hint="eastAsia" w:hAnsi="宋体"/>
          <w:sz w:val="24"/>
          <w:szCs w:val="24"/>
        </w:rPr>
        <w:t>日期：</w:t>
      </w:r>
    </w:p>
    <w:p w14:paraId="43C78409">
      <w:pPr>
        <w:pStyle w:val="25"/>
        <w:snapToGrid w:val="0"/>
        <w:spacing w:line="360" w:lineRule="auto"/>
        <w:rPr>
          <w:rFonts w:hAnsi="宋体"/>
          <w:b/>
          <w:sz w:val="24"/>
          <w:szCs w:val="24"/>
        </w:rPr>
      </w:pPr>
    </w:p>
    <w:p w14:paraId="03F896A2">
      <w:pPr>
        <w:pStyle w:val="25"/>
        <w:snapToGrid w:val="0"/>
        <w:spacing w:line="360" w:lineRule="auto"/>
        <w:rPr>
          <w:rFonts w:hAnsi="宋体"/>
          <w:b/>
          <w:sz w:val="24"/>
          <w:szCs w:val="24"/>
        </w:rPr>
      </w:pPr>
      <w:r>
        <w:rPr>
          <w:rFonts w:hint="eastAsia" w:hAnsi="宋体"/>
          <w:b/>
          <w:sz w:val="24"/>
          <w:szCs w:val="24"/>
        </w:rPr>
        <w:t>说明：</w:t>
      </w:r>
    </w:p>
    <w:p w14:paraId="6FC8EA50">
      <w:pPr>
        <w:pStyle w:val="25"/>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2E8BEB28">
      <w:pPr>
        <w:pStyle w:val="25"/>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800EC95">
      <w:pPr>
        <w:pStyle w:val="25"/>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32315BE3">
      <w:pPr>
        <w:pStyle w:val="25"/>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7A9BFA1F">
      <w:pPr>
        <w:pStyle w:val="25"/>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3739BA36">
      <w:pPr>
        <w:pStyle w:val="25"/>
        <w:snapToGrid w:val="0"/>
        <w:rPr>
          <w:rFonts w:hAnsi="宋体"/>
          <w:b/>
          <w:sz w:val="24"/>
          <w:szCs w:val="24"/>
        </w:rPr>
      </w:pPr>
    </w:p>
    <w:p w14:paraId="39733283">
      <w:pPr>
        <w:spacing w:line="360" w:lineRule="auto"/>
        <w:jc w:val="left"/>
        <w:rPr>
          <w:rFonts w:ascii="宋体" w:hAnsi="宋体"/>
          <w:b/>
          <w:bCs/>
          <w:sz w:val="32"/>
          <w:szCs w:val="32"/>
        </w:rPr>
      </w:pPr>
      <w:r>
        <w:rPr>
          <w:rFonts w:ascii="宋体" w:hAnsi="宋体"/>
          <w:sz w:val="44"/>
        </w:rPr>
        <w:br w:type="page"/>
      </w:r>
      <w:r>
        <w:rPr>
          <w:rFonts w:hint="eastAsia" w:ascii="宋体" w:hAnsi="宋体"/>
          <w:b/>
          <w:sz w:val="24"/>
        </w:rPr>
        <w:t>5.投诉书格式</w:t>
      </w:r>
    </w:p>
    <w:p w14:paraId="0A4666C0">
      <w:pPr>
        <w:jc w:val="center"/>
        <w:rPr>
          <w:rFonts w:ascii="宋体" w:hAnsi="宋体" w:cs="方正小标宋简体"/>
          <w:sz w:val="44"/>
          <w:szCs w:val="44"/>
        </w:rPr>
      </w:pPr>
      <w:r>
        <w:rPr>
          <w:rFonts w:hint="eastAsia" w:ascii="宋体" w:hAnsi="宋体" w:cs="方正小标宋简体"/>
          <w:sz w:val="44"/>
          <w:szCs w:val="44"/>
        </w:rPr>
        <w:t>投诉书</w:t>
      </w:r>
    </w:p>
    <w:p w14:paraId="5EB2B462">
      <w:pPr>
        <w:pStyle w:val="25"/>
        <w:snapToGrid w:val="0"/>
        <w:spacing w:line="440" w:lineRule="exact"/>
        <w:ind w:firstLine="482" w:firstLineChars="200"/>
        <w:rPr>
          <w:rFonts w:hAnsi="宋体"/>
          <w:b/>
          <w:bCs/>
          <w:sz w:val="24"/>
          <w:szCs w:val="24"/>
        </w:rPr>
      </w:pPr>
    </w:p>
    <w:p w14:paraId="75B66AA4">
      <w:pPr>
        <w:pStyle w:val="25"/>
        <w:snapToGrid w:val="0"/>
        <w:spacing w:line="440" w:lineRule="exact"/>
        <w:ind w:firstLine="482" w:firstLineChars="200"/>
        <w:rPr>
          <w:rFonts w:hAnsi="宋体"/>
          <w:b/>
          <w:bCs/>
          <w:sz w:val="24"/>
          <w:szCs w:val="24"/>
        </w:rPr>
      </w:pPr>
      <w:r>
        <w:rPr>
          <w:rFonts w:hint="eastAsia" w:hAnsi="宋体"/>
          <w:b/>
          <w:bCs/>
          <w:sz w:val="24"/>
          <w:szCs w:val="24"/>
        </w:rPr>
        <w:t>一、投诉相关主体基本情况：</w:t>
      </w:r>
    </w:p>
    <w:p w14:paraId="1B226A7A">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投标人：</w:t>
      </w:r>
    </w:p>
    <w:p w14:paraId="18A908E6">
      <w:pPr>
        <w:pStyle w:val="25"/>
        <w:snapToGrid w:val="0"/>
        <w:spacing w:line="440" w:lineRule="exact"/>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2E806BA7">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法定代表人/主要负责人：</w:t>
      </w:r>
    </w:p>
    <w:p w14:paraId="6EE51712">
      <w:pPr>
        <w:pStyle w:val="25"/>
        <w:snapToGrid w:val="0"/>
        <w:spacing w:line="440" w:lineRule="exact"/>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p>
    <w:p w14:paraId="2652367C">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7A1863B6">
      <w:pPr>
        <w:pStyle w:val="25"/>
        <w:snapToGrid w:val="0"/>
        <w:spacing w:line="440" w:lineRule="exact"/>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p>
    <w:p w14:paraId="5270B460">
      <w:pPr>
        <w:pStyle w:val="25"/>
        <w:snapToGrid w:val="0"/>
        <w:spacing w:line="440" w:lineRule="exact"/>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14:paraId="5AAA4442">
      <w:pPr>
        <w:pStyle w:val="25"/>
        <w:snapToGrid w:val="0"/>
        <w:spacing w:line="440" w:lineRule="exact"/>
        <w:ind w:firstLine="480" w:firstLineChars="200"/>
        <w:jc w:val="left"/>
        <w:rPr>
          <w:rFonts w:hAnsi="宋体"/>
          <w:bCs/>
          <w:sz w:val="24"/>
          <w:szCs w:val="24"/>
        </w:rPr>
      </w:pPr>
      <w:r>
        <w:rPr>
          <w:rFonts w:hint="eastAsia" w:hAnsi="宋体"/>
          <w:bCs/>
          <w:sz w:val="24"/>
          <w:szCs w:val="24"/>
        </w:rPr>
        <w:t>被投诉人1：</w:t>
      </w:r>
    </w:p>
    <w:p w14:paraId="6D1D6D9D">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地址：</w:t>
      </w:r>
    </w:p>
    <w:p w14:paraId="4BC6B37E">
      <w:pPr>
        <w:pStyle w:val="25"/>
        <w:snapToGrid w:val="0"/>
        <w:spacing w:line="440" w:lineRule="exact"/>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14:paraId="711F2AAF">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5DB4360E">
      <w:pPr>
        <w:pStyle w:val="25"/>
        <w:snapToGrid w:val="0"/>
        <w:spacing w:line="440" w:lineRule="exact"/>
        <w:ind w:firstLine="480" w:firstLineChars="200"/>
        <w:jc w:val="left"/>
        <w:rPr>
          <w:rFonts w:hAnsi="宋体"/>
          <w:bCs/>
          <w:sz w:val="24"/>
          <w:szCs w:val="24"/>
        </w:rPr>
      </w:pPr>
      <w:r>
        <w:rPr>
          <w:rFonts w:hint="eastAsia" w:hAnsi="宋体"/>
          <w:bCs/>
          <w:sz w:val="24"/>
          <w:szCs w:val="24"/>
        </w:rPr>
        <w:t>被投诉人2：</w:t>
      </w:r>
    </w:p>
    <w:p w14:paraId="3C4AFD4D">
      <w:pPr>
        <w:pStyle w:val="25"/>
        <w:snapToGrid w:val="0"/>
        <w:spacing w:line="440" w:lineRule="exact"/>
        <w:ind w:firstLine="480" w:firstLineChars="200"/>
        <w:jc w:val="left"/>
        <w:rPr>
          <w:rFonts w:hAnsi="宋体"/>
          <w:bCs/>
          <w:sz w:val="24"/>
          <w:szCs w:val="24"/>
        </w:rPr>
      </w:pPr>
      <w:r>
        <w:rPr>
          <w:rFonts w:hAnsi="宋体"/>
          <w:bCs/>
          <w:sz w:val="24"/>
          <w:szCs w:val="24"/>
        </w:rPr>
        <w:t>……</w:t>
      </w:r>
    </w:p>
    <w:p w14:paraId="09D18444">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相关供应商：</w:t>
      </w:r>
    </w:p>
    <w:p w14:paraId="1A6D9A74">
      <w:pPr>
        <w:pStyle w:val="25"/>
        <w:snapToGrid w:val="0"/>
        <w:spacing w:line="440" w:lineRule="exact"/>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E8A45FA">
      <w:pPr>
        <w:pStyle w:val="25"/>
        <w:snapToGrid w:val="0"/>
        <w:spacing w:line="440" w:lineRule="exact"/>
        <w:ind w:firstLine="480" w:firstLineChars="200"/>
        <w:jc w:val="left"/>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2BBE948B">
      <w:pPr>
        <w:pStyle w:val="25"/>
        <w:snapToGrid w:val="0"/>
        <w:spacing w:line="440" w:lineRule="exact"/>
        <w:ind w:firstLine="482" w:firstLineChars="200"/>
        <w:rPr>
          <w:rFonts w:hAnsi="宋体"/>
          <w:b/>
          <w:bCs/>
          <w:sz w:val="24"/>
          <w:szCs w:val="24"/>
        </w:rPr>
      </w:pPr>
      <w:r>
        <w:rPr>
          <w:rFonts w:hint="eastAsia" w:hAnsi="宋体"/>
          <w:b/>
          <w:bCs/>
          <w:sz w:val="24"/>
          <w:szCs w:val="24"/>
        </w:rPr>
        <w:t>二、投诉项目基本情况：</w:t>
      </w:r>
    </w:p>
    <w:p w14:paraId="608F8EFB">
      <w:pPr>
        <w:pStyle w:val="25"/>
        <w:spacing w:line="440" w:lineRule="exact"/>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188137DD">
      <w:pPr>
        <w:pStyle w:val="25"/>
        <w:spacing w:line="440" w:lineRule="exact"/>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60936FE5">
      <w:pPr>
        <w:pStyle w:val="25"/>
        <w:spacing w:line="440" w:lineRule="exact"/>
        <w:ind w:left="25" w:leftChars="12" w:firstLine="472" w:firstLineChars="197"/>
        <w:rPr>
          <w:rFonts w:hAnsi="宋体"/>
          <w:bCs/>
          <w:sz w:val="24"/>
          <w:szCs w:val="24"/>
          <w:u w:val="single"/>
        </w:rPr>
      </w:pPr>
      <w:r>
        <w:rPr>
          <w:rFonts w:hint="eastAsia" w:hAnsi="宋体"/>
          <w:sz w:val="24"/>
          <w:szCs w:val="24"/>
        </w:rPr>
        <w:t>采购人名称：</w:t>
      </w:r>
    </w:p>
    <w:p w14:paraId="7D93633C">
      <w:pPr>
        <w:pStyle w:val="25"/>
        <w:spacing w:line="440" w:lineRule="exact"/>
        <w:ind w:left="25" w:leftChars="12" w:firstLine="472" w:firstLineChars="197"/>
        <w:rPr>
          <w:rFonts w:hAnsi="宋体"/>
          <w:bCs/>
          <w:sz w:val="24"/>
          <w:szCs w:val="24"/>
          <w:u w:val="single"/>
        </w:rPr>
      </w:pPr>
      <w:r>
        <w:rPr>
          <w:rFonts w:hint="eastAsia" w:hAnsi="宋体"/>
          <w:sz w:val="24"/>
          <w:szCs w:val="24"/>
        </w:rPr>
        <w:t>代理机构名称：</w:t>
      </w:r>
    </w:p>
    <w:p w14:paraId="5428CE49">
      <w:pPr>
        <w:pStyle w:val="25"/>
        <w:spacing w:line="440" w:lineRule="exact"/>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p>
    <w:p w14:paraId="3011592A">
      <w:pPr>
        <w:pStyle w:val="25"/>
        <w:spacing w:line="440" w:lineRule="exact"/>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71E8AFCC">
      <w:pPr>
        <w:pStyle w:val="25"/>
        <w:spacing w:line="440" w:lineRule="exact"/>
        <w:ind w:left="25" w:leftChars="12" w:firstLine="472" w:firstLineChars="196"/>
        <w:rPr>
          <w:rFonts w:hAnsi="宋体"/>
          <w:b/>
          <w:sz w:val="24"/>
          <w:szCs w:val="24"/>
        </w:rPr>
      </w:pPr>
      <w:r>
        <w:rPr>
          <w:rFonts w:hint="eastAsia" w:hAnsi="宋体"/>
          <w:b/>
          <w:sz w:val="24"/>
          <w:szCs w:val="24"/>
        </w:rPr>
        <w:t>三、质疑基本情况</w:t>
      </w:r>
    </w:p>
    <w:p w14:paraId="1C77AAA6">
      <w:pPr>
        <w:pStyle w:val="25"/>
        <w:spacing w:line="440" w:lineRule="exact"/>
        <w:ind w:left="25" w:leftChars="12" w:firstLine="480" w:firstLineChars="200"/>
        <w:rPr>
          <w:rFonts w:hAnsi="宋体"/>
          <w:sz w:val="24"/>
          <w:szCs w:val="24"/>
        </w:rPr>
      </w:pPr>
      <w:r>
        <w:rPr>
          <w:rFonts w:hint="eastAsia" w:hAnsi="宋体"/>
          <w:sz w:val="24"/>
          <w:szCs w:val="24"/>
        </w:rPr>
        <w:t>投诉人于年月日，向提出质疑，质疑事项为：</w:t>
      </w:r>
    </w:p>
    <w:p w14:paraId="4573E006">
      <w:pPr>
        <w:pStyle w:val="25"/>
        <w:spacing w:line="440" w:lineRule="exact"/>
        <w:ind w:firstLine="241"/>
        <w:rPr>
          <w:rFonts w:hAnsi="宋体"/>
          <w:bCs/>
          <w:sz w:val="24"/>
          <w:szCs w:val="24"/>
          <w:u w:val="single"/>
        </w:rPr>
      </w:pPr>
    </w:p>
    <w:p w14:paraId="4512DCE4">
      <w:pPr>
        <w:pStyle w:val="25"/>
        <w:spacing w:line="440" w:lineRule="exact"/>
        <w:ind w:firstLine="241"/>
        <w:rPr>
          <w:rFonts w:hAnsi="宋体"/>
          <w:bCs/>
          <w:sz w:val="24"/>
          <w:szCs w:val="24"/>
          <w:u w:val="single"/>
        </w:rPr>
      </w:pPr>
    </w:p>
    <w:p w14:paraId="359C1084">
      <w:pPr>
        <w:pStyle w:val="25"/>
        <w:spacing w:line="440" w:lineRule="exact"/>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0DE3B59D">
      <w:pPr>
        <w:pStyle w:val="25"/>
        <w:spacing w:line="440" w:lineRule="exact"/>
        <w:ind w:left="25" w:leftChars="12" w:firstLine="472" w:firstLineChars="196"/>
        <w:rPr>
          <w:rFonts w:hAnsi="宋体"/>
          <w:b/>
          <w:sz w:val="24"/>
          <w:szCs w:val="24"/>
        </w:rPr>
      </w:pPr>
      <w:r>
        <w:rPr>
          <w:rFonts w:hint="eastAsia" w:hAnsi="宋体"/>
          <w:b/>
          <w:sz w:val="24"/>
          <w:szCs w:val="24"/>
        </w:rPr>
        <w:t>四、投诉事项具体内容</w:t>
      </w:r>
    </w:p>
    <w:p w14:paraId="52F2EBA5">
      <w:pPr>
        <w:pStyle w:val="25"/>
        <w:spacing w:line="440" w:lineRule="exact"/>
        <w:ind w:left="25" w:leftChars="12" w:firstLine="472" w:firstLineChars="197"/>
        <w:rPr>
          <w:rFonts w:hAnsi="宋体"/>
          <w:bCs/>
          <w:sz w:val="24"/>
          <w:szCs w:val="24"/>
          <w:u w:val="single"/>
        </w:rPr>
      </w:pPr>
      <w:r>
        <w:rPr>
          <w:rFonts w:hint="eastAsia" w:hAnsi="宋体"/>
          <w:sz w:val="24"/>
          <w:szCs w:val="24"/>
        </w:rPr>
        <w:t>投诉事项1：</w:t>
      </w:r>
    </w:p>
    <w:p w14:paraId="4A6ABBBB">
      <w:pPr>
        <w:pStyle w:val="25"/>
        <w:spacing w:line="440" w:lineRule="exact"/>
        <w:ind w:firstLine="480" w:firstLineChars="200"/>
        <w:rPr>
          <w:rFonts w:hAnsi="宋体"/>
          <w:bCs/>
          <w:sz w:val="24"/>
          <w:szCs w:val="24"/>
          <w:u w:val="single"/>
        </w:rPr>
      </w:pPr>
      <w:r>
        <w:rPr>
          <w:rFonts w:hint="eastAsia" w:hAnsi="宋体"/>
          <w:bCs/>
          <w:sz w:val="24"/>
          <w:szCs w:val="24"/>
        </w:rPr>
        <w:t>事实依据：</w:t>
      </w:r>
    </w:p>
    <w:p w14:paraId="45B42AA7">
      <w:pPr>
        <w:pStyle w:val="25"/>
        <w:spacing w:line="440" w:lineRule="exact"/>
        <w:ind w:left="25" w:leftChars="12" w:firstLine="472" w:firstLineChars="197"/>
        <w:rPr>
          <w:rFonts w:hAnsi="宋体"/>
          <w:sz w:val="24"/>
          <w:szCs w:val="24"/>
        </w:rPr>
      </w:pPr>
    </w:p>
    <w:p w14:paraId="2B1B8CA7">
      <w:pPr>
        <w:pStyle w:val="25"/>
        <w:spacing w:line="440" w:lineRule="exact"/>
        <w:ind w:firstLine="480" w:firstLineChars="200"/>
        <w:rPr>
          <w:rFonts w:hAnsi="宋体"/>
          <w:bCs/>
          <w:sz w:val="24"/>
          <w:szCs w:val="24"/>
          <w:u w:val="single"/>
        </w:rPr>
      </w:pPr>
      <w:r>
        <w:rPr>
          <w:rFonts w:hint="eastAsia" w:hAnsi="宋体"/>
          <w:bCs/>
          <w:sz w:val="24"/>
          <w:szCs w:val="24"/>
        </w:rPr>
        <w:t>法律依据：</w:t>
      </w:r>
    </w:p>
    <w:p w14:paraId="24D693DD">
      <w:pPr>
        <w:pStyle w:val="25"/>
        <w:spacing w:line="440" w:lineRule="exact"/>
        <w:ind w:left="25" w:leftChars="12" w:firstLine="352" w:firstLineChars="147"/>
        <w:rPr>
          <w:rFonts w:hAnsi="宋体"/>
          <w:bCs/>
          <w:sz w:val="24"/>
          <w:szCs w:val="24"/>
          <w:u w:val="single"/>
        </w:rPr>
      </w:pPr>
    </w:p>
    <w:p w14:paraId="25632598">
      <w:pPr>
        <w:pStyle w:val="25"/>
        <w:spacing w:line="440" w:lineRule="exact"/>
        <w:ind w:left="25" w:leftChars="12" w:firstLine="472" w:firstLineChars="197"/>
        <w:rPr>
          <w:rFonts w:hAnsi="宋体"/>
          <w:bCs/>
          <w:sz w:val="24"/>
          <w:szCs w:val="24"/>
        </w:rPr>
      </w:pPr>
      <w:r>
        <w:rPr>
          <w:rFonts w:hint="eastAsia" w:hAnsi="宋体"/>
          <w:sz w:val="24"/>
          <w:szCs w:val="24"/>
        </w:rPr>
        <w:t xml:space="preserve">投诉事项2  </w:t>
      </w:r>
    </w:p>
    <w:p w14:paraId="50041D5F">
      <w:pPr>
        <w:pStyle w:val="25"/>
        <w:spacing w:line="440" w:lineRule="exact"/>
        <w:ind w:left="25" w:leftChars="12" w:firstLine="472" w:firstLineChars="197"/>
        <w:rPr>
          <w:rFonts w:hAnsi="宋体"/>
          <w:bCs/>
          <w:sz w:val="24"/>
          <w:szCs w:val="24"/>
        </w:rPr>
      </w:pPr>
      <w:r>
        <w:rPr>
          <w:rFonts w:hAnsi="宋体"/>
          <w:bCs/>
          <w:sz w:val="24"/>
          <w:szCs w:val="24"/>
        </w:rPr>
        <w:t>……</w:t>
      </w:r>
    </w:p>
    <w:p w14:paraId="1AE980A2">
      <w:pPr>
        <w:pStyle w:val="25"/>
        <w:spacing w:line="440" w:lineRule="exact"/>
        <w:ind w:left="25" w:leftChars="12" w:firstLine="472" w:firstLineChars="196"/>
        <w:rPr>
          <w:rFonts w:hAnsi="宋体"/>
          <w:b/>
          <w:sz w:val="24"/>
          <w:szCs w:val="24"/>
        </w:rPr>
      </w:pPr>
      <w:r>
        <w:rPr>
          <w:rFonts w:hint="eastAsia" w:hAnsi="宋体"/>
          <w:b/>
          <w:sz w:val="24"/>
          <w:szCs w:val="24"/>
        </w:rPr>
        <w:t>五、与投诉事项相关的投诉请求：</w:t>
      </w:r>
    </w:p>
    <w:p w14:paraId="19EF9665">
      <w:pPr>
        <w:pStyle w:val="25"/>
        <w:spacing w:line="440" w:lineRule="exact"/>
        <w:ind w:left="25" w:leftChars="12" w:firstLine="472" w:firstLineChars="197"/>
        <w:rPr>
          <w:rFonts w:hAnsi="宋体"/>
          <w:sz w:val="24"/>
          <w:szCs w:val="24"/>
        </w:rPr>
      </w:pPr>
      <w:r>
        <w:rPr>
          <w:rFonts w:hint="eastAsia" w:hAnsi="宋体"/>
          <w:sz w:val="24"/>
          <w:szCs w:val="24"/>
        </w:rPr>
        <w:t>请求：</w:t>
      </w:r>
    </w:p>
    <w:p w14:paraId="5833B94E">
      <w:pPr>
        <w:pStyle w:val="25"/>
        <w:spacing w:line="440" w:lineRule="exact"/>
        <w:ind w:left="25" w:leftChars="12" w:firstLine="352" w:firstLineChars="147"/>
        <w:rPr>
          <w:rFonts w:hAnsi="宋体"/>
          <w:sz w:val="24"/>
          <w:szCs w:val="24"/>
        </w:rPr>
      </w:pPr>
    </w:p>
    <w:p w14:paraId="781704F9">
      <w:pPr>
        <w:pStyle w:val="25"/>
        <w:spacing w:line="440" w:lineRule="exact"/>
        <w:ind w:left="25" w:leftChars="12" w:firstLine="472" w:firstLineChars="197"/>
        <w:rPr>
          <w:rFonts w:hAnsi="宋体"/>
          <w:sz w:val="24"/>
          <w:szCs w:val="24"/>
        </w:rPr>
      </w:pPr>
      <w:r>
        <w:rPr>
          <w:rFonts w:hint="eastAsia" w:hAnsi="宋体"/>
          <w:sz w:val="24"/>
          <w:szCs w:val="24"/>
        </w:rPr>
        <w:t>签字（签章）：                                       公章：</w:t>
      </w:r>
    </w:p>
    <w:p w14:paraId="18774EB8">
      <w:pPr>
        <w:pStyle w:val="25"/>
        <w:spacing w:line="440" w:lineRule="exact"/>
        <w:ind w:left="25" w:leftChars="12" w:firstLine="352" w:firstLineChars="147"/>
        <w:rPr>
          <w:rFonts w:hAnsi="宋体"/>
          <w:sz w:val="24"/>
          <w:szCs w:val="24"/>
        </w:rPr>
      </w:pPr>
    </w:p>
    <w:p w14:paraId="4BF65FAB">
      <w:pPr>
        <w:pStyle w:val="25"/>
        <w:spacing w:line="440" w:lineRule="exact"/>
        <w:ind w:left="25" w:leftChars="12" w:firstLine="472" w:firstLineChars="197"/>
        <w:rPr>
          <w:rFonts w:hAnsi="宋体"/>
          <w:sz w:val="24"/>
          <w:szCs w:val="24"/>
        </w:rPr>
      </w:pPr>
      <w:r>
        <w:rPr>
          <w:rFonts w:hint="eastAsia" w:hAnsi="宋体"/>
          <w:sz w:val="24"/>
          <w:szCs w:val="24"/>
        </w:rPr>
        <w:t>日期：</w:t>
      </w:r>
    </w:p>
    <w:p w14:paraId="5D156C29">
      <w:pPr>
        <w:pStyle w:val="25"/>
        <w:spacing w:line="440" w:lineRule="exact"/>
        <w:ind w:left="25" w:leftChars="12" w:firstLine="472" w:firstLineChars="197"/>
        <w:rPr>
          <w:rFonts w:hAnsi="宋体"/>
          <w:sz w:val="24"/>
          <w:szCs w:val="24"/>
        </w:rPr>
      </w:pPr>
    </w:p>
    <w:p w14:paraId="40808A0A">
      <w:pPr>
        <w:pStyle w:val="25"/>
        <w:snapToGrid w:val="0"/>
        <w:spacing w:line="440" w:lineRule="exact"/>
        <w:rPr>
          <w:rFonts w:hAnsi="宋体"/>
          <w:b/>
          <w:sz w:val="24"/>
          <w:szCs w:val="24"/>
        </w:rPr>
      </w:pPr>
      <w:r>
        <w:rPr>
          <w:rFonts w:hint="eastAsia" w:hAnsi="宋体"/>
          <w:b/>
          <w:sz w:val="24"/>
          <w:szCs w:val="24"/>
        </w:rPr>
        <w:t>说明：</w:t>
      </w:r>
    </w:p>
    <w:p w14:paraId="55B6865B">
      <w:pPr>
        <w:pStyle w:val="25"/>
        <w:spacing w:line="440" w:lineRule="exact"/>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77417E56">
      <w:pPr>
        <w:pStyle w:val="25"/>
        <w:spacing w:line="440" w:lineRule="exact"/>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1AC1B7F">
      <w:pPr>
        <w:pStyle w:val="25"/>
        <w:spacing w:line="440" w:lineRule="exact"/>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5FD60314">
      <w:pPr>
        <w:pStyle w:val="25"/>
        <w:spacing w:line="440" w:lineRule="exact"/>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0EC997E1">
      <w:pPr>
        <w:pStyle w:val="25"/>
        <w:spacing w:line="440" w:lineRule="exact"/>
        <w:ind w:left="25" w:leftChars="12" w:firstLine="354" w:firstLineChars="147"/>
        <w:rPr>
          <w:rFonts w:hAnsi="宋体"/>
          <w:b/>
          <w:sz w:val="24"/>
          <w:szCs w:val="24"/>
        </w:rPr>
      </w:pPr>
      <w:r>
        <w:rPr>
          <w:rFonts w:hint="eastAsia" w:hAnsi="宋体"/>
          <w:b/>
          <w:sz w:val="24"/>
          <w:szCs w:val="24"/>
        </w:rPr>
        <w:t>5.投诉书的投诉请求应与投诉事项相关。</w:t>
      </w:r>
    </w:p>
    <w:p w14:paraId="3B457B60">
      <w:pPr>
        <w:pStyle w:val="25"/>
        <w:spacing w:line="440" w:lineRule="exact"/>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7EFB0902">
      <w:pPr>
        <w:rPr>
          <w:rFonts w:ascii="宋体" w:hAnsi="宋体"/>
        </w:rPr>
      </w:pPr>
    </w:p>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BEF568A-4C71-412F-B9AF-427D9D5E1D8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6978726A-2E23-4E31-9E55-AD38CEEF77B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B52AF941-E6A5-4D17-B5B3-F30AF8166945}"/>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4CC04FD5-A64B-4D8C-9197-48F655D43EAB}"/>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5" w:fontKey="{80CCFC16-42EC-4134-9064-A14AFFA69282}"/>
  </w:font>
  <w:font w:name="仿宋">
    <w:panose1 w:val="02010609060101010101"/>
    <w:charset w:val="86"/>
    <w:family w:val="auto"/>
    <w:pitch w:val="default"/>
    <w:sig w:usb0="800002BF" w:usb1="38CF7CFA" w:usb2="00000016" w:usb3="00000000" w:csb0="00040001" w:csb1="00000000"/>
    <w:embedRegular r:id="rId6" w:fontKey="{1DCF15FB-AED0-4579-956B-C38B87B19F88}"/>
  </w:font>
  <w:font w:name="MS Mincho">
    <w:panose1 w:val="02020609040205080304"/>
    <w:charset w:val="80"/>
    <w:family w:val="modern"/>
    <w:pitch w:val="default"/>
    <w:sig w:usb0="A00002BF" w:usb1="68C7FCFB" w:usb2="00000010" w:usb3="00000000" w:csb0="4002009F" w:csb1="DFD70000"/>
    <w:embedRegular r:id="rId7" w:fontKey="{03256C74-550A-44DB-957C-931ED95BDFD2}"/>
  </w:font>
  <w:font w:name="Helvetica">
    <w:panose1 w:val="020B0604020202020204"/>
    <w:charset w:val="00"/>
    <w:family w:val="swiss"/>
    <w:pitch w:val="default"/>
    <w:sig w:usb0="00000000" w:usb1="00000000" w:usb2="00000000" w:usb3="00000000" w:csb0="00000000" w:csb1="00000000"/>
    <w:embedRegular r:id="rId8" w:fontKey="{C7D8828D-9493-49E7-93A8-7CEBA01E17E0}"/>
  </w:font>
  <w:font w:name="方正小标宋简体">
    <w:panose1 w:val="03000509000000000000"/>
    <w:charset w:val="86"/>
    <w:family w:val="script"/>
    <w:pitch w:val="default"/>
    <w:sig w:usb0="00000001" w:usb1="080E0000" w:usb2="00000000" w:usb3="00000000" w:csb0="00040000" w:csb1="00000000"/>
    <w:embedRegular r:id="rId9" w:fontKey="{35164C2A-0CF4-4DB2-B509-32014DFDBD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5422"/>
    </w:sdtPr>
    <w:sdtContent>
      <w:p w14:paraId="304FD561">
        <w:pPr>
          <w:pStyle w:val="31"/>
          <w:spacing w:after="120"/>
          <w:ind w:firstLine="480"/>
          <w:jc w:val="center"/>
        </w:pPr>
        <w:r>
          <w:fldChar w:fldCharType="begin"/>
        </w:r>
        <w:r>
          <w:instrText xml:space="preserve"> PAGE   \* MERGEFORMAT </w:instrText>
        </w:r>
        <w:r>
          <w:fldChar w:fldCharType="separate"/>
        </w:r>
        <w:r>
          <w:rPr>
            <w:lang w:val="zh-CN"/>
          </w:rPr>
          <w:t>3</w:t>
        </w:r>
        <w:r>
          <w:rPr>
            <w:lang w:val="zh-CN"/>
          </w:rPr>
          <w:fldChar w:fldCharType="end"/>
        </w:r>
      </w:p>
    </w:sdtContent>
  </w:sdt>
  <w:p w14:paraId="61003E02">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4CC4">
    <w:pPr>
      <w:pStyle w:val="31"/>
      <w:jc w:val="center"/>
    </w:pPr>
    <w:r>
      <w:fldChar w:fldCharType="begin"/>
    </w:r>
    <w:r>
      <w:instrText xml:space="preserve"> PAGE   \* MERGEFORMAT </w:instrText>
    </w:r>
    <w:r>
      <w:fldChar w:fldCharType="separate"/>
    </w:r>
    <w:r>
      <w:rPr>
        <w:lang w:val="zh-CN"/>
      </w:rPr>
      <w:t>20</w:t>
    </w:r>
    <w:r>
      <w:rPr>
        <w:lang w:val="zh-CN"/>
      </w:rPr>
      <w:fldChar w:fldCharType="end"/>
    </w:r>
  </w:p>
  <w:p w14:paraId="3C5A374F">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2944">
    <w:pPr>
      <w:pStyle w:val="31"/>
      <w:framePr w:wrap="around" w:vAnchor="text" w:hAnchor="margin" w:xAlign="center" w:y="1"/>
      <w:rPr>
        <w:rStyle w:val="53"/>
      </w:rPr>
    </w:pPr>
    <w:r>
      <w:fldChar w:fldCharType="begin"/>
    </w:r>
    <w:r>
      <w:rPr>
        <w:rStyle w:val="53"/>
      </w:rPr>
      <w:instrText xml:space="preserve">PAGE  </w:instrText>
    </w:r>
    <w:r>
      <w:fldChar w:fldCharType="end"/>
    </w:r>
  </w:p>
  <w:p w14:paraId="560A48FE">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5423"/>
    </w:sdtPr>
    <w:sdtContent>
      <w:p w14:paraId="25B6D0FD">
        <w:pPr>
          <w:pStyle w:val="31"/>
          <w:spacing w:after="120"/>
          <w:ind w:firstLine="480"/>
          <w:jc w:val="center"/>
        </w:pPr>
        <w:r>
          <w:fldChar w:fldCharType="begin"/>
        </w:r>
        <w:r>
          <w:instrText xml:space="preserve"> PAGE   \* MERGEFORMAT </w:instrText>
        </w:r>
        <w:r>
          <w:fldChar w:fldCharType="separate"/>
        </w:r>
        <w:r>
          <w:rPr>
            <w:lang w:val="zh-CN"/>
          </w:rPr>
          <w:t>15</w:t>
        </w:r>
        <w:r>
          <w:rPr>
            <w:lang w:val="zh-CN"/>
          </w:rPr>
          <w:fldChar w:fldCharType="end"/>
        </w:r>
      </w:p>
    </w:sdtContent>
  </w:sdt>
  <w:p w14:paraId="04B99A46">
    <w:pPr>
      <w:pStyle w:val="3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BCCD">
    <w:pPr>
      <w:pStyle w:val="31"/>
      <w:jc w:val="center"/>
    </w:pPr>
    <w:r>
      <w:fldChar w:fldCharType="begin"/>
    </w:r>
    <w:r>
      <w:instrText xml:space="preserve"> PAGE   \* MERGEFORMAT </w:instrText>
    </w:r>
    <w:r>
      <w:fldChar w:fldCharType="separate"/>
    </w:r>
    <w:r>
      <w:rPr>
        <w:lang w:val="zh-CN"/>
      </w:rPr>
      <w:t>103</w:t>
    </w:r>
    <w:r>
      <w:rPr>
        <w:lang w:val="zh-CN"/>
      </w:rPr>
      <w:fldChar w:fldCharType="end"/>
    </w:r>
  </w:p>
  <w:p w14:paraId="3A5252CF">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5AF0">
    <w:pPr>
      <w:pStyle w:val="31"/>
      <w:framePr w:wrap="around" w:vAnchor="text" w:hAnchor="margin" w:xAlign="center" w:y="1"/>
      <w:rPr>
        <w:rStyle w:val="53"/>
      </w:rPr>
    </w:pPr>
    <w:r>
      <w:fldChar w:fldCharType="begin"/>
    </w:r>
    <w:r>
      <w:rPr>
        <w:rStyle w:val="53"/>
      </w:rPr>
      <w:instrText xml:space="preserve">PAGE  </w:instrText>
    </w:r>
    <w:r>
      <w:fldChar w:fldCharType="end"/>
    </w:r>
  </w:p>
  <w:p w14:paraId="4B5D241C">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9C2D">
    <w:pPr>
      <w:pStyle w:val="31"/>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7503">
    <w:pPr>
      <w:pStyle w:val="32"/>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78AF">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4C601917"/>
    <w:multiLevelType w:val="singleLevel"/>
    <w:tmpl w:val="4C601917"/>
    <w:lvl w:ilvl="0" w:tentative="0">
      <w:start w:val="1"/>
      <w:numFmt w:val="decimal"/>
      <w:suff w:val="nothing"/>
      <w:lvlText w:val="（%1）"/>
      <w:lvlJc w:val="left"/>
      <w:pPr>
        <w:ind w:left="-2"/>
      </w:pPr>
    </w:lvl>
  </w:abstractNum>
  <w:abstractNum w:abstractNumId="2">
    <w:nsid w:val="5FABD14B"/>
    <w:multiLevelType w:val="singleLevel"/>
    <w:tmpl w:val="5FABD14B"/>
    <w:lvl w:ilvl="0" w:tentative="0">
      <w:start w:val="1"/>
      <w:numFmt w:val="decimal"/>
      <w:suff w:val="nothing"/>
      <w:lvlText w:val="（%1）"/>
      <w:lvlJc w:val="left"/>
    </w:lvl>
  </w:abstractNum>
  <w:abstractNum w:abstractNumId="3">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3ZjM1YTEwOGQ3MmQ1ZjEzODM2Y2YwNmU5YTA4M2EifQ=="/>
    <w:docVar w:name="KSO_WPS_MARK_KEY" w:val="3cb92056-3f33-4828-87e1-714b01815fdf"/>
  </w:docVars>
  <w:rsids>
    <w:rsidRoot w:val="00BF17A9"/>
    <w:rsid w:val="00051FD1"/>
    <w:rsid w:val="0006522D"/>
    <w:rsid w:val="000F73E0"/>
    <w:rsid w:val="0014745A"/>
    <w:rsid w:val="0017010C"/>
    <w:rsid w:val="001F7147"/>
    <w:rsid w:val="0022681E"/>
    <w:rsid w:val="00250608"/>
    <w:rsid w:val="002610B9"/>
    <w:rsid w:val="00296EA3"/>
    <w:rsid w:val="003151B7"/>
    <w:rsid w:val="00354C0F"/>
    <w:rsid w:val="00395720"/>
    <w:rsid w:val="003A22F5"/>
    <w:rsid w:val="003A47CE"/>
    <w:rsid w:val="00404B95"/>
    <w:rsid w:val="004357DC"/>
    <w:rsid w:val="00437EB1"/>
    <w:rsid w:val="004609F3"/>
    <w:rsid w:val="004631C9"/>
    <w:rsid w:val="00484C53"/>
    <w:rsid w:val="004A0D65"/>
    <w:rsid w:val="004D64AC"/>
    <w:rsid w:val="004D7B8C"/>
    <w:rsid w:val="005D4C54"/>
    <w:rsid w:val="00610F81"/>
    <w:rsid w:val="0061131E"/>
    <w:rsid w:val="0067007B"/>
    <w:rsid w:val="00682D35"/>
    <w:rsid w:val="006B627A"/>
    <w:rsid w:val="006C172D"/>
    <w:rsid w:val="0073177E"/>
    <w:rsid w:val="00732FA0"/>
    <w:rsid w:val="007627F8"/>
    <w:rsid w:val="00815C59"/>
    <w:rsid w:val="008526E3"/>
    <w:rsid w:val="00855ABA"/>
    <w:rsid w:val="00880305"/>
    <w:rsid w:val="008C0727"/>
    <w:rsid w:val="008C6A4A"/>
    <w:rsid w:val="008D2E64"/>
    <w:rsid w:val="00905CFD"/>
    <w:rsid w:val="009B1965"/>
    <w:rsid w:val="009F222D"/>
    <w:rsid w:val="009F628A"/>
    <w:rsid w:val="00A704ED"/>
    <w:rsid w:val="00AD1FB6"/>
    <w:rsid w:val="00AF7E27"/>
    <w:rsid w:val="00B042B1"/>
    <w:rsid w:val="00B26CFB"/>
    <w:rsid w:val="00B3468A"/>
    <w:rsid w:val="00BF17A9"/>
    <w:rsid w:val="00C27831"/>
    <w:rsid w:val="00C435CD"/>
    <w:rsid w:val="00CD51B7"/>
    <w:rsid w:val="00CD6C03"/>
    <w:rsid w:val="00D84AF2"/>
    <w:rsid w:val="00DA6ED6"/>
    <w:rsid w:val="00DB52D4"/>
    <w:rsid w:val="00DC0344"/>
    <w:rsid w:val="00E17AA9"/>
    <w:rsid w:val="00E337B7"/>
    <w:rsid w:val="00E51C22"/>
    <w:rsid w:val="00E664EA"/>
    <w:rsid w:val="00E85055"/>
    <w:rsid w:val="00EB5EB0"/>
    <w:rsid w:val="00F20162"/>
    <w:rsid w:val="00F23A70"/>
    <w:rsid w:val="00F819F6"/>
    <w:rsid w:val="00FA7258"/>
    <w:rsid w:val="026D3431"/>
    <w:rsid w:val="05A06FBD"/>
    <w:rsid w:val="0A402FCB"/>
    <w:rsid w:val="0B154457"/>
    <w:rsid w:val="0C1A2661"/>
    <w:rsid w:val="0C85560D"/>
    <w:rsid w:val="0DE158EE"/>
    <w:rsid w:val="0DFA535A"/>
    <w:rsid w:val="0EE818D0"/>
    <w:rsid w:val="0F3D6004"/>
    <w:rsid w:val="105C18DD"/>
    <w:rsid w:val="11EF63F0"/>
    <w:rsid w:val="12D670EC"/>
    <w:rsid w:val="150A4B66"/>
    <w:rsid w:val="178C048F"/>
    <w:rsid w:val="18AA7455"/>
    <w:rsid w:val="19441BA1"/>
    <w:rsid w:val="1D232C58"/>
    <w:rsid w:val="20FA7F20"/>
    <w:rsid w:val="221548E5"/>
    <w:rsid w:val="22AA14D2"/>
    <w:rsid w:val="2624778F"/>
    <w:rsid w:val="265908BA"/>
    <w:rsid w:val="27897907"/>
    <w:rsid w:val="29127AAE"/>
    <w:rsid w:val="2A163DD3"/>
    <w:rsid w:val="36273A88"/>
    <w:rsid w:val="371350FE"/>
    <w:rsid w:val="385774A9"/>
    <w:rsid w:val="392B56F8"/>
    <w:rsid w:val="3C3A08CA"/>
    <w:rsid w:val="3C9B3DDA"/>
    <w:rsid w:val="3CBA549F"/>
    <w:rsid w:val="3CC76B58"/>
    <w:rsid w:val="47566AAD"/>
    <w:rsid w:val="47AD2842"/>
    <w:rsid w:val="4B0C0F70"/>
    <w:rsid w:val="4C030A03"/>
    <w:rsid w:val="4D183358"/>
    <w:rsid w:val="4D8533E1"/>
    <w:rsid w:val="4DB83E56"/>
    <w:rsid w:val="4F095C48"/>
    <w:rsid w:val="503D5163"/>
    <w:rsid w:val="5435659E"/>
    <w:rsid w:val="552E0FF3"/>
    <w:rsid w:val="56301712"/>
    <w:rsid w:val="56AF54B1"/>
    <w:rsid w:val="583A1FD3"/>
    <w:rsid w:val="59272B87"/>
    <w:rsid w:val="5A056A12"/>
    <w:rsid w:val="5A6E4BE7"/>
    <w:rsid w:val="5C223AAC"/>
    <w:rsid w:val="5D0D2D27"/>
    <w:rsid w:val="60DB7CBD"/>
    <w:rsid w:val="62C05E92"/>
    <w:rsid w:val="636C365E"/>
    <w:rsid w:val="637C13C3"/>
    <w:rsid w:val="66020B4E"/>
    <w:rsid w:val="68AF0A9E"/>
    <w:rsid w:val="6A475160"/>
    <w:rsid w:val="6A6F5F93"/>
    <w:rsid w:val="6B0C6A97"/>
    <w:rsid w:val="6F3D2C22"/>
    <w:rsid w:val="72766AE8"/>
    <w:rsid w:val="729D3834"/>
    <w:rsid w:val="756A3AA7"/>
    <w:rsid w:val="764F0288"/>
    <w:rsid w:val="779A47E6"/>
    <w:rsid w:val="78B615C3"/>
    <w:rsid w:val="798953B9"/>
    <w:rsid w:val="79DA2940"/>
    <w:rsid w:val="7E2A5282"/>
    <w:rsid w:val="7E6F0F3C"/>
    <w:rsid w:val="7EFB1621"/>
    <w:rsid w:val="7F972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59"/>
    <w:unhideWhenUsed/>
    <w:qFormat/>
    <w:uiPriority w:val="0"/>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60"/>
    <w:unhideWhenUsed/>
    <w:qFormat/>
    <w:uiPriority w:val="0"/>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61"/>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62"/>
    <w:unhideWhenUsed/>
    <w:qFormat/>
    <w:uiPriority w:val="0"/>
    <w:pPr>
      <w:keepNext/>
      <w:keepLines/>
      <w:spacing w:before="80" w:after="40"/>
      <w:outlineLvl w:val="4"/>
    </w:pPr>
    <w:rPr>
      <w:rFonts w:cstheme="majorBidi"/>
      <w:color w:val="0F4761" w:themeColor="accent1" w:themeShade="BF"/>
      <w:sz w:val="24"/>
    </w:rPr>
  </w:style>
  <w:style w:type="paragraph" w:styleId="7">
    <w:name w:val="heading 6"/>
    <w:basedOn w:val="1"/>
    <w:next w:val="1"/>
    <w:link w:val="63"/>
    <w:unhideWhenUsed/>
    <w:qFormat/>
    <w:uiPriority w:val="0"/>
    <w:pPr>
      <w:keepNext/>
      <w:keepLines/>
      <w:spacing w:before="40"/>
      <w:outlineLvl w:val="5"/>
    </w:pPr>
    <w:rPr>
      <w:rFonts w:cstheme="majorBidi"/>
      <w:b/>
      <w:bCs/>
      <w:color w:val="0F4761" w:themeColor="accent1" w:themeShade="BF"/>
    </w:rPr>
  </w:style>
  <w:style w:type="paragraph" w:styleId="8">
    <w:name w:val="heading 7"/>
    <w:basedOn w:val="1"/>
    <w:next w:val="1"/>
    <w:link w:val="64"/>
    <w:unhideWhenUsed/>
    <w:qFormat/>
    <w:uiPriority w:val="0"/>
    <w:pPr>
      <w:keepNext/>
      <w:keepLines/>
      <w:spacing w:before="40"/>
      <w:outlineLvl w:val="6"/>
    </w:pPr>
    <w:rPr>
      <w:rFonts w:cstheme="majorBidi"/>
      <w:b/>
      <w:bCs/>
      <w:color w:val="585858" w:themeColor="text1" w:themeTint="A6"/>
    </w:rPr>
  </w:style>
  <w:style w:type="paragraph" w:styleId="9">
    <w:name w:val="heading 8"/>
    <w:basedOn w:val="1"/>
    <w:next w:val="1"/>
    <w:link w:val="65"/>
    <w:unhideWhenUsed/>
    <w:qFormat/>
    <w:uiPriority w:val="0"/>
    <w:pPr>
      <w:keepNext/>
      <w:keepLines/>
      <w:outlineLvl w:val="7"/>
    </w:pPr>
    <w:rPr>
      <w:rFonts w:cstheme="majorBidi"/>
      <w:color w:val="585858" w:themeColor="text1" w:themeTint="A6"/>
    </w:rPr>
  </w:style>
  <w:style w:type="paragraph" w:styleId="10">
    <w:name w:val="heading 9"/>
    <w:basedOn w:val="1"/>
    <w:next w:val="1"/>
    <w:link w:val="66"/>
    <w:unhideWhenUsed/>
    <w:qFormat/>
    <w:uiPriority w:val="0"/>
    <w:pPr>
      <w:keepNext/>
      <w:keepLines/>
      <w:outlineLvl w:val="8"/>
    </w:pPr>
    <w:rPr>
      <w:rFonts w:eastAsiaTheme="majorEastAsia" w:cstheme="majorBidi"/>
      <w:color w:val="585858" w:themeColor="text1" w:themeTint="A6"/>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index 8"/>
    <w:basedOn w:val="1"/>
    <w:next w:val="1"/>
    <w:unhideWhenUsed/>
    <w:qFormat/>
    <w:uiPriority w:val="0"/>
    <w:pPr>
      <w:spacing w:line="360" w:lineRule="auto"/>
      <w:ind w:left="1400" w:leftChars="14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Normal Indent"/>
    <w:basedOn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0"/>
    <w:unhideWhenUsed/>
    <w:qFormat/>
    <w:uiPriority w:val="0"/>
    <w:pPr>
      <w:shd w:val="clear" w:color="auto" w:fill="000080"/>
    </w:pPr>
    <w:rPr>
      <w:rFonts w:hint="eastAsia" w:ascii="宋体" w:hAnsi="宋体"/>
      <w:kern w:val="0"/>
      <w:sz w:val="20"/>
      <w:szCs w:val="20"/>
    </w:rPr>
  </w:style>
  <w:style w:type="paragraph" w:styleId="17">
    <w:name w:val="annotation text"/>
    <w:basedOn w:val="1"/>
    <w:link w:val="95"/>
    <w:unhideWhenUsed/>
    <w:qFormat/>
    <w:uiPriority w:val="0"/>
    <w:pPr>
      <w:jc w:val="left"/>
    </w:pPr>
  </w:style>
  <w:style w:type="paragraph" w:styleId="18">
    <w:name w:val="Body Text 3"/>
    <w:basedOn w:val="1"/>
    <w:link w:val="82"/>
    <w:qFormat/>
    <w:uiPriority w:val="0"/>
    <w:pPr>
      <w:spacing w:line="500" w:lineRule="exact"/>
    </w:pPr>
    <w:rPr>
      <w:b/>
      <w:bCs/>
      <w:kern w:val="0"/>
      <w:sz w:val="24"/>
    </w:rPr>
  </w:style>
  <w:style w:type="paragraph" w:styleId="19">
    <w:name w:val="Body Text"/>
    <w:basedOn w:val="1"/>
    <w:link w:val="76"/>
    <w:unhideWhenUsed/>
    <w:qFormat/>
    <w:uiPriority w:val="99"/>
    <w:pPr>
      <w:spacing w:after="120"/>
    </w:pPr>
  </w:style>
  <w:style w:type="paragraph" w:styleId="20">
    <w:name w:val="Body Text Indent"/>
    <w:basedOn w:val="1"/>
    <w:link w:val="78"/>
    <w:unhideWhenUsed/>
    <w:qFormat/>
    <w:uiPriority w:val="0"/>
    <w:pPr>
      <w:spacing w:after="120"/>
      <w:ind w:left="420" w:leftChars="200"/>
    </w:p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link w:val="97"/>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4"/>
    <w:qFormat/>
    <w:uiPriority w:val="0"/>
    <w:pPr>
      <w:ind w:left="100" w:leftChars="2500"/>
    </w:pPr>
    <w:rPr>
      <w:rFonts w:ascii="宋体" w:hAnsi="Courier New"/>
      <w:kern w:val="0"/>
      <w:sz w:val="20"/>
      <w:szCs w:val="21"/>
    </w:rPr>
  </w:style>
  <w:style w:type="paragraph" w:styleId="28">
    <w:name w:val="Body Text Indent 2"/>
    <w:basedOn w:val="1"/>
    <w:link w:val="85"/>
    <w:qFormat/>
    <w:uiPriority w:val="0"/>
    <w:pPr>
      <w:ind w:firstLine="630"/>
    </w:pPr>
    <w:rPr>
      <w:kern w:val="0"/>
      <w:sz w:val="32"/>
      <w:szCs w:val="20"/>
    </w:rPr>
  </w:style>
  <w:style w:type="paragraph" w:styleId="29">
    <w:name w:val="endnote text"/>
    <w:basedOn w:val="1"/>
    <w:link w:val="86"/>
    <w:unhideWhenUsed/>
    <w:qFormat/>
    <w:uiPriority w:val="99"/>
    <w:pPr>
      <w:snapToGrid w:val="0"/>
      <w:jc w:val="left"/>
    </w:pPr>
  </w:style>
  <w:style w:type="paragraph" w:styleId="30">
    <w:name w:val="Balloon Text"/>
    <w:basedOn w:val="1"/>
    <w:link w:val="87"/>
    <w:semiHidden/>
    <w:qFormat/>
    <w:uiPriority w:val="0"/>
    <w:rPr>
      <w:kern w:val="0"/>
      <w:sz w:val="18"/>
      <w:szCs w:val="18"/>
    </w:rPr>
  </w:style>
  <w:style w:type="paragraph" w:styleId="31">
    <w:name w:val="footer"/>
    <w:basedOn w:val="1"/>
    <w:link w:val="98"/>
    <w:unhideWhenUsed/>
    <w:qFormat/>
    <w:uiPriority w:val="99"/>
    <w:pPr>
      <w:tabs>
        <w:tab w:val="center" w:pos="4153"/>
        <w:tab w:val="right" w:pos="8306"/>
      </w:tabs>
      <w:snapToGrid w:val="0"/>
      <w:jc w:val="left"/>
    </w:pPr>
    <w:rPr>
      <w:kern w:val="0"/>
      <w:sz w:val="18"/>
      <w:szCs w:val="18"/>
    </w:rPr>
  </w:style>
  <w:style w:type="paragraph" w:styleId="32">
    <w:name w:val="header"/>
    <w:basedOn w:val="1"/>
    <w:link w:val="89"/>
    <w:unhideWhenUsed/>
    <w:qFormat/>
    <w:uiPriority w:val="0"/>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Subtitle"/>
    <w:basedOn w:val="1"/>
    <w:next w:val="1"/>
    <w:link w:val="68"/>
    <w:qFormat/>
    <w:uiPriority w:val="0"/>
    <w:pPr>
      <w:jc w:val="center"/>
    </w:pPr>
    <w:rPr>
      <w:rFonts w:asciiTheme="majorHAnsi" w:hAnsiTheme="majorHAnsi" w:eastAsiaTheme="majorEastAsia" w:cstheme="majorBidi"/>
      <w:color w:val="585858" w:themeColor="text1" w:themeTint="A6"/>
      <w:spacing w:val="15"/>
      <w:sz w:val="28"/>
      <w:szCs w:val="28"/>
    </w:rPr>
  </w:style>
  <w:style w:type="paragraph" w:styleId="36">
    <w:name w:val="List"/>
    <w:basedOn w:val="1"/>
    <w:qFormat/>
    <w:uiPriority w:val="0"/>
    <w:pPr>
      <w:ind w:left="200" w:hanging="200" w:hangingChars="200"/>
    </w:pPr>
    <w:rPr>
      <w:sz w:val="28"/>
    </w:rPr>
  </w:style>
  <w:style w:type="paragraph" w:styleId="37">
    <w:name w:val="footnote text"/>
    <w:basedOn w:val="1"/>
    <w:link w:val="90"/>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91"/>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92"/>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6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46">
    <w:name w:val="annotation subject"/>
    <w:basedOn w:val="17"/>
    <w:next w:val="17"/>
    <w:link w:val="93"/>
    <w:unhideWhenUsed/>
    <w:qFormat/>
    <w:uiPriority w:val="99"/>
    <w:rPr>
      <w:b/>
      <w:bCs/>
    </w:rPr>
  </w:style>
  <w:style w:type="paragraph" w:styleId="47">
    <w:name w:val="Body Text First Indent"/>
    <w:basedOn w:val="19"/>
    <w:next w:val="48"/>
    <w:link w:val="77"/>
    <w:qFormat/>
    <w:uiPriority w:val="0"/>
    <w:pPr>
      <w:spacing w:after="0" w:line="380" w:lineRule="exact"/>
      <w:ind w:firstLine="420" w:firstLineChars="100"/>
    </w:pPr>
    <w:rPr>
      <w:kern w:val="0"/>
      <w:sz w:val="24"/>
    </w:rPr>
  </w:style>
  <w:style w:type="paragraph" w:styleId="48">
    <w:name w:val="Body Text First Indent 2"/>
    <w:basedOn w:val="20"/>
    <w:next w:val="1"/>
    <w:link w:val="79"/>
    <w:unhideWhenUsed/>
    <w:qFormat/>
    <w:uiPriority w:val="99"/>
    <w:pPr>
      <w:spacing w:after="0" w:line="360" w:lineRule="auto"/>
      <w:ind w:left="435" w:leftChars="0" w:firstLine="420" w:firstLineChars="200"/>
    </w:pPr>
    <w:rPr>
      <w:rFonts w:ascii="仿宋_GB2312" w:eastAsia="仿宋_GB2312"/>
      <w:color w:val="FF0000"/>
      <w:sz w:val="24"/>
    </w:rPr>
  </w:style>
  <w:style w:type="table" w:styleId="50">
    <w:name w:val="Table Grid"/>
    <w:basedOn w:val="49"/>
    <w:qFormat/>
    <w:uiPriority w:val="0"/>
    <w:pPr>
      <w:widowControl w:val="0"/>
      <w:spacing w:after="0"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99"/>
    <w:rPr>
      <w:color w:val="000000"/>
      <w:u w:val="none"/>
    </w:rPr>
  </w:style>
  <w:style w:type="character" w:styleId="55">
    <w:name w:val="Hyperlink"/>
    <w:qFormat/>
    <w:uiPriority w:val="99"/>
    <w:rPr>
      <w:color w:val="000000"/>
      <w:u w:val="none"/>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character" w:customStyle="1" w:styleId="58">
    <w:name w:val="标题 1 Char"/>
    <w:basedOn w:val="51"/>
    <w:link w:val="2"/>
    <w:qFormat/>
    <w:uiPriority w:val="9"/>
    <w:rPr>
      <w:rFonts w:asciiTheme="majorHAnsi" w:hAnsiTheme="majorHAnsi" w:eastAsiaTheme="majorEastAsia" w:cstheme="majorBidi"/>
      <w:color w:val="0F4761" w:themeColor="accent1" w:themeShade="BF"/>
      <w:sz w:val="48"/>
      <w:szCs w:val="48"/>
    </w:rPr>
  </w:style>
  <w:style w:type="character" w:customStyle="1" w:styleId="59">
    <w:name w:val="标题 2 Char"/>
    <w:basedOn w:val="51"/>
    <w:link w:val="3"/>
    <w:qFormat/>
    <w:uiPriority w:val="0"/>
    <w:rPr>
      <w:rFonts w:asciiTheme="majorHAnsi" w:hAnsiTheme="majorHAnsi" w:eastAsiaTheme="majorEastAsia" w:cstheme="majorBidi"/>
      <w:color w:val="0F4761" w:themeColor="accent1" w:themeShade="BF"/>
      <w:sz w:val="40"/>
      <w:szCs w:val="40"/>
    </w:rPr>
  </w:style>
  <w:style w:type="character" w:customStyle="1" w:styleId="60">
    <w:name w:val="标题 3 Char"/>
    <w:basedOn w:val="51"/>
    <w:link w:val="4"/>
    <w:qFormat/>
    <w:uiPriority w:val="0"/>
    <w:rPr>
      <w:rFonts w:asciiTheme="majorHAnsi" w:hAnsiTheme="majorHAnsi" w:eastAsiaTheme="majorEastAsia" w:cstheme="majorBidi"/>
      <w:color w:val="0F4761" w:themeColor="accent1" w:themeShade="BF"/>
      <w:sz w:val="32"/>
      <w:szCs w:val="32"/>
    </w:rPr>
  </w:style>
  <w:style w:type="character" w:customStyle="1" w:styleId="61">
    <w:name w:val="标题 4 Char"/>
    <w:basedOn w:val="51"/>
    <w:link w:val="5"/>
    <w:qFormat/>
    <w:uiPriority w:val="0"/>
    <w:rPr>
      <w:rFonts w:cstheme="majorBidi"/>
      <w:color w:val="0F4761" w:themeColor="accent1" w:themeShade="BF"/>
      <w:sz w:val="28"/>
      <w:szCs w:val="28"/>
    </w:rPr>
  </w:style>
  <w:style w:type="character" w:customStyle="1" w:styleId="62">
    <w:name w:val="标题 5 Char1"/>
    <w:basedOn w:val="51"/>
    <w:link w:val="6"/>
    <w:qFormat/>
    <w:uiPriority w:val="0"/>
    <w:rPr>
      <w:rFonts w:cstheme="majorBidi"/>
      <w:color w:val="0F4761" w:themeColor="accent1" w:themeShade="BF"/>
      <w:sz w:val="24"/>
    </w:rPr>
  </w:style>
  <w:style w:type="character" w:customStyle="1" w:styleId="63">
    <w:name w:val="标题 6 Char"/>
    <w:basedOn w:val="51"/>
    <w:link w:val="7"/>
    <w:qFormat/>
    <w:uiPriority w:val="0"/>
    <w:rPr>
      <w:rFonts w:cstheme="majorBidi"/>
      <w:b/>
      <w:bCs/>
      <w:color w:val="0F4761" w:themeColor="accent1" w:themeShade="BF"/>
    </w:rPr>
  </w:style>
  <w:style w:type="character" w:customStyle="1" w:styleId="64">
    <w:name w:val="标题 7 Char"/>
    <w:basedOn w:val="51"/>
    <w:link w:val="8"/>
    <w:qFormat/>
    <w:uiPriority w:val="0"/>
    <w:rPr>
      <w:rFonts w:cstheme="majorBidi"/>
      <w:b/>
      <w:bCs/>
      <w:color w:val="585858" w:themeColor="text1" w:themeTint="A6"/>
    </w:rPr>
  </w:style>
  <w:style w:type="character" w:customStyle="1" w:styleId="65">
    <w:name w:val="标题 8 Char"/>
    <w:basedOn w:val="51"/>
    <w:link w:val="9"/>
    <w:qFormat/>
    <w:uiPriority w:val="0"/>
    <w:rPr>
      <w:rFonts w:cstheme="majorBidi"/>
      <w:color w:val="585858" w:themeColor="text1" w:themeTint="A6"/>
    </w:rPr>
  </w:style>
  <w:style w:type="character" w:customStyle="1" w:styleId="66">
    <w:name w:val="标题 9 Char"/>
    <w:basedOn w:val="51"/>
    <w:link w:val="10"/>
    <w:qFormat/>
    <w:uiPriority w:val="0"/>
    <w:rPr>
      <w:rFonts w:eastAsiaTheme="majorEastAsia" w:cstheme="majorBidi"/>
      <w:color w:val="585858" w:themeColor="text1" w:themeTint="A6"/>
    </w:rPr>
  </w:style>
  <w:style w:type="character" w:customStyle="1" w:styleId="67">
    <w:name w:val="标题 Char"/>
    <w:basedOn w:val="51"/>
    <w:link w:val="45"/>
    <w:qFormat/>
    <w:uiPriority w:val="10"/>
    <w:rPr>
      <w:rFonts w:asciiTheme="majorHAnsi" w:hAnsiTheme="majorHAnsi" w:eastAsiaTheme="majorEastAsia" w:cstheme="majorBidi"/>
      <w:spacing w:val="-10"/>
      <w:kern w:val="28"/>
      <w:sz w:val="56"/>
      <w:szCs w:val="56"/>
    </w:rPr>
  </w:style>
  <w:style w:type="character" w:customStyle="1" w:styleId="68">
    <w:name w:val="副标题 Char"/>
    <w:basedOn w:val="51"/>
    <w:link w:val="35"/>
    <w:qFormat/>
    <w:uiPriority w:val="0"/>
    <w:rPr>
      <w:rFonts w:asciiTheme="majorHAnsi" w:hAnsiTheme="majorHAnsi" w:eastAsiaTheme="majorEastAsia" w:cstheme="majorBidi"/>
      <w:color w:val="585858" w:themeColor="text1" w:themeTint="A6"/>
      <w:spacing w:val="15"/>
      <w:sz w:val="28"/>
      <w:szCs w:val="28"/>
    </w:rPr>
  </w:style>
  <w:style w:type="paragraph" w:styleId="69">
    <w:name w:val="Quote"/>
    <w:basedOn w:val="1"/>
    <w:next w:val="1"/>
    <w:link w:val="70"/>
    <w:qFormat/>
    <w:uiPriority w:val="29"/>
    <w:pPr>
      <w:spacing w:before="160"/>
      <w:jc w:val="center"/>
    </w:pPr>
    <w:rPr>
      <w:i/>
      <w:iCs/>
      <w:color w:val="3F3F3F" w:themeColor="text1" w:themeTint="BF"/>
    </w:rPr>
  </w:style>
  <w:style w:type="character" w:customStyle="1" w:styleId="70">
    <w:name w:val="引用 Char"/>
    <w:basedOn w:val="51"/>
    <w:link w:val="69"/>
    <w:qFormat/>
    <w:uiPriority w:val="29"/>
    <w:rPr>
      <w:i/>
      <w:iCs/>
      <w:color w:val="3F3F3F" w:themeColor="text1" w:themeTint="BF"/>
    </w:rPr>
  </w:style>
  <w:style w:type="paragraph" w:styleId="71">
    <w:name w:val="List Paragraph"/>
    <w:basedOn w:val="1"/>
    <w:qFormat/>
    <w:uiPriority w:val="0"/>
    <w:pPr>
      <w:ind w:left="720"/>
      <w:contextualSpacing/>
    </w:pPr>
  </w:style>
  <w:style w:type="character" w:customStyle="1" w:styleId="72">
    <w:name w:val="Intense Emphasis"/>
    <w:basedOn w:val="51"/>
    <w:qFormat/>
    <w:uiPriority w:val="21"/>
    <w:rPr>
      <w:i/>
      <w:iCs/>
      <w:color w:val="0F4761" w:themeColor="accent1" w:themeShade="BF"/>
    </w:rPr>
  </w:style>
  <w:style w:type="paragraph" w:styleId="73">
    <w:name w:val="Intense Quote"/>
    <w:basedOn w:val="1"/>
    <w:next w:val="1"/>
    <w:link w:val="7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74">
    <w:name w:val="明显引用 Char"/>
    <w:basedOn w:val="51"/>
    <w:link w:val="73"/>
    <w:qFormat/>
    <w:uiPriority w:val="30"/>
    <w:rPr>
      <w:i/>
      <w:iCs/>
      <w:color w:val="0F4761" w:themeColor="accent1" w:themeShade="BF"/>
    </w:rPr>
  </w:style>
  <w:style w:type="character" w:customStyle="1" w:styleId="75">
    <w:name w:val="Intense Reference"/>
    <w:basedOn w:val="51"/>
    <w:qFormat/>
    <w:uiPriority w:val="32"/>
    <w:rPr>
      <w:b/>
      <w:bCs/>
      <w:smallCaps/>
      <w:color w:val="0F4761" w:themeColor="accent1" w:themeShade="BF"/>
      <w:spacing w:val="5"/>
    </w:rPr>
  </w:style>
  <w:style w:type="character" w:customStyle="1" w:styleId="76">
    <w:name w:val="正文文本 Char"/>
    <w:basedOn w:val="51"/>
    <w:link w:val="19"/>
    <w:qFormat/>
    <w:uiPriority w:val="99"/>
    <w:rPr>
      <w:rFonts w:ascii="Times New Roman" w:hAnsi="Times New Roman" w:eastAsia="宋体" w:cs="Times New Roman"/>
      <w:sz w:val="21"/>
    </w:rPr>
  </w:style>
  <w:style w:type="character" w:customStyle="1" w:styleId="77">
    <w:name w:val="正文首行缩进 Char"/>
    <w:basedOn w:val="76"/>
    <w:link w:val="47"/>
    <w:qFormat/>
    <w:uiPriority w:val="0"/>
    <w:rPr>
      <w:rFonts w:ascii="Times New Roman" w:hAnsi="Times New Roman" w:eastAsia="宋体" w:cs="Times New Roman"/>
      <w:kern w:val="0"/>
      <w:sz w:val="24"/>
    </w:rPr>
  </w:style>
  <w:style w:type="character" w:customStyle="1" w:styleId="78">
    <w:name w:val="正文文本缩进 Char"/>
    <w:basedOn w:val="51"/>
    <w:link w:val="20"/>
    <w:qFormat/>
    <w:uiPriority w:val="0"/>
    <w:rPr>
      <w:rFonts w:ascii="Times New Roman" w:hAnsi="Times New Roman" w:eastAsia="宋体" w:cs="Times New Roman"/>
      <w:sz w:val="21"/>
    </w:rPr>
  </w:style>
  <w:style w:type="character" w:customStyle="1" w:styleId="79">
    <w:name w:val="正文首行缩进 2 Char"/>
    <w:basedOn w:val="78"/>
    <w:link w:val="48"/>
    <w:qFormat/>
    <w:uiPriority w:val="99"/>
    <w:rPr>
      <w:rFonts w:ascii="仿宋_GB2312" w:hAnsi="Times New Roman" w:eastAsia="仿宋_GB2312" w:cs="Times New Roman"/>
      <w:color w:val="FF0000"/>
      <w:sz w:val="24"/>
    </w:rPr>
  </w:style>
  <w:style w:type="character" w:customStyle="1" w:styleId="80">
    <w:name w:val="文档结构图 Char"/>
    <w:basedOn w:val="51"/>
    <w:link w:val="16"/>
    <w:qFormat/>
    <w:uiPriority w:val="0"/>
    <w:rPr>
      <w:rFonts w:ascii="宋体" w:hAnsi="宋体" w:eastAsia="宋体" w:cs="Times New Roman"/>
      <w:kern w:val="0"/>
      <w:sz w:val="20"/>
      <w:szCs w:val="20"/>
      <w:shd w:val="clear" w:color="auto" w:fill="000080"/>
    </w:rPr>
  </w:style>
  <w:style w:type="character" w:customStyle="1" w:styleId="81">
    <w:name w:val="批注文字 字符"/>
    <w:basedOn w:val="51"/>
    <w:qFormat/>
    <w:uiPriority w:val="0"/>
    <w:rPr>
      <w:rFonts w:ascii="Times New Roman" w:hAnsi="Times New Roman" w:eastAsia="宋体" w:cs="Times New Roman"/>
      <w:sz w:val="21"/>
    </w:rPr>
  </w:style>
  <w:style w:type="character" w:customStyle="1" w:styleId="82">
    <w:name w:val="正文文本 3 Char"/>
    <w:basedOn w:val="51"/>
    <w:link w:val="18"/>
    <w:qFormat/>
    <w:uiPriority w:val="0"/>
    <w:rPr>
      <w:rFonts w:ascii="Times New Roman" w:hAnsi="Times New Roman" w:eastAsia="宋体" w:cs="Times New Roman"/>
      <w:b/>
      <w:bCs/>
      <w:kern w:val="0"/>
      <w:sz w:val="24"/>
    </w:rPr>
  </w:style>
  <w:style w:type="character" w:customStyle="1" w:styleId="83">
    <w:name w:val="纯文本 字符"/>
    <w:basedOn w:val="51"/>
    <w:qFormat/>
    <w:uiPriority w:val="0"/>
    <w:rPr>
      <w:rFonts w:hAnsi="Courier New" w:cs="Courier New" w:asciiTheme="minorEastAsia"/>
      <w:sz w:val="21"/>
    </w:rPr>
  </w:style>
  <w:style w:type="character" w:customStyle="1" w:styleId="84">
    <w:name w:val="日期 Char"/>
    <w:basedOn w:val="51"/>
    <w:link w:val="27"/>
    <w:qFormat/>
    <w:uiPriority w:val="0"/>
    <w:rPr>
      <w:rFonts w:ascii="宋体" w:hAnsi="Courier New" w:eastAsia="宋体" w:cs="Times New Roman"/>
      <w:kern w:val="0"/>
      <w:sz w:val="20"/>
      <w:szCs w:val="21"/>
    </w:rPr>
  </w:style>
  <w:style w:type="character" w:customStyle="1" w:styleId="85">
    <w:name w:val="正文文本缩进 2 Char"/>
    <w:basedOn w:val="51"/>
    <w:link w:val="28"/>
    <w:qFormat/>
    <w:uiPriority w:val="0"/>
    <w:rPr>
      <w:rFonts w:ascii="Times New Roman" w:hAnsi="Times New Roman" w:eastAsia="宋体" w:cs="Times New Roman"/>
      <w:kern w:val="0"/>
      <w:sz w:val="32"/>
      <w:szCs w:val="20"/>
    </w:rPr>
  </w:style>
  <w:style w:type="character" w:customStyle="1" w:styleId="86">
    <w:name w:val="尾注文本 Char"/>
    <w:basedOn w:val="51"/>
    <w:link w:val="29"/>
    <w:qFormat/>
    <w:uiPriority w:val="99"/>
    <w:rPr>
      <w:rFonts w:ascii="Times New Roman" w:hAnsi="Times New Roman" w:eastAsia="宋体" w:cs="Times New Roman"/>
      <w:sz w:val="21"/>
    </w:rPr>
  </w:style>
  <w:style w:type="character" w:customStyle="1" w:styleId="87">
    <w:name w:val="批注框文本 Char"/>
    <w:basedOn w:val="51"/>
    <w:link w:val="30"/>
    <w:semiHidden/>
    <w:qFormat/>
    <w:uiPriority w:val="0"/>
    <w:rPr>
      <w:rFonts w:ascii="Times New Roman" w:hAnsi="Times New Roman" w:eastAsia="宋体" w:cs="Times New Roman"/>
      <w:kern w:val="0"/>
      <w:sz w:val="18"/>
      <w:szCs w:val="18"/>
    </w:rPr>
  </w:style>
  <w:style w:type="character" w:customStyle="1" w:styleId="88">
    <w:name w:val="页脚 字符"/>
    <w:basedOn w:val="51"/>
    <w:qFormat/>
    <w:uiPriority w:val="99"/>
    <w:rPr>
      <w:rFonts w:ascii="Times New Roman" w:hAnsi="Times New Roman" w:eastAsia="宋体" w:cs="Times New Roman"/>
      <w:sz w:val="18"/>
      <w:szCs w:val="18"/>
    </w:rPr>
  </w:style>
  <w:style w:type="character" w:customStyle="1" w:styleId="89">
    <w:name w:val="页眉 Char"/>
    <w:basedOn w:val="51"/>
    <w:link w:val="32"/>
    <w:qFormat/>
    <w:uiPriority w:val="0"/>
    <w:rPr>
      <w:rFonts w:ascii="Times New Roman" w:hAnsi="Times New Roman" w:eastAsia="宋体" w:cs="Times New Roman"/>
      <w:sz w:val="18"/>
      <w:szCs w:val="18"/>
    </w:rPr>
  </w:style>
  <w:style w:type="character" w:customStyle="1" w:styleId="90">
    <w:name w:val="脚注文本 Char"/>
    <w:basedOn w:val="51"/>
    <w:link w:val="37"/>
    <w:qFormat/>
    <w:uiPriority w:val="99"/>
    <w:rPr>
      <w:rFonts w:ascii="Times New Roman" w:hAnsi="Times New Roman" w:eastAsia="宋体" w:cs="Times New Roman"/>
      <w:sz w:val="18"/>
      <w:szCs w:val="18"/>
    </w:rPr>
  </w:style>
  <w:style w:type="character" w:customStyle="1" w:styleId="91">
    <w:name w:val="正文文本缩进 3 Char"/>
    <w:basedOn w:val="51"/>
    <w:link w:val="39"/>
    <w:qFormat/>
    <w:uiPriority w:val="0"/>
    <w:rPr>
      <w:rFonts w:ascii="Times New Roman" w:hAnsi="Times New Roman" w:eastAsia="宋体" w:cs="Times New Roman"/>
      <w:kern w:val="0"/>
      <w:sz w:val="16"/>
      <w:szCs w:val="16"/>
    </w:rPr>
  </w:style>
  <w:style w:type="character" w:customStyle="1" w:styleId="92">
    <w:name w:val="正文文本 2 Char"/>
    <w:basedOn w:val="51"/>
    <w:link w:val="42"/>
    <w:qFormat/>
    <w:uiPriority w:val="0"/>
    <w:rPr>
      <w:rFonts w:ascii="Times New Roman" w:hAnsi="Times New Roman" w:eastAsia="宋体" w:cs="Times New Roman"/>
      <w:kern w:val="0"/>
      <w:sz w:val="20"/>
    </w:rPr>
  </w:style>
  <w:style w:type="character" w:customStyle="1" w:styleId="93">
    <w:name w:val="批注主题 Char"/>
    <w:basedOn w:val="81"/>
    <w:link w:val="46"/>
    <w:qFormat/>
    <w:uiPriority w:val="99"/>
    <w:rPr>
      <w:rFonts w:ascii="Times New Roman" w:hAnsi="Times New Roman" w:eastAsia="宋体" w:cs="Times New Roman"/>
      <w:b/>
      <w:bCs/>
      <w:sz w:val="21"/>
    </w:rPr>
  </w:style>
  <w:style w:type="character" w:customStyle="1" w:styleId="94">
    <w:name w:val="标题 1 字符1"/>
    <w:qFormat/>
    <w:uiPriority w:val="0"/>
    <w:rPr>
      <w:rFonts w:ascii="Times New Roman" w:hAnsi="Times New Roman" w:eastAsia="宋体" w:cs="Times New Roman"/>
      <w:b/>
      <w:bCs/>
      <w:kern w:val="44"/>
      <w:sz w:val="44"/>
      <w:szCs w:val="44"/>
    </w:rPr>
  </w:style>
  <w:style w:type="character" w:customStyle="1" w:styleId="95">
    <w:name w:val="批注文字 Char2"/>
    <w:link w:val="17"/>
    <w:qFormat/>
    <w:uiPriority w:val="0"/>
    <w:rPr>
      <w:rFonts w:ascii="Times New Roman" w:hAnsi="Times New Roman" w:eastAsia="宋体" w:cs="Times New Roman"/>
      <w:sz w:val="21"/>
    </w:rPr>
  </w:style>
  <w:style w:type="character" w:customStyle="1" w:styleId="96">
    <w:name w:val="正文文本缩进 字符1"/>
    <w:qFormat/>
    <w:uiPriority w:val="0"/>
    <w:rPr>
      <w:rFonts w:ascii="仿宋_GB2312" w:hAnsi="Times New Roman" w:eastAsia="仿宋_GB2312" w:cs="Times New Roman"/>
      <w:sz w:val="32"/>
      <w:szCs w:val="20"/>
    </w:rPr>
  </w:style>
  <w:style w:type="character" w:customStyle="1" w:styleId="97">
    <w:name w:val="纯文本 Char1"/>
    <w:link w:val="25"/>
    <w:qFormat/>
    <w:uiPriority w:val="0"/>
    <w:rPr>
      <w:rFonts w:ascii="宋体" w:hAnsi="Courier New" w:eastAsia="宋体" w:cs="Times New Roman"/>
      <w:kern w:val="0"/>
      <w:sz w:val="20"/>
      <w:szCs w:val="21"/>
    </w:rPr>
  </w:style>
  <w:style w:type="character" w:customStyle="1" w:styleId="98">
    <w:name w:val="页脚 Char"/>
    <w:link w:val="31"/>
    <w:qFormat/>
    <w:uiPriority w:val="99"/>
    <w:rPr>
      <w:rFonts w:ascii="Times New Roman" w:hAnsi="Times New Roman" w:eastAsia="宋体" w:cs="Times New Roman"/>
      <w:kern w:val="0"/>
      <w:sz w:val="18"/>
      <w:szCs w:val="18"/>
    </w:rPr>
  </w:style>
  <w:style w:type="character" w:customStyle="1" w:styleId="99">
    <w:name w:val="批注文字 Char1"/>
    <w:qFormat/>
    <w:locked/>
    <w:uiPriority w:val="0"/>
    <w:rPr>
      <w:rFonts w:ascii="Times New Roman" w:hAnsi="Times New Roman"/>
      <w:kern w:val="2"/>
      <w:sz w:val="21"/>
      <w:szCs w:val="24"/>
    </w:rPr>
  </w:style>
  <w:style w:type="character" w:customStyle="1" w:styleId="100">
    <w:name w:val="case31"/>
    <w:qFormat/>
    <w:uiPriority w:val="0"/>
    <w:rPr>
      <w:rFonts w:hint="default" w:ascii="_x000B__x000C_" w:hAnsi="_x000B__x000C_"/>
      <w:sz w:val="21"/>
      <w:szCs w:val="21"/>
    </w:rPr>
  </w:style>
  <w:style w:type="character" w:customStyle="1" w:styleId="101">
    <w:name w:val="批注文字 Char"/>
    <w:qFormat/>
    <w:uiPriority w:val="0"/>
    <w:rPr>
      <w:rFonts w:ascii="Times New Roman" w:hAnsi="Times New Roman"/>
      <w:kern w:val="2"/>
      <w:sz w:val="21"/>
      <w:szCs w:val="24"/>
    </w:rPr>
  </w:style>
  <w:style w:type="character" w:customStyle="1" w:styleId="102">
    <w:name w:val="纯文本 Char"/>
    <w:qFormat/>
    <w:uiPriority w:val="0"/>
    <w:rPr>
      <w:rFonts w:ascii="宋体" w:hAnsi="Courier New" w:eastAsia="宋体"/>
      <w:kern w:val="2"/>
      <w:sz w:val="21"/>
      <w:lang w:val="en-US" w:eastAsia="zh-CN" w:bidi="ar-SA"/>
    </w:rPr>
  </w:style>
  <w:style w:type="character" w:customStyle="1" w:styleId="103">
    <w:name w:val="纯文本 字符1"/>
    <w:qFormat/>
    <w:uiPriority w:val="0"/>
    <w:rPr>
      <w:rFonts w:ascii="宋体" w:hAnsi="Courier New"/>
    </w:rPr>
  </w:style>
  <w:style w:type="character" w:customStyle="1" w:styleId="104">
    <w:name w:val="批注文字 字符1"/>
    <w:qFormat/>
    <w:uiPriority w:val="0"/>
    <w:rPr>
      <w:rFonts w:ascii="Times New Roman" w:hAnsi="Times New Roman"/>
      <w:kern w:val="2"/>
      <w:sz w:val="21"/>
      <w:szCs w:val="24"/>
    </w:rPr>
  </w:style>
  <w:style w:type="character" w:customStyle="1" w:styleId="105">
    <w:name w:val="正文文本 Char1"/>
    <w:semiHidden/>
    <w:qFormat/>
    <w:locked/>
    <w:uiPriority w:val="99"/>
    <w:rPr>
      <w:sz w:val="24"/>
      <w:szCs w:val="24"/>
    </w:rPr>
  </w:style>
  <w:style w:type="character" w:customStyle="1" w:styleId="106">
    <w:name w:val="apple-style-span"/>
    <w:qFormat/>
    <w:uiPriority w:val="0"/>
  </w:style>
  <w:style w:type="character" w:customStyle="1" w:styleId="107">
    <w:name w:val="textcontents"/>
    <w:qFormat/>
    <w:uiPriority w:val="0"/>
  </w:style>
  <w:style w:type="character" w:customStyle="1" w:styleId="108">
    <w:name w:val="普通文字 Char Char2"/>
    <w:qFormat/>
    <w:uiPriority w:val="0"/>
    <w:rPr>
      <w:rFonts w:ascii="宋体" w:hAnsi="Courier New" w:eastAsia="宋体"/>
      <w:kern w:val="2"/>
      <w:sz w:val="21"/>
      <w:lang w:val="en-US" w:eastAsia="zh-CN" w:bidi="ar-SA"/>
    </w:rPr>
  </w:style>
  <w:style w:type="character" w:customStyle="1" w:styleId="109">
    <w:name w:val="标题 5 Char"/>
    <w:qFormat/>
    <w:uiPriority w:val="9"/>
    <w:rPr>
      <w:b/>
      <w:kern w:val="2"/>
      <w:sz w:val="28"/>
      <w:szCs w:val="24"/>
    </w:rPr>
  </w:style>
  <w:style w:type="character" w:customStyle="1" w:styleId="110">
    <w:name w:val="headline-content4"/>
    <w:qFormat/>
    <w:uiPriority w:val="0"/>
  </w:style>
  <w:style w:type="character" w:customStyle="1" w:styleId="11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112">
    <w:name w:val="Char1"/>
    <w:basedOn w:val="1"/>
    <w:qFormat/>
    <w:uiPriority w:val="0"/>
    <w:rPr>
      <w:szCs w:val="21"/>
    </w:rPr>
  </w:style>
  <w:style w:type="paragraph" w:customStyle="1" w:styleId="11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color w:val="auto"/>
      <w:kern w:val="0"/>
      <w:sz w:val="28"/>
      <w:szCs w:val="20"/>
    </w:rPr>
  </w:style>
  <w:style w:type="paragraph" w:customStyle="1" w:styleId="114">
    <w:name w:val="默认段落字体 Para Char Char Char Char Char Char Char Char Char1 Char Char Char Char"/>
    <w:basedOn w:val="1"/>
    <w:qFormat/>
    <w:uiPriority w:val="0"/>
    <w:rPr>
      <w:rFonts w:ascii="Tahoma" w:hAnsi="Tahoma"/>
      <w:sz w:val="24"/>
      <w:szCs w:val="20"/>
    </w:rPr>
  </w:style>
  <w:style w:type="paragraph" w:customStyle="1" w:styleId="115">
    <w:name w:val="样式"/>
    <w:qFormat/>
    <w:uiPriority w:val="0"/>
    <w:pPr>
      <w:widowControl w:val="0"/>
      <w:autoSpaceDE w:val="0"/>
      <w:autoSpaceDN w:val="0"/>
      <w:adjustRightInd w:val="0"/>
      <w:spacing w:after="0" w:line="240" w:lineRule="auto"/>
      <w:jc w:val="center"/>
    </w:pPr>
    <w:rPr>
      <w:rFonts w:ascii="宋体" w:hAnsi="宋体" w:eastAsia="宋体" w:cs="宋体"/>
      <w:kern w:val="0"/>
      <w:sz w:val="24"/>
      <w:szCs w:val="24"/>
      <w:lang w:val="en-US" w:eastAsia="zh-CN" w:bidi="ar-SA"/>
    </w:rPr>
  </w:style>
  <w:style w:type="paragraph" w:customStyle="1" w:styleId="116">
    <w:name w:val="纯文本1"/>
    <w:basedOn w:val="1"/>
    <w:qFormat/>
    <w:uiPriority w:val="0"/>
    <w:rPr>
      <w:rFonts w:ascii="宋体" w:hAnsi="Courier New" w:cs="Century"/>
      <w:szCs w:val="21"/>
    </w:rPr>
  </w:style>
  <w:style w:type="paragraph" w:customStyle="1" w:styleId="117">
    <w:name w:val="Table Paragraph"/>
    <w:basedOn w:val="1"/>
    <w:qFormat/>
    <w:uiPriority w:val="1"/>
    <w:pPr>
      <w:jc w:val="left"/>
    </w:pPr>
    <w:rPr>
      <w:rFonts w:ascii="Calibri" w:hAnsi="Calibri"/>
      <w:kern w:val="0"/>
      <w:sz w:val="22"/>
      <w:szCs w:val="22"/>
      <w:lang w:eastAsia="en-US"/>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表格"/>
    <w:basedOn w:val="1"/>
    <w:qFormat/>
    <w:uiPriority w:val="0"/>
    <w:pPr>
      <w:spacing w:line="400" w:lineRule="exact"/>
    </w:pPr>
    <w:rPr>
      <w:sz w:val="24"/>
    </w:rPr>
  </w:style>
  <w:style w:type="paragraph" w:customStyle="1" w:styleId="120">
    <w:name w:val="样式 首行缩进:  2 字符"/>
    <w:basedOn w:val="1"/>
    <w:qFormat/>
    <w:uiPriority w:val="0"/>
    <w:pPr>
      <w:spacing w:line="400" w:lineRule="exact"/>
      <w:ind w:firstLine="200" w:firstLineChars="200"/>
    </w:pPr>
    <w:rPr>
      <w:rFonts w:cs="宋体"/>
      <w:sz w:val="24"/>
    </w:rPr>
  </w:style>
  <w:style w:type="paragraph" w:customStyle="1" w:styleId="12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2">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color w:val="auto"/>
      <w:kern w:val="0"/>
      <w:sz w:val="24"/>
      <w:szCs w:val="20"/>
    </w:rPr>
  </w:style>
  <w:style w:type="paragraph" w:customStyle="1" w:styleId="123">
    <w:name w:val="正文首行缩进两字符"/>
    <w:basedOn w:val="1"/>
    <w:qFormat/>
    <w:uiPriority w:val="0"/>
    <w:pPr>
      <w:spacing w:line="360" w:lineRule="auto"/>
      <w:ind w:firstLine="200" w:firstLineChars="200"/>
    </w:pPr>
  </w:style>
  <w:style w:type="paragraph" w:customStyle="1" w:styleId="124">
    <w:name w:val="正文段"/>
    <w:basedOn w:val="1"/>
    <w:qFormat/>
    <w:uiPriority w:val="0"/>
    <w:pPr>
      <w:widowControl/>
      <w:snapToGrid w:val="0"/>
      <w:spacing w:afterLines="50"/>
      <w:ind w:firstLine="200" w:firstLineChars="200"/>
    </w:pPr>
    <w:rPr>
      <w:kern w:val="0"/>
      <w:sz w:val="24"/>
      <w:szCs w:val="20"/>
    </w:rPr>
  </w:style>
  <w:style w:type="table" w:customStyle="1" w:styleId="125">
    <w:name w:val="Table Normal"/>
    <w:semiHidden/>
    <w:qFormat/>
    <w:uiPriority w:val="2"/>
    <w:pPr>
      <w:widowControl w:val="0"/>
      <w:spacing w:after="0" w:line="240" w:lineRule="auto"/>
    </w:pPr>
    <w:rPr>
      <w:rFonts w:ascii="Calibri" w:hAnsi="Calibri" w:eastAsia="Times New Roman" w:cs="Times New Roman"/>
      <w:kern w:val="0"/>
      <w:szCs w:val="22"/>
      <w:lang w:eastAsia="en-US"/>
    </w:rPr>
    <w:tblPr>
      <w:tblCellMar>
        <w:top w:w="0" w:type="dxa"/>
        <w:left w:w="0" w:type="dxa"/>
        <w:bottom w:w="0" w:type="dxa"/>
        <w:right w:w="0" w:type="dxa"/>
      </w:tblCellMar>
    </w:tblPr>
  </w:style>
  <w:style w:type="character" w:customStyle="1" w:styleId="126">
    <w:name w:val="标题 1 Char1"/>
    <w:qFormat/>
    <w:uiPriority w:val="0"/>
    <w:rPr>
      <w:rFonts w:eastAsia="宋体"/>
      <w:b/>
      <w:bCs/>
      <w:kern w:val="44"/>
      <w:sz w:val="44"/>
      <w:szCs w:val="44"/>
      <w:lang w:val="en-US" w:eastAsia="zh-CN" w:bidi="ar-SA"/>
    </w:rPr>
  </w:style>
  <w:style w:type="character" w:customStyle="1" w:styleId="127">
    <w:name w:val="纯文本 Char2"/>
    <w:qFormat/>
    <w:uiPriority w:val="0"/>
    <w:rPr>
      <w:rFonts w:ascii="宋体" w:hAnsi="Courier New" w:eastAsia="宋体" w:cs="Courier New"/>
      <w:szCs w:val="21"/>
    </w:rPr>
  </w:style>
  <w:style w:type="paragraph" w:customStyle="1" w:styleId="128">
    <w:name w:val="_Style 112"/>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table" w:customStyle="1" w:styleId="129">
    <w:name w:val="网格型1"/>
    <w:basedOn w:val="49"/>
    <w:qFormat/>
    <w:uiPriority w:val="99"/>
    <w:pPr>
      <w:spacing w:after="0" w:line="240" w:lineRule="auto"/>
    </w:pPr>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0">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xl6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32">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xl6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3">
    <w:name w:val="Other|1"/>
    <w:basedOn w:val="1"/>
    <w:qFormat/>
    <w:uiPriority w:val="0"/>
    <w:pPr>
      <w:spacing w:line="394" w:lineRule="auto"/>
      <w:ind w:firstLine="400"/>
      <w:jc w:val="left"/>
    </w:pPr>
    <w:rPr>
      <w:rFonts w:ascii="宋体" w:hAnsi="宋体" w:cs="宋体"/>
      <w:color w:val="000000"/>
      <w:kern w:val="0"/>
      <w:sz w:val="30"/>
      <w:szCs w:val="30"/>
      <w:lang w:val="zh-TW" w:eastAsia="zh-TW" w:bidi="zh-TW"/>
    </w:rPr>
  </w:style>
  <w:style w:type="paragraph" w:customStyle="1" w:styleId="144">
    <w:name w:val="修订1"/>
    <w:hidden/>
    <w:semiHidden/>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145">
    <w:name w:val="Table Text"/>
    <w:basedOn w:val="1"/>
    <w:hidden/>
    <w:qFormat/>
    <w:uiPriority w:val="0"/>
    <w:pPr>
      <w:widowControl/>
      <w:kinsoku w:val="0"/>
      <w:autoSpaceDE w:val="0"/>
      <w:autoSpaceDN w:val="0"/>
      <w:adjustRightInd w:val="0"/>
      <w:snapToGrid w:val="0"/>
      <w:jc w:val="left"/>
    </w:pPr>
    <w:rPr>
      <w:rFonts w:hint="eastAsia" w:ascii="宋体" w:hAnsi="宋体"/>
      <w:color w:val="000000"/>
      <w:kern w:val="0"/>
      <w:sz w:val="22"/>
      <w:szCs w:val="22"/>
    </w:rPr>
  </w:style>
  <w:style w:type="character" w:customStyle="1" w:styleId="146">
    <w:name w:val="15"/>
    <w:basedOn w:val="51"/>
    <w:qFormat/>
    <w:uiPriority w:val="0"/>
    <w:rPr>
      <w:rFonts w:hint="default" w:ascii="Times New Roman" w:hAnsi="Times New Roman" w:cs="Times New Roman"/>
    </w:rPr>
  </w:style>
  <w:style w:type="character" w:customStyle="1" w:styleId="147">
    <w:name w:val="16"/>
    <w:basedOn w:val="5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01F8C-9104-4713-9401-59B2E66D2ACC}">
  <ds:schemaRefs/>
</ds:datastoreItem>
</file>

<file path=docProps/app.xml><?xml version="1.0" encoding="utf-8"?>
<Properties xmlns="http://schemas.openxmlformats.org/officeDocument/2006/extended-properties" xmlns:vt="http://schemas.openxmlformats.org/officeDocument/2006/docPropsVTypes">
  <Template>Normal</Template>
  <Pages>75</Pages>
  <Words>3056</Words>
  <Characters>3624</Characters>
  <Lines>548</Lines>
  <Paragraphs>154</Paragraphs>
  <TotalTime>93</TotalTime>
  <ScaleCrop>false</ScaleCrop>
  <LinksUpToDate>false</LinksUpToDate>
  <CharactersWithSpaces>3688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2024-12-04T00:36:00Z</dcterms:created>
  <dc:creator>HP</dc:creator>
  <cp:lastModifiedBy>钟</cp:lastModifiedBy>
  <cp:lastPrinted>2025-05-12T01:34:00Z</cp:lastPrinted>
  <dcterms:modified xsi:type="dcterms:W3CDTF">2025-07-23T07:41:51Z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eyJoZGlkIjoiYTc3ZjdiNWZlMjM5OGVhNTg2NjRhZjg3NGRiNTg4NTMiLCJ1c2VySWQiOiIzMDgzNDkxMjAifQ==</vt:lpwstr>
  </property>
  <property fmtid="{D5CDD505-2E9C-101B-9397-08002B2CF9AE}" pid="3" name="KSOProductBuildVer">
    <vt:lpwstr>2052-12.1.0.21915</vt:lpwstr>
  </property>
  <property fmtid="{D5CDD505-2E9C-101B-9397-08002B2CF9AE}" pid="4" name="ICV">
    <vt:lpwstr>46C57E9C1ACF448183DFB62C057009D5_12</vt:lpwstr>
  </property>
</Properties>
</file>