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392C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3" w:name="_GoBack"/>
      <w:bookmarkEnd w:id="3"/>
      <w:bookmarkStart w:id="0" w:name="OLE_LINK14"/>
      <w:bookmarkStart w:id="1" w:name="OLE_LINK13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2138E274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关于天等县都康乡安康村宏纳屯产业基地配套项目（项目编号：CZZC2025-C2-250059-GXCS）成交结果公告</w:t>
      </w:r>
    </w:p>
    <w:p w14:paraId="128E8DED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</w:p>
    <w:p w14:paraId="217ECB5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：CZZC2025-C2-250059-GXCS；</w:t>
      </w:r>
    </w:p>
    <w:p w14:paraId="4836FFE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天等县都康乡安康村宏纳屯产业基地配套项目</w:t>
      </w:r>
      <w:r>
        <w:rPr>
          <w:rFonts w:hint="eastAsia" w:eastAsia="宋体"/>
          <w:color w:val="auto"/>
          <w:sz w:val="21"/>
          <w:szCs w:val="21"/>
          <w:highlight w:val="none"/>
          <w:lang w:val="en-US" w:eastAsia="zh-CN"/>
        </w:rPr>
        <w:t>；</w:t>
      </w:r>
    </w:p>
    <w:p w14:paraId="2E571E54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三、成交信息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p w14:paraId="67DAB6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供应商名称：广西旺崇建设工程有限公司（统一社会信用代码：91451425MA5Q1E6285）</w:t>
      </w:r>
    </w:p>
    <w:p w14:paraId="3FE1A848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供应商地址：广西壮族自治区崇左市天等县天等镇天宝南路002号天富商业广场25号楼09号房三楼</w:t>
      </w:r>
    </w:p>
    <w:p w14:paraId="5FED1B8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成交金额：人民币捌拾万零肆仟叁佰壹拾陆元整（¥804316.00）。</w:t>
      </w:r>
    </w:p>
    <w:p w14:paraId="2B48BE1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1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66D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 w14:paraId="51B610F8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 w14:paraId="7D8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878" w:type="dxa"/>
          </w:tcPr>
          <w:p w14:paraId="390BB396"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项目名称：天等县都康乡安康村宏纳屯产业基地配套项目。</w:t>
            </w:r>
          </w:p>
          <w:p w14:paraId="10C389E5"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施工范围：天等县都康乡安康村宏纳屯产业基地配套项目，位于崇左市天等县都康乡安康村境内，本项目建设总长1.780公里，共有2条路线，其中1号线，沿起点桩号为K0+000.000,终点桩号为K0+544.000,全线长0.54km；2号线，沿起点桩号为K0+000.000,终点桩号为K1+236.000,全线长1.236km。具体以工程量清单和施工图为准。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 w14:paraId="67D029F2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合同履行期限：120日历天。</w:t>
            </w:r>
          </w:p>
          <w:p w14:paraId="19B78409">
            <w:pPr>
              <w:widowControl w:val="0"/>
              <w:spacing w:line="360" w:lineRule="auto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项目经理：莫秀云   执业证书信息：桂245151761362。</w:t>
            </w:r>
          </w:p>
        </w:tc>
      </w:tr>
    </w:tbl>
    <w:p w14:paraId="6F1E613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Arial" w:hAnsi="宋体" w:cs="Arial"/>
          <w:color w:val="auto"/>
          <w:sz w:val="24"/>
          <w:highlight w:val="none"/>
          <w:lang w:eastAsia="zh-CN"/>
        </w:rPr>
        <w:t>黄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春燕（组长）、韩万里、陈秀苇(采购人代表）。</w:t>
      </w:r>
    </w:p>
    <w:p w14:paraId="6DBACDB3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参照原国家发展计划委员会计价格[2002]1980号《招标代理服务费管理暂行办法》、原发改办价格[2003]857号、原发改价格[2011]534号按标准进行计取，金额：8043.00元。</w:t>
      </w:r>
    </w:p>
    <w:p w14:paraId="347FBB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33DAB0DF">
      <w:pPr>
        <w:spacing w:line="360" w:lineRule="auto"/>
        <w:rPr>
          <w:rFonts w:hint="default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成交供应商评审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得分：86.00分。</w:t>
      </w:r>
    </w:p>
    <w:p w14:paraId="1BF3D95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2.本公告同时在中国政府采购网和广西壮族自治区政府采购网上发布。</w:t>
      </w:r>
    </w:p>
    <w:p w14:paraId="5111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648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0D2A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称：天等县农业农村局　　　　</w:t>
      </w:r>
    </w:p>
    <w:p w14:paraId="41027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址：天等县天等镇和平路9号县人民政府大院会议楼1楼乡村建设组办公室</w:t>
      </w:r>
    </w:p>
    <w:p w14:paraId="0885B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联系人及电话：李志燕  0771-3533625 </w:t>
      </w:r>
    </w:p>
    <w:p w14:paraId="12B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 w14:paraId="4433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 称：广西崇善项目咨询有限公司</w:t>
      </w:r>
    </w:p>
    <w:p w14:paraId="4B80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址：崇左市江州区城南区新城路西段南侧（阳光名邸）第C4栋103号</w:t>
      </w:r>
    </w:p>
    <w:p w14:paraId="1B8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联系人及电话：庞青青   0771-5945100 　</w:t>
      </w:r>
    </w:p>
    <w:p w14:paraId="2E5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3.项目联系方式</w:t>
      </w:r>
    </w:p>
    <w:p w14:paraId="5557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项目联系人：庞青青   0771-5945100 　</w:t>
      </w:r>
    </w:p>
    <w:p w14:paraId="0ECB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天等县财政局政府采购监督管理股  电话：0771-3530890</w:t>
      </w:r>
    </w:p>
    <w:p w14:paraId="4D6A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4AFE0E4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1FFA9AE4">
      <w:pPr>
        <w:pStyle w:val="6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955FB79">
      <w:pPr>
        <w:pStyle w:val="46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1CB8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944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采购单位：天等县农业农村局　　   </w:t>
      </w:r>
    </w:p>
    <w:p w14:paraId="713E7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采购代理机构：广西崇善项目咨询有限公司</w:t>
      </w:r>
    </w:p>
    <w:p w14:paraId="4F01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日期：2025年6月5日</w:t>
      </w:r>
      <w:bookmarkEnd w:id="0"/>
      <w:bookmarkEnd w:id="1"/>
    </w:p>
    <w:p w14:paraId="3E5E9A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45AB">
    <w:pPr>
      <w:pStyle w:val="21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7B51864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1864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XyVcAItexzfl81tkEzgrISnsNPM=" w:salt="oJxkrRtEdntezYxwZzAzhA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2Q4ODdkZTU3MjQ0NWI4Y2JlNjJhNWEwMWU1NGYifQ=="/>
  </w:docVars>
  <w:rsids>
    <w:rsidRoot w:val="00A76B41"/>
    <w:rsid w:val="005472CC"/>
    <w:rsid w:val="005A7D62"/>
    <w:rsid w:val="009B2631"/>
    <w:rsid w:val="00A76B41"/>
    <w:rsid w:val="00B46918"/>
    <w:rsid w:val="00B718FB"/>
    <w:rsid w:val="00FA12B7"/>
    <w:rsid w:val="0197085F"/>
    <w:rsid w:val="020E69F3"/>
    <w:rsid w:val="02C939D3"/>
    <w:rsid w:val="045B2529"/>
    <w:rsid w:val="046D2918"/>
    <w:rsid w:val="047C3F44"/>
    <w:rsid w:val="04B77ABB"/>
    <w:rsid w:val="04FA3D1E"/>
    <w:rsid w:val="051A0D14"/>
    <w:rsid w:val="05562A2F"/>
    <w:rsid w:val="05745EE8"/>
    <w:rsid w:val="05D26727"/>
    <w:rsid w:val="063B076D"/>
    <w:rsid w:val="06616D34"/>
    <w:rsid w:val="066F7B01"/>
    <w:rsid w:val="07DA7459"/>
    <w:rsid w:val="07F239B4"/>
    <w:rsid w:val="080E6381"/>
    <w:rsid w:val="083E16CE"/>
    <w:rsid w:val="08A2729E"/>
    <w:rsid w:val="08E566B9"/>
    <w:rsid w:val="099A7323"/>
    <w:rsid w:val="0A5D50CD"/>
    <w:rsid w:val="0A8E464B"/>
    <w:rsid w:val="0AD15196"/>
    <w:rsid w:val="0AEB73DB"/>
    <w:rsid w:val="0B136931"/>
    <w:rsid w:val="0B326AA7"/>
    <w:rsid w:val="0B513C34"/>
    <w:rsid w:val="0B521344"/>
    <w:rsid w:val="0B532BB1"/>
    <w:rsid w:val="0B6215B1"/>
    <w:rsid w:val="0B7B0792"/>
    <w:rsid w:val="0B7F7C58"/>
    <w:rsid w:val="0BCC482C"/>
    <w:rsid w:val="0C1D4364"/>
    <w:rsid w:val="0C2A2FCA"/>
    <w:rsid w:val="0C317150"/>
    <w:rsid w:val="0C643391"/>
    <w:rsid w:val="0CAC0DEC"/>
    <w:rsid w:val="0CF1398F"/>
    <w:rsid w:val="0D444B80"/>
    <w:rsid w:val="0D754BBF"/>
    <w:rsid w:val="0E0D6E85"/>
    <w:rsid w:val="0E1037BB"/>
    <w:rsid w:val="0E46416D"/>
    <w:rsid w:val="0E617D97"/>
    <w:rsid w:val="0E8F73B2"/>
    <w:rsid w:val="0E937E65"/>
    <w:rsid w:val="0EA855E3"/>
    <w:rsid w:val="0F5217FE"/>
    <w:rsid w:val="0FDF5034"/>
    <w:rsid w:val="0FE34D25"/>
    <w:rsid w:val="10093A9D"/>
    <w:rsid w:val="10855448"/>
    <w:rsid w:val="10A336A6"/>
    <w:rsid w:val="112D2517"/>
    <w:rsid w:val="11707DA9"/>
    <w:rsid w:val="118B6A83"/>
    <w:rsid w:val="11C17A90"/>
    <w:rsid w:val="123C25DA"/>
    <w:rsid w:val="124A0097"/>
    <w:rsid w:val="1253014A"/>
    <w:rsid w:val="125F10C0"/>
    <w:rsid w:val="12BC449A"/>
    <w:rsid w:val="12C02EFB"/>
    <w:rsid w:val="134602BC"/>
    <w:rsid w:val="137D464E"/>
    <w:rsid w:val="138118D1"/>
    <w:rsid w:val="13D6674E"/>
    <w:rsid w:val="141111D3"/>
    <w:rsid w:val="142B2BA2"/>
    <w:rsid w:val="146E7ECF"/>
    <w:rsid w:val="1487552F"/>
    <w:rsid w:val="14F27344"/>
    <w:rsid w:val="151B02ED"/>
    <w:rsid w:val="15580E96"/>
    <w:rsid w:val="158E3A17"/>
    <w:rsid w:val="15926D1A"/>
    <w:rsid w:val="15F836BD"/>
    <w:rsid w:val="16032714"/>
    <w:rsid w:val="163C4C77"/>
    <w:rsid w:val="16A50027"/>
    <w:rsid w:val="170079B2"/>
    <w:rsid w:val="17234876"/>
    <w:rsid w:val="172C352F"/>
    <w:rsid w:val="17510C30"/>
    <w:rsid w:val="17C665CB"/>
    <w:rsid w:val="17D8514C"/>
    <w:rsid w:val="18107DD8"/>
    <w:rsid w:val="183068B4"/>
    <w:rsid w:val="187F3E5C"/>
    <w:rsid w:val="190A58BA"/>
    <w:rsid w:val="192B0748"/>
    <w:rsid w:val="1962270A"/>
    <w:rsid w:val="19B150A8"/>
    <w:rsid w:val="19E33973"/>
    <w:rsid w:val="19E53676"/>
    <w:rsid w:val="19E76ECA"/>
    <w:rsid w:val="1A0C3AD5"/>
    <w:rsid w:val="1A646B08"/>
    <w:rsid w:val="1AAB0724"/>
    <w:rsid w:val="1AEC1BFB"/>
    <w:rsid w:val="1BA114CA"/>
    <w:rsid w:val="1BF712F4"/>
    <w:rsid w:val="1C19042F"/>
    <w:rsid w:val="1C2C4368"/>
    <w:rsid w:val="1C856220"/>
    <w:rsid w:val="1C99662C"/>
    <w:rsid w:val="1D48702D"/>
    <w:rsid w:val="1D5F77B4"/>
    <w:rsid w:val="1DC262E4"/>
    <w:rsid w:val="1EA15035"/>
    <w:rsid w:val="1EAA2CB1"/>
    <w:rsid w:val="1EB7407E"/>
    <w:rsid w:val="1F073C5F"/>
    <w:rsid w:val="1FF26D7A"/>
    <w:rsid w:val="204E6908"/>
    <w:rsid w:val="20A27815"/>
    <w:rsid w:val="20DD33BA"/>
    <w:rsid w:val="214931F1"/>
    <w:rsid w:val="215F521B"/>
    <w:rsid w:val="21983295"/>
    <w:rsid w:val="2237609D"/>
    <w:rsid w:val="22516A83"/>
    <w:rsid w:val="22C1532E"/>
    <w:rsid w:val="23415BF2"/>
    <w:rsid w:val="23492A98"/>
    <w:rsid w:val="238910E7"/>
    <w:rsid w:val="23F364BF"/>
    <w:rsid w:val="23F4334A"/>
    <w:rsid w:val="24282A58"/>
    <w:rsid w:val="24A438C3"/>
    <w:rsid w:val="24A944FA"/>
    <w:rsid w:val="24E902DE"/>
    <w:rsid w:val="24EE0AFB"/>
    <w:rsid w:val="24F42ED8"/>
    <w:rsid w:val="253E1390"/>
    <w:rsid w:val="2619712E"/>
    <w:rsid w:val="265B7FFA"/>
    <w:rsid w:val="26765186"/>
    <w:rsid w:val="270F5DA7"/>
    <w:rsid w:val="2782294A"/>
    <w:rsid w:val="27B20E3E"/>
    <w:rsid w:val="2855116B"/>
    <w:rsid w:val="28E1568B"/>
    <w:rsid w:val="296642AE"/>
    <w:rsid w:val="2984482A"/>
    <w:rsid w:val="2A7D127A"/>
    <w:rsid w:val="2A8212ED"/>
    <w:rsid w:val="2B500585"/>
    <w:rsid w:val="2B6C4D7B"/>
    <w:rsid w:val="2C51732D"/>
    <w:rsid w:val="2C54671C"/>
    <w:rsid w:val="2C9D5C03"/>
    <w:rsid w:val="2CB110B1"/>
    <w:rsid w:val="2CD944E4"/>
    <w:rsid w:val="2D403FD7"/>
    <w:rsid w:val="2D5A09FF"/>
    <w:rsid w:val="2D5D0BD5"/>
    <w:rsid w:val="2D8A43D9"/>
    <w:rsid w:val="2D8B59E0"/>
    <w:rsid w:val="2D8B5C93"/>
    <w:rsid w:val="2DC71EBE"/>
    <w:rsid w:val="2DE12F1B"/>
    <w:rsid w:val="2E894691"/>
    <w:rsid w:val="2E9D4519"/>
    <w:rsid w:val="2ECC4926"/>
    <w:rsid w:val="2F88095A"/>
    <w:rsid w:val="2FCC2A87"/>
    <w:rsid w:val="30303300"/>
    <w:rsid w:val="309A4933"/>
    <w:rsid w:val="30AD43F6"/>
    <w:rsid w:val="30BC6FA0"/>
    <w:rsid w:val="319E14BC"/>
    <w:rsid w:val="31C34F5A"/>
    <w:rsid w:val="31C6506E"/>
    <w:rsid w:val="322A78A8"/>
    <w:rsid w:val="32BC4A22"/>
    <w:rsid w:val="33827F3E"/>
    <w:rsid w:val="33D22636"/>
    <w:rsid w:val="33DE36B0"/>
    <w:rsid w:val="34BB30CA"/>
    <w:rsid w:val="35112233"/>
    <w:rsid w:val="353663FD"/>
    <w:rsid w:val="35503F8F"/>
    <w:rsid w:val="359939AE"/>
    <w:rsid w:val="35B34777"/>
    <w:rsid w:val="35B8321C"/>
    <w:rsid w:val="35DC154A"/>
    <w:rsid w:val="362519F9"/>
    <w:rsid w:val="362726F1"/>
    <w:rsid w:val="36E97FA5"/>
    <w:rsid w:val="38241E52"/>
    <w:rsid w:val="386A5BB9"/>
    <w:rsid w:val="38CC1D4A"/>
    <w:rsid w:val="39A429A6"/>
    <w:rsid w:val="39B2330E"/>
    <w:rsid w:val="39E15381"/>
    <w:rsid w:val="39F96B54"/>
    <w:rsid w:val="3A8F44F9"/>
    <w:rsid w:val="3AAC45AF"/>
    <w:rsid w:val="3ADC48A5"/>
    <w:rsid w:val="3B1C6E4F"/>
    <w:rsid w:val="3B3760F2"/>
    <w:rsid w:val="3B70321E"/>
    <w:rsid w:val="3B7F12F6"/>
    <w:rsid w:val="3C3A521C"/>
    <w:rsid w:val="3C461179"/>
    <w:rsid w:val="3CB23196"/>
    <w:rsid w:val="3CD940B2"/>
    <w:rsid w:val="3D437B8F"/>
    <w:rsid w:val="3D6D0374"/>
    <w:rsid w:val="3E2E297F"/>
    <w:rsid w:val="3E3127CE"/>
    <w:rsid w:val="3E4A7022"/>
    <w:rsid w:val="3E671D2D"/>
    <w:rsid w:val="3EB3718E"/>
    <w:rsid w:val="3F100466"/>
    <w:rsid w:val="3F112E3C"/>
    <w:rsid w:val="3F4C33BE"/>
    <w:rsid w:val="3FFA08D7"/>
    <w:rsid w:val="4005453D"/>
    <w:rsid w:val="40894B10"/>
    <w:rsid w:val="40E467DB"/>
    <w:rsid w:val="411C0175"/>
    <w:rsid w:val="419C0BCE"/>
    <w:rsid w:val="42256D94"/>
    <w:rsid w:val="426C1EA8"/>
    <w:rsid w:val="42D5192F"/>
    <w:rsid w:val="42EF5839"/>
    <w:rsid w:val="431556B3"/>
    <w:rsid w:val="43223183"/>
    <w:rsid w:val="43274FD6"/>
    <w:rsid w:val="435C52A0"/>
    <w:rsid w:val="44A746C3"/>
    <w:rsid w:val="44BD1F0F"/>
    <w:rsid w:val="44D374C3"/>
    <w:rsid w:val="454E1449"/>
    <w:rsid w:val="461B60BF"/>
    <w:rsid w:val="46630F78"/>
    <w:rsid w:val="46642FD5"/>
    <w:rsid w:val="468B11F6"/>
    <w:rsid w:val="46905EC3"/>
    <w:rsid w:val="469F19BE"/>
    <w:rsid w:val="46F4390A"/>
    <w:rsid w:val="46F74436"/>
    <w:rsid w:val="470630D7"/>
    <w:rsid w:val="47307948"/>
    <w:rsid w:val="47D72FAB"/>
    <w:rsid w:val="47E14729"/>
    <w:rsid w:val="480B4458"/>
    <w:rsid w:val="48AF4480"/>
    <w:rsid w:val="48DB1B35"/>
    <w:rsid w:val="48F75326"/>
    <w:rsid w:val="48FC4C39"/>
    <w:rsid w:val="490B41C9"/>
    <w:rsid w:val="49297C40"/>
    <w:rsid w:val="494E1A92"/>
    <w:rsid w:val="49822B9F"/>
    <w:rsid w:val="49883EA2"/>
    <w:rsid w:val="498B4601"/>
    <w:rsid w:val="499441BE"/>
    <w:rsid w:val="49DD0584"/>
    <w:rsid w:val="4A0C159C"/>
    <w:rsid w:val="4A14231E"/>
    <w:rsid w:val="4B1827AB"/>
    <w:rsid w:val="4B4439C2"/>
    <w:rsid w:val="4B460AD8"/>
    <w:rsid w:val="4BD272E3"/>
    <w:rsid w:val="4BE945A7"/>
    <w:rsid w:val="4CEE4E32"/>
    <w:rsid w:val="4CFF2296"/>
    <w:rsid w:val="4DE01951"/>
    <w:rsid w:val="4E5170DA"/>
    <w:rsid w:val="4E8B5050"/>
    <w:rsid w:val="4EA93CB2"/>
    <w:rsid w:val="4F087DA4"/>
    <w:rsid w:val="4F197D32"/>
    <w:rsid w:val="4F6E40E9"/>
    <w:rsid w:val="4F986A2D"/>
    <w:rsid w:val="500B4ABE"/>
    <w:rsid w:val="50591456"/>
    <w:rsid w:val="50601B75"/>
    <w:rsid w:val="51742805"/>
    <w:rsid w:val="51C848AD"/>
    <w:rsid w:val="51DE2A6B"/>
    <w:rsid w:val="52142B51"/>
    <w:rsid w:val="52191BF2"/>
    <w:rsid w:val="52445767"/>
    <w:rsid w:val="52A07B61"/>
    <w:rsid w:val="52EA5C25"/>
    <w:rsid w:val="53057AF2"/>
    <w:rsid w:val="53235A75"/>
    <w:rsid w:val="532E1C22"/>
    <w:rsid w:val="533153C4"/>
    <w:rsid w:val="5344160A"/>
    <w:rsid w:val="537A7104"/>
    <w:rsid w:val="53C26FD3"/>
    <w:rsid w:val="542851A0"/>
    <w:rsid w:val="54301456"/>
    <w:rsid w:val="543A318D"/>
    <w:rsid w:val="54487F79"/>
    <w:rsid w:val="544D4A01"/>
    <w:rsid w:val="548E3F00"/>
    <w:rsid w:val="54C47662"/>
    <w:rsid w:val="554A0BF4"/>
    <w:rsid w:val="554E4232"/>
    <w:rsid w:val="55DE082D"/>
    <w:rsid w:val="56397106"/>
    <w:rsid w:val="566C2DC2"/>
    <w:rsid w:val="56DB62C8"/>
    <w:rsid w:val="56E46F1C"/>
    <w:rsid w:val="56F07F04"/>
    <w:rsid w:val="574E7B2B"/>
    <w:rsid w:val="57A57DB9"/>
    <w:rsid w:val="57CD56A1"/>
    <w:rsid w:val="58294442"/>
    <w:rsid w:val="58BC7D7B"/>
    <w:rsid w:val="58CC7859"/>
    <w:rsid w:val="59114EF7"/>
    <w:rsid w:val="595A737F"/>
    <w:rsid w:val="595B6AA6"/>
    <w:rsid w:val="59604DB1"/>
    <w:rsid w:val="59A01A77"/>
    <w:rsid w:val="59E9756B"/>
    <w:rsid w:val="59F610F6"/>
    <w:rsid w:val="5A04543F"/>
    <w:rsid w:val="5A794951"/>
    <w:rsid w:val="5A8B3C1A"/>
    <w:rsid w:val="5A8D097B"/>
    <w:rsid w:val="5A9370AA"/>
    <w:rsid w:val="5AA87252"/>
    <w:rsid w:val="5AAC1C92"/>
    <w:rsid w:val="5B2010E2"/>
    <w:rsid w:val="5B56582C"/>
    <w:rsid w:val="5BFC234D"/>
    <w:rsid w:val="5C7A7619"/>
    <w:rsid w:val="5C997422"/>
    <w:rsid w:val="5CB25F54"/>
    <w:rsid w:val="5D2D2B96"/>
    <w:rsid w:val="5D907A45"/>
    <w:rsid w:val="5DB10ADD"/>
    <w:rsid w:val="5DB30067"/>
    <w:rsid w:val="5DCD5A99"/>
    <w:rsid w:val="5DF32438"/>
    <w:rsid w:val="5E0513DA"/>
    <w:rsid w:val="5E0C4D48"/>
    <w:rsid w:val="5E245091"/>
    <w:rsid w:val="5E3F189A"/>
    <w:rsid w:val="5E64151B"/>
    <w:rsid w:val="5EE57D12"/>
    <w:rsid w:val="5EF31D63"/>
    <w:rsid w:val="5EF726E5"/>
    <w:rsid w:val="5F74474D"/>
    <w:rsid w:val="5F9E4A44"/>
    <w:rsid w:val="60060CD2"/>
    <w:rsid w:val="6033538C"/>
    <w:rsid w:val="6090329E"/>
    <w:rsid w:val="6094289E"/>
    <w:rsid w:val="61015C2A"/>
    <w:rsid w:val="61212315"/>
    <w:rsid w:val="6124616D"/>
    <w:rsid w:val="61700C15"/>
    <w:rsid w:val="61DD6D85"/>
    <w:rsid w:val="62487DE4"/>
    <w:rsid w:val="624D4A2C"/>
    <w:rsid w:val="625A70E9"/>
    <w:rsid w:val="62E02795"/>
    <w:rsid w:val="6365652E"/>
    <w:rsid w:val="636F5D78"/>
    <w:rsid w:val="63D6185D"/>
    <w:rsid w:val="644B55F3"/>
    <w:rsid w:val="645E5FB7"/>
    <w:rsid w:val="64742B72"/>
    <w:rsid w:val="64BE613B"/>
    <w:rsid w:val="64E646C9"/>
    <w:rsid w:val="655139C5"/>
    <w:rsid w:val="65946EE3"/>
    <w:rsid w:val="65A43EF2"/>
    <w:rsid w:val="66334AEE"/>
    <w:rsid w:val="6638763C"/>
    <w:rsid w:val="66485827"/>
    <w:rsid w:val="66644AC0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F4868"/>
    <w:rsid w:val="68DB28B0"/>
    <w:rsid w:val="68F55EA4"/>
    <w:rsid w:val="694621E7"/>
    <w:rsid w:val="695B3F54"/>
    <w:rsid w:val="699F478D"/>
    <w:rsid w:val="69AA0546"/>
    <w:rsid w:val="6A0F748C"/>
    <w:rsid w:val="6A451B01"/>
    <w:rsid w:val="6AC123AB"/>
    <w:rsid w:val="6ACC1D6D"/>
    <w:rsid w:val="6AD42215"/>
    <w:rsid w:val="6AE6715C"/>
    <w:rsid w:val="6B3726F6"/>
    <w:rsid w:val="6B6E46BD"/>
    <w:rsid w:val="6B712291"/>
    <w:rsid w:val="6B7337B6"/>
    <w:rsid w:val="6BBF41E1"/>
    <w:rsid w:val="6BED530D"/>
    <w:rsid w:val="6C180827"/>
    <w:rsid w:val="6C307F40"/>
    <w:rsid w:val="6CB6313A"/>
    <w:rsid w:val="6D17487D"/>
    <w:rsid w:val="6D4A2C62"/>
    <w:rsid w:val="6D5D08AB"/>
    <w:rsid w:val="6D7A21C0"/>
    <w:rsid w:val="6DA260DD"/>
    <w:rsid w:val="6DCD3829"/>
    <w:rsid w:val="6DCF13B9"/>
    <w:rsid w:val="6DE35BE2"/>
    <w:rsid w:val="6DEB257D"/>
    <w:rsid w:val="6E023365"/>
    <w:rsid w:val="6E867ECB"/>
    <w:rsid w:val="6EBA6BE7"/>
    <w:rsid w:val="6EDE3E2B"/>
    <w:rsid w:val="6F51552C"/>
    <w:rsid w:val="6FB5060A"/>
    <w:rsid w:val="6FC07EC9"/>
    <w:rsid w:val="700A1DC2"/>
    <w:rsid w:val="701B7BAE"/>
    <w:rsid w:val="70371352"/>
    <w:rsid w:val="70763D6E"/>
    <w:rsid w:val="70CD3EDD"/>
    <w:rsid w:val="71463740"/>
    <w:rsid w:val="71731202"/>
    <w:rsid w:val="71732AFC"/>
    <w:rsid w:val="724A7260"/>
    <w:rsid w:val="72754FAE"/>
    <w:rsid w:val="72844C06"/>
    <w:rsid w:val="72E202F0"/>
    <w:rsid w:val="72E667CD"/>
    <w:rsid w:val="733E059A"/>
    <w:rsid w:val="73874F7B"/>
    <w:rsid w:val="739E271B"/>
    <w:rsid w:val="740D2C3B"/>
    <w:rsid w:val="74973556"/>
    <w:rsid w:val="74A40EAE"/>
    <w:rsid w:val="74B7369A"/>
    <w:rsid w:val="74DB2550"/>
    <w:rsid w:val="750202C6"/>
    <w:rsid w:val="750A5DF7"/>
    <w:rsid w:val="75585F67"/>
    <w:rsid w:val="758E505F"/>
    <w:rsid w:val="75E82090"/>
    <w:rsid w:val="7610256F"/>
    <w:rsid w:val="763B655B"/>
    <w:rsid w:val="76742882"/>
    <w:rsid w:val="769D2EF8"/>
    <w:rsid w:val="76E073B2"/>
    <w:rsid w:val="76EF5A60"/>
    <w:rsid w:val="771340C5"/>
    <w:rsid w:val="775A1460"/>
    <w:rsid w:val="77800FA4"/>
    <w:rsid w:val="77D74F07"/>
    <w:rsid w:val="78E57A8C"/>
    <w:rsid w:val="78FD74BC"/>
    <w:rsid w:val="79011F8F"/>
    <w:rsid w:val="799E0F55"/>
    <w:rsid w:val="7A091920"/>
    <w:rsid w:val="7A612861"/>
    <w:rsid w:val="7A625031"/>
    <w:rsid w:val="7AD20B09"/>
    <w:rsid w:val="7AFE7DCC"/>
    <w:rsid w:val="7B0A1C83"/>
    <w:rsid w:val="7B704C94"/>
    <w:rsid w:val="7BA0731F"/>
    <w:rsid w:val="7BB231F9"/>
    <w:rsid w:val="7C0E2816"/>
    <w:rsid w:val="7C2E00FA"/>
    <w:rsid w:val="7C7D6705"/>
    <w:rsid w:val="7C835849"/>
    <w:rsid w:val="7D0F49B0"/>
    <w:rsid w:val="7D197BC4"/>
    <w:rsid w:val="7D512677"/>
    <w:rsid w:val="7D781DD5"/>
    <w:rsid w:val="7D8C2452"/>
    <w:rsid w:val="7DA51645"/>
    <w:rsid w:val="7DC03E38"/>
    <w:rsid w:val="7E2768C4"/>
    <w:rsid w:val="7E52335B"/>
    <w:rsid w:val="7E7217E4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4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7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8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9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1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2">
    <w:name w:val="Default Paragraph Font"/>
    <w:autoRedefine/>
    <w:semiHidden/>
    <w:unhideWhenUsed/>
    <w:qFormat/>
    <w:uiPriority w:val="1"/>
  </w:style>
  <w:style w:type="table" w:default="1" w:styleId="3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autoRedefine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styleId="12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3">
    <w:name w:val="annotation text"/>
    <w:basedOn w:val="1"/>
    <w:autoRedefine/>
    <w:qFormat/>
    <w:uiPriority w:val="0"/>
    <w:pPr>
      <w:jc w:val="left"/>
    </w:pPr>
  </w:style>
  <w:style w:type="paragraph" w:styleId="14">
    <w:name w:val="Body Text"/>
    <w:basedOn w:val="1"/>
    <w:next w:val="1"/>
    <w:autoRedefine/>
    <w:qFormat/>
    <w:uiPriority w:val="0"/>
    <w:pPr>
      <w:spacing w:after="120"/>
    </w:pPr>
  </w:style>
  <w:style w:type="paragraph" w:styleId="15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6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8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9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0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1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3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5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6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9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1">
    <w:name w:val="Table Grid"/>
    <w:basedOn w:val="3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4">
    <w:name w:val="page number"/>
    <w:basedOn w:val="32"/>
    <w:autoRedefine/>
    <w:qFormat/>
    <w:uiPriority w:val="0"/>
  </w:style>
  <w:style w:type="character" w:styleId="35">
    <w:name w:val="FollowedHyperlink"/>
    <w:basedOn w:val="32"/>
    <w:autoRedefine/>
    <w:qFormat/>
    <w:uiPriority w:val="0"/>
    <w:rPr>
      <w:color w:val="000000"/>
      <w:u w:val="none"/>
    </w:rPr>
  </w:style>
  <w:style w:type="character" w:styleId="36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7">
    <w:name w:val="HTML Definition"/>
    <w:basedOn w:val="32"/>
    <w:autoRedefine/>
    <w:qFormat/>
    <w:uiPriority w:val="0"/>
  </w:style>
  <w:style w:type="character" w:styleId="38">
    <w:name w:val="HTML Acronym"/>
    <w:basedOn w:val="32"/>
    <w:autoRedefine/>
    <w:qFormat/>
    <w:uiPriority w:val="0"/>
  </w:style>
  <w:style w:type="character" w:styleId="39">
    <w:name w:val="HTML Variable"/>
    <w:basedOn w:val="32"/>
    <w:autoRedefine/>
    <w:qFormat/>
    <w:uiPriority w:val="0"/>
  </w:style>
  <w:style w:type="character" w:styleId="40">
    <w:name w:val="Hyperlink"/>
    <w:basedOn w:val="32"/>
    <w:autoRedefine/>
    <w:qFormat/>
    <w:uiPriority w:val="0"/>
    <w:rPr>
      <w:color w:val="000000"/>
      <w:u w:val="none"/>
    </w:rPr>
  </w:style>
  <w:style w:type="character" w:styleId="41">
    <w:name w:val="HTML Code"/>
    <w:basedOn w:val="32"/>
    <w:autoRedefine/>
    <w:qFormat/>
    <w:uiPriority w:val="0"/>
    <w:rPr>
      <w:rFonts w:ascii="Courier New" w:hAnsi="Courier New"/>
      <w:sz w:val="20"/>
    </w:rPr>
  </w:style>
  <w:style w:type="character" w:styleId="42">
    <w:name w:val="annotation reference"/>
    <w:basedOn w:val="32"/>
    <w:autoRedefine/>
    <w:qFormat/>
    <w:uiPriority w:val="0"/>
    <w:rPr>
      <w:sz w:val="21"/>
      <w:szCs w:val="21"/>
    </w:rPr>
  </w:style>
  <w:style w:type="character" w:styleId="43">
    <w:name w:val="HTML Cite"/>
    <w:basedOn w:val="32"/>
    <w:autoRedefine/>
    <w:qFormat/>
    <w:uiPriority w:val="0"/>
  </w:style>
  <w:style w:type="paragraph" w:customStyle="1" w:styleId="44">
    <w:name w:val="BodyText1I2"/>
    <w:basedOn w:val="45"/>
    <w:autoRedefine/>
    <w:qFormat/>
    <w:uiPriority w:val="0"/>
    <w:pPr>
      <w:ind w:firstLine="200" w:firstLineChars="200"/>
    </w:pPr>
  </w:style>
  <w:style w:type="paragraph" w:customStyle="1" w:styleId="45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6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9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5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2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3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7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8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9">
    <w:name w:val="批注框文本 Char"/>
    <w:basedOn w:val="32"/>
    <w:link w:val="20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60">
    <w:name w:val="hover5"/>
    <w:basedOn w:val="32"/>
    <w:autoRedefine/>
    <w:qFormat/>
    <w:uiPriority w:val="0"/>
    <w:rPr>
      <w:color w:val="0063BA"/>
    </w:rPr>
  </w:style>
  <w:style w:type="character" w:customStyle="1" w:styleId="61">
    <w:name w:val="before"/>
    <w:basedOn w:val="32"/>
    <w:autoRedefine/>
    <w:qFormat/>
    <w:uiPriority w:val="0"/>
    <w:rPr>
      <w:shd w:val="clear" w:fill="E22323"/>
    </w:rPr>
  </w:style>
  <w:style w:type="character" w:customStyle="1" w:styleId="62">
    <w:name w:val="hover"/>
    <w:basedOn w:val="32"/>
    <w:autoRedefine/>
    <w:qFormat/>
    <w:uiPriority w:val="0"/>
    <w:rPr>
      <w:color w:val="0063BA"/>
    </w:rPr>
  </w:style>
  <w:style w:type="character" w:customStyle="1" w:styleId="63">
    <w:name w:val="hover4"/>
    <w:basedOn w:val="32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814</Words>
  <Characters>1049</Characters>
  <Lines>9</Lines>
  <Paragraphs>2</Paragraphs>
  <TotalTime>0</TotalTime>
  <ScaleCrop>false</ScaleCrop>
  <LinksUpToDate>false</LinksUpToDate>
  <CharactersWithSpaces>1185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2025-02-24T02:54:00Z</cp:lastPrinted>
  <dcterms:modified xsi:type="dcterms:W3CDTF">2025-06-05T07:03:48Z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EF8A4EAD4C6F4AB285B0B353914DBF38_13</vt:lpwstr>
  </property>
  <property fmtid="{D5CDD505-2E9C-101B-9397-08002B2CF9AE}" pid="4" name="KSOTemplateDocerSaveRecord">
    <vt:lpwstr>eyJoZGlkIjoiOTBmMjdiOTExOTZiZGQxYWM0Y2ZlNWFjZmEyZTRjYTUiLCJ1c2VySWQiOiIxMTMwNTMyMTQ1In0=</vt:lpwstr>
  </property>
</Properties>
</file>