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E1772" w14:textId="565CD4D5" w:rsidR="00A3196B" w:rsidRPr="00C016AB" w:rsidRDefault="004210BB">
      <w:pPr>
        <w:pStyle w:val="a6"/>
        <w:spacing w:line="360" w:lineRule="auto"/>
        <w:ind w:firstLineChars="95"/>
        <w:rPr>
          <w:rFonts w:ascii="仿宋" w:eastAsia="仿宋" w:hAnsi="仿宋"/>
          <w:b/>
          <w:bCs/>
          <w:sz w:val="44"/>
          <w:szCs w:val="44"/>
        </w:rPr>
      </w:pPr>
      <w:bookmarkStart w:id="0" w:name="OLE_LINK4"/>
      <w:r w:rsidRPr="004210BB">
        <w:rPr>
          <w:rFonts w:ascii="仿宋" w:eastAsia="仿宋" w:hAnsi="仿宋"/>
          <w:b/>
          <w:bCs/>
          <w:noProof/>
          <w:sz w:val="44"/>
          <w:szCs w:val="44"/>
        </w:rPr>
        <w:drawing>
          <wp:anchor distT="0" distB="0" distL="114300" distR="114300" simplePos="0" relativeHeight="251658240" behindDoc="0" locked="0" layoutInCell="1" allowOverlap="1" wp14:anchorId="42EE940C" wp14:editId="739A60C5">
            <wp:simplePos x="0" y="0"/>
            <wp:positionH relativeFrom="column">
              <wp:posOffset>-1126465</wp:posOffset>
            </wp:positionH>
            <wp:positionV relativeFrom="paragraph">
              <wp:posOffset>-914400</wp:posOffset>
            </wp:positionV>
            <wp:extent cx="7517398" cy="10621670"/>
            <wp:effectExtent l="0" t="0" r="7620" b="8255"/>
            <wp:wrapNone/>
            <wp:docPr id="1" name="图片 1" descr="D:\扫描\MX-3148NC_20250721_20032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扫描\MX-3148NC_20250721_200328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7417" cy="106358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654E4" w14:textId="77777777" w:rsidR="00A3196B" w:rsidRPr="00C016AB" w:rsidRDefault="004F1D5D" w:rsidP="00CB6975">
      <w:pPr>
        <w:pStyle w:val="a6"/>
        <w:spacing w:line="360" w:lineRule="auto"/>
        <w:ind w:leftChars="-135" w:left="-283" w:firstLineChars="0" w:firstLine="0"/>
        <w:jc w:val="center"/>
        <w:rPr>
          <w:rFonts w:ascii="仿宋" w:eastAsia="仿宋" w:hAnsi="仿宋"/>
          <w:b/>
          <w:bCs/>
          <w:sz w:val="44"/>
          <w:szCs w:val="44"/>
        </w:rPr>
      </w:pPr>
      <w:r>
        <w:rPr>
          <w:rFonts w:ascii="仿宋" w:eastAsia="仿宋" w:hAnsi="仿宋" w:hint="eastAsia"/>
          <w:b/>
          <w:bCs/>
          <w:sz w:val="44"/>
          <w:szCs w:val="44"/>
        </w:rPr>
        <w:t>河池市宜州区妇幼保健院城东院区服务能力提升工程（一期）项目</w:t>
      </w:r>
    </w:p>
    <w:p w14:paraId="4EA39EFF" w14:textId="77777777" w:rsidR="00A3196B" w:rsidRPr="00C016AB" w:rsidRDefault="00A3196B">
      <w:pPr>
        <w:pStyle w:val="a6"/>
        <w:spacing w:line="360" w:lineRule="auto"/>
        <w:ind w:firstLine="883"/>
        <w:jc w:val="center"/>
        <w:rPr>
          <w:rFonts w:ascii="仿宋" w:eastAsia="仿宋" w:hAnsi="仿宋"/>
          <w:b/>
          <w:bCs/>
          <w:sz w:val="44"/>
          <w:szCs w:val="44"/>
        </w:rPr>
      </w:pPr>
    </w:p>
    <w:p w14:paraId="76177340" w14:textId="77777777" w:rsidR="00A3196B" w:rsidRPr="00C016AB" w:rsidRDefault="00A3196B">
      <w:pPr>
        <w:pStyle w:val="a6"/>
        <w:spacing w:line="360" w:lineRule="auto"/>
        <w:ind w:firstLine="883"/>
        <w:jc w:val="center"/>
        <w:rPr>
          <w:rFonts w:ascii="仿宋" w:eastAsia="仿宋" w:hAnsi="仿宋"/>
          <w:b/>
          <w:bCs/>
          <w:sz w:val="44"/>
          <w:szCs w:val="44"/>
        </w:rPr>
      </w:pPr>
    </w:p>
    <w:bookmarkEnd w:id="0"/>
    <w:p w14:paraId="7CAD5D8D" w14:textId="77777777" w:rsidR="00A3196B" w:rsidRPr="00C016AB" w:rsidRDefault="00A3196B">
      <w:pPr>
        <w:pStyle w:val="a6"/>
        <w:spacing w:line="2000" w:lineRule="exact"/>
        <w:ind w:firstLineChars="0" w:firstLine="0"/>
        <w:jc w:val="center"/>
        <w:rPr>
          <w:rFonts w:ascii="仿宋" w:eastAsia="仿宋" w:hAnsi="仿宋"/>
          <w:b/>
          <w:sz w:val="72"/>
          <w:szCs w:val="72"/>
        </w:rPr>
      </w:pPr>
      <w:r w:rsidRPr="00C016AB">
        <w:rPr>
          <w:rFonts w:ascii="仿宋" w:eastAsia="仿宋" w:hAnsi="仿宋" w:hint="eastAsia"/>
          <w:b/>
          <w:sz w:val="72"/>
          <w:szCs w:val="72"/>
        </w:rPr>
        <w:t>竞争性磋商文件</w:t>
      </w:r>
    </w:p>
    <w:p w14:paraId="21EADB71" w14:textId="77777777" w:rsidR="00A3196B" w:rsidRPr="00C016AB" w:rsidRDefault="00A3196B">
      <w:pPr>
        <w:spacing w:line="720" w:lineRule="auto"/>
        <w:ind w:firstLineChars="425" w:firstLine="1365"/>
        <w:rPr>
          <w:rFonts w:ascii="仿宋" w:eastAsia="仿宋" w:hAnsi="仿宋"/>
          <w:b/>
          <w:bCs/>
          <w:color w:val="0000FF"/>
          <w:sz w:val="32"/>
          <w:szCs w:val="32"/>
        </w:rPr>
      </w:pPr>
    </w:p>
    <w:p w14:paraId="49F14336" w14:textId="46818B43" w:rsidR="00A3196B" w:rsidRPr="00C016AB" w:rsidRDefault="00A3196B" w:rsidP="00CB6975">
      <w:pPr>
        <w:spacing w:line="720" w:lineRule="auto"/>
        <w:ind w:firstLineChars="529" w:firstLine="1699"/>
        <w:rPr>
          <w:rFonts w:ascii="仿宋" w:eastAsia="仿宋" w:hAnsi="仿宋"/>
          <w:b/>
          <w:bCs/>
          <w:sz w:val="32"/>
          <w:szCs w:val="32"/>
        </w:rPr>
      </w:pPr>
      <w:r w:rsidRPr="004304F0">
        <w:rPr>
          <w:rFonts w:ascii="仿宋" w:eastAsia="仿宋" w:hAnsi="仿宋" w:hint="eastAsia"/>
          <w:b/>
          <w:bCs/>
          <w:sz w:val="32"/>
          <w:szCs w:val="32"/>
        </w:rPr>
        <w:t>项目编号：</w:t>
      </w:r>
      <w:r w:rsidR="00F14A50">
        <w:rPr>
          <w:rFonts w:ascii="仿宋" w:eastAsia="仿宋" w:hAnsi="仿宋" w:hint="eastAsia"/>
          <w:b/>
          <w:bCs/>
          <w:sz w:val="32"/>
          <w:szCs w:val="32"/>
        </w:rPr>
        <w:t>HCZC2025-C2-810069-GXDZ</w:t>
      </w:r>
    </w:p>
    <w:p w14:paraId="47AC3B32" w14:textId="77777777" w:rsidR="00A3196B" w:rsidRPr="00C016AB" w:rsidRDefault="00A3196B">
      <w:pPr>
        <w:spacing w:line="900" w:lineRule="exact"/>
        <w:ind w:leftChars="75" w:left="158" w:firstLineChars="285" w:firstLine="1258"/>
        <w:rPr>
          <w:rFonts w:ascii="仿宋" w:eastAsia="仿宋" w:hAnsi="仿宋"/>
          <w:b/>
          <w:bCs/>
          <w:spacing w:val="60"/>
          <w:sz w:val="32"/>
          <w:szCs w:val="32"/>
        </w:rPr>
      </w:pPr>
    </w:p>
    <w:p w14:paraId="3567B911" w14:textId="77777777" w:rsidR="00A3196B" w:rsidRPr="00C016AB" w:rsidRDefault="00A3196B">
      <w:pPr>
        <w:spacing w:line="900" w:lineRule="exact"/>
        <w:ind w:leftChars="75" w:left="158" w:firstLineChars="285" w:firstLine="1258"/>
        <w:rPr>
          <w:rFonts w:ascii="仿宋" w:eastAsia="仿宋" w:hAnsi="仿宋"/>
          <w:b/>
          <w:bCs/>
          <w:sz w:val="32"/>
          <w:szCs w:val="32"/>
        </w:rPr>
      </w:pPr>
      <w:r w:rsidRPr="00C016AB">
        <w:rPr>
          <w:rFonts w:ascii="仿宋" w:eastAsia="仿宋" w:hAnsi="仿宋" w:hint="eastAsia"/>
          <w:b/>
          <w:bCs/>
          <w:spacing w:val="60"/>
          <w:sz w:val="32"/>
          <w:szCs w:val="32"/>
        </w:rPr>
        <w:t>采购单位</w:t>
      </w:r>
      <w:r w:rsidRPr="00C016AB">
        <w:rPr>
          <w:rFonts w:ascii="仿宋" w:eastAsia="仿宋" w:hAnsi="仿宋" w:hint="eastAsia"/>
          <w:b/>
          <w:bCs/>
          <w:sz w:val="32"/>
          <w:szCs w:val="32"/>
        </w:rPr>
        <w:t>：</w:t>
      </w:r>
      <w:r w:rsidR="004F1D5D">
        <w:rPr>
          <w:rFonts w:ascii="仿宋" w:eastAsia="仿宋" w:hAnsi="仿宋" w:hint="eastAsia"/>
          <w:b/>
          <w:bCs/>
          <w:sz w:val="32"/>
          <w:szCs w:val="32"/>
        </w:rPr>
        <w:t>河池市宜州区妇幼保健院</w:t>
      </w:r>
    </w:p>
    <w:p w14:paraId="67339B16" w14:textId="77777777" w:rsidR="00A3196B" w:rsidRPr="00C016AB" w:rsidRDefault="00A3196B">
      <w:pPr>
        <w:spacing w:line="900" w:lineRule="exact"/>
        <w:ind w:firstLineChars="435" w:firstLine="1397"/>
        <w:rPr>
          <w:rFonts w:ascii="仿宋" w:eastAsia="仿宋" w:hAnsi="仿宋"/>
          <w:b/>
          <w:bCs/>
          <w:sz w:val="32"/>
          <w:szCs w:val="32"/>
        </w:rPr>
      </w:pPr>
      <w:r w:rsidRPr="00C016AB">
        <w:rPr>
          <w:rFonts w:ascii="仿宋" w:eastAsia="仿宋" w:hAnsi="仿宋" w:hint="eastAsia"/>
          <w:b/>
          <w:bCs/>
          <w:sz w:val="32"/>
          <w:szCs w:val="32"/>
        </w:rPr>
        <w:t>采购代理机构：</w:t>
      </w:r>
      <w:r w:rsidR="004F1D5D">
        <w:rPr>
          <w:rFonts w:ascii="仿宋" w:eastAsia="仿宋" w:hAnsi="仿宋" w:hint="eastAsia"/>
          <w:b/>
          <w:bCs/>
          <w:sz w:val="32"/>
          <w:szCs w:val="32"/>
        </w:rPr>
        <w:t>广西东泽工程咨询有限公司</w:t>
      </w:r>
    </w:p>
    <w:p w14:paraId="41D199FF" w14:textId="77777777" w:rsidR="00A3196B" w:rsidRPr="00C016AB" w:rsidRDefault="00A3196B">
      <w:pPr>
        <w:jc w:val="center"/>
        <w:rPr>
          <w:rFonts w:ascii="仿宋" w:eastAsia="仿宋" w:hAnsi="仿宋"/>
          <w:b/>
          <w:bCs/>
          <w:sz w:val="44"/>
          <w:szCs w:val="44"/>
        </w:rPr>
      </w:pPr>
    </w:p>
    <w:p w14:paraId="210DA0E8" w14:textId="77777777" w:rsidR="00A3196B" w:rsidRPr="00C016AB" w:rsidRDefault="00A3196B">
      <w:pPr>
        <w:jc w:val="center"/>
        <w:rPr>
          <w:rFonts w:ascii="仿宋" w:eastAsia="仿宋" w:hAnsi="仿宋"/>
          <w:b/>
          <w:bCs/>
          <w:sz w:val="44"/>
          <w:szCs w:val="44"/>
        </w:rPr>
      </w:pPr>
    </w:p>
    <w:p w14:paraId="22E2B2E2" w14:textId="5C1BA06A" w:rsidR="00A3196B" w:rsidRPr="00C016AB" w:rsidRDefault="00A3196B">
      <w:pPr>
        <w:jc w:val="center"/>
        <w:rPr>
          <w:rFonts w:ascii="仿宋" w:eastAsia="仿宋" w:hAnsi="仿宋"/>
          <w:b/>
          <w:bCs/>
          <w:sz w:val="44"/>
          <w:szCs w:val="44"/>
        </w:rPr>
      </w:pPr>
      <w:r w:rsidRPr="00C016AB">
        <w:rPr>
          <w:rFonts w:ascii="仿宋" w:eastAsia="仿宋" w:hAnsi="仿宋" w:hint="eastAsia"/>
          <w:b/>
          <w:bCs/>
          <w:sz w:val="44"/>
          <w:szCs w:val="44"/>
        </w:rPr>
        <w:t>二〇二</w:t>
      </w:r>
      <w:r w:rsidR="004F1D5D">
        <w:rPr>
          <w:rFonts w:ascii="仿宋" w:eastAsia="仿宋" w:hAnsi="仿宋" w:hint="eastAsia"/>
          <w:b/>
          <w:bCs/>
          <w:sz w:val="44"/>
          <w:szCs w:val="44"/>
        </w:rPr>
        <w:t>五</w:t>
      </w:r>
      <w:r w:rsidRPr="00C016AB">
        <w:rPr>
          <w:rFonts w:ascii="仿宋" w:eastAsia="仿宋" w:hAnsi="仿宋" w:hint="eastAsia"/>
          <w:b/>
          <w:bCs/>
          <w:sz w:val="44"/>
          <w:szCs w:val="44"/>
        </w:rPr>
        <w:t>年</w:t>
      </w:r>
      <w:r w:rsidR="003D0C97">
        <w:rPr>
          <w:rFonts w:ascii="仿宋" w:eastAsia="仿宋" w:hAnsi="仿宋" w:hint="eastAsia"/>
          <w:b/>
          <w:bCs/>
          <w:sz w:val="44"/>
          <w:szCs w:val="44"/>
        </w:rPr>
        <w:t>七</w:t>
      </w:r>
      <w:r w:rsidRPr="00C016AB">
        <w:rPr>
          <w:rFonts w:ascii="仿宋" w:eastAsia="仿宋" w:hAnsi="仿宋" w:hint="eastAsia"/>
          <w:b/>
          <w:bCs/>
          <w:sz w:val="44"/>
          <w:szCs w:val="44"/>
        </w:rPr>
        <w:t>月</w:t>
      </w:r>
    </w:p>
    <w:p w14:paraId="6DF55054" w14:textId="77777777" w:rsidR="00A3196B" w:rsidRPr="00C016AB" w:rsidRDefault="00A3196B">
      <w:pPr>
        <w:spacing w:line="400" w:lineRule="exact"/>
        <w:jc w:val="center"/>
        <w:rPr>
          <w:rFonts w:ascii="仿宋" w:eastAsia="仿宋" w:hAnsi="仿宋" w:cs="Courier New"/>
          <w:b/>
          <w:bCs/>
          <w:sz w:val="36"/>
          <w:szCs w:val="36"/>
        </w:rPr>
      </w:pPr>
      <w:r w:rsidRPr="00C016AB">
        <w:rPr>
          <w:rFonts w:ascii="仿宋" w:eastAsia="仿宋" w:hAnsi="仿宋" w:cs="Courier New"/>
          <w:b/>
          <w:bCs/>
          <w:sz w:val="36"/>
          <w:szCs w:val="36"/>
        </w:rPr>
        <w:br w:type="page"/>
      </w:r>
      <w:r w:rsidRPr="00C016AB">
        <w:rPr>
          <w:rFonts w:ascii="仿宋" w:eastAsia="仿宋" w:hAnsi="仿宋" w:cs="Courier New" w:hint="eastAsia"/>
          <w:b/>
          <w:bCs/>
          <w:sz w:val="36"/>
          <w:szCs w:val="36"/>
        </w:rPr>
        <w:lastRenderedPageBreak/>
        <w:t>目    录</w:t>
      </w:r>
    </w:p>
    <w:p w14:paraId="7717AA9C" w14:textId="77777777" w:rsidR="00A3196B" w:rsidRPr="00C016AB" w:rsidRDefault="00A3196B">
      <w:pPr>
        <w:spacing w:line="360" w:lineRule="auto"/>
        <w:jc w:val="center"/>
        <w:rPr>
          <w:rFonts w:ascii="仿宋" w:eastAsia="仿宋" w:hAnsi="仿宋" w:cs="Courier New"/>
          <w:b/>
          <w:spacing w:val="4"/>
          <w:sz w:val="24"/>
        </w:rPr>
      </w:pPr>
    </w:p>
    <w:p w14:paraId="61F92BDD" w14:textId="5C732BBC" w:rsidR="00A3196B" w:rsidRPr="00C016AB" w:rsidRDefault="00A3196B">
      <w:pPr>
        <w:pStyle w:val="13"/>
        <w:rPr>
          <w:rFonts w:ascii="仿宋" w:eastAsia="仿宋" w:hAnsi="仿宋"/>
          <w:b w:val="0"/>
          <w:bCs w:val="0"/>
          <w:caps w:val="0"/>
          <w:noProof/>
          <w:sz w:val="21"/>
          <w:szCs w:val="22"/>
        </w:rPr>
      </w:pPr>
      <w:r w:rsidRPr="00C016AB">
        <w:rPr>
          <w:rFonts w:ascii="仿宋" w:eastAsia="仿宋" w:hAnsi="仿宋" w:cs="Courier New"/>
          <w:b w:val="0"/>
          <w:sz w:val="28"/>
        </w:rPr>
        <w:fldChar w:fldCharType="begin"/>
      </w:r>
      <w:r w:rsidRPr="00C016AB">
        <w:rPr>
          <w:rFonts w:ascii="仿宋" w:eastAsia="仿宋" w:hAnsi="仿宋" w:cs="Courier New"/>
          <w:b w:val="0"/>
          <w:sz w:val="28"/>
        </w:rPr>
        <w:instrText xml:space="preserve"> TOC \o "1-1" \h \z \u </w:instrText>
      </w:r>
      <w:r w:rsidRPr="00C016AB">
        <w:rPr>
          <w:rFonts w:ascii="仿宋" w:eastAsia="仿宋" w:hAnsi="仿宋" w:cs="Courier New"/>
          <w:b w:val="0"/>
          <w:sz w:val="28"/>
        </w:rPr>
        <w:fldChar w:fldCharType="separate"/>
      </w:r>
      <w:hyperlink w:anchor="_Toc79700091" w:history="1">
        <w:r w:rsidRPr="00C016AB">
          <w:rPr>
            <w:rStyle w:val="aff3"/>
            <w:rFonts w:ascii="仿宋" w:eastAsia="仿宋" w:hAnsi="仿宋"/>
            <w:noProof/>
          </w:rPr>
          <w:t>第一章  竞争性磋商公告</w:t>
        </w:r>
        <w:r w:rsidRPr="00C016AB">
          <w:rPr>
            <w:rFonts w:ascii="仿宋" w:eastAsia="仿宋" w:hAnsi="仿宋"/>
            <w:noProof/>
          </w:rPr>
          <w:tab/>
        </w:r>
        <w:r w:rsidRPr="00C016AB">
          <w:rPr>
            <w:rFonts w:ascii="仿宋" w:eastAsia="仿宋" w:hAnsi="仿宋"/>
            <w:noProof/>
          </w:rPr>
          <w:fldChar w:fldCharType="begin"/>
        </w:r>
        <w:r w:rsidRPr="00C016AB">
          <w:rPr>
            <w:rFonts w:ascii="仿宋" w:eastAsia="仿宋" w:hAnsi="仿宋"/>
            <w:noProof/>
          </w:rPr>
          <w:instrText xml:space="preserve"> PAGEREF _Toc79700091 \h </w:instrText>
        </w:r>
        <w:r w:rsidRPr="00C016AB">
          <w:rPr>
            <w:rFonts w:ascii="仿宋" w:eastAsia="仿宋" w:hAnsi="仿宋"/>
            <w:noProof/>
          </w:rPr>
        </w:r>
        <w:r w:rsidRPr="00C016AB">
          <w:rPr>
            <w:rFonts w:ascii="仿宋" w:eastAsia="仿宋" w:hAnsi="仿宋"/>
            <w:noProof/>
          </w:rPr>
          <w:fldChar w:fldCharType="separate"/>
        </w:r>
        <w:r w:rsidR="004E4981">
          <w:rPr>
            <w:rFonts w:ascii="仿宋" w:eastAsia="仿宋" w:hAnsi="仿宋"/>
            <w:noProof/>
          </w:rPr>
          <w:t>3</w:t>
        </w:r>
        <w:r w:rsidRPr="00C016AB">
          <w:rPr>
            <w:rFonts w:ascii="仿宋" w:eastAsia="仿宋" w:hAnsi="仿宋"/>
            <w:noProof/>
          </w:rPr>
          <w:fldChar w:fldCharType="end"/>
        </w:r>
      </w:hyperlink>
    </w:p>
    <w:p w14:paraId="2F14AD9B" w14:textId="276537DD" w:rsidR="00A3196B" w:rsidRPr="00C016AB" w:rsidRDefault="004C2321">
      <w:pPr>
        <w:pStyle w:val="13"/>
        <w:rPr>
          <w:rFonts w:ascii="仿宋" w:eastAsia="仿宋" w:hAnsi="仿宋"/>
          <w:b w:val="0"/>
          <w:bCs w:val="0"/>
          <w:caps w:val="0"/>
          <w:noProof/>
          <w:sz w:val="21"/>
          <w:szCs w:val="22"/>
        </w:rPr>
      </w:pPr>
      <w:hyperlink w:anchor="_Toc79700092" w:history="1">
        <w:r w:rsidR="00A3196B" w:rsidRPr="00C016AB">
          <w:rPr>
            <w:rStyle w:val="aff3"/>
            <w:rFonts w:ascii="仿宋" w:eastAsia="仿宋" w:hAnsi="仿宋" w:cs="Courier New"/>
            <w:noProof/>
          </w:rPr>
          <w:t>第二章  供应商须知</w:t>
        </w:r>
        <w:r w:rsidR="00A3196B" w:rsidRPr="00C016AB">
          <w:rPr>
            <w:rFonts w:ascii="仿宋" w:eastAsia="仿宋" w:hAnsi="仿宋"/>
            <w:noProof/>
          </w:rPr>
          <w:tab/>
        </w:r>
        <w:r w:rsidR="00A3196B" w:rsidRPr="00C016AB">
          <w:rPr>
            <w:rFonts w:ascii="仿宋" w:eastAsia="仿宋" w:hAnsi="仿宋"/>
            <w:noProof/>
          </w:rPr>
          <w:fldChar w:fldCharType="begin"/>
        </w:r>
        <w:r w:rsidR="00A3196B" w:rsidRPr="00C016AB">
          <w:rPr>
            <w:rFonts w:ascii="仿宋" w:eastAsia="仿宋" w:hAnsi="仿宋"/>
            <w:noProof/>
          </w:rPr>
          <w:instrText xml:space="preserve"> PAGEREF _Toc79700092 \h </w:instrText>
        </w:r>
        <w:r w:rsidR="00A3196B" w:rsidRPr="00C016AB">
          <w:rPr>
            <w:rFonts w:ascii="仿宋" w:eastAsia="仿宋" w:hAnsi="仿宋"/>
            <w:noProof/>
          </w:rPr>
        </w:r>
        <w:r w:rsidR="00A3196B" w:rsidRPr="00C016AB">
          <w:rPr>
            <w:rFonts w:ascii="仿宋" w:eastAsia="仿宋" w:hAnsi="仿宋"/>
            <w:noProof/>
          </w:rPr>
          <w:fldChar w:fldCharType="separate"/>
        </w:r>
        <w:r w:rsidR="004E4981">
          <w:rPr>
            <w:rFonts w:ascii="仿宋" w:eastAsia="仿宋" w:hAnsi="仿宋"/>
            <w:noProof/>
          </w:rPr>
          <w:t>6</w:t>
        </w:r>
        <w:r w:rsidR="00A3196B" w:rsidRPr="00C016AB">
          <w:rPr>
            <w:rFonts w:ascii="仿宋" w:eastAsia="仿宋" w:hAnsi="仿宋"/>
            <w:noProof/>
          </w:rPr>
          <w:fldChar w:fldCharType="end"/>
        </w:r>
      </w:hyperlink>
    </w:p>
    <w:p w14:paraId="4754D180" w14:textId="7AA89255" w:rsidR="00A3196B" w:rsidRPr="00C016AB" w:rsidRDefault="004C2321">
      <w:pPr>
        <w:pStyle w:val="13"/>
        <w:rPr>
          <w:rFonts w:ascii="仿宋" w:eastAsia="仿宋" w:hAnsi="仿宋"/>
          <w:b w:val="0"/>
          <w:bCs w:val="0"/>
          <w:caps w:val="0"/>
          <w:noProof/>
          <w:sz w:val="21"/>
          <w:szCs w:val="22"/>
        </w:rPr>
      </w:pPr>
      <w:hyperlink w:anchor="_Toc79700093" w:history="1">
        <w:r w:rsidR="00A3196B" w:rsidRPr="00C016AB">
          <w:rPr>
            <w:rStyle w:val="aff3"/>
            <w:rFonts w:ascii="仿宋" w:eastAsia="仿宋" w:hAnsi="仿宋"/>
            <w:noProof/>
          </w:rPr>
          <w:t>第三章  采购需求</w:t>
        </w:r>
        <w:r w:rsidR="00A3196B" w:rsidRPr="00C016AB">
          <w:rPr>
            <w:rFonts w:ascii="仿宋" w:eastAsia="仿宋" w:hAnsi="仿宋"/>
            <w:noProof/>
          </w:rPr>
          <w:tab/>
        </w:r>
        <w:r w:rsidR="00A3196B" w:rsidRPr="00C016AB">
          <w:rPr>
            <w:rFonts w:ascii="仿宋" w:eastAsia="仿宋" w:hAnsi="仿宋"/>
            <w:noProof/>
          </w:rPr>
          <w:fldChar w:fldCharType="begin"/>
        </w:r>
        <w:r w:rsidR="00A3196B" w:rsidRPr="00C016AB">
          <w:rPr>
            <w:rFonts w:ascii="仿宋" w:eastAsia="仿宋" w:hAnsi="仿宋"/>
            <w:noProof/>
          </w:rPr>
          <w:instrText xml:space="preserve"> PAGEREF _Toc79700093 \h </w:instrText>
        </w:r>
        <w:r w:rsidR="00A3196B" w:rsidRPr="00C016AB">
          <w:rPr>
            <w:rFonts w:ascii="仿宋" w:eastAsia="仿宋" w:hAnsi="仿宋"/>
            <w:noProof/>
          </w:rPr>
        </w:r>
        <w:r w:rsidR="00A3196B" w:rsidRPr="00C016AB">
          <w:rPr>
            <w:rFonts w:ascii="仿宋" w:eastAsia="仿宋" w:hAnsi="仿宋"/>
            <w:noProof/>
          </w:rPr>
          <w:fldChar w:fldCharType="separate"/>
        </w:r>
        <w:r w:rsidR="004E4981">
          <w:rPr>
            <w:rFonts w:ascii="仿宋" w:eastAsia="仿宋" w:hAnsi="仿宋"/>
            <w:noProof/>
          </w:rPr>
          <w:t>22</w:t>
        </w:r>
        <w:r w:rsidR="00A3196B" w:rsidRPr="00C016AB">
          <w:rPr>
            <w:rFonts w:ascii="仿宋" w:eastAsia="仿宋" w:hAnsi="仿宋"/>
            <w:noProof/>
          </w:rPr>
          <w:fldChar w:fldCharType="end"/>
        </w:r>
      </w:hyperlink>
    </w:p>
    <w:p w14:paraId="1BF5EC33" w14:textId="76F532DB" w:rsidR="00A3196B" w:rsidRPr="00C016AB" w:rsidRDefault="004C2321">
      <w:pPr>
        <w:pStyle w:val="13"/>
        <w:rPr>
          <w:rFonts w:ascii="仿宋" w:eastAsia="仿宋" w:hAnsi="仿宋"/>
          <w:b w:val="0"/>
          <w:bCs w:val="0"/>
          <w:caps w:val="0"/>
          <w:noProof/>
          <w:sz w:val="21"/>
          <w:szCs w:val="22"/>
        </w:rPr>
      </w:pPr>
      <w:hyperlink w:anchor="_Toc79700094" w:history="1">
        <w:r w:rsidR="00A3196B" w:rsidRPr="00C016AB">
          <w:rPr>
            <w:rStyle w:val="aff3"/>
            <w:rFonts w:ascii="仿宋" w:eastAsia="仿宋" w:hAnsi="仿宋"/>
            <w:noProof/>
          </w:rPr>
          <w:t>第四章  评审程序、评审方法和评审标准</w:t>
        </w:r>
        <w:r w:rsidR="00A3196B" w:rsidRPr="00C016AB">
          <w:rPr>
            <w:rFonts w:ascii="仿宋" w:eastAsia="仿宋" w:hAnsi="仿宋"/>
            <w:noProof/>
          </w:rPr>
          <w:tab/>
        </w:r>
        <w:r w:rsidR="00A3196B" w:rsidRPr="00C016AB">
          <w:rPr>
            <w:rFonts w:ascii="仿宋" w:eastAsia="仿宋" w:hAnsi="仿宋"/>
            <w:noProof/>
          </w:rPr>
          <w:fldChar w:fldCharType="begin"/>
        </w:r>
        <w:r w:rsidR="00A3196B" w:rsidRPr="00C016AB">
          <w:rPr>
            <w:rFonts w:ascii="仿宋" w:eastAsia="仿宋" w:hAnsi="仿宋"/>
            <w:noProof/>
          </w:rPr>
          <w:instrText xml:space="preserve"> PAGEREF _Toc79700094 \h </w:instrText>
        </w:r>
        <w:r w:rsidR="00A3196B" w:rsidRPr="00C016AB">
          <w:rPr>
            <w:rFonts w:ascii="仿宋" w:eastAsia="仿宋" w:hAnsi="仿宋"/>
            <w:noProof/>
          </w:rPr>
        </w:r>
        <w:r w:rsidR="00A3196B" w:rsidRPr="00C016AB">
          <w:rPr>
            <w:rFonts w:ascii="仿宋" w:eastAsia="仿宋" w:hAnsi="仿宋"/>
            <w:noProof/>
          </w:rPr>
          <w:fldChar w:fldCharType="separate"/>
        </w:r>
        <w:r w:rsidR="004E4981">
          <w:rPr>
            <w:rFonts w:ascii="仿宋" w:eastAsia="仿宋" w:hAnsi="仿宋"/>
            <w:noProof/>
          </w:rPr>
          <w:t>24</w:t>
        </w:r>
        <w:r w:rsidR="00A3196B" w:rsidRPr="00C016AB">
          <w:rPr>
            <w:rFonts w:ascii="仿宋" w:eastAsia="仿宋" w:hAnsi="仿宋"/>
            <w:noProof/>
          </w:rPr>
          <w:fldChar w:fldCharType="end"/>
        </w:r>
      </w:hyperlink>
    </w:p>
    <w:p w14:paraId="44732C0E" w14:textId="7E1E8961" w:rsidR="00A3196B" w:rsidRPr="00C016AB" w:rsidRDefault="004C2321">
      <w:pPr>
        <w:pStyle w:val="13"/>
        <w:rPr>
          <w:rFonts w:ascii="仿宋" w:eastAsia="仿宋" w:hAnsi="仿宋"/>
          <w:b w:val="0"/>
          <w:bCs w:val="0"/>
          <w:caps w:val="0"/>
          <w:noProof/>
          <w:sz w:val="21"/>
          <w:szCs w:val="22"/>
        </w:rPr>
      </w:pPr>
      <w:hyperlink w:anchor="_Toc79700095" w:history="1">
        <w:r w:rsidR="00A3196B" w:rsidRPr="00C016AB">
          <w:rPr>
            <w:rStyle w:val="aff3"/>
            <w:rFonts w:ascii="仿宋" w:eastAsia="仿宋" w:hAnsi="仿宋"/>
            <w:noProof/>
          </w:rPr>
          <w:t>第五章  响应文件格式</w:t>
        </w:r>
        <w:r w:rsidR="00A3196B" w:rsidRPr="00C016AB">
          <w:rPr>
            <w:rFonts w:ascii="仿宋" w:eastAsia="仿宋" w:hAnsi="仿宋"/>
            <w:noProof/>
          </w:rPr>
          <w:tab/>
        </w:r>
        <w:r w:rsidR="00A3196B" w:rsidRPr="00C016AB">
          <w:rPr>
            <w:rFonts w:ascii="仿宋" w:eastAsia="仿宋" w:hAnsi="仿宋"/>
            <w:noProof/>
          </w:rPr>
          <w:fldChar w:fldCharType="begin"/>
        </w:r>
        <w:r w:rsidR="00A3196B" w:rsidRPr="00C016AB">
          <w:rPr>
            <w:rFonts w:ascii="仿宋" w:eastAsia="仿宋" w:hAnsi="仿宋"/>
            <w:noProof/>
          </w:rPr>
          <w:instrText xml:space="preserve"> PAGEREF _Toc79700095 \h </w:instrText>
        </w:r>
        <w:r w:rsidR="00A3196B" w:rsidRPr="00C016AB">
          <w:rPr>
            <w:rFonts w:ascii="仿宋" w:eastAsia="仿宋" w:hAnsi="仿宋"/>
            <w:noProof/>
          </w:rPr>
        </w:r>
        <w:r w:rsidR="00A3196B" w:rsidRPr="00C016AB">
          <w:rPr>
            <w:rFonts w:ascii="仿宋" w:eastAsia="仿宋" w:hAnsi="仿宋"/>
            <w:noProof/>
          </w:rPr>
          <w:fldChar w:fldCharType="separate"/>
        </w:r>
        <w:r w:rsidR="004E4981">
          <w:rPr>
            <w:rFonts w:ascii="仿宋" w:eastAsia="仿宋" w:hAnsi="仿宋"/>
            <w:noProof/>
          </w:rPr>
          <w:t>32</w:t>
        </w:r>
        <w:r w:rsidR="00A3196B" w:rsidRPr="00C016AB">
          <w:rPr>
            <w:rFonts w:ascii="仿宋" w:eastAsia="仿宋" w:hAnsi="仿宋"/>
            <w:noProof/>
          </w:rPr>
          <w:fldChar w:fldCharType="end"/>
        </w:r>
      </w:hyperlink>
    </w:p>
    <w:p w14:paraId="116DF286" w14:textId="5284B785" w:rsidR="00A3196B" w:rsidRPr="00C016AB" w:rsidRDefault="004C2321">
      <w:pPr>
        <w:pStyle w:val="13"/>
        <w:rPr>
          <w:rFonts w:ascii="仿宋" w:eastAsia="仿宋" w:hAnsi="仿宋"/>
          <w:b w:val="0"/>
          <w:bCs w:val="0"/>
          <w:caps w:val="0"/>
          <w:noProof/>
          <w:sz w:val="21"/>
          <w:szCs w:val="22"/>
        </w:rPr>
      </w:pPr>
      <w:hyperlink w:anchor="_Toc79700096" w:history="1">
        <w:r w:rsidR="00A3196B" w:rsidRPr="00C016AB">
          <w:rPr>
            <w:rStyle w:val="aff3"/>
            <w:rFonts w:ascii="仿宋" w:eastAsia="仿宋" w:hAnsi="仿宋"/>
            <w:noProof/>
          </w:rPr>
          <w:t xml:space="preserve">第六章 </w:t>
        </w:r>
        <w:r w:rsidR="002603A3">
          <w:rPr>
            <w:rStyle w:val="aff3"/>
            <w:rFonts w:ascii="仿宋" w:eastAsia="仿宋" w:hAnsi="仿宋" w:hint="eastAsia"/>
            <w:noProof/>
          </w:rPr>
          <w:t xml:space="preserve"> </w:t>
        </w:r>
        <w:r w:rsidR="00A3196B" w:rsidRPr="00C016AB">
          <w:rPr>
            <w:rStyle w:val="aff3"/>
            <w:rFonts w:ascii="仿宋" w:eastAsia="仿宋" w:hAnsi="仿宋"/>
            <w:noProof/>
          </w:rPr>
          <w:t>合同文本</w:t>
        </w:r>
        <w:r w:rsidR="00A3196B" w:rsidRPr="00C016AB">
          <w:rPr>
            <w:rFonts w:ascii="仿宋" w:eastAsia="仿宋" w:hAnsi="仿宋"/>
            <w:noProof/>
          </w:rPr>
          <w:tab/>
        </w:r>
        <w:r w:rsidR="00A3196B" w:rsidRPr="00C016AB">
          <w:rPr>
            <w:rFonts w:ascii="仿宋" w:eastAsia="仿宋" w:hAnsi="仿宋"/>
            <w:noProof/>
          </w:rPr>
          <w:fldChar w:fldCharType="begin"/>
        </w:r>
        <w:r w:rsidR="00A3196B" w:rsidRPr="00C016AB">
          <w:rPr>
            <w:rFonts w:ascii="仿宋" w:eastAsia="仿宋" w:hAnsi="仿宋"/>
            <w:noProof/>
          </w:rPr>
          <w:instrText xml:space="preserve"> PAGEREF _Toc79700096 \h </w:instrText>
        </w:r>
        <w:r w:rsidR="00A3196B" w:rsidRPr="00C016AB">
          <w:rPr>
            <w:rFonts w:ascii="仿宋" w:eastAsia="仿宋" w:hAnsi="仿宋"/>
            <w:noProof/>
          </w:rPr>
        </w:r>
        <w:r w:rsidR="00A3196B" w:rsidRPr="00C016AB">
          <w:rPr>
            <w:rFonts w:ascii="仿宋" w:eastAsia="仿宋" w:hAnsi="仿宋"/>
            <w:noProof/>
          </w:rPr>
          <w:fldChar w:fldCharType="separate"/>
        </w:r>
        <w:r w:rsidR="004E4981">
          <w:rPr>
            <w:rFonts w:ascii="仿宋" w:eastAsia="仿宋" w:hAnsi="仿宋"/>
            <w:noProof/>
          </w:rPr>
          <w:t>56</w:t>
        </w:r>
        <w:r w:rsidR="00A3196B" w:rsidRPr="00C016AB">
          <w:rPr>
            <w:rFonts w:ascii="仿宋" w:eastAsia="仿宋" w:hAnsi="仿宋"/>
            <w:noProof/>
          </w:rPr>
          <w:fldChar w:fldCharType="end"/>
        </w:r>
      </w:hyperlink>
    </w:p>
    <w:p w14:paraId="41FDC590" w14:textId="21592E73" w:rsidR="00A3196B" w:rsidRPr="00C016AB" w:rsidRDefault="004C2321">
      <w:pPr>
        <w:pStyle w:val="13"/>
        <w:rPr>
          <w:rFonts w:ascii="仿宋" w:eastAsia="仿宋" w:hAnsi="仿宋"/>
          <w:b w:val="0"/>
          <w:bCs w:val="0"/>
          <w:caps w:val="0"/>
          <w:noProof/>
          <w:sz w:val="21"/>
          <w:szCs w:val="22"/>
        </w:rPr>
      </w:pPr>
      <w:hyperlink w:anchor="_Toc79700097" w:history="1">
        <w:r w:rsidR="00A3196B" w:rsidRPr="00C016AB">
          <w:rPr>
            <w:rStyle w:val="aff3"/>
            <w:rFonts w:ascii="仿宋" w:eastAsia="仿宋" w:hAnsi="仿宋"/>
            <w:noProof/>
          </w:rPr>
          <w:t>第七章  技术规范</w:t>
        </w:r>
        <w:r w:rsidR="00A3196B" w:rsidRPr="00C016AB">
          <w:rPr>
            <w:rFonts w:ascii="仿宋" w:eastAsia="仿宋" w:hAnsi="仿宋"/>
            <w:noProof/>
          </w:rPr>
          <w:tab/>
        </w:r>
        <w:r w:rsidR="00A3196B" w:rsidRPr="00C016AB">
          <w:rPr>
            <w:rFonts w:ascii="仿宋" w:eastAsia="仿宋" w:hAnsi="仿宋"/>
            <w:noProof/>
          </w:rPr>
          <w:fldChar w:fldCharType="begin"/>
        </w:r>
        <w:r w:rsidR="00A3196B" w:rsidRPr="00C016AB">
          <w:rPr>
            <w:rFonts w:ascii="仿宋" w:eastAsia="仿宋" w:hAnsi="仿宋"/>
            <w:noProof/>
          </w:rPr>
          <w:instrText xml:space="preserve"> PAGEREF _Toc79700097 \h </w:instrText>
        </w:r>
        <w:r w:rsidR="00A3196B" w:rsidRPr="00C016AB">
          <w:rPr>
            <w:rFonts w:ascii="仿宋" w:eastAsia="仿宋" w:hAnsi="仿宋"/>
            <w:noProof/>
          </w:rPr>
        </w:r>
        <w:r w:rsidR="00A3196B" w:rsidRPr="00C016AB">
          <w:rPr>
            <w:rFonts w:ascii="仿宋" w:eastAsia="仿宋" w:hAnsi="仿宋"/>
            <w:noProof/>
          </w:rPr>
          <w:fldChar w:fldCharType="separate"/>
        </w:r>
        <w:r w:rsidR="004E4981">
          <w:rPr>
            <w:rFonts w:ascii="仿宋" w:eastAsia="仿宋" w:hAnsi="仿宋"/>
            <w:noProof/>
          </w:rPr>
          <w:t>103</w:t>
        </w:r>
        <w:r w:rsidR="00A3196B" w:rsidRPr="00C016AB">
          <w:rPr>
            <w:rFonts w:ascii="仿宋" w:eastAsia="仿宋" w:hAnsi="仿宋"/>
            <w:noProof/>
          </w:rPr>
          <w:fldChar w:fldCharType="end"/>
        </w:r>
      </w:hyperlink>
    </w:p>
    <w:p w14:paraId="3F90F8B5" w14:textId="77777777" w:rsidR="00A3196B" w:rsidRPr="00C016AB" w:rsidRDefault="00A3196B">
      <w:pPr>
        <w:spacing w:line="360" w:lineRule="auto"/>
        <w:rPr>
          <w:rFonts w:ascii="仿宋" w:eastAsia="仿宋" w:hAnsi="仿宋" w:cs="Courier New"/>
          <w:b/>
          <w:sz w:val="28"/>
        </w:rPr>
      </w:pPr>
      <w:r w:rsidRPr="00C016AB">
        <w:rPr>
          <w:rFonts w:ascii="仿宋" w:eastAsia="仿宋" w:hAnsi="仿宋" w:cs="Courier New"/>
          <w:b/>
          <w:sz w:val="28"/>
        </w:rPr>
        <w:fldChar w:fldCharType="end"/>
      </w:r>
    </w:p>
    <w:p w14:paraId="37A217F6" w14:textId="77777777" w:rsidR="00A3196B" w:rsidRPr="00C016AB" w:rsidRDefault="00A3196B">
      <w:pPr>
        <w:spacing w:line="360" w:lineRule="auto"/>
        <w:jc w:val="center"/>
        <w:outlineLvl w:val="0"/>
        <w:rPr>
          <w:rFonts w:ascii="仿宋" w:eastAsia="仿宋" w:hAnsi="仿宋"/>
          <w:b/>
          <w:bCs/>
          <w:sz w:val="32"/>
          <w:szCs w:val="32"/>
        </w:rPr>
      </w:pPr>
      <w:r w:rsidRPr="00C016AB">
        <w:rPr>
          <w:rFonts w:ascii="仿宋" w:eastAsia="仿宋" w:hAnsi="仿宋" w:cs="Courier New"/>
          <w:b/>
          <w:sz w:val="28"/>
        </w:rPr>
        <w:br w:type="page"/>
      </w:r>
      <w:bookmarkStart w:id="1" w:name="_Toc45011850"/>
      <w:bookmarkStart w:id="2" w:name="_Toc79700091"/>
      <w:r w:rsidRPr="00C016AB">
        <w:rPr>
          <w:rFonts w:ascii="仿宋" w:eastAsia="仿宋" w:hAnsi="仿宋" w:hint="eastAsia"/>
          <w:b/>
          <w:bCs/>
          <w:sz w:val="32"/>
          <w:szCs w:val="32"/>
        </w:rPr>
        <w:lastRenderedPageBreak/>
        <w:t>第一章  竞争性磋商公告</w:t>
      </w:r>
      <w:bookmarkEnd w:id="1"/>
      <w:bookmarkEnd w:id="2"/>
    </w:p>
    <w:p w14:paraId="607E1AE5" w14:textId="77777777" w:rsidR="00A3196B" w:rsidRPr="00C016AB" w:rsidRDefault="00A3196B">
      <w:pPr>
        <w:snapToGrid w:val="0"/>
        <w:spacing w:line="288" w:lineRule="auto"/>
        <w:ind w:firstLineChars="200" w:firstLine="420"/>
        <w:rPr>
          <w:rFonts w:ascii="仿宋" w:eastAsia="仿宋" w:hAnsi="仿宋"/>
          <w:color w:val="000000"/>
          <w:szCs w:val="21"/>
        </w:rPr>
      </w:pPr>
      <w:bookmarkStart w:id="3" w:name="OLE_LINK10"/>
    </w:p>
    <w:p w14:paraId="60DABDEC" w14:textId="77777777" w:rsidR="00A3196B" w:rsidRPr="00C016AB" w:rsidRDefault="00A3196B" w:rsidP="009D2D66">
      <w:pPr>
        <w:pBdr>
          <w:top w:val="single" w:sz="4" w:space="1" w:color="auto"/>
          <w:left w:val="single" w:sz="4" w:space="4" w:color="auto"/>
          <w:bottom w:val="single" w:sz="4" w:space="1" w:color="auto"/>
          <w:right w:val="single" w:sz="4" w:space="4" w:color="auto"/>
        </w:pBdr>
        <w:adjustRightInd w:val="0"/>
        <w:snapToGrid w:val="0"/>
        <w:spacing w:line="400" w:lineRule="exact"/>
        <w:rPr>
          <w:rFonts w:ascii="仿宋" w:eastAsia="仿宋" w:hAnsi="仿宋" w:cs="宋体"/>
          <w:szCs w:val="21"/>
        </w:rPr>
      </w:pPr>
      <w:bookmarkStart w:id="4" w:name="OLE_LINK5"/>
      <w:bookmarkStart w:id="5" w:name="OLE_LINK2"/>
      <w:bookmarkStart w:id="6" w:name="OLE_LINK3"/>
      <w:bookmarkStart w:id="7" w:name="OLE_LINK8"/>
      <w:bookmarkStart w:id="8" w:name="OLE_LINK9"/>
      <w:bookmarkStart w:id="9" w:name="OLE_LINK11"/>
      <w:r w:rsidRPr="00C016AB">
        <w:rPr>
          <w:rFonts w:ascii="仿宋" w:eastAsia="仿宋" w:hAnsi="仿宋" w:cs="宋体" w:hint="eastAsia"/>
          <w:szCs w:val="21"/>
        </w:rPr>
        <w:t>项目概况:</w:t>
      </w:r>
    </w:p>
    <w:p w14:paraId="42B4F4CE" w14:textId="541957C1" w:rsidR="00A3196B" w:rsidRPr="00C016AB" w:rsidRDefault="004F1D5D" w:rsidP="009D2D66">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仿宋" w:eastAsia="仿宋" w:hAnsi="仿宋" w:cs="宋体"/>
          <w:szCs w:val="21"/>
        </w:rPr>
      </w:pPr>
      <w:bookmarkStart w:id="10" w:name="OLE_LINK1"/>
      <w:r>
        <w:rPr>
          <w:rFonts w:ascii="仿宋" w:eastAsia="仿宋" w:hAnsi="仿宋" w:cs="宋体" w:hint="eastAsia"/>
          <w:szCs w:val="21"/>
          <w:u w:val="single"/>
        </w:rPr>
        <w:t>河池市宜州区妇幼保健院城东院区服务能力提升工程（一期）项目</w:t>
      </w:r>
      <w:r w:rsidR="00A3196B" w:rsidRPr="00C016AB">
        <w:rPr>
          <w:rFonts w:ascii="仿宋" w:eastAsia="仿宋" w:hAnsi="仿宋" w:cs="宋体" w:hint="eastAsia"/>
          <w:szCs w:val="21"/>
        </w:rPr>
        <w:t>采购项目</w:t>
      </w:r>
      <w:r w:rsidR="00A3196B" w:rsidRPr="00C016AB">
        <w:rPr>
          <w:rFonts w:ascii="仿宋" w:eastAsia="仿宋" w:hAnsi="仿宋" w:cs="宋体" w:hint="eastAsia"/>
          <w:szCs w:val="21"/>
          <w:u w:val="single"/>
        </w:rPr>
        <w:t>的潜在供应商</w:t>
      </w:r>
      <w:r w:rsidR="00A3196B" w:rsidRPr="00C016AB">
        <w:rPr>
          <w:rFonts w:ascii="仿宋" w:eastAsia="仿宋" w:hAnsi="仿宋" w:cs="宋体" w:hint="eastAsia"/>
          <w:szCs w:val="21"/>
        </w:rPr>
        <w:t>应在</w:t>
      </w:r>
      <w:r w:rsidR="00A86208" w:rsidRPr="00C016AB">
        <w:rPr>
          <w:rFonts w:ascii="仿宋" w:eastAsia="仿宋" w:hAnsi="仿宋" w:cs="宋体" w:hint="eastAsia"/>
          <w:szCs w:val="21"/>
          <w:u w:val="single"/>
        </w:rPr>
        <w:t>广西政府采购云平台（</w:t>
      </w:r>
      <w:r w:rsidR="00FA5CEE">
        <w:rPr>
          <w:rFonts w:ascii="仿宋" w:eastAsia="仿宋" w:hAnsi="仿宋" w:cs="宋体" w:hint="eastAsia"/>
          <w:szCs w:val="21"/>
          <w:u w:val="single"/>
        </w:rPr>
        <w:t>https://www.gcy.zfcg.gxzf.gov.cn/</w:t>
      </w:r>
      <w:r w:rsidR="00A86208" w:rsidRPr="00C016AB">
        <w:rPr>
          <w:rFonts w:ascii="仿宋" w:eastAsia="仿宋" w:hAnsi="仿宋" w:cs="宋体" w:hint="eastAsia"/>
          <w:szCs w:val="21"/>
          <w:u w:val="single"/>
        </w:rPr>
        <w:t>）</w:t>
      </w:r>
      <w:r w:rsidR="00A3196B" w:rsidRPr="00C016AB">
        <w:rPr>
          <w:rFonts w:ascii="仿宋" w:eastAsia="仿宋" w:hAnsi="仿宋" w:cs="宋体" w:hint="eastAsia"/>
          <w:szCs w:val="21"/>
          <w:u w:val="single"/>
        </w:rPr>
        <w:t>下载</w:t>
      </w:r>
      <w:r w:rsidR="00A3196B" w:rsidRPr="00C016AB">
        <w:rPr>
          <w:rFonts w:ascii="仿宋" w:eastAsia="仿宋" w:hAnsi="仿宋" w:cs="宋体" w:hint="eastAsia"/>
          <w:szCs w:val="21"/>
        </w:rPr>
        <w:t>获取采购文件，并于</w:t>
      </w:r>
      <w:r w:rsidR="00416577" w:rsidRPr="00C016AB">
        <w:rPr>
          <w:rFonts w:ascii="仿宋" w:eastAsia="仿宋" w:hAnsi="仿宋"/>
          <w:u w:val="single"/>
        </w:rPr>
        <w:t xml:space="preserve"> </w:t>
      </w:r>
      <w:r w:rsidR="00A86208" w:rsidRPr="00C016AB">
        <w:rPr>
          <w:rFonts w:ascii="仿宋" w:eastAsia="仿宋" w:hAnsi="仿宋" w:hint="eastAsia"/>
          <w:u w:val="single"/>
        </w:rPr>
        <w:t>202</w:t>
      </w:r>
      <w:r>
        <w:rPr>
          <w:rFonts w:ascii="仿宋" w:eastAsia="仿宋" w:hAnsi="仿宋"/>
          <w:u w:val="single"/>
        </w:rPr>
        <w:t>5</w:t>
      </w:r>
      <w:r w:rsidR="00A86208" w:rsidRPr="00C016AB">
        <w:rPr>
          <w:rFonts w:ascii="仿宋" w:eastAsia="仿宋" w:hAnsi="仿宋" w:hint="eastAsia"/>
          <w:u w:val="single"/>
        </w:rPr>
        <w:t>年</w:t>
      </w:r>
      <w:r w:rsidR="00F14A50">
        <w:rPr>
          <w:rFonts w:ascii="仿宋" w:eastAsia="仿宋" w:hAnsi="仿宋"/>
          <w:u w:val="single"/>
        </w:rPr>
        <w:t>8</w:t>
      </w:r>
      <w:r w:rsidR="00A86208" w:rsidRPr="00C016AB">
        <w:rPr>
          <w:rFonts w:ascii="仿宋" w:eastAsia="仿宋" w:hAnsi="仿宋" w:hint="eastAsia"/>
          <w:u w:val="single"/>
        </w:rPr>
        <w:t>月</w:t>
      </w:r>
      <w:r w:rsidR="00F14A50">
        <w:rPr>
          <w:rFonts w:ascii="仿宋" w:eastAsia="仿宋" w:hAnsi="仿宋"/>
          <w:u w:val="single"/>
        </w:rPr>
        <w:t>1</w:t>
      </w:r>
      <w:r w:rsidR="00A86208" w:rsidRPr="00C016AB">
        <w:rPr>
          <w:rFonts w:ascii="仿宋" w:eastAsia="仿宋" w:hAnsi="仿宋" w:hint="eastAsia"/>
          <w:u w:val="single"/>
        </w:rPr>
        <w:t>日</w:t>
      </w:r>
      <w:r w:rsidR="00F14A50">
        <w:rPr>
          <w:rFonts w:ascii="仿宋" w:eastAsia="仿宋" w:hAnsi="仿宋"/>
          <w:u w:val="single"/>
        </w:rPr>
        <w:t>10</w:t>
      </w:r>
      <w:r w:rsidR="00A86208" w:rsidRPr="00C016AB">
        <w:rPr>
          <w:rFonts w:ascii="仿宋" w:eastAsia="仿宋" w:hAnsi="仿宋" w:hint="eastAsia"/>
          <w:u w:val="single"/>
        </w:rPr>
        <w:t>时</w:t>
      </w:r>
      <w:r w:rsidR="00F14A50">
        <w:rPr>
          <w:rFonts w:ascii="仿宋" w:eastAsia="仿宋" w:hAnsi="仿宋"/>
          <w:u w:val="single"/>
        </w:rPr>
        <w:t>00</w:t>
      </w:r>
      <w:r w:rsidR="00A86208" w:rsidRPr="00C016AB">
        <w:rPr>
          <w:rFonts w:ascii="仿宋" w:eastAsia="仿宋" w:hAnsi="仿宋" w:hint="eastAsia"/>
          <w:u w:val="single"/>
        </w:rPr>
        <w:t>分</w:t>
      </w:r>
      <w:r w:rsidR="00416577" w:rsidRPr="00C016AB">
        <w:rPr>
          <w:rFonts w:ascii="仿宋" w:eastAsia="仿宋" w:hAnsi="仿宋" w:hint="eastAsia"/>
          <w:bCs/>
        </w:rPr>
        <w:t>（北京时间）</w:t>
      </w:r>
      <w:r w:rsidR="00A3196B" w:rsidRPr="00C016AB">
        <w:rPr>
          <w:rFonts w:ascii="仿宋" w:eastAsia="仿宋" w:hAnsi="仿宋" w:cs="宋体" w:hint="eastAsia"/>
          <w:szCs w:val="21"/>
        </w:rPr>
        <w:t>前提交响应文件。</w:t>
      </w:r>
    </w:p>
    <w:p w14:paraId="33205628" w14:textId="77777777" w:rsidR="00A3196B" w:rsidRPr="00C016AB" w:rsidRDefault="00A3196B" w:rsidP="009D2D66">
      <w:pPr>
        <w:pStyle w:val="2"/>
        <w:adjustRightInd w:val="0"/>
        <w:snapToGrid w:val="0"/>
        <w:spacing w:before="0" w:after="0" w:line="400" w:lineRule="exact"/>
        <w:rPr>
          <w:rFonts w:ascii="仿宋" w:eastAsia="仿宋" w:hAnsi="仿宋" w:cs="宋体"/>
          <w:b w:val="0"/>
          <w:sz w:val="21"/>
          <w:szCs w:val="21"/>
        </w:rPr>
      </w:pPr>
      <w:bookmarkStart w:id="11" w:name="_Toc45011851"/>
      <w:bookmarkStart w:id="12" w:name="_Toc28359012"/>
      <w:bookmarkStart w:id="13" w:name="_Toc28359089"/>
      <w:bookmarkStart w:id="14" w:name="_Toc45011099"/>
      <w:bookmarkStart w:id="15" w:name="_Toc35393798"/>
      <w:bookmarkStart w:id="16" w:name="_Toc35393629"/>
      <w:bookmarkStart w:id="17" w:name="_Toc40345498"/>
      <w:r w:rsidRPr="00C016AB">
        <w:rPr>
          <w:rFonts w:ascii="仿宋" w:eastAsia="仿宋" w:hAnsi="仿宋" w:cs="宋体" w:hint="eastAsia"/>
          <w:b w:val="0"/>
          <w:sz w:val="21"/>
          <w:szCs w:val="21"/>
        </w:rPr>
        <w:t>一、项目基本情况</w:t>
      </w:r>
      <w:bookmarkEnd w:id="11"/>
      <w:bookmarkEnd w:id="12"/>
      <w:bookmarkEnd w:id="13"/>
      <w:bookmarkEnd w:id="14"/>
      <w:bookmarkEnd w:id="15"/>
      <w:bookmarkEnd w:id="16"/>
      <w:bookmarkEnd w:id="17"/>
    </w:p>
    <w:p w14:paraId="7A9615C5" w14:textId="0F6EAC68" w:rsidR="00A3196B" w:rsidRPr="00C016AB" w:rsidRDefault="00A3196B" w:rsidP="009D2D66">
      <w:pPr>
        <w:adjustRightInd w:val="0"/>
        <w:snapToGrid w:val="0"/>
        <w:spacing w:line="400" w:lineRule="exact"/>
        <w:ind w:firstLineChars="200" w:firstLine="420"/>
        <w:rPr>
          <w:rFonts w:ascii="仿宋" w:eastAsia="仿宋" w:hAnsi="仿宋" w:cs="宋体"/>
          <w:szCs w:val="21"/>
        </w:rPr>
      </w:pPr>
      <w:r w:rsidRPr="00C016AB">
        <w:rPr>
          <w:rFonts w:ascii="仿宋" w:eastAsia="仿宋" w:hAnsi="仿宋" w:cs="宋体" w:hint="eastAsia"/>
          <w:szCs w:val="21"/>
        </w:rPr>
        <w:t xml:space="preserve">项目编号: </w:t>
      </w:r>
      <w:r w:rsidR="00F14A50">
        <w:rPr>
          <w:rFonts w:ascii="仿宋" w:eastAsia="仿宋" w:hAnsi="仿宋" w:cs="宋体" w:hint="eastAsia"/>
          <w:iCs/>
          <w:szCs w:val="21"/>
        </w:rPr>
        <w:t>HCZC2025-C2-810069-GXDZ</w:t>
      </w:r>
    </w:p>
    <w:p w14:paraId="6ACE0D37" w14:textId="77777777" w:rsidR="00A3196B" w:rsidRPr="00C016AB" w:rsidRDefault="00A3196B" w:rsidP="009D2D66">
      <w:pPr>
        <w:adjustRightInd w:val="0"/>
        <w:snapToGrid w:val="0"/>
        <w:spacing w:line="400" w:lineRule="exact"/>
        <w:ind w:firstLineChars="200" w:firstLine="420"/>
        <w:rPr>
          <w:rFonts w:ascii="仿宋" w:eastAsia="仿宋" w:hAnsi="仿宋" w:cs="宋体"/>
          <w:szCs w:val="21"/>
        </w:rPr>
      </w:pPr>
      <w:r w:rsidRPr="00C016AB">
        <w:rPr>
          <w:rFonts w:ascii="仿宋" w:eastAsia="仿宋" w:hAnsi="仿宋" w:cs="宋体" w:hint="eastAsia"/>
          <w:szCs w:val="21"/>
        </w:rPr>
        <w:t>项目名称：</w:t>
      </w:r>
      <w:r w:rsidR="004F1D5D">
        <w:rPr>
          <w:rFonts w:ascii="仿宋" w:eastAsia="仿宋" w:hAnsi="仿宋" w:cs="宋体" w:hint="eastAsia"/>
          <w:szCs w:val="21"/>
        </w:rPr>
        <w:t>河池市宜州区妇幼保健院城东院区服务能力提升工程（一期）项目</w:t>
      </w:r>
    </w:p>
    <w:p w14:paraId="7DDDF17C" w14:textId="77777777" w:rsidR="00A3196B" w:rsidRPr="00C016AB" w:rsidRDefault="00A3196B" w:rsidP="009D2D66">
      <w:pPr>
        <w:adjustRightInd w:val="0"/>
        <w:snapToGrid w:val="0"/>
        <w:spacing w:line="400" w:lineRule="exact"/>
        <w:ind w:firstLineChars="200" w:firstLine="420"/>
        <w:rPr>
          <w:rFonts w:ascii="仿宋" w:eastAsia="仿宋" w:hAnsi="仿宋" w:cs="宋体"/>
          <w:szCs w:val="21"/>
        </w:rPr>
      </w:pPr>
      <w:r w:rsidRPr="00C016AB">
        <w:rPr>
          <w:rFonts w:ascii="仿宋" w:eastAsia="仿宋" w:hAnsi="仿宋" w:cs="宋体" w:hint="eastAsia"/>
          <w:szCs w:val="21"/>
        </w:rPr>
        <w:t>采购方式：竞争性磋商</w:t>
      </w:r>
    </w:p>
    <w:p w14:paraId="468621A6" w14:textId="7E5643BA" w:rsidR="00A3196B" w:rsidRPr="00C016AB" w:rsidRDefault="00423630" w:rsidP="00467D36">
      <w:pPr>
        <w:adjustRightInd w:val="0"/>
        <w:snapToGrid w:val="0"/>
        <w:spacing w:line="400" w:lineRule="exact"/>
        <w:ind w:firstLineChars="200" w:firstLine="420"/>
        <w:rPr>
          <w:rFonts w:ascii="仿宋" w:eastAsia="仿宋" w:hAnsi="仿宋" w:cs="宋体"/>
          <w:szCs w:val="21"/>
        </w:rPr>
      </w:pPr>
      <w:r w:rsidRPr="00423630">
        <w:rPr>
          <w:rFonts w:ascii="仿宋" w:eastAsia="仿宋" w:hAnsi="仿宋" w:cs="宋体" w:hint="eastAsia"/>
          <w:szCs w:val="21"/>
        </w:rPr>
        <w:t>预算总金额（元）</w:t>
      </w:r>
      <w:r w:rsidR="00A3196B" w:rsidRPr="00C016AB">
        <w:rPr>
          <w:rFonts w:ascii="仿宋" w:eastAsia="仿宋" w:hAnsi="仿宋" w:cs="宋体" w:hint="eastAsia"/>
          <w:szCs w:val="21"/>
        </w:rPr>
        <w:t>：</w:t>
      </w:r>
      <w:r w:rsidR="00414EA8">
        <w:rPr>
          <w:rFonts w:ascii="仿宋" w:eastAsia="仿宋" w:hAnsi="仿宋" w:cs="宋体"/>
          <w:szCs w:val="21"/>
        </w:rPr>
        <w:t>1296076.23</w:t>
      </w:r>
    </w:p>
    <w:p w14:paraId="22C5C409" w14:textId="77777777" w:rsidR="00467D36" w:rsidRDefault="00A3196B" w:rsidP="00467D36">
      <w:pPr>
        <w:adjustRightInd w:val="0"/>
        <w:snapToGrid w:val="0"/>
        <w:spacing w:line="400" w:lineRule="exact"/>
        <w:ind w:firstLineChars="200" w:firstLine="420"/>
        <w:rPr>
          <w:rFonts w:ascii="仿宋" w:eastAsia="仿宋" w:hAnsi="仿宋" w:cs="宋体"/>
          <w:szCs w:val="21"/>
        </w:rPr>
      </w:pPr>
      <w:r w:rsidRPr="00C016AB">
        <w:rPr>
          <w:rFonts w:ascii="仿宋" w:eastAsia="仿宋" w:hAnsi="仿宋" w:cs="宋体" w:hint="eastAsia"/>
          <w:szCs w:val="21"/>
        </w:rPr>
        <w:t>采购需求：</w:t>
      </w:r>
    </w:p>
    <w:p w14:paraId="17FE41DF" w14:textId="77777777" w:rsidR="00467D36" w:rsidRDefault="00467D36" w:rsidP="00467D36">
      <w:pPr>
        <w:adjustRightInd w:val="0"/>
        <w:snapToGrid w:val="0"/>
        <w:spacing w:line="400" w:lineRule="exact"/>
        <w:ind w:firstLineChars="200" w:firstLine="420"/>
        <w:rPr>
          <w:rFonts w:ascii="仿宋" w:eastAsia="仿宋" w:hAnsi="仿宋" w:cs="宋体"/>
          <w:szCs w:val="21"/>
        </w:rPr>
      </w:pPr>
      <w:r w:rsidRPr="00467D36">
        <w:rPr>
          <w:rFonts w:ascii="仿宋" w:eastAsia="仿宋" w:hAnsi="仿宋" w:cs="宋体" w:hint="eastAsia"/>
          <w:szCs w:val="21"/>
        </w:rPr>
        <w:t>标项名称：</w:t>
      </w:r>
      <w:r w:rsidR="004F1D5D">
        <w:rPr>
          <w:rFonts w:ascii="仿宋" w:eastAsia="仿宋" w:hAnsi="仿宋" w:cs="宋体" w:hint="eastAsia"/>
          <w:szCs w:val="21"/>
        </w:rPr>
        <w:t>河池市宜州区妇幼保健院城东院区服务能力提升工程（一期）项目</w:t>
      </w:r>
    </w:p>
    <w:p w14:paraId="1031CF1F" w14:textId="77777777" w:rsidR="00423630" w:rsidRDefault="00423630" w:rsidP="00467D36">
      <w:pPr>
        <w:pStyle w:val="a1"/>
        <w:spacing w:line="400" w:lineRule="exact"/>
        <w:jc w:val="left"/>
        <w:rPr>
          <w:rFonts w:ascii="仿宋" w:eastAsia="仿宋" w:hAnsi="仿宋" w:cs="宋体"/>
          <w:sz w:val="21"/>
          <w:szCs w:val="21"/>
        </w:rPr>
      </w:pPr>
      <w:r>
        <w:rPr>
          <w:rFonts w:ascii="仿宋" w:eastAsia="仿宋" w:hAnsi="仿宋" w:cs="宋体"/>
          <w:sz w:val="21"/>
          <w:szCs w:val="21"/>
        </w:rPr>
        <w:t xml:space="preserve">    </w:t>
      </w:r>
      <w:r>
        <w:rPr>
          <w:rFonts w:ascii="仿宋" w:eastAsia="仿宋" w:hAnsi="仿宋" w:cs="宋体" w:hint="eastAsia"/>
          <w:sz w:val="21"/>
          <w:szCs w:val="21"/>
        </w:rPr>
        <w:t>数量：1</w:t>
      </w:r>
      <w:r w:rsidR="00467D36">
        <w:rPr>
          <w:rFonts w:ascii="仿宋" w:eastAsia="仿宋" w:hAnsi="仿宋" w:cs="宋体" w:hint="eastAsia"/>
          <w:sz w:val="21"/>
          <w:szCs w:val="21"/>
        </w:rPr>
        <w:t xml:space="preserve">    </w:t>
      </w:r>
    </w:p>
    <w:p w14:paraId="61E39A32" w14:textId="636AFEDF" w:rsidR="00467D36" w:rsidRPr="00467D36" w:rsidRDefault="00423630" w:rsidP="00423630">
      <w:pPr>
        <w:pStyle w:val="a1"/>
        <w:spacing w:line="400" w:lineRule="exact"/>
        <w:ind w:firstLineChars="200" w:firstLine="420"/>
        <w:jc w:val="left"/>
        <w:rPr>
          <w:rFonts w:ascii="仿宋" w:eastAsia="仿宋" w:hAnsi="仿宋" w:cs="宋体"/>
          <w:sz w:val="21"/>
          <w:szCs w:val="21"/>
        </w:rPr>
      </w:pPr>
      <w:r>
        <w:rPr>
          <w:rFonts w:ascii="仿宋" w:eastAsia="仿宋" w:hAnsi="仿宋" w:cs="宋体" w:hint="eastAsia"/>
          <w:sz w:val="21"/>
          <w:szCs w:val="21"/>
        </w:rPr>
        <w:t>预算</w:t>
      </w:r>
      <w:r w:rsidRPr="00423630">
        <w:rPr>
          <w:rFonts w:ascii="仿宋" w:eastAsia="仿宋" w:hAnsi="仿宋" w:cs="宋体" w:hint="eastAsia"/>
          <w:sz w:val="21"/>
          <w:szCs w:val="21"/>
        </w:rPr>
        <w:t>金额（元）</w:t>
      </w:r>
      <w:r w:rsidR="00467D36">
        <w:rPr>
          <w:rFonts w:ascii="仿宋" w:eastAsia="仿宋" w:hAnsi="仿宋" w:cs="宋体" w:hint="eastAsia"/>
          <w:sz w:val="21"/>
          <w:szCs w:val="21"/>
        </w:rPr>
        <w:t>：</w:t>
      </w:r>
      <w:r w:rsidR="00414EA8">
        <w:rPr>
          <w:rFonts w:ascii="仿宋" w:eastAsia="仿宋" w:hAnsi="仿宋" w:cs="宋体"/>
          <w:sz w:val="21"/>
          <w:szCs w:val="21"/>
        </w:rPr>
        <w:t>1296076.23</w:t>
      </w:r>
    </w:p>
    <w:p w14:paraId="739F6A5F" w14:textId="5FA7D9BD" w:rsidR="00467D36" w:rsidRPr="003E5B9C" w:rsidRDefault="00467D36" w:rsidP="00467D36">
      <w:pPr>
        <w:adjustRightInd w:val="0"/>
        <w:snapToGrid w:val="0"/>
        <w:spacing w:line="400" w:lineRule="exact"/>
        <w:ind w:firstLineChars="200" w:firstLine="420"/>
        <w:rPr>
          <w:rFonts w:ascii="仿宋" w:eastAsia="仿宋" w:hAnsi="仿宋" w:cs="宋体"/>
          <w:szCs w:val="21"/>
        </w:rPr>
      </w:pPr>
      <w:r w:rsidRPr="003E5B9C">
        <w:rPr>
          <w:rFonts w:ascii="仿宋" w:eastAsia="仿宋" w:hAnsi="仿宋" w:cs="宋体" w:hint="eastAsia"/>
          <w:szCs w:val="21"/>
        </w:rPr>
        <w:t>项目基本情况介绍：</w:t>
      </w:r>
      <w:r w:rsidR="009A46E9" w:rsidRPr="003E5B9C">
        <w:rPr>
          <w:rFonts w:ascii="仿宋" w:eastAsia="仿宋" w:hAnsi="仿宋" w:cs="宋体" w:hint="eastAsia"/>
          <w:szCs w:val="21"/>
        </w:rPr>
        <w:t>宜州区妇幼保健新院儿童康复治疗中心3-6层和室外拆除、装修、消防、电气安装等</w:t>
      </w:r>
      <w:r w:rsidRPr="003E5B9C">
        <w:rPr>
          <w:rFonts w:ascii="仿宋" w:eastAsia="仿宋" w:hAnsi="仿宋" w:cs="宋体" w:hint="eastAsia"/>
          <w:szCs w:val="21"/>
        </w:rPr>
        <w:t>。如需进一步了解详细内容，详见竞争性磋商文件、施工设计图和工程量清单。</w:t>
      </w:r>
    </w:p>
    <w:p w14:paraId="45C0A22B" w14:textId="7485B93C" w:rsidR="00423630" w:rsidRPr="003E5B9C" w:rsidRDefault="00423630" w:rsidP="00467D36">
      <w:pPr>
        <w:adjustRightInd w:val="0"/>
        <w:snapToGrid w:val="0"/>
        <w:spacing w:line="400" w:lineRule="exact"/>
        <w:ind w:firstLineChars="200" w:firstLine="420"/>
        <w:rPr>
          <w:rFonts w:ascii="仿宋" w:eastAsia="仿宋" w:hAnsi="仿宋" w:cs="宋体"/>
          <w:szCs w:val="21"/>
        </w:rPr>
      </w:pPr>
      <w:r w:rsidRPr="003E5B9C">
        <w:rPr>
          <w:rFonts w:ascii="仿宋" w:eastAsia="仿宋" w:hAnsi="仿宋" w:cs="宋体" w:hint="eastAsia"/>
          <w:szCs w:val="21"/>
        </w:rPr>
        <w:t>最高限价：</w:t>
      </w:r>
      <w:r w:rsidR="00414EA8">
        <w:rPr>
          <w:rFonts w:ascii="仿宋" w:eastAsia="仿宋" w:hAnsi="仿宋" w:cs="宋体"/>
          <w:szCs w:val="21"/>
        </w:rPr>
        <w:t>1296076.23</w:t>
      </w:r>
    </w:p>
    <w:p w14:paraId="0A1A1594" w14:textId="5CDC3BBA" w:rsidR="00467D36" w:rsidRPr="003E5B9C" w:rsidRDefault="00467D36" w:rsidP="00467D36">
      <w:pPr>
        <w:adjustRightInd w:val="0"/>
        <w:snapToGrid w:val="0"/>
        <w:spacing w:line="400" w:lineRule="exact"/>
        <w:ind w:firstLineChars="200" w:firstLine="420"/>
        <w:rPr>
          <w:rFonts w:ascii="仿宋" w:eastAsia="仿宋" w:hAnsi="仿宋" w:cs="宋体"/>
          <w:szCs w:val="21"/>
        </w:rPr>
      </w:pPr>
      <w:r w:rsidRPr="003E5B9C">
        <w:rPr>
          <w:rFonts w:ascii="仿宋" w:eastAsia="仿宋" w:hAnsi="仿宋" w:cs="宋体" w:hint="eastAsia"/>
          <w:szCs w:val="21"/>
        </w:rPr>
        <w:t>合同履行期限：工期</w:t>
      </w:r>
      <w:r w:rsidR="003E5B9C" w:rsidRPr="003E5B9C">
        <w:rPr>
          <w:rFonts w:ascii="仿宋" w:eastAsia="仿宋" w:hAnsi="仿宋" w:cs="宋体"/>
          <w:szCs w:val="21"/>
        </w:rPr>
        <w:t>100日历天</w:t>
      </w:r>
      <w:r w:rsidRPr="003E5B9C">
        <w:rPr>
          <w:rFonts w:ascii="仿宋" w:eastAsia="仿宋" w:hAnsi="仿宋" w:cs="宋体" w:hint="eastAsia"/>
          <w:szCs w:val="21"/>
        </w:rPr>
        <w:t>。</w:t>
      </w:r>
    </w:p>
    <w:p w14:paraId="25BA8CF5" w14:textId="77777777" w:rsidR="00467D36" w:rsidRDefault="00467D36" w:rsidP="00467D36">
      <w:pPr>
        <w:adjustRightInd w:val="0"/>
        <w:snapToGrid w:val="0"/>
        <w:spacing w:line="400" w:lineRule="exact"/>
        <w:ind w:firstLineChars="200" w:firstLine="420"/>
        <w:rPr>
          <w:rFonts w:ascii="仿宋" w:eastAsia="仿宋" w:hAnsi="仿宋" w:cs="宋体"/>
          <w:szCs w:val="21"/>
        </w:rPr>
      </w:pPr>
      <w:r w:rsidRPr="003E5B9C">
        <w:rPr>
          <w:rFonts w:ascii="仿宋" w:eastAsia="仿宋" w:hAnsi="仿宋" w:cs="宋体" w:hint="eastAsia"/>
          <w:szCs w:val="21"/>
        </w:rPr>
        <w:t>本标项不接受联合体。</w:t>
      </w:r>
    </w:p>
    <w:p w14:paraId="00BE63B5" w14:textId="77777777" w:rsidR="00A3196B" w:rsidRPr="00C016AB" w:rsidRDefault="00A3196B" w:rsidP="009D2D66">
      <w:pPr>
        <w:pStyle w:val="2"/>
        <w:adjustRightInd w:val="0"/>
        <w:snapToGrid w:val="0"/>
        <w:spacing w:before="0" w:after="0" w:line="400" w:lineRule="exact"/>
        <w:rPr>
          <w:rFonts w:ascii="仿宋" w:eastAsia="仿宋" w:hAnsi="仿宋" w:cs="宋体"/>
          <w:b w:val="0"/>
          <w:sz w:val="21"/>
          <w:szCs w:val="21"/>
        </w:rPr>
      </w:pPr>
      <w:bookmarkStart w:id="18" w:name="_Toc35393630"/>
      <w:bookmarkStart w:id="19" w:name="_Toc45011100"/>
      <w:bookmarkStart w:id="20" w:name="_Toc28359013"/>
      <w:bookmarkStart w:id="21" w:name="_Toc45011852"/>
      <w:bookmarkStart w:id="22" w:name="_Toc28359090"/>
      <w:bookmarkStart w:id="23" w:name="_Toc40345499"/>
      <w:bookmarkStart w:id="24" w:name="_Toc35393799"/>
      <w:r w:rsidRPr="00C016AB">
        <w:rPr>
          <w:rFonts w:ascii="仿宋" w:eastAsia="仿宋" w:hAnsi="仿宋" w:cs="宋体" w:hint="eastAsia"/>
          <w:b w:val="0"/>
          <w:sz w:val="21"/>
          <w:szCs w:val="21"/>
        </w:rPr>
        <w:t>二、申请人的资格要求：</w:t>
      </w:r>
      <w:bookmarkEnd w:id="18"/>
      <w:bookmarkEnd w:id="19"/>
      <w:bookmarkEnd w:id="20"/>
      <w:bookmarkEnd w:id="21"/>
      <w:bookmarkEnd w:id="22"/>
      <w:bookmarkEnd w:id="23"/>
      <w:bookmarkEnd w:id="24"/>
    </w:p>
    <w:p w14:paraId="2303BBEC" w14:textId="77777777" w:rsidR="00A3196B" w:rsidRPr="00C016AB" w:rsidRDefault="00A3196B" w:rsidP="009D2D66">
      <w:pPr>
        <w:adjustRightInd w:val="0"/>
        <w:snapToGrid w:val="0"/>
        <w:spacing w:line="400" w:lineRule="exact"/>
        <w:ind w:firstLineChars="200" w:firstLine="420"/>
        <w:rPr>
          <w:rFonts w:ascii="仿宋" w:eastAsia="仿宋" w:hAnsi="仿宋" w:cs="宋体"/>
          <w:szCs w:val="21"/>
        </w:rPr>
      </w:pPr>
      <w:r w:rsidRPr="00C016AB">
        <w:rPr>
          <w:rFonts w:ascii="仿宋" w:eastAsia="仿宋" w:hAnsi="仿宋" w:cs="宋体" w:hint="eastAsia"/>
          <w:szCs w:val="21"/>
        </w:rPr>
        <w:t>1.满足《中华人民共和国政府采购法》第二十二条规定；</w:t>
      </w:r>
    </w:p>
    <w:p w14:paraId="614D03CE" w14:textId="237CB084" w:rsidR="00A3196B" w:rsidRPr="00C016AB" w:rsidRDefault="00A3196B" w:rsidP="009D2D66">
      <w:pPr>
        <w:adjustRightInd w:val="0"/>
        <w:snapToGrid w:val="0"/>
        <w:spacing w:line="400" w:lineRule="exact"/>
        <w:ind w:firstLineChars="200" w:firstLine="420"/>
        <w:rPr>
          <w:rFonts w:ascii="仿宋" w:eastAsia="仿宋" w:hAnsi="仿宋" w:cs="宋体"/>
          <w:szCs w:val="21"/>
        </w:rPr>
      </w:pPr>
      <w:r w:rsidRPr="00C016AB">
        <w:rPr>
          <w:rFonts w:ascii="仿宋" w:eastAsia="仿宋" w:hAnsi="仿宋" w:cs="宋体" w:hint="eastAsia"/>
          <w:szCs w:val="21"/>
        </w:rPr>
        <w:t>2.落实政府采购政策需满足的资格要求：</w:t>
      </w:r>
      <w:r w:rsidRPr="00C016AB">
        <w:rPr>
          <w:rFonts w:ascii="仿宋" w:eastAsia="仿宋" w:hAnsi="仿宋" w:cs="宋体" w:hint="eastAsia"/>
          <w:szCs w:val="21"/>
          <w:u w:val="single"/>
        </w:rPr>
        <w:t>供应商为</w:t>
      </w:r>
      <w:r w:rsidR="005D0959" w:rsidRPr="00C016AB">
        <w:rPr>
          <w:rFonts w:ascii="仿宋" w:eastAsia="仿宋" w:hAnsi="仿宋" w:cs="宋体" w:hint="eastAsia"/>
          <w:szCs w:val="21"/>
          <w:u w:val="single"/>
        </w:rPr>
        <w:t>小/微</w:t>
      </w:r>
      <w:r w:rsidRPr="00C016AB">
        <w:rPr>
          <w:rFonts w:ascii="仿宋" w:eastAsia="仿宋" w:hAnsi="仿宋" w:cs="宋体" w:hint="eastAsia"/>
          <w:szCs w:val="21"/>
          <w:u w:val="single"/>
        </w:rPr>
        <w:t>型企业或监狱企业或残疾人福利性单位（</w:t>
      </w:r>
      <w:r w:rsidR="005D0959" w:rsidRPr="00C016AB">
        <w:rPr>
          <w:rFonts w:ascii="仿宋" w:eastAsia="仿宋" w:hAnsi="仿宋" w:cs="宋体" w:hint="eastAsia"/>
          <w:szCs w:val="21"/>
          <w:u w:val="single"/>
        </w:rPr>
        <w:t>专门面向</w:t>
      </w:r>
      <w:r w:rsidR="00BC5AB6">
        <w:rPr>
          <w:rFonts w:ascii="仿宋" w:eastAsia="仿宋" w:hAnsi="仿宋" w:cs="宋体" w:hint="eastAsia"/>
          <w:szCs w:val="21"/>
          <w:u w:val="single"/>
        </w:rPr>
        <w:t>小微</w:t>
      </w:r>
      <w:r w:rsidRPr="00C016AB">
        <w:rPr>
          <w:rFonts w:ascii="仿宋" w:eastAsia="仿宋" w:hAnsi="仿宋" w:cs="宋体" w:hint="eastAsia"/>
          <w:szCs w:val="21"/>
          <w:u w:val="single"/>
        </w:rPr>
        <w:t>企业采购）</w:t>
      </w:r>
    </w:p>
    <w:p w14:paraId="6297EE95" w14:textId="77777777" w:rsidR="00A3196B" w:rsidRPr="00C016AB" w:rsidRDefault="00A3196B" w:rsidP="009D2D66">
      <w:pPr>
        <w:spacing w:line="400" w:lineRule="exact"/>
        <w:ind w:firstLineChars="200" w:firstLine="420"/>
        <w:rPr>
          <w:rFonts w:ascii="仿宋" w:eastAsia="仿宋" w:hAnsi="仿宋" w:cs="宋体"/>
          <w:szCs w:val="21"/>
          <w:u w:val="single"/>
        </w:rPr>
      </w:pPr>
      <w:bookmarkStart w:id="25" w:name="_Toc28359014"/>
      <w:bookmarkStart w:id="26" w:name="_Toc28359091"/>
      <w:r w:rsidRPr="00C016AB">
        <w:rPr>
          <w:rFonts w:ascii="仿宋" w:eastAsia="仿宋" w:hAnsi="仿宋" w:cs="宋体" w:hint="eastAsia"/>
          <w:szCs w:val="21"/>
        </w:rPr>
        <w:t>3.本项目的特定资格要求：</w:t>
      </w:r>
      <w:r w:rsidR="004F1D5D">
        <w:rPr>
          <w:rFonts w:ascii="仿宋" w:eastAsia="仿宋" w:hAnsi="仿宋" w:cs="宋体" w:hint="eastAsia"/>
          <w:szCs w:val="21"/>
          <w:u w:val="single"/>
        </w:rPr>
        <w:t>具备建筑工程施工总承包二级及以上资质的施工企业</w:t>
      </w:r>
      <w:r w:rsidRPr="00C016AB">
        <w:rPr>
          <w:rFonts w:ascii="仿宋" w:eastAsia="仿宋" w:hAnsi="仿宋" w:cs="宋体" w:hint="eastAsia"/>
          <w:szCs w:val="21"/>
          <w:u w:val="single"/>
        </w:rPr>
        <w:t>，并在人员、设备、资金等方面具备相应的施工能力。</w:t>
      </w:r>
    </w:p>
    <w:p w14:paraId="79A8AC22" w14:textId="77777777" w:rsidR="00A3196B" w:rsidRPr="00C016AB" w:rsidRDefault="00A3196B" w:rsidP="009D2D66">
      <w:pPr>
        <w:pStyle w:val="2"/>
        <w:adjustRightInd w:val="0"/>
        <w:snapToGrid w:val="0"/>
        <w:spacing w:before="0" w:after="0" w:line="400" w:lineRule="exact"/>
        <w:rPr>
          <w:rFonts w:ascii="仿宋" w:eastAsia="仿宋" w:hAnsi="仿宋" w:cs="宋体"/>
          <w:b w:val="0"/>
          <w:sz w:val="21"/>
          <w:szCs w:val="21"/>
        </w:rPr>
      </w:pPr>
      <w:bookmarkStart w:id="27" w:name="_Toc35393800"/>
      <w:bookmarkStart w:id="28" w:name="_Toc45011853"/>
      <w:bookmarkStart w:id="29" w:name="_Toc35393631"/>
      <w:bookmarkStart w:id="30" w:name="_Toc45011101"/>
      <w:bookmarkStart w:id="31" w:name="_Toc40345500"/>
      <w:r w:rsidRPr="00C016AB">
        <w:rPr>
          <w:rFonts w:ascii="仿宋" w:eastAsia="仿宋" w:hAnsi="仿宋" w:cs="宋体" w:hint="eastAsia"/>
          <w:b w:val="0"/>
          <w:sz w:val="21"/>
          <w:szCs w:val="21"/>
        </w:rPr>
        <w:t>三、获取采购文件</w:t>
      </w:r>
      <w:bookmarkEnd w:id="25"/>
      <w:bookmarkEnd w:id="26"/>
      <w:bookmarkEnd w:id="27"/>
      <w:bookmarkEnd w:id="28"/>
      <w:bookmarkEnd w:id="29"/>
      <w:bookmarkEnd w:id="30"/>
      <w:bookmarkEnd w:id="31"/>
    </w:p>
    <w:p w14:paraId="56E084AB" w14:textId="51A43B83" w:rsidR="00A3196B" w:rsidRPr="00C016AB" w:rsidRDefault="00A3196B" w:rsidP="009D2D66">
      <w:pPr>
        <w:adjustRightInd w:val="0"/>
        <w:snapToGrid w:val="0"/>
        <w:spacing w:line="400" w:lineRule="exact"/>
        <w:ind w:firstLine="539"/>
        <w:rPr>
          <w:rFonts w:ascii="仿宋" w:eastAsia="仿宋" w:hAnsi="仿宋" w:cs="宋体"/>
          <w:szCs w:val="21"/>
        </w:rPr>
      </w:pPr>
      <w:r w:rsidRPr="00C016AB">
        <w:rPr>
          <w:rFonts w:ascii="仿宋" w:eastAsia="仿宋" w:hAnsi="仿宋" w:cs="宋体" w:hint="eastAsia"/>
          <w:szCs w:val="21"/>
        </w:rPr>
        <w:t>时间：</w:t>
      </w:r>
      <w:r w:rsidRPr="00C016AB">
        <w:rPr>
          <w:rFonts w:ascii="仿宋" w:eastAsia="仿宋" w:hAnsi="仿宋" w:cs="宋体" w:hint="eastAsia"/>
          <w:szCs w:val="21"/>
          <w:u w:val="single"/>
        </w:rPr>
        <w:t xml:space="preserve">　202</w:t>
      </w:r>
      <w:r w:rsidR="000277AC">
        <w:rPr>
          <w:rFonts w:ascii="仿宋" w:eastAsia="仿宋" w:hAnsi="仿宋" w:cs="宋体"/>
          <w:szCs w:val="21"/>
          <w:u w:val="single"/>
        </w:rPr>
        <w:t>5</w:t>
      </w:r>
      <w:r w:rsidRPr="00C016AB">
        <w:rPr>
          <w:rFonts w:ascii="仿宋" w:eastAsia="仿宋" w:hAnsi="仿宋" w:cs="宋体" w:hint="eastAsia"/>
          <w:szCs w:val="21"/>
          <w:u w:val="single"/>
        </w:rPr>
        <w:t>年</w:t>
      </w:r>
      <w:r w:rsidR="00F14A50">
        <w:rPr>
          <w:rFonts w:ascii="仿宋" w:eastAsia="仿宋" w:hAnsi="仿宋" w:cs="宋体"/>
          <w:szCs w:val="21"/>
          <w:u w:val="single"/>
        </w:rPr>
        <w:t>7</w:t>
      </w:r>
      <w:r w:rsidRPr="00C016AB">
        <w:rPr>
          <w:rFonts w:ascii="仿宋" w:eastAsia="仿宋" w:hAnsi="仿宋" w:cs="宋体" w:hint="eastAsia"/>
          <w:szCs w:val="21"/>
          <w:u w:val="single"/>
        </w:rPr>
        <w:t>月</w:t>
      </w:r>
      <w:r w:rsidR="00F14A50">
        <w:rPr>
          <w:rFonts w:ascii="仿宋" w:eastAsia="仿宋" w:hAnsi="仿宋" w:cs="宋体"/>
          <w:szCs w:val="21"/>
          <w:u w:val="single"/>
        </w:rPr>
        <w:t>21</w:t>
      </w:r>
      <w:r w:rsidRPr="00C016AB">
        <w:rPr>
          <w:rFonts w:ascii="仿宋" w:eastAsia="仿宋" w:hAnsi="仿宋" w:cs="宋体" w:hint="eastAsia"/>
          <w:szCs w:val="21"/>
          <w:u w:val="single"/>
        </w:rPr>
        <w:t>日</w:t>
      </w:r>
      <w:r w:rsidRPr="00C016AB">
        <w:rPr>
          <w:rFonts w:ascii="仿宋" w:eastAsia="仿宋" w:hAnsi="仿宋" w:cs="宋体" w:hint="eastAsia"/>
          <w:szCs w:val="21"/>
        </w:rPr>
        <w:t>至</w:t>
      </w:r>
      <w:r w:rsidRPr="00C016AB">
        <w:rPr>
          <w:rFonts w:ascii="仿宋" w:eastAsia="仿宋" w:hAnsi="仿宋" w:cs="宋体" w:hint="eastAsia"/>
          <w:szCs w:val="21"/>
          <w:u w:val="single"/>
        </w:rPr>
        <w:t>截标时间止</w:t>
      </w:r>
    </w:p>
    <w:p w14:paraId="7E4E78BF" w14:textId="77777777" w:rsidR="00A3196B" w:rsidRPr="00C016AB" w:rsidRDefault="00A3196B" w:rsidP="009D2D66">
      <w:pPr>
        <w:adjustRightInd w:val="0"/>
        <w:snapToGrid w:val="0"/>
        <w:spacing w:line="400" w:lineRule="exact"/>
        <w:ind w:firstLine="539"/>
        <w:rPr>
          <w:rFonts w:ascii="仿宋" w:eastAsia="仿宋" w:hAnsi="仿宋" w:cs="宋体"/>
          <w:szCs w:val="21"/>
          <w:u w:val="single"/>
        </w:rPr>
      </w:pPr>
      <w:r w:rsidRPr="00C016AB">
        <w:rPr>
          <w:rFonts w:ascii="仿宋" w:eastAsia="仿宋" w:hAnsi="仿宋" w:cs="宋体" w:hint="eastAsia"/>
          <w:szCs w:val="21"/>
        </w:rPr>
        <w:t>地点：</w:t>
      </w:r>
      <w:r w:rsidR="00C016AB" w:rsidRPr="00C016AB">
        <w:rPr>
          <w:rFonts w:ascii="仿宋" w:eastAsia="仿宋" w:hAnsi="仿宋" w:cs="宋体" w:hint="eastAsia"/>
          <w:szCs w:val="21"/>
          <w:u w:val="single"/>
        </w:rPr>
        <w:t>广西政府采购云平台（</w:t>
      </w:r>
      <w:r w:rsidR="00FA5CEE">
        <w:rPr>
          <w:rFonts w:ascii="仿宋" w:eastAsia="仿宋" w:hAnsi="仿宋" w:cs="宋体" w:hint="eastAsia"/>
          <w:szCs w:val="21"/>
          <w:u w:val="single"/>
        </w:rPr>
        <w:t>https://www.gcy.zfcg.gxzf.gov.cn/</w:t>
      </w:r>
      <w:r w:rsidR="00C016AB" w:rsidRPr="00C016AB">
        <w:rPr>
          <w:rFonts w:ascii="仿宋" w:eastAsia="仿宋" w:hAnsi="仿宋" w:cs="宋体" w:hint="eastAsia"/>
          <w:szCs w:val="21"/>
          <w:u w:val="single"/>
        </w:rPr>
        <w:t>）</w:t>
      </w:r>
      <w:r w:rsidR="00C43D76" w:rsidRPr="00C016AB">
        <w:rPr>
          <w:rFonts w:ascii="仿宋" w:eastAsia="仿宋" w:hAnsi="仿宋" w:cs="宋体" w:hint="eastAsia"/>
          <w:szCs w:val="21"/>
          <w:u w:val="single"/>
        </w:rPr>
        <w:t>下载</w:t>
      </w:r>
    </w:p>
    <w:p w14:paraId="237B356B" w14:textId="77777777" w:rsidR="00A3196B" w:rsidRPr="00C016AB" w:rsidRDefault="00A3196B" w:rsidP="009D2D66">
      <w:pPr>
        <w:adjustRightInd w:val="0"/>
        <w:snapToGrid w:val="0"/>
        <w:spacing w:line="400" w:lineRule="exact"/>
        <w:ind w:firstLine="539"/>
        <w:rPr>
          <w:rFonts w:ascii="仿宋" w:eastAsia="仿宋" w:hAnsi="仿宋" w:cs="宋体"/>
          <w:szCs w:val="21"/>
          <w:u w:val="single"/>
        </w:rPr>
      </w:pPr>
      <w:r w:rsidRPr="00C016AB">
        <w:rPr>
          <w:rFonts w:ascii="仿宋" w:eastAsia="仿宋" w:hAnsi="仿宋" w:cs="宋体" w:hint="eastAsia"/>
          <w:szCs w:val="21"/>
        </w:rPr>
        <w:t>方式：</w:t>
      </w:r>
      <w:r w:rsidR="00C43D76" w:rsidRPr="00EA032B">
        <w:rPr>
          <w:rFonts w:ascii="仿宋" w:eastAsia="仿宋" w:hAnsi="仿宋" w:cs="宋体" w:hint="eastAsia"/>
          <w:szCs w:val="21"/>
          <w:u w:val="single"/>
        </w:rPr>
        <w:t>登录广西政府采购云平台https://www.gcy.zfcg.gxzf.gov.cn/在线申请获取采购文件（进入“项目采购”应用，在获取采购文件菜单中选择项目，申请获取采购文件）</w:t>
      </w:r>
      <w:r w:rsidRPr="00C016AB">
        <w:rPr>
          <w:rFonts w:ascii="仿宋" w:eastAsia="仿宋" w:hAnsi="仿宋" w:hint="eastAsia"/>
          <w:u w:val="single"/>
        </w:rPr>
        <w:t>。</w:t>
      </w:r>
    </w:p>
    <w:p w14:paraId="48BD116D" w14:textId="77777777" w:rsidR="00A3196B" w:rsidRPr="00C016AB" w:rsidRDefault="00A3196B" w:rsidP="009D2D66">
      <w:pPr>
        <w:pStyle w:val="2"/>
        <w:adjustRightInd w:val="0"/>
        <w:snapToGrid w:val="0"/>
        <w:spacing w:before="0" w:after="0" w:line="400" w:lineRule="exact"/>
        <w:rPr>
          <w:rFonts w:ascii="仿宋" w:eastAsia="仿宋" w:hAnsi="仿宋" w:cs="宋体"/>
          <w:b w:val="0"/>
          <w:sz w:val="21"/>
          <w:szCs w:val="21"/>
        </w:rPr>
      </w:pPr>
      <w:bookmarkStart w:id="32" w:name="_Toc35393801"/>
      <w:bookmarkStart w:id="33" w:name="_Toc35393632"/>
      <w:bookmarkStart w:id="34" w:name="_Toc45011854"/>
      <w:bookmarkStart w:id="35" w:name="_Toc28359015"/>
      <w:bookmarkStart w:id="36" w:name="_Toc45011102"/>
      <w:bookmarkStart w:id="37" w:name="_Toc28359092"/>
      <w:bookmarkStart w:id="38" w:name="_Toc40345501"/>
      <w:r w:rsidRPr="00C016AB">
        <w:rPr>
          <w:rFonts w:ascii="仿宋" w:eastAsia="仿宋" w:hAnsi="仿宋" w:cs="宋体" w:hint="eastAsia"/>
          <w:b w:val="0"/>
          <w:sz w:val="21"/>
          <w:szCs w:val="21"/>
        </w:rPr>
        <w:t>四、响应文件提交</w:t>
      </w:r>
      <w:bookmarkEnd w:id="32"/>
      <w:bookmarkEnd w:id="33"/>
      <w:bookmarkEnd w:id="34"/>
      <w:bookmarkEnd w:id="35"/>
      <w:bookmarkEnd w:id="36"/>
      <w:bookmarkEnd w:id="37"/>
      <w:bookmarkEnd w:id="38"/>
    </w:p>
    <w:p w14:paraId="18526E59" w14:textId="1D2C0A53" w:rsidR="00416577" w:rsidRPr="00C016AB" w:rsidRDefault="00A3196B" w:rsidP="009D2D66">
      <w:pPr>
        <w:adjustRightInd w:val="0"/>
        <w:snapToGrid w:val="0"/>
        <w:spacing w:line="400" w:lineRule="exact"/>
        <w:ind w:firstLineChars="200" w:firstLine="420"/>
        <w:rPr>
          <w:rFonts w:ascii="仿宋" w:eastAsia="仿宋" w:hAnsi="仿宋" w:cs="宋体"/>
          <w:b/>
          <w:bCs/>
          <w:i/>
          <w:szCs w:val="21"/>
        </w:rPr>
      </w:pPr>
      <w:bookmarkStart w:id="39" w:name="OLE_LINK6"/>
      <w:bookmarkEnd w:id="4"/>
      <w:r w:rsidRPr="00C016AB">
        <w:rPr>
          <w:rFonts w:ascii="仿宋" w:eastAsia="仿宋" w:hAnsi="仿宋" w:cs="宋体" w:hint="eastAsia"/>
          <w:szCs w:val="21"/>
        </w:rPr>
        <w:t>截止时间：</w:t>
      </w:r>
      <w:bookmarkEnd w:id="39"/>
      <w:r w:rsidR="000277AC" w:rsidRPr="00C016AB">
        <w:rPr>
          <w:rFonts w:ascii="仿宋" w:eastAsia="仿宋" w:hAnsi="仿宋" w:cs="宋体" w:hint="eastAsia"/>
          <w:szCs w:val="21"/>
          <w:u w:val="single"/>
        </w:rPr>
        <w:t>202</w:t>
      </w:r>
      <w:r w:rsidR="000277AC">
        <w:rPr>
          <w:rFonts w:ascii="仿宋" w:eastAsia="仿宋" w:hAnsi="仿宋" w:cs="宋体"/>
          <w:szCs w:val="21"/>
          <w:u w:val="single"/>
        </w:rPr>
        <w:t>5</w:t>
      </w:r>
      <w:r w:rsidR="000277AC" w:rsidRPr="00C016AB">
        <w:rPr>
          <w:rFonts w:ascii="仿宋" w:eastAsia="仿宋" w:hAnsi="仿宋" w:cs="宋体" w:hint="eastAsia"/>
          <w:szCs w:val="21"/>
          <w:u w:val="single"/>
        </w:rPr>
        <w:t>年</w:t>
      </w:r>
      <w:r w:rsidR="00F14A50">
        <w:rPr>
          <w:rFonts w:ascii="仿宋" w:eastAsia="仿宋" w:hAnsi="仿宋" w:cs="宋体"/>
          <w:szCs w:val="21"/>
          <w:u w:val="single"/>
        </w:rPr>
        <w:t>8</w:t>
      </w:r>
      <w:r w:rsidR="000277AC" w:rsidRPr="00C016AB">
        <w:rPr>
          <w:rFonts w:ascii="仿宋" w:eastAsia="仿宋" w:hAnsi="仿宋" w:cs="宋体" w:hint="eastAsia"/>
          <w:szCs w:val="21"/>
          <w:u w:val="single"/>
        </w:rPr>
        <w:t>月</w:t>
      </w:r>
      <w:r w:rsidR="00F14A50">
        <w:rPr>
          <w:rFonts w:ascii="仿宋" w:eastAsia="仿宋" w:hAnsi="仿宋" w:cs="宋体"/>
          <w:szCs w:val="21"/>
          <w:u w:val="single"/>
        </w:rPr>
        <w:t>1</w:t>
      </w:r>
      <w:r w:rsidR="000277AC" w:rsidRPr="00C016AB">
        <w:rPr>
          <w:rFonts w:ascii="仿宋" w:eastAsia="仿宋" w:hAnsi="仿宋" w:cs="宋体" w:hint="eastAsia"/>
          <w:szCs w:val="21"/>
          <w:u w:val="single"/>
        </w:rPr>
        <w:t>日</w:t>
      </w:r>
      <w:r w:rsidR="00F14A50">
        <w:rPr>
          <w:rFonts w:ascii="仿宋" w:eastAsia="仿宋" w:hAnsi="仿宋"/>
          <w:u w:val="single"/>
        </w:rPr>
        <w:t>10</w:t>
      </w:r>
      <w:r w:rsidR="00401C9B" w:rsidRPr="00C016AB">
        <w:rPr>
          <w:rFonts w:ascii="仿宋" w:eastAsia="仿宋" w:hAnsi="仿宋" w:hint="eastAsia"/>
          <w:u w:val="single"/>
        </w:rPr>
        <w:t>时</w:t>
      </w:r>
      <w:r w:rsidR="00F14A50">
        <w:rPr>
          <w:rFonts w:ascii="仿宋" w:eastAsia="仿宋" w:hAnsi="仿宋"/>
          <w:u w:val="single"/>
        </w:rPr>
        <w:t>00</w:t>
      </w:r>
      <w:r w:rsidR="00401C9B" w:rsidRPr="00C016AB">
        <w:rPr>
          <w:rFonts w:ascii="仿宋" w:eastAsia="仿宋" w:hAnsi="仿宋" w:hint="eastAsia"/>
          <w:u w:val="single"/>
        </w:rPr>
        <w:t>分</w:t>
      </w:r>
      <w:r w:rsidRPr="00C016AB">
        <w:rPr>
          <w:rFonts w:ascii="仿宋" w:eastAsia="仿宋" w:hAnsi="仿宋" w:cs="宋体" w:hint="eastAsia"/>
          <w:bCs/>
          <w:szCs w:val="21"/>
        </w:rPr>
        <w:t>（北京时间）</w:t>
      </w:r>
      <w:bookmarkStart w:id="40" w:name="OLE_LINK7"/>
    </w:p>
    <w:p w14:paraId="2D600774" w14:textId="77777777" w:rsidR="00A3196B" w:rsidRPr="00C016AB" w:rsidRDefault="00A3196B" w:rsidP="009D2D66">
      <w:pPr>
        <w:adjustRightInd w:val="0"/>
        <w:snapToGrid w:val="0"/>
        <w:spacing w:line="400" w:lineRule="exact"/>
        <w:ind w:firstLineChars="200" w:firstLine="420"/>
        <w:rPr>
          <w:rFonts w:ascii="仿宋" w:eastAsia="仿宋" w:hAnsi="仿宋" w:cs="宋体"/>
          <w:bCs/>
          <w:szCs w:val="21"/>
          <w:u w:val="single"/>
        </w:rPr>
      </w:pPr>
      <w:r w:rsidRPr="00C016AB">
        <w:rPr>
          <w:rFonts w:ascii="仿宋" w:eastAsia="仿宋" w:hAnsi="仿宋" w:cs="宋体" w:hint="eastAsia"/>
          <w:szCs w:val="21"/>
        </w:rPr>
        <w:t>地点：</w:t>
      </w:r>
      <w:r w:rsidR="00A86208" w:rsidRPr="00C016AB">
        <w:rPr>
          <w:rFonts w:ascii="仿宋" w:eastAsia="仿宋" w:hAnsi="仿宋"/>
          <w:u w:val="single"/>
        </w:rPr>
        <w:t>本项目为全流程电子化项目，申请人需要提交电子响应文件，电子响应文件必须用数</w:t>
      </w:r>
      <w:r w:rsidR="00A86208" w:rsidRPr="00C016AB">
        <w:rPr>
          <w:rFonts w:ascii="仿宋" w:eastAsia="仿宋" w:hAnsi="仿宋"/>
          <w:u w:val="single"/>
        </w:rPr>
        <w:lastRenderedPageBreak/>
        <w:t>字证书 CA 锁加密后在响应文件提交截止时间前，通过网络上传至</w:t>
      </w:r>
      <w:r w:rsidR="00A86208" w:rsidRPr="00C016AB">
        <w:rPr>
          <w:rFonts w:ascii="仿宋" w:eastAsia="仿宋" w:hAnsi="仿宋" w:hint="eastAsia"/>
          <w:u w:val="single"/>
        </w:rPr>
        <w:t>广西</w:t>
      </w:r>
      <w:r w:rsidR="00A86208" w:rsidRPr="00C016AB">
        <w:rPr>
          <w:rFonts w:ascii="仿宋" w:eastAsia="仿宋" w:hAnsi="仿宋"/>
          <w:u w:val="single"/>
        </w:rPr>
        <w:t>政府采购云平台</w:t>
      </w:r>
      <w:r w:rsidRPr="00C016AB">
        <w:rPr>
          <w:rFonts w:ascii="仿宋" w:eastAsia="仿宋" w:hAnsi="仿宋" w:hint="eastAsia"/>
          <w:u w:val="single"/>
        </w:rPr>
        <w:t>。</w:t>
      </w:r>
    </w:p>
    <w:p w14:paraId="580AACAE" w14:textId="77777777" w:rsidR="00A3196B" w:rsidRPr="00C016AB" w:rsidRDefault="00A3196B" w:rsidP="009D2D66">
      <w:pPr>
        <w:pStyle w:val="2"/>
        <w:adjustRightInd w:val="0"/>
        <w:snapToGrid w:val="0"/>
        <w:spacing w:before="0" w:after="0" w:line="400" w:lineRule="exact"/>
        <w:rPr>
          <w:rFonts w:ascii="仿宋" w:eastAsia="仿宋" w:hAnsi="仿宋" w:cs="宋体"/>
          <w:b w:val="0"/>
          <w:sz w:val="21"/>
          <w:szCs w:val="21"/>
        </w:rPr>
      </w:pPr>
      <w:bookmarkStart w:id="41" w:name="_Toc28359016"/>
      <w:bookmarkStart w:id="42" w:name="_Toc35393633"/>
      <w:bookmarkStart w:id="43" w:name="_Toc45011855"/>
      <w:bookmarkStart w:id="44" w:name="_Toc28359093"/>
      <w:bookmarkStart w:id="45" w:name="_Toc35393802"/>
      <w:bookmarkStart w:id="46" w:name="_Toc40345502"/>
      <w:bookmarkStart w:id="47" w:name="_Toc45011103"/>
      <w:r w:rsidRPr="00C016AB">
        <w:rPr>
          <w:rFonts w:ascii="仿宋" w:eastAsia="仿宋" w:hAnsi="仿宋" w:cs="宋体" w:hint="eastAsia"/>
          <w:b w:val="0"/>
          <w:sz w:val="21"/>
          <w:szCs w:val="21"/>
        </w:rPr>
        <w:t>五、开启</w:t>
      </w:r>
      <w:bookmarkEnd w:id="41"/>
      <w:bookmarkEnd w:id="42"/>
      <w:bookmarkEnd w:id="43"/>
      <w:bookmarkEnd w:id="44"/>
      <w:bookmarkEnd w:id="45"/>
      <w:bookmarkEnd w:id="46"/>
      <w:bookmarkEnd w:id="47"/>
    </w:p>
    <w:p w14:paraId="2C8F6A40" w14:textId="10686366" w:rsidR="00A3196B" w:rsidRPr="00C016AB" w:rsidRDefault="00A3196B" w:rsidP="009D2D66">
      <w:pPr>
        <w:adjustRightInd w:val="0"/>
        <w:snapToGrid w:val="0"/>
        <w:spacing w:line="400" w:lineRule="exact"/>
        <w:ind w:firstLineChars="200" w:firstLine="420"/>
        <w:rPr>
          <w:rFonts w:ascii="仿宋" w:eastAsia="仿宋" w:hAnsi="仿宋" w:cs="宋体"/>
          <w:bCs/>
          <w:szCs w:val="21"/>
          <w:u w:val="single"/>
        </w:rPr>
      </w:pPr>
      <w:r w:rsidRPr="00C016AB">
        <w:rPr>
          <w:rFonts w:ascii="仿宋" w:eastAsia="仿宋" w:hAnsi="仿宋" w:cs="宋体" w:hint="eastAsia"/>
          <w:szCs w:val="21"/>
        </w:rPr>
        <w:t>开启时间：</w:t>
      </w:r>
      <w:r w:rsidR="00F14A50" w:rsidRPr="00C016AB">
        <w:rPr>
          <w:rFonts w:ascii="仿宋" w:eastAsia="仿宋" w:hAnsi="仿宋" w:cs="宋体" w:hint="eastAsia"/>
          <w:szCs w:val="21"/>
          <w:u w:val="single"/>
        </w:rPr>
        <w:t>202</w:t>
      </w:r>
      <w:r w:rsidR="00F14A50">
        <w:rPr>
          <w:rFonts w:ascii="仿宋" w:eastAsia="仿宋" w:hAnsi="仿宋" w:cs="宋体"/>
          <w:szCs w:val="21"/>
          <w:u w:val="single"/>
        </w:rPr>
        <w:t>5</w:t>
      </w:r>
      <w:r w:rsidR="00F14A50" w:rsidRPr="00C016AB">
        <w:rPr>
          <w:rFonts w:ascii="仿宋" w:eastAsia="仿宋" w:hAnsi="仿宋" w:cs="宋体" w:hint="eastAsia"/>
          <w:szCs w:val="21"/>
          <w:u w:val="single"/>
        </w:rPr>
        <w:t>年</w:t>
      </w:r>
      <w:r w:rsidR="00F14A50">
        <w:rPr>
          <w:rFonts w:ascii="仿宋" w:eastAsia="仿宋" w:hAnsi="仿宋" w:cs="宋体"/>
          <w:szCs w:val="21"/>
          <w:u w:val="single"/>
        </w:rPr>
        <w:t>8</w:t>
      </w:r>
      <w:r w:rsidR="00F14A50" w:rsidRPr="00C016AB">
        <w:rPr>
          <w:rFonts w:ascii="仿宋" w:eastAsia="仿宋" w:hAnsi="仿宋" w:cs="宋体" w:hint="eastAsia"/>
          <w:szCs w:val="21"/>
          <w:u w:val="single"/>
        </w:rPr>
        <w:t>月</w:t>
      </w:r>
      <w:r w:rsidR="00F14A50">
        <w:rPr>
          <w:rFonts w:ascii="仿宋" w:eastAsia="仿宋" w:hAnsi="仿宋" w:cs="宋体"/>
          <w:szCs w:val="21"/>
          <w:u w:val="single"/>
        </w:rPr>
        <w:t>1</w:t>
      </w:r>
      <w:r w:rsidR="00F14A50" w:rsidRPr="00C016AB">
        <w:rPr>
          <w:rFonts w:ascii="仿宋" w:eastAsia="仿宋" w:hAnsi="仿宋" w:cs="宋体" w:hint="eastAsia"/>
          <w:szCs w:val="21"/>
          <w:u w:val="single"/>
        </w:rPr>
        <w:t>日</w:t>
      </w:r>
      <w:r w:rsidR="00F14A50">
        <w:rPr>
          <w:rFonts w:ascii="仿宋" w:eastAsia="仿宋" w:hAnsi="仿宋"/>
          <w:u w:val="single"/>
        </w:rPr>
        <w:t>10</w:t>
      </w:r>
      <w:r w:rsidR="00F14A50" w:rsidRPr="00C016AB">
        <w:rPr>
          <w:rFonts w:ascii="仿宋" w:eastAsia="仿宋" w:hAnsi="仿宋" w:hint="eastAsia"/>
          <w:u w:val="single"/>
        </w:rPr>
        <w:t>时</w:t>
      </w:r>
      <w:r w:rsidR="00F14A50">
        <w:rPr>
          <w:rFonts w:ascii="仿宋" w:eastAsia="仿宋" w:hAnsi="仿宋"/>
          <w:u w:val="single"/>
        </w:rPr>
        <w:t>00</w:t>
      </w:r>
      <w:r w:rsidR="00F14A50" w:rsidRPr="00C016AB">
        <w:rPr>
          <w:rFonts w:ascii="仿宋" w:eastAsia="仿宋" w:hAnsi="仿宋" w:hint="eastAsia"/>
          <w:u w:val="single"/>
        </w:rPr>
        <w:t>分</w:t>
      </w:r>
      <w:r w:rsidR="00416577" w:rsidRPr="00C016AB">
        <w:rPr>
          <w:rFonts w:ascii="仿宋" w:eastAsia="仿宋" w:hAnsi="仿宋" w:hint="eastAsia"/>
          <w:bCs/>
          <w:color w:val="000000"/>
          <w:szCs w:val="21"/>
        </w:rPr>
        <w:t>（北京时间）</w:t>
      </w:r>
      <w:r w:rsidR="00416577" w:rsidRPr="00C016AB">
        <w:rPr>
          <w:rFonts w:ascii="仿宋" w:eastAsia="仿宋" w:hAnsi="仿宋" w:hint="eastAsia"/>
          <w:color w:val="000000"/>
          <w:szCs w:val="21"/>
        </w:rPr>
        <w:t>后</w:t>
      </w:r>
    </w:p>
    <w:p w14:paraId="14EBE754" w14:textId="77777777" w:rsidR="00A3196B" w:rsidRPr="00C016AB" w:rsidRDefault="00A3196B" w:rsidP="009D2D66">
      <w:pPr>
        <w:adjustRightInd w:val="0"/>
        <w:snapToGrid w:val="0"/>
        <w:spacing w:line="400" w:lineRule="exact"/>
        <w:ind w:firstLineChars="200" w:firstLine="420"/>
        <w:rPr>
          <w:rFonts w:ascii="仿宋" w:eastAsia="仿宋" w:hAnsi="仿宋" w:cs="宋体"/>
          <w:bCs/>
          <w:szCs w:val="21"/>
          <w:u w:val="single"/>
        </w:rPr>
      </w:pPr>
      <w:r w:rsidRPr="00C016AB">
        <w:rPr>
          <w:rFonts w:ascii="仿宋" w:eastAsia="仿宋" w:hAnsi="仿宋" w:cs="宋体" w:hint="eastAsia"/>
          <w:szCs w:val="21"/>
        </w:rPr>
        <w:t>地点：</w:t>
      </w:r>
      <w:r w:rsidR="00A86208" w:rsidRPr="00C016AB">
        <w:rPr>
          <w:rFonts w:ascii="仿宋" w:eastAsia="仿宋" w:hAnsi="仿宋" w:cs="宋体" w:hint="eastAsia"/>
          <w:szCs w:val="21"/>
          <w:u w:val="single"/>
        </w:rPr>
        <w:t>在</w:t>
      </w:r>
      <w:r w:rsidR="00A86208" w:rsidRPr="00C016AB">
        <w:rPr>
          <w:rFonts w:ascii="仿宋" w:eastAsia="仿宋" w:hAnsi="仿宋" w:hint="eastAsia"/>
          <w:u w:val="single"/>
        </w:rPr>
        <w:t>广西</w:t>
      </w:r>
      <w:r w:rsidR="00A86208" w:rsidRPr="00C016AB">
        <w:rPr>
          <w:rFonts w:ascii="仿宋" w:eastAsia="仿宋" w:hAnsi="仿宋"/>
          <w:u w:val="single"/>
        </w:rPr>
        <w:t>政府采购云平台</w:t>
      </w:r>
      <w:r w:rsidR="00A86208" w:rsidRPr="00C016AB">
        <w:rPr>
          <w:rFonts w:ascii="仿宋" w:eastAsia="仿宋" w:hAnsi="仿宋" w:cs="宋体" w:hint="eastAsia"/>
          <w:szCs w:val="21"/>
          <w:u w:val="single"/>
        </w:rPr>
        <w:t>电子开标大厅开标</w:t>
      </w:r>
    </w:p>
    <w:p w14:paraId="39163F55" w14:textId="77777777" w:rsidR="00A3196B" w:rsidRPr="00C016AB" w:rsidRDefault="00A3196B" w:rsidP="009D2D66">
      <w:pPr>
        <w:pStyle w:val="2"/>
        <w:adjustRightInd w:val="0"/>
        <w:snapToGrid w:val="0"/>
        <w:spacing w:before="0" w:after="0" w:line="400" w:lineRule="exact"/>
        <w:rPr>
          <w:rFonts w:ascii="仿宋" w:eastAsia="仿宋" w:hAnsi="仿宋" w:cs="宋体"/>
          <w:b w:val="0"/>
          <w:sz w:val="21"/>
          <w:szCs w:val="21"/>
        </w:rPr>
      </w:pPr>
      <w:bookmarkStart w:id="48" w:name="_Toc35393803"/>
      <w:bookmarkStart w:id="49" w:name="_Toc40345503"/>
      <w:bookmarkStart w:id="50" w:name="_Toc45011104"/>
      <w:bookmarkStart w:id="51" w:name="_Toc28359017"/>
      <w:bookmarkStart w:id="52" w:name="_Toc45011856"/>
      <w:bookmarkStart w:id="53" w:name="_Toc28359094"/>
      <w:bookmarkStart w:id="54" w:name="_Toc35393634"/>
      <w:r w:rsidRPr="00C016AB">
        <w:rPr>
          <w:rFonts w:ascii="仿宋" w:eastAsia="仿宋" w:hAnsi="仿宋" w:cs="宋体" w:hint="eastAsia"/>
          <w:b w:val="0"/>
          <w:sz w:val="21"/>
          <w:szCs w:val="21"/>
        </w:rPr>
        <w:t>六、公告期限</w:t>
      </w:r>
      <w:bookmarkEnd w:id="48"/>
      <w:bookmarkEnd w:id="49"/>
      <w:bookmarkEnd w:id="50"/>
      <w:bookmarkEnd w:id="51"/>
      <w:bookmarkEnd w:id="52"/>
      <w:bookmarkEnd w:id="53"/>
      <w:bookmarkEnd w:id="54"/>
    </w:p>
    <w:p w14:paraId="2588741A" w14:textId="77777777" w:rsidR="00A3196B" w:rsidRPr="00C016AB" w:rsidRDefault="00A3196B" w:rsidP="009D2D66">
      <w:pPr>
        <w:adjustRightInd w:val="0"/>
        <w:snapToGrid w:val="0"/>
        <w:spacing w:line="400" w:lineRule="exact"/>
        <w:ind w:firstLineChars="200" w:firstLine="420"/>
        <w:rPr>
          <w:rFonts w:ascii="仿宋" w:eastAsia="仿宋" w:hAnsi="仿宋" w:cs="宋体"/>
          <w:kern w:val="0"/>
          <w:szCs w:val="21"/>
        </w:rPr>
      </w:pPr>
      <w:r w:rsidRPr="00C016AB">
        <w:rPr>
          <w:rFonts w:ascii="仿宋" w:eastAsia="仿宋" w:hAnsi="仿宋" w:cs="宋体" w:hint="eastAsia"/>
          <w:kern w:val="0"/>
          <w:szCs w:val="21"/>
        </w:rPr>
        <w:t>自本公告发布之日起</w:t>
      </w:r>
      <w:r w:rsidR="00C43D76">
        <w:rPr>
          <w:rFonts w:ascii="仿宋" w:eastAsia="仿宋" w:hAnsi="仿宋" w:cs="宋体"/>
          <w:kern w:val="0"/>
          <w:szCs w:val="21"/>
        </w:rPr>
        <w:t>5</w:t>
      </w:r>
      <w:r w:rsidRPr="00C016AB">
        <w:rPr>
          <w:rFonts w:ascii="仿宋" w:eastAsia="仿宋" w:hAnsi="仿宋" w:cs="宋体" w:hint="eastAsia"/>
          <w:kern w:val="0"/>
          <w:szCs w:val="21"/>
        </w:rPr>
        <w:t>个工作日。</w:t>
      </w:r>
    </w:p>
    <w:p w14:paraId="7EDAC336" w14:textId="77777777" w:rsidR="00A3196B" w:rsidRPr="00C016AB" w:rsidRDefault="00A3196B" w:rsidP="00C016AB">
      <w:pPr>
        <w:pStyle w:val="2"/>
        <w:adjustRightInd w:val="0"/>
        <w:snapToGrid w:val="0"/>
        <w:spacing w:before="0" w:after="0" w:line="360" w:lineRule="auto"/>
        <w:rPr>
          <w:rFonts w:ascii="仿宋" w:eastAsia="仿宋" w:hAnsi="仿宋" w:cs="宋体"/>
          <w:b w:val="0"/>
          <w:sz w:val="21"/>
          <w:szCs w:val="21"/>
        </w:rPr>
      </w:pPr>
      <w:bookmarkStart w:id="55" w:name="_Toc40345504"/>
      <w:bookmarkStart w:id="56" w:name="_Toc35393804"/>
      <w:bookmarkStart w:id="57" w:name="_Toc35393635"/>
      <w:bookmarkStart w:id="58" w:name="_Toc45011105"/>
      <w:bookmarkStart w:id="59" w:name="_Toc45011857"/>
      <w:r w:rsidRPr="00C016AB">
        <w:rPr>
          <w:rFonts w:ascii="仿宋" w:eastAsia="仿宋" w:hAnsi="仿宋" w:cs="宋体" w:hint="eastAsia"/>
          <w:b w:val="0"/>
          <w:sz w:val="21"/>
          <w:szCs w:val="21"/>
        </w:rPr>
        <w:t>七、其他补充事宜</w:t>
      </w:r>
      <w:bookmarkEnd w:id="55"/>
      <w:bookmarkEnd w:id="56"/>
      <w:bookmarkEnd w:id="57"/>
      <w:bookmarkEnd w:id="58"/>
      <w:bookmarkEnd w:id="59"/>
    </w:p>
    <w:p w14:paraId="297FF08B" w14:textId="77777777" w:rsidR="00030743" w:rsidRDefault="00A86208" w:rsidP="00030743">
      <w:pPr>
        <w:adjustRightInd w:val="0"/>
        <w:snapToGrid w:val="0"/>
        <w:spacing w:line="360" w:lineRule="auto"/>
        <w:ind w:firstLineChars="200" w:firstLine="420"/>
        <w:rPr>
          <w:rFonts w:ascii="仿宋" w:eastAsia="仿宋" w:hAnsi="仿宋" w:cs="宋体"/>
          <w:szCs w:val="21"/>
        </w:rPr>
      </w:pPr>
      <w:bookmarkStart w:id="60" w:name="_Toc28359018"/>
      <w:bookmarkStart w:id="61" w:name="_Toc35393636"/>
      <w:bookmarkStart w:id="62" w:name="_Toc28359095"/>
      <w:bookmarkStart w:id="63" w:name="_Toc40345505"/>
      <w:bookmarkStart w:id="64" w:name="_Toc35393805"/>
      <w:bookmarkStart w:id="65" w:name="_Toc45011858"/>
      <w:bookmarkStart w:id="66" w:name="_Toc45011106"/>
      <w:r w:rsidRPr="00C016AB">
        <w:rPr>
          <w:rFonts w:ascii="仿宋" w:eastAsia="仿宋" w:hAnsi="仿宋" w:cs="宋体" w:hint="eastAsia"/>
          <w:szCs w:val="21"/>
        </w:rPr>
        <w:t>1.</w:t>
      </w:r>
      <w:r w:rsidRPr="00C016AB">
        <w:rPr>
          <w:rFonts w:ascii="仿宋" w:eastAsia="仿宋" w:hAnsi="仿宋" w:hint="eastAsia"/>
        </w:rPr>
        <w:t xml:space="preserve"> </w:t>
      </w:r>
      <w:r w:rsidRPr="00C016AB">
        <w:rPr>
          <w:rFonts w:ascii="仿宋" w:eastAsia="仿宋" w:hAnsi="仿宋" w:cs="宋体" w:hint="eastAsia"/>
          <w:szCs w:val="21"/>
        </w:rPr>
        <w:t>磋商保证金：本项目不收取</w:t>
      </w:r>
    </w:p>
    <w:p w14:paraId="2C3BDD23" w14:textId="77777777" w:rsidR="00A86208" w:rsidRPr="00C016AB" w:rsidRDefault="00A86208" w:rsidP="00C016AB">
      <w:pPr>
        <w:adjustRightInd w:val="0"/>
        <w:snapToGrid w:val="0"/>
        <w:spacing w:line="360" w:lineRule="auto"/>
        <w:ind w:firstLineChars="200" w:firstLine="420"/>
        <w:rPr>
          <w:rFonts w:ascii="仿宋" w:eastAsia="仿宋" w:hAnsi="仿宋" w:cs="宋体"/>
          <w:szCs w:val="21"/>
        </w:rPr>
      </w:pPr>
      <w:r w:rsidRPr="00C016AB">
        <w:rPr>
          <w:rFonts w:ascii="仿宋" w:eastAsia="仿宋" w:hAnsi="仿宋" w:cs="宋体" w:hint="eastAsia"/>
          <w:szCs w:val="21"/>
        </w:rPr>
        <w:t>2.本项目需要落实的政府采购政策：政府采购促进中小企业发展、政府采购促进残疾人就业政策、政府采购支持监狱企业发展。</w:t>
      </w:r>
    </w:p>
    <w:p w14:paraId="0F9F5CFD" w14:textId="77777777" w:rsidR="00A86208" w:rsidRPr="00C016AB" w:rsidRDefault="00A86208" w:rsidP="00C016AB">
      <w:pPr>
        <w:adjustRightInd w:val="0"/>
        <w:snapToGrid w:val="0"/>
        <w:spacing w:line="360" w:lineRule="auto"/>
        <w:ind w:firstLineChars="196" w:firstLine="412"/>
        <w:rPr>
          <w:rFonts w:ascii="仿宋" w:eastAsia="仿宋" w:hAnsi="仿宋" w:cs="宋体"/>
          <w:szCs w:val="21"/>
        </w:rPr>
      </w:pPr>
      <w:r w:rsidRPr="00C016AB">
        <w:rPr>
          <w:rFonts w:ascii="仿宋" w:eastAsia="仿宋" w:hAnsi="仿宋" w:cs="宋体" w:hint="eastAsia"/>
          <w:szCs w:val="21"/>
        </w:rPr>
        <w:t>3. 网上公告媒体查询：中国政府采购网（www.ccgp.gov.cn）、广西壮族自治区政府采购网（zfcg.gxzf.gov.cn）、全国公共资源交易平台（广西·河池）网（</w:t>
      </w:r>
      <w:r w:rsidRPr="00C016AB">
        <w:rPr>
          <w:rFonts w:ascii="仿宋" w:eastAsia="仿宋" w:hAnsi="仿宋" w:cs="宋体"/>
          <w:szCs w:val="21"/>
        </w:rPr>
        <w:t>ggzy.jgswj.gxzf.gov.cn/hcggzy/</w:t>
      </w:r>
      <w:r w:rsidRPr="00C016AB">
        <w:rPr>
          <w:rFonts w:ascii="仿宋" w:eastAsia="仿宋" w:hAnsi="仿宋" w:cs="宋体" w:hint="eastAsia"/>
          <w:szCs w:val="21"/>
        </w:rPr>
        <w:t>）</w:t>
      </w:r>
    </w:p>
    <w:p w14:paraId="6FBEFE25" w14:textId="77777777" w:rsidR="00A86208" w:rsidRPr="00C016AB" w:rsidRDefault="00A86208" w:rsidP="00C016AB">
      <w:pPr>
        <w:adjustRightInd w:val="0"/>
        <w:snapToGrid w:val="0"/>
        <w:spacing w:line="360" w:lineRule="auto"/>
        <w:ind w:firstLineChars="200" w:firstLine="420"/>
        <w:rPr>
          <w:rFonts w:ascii="仿宋" w:eastAsia="仿宋" w:hAnsi="仿宋" w:cs="宋体"/>
          <w:szCs w:val="21"/>
        </w:rPr>
      </w:pPr>
      <w:r w:rsidRPr="00C016AB">
        <w:rPr>
          <w:rFonts w:ascii="仿宋" w:eastAsia="仿宋" w:hAnsi="仿宋" w:cs="宋体" w:hint="eastAsia"/>
          <w:szCs w:val="21"/>
        </w:rPr>
        <w:t>4.在线竞标响应（电子竞标）说明：</w:t>
      </w:r>
    </w:p>
    <w:p w14:paraId="0D28C00A" w14:textId="77777777" w:rsidR="00A86208" w:rsidRPr="00C016AB" w:rsidRDefault="00A86208" w:rsidP="00C016AB">
      <w:pPr>
        <w:adjustRightInd w:val="0"/>
        <w:snapToGrid w:val="0"/>
        <w:spacing w:line="360" w:lineRule="auto"/>
        <w:ind w:firstLineChars="196" w:firstLine="412"/>
        <w:rPr>
          <w:rFonts w:ascii="仿宋" w:eastAsia="仿宋" w:hAnsi="仿宋" w:cs="宋体"/>
          <w:szCs w:val="21"/>
        </w:rPr>
      </w:pPr>
      <w:r w:rsidRPr="00C016AB">
        <w:rPr>
          <w:rFonts w:ascii="仿宋" w:eastAsia="仿宋" w:hAnsi="仿宋" w:cs="宋体" w:hint="eastAsia"/>
          <w:szCs w:val="21"/>
        </w:rPr>
        <w:t>（1）本项目通过广西政府采购云平台实行在线竞标响应（电子竞标），供应商需要先安装“广西政府采购云平台新版客户端”，并按照本竞争性磋商文件和广西政府采购云平台的要求，通过“广西政府采购云平台新版客户端”编制并加密响应文件。供应商未按规定编制并加密的响应文件，广西政府采购云平台将予以拒收。</w:t>
      </w:r>
    </w:p>
    <w:p w14:paraId="6F5BF701" w14:textId="77777777" w:rsidR="00A86208" w:rsidRPr="00C016AB" w:rsidRDefault="00A86208" w:rsidP="00C016AB">
      <w:pPr>
        <w:adjustRightInd w:val="0"/>
        <w:snapToGrid w:val="0"/>
        <w:spacing w:line="360" w:lineRule="auto"/>
        <w:ind w:firstLineChars="200" w:firstLine="420"/>
        <w:rPr>
          <w:rFonts w:ascii="仿宋" w:eastAsia="仿宋" w:hAnsi="仿宋" w:cs="宋体"/>
          <w:szCs w:val="21"/>
        </w:rPr>
      </w:pPr>
      <w:r w:rsidRPr="00C016AB">
        <w:rPr>
          <w:rFonts w:ascii="仿宋" w:eastAsia="仿宋" w:hAnsi="仿宋" w:cs="宋体" w:hint="eastAsia"/>
          <w:szCs w:val="21"/>
        </w:rPr>
        <w:t>“广西政府采购云平台新版客户端” 请 自 行 前 往 广 西 政 府 采 购 网依次进入“办事服务-下载专区”进行下 载 并 安 装；电子竞标具体操作流程可登录广西政府采购云平台平台，依次进入“服务中心-项目采购-电子招投标”查看；通过广西政府采购云平台参与在线竞标时如遇平台技术问题详询客服热线：95763。</w:t>
      </w:r>
    </w:p>
    <w:p w14:paraId="361FC41F" w14:textId="77777777" w:rsidR="00A86208" w:rsidRPr="00C016AB" w:rsidRDefault="00A86208" w:rsidP="00C016AB">
      <w:pPr>
        <w:adjustRightInd w:val="0"/>
        <w:snapToGrid w:val="0"/>
        <w:spacing w:line="360" w:lineRule="auto"/>
        <w:ind w:firstLineChars="196" w:firstLine="412"/>
        <w:rPr>
          <w:rFonts w:ascii="仿宋" w:eastAsia="仿宋" w:hAnsi="仿宋" w:cs="宋体"/>
          <w:szCs w:val="21"/>
        </w:rPr>
      </w:pPr>
      <w:r w:rsidRPr="00C016AB">
        <w:rPr>
          <w:rFonts w:ascii="仿宋" w:eastAsia="仿宋" w:hAnsi="仿宋" w:cs="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w:t>
      </w:r>
    </w:p>
    <w:p w14:paraId="7BB39C52" w14:textId="77777777" w:rsidR="00A86208" w:rsidRPr="00C016AB" w:rsidRDefault="00A86208" w:rsidP="00C016AB">
      <w:pPr>
        <w:adjustRightInd w:val="0"/>
        <w:snapToGrid w:val="0"/>
        <w:spacing w:line="360" w:lineRule="auto"/>
        <w:ind w:firstLineChars="196" w:firstLine="412"/>
        <w:rPr>
          <w:rFonts w:ascii="仿宋" w:eastAsia="仿宋" w:hAnsi="仿宋" w:cs="宋体"/>
          <w:szCs w:val="21"/>
        </w:rPr>
      </w:pPr>
      <w:r w:rsidRPr="00C016AB">
        <w:rPr>
          <w:rFonts w:ascii="仿宋" w:eastAsia="仿宋" w:hAnsi="仿宋" w:cs="宋体" w:hint="eastAsia"/>
          <w:szCs w:val="21"/>
        </w:rPr>
        <w:t>（3）供应商应当在响应文件递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p w14:paraId="4FEE9FAD" w14:textId="0717EBCD" w:rsidR="00A86208" w:rsidRPr="00C016AB" w:rsidRDefault="00A86208" w:rsidP="00C016AB">
      <w:pPr>
        <w:adjustRightInd w:val="0"/>
        <w:snapToGrid w:val="0"/>
        <w:spacing w:line="360" w:lineRule="auto"/>
        <w:ind w:firstLineChars="196" w:firstLine="412"/>
        <w:rPr>
          <w:rFonts w:ascii="仿宋" w:eastAsia="仿宋" w:hAnsi="仿宋" w:cs="宋体"/>
          <w:szCs w:val="21"/>
        </w:rPr>
      </w:pPr>
      <w:r w:rsidRPr="00C016AB">
        <w:rPr>
          <w:rFonts w:ascii="仿宋" w:eastAsia="仿宋" w:hAnsi="仿宋" w:cs="宋体" w:hint="eastAsia"/>
          <w:szCs w:val="21"/>
        </w:rPr>
        <w:t>（</w:t>
      </w:r>
      <w:r w:rsidR="0096199D">
        <w:rPr>
          <w:rFonts w:ascii="仿宋" w:eastAsia="仿宋" w:hAnsi="仿宋" w:cs="宋体"/>
          <w:szCs w:val="21"/>
        </w:rPr>
        <w:t>4</w:t>
      </w:r>
      <w:r w:rsidRPr="00C016AB">
        <w:rPr>
          <w:rFonts w:ascii="仿宋" w:eastAsia="仿宋" w:hAnsi="仿宋" w:cs="宋体" w:hint="eastAsia"/>
          <w:szCs w:val="21"/>
        </w:rPr>
        <w:t>）本项目不接受未登陆广西政府采购云平台（</w:t>
      </w:r>
      <w:r w:rsidRPr="00C016AB">
        <w:rPr>
          <w:rFonts w:ascii="仿宋" w:eastAsia="仿宋" w:hAnsi="仿宋" w:cs="宋体"/>
          <w:szCs w:val="21"/>
        </w:rPr>
        <w:t>https://www.gcy.zfcg.gxzf.gov.cn/</w:t>
      </w:r>
      <w:r w:rsidRPr="00C016AB">
        <w:rPr>
          <w:rFonts w:ascii="仿宋" w:eastAsia="仿宋" w:hAnsi="仿宋" w:cs="宋体" w:hint="eastAsia"/>
          <w:szCs w:val="21"/>
        </w:rPr>
        <w:t>）获取本项目竞争性磋商文件的供应商竞标。</w:t>
      </w:r>
    </w:p>
    <w:p w14:paraId="10708D36" w14:textId="6D9A2FF5" w:rsidR="00A86208" w:rsidRPr="00C016AB" w:rsidRDefault="0096199D" w:rsidP="00C016AB">
      <w:pPr>
        <w:adjustRightInd w:val="0"/>
        <w:snapToGrid w:val="0"/>
        <w:spacing w:line="360" w:lineRule="auto"/>
        <w:ind w:firstLineChars="196" w:firstLine="412"/>
        <w:rPr>
          <w:rFonts w:ascii="仿宋" w:eastAsia="仿宋" w:hAnsi="仿宋" w:cs="宋体"/>
          <w:szCs w:val="21"/>
        </w:rPr>
      </w:pPr>
      <w:r>
        <w:rPr>
          <w:rFonts w:ascii="仿宋" w:eastAsia="仿宋" w:hAnsi="仿宋" w:cs="宋体" w:hint="eastAsia"/>
          <w:szCs w:val="21"/>
        </w:rPr>
        <w:t>5</w:t>
      </w:r>
      <w:r>
        <w:rPr>
          <w:rFonts w:ascii="仿宋" w:eastAsia="仿宋" w:hAnsi="仿宋" w:cs="宋体"/>
          <w:szCs w:val="21"/>
        </w:rPr>
        <w:t>.</w:t>
      </w:r>
      <w:r w:rsidR="00A86208" w:rsidRPr="00C016AB">
        <w:rPr>
          <w:rFonts w:ascii="仿宋" w:eastAsia="仿宋" w:hAnsi="仿宋" w:cs="宋体" w:hint="eastAsia"/>
          <w:szCs w:val="21"/>
        </w:rPr>
        <w:t>单位负责人为同一人或者存在直接控股、管理关系的不同供应商，不得参加同一合同项下的政府采购活动，除单一来源采购项目外，为采购项目提供整体设计、规范编制或者项目管</w:t>
      </w:r>
      <w:r w:rsidR="00A86208" w:rsidRPr="00C016AB">
        <w:rPr>
          <w:rFonts w:ascii="仿宋" w:eastAsia="仿宋" w:hAnsi="仿宋" w:cs="宋体" w:hint="eastAsia"/>
          <w:szCs w:val="21"/>
        </w:rPr>
        <w:lastRenderedPageBreak/>
        <w:t>理、监理、检测等服务的供应商，不得再参加该采购项目的其他采购活动；</w:t>
      </w:r>
    </w:p>
    <w:p w14:paraId="22D418DA" w14:textId="77777777" w:rsidR="0096199D" w:rsidRDefault="0096199D" w:rsidP="0096199D">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6</w:t>
      </w:r>
      <w:r>
        <w:rPr>
          <w:rFonts w:ascii="仿宋" w:eastAsia="仿宋" w:hAnsi="仿宋" w:cs="宋体"/>
          <w:szCs w:val="21"/>
        </w:rPr>
        <w:t>.</w:t>
      </w:r>
      <w:r w:rsidR="00A86208" w:rsidRPr="00C016AB">
        <w:rPr>
          <w:rFonts w:ascii="仿宋" w:eastAsia="仿宋" w:hAnsi="仿宋" w:cs="宋体" w:hint="eastAsia"/>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D1508EC" w14:textId="7163A7C0" w:rsidR="00A3196B" w:rsidRPr="00C016AB" w:rsidRDefault="0096199D" w:rsidP="0096199D">
      <w:pPr>
        <w:adjustRightInd w:val="0"/>
        <w:snapToGrid w:val="0"/>
        <w:spacing w:line="360" w:lineRule="auto"/>
        <w:ind w:firstLineChars="200" w:firstLine="420"/>
        <w:rPr>
          <w:rFonts w:ascii="仿宋" w:eastAsia="仿宋" w:hAnsi="仿宋"/>
          <w:u w:val="single"/>
        </w:rPr>
      </w:pPr>
      <w:r>
        <w:rPr>
          <w:rFonts w:ascii="仿宋" w:eastAsia="仿宋" w:hAnsi="仿宋" w:cs="宋体"/>
          <w:szCs w:val="21"/>
        </w:rPr>
        <w:t>7</w:t>
      </w:r>
      <w:r w:rsidR="00A3196B" w:rsidRPr="00C016AB">
        <w:rPr>
          <w:rFonts w:ascii="仿宋" w:eastAsia="仿宋" w:hAnsi="仿宋" w:cs="宋体" w:hint="eastAsia"/>
          <w:szCs w:val="21"/>
        </w:rPr>
        <w:t>.监督部门：</w:t>
      </w:r>
      <w:r w:rsidR="00833463" w:rsidRPr="00C016AB">
        <w:rPr>
          <w:rFonts w:ascii="仿宋" w:eastAsia="仿宋" w:hAnsi="仿宋" w:cs="宋体" w:hint="eastAsia"/>
          <w:szCs w:val="21"/>
          <w:u w:val="single"/>
        </w:rPr>
        <w:t>河池市</w:t>
      </w:r>
      <w:r w:rsidR="00C43D76">
        <w:rPr>
          <w:rFonts w:ascii="仿宋" w:eastAsia="仿宋" w:hAnsi="仿宋" w:cs="宋体" w:hint="eastAsia"/>
          <w:szCs w:val="21"/>
          <w:u w:val="single"/>
        </w:rPr>
        <w:t>宜州区财政局</w:t>
      </w:r>
      <w:r w:rsidR="00833463" w:rsidRPr="00C016AB">
        <w:rPr>
          <w:rFonts w:ascii="仿宋" w:eastAsia="仿宋" w:hAnsi="仿宋" w:cs="宋体" w:hint="eastAsia"/>
          <w:szCs w:val="21"/>
          <w:u w:val="single"/>
        </w:rPr>
        <w:t xml:space="preserve"> </w:t>
      </w:r>
      <w:r w:rsidR="00C016AB">
        <w:rPr>
          <w:rFonts w:ascii="仿宋" w:eastAsia="仿宋" w:hAnsi="仿宋" w:cs="宋体" w:hint="eastAsia"/>
          <w:szCs w:val="21"/>
          <w:u w:val="single"/>
        </w:rPr>
        <w:t xml:space="preserve"> </w:t>
      </w:r>
      <w:r w:rsidR="00833463" w:rsidRPr="00C016AB">
        <w:rPr>
          <w:rFonts w:ascii="仿宋" w:eastAsia="仿宋" w:hAnsi="仿宋" w:cs="宋体" w:hint="eastAsia"/>
          <w:szCs w:val="21"/>
          <w:u w:val="single"/>
        </w:rPr>
        <w:t xml:space="preserve"> </w:t>
      </w:r>
      <w:r w:rsidR="00C43D76" w:rsidRPr="00C43D76">
        <w:rPr>
          <w:rFonts w:ascii="仿宋" w:eastAsia="仿宋" w:hAnsi="仿宋" w:cs="宋体" w:hint="eastAsia"/>
          <w:szCs w:val="21"/>
          <w:u w:val="single"/>
        </w:rPr>
        <w:t>联系电话：0778-3188779</w:t>
      </w:r>
    </w:p>
    <w:p w14:paraId="6B042591" w14:textId="77777777" w:rsidR="00A3196B" w:rsidRPr="00C016AB" w:rsidRDefault="00A3196B" w:rsidP="009D2D66">
      <w:pPr>
        <w:spacing w:line="400" w:lineRule="exact"/>
        <w:ind w:firstLineChars="196" w:firstLine="412"/>
        <w:rPr>
          <w:rFonts w:ascii="仿宋" w:eastAsia="仿宋" w:hAnsi="仿宋" w:cs="宋体"/>
          <w:b/>
          <w:szCs w:val="21"/>
        </w:rPr>
      </w:pPr>
      <w:r w:rsidRPr="00C016AB">
        <w:rPr>
          <w:rFonts w:ascii="仿宋" w:eastAsia="仿宋" w:hAnsi="仿宋" w:cs="宋体" w:hint="eastAsia"/>
          <w:szCs w:val="21"/>
        </w:rPr>
        <w:t>八、凡对本次采购提出询问，请按以下方式联系。</w:t>
      </w:r>
      <w:bookmarkEnd w:id="60"/>
      <w:bookmarkEnd w:id="61"/>
      <w:bookmarkEnd w:id="62"/>
      <w:bookmarkEnd w:id="63"/>
      <w:bookmarkEnd w:id="64"/>
      <w:bookmarkEnd w:id="65"/>
      <w:bookmarkEnd w:id="66"/>
    </w:p>
    <w:p w14:paraId="192211BB" w14:textId="77777777" w:rsidR="00A3196B" w:rsidRPr="00C016AB" w:rsidRDefault="00A3196B" w:rsidP="009D2D66">
      <w:pPr>
        <w:pStyle w:val="2"/>
        <w:adjustRightInd w:val="0"/>
        <w:snapToGrid w:val="0"/>
        <w:spacing w:before="0" w:after="0" w:line="400" w:lineRule="exact"/>
        <w:ind w:firstLineChars="300" w:firstLine="630"/>
        <w:rPr>
          <w:rFonts w:ascii="仿宋" w:eastAsia="仿宋" w:hAnsi="仿宋" w:cs="宋体"/>
          <w:b w:val="0"/>
          <w:sz w:val="21"/>
          <w:szCs w:val="21"/>
        </w:rPr>
      </w:pPr>
      <w:bookmarkStart w:id="67" w:name="_Toc28359096"/>
      <w:bookmarkStart w:id="68" w:name="_Toc28359019"/>
      <w:bookmarkStart w:id="69" w:name="_Toc45011107"/>
      <w:bookmarkStart w:id="70" w:name="_Toc35393637"/>
      <w:bookmarkStart w:id="71" w:name="_Toc45011859"/>
      <w:bookmarkStart w:id="72" w:name="_Toc40345506"/>
      <w:bookmarkStart w:id="73" w:name="_Toc35393806"/>
      <w:r w:rsidRPr="00C016AB">
        <w:rPr>
          <w:rFonts w:ascii="仿宋" w:eastAsia="仿宋" w:hAnsi="仿宋" w:cs="宋体" w:hint="eastAsia"/>
          <w:b w:val="0"/>
          <w:sz w:val="21"/>
          <w:szCs w:val="21"/>
        </w:rPr>
        <w:t>1.采购人信息</w:t>
      </w:r>
      <w:bookmarkEnd w:id="67"/>
      <w:bookmarkEnd w:id="68"/>
      <w:bookmarkEnd w:id="69"/>
      <w:bookmarkEnd w:id="70"/>
      <w:bookmarkEnd w:id="71"/>
      <w:bookmarkEnd w:id="72"/>
      <w:bookmarkEnd w:id="73"/>
    </w:p>
    <w:p w14:paraId="4B0EF5B2" w14:textId="77777777" w:rsidR="00A3196B" w:rsidRPr="00C016AB" w:rsidRDefault="00A3196B" w:rsidP="009D2D66">
      <w:pPr>
        <w:adjustRightInd w:val="0"/>
        <w:snapToGrid w:val="0"/>
        <w:spacing w:line="400" w:lineRule="exact"/>
        <w:ind w:firstLineChars="337" w:firstLine="708"/>
        <w:jc w:val="left"/>
        <w:rPr>
          <w:rFonts w:ascii="仿宋" w:eastAsia="仿宋" w:hAnsi="仿宋" w:cs="宋体"/>
          <w:szCs w:val="21"/>
        </w:rPr>
      </w:pPr>
      <w:r w:rsidRPr="00C016AB">
        <w:rPr>
          <w:rFonts w:ascii="仿宋" w:eastAsia="仿宋" w:hAnsi="仿宋" w:cs="宋体" w:hint="eastAsia"/>
          <w:szCs w:val="21"/>
        </w:rPr>
        <w:t>名    称：</w:t>
      </w:r>
      <w:r w:rsidR="004F1D5D">
        <w:rPr>
          <w:rFonts w:ascii="仿宋" w:eastAsia="仿宋" w:hAnsi="仿宋" w:cs="宋体" w:hint="eastAsia"/>
          <w:szCs w:val="21"/>
          <w:u w:val="single"/>
        </w:rPr>
        <w:t>河池市宜州区妇幼保健院</w:t>
      </w:r>
    </w:p>
    <w:p w14:paraId="17F48170" w14:textId="77777777" w:rsidR="00A3196B" w:rsidRPr="00C016AB" w:rsidRDefault="00A3196B" w:rsidP="009D2D66">
      <w:pPr>
        <w:adjustRightInd w:val="0"/>
        <w:snapToGrid w:val="0"/>
        <w:spacing w:line="400" w:lineRule="exact"/>
        <w:ind w:firstLineChars="337" w:firstLine="708"/>
        <w:jc w:val="left"/>
        <w:rPr>
          <w:rFonts w:ascii="仿宋" w:eastAsia="仿宋" w:hAnsi="仿宋" w:cs="宋体"/>
          <w:szCs w:val="21"/>
        </w:rPr>
      </w:pPr>
      <w:r w:rsidRPr="00C016AB">
        <w:rPr>
          <w:rFonts w:ascii="仿宋" w:eastAsia="仿宋" w:hAnsi="仿宋" w:cs="宋体" w:hint="eastAsia"/>
          <w:szCs w:val="21"/>
        </w:rPr>
        <w:t>地    址：</w:t>
      </w:r>
      <w:r w:rsidR="000277AC" w:rsidRPr="001C6853">
        <w:rPr>
          <w:rFonts w:ascii="仿宋" w:eastAsia="仿宋" w:hAnsi="仿宋" w:hint="eastAsia"/>
          <w:szCs w:val="21"/>
          <w:u w:val="single"/>
        </w:rPr>
        <w:t>河池市宜州区庆远镇城中中路9号</w:t>
      </w:r>
    </w:p>
    <w:p w14:paraId="1A165C03" w14:textId="77777777" w:rsidR="00A3196B" w:rsidRPr="00C016AB" w:rsidRDefault="00A3196B" w:rsidP="009D2D66">
      <w:pPr>
        <w:adjustRightInd w:val="0"/>
        <w:snapToGrid w:val="0"/>
        <w:spacing w:line="400" w:lineRule="exact"/>
        <w:ind w:firstLineChars="337" w:firstLine="708"/>
        <w:jc w:val="left"/>
        <w:rPr>
          <w:rFonts w:ascii="仿宋" w:eastAsia="仿宋" w:hAnsi="仿宋" w:cs="宋体"/>
          <w:szCs w:val="21"/>
          <w:u w:val="single"/>
        </w:rPr>
      </w:pPr>
      <w:r w:rsidRPr="00C016AB">
        <w:rPr>
          <w:rFonts w:ascii="仿宋" w:eastAsia="仿宋" w:hAnsi="仿宋" w:cs="宋体" w:hint="eastAsia"/>
          <w:szCs w:val="21"/>
        </w:rPr>
        <w:t>联系方式：</w:t>
      </w:r>
      <w:bookmarkStart w:id="74" w:name="_Toc28359020"/>
      <w:bookmarkStart w:id="75" w:name="_Toc35393807"/>
      <w:bookmarkStart w:id="76" w:name="_Toc35393638"/>
      <w:bookmarkStart w:id="77" w:name="_Toc40345507"/>
      <w:bookmarkStart w:id="78" w:name="_Toc28359097"/>
      <w:bookmarkStart w:id="79" w:name="_Toc45011108"/>
      <w:bookmarkStart w:id="80" w:name="_Toc45011860"/>
      <w:r w:rsidR="000277AC">
        <w:rPr>
          <w:rFonts w:ascii="仿宋" w:eastAsia="仿宋" w:hAnsi="仿宋" w:hint="eastAsia"/>
          <w:szCs w:val="21"/>
          <w:u w:val="single"/>
        </w:rPr>
        <w:t>李菲菲</w:t>
      </w:r>
      <w:r w:rsidR="000277AC" w:rsidRPr="001C6853">
        <w:rPr>
          <w:rFonts w:ascii="仿宋" w:eastAsia="仿宋" w:hAnsi="仿宋" w:hint="eastAsia"/>
          <w:szCs w:val="21"/>
          <w:u w:val="single"/>
        </w:rPr>
        <w:t xml:space="preserve">  0778-</w:t>
      </w:r>
      <w:r w:rsidR="000277AC">
        <w:rPr>
          <w:rFonts w:ascii="仿宋" w:eastAsia="仿宋" w:hAnsi="仿宋" w:hint="eastAsia"/>
          <w:szCs w:val="21"/>
          <w:u w:val="single"/>
        </w:rPr>
        <w:t>3225453</w:t>
      </w:r>
    </w:p>
    <w:p w14:paraId="66D4AD03" w14:textId="77777777" w:rsidR="00A3196B" w:rsidRPr="009425AA" w:rsidRDefault="00A3196B" w:rsidP="009D2D66">
      <w:pPr>
        <w:adjustRightInd w:val="0"/>
        <w:snapToGrid w:val="0"/>
        <w:spacing w:line="400" w:lineRule="exact"/>
        <w:ind w:firstLineChars="337" w:firstLine="708"/>
        <w:jc w:val="left"/>
        <w:rPr>
          <w:rFonts w:ascii="仿宋" w:eastAsia="仿宋" w:hAnsi="仿宋" w:cs="宋体"/>
          <w:szCs w:val="21"/>
        </w:rPr>
      </w:pPr>
      <w:r w:rsidRPr="009425AA">
        <w:rPr>
          <w:rFonts w:ascii="仿宋" w:eastAsia="仿宋" w:hAnsi="仿宋" w:cs="宋体" w:hint="eastAsia"/>
          <w:szCs w:val="21"/>
        </w:rPr>
        <w:t>2.采购代理机构信息</w:t>
      </w:r>
      <w:bookmarkEnd w:id="74"/>
      <w:bookmarkEnd w:id="75"/>
      <w:bookmarkEnd w:id="76"/>
      <w:bookmarkEnd w:id="77"/>
      <w:bookmarkEnd w:id="78"/>
      <w:bookmarkEnd w:id="79"/>
      <w:bookmarkEnd w:id="80"/>
    </w:p>
    <w:p w14:paraId="07FE48B3" w14:textId="77777777" w:rsidR="00A3196B" w:rsidRPr="004304F0" w:rsidRDefault="00A3196B" w:rsidP="009D2D66">
      <w:pPr>
        <w:adjustRightInd w:val="0"/>
        <w:snapToGrid w:val="0"/>
        <w:spacing w:line="400" w:lineRule="exact"/>
        <w:ind w:firstLineChars="300" w:firstLine="630"/>
        <w:rPr>
          <w:rFonts w:ascii="仿宋" w:eastAsia="仿宋" w:hAnsi="仿宋" w:cs="宋体"/>
          <w:szCs w:val="21"/>
        </w:rPr>
      </w:pPr>
      <w:r w:rsidRPr="004304F0">
        <w:rPr>
          <w:rFonts w:ascii="仿宋" w:eastAsia="仿宋" w:hAnsi="仿宋" w:cs="宋体" w:hint="eastAsia"/>
          <w:szCs w:val="21"/>
        </w:rPr>
        <w:t>名    称：</w:t>
      </w:r>
      <w:r w:rsidR="004F1D5D">
        <w:rPr>
          <w:rFonts w:ascii="仿宋" w:eastAsia="仿宋" w:hAnsi="仿宋" w:cs="宋体" w:hint="eastAsia"/>
          <w:szCs w:val="21"/>
          <w:u w:val="single"/>
        </w:rPr>
        <w:t>广西东泽工程咨询有限公司</w:t>
      </w:r>
    </w:p>
    <w:p w14:paraId="4137B120" w14:textId="77777777" w:rsidR="00A3196B" w:rsidRPr="004304F0" w:rsidRDefault="00A3196B" w:rsidP="009D2D66">
      <w:pPr>
        <w:adjustRightInd w:val="0"/>
        <w:snapToGrid w:val="0"/>
        <w:spacing w:line="400" w:lineRule="exact"/>
        <w:ind w:firstLineChars="300" w:firstLine="630"/>
        <w:rPr>
          <w:rFonts w:ascii="仿宋" w:eastAsia="仿宋" w:hAnsi="仿宋" w:cs="宋体"/>
          <w:szCs w:val="21"/>
        </w:rPr>
      </w:pPr>
      <w:r w:rsidRPr="004304F0">
        <w:rPr>
          <w:rFonts w:ascii="仿宋" w:eastAsia="仿宋" w:hAnsi="仿宋" w:cs="宋体" w:hint="eastAsia"/>
          <w:szCs w:val="21"/>
        </w:rPr>
        <w:t>地　　址：</w:t>
      </w:r>
      <w:r w:rsidR="000277AC">
        <w:rPr>
          <w:rFonts w:ascii="仿宋" w:eastAsia="仿宋" w:hAnsi="仿宋" w:cs="宋体" w:hint="eastAsia"/>
          <w:szCs w:val="21"/>
          <w:u w:val="single"/>
        </w:rPr>
        <w:t>河池市金城江区百旺路19号16楼</w:t>
      </w:r>
    </w:p>
    <w:p w14:paraId="1092F803" w14:textId="77777777" w:rsidR="00A3196B" w:rsidRPr="00C016AB" w:rsidRDefault="00A3196B" w:rsidP="009D2D66">
      <w:pPr>
        <w:adjustRightInd w:val="0"/>
        <w:snapToGrid w:val="0"/>
        <w:spacing w:line="400" w:lineRule="exact"/>
        <w:ind w:firstLineChars="300" w:firstLine="630"/>
        <w:rPr>
          <w:rFonts w:ascii="仿宋" w:eastAsia="仿宋" w:hAnsi="仿宋" w:cs="宋体"/>
          <w:szCs w:val="21"/>
          <w:u w:val="single"/>
        </w:rPr>
      </w:pPr>
      <w:r w:rsidRPr="004304F0">
        <w:rPr>
          <w:rFonts w:ascii="仿宋" w:eastAsia="仿宋" w:hAnsi="仿宋" w:cs="宋体" w:hint="eastAsia"/>
          <w:szCs w:val="21"/>
        </w:rPr>
        <w:t>联系方式：</w:t>
      </w:r>
      <w:r w:rsidR="000277AC" w:rsidRPr="000277AC">
        <w:rPr>
          <w:rFonts w:ascii="仿宋" w:eastAsia="仿宋" w:hAnsi="仿宋" w:cs="宋体" w:hint="eastAsia"/>
          <w:szCs w:val="21"/>
          <w:u w:val="single"/>
        </w:rPr>
        <w:t>韦玮</w:t>
      </w:r>
      <w:r w:rsidRPr="004304F0">
        <w:rPr>
          <w:rFonts w:ascii="仿宋" w:eastAsia="仿宋" w:hAnsi="仿宋" w:cs="宋体" w:hint="eastAsia"/>
          <w:szCs w:val="21"/>
          <w:u w:val="single"/>
        </w:rPr>
        <w:t xml:space="preserve">   0778-</w:t>
      </w:r>
      <w:r w:rsidR="000277AC">
        <w:rPr>
          <w:rFonts w:ascii="仿宋" w:eastAsia="仿宋" w:hAnsi="仿宋" w:cs="宋体" w:hint="eastAsia"/>
          <w:szCs w:val="21"/>
          <w:u w:val="single"/>
        </w:rPr>
        <w:t>2256763</w:t>
      </w:r>
    </w:p>
    <w:p w14:paraId="71414754" w14:textId="77777777" w:rsidR="00A3196B" w:rsidRPr="00C016AB" w:rsidRDefault="00A3196B" w:rsidP="009D2D66">
      <w:pPr>
        <w:adjustRightInd w:val="0"/>
        <w:snapToGrid w:val="0"/>
        <w:spacing w:line="400" w:lineRule="exact"/>
        <w:ind w:firstLineChars="300" w:firstLine="630"/>
        <w:rPr>
          <w:rFonts w:ascii="仿宋" w:eastAsia="仿宋" w:hAnsi="仿宋"/>
          <w:u w:val="single"/>
        </w:rPr>
      </w:pPr>
    </w:p>
    <w:p w14:paraId="705A6337" w14:textId="683B6D7C" w:rsidR="00A3196B" w:rsidRPr="00C016AB" w:rsidRDefault="00A3196B" w:rsidP="009D2D66">
      <w:pPr>
        <w:wordWrap w:val="0"/>
        <w:adjustRightInd w:val="0"/>
        <w:snapToGrid w:val="0"/>
        <w:spacing w:line="400" w:lineRule="exact"/>
        <w:ind w:firstLineChars="300" w:firstLine="630"/>
        <w:jc w:val="right"/>
        <w:rPr>
          <w:rFonts w:ascii="仿宋" w:eastAsia="仿宋" w:hAnsi="仿宋"/>
        </w:rPr>
      </w:pPr>
      <w:r w:rsidRPr="00C016AB">
        <w:rPr>
          <w:rFonts w:ascii="仿宋" w:eastAsia="仿宋" w:hAnsi="仿宋" w:hint="eastAsia"/>
          <w:u w:val="single"/>
        </w:rPr>
        <w:t>202</w:t>
      </w:r>
      <w:r w:rsidR="000277AC">
        <w:rPr>
          <w:rFonts w:ascii="仿宋" w:eastAsia="仿宋" w:hAnsi="仿宋"/>
          <w:u w:val="single"/>
        </w:rPr>
        <w:t>5</w:t>
      </w:r>
      <w:r w:rsidRPr="00C016AB">
        <w:rPr>
          <w:rFonts w:ascii="仿宋" w:eastAsia="仿宋" w:hAnsi="仿宋" w:hint="eastAsia"/>
        </w:rPr>
        <w:t>年</w:t>
      </w:r>
      <w:r w:rsidR="00833463" w:rsidRPr="00C016AB">
        <w:rPr>
          <w:rFonts w:ascii="仿宋" w:eastAsia="仿宋" w:hAnsi="仿宋" w:hint="eastAsia"/>
          <w:u w:val="single"/>
        </w:rPr>
        <w:t xml:space="preserve"> </w:t>
      </w:r>
      <w:r w:rsidR="00F14A50">
        <w:rPr>
          <w:rFonts w:ascii="仿宋" w:eastAsia="仿宋" w:hAnsi="仿宋"/>
          <w:u w:val="single"/>
        </w:rPr>
        <w:t>7</w:t>
      </w:r>
      <w:r w:rsidR="00782435" w:rsidRPr="00C016AB">
        <w:rPr>
          <w:rFonts w:ascii="仿宋" w:eastAsia="仿宋" w:hAnsi="仿宋" w:hint="eastAsia"/>
          <w:u w:val="single"/>
        </w:rPr>
        <w:t xml:space="preserve"> </w:t>
      </w:r>
      <w:r w:rsidRPr="00C016AB">
        <w:rPr>
          <w:rFonts w:ascii="仿宋" w:eastAsia="仿宋" w:hAnsi="仿宋" w:hint="eastAsia"/>
        </w:rPr>
        <w:t>月</w:t>
      </w:r>
      <w:r w:rsidR="004D5C4F" w:rsidRPr="00C016AB">
        <w:rPr>
          <w:rFonts w:ascii="仿宋" w:eastAsia="仿宋" w:hAnsi="仿宋" w:hint="eastAsia"/>
          <w:u w:val="single"/>
        </w:rPr>
        <w:t xml:space="preserve"> </w:t>
      </w:r>
      <w:r w:rsidR="00F14A50">
        <w:rPr>
          <w:rFonts w:ascii="仿宋" w:eastAsia="仿宋" w:hAnsi="仿宋"/>
          <w:u w:val="single"/>
        </w:rPr>
        <w:t>21</w:t>
      </w:r>
      <w:r w:rsidR="00833463" w:rsidRPr="00C016AB">
        <w:rPr>
          <w:rFonts w:ascii="仿宋" w:eastAsia="仿宋" w:hAnsi="仿宋" w:hint="eastAsia"/>
          <w:u w:val="single"/>
        </w:rPr>
        <w:t xml:space="preserve"> </w:t>
      </w:r>
      <w:r w:rsidRPr="00C016AB">
        <w:rPr>
          <w:rFonts w:ascii="仿宋" w:eastAsia="仿宋" w:hAnsi="仿宋" w:hint="eastAsia"/>
        </w:rPr>
        <w:t>日</w:t>
      </w:r>
    </w:p>
    <w:p w14:paraId="569D1F01" w14:textId="77777777" w:rsidR="00A3196B" w:rsidRPr="00C016AB" w:rsidRDefault="00A3196B" w:rsidP="00C016AB">
      <w:pPr>
        <w:pStyle w:val="1"/>
        <w:spacing w:line="360" w:lineRule="auto"/>
        <w:rPr>
          <w:rFonts w:ascii="仿宋" w:eastAsia="仿宋" w:hAnsi="仿宋"/>
          <w:szCs w:val="21"/>
        </w:rPr>
      </w:pPr>
      <w:bookmarkStart w:id="81" w:name="_Toc439855198"/>
      <w:bookmarkStart w:id="82" w:name="_Toc45011862"/>
      <w:bookmarkEnd w:id="3"/>
      <w:bookmarkEnd w:id="5"/>
      <w:bookmarkEnd w:id="6"/>
      <w:bookmarkEnd w:id="7"/>
      <w:bookmarkEnd w:id="8"/>
      <w:bookmarkEnd w:id="9"/>
      <w:bookmarkEnd w:id="10"/>
      <w:bookmarkEnd w:id="40"/>
      <w:r w:rsidRPr="00C016AB">
        <w:rPr>
          <w:rFonts w:ascii="仿宋" w:eastAsia="仿宋" w:hAnsi="仿宋" w:cs="Courier New"/>
          <w:b/>
          <w:bCs/>
          <w:sz w:val="32"/>
          <w:szCs w:val="32"/>
        </w:rPr>
        <w:br w:type="page"/>
      </w:r>
      <w:bookmarkStart w:id="83" w:name="_Toc79700092"/>
      <w:r w:rsidRPr="00C016AB">
        <w:rPr>
          <w:rFonts w:ascii="仿宋" w:eastAsia="仿宋" w:hAnsi="仿宋" w:cs="Courier New" w:hint="eastAsia"/>
          <w:b/>
          <w:bCs/>
          <w:sz w:val="32"/>
          <w:szCs w:val="32"/>
        </w:rPr>
        <w:lastRenderedPageBreak/>
        <w:t>第二章  供应商须知</w:t>
      </w:r>
      <w:bookmarkEnd w:id="81"/>
      <w:bookmarkEnd w:id="82"/>
      <w:bookmarkEnd w:id="83"/>
    </w:p>
    <w:p w14:paraId="64BB4419" w14:textId="77777777" w:rsidR="00A3196B" w:rsidRPr="00C016AB" w:rsidRDefault="00A3196B" w:rsidP="00C016AB">
      <w:pPr>
        <w:spacing w:line="360" w:lineRule="auto"/>
        <w:ind w:firstLineChars="98" w:firstLine="295"/>
        <w:jc w:val="center"/>
        <w:outlineLvl w:val="1"/>
        <w:rPr>
          <w:rFonts w:ascii="仿宋" w:eastAsia="仿宋" w:hAnsi="仿宋" w:cs="Courier New"/>
          <w:b/>
          <w:bCs/>
          <w:sz w:val="30"/>
          <w:szCs w:val="30"/>
        </w:rPr>
      </w:pPr>
      <w:bookmarkStart w:id="84" w:name="_Toc45011863"/>
      <w:r w:rsidRPr="00C016AB">
        <w:rPr>
          <w:rFonts w:ascii="仿宋" w:eastAsia="仿宋" w:hAnsi="仿宋" w:cs="Courier New" w:hint="eastAsia"/>
          <w:b/>
          <w:bCs/>
          <w:sz w:val="30"/>
          <w:szCs w:val="30"/>
        </w:rPr>
        <w:t>供应商须知前附表</w:t>
      </w:r>
      <w:bookmarkEnd w:id="84"/>
    </w:p>
    <w:p w14:paraId="7F307202" w14:textId="77777777" w:rsidR="00A3196B" w:rsidRPr="00C016AB" w:rsidRDefault="00A3196B">
      <w:pPr>
        <w:spacing w:line="400" w:lineRule="exact"/>
        <w:ind w:firstLineChars="98" w:firstLine="295"/>
        <w:jc w:val="center"/>
        <w:outlineLvl w:val="1"/>
        <w:rPr>
          <w:rFonts w:ascii="仿宋" w:eastAsia="仿宋" w:hAnsi="仿宋" w:cs="Courier New"/>
          <w:b/>
          <w:bCs/>
          <w:sz w:val="30"/>
          <w:szCs w:val="30"/>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12"/>
      </w:tblGrid>
      <w:tr w:rsidR="00A3196B" w:rsidRPr="00C016AB" w14:paraId="654D1073" w14:textId="77777777" w:rsidTr="00E6464F">
        <w:trPr>
          <w:jc w:val="center"/>
        </w:trPr>
        <w:tc>
          <w:tcPr>
            <w:tcW w:w="992" w:type="dxa"/>
          </w:tcPr>
          <w:p w14:paraId="0092AB65" w14:textId="77777777" w:rsidR="00A3196B" w:rsidRPr="00C016AB" w:rsidRDefault="00A3196B">
            <w:pPr>
              <w:spacing w:line="360" w:lineRule="auto"/>
              <w:jc w:val="center"/>
              <w:rPr>
                <w:rFonts w:ascii="仿宋" w:eastAsia="仿宋" w:hAnsi="仿宋" w:cs="宋体"/>
                <w:b/>
                <w:color w:val="000000"/>
                <w:szCs w:val="21"/>
              </w:rPr>
            </w:pPr>
            <w:r w:rsidRPr="00C016AB">
              <w:rPr>
                <w:rFonts w:ascii="仿宋" w:eastAsia="仿宋" w:hAnsi="仿宋" w:cs="宋体" w:hint="eastAsia"/>
                <w:b/>
                <w:color w:val="000000"/>
                <w:szCs w:val="21"/>
              </w:rPr>
              <w:t>条款号</w:t>
            </w:r>
          </w:p>
        </w:tc>
        <w:tc>
          <w:tcPr>
            <w:tcW w:w="7912" w:type="dxa"/>
          </w:tcPr>
          <w:p w14:paraId="15C5EE20" w14:textId="77777777" w:rsidR="00A3196B" w:rsidRPr="00C016AB" w:rsidRDefault="00A3196B">
            <w:pPr>
              <w:spacing w:line="360" w:lineRule="auto"/>
              <w:jc w:val="center"/>
              <w:rPr>
                <w:rFonts w:ascii="仿宋" w:eastAsia="仿宋" w:hAnsi="仿宋" w:cs="宋体"/>
                <w:b/>
                <w:color w:val="000000"/>
                <w:szCs w:val="21"/>
              </w:rPr>
            </w:pPr>
            <w:r w:rsidRPr="00C016AB">
              <w:rPr>
                <w:rFonts w:ascii="仿宋" w:eastAsia="仿宋" w:hAnsi="仿宋" w:cs="宋体" w:hint="eastAsia"/>
                <w:b/>
                <w:color w:val="000000"/>
                <w:szCs w:val="21"/>
              </w:rPr>
              <w:t>内    容</w:t>
            </w:r>
          </w:p>
        </w:tc>
      </w:tr>
      <w:tr w:rsidR="00A3196B" w:rsidRPr="00C016AB" w14:paraId="7FA09D44" w14:textId="77777777" w:rsidTr="00E6464F">
        <w:trPr>
          <w:jc w:val="center"/>
        </w:trPr>
        <w:tc>
          <w:tcPr>
            <w:tcW w:w="992" w:type="dxa"/>
            <w:vAlign w:val="center"/>
          </w:tcPr>
          <w:p w14:paraId="587CF46A"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3</w:t>
            </w:r>
          </w:p>
        </w:tc>
        <w:tc>
          <w:tcPr>
            <w:tcW w:w="7912" w:type="dxa"/>
            <w:vAlign w:val="center"/>
          </w:tcPr>
          <w:p w14:paraId="4CB96691"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bCs/>
                <w:color w:val="000000"/>
                <w:szCs w:val="21"/>
              </w:rPr>
              <w:t>供应商的资格条件</w:t>
            </w:r>
            <w:r w:rsidRPr="00C016AB">
              <w:rPr>
                <w:rFonts w:ascii="仿宋" w:eastAsia="仿宋" w:hAnsi="仿宋" w:cs="宋体" w:hint="eastAsia"/>
                <w:color w:val="000000"/>
                <w:szCs w:val="21"/>
              </w:rPr>
              <w:t>：详见竞争性磋商公告</w:t>
            </w:r>
          </w:p>
        </w:tc>
      </w:tr>
      <w:tr w:rsidR="00A3196B" w:rsidRPr="00C016AB" w14:paraId="0F3599FD" w14:textId="77777777" w:rsidTr="00E6464F">
        <w:trPr>
          <w:jc w:val="center"/>
        </w:trPr>
        <w:tc>
          <w:tcPr>
            <w:tcW w:w="992" w:type="dxa"/>
            <w:vAlign w:val="center"/>
          </w:tcPr>
          <w:p w14:paraId="4FBE3CAD"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5.1</w:t>
            </w:r>
          </w:p>
        </w:tc>
        <w:tc>
          <w:tcPr>
            <w:tcW w:w="7912" w:type="dxa"/>
            <w:vAlign w:val="center"/>
          </w:tcPr>
          <w:p w14:paraId="502AA62B"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是否接受联合体竞标: 详见竞争性磋商公告</w:t>
            </w:r>
          </w:p>
        </w:tc>
      </w:tr>
      <w:tr w:rsidR="00A3196B" w:rsidRPr="00C016AB" w14:paraId="1D759C54" w14:textId="77777777" w:rsidTr="00E6464F">
        <w:trPr>
          <w:jc w:val="center"/>
        </w:trPr>
        <w:tc>
          <w:tcPr>
            <w:tcW w:w="992" w:type="dxa"/>
            <w:vAlign w:val="center"/>
          </w:tcPr>
          <w:p w14:paraId="166134A3"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5</w:t>
            </w:r>
            <w:r w:rsidRPr="00C016AB">
              <w:rPr>
                <w:rFonts w:ascii="仿宋" w:eastAsia="仿宋" w:hAnsi="仿宋" w:cs="宋体"/>
                <w:color w:val="000000"/>
                <w:szCs w:val="21"/>
              </w:rPr>
              <w:t>.2</w:t>
            </w:r>
          </w:p>
        </w:tc>
        <w:tc>
          <w:tcPr>
            <w:tcW w:w="7912" w:type="dxa"/>
            <w:vAlign w:val="center"/>
          </w:tcPr>
          <w:p w14:paraId="2A2D0DC2"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hint="eastAsia"/>
                <w:color w:val="000000"/>
                <w:szCs w:val="21"/>
              </w:rPr>
              <w:t>本项目不接受联合体竞标。</w:t>
            </w:r>
          </w:p>
        </w:tc>
      </w:tr>
      <w:tr w:rsidR="00A3196B" w:rsidRPr="00C016AB" w14:paraId="549E25D9" w14:textId="77777777" w:rsidTr="00E6464F">
        <w:trPr>
          <w:jc w:val="center"/>
        </w:trPr>
        <w:tc>
          <w:tcPr>
            <w:tcW w:w="992" w:type="dxa"/>
            <w:vAlign w:val="center"/>
          </w:tcPr>
          <w:p w14:paraId="43FAF59E"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6.</w:t>
            </w:r>
            <w:r w:rsidRPr="00C016AB">
              <w:rPr>
                <w:rFonts w:ascii="仿宋" w:eastAsia="仿宋" w:hAnsi="仿宋" w:cs="宋体"/>
                <w:color w:val="000000"/>
                <w:szCs w:val="21"/>
              </w:rPr>
              <w:t>3</w:t>
            </w:r>
          </w:p>
        </w:tc>
        <w:tc>
          <w:tcPr>
            <w:tcW w:w="7912" w:type="dxa"/>
            <w:vAlign w:val="center"/>
          </w:tcPr>
          <w:p w14:paraId="0DAD8398" w14:textId="77777777" w:rsidR="00A3196B" w:rsidRPr="00C016AB" w:rsidRDefault="00A3196B">
            <w:pPr>
              <w:pStyle w:val="222"/>
              <w:spacing w:line="360" w:lineRule="auto"/>
              <w:ind w:firstLineChars="0" w:firstLine="0"/>
              <w:jc w:val="left"/>
              <w:rPr>
                <w:rFonts w:ascii="仿宋" w:eastAsia="仿宋" w:hAnsi="仿宋"/>
                <w:color w:val="000000"/>
                <w:sz w:val="21"/>
                <w:szCs w:val="21"/>
              </w:rPr>
            </w:pPr>
            <w:r w:rsidRPr="00C016AB">
              <w:rPr>
                <w:rFonts w:ascii="仿宋" w:eastAsia="MS Mincho" w:hAnsi="MS Mincho" w:cs="MS Mincho" w:hint="eastAsia"/>
                <w:color w:val="000000"/>
                <w:sz w:val="21"/>
                <w:szCs w:val="21"/>
              </w:rPr>
              <w:t>☑</w:t>
            </w:r>
            <w:r w:rsidRPr="00C016AB">
              <w:rPr>
                <w:rFonts w:ascii="仿宋" w:eastAsia="仿宋" w:hAnsi="仿宋" w:hint="eastAsia"/>
                <w:color w:val="000000"/>
                <w:sz w:val="21"/>
                <w:szCs w:val="21"/>
              </w:rPr>
              <w:t>不允许分包</w:t>
            </w:r>
          </w:p>
        </w:tc>
      </w:tr>
      <w:tr w:rsidR="00A3196B" w:rsidRPr="00C016AB" w14:paraId="3F31A826" w14:textId="77777777" w:rsidTr="00E6464F">
        <w:trPr>
          <w:jc w:val="center"/>
        </w:trPr>
        <w:tc>
          <w:tcPr>
            <w:tcW w:w="992" w:type="dxa"/>
            <w:vAlign w:val="center"/>
          </w:tcPr>
          <w:p w14:paraId="521EE88C"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12.1.</w:t>
            </w:r>
            <w:r w:rsidRPr="00C016AB">
              <w:rPr>
                <w:rFonts w:ascii="仿宋" w:eastAsia="仿宋" w:hAnsi="仿宋" w:cs="宋体"/>
                <w:color w:val="000000"/>
                <w:szCs w:val="21"/>
              </w:rPr>
              <w:t>1</w:t>
            </w:r>
          </w:p>
        </w:tc>
        <w:tc>
          <w:tcPr>
            <w:tcW w:w="7912" w:type="dxa"/>
            <w:vAlign w:val="center"/>
          </w:tcPr>
          <w:p w14:paraId="06CC2039" w14:textId="77777777" w:rsidR="00A3196B" w:rsidRPr="00C016AB" w:rsidRDefault="00A3196B">
            <w:pPr>
              <w:adjustRightInd w:val="0"/>
              <w:snapToGrid w:val="0"/>
              <w:spacing w:line="360" w:lineRule="auto"/>
              <w:jc w:val="left"/>
              <w:rPr>
                <w:rFonts w:ascii="仿宋" w:eastAsia="仿宋" w:hAnsi="仿宋" w:cs="宋体"/>
                <w:b/>
                <w:color w:val="000000"/>
                <w:szCs w:val="21"/>
              </w:rPr>
            </w:pPr>
            <w:r w:rsidRPr="00C016AB">
              <w:rPr>
                <w:rFonts w:ascii="仿宋" w:eastAsia="仿宋" w:hAnsi="仿宋" w:cs="宋体" w:hint="eastAsia"/>
                <w:b/>
                <w:color w:val="000000"/>
                <w:szCs w:val="21"/>
              </w:rPr>
              <w:t>资格证明文件</w:t>
            </w:r>
          </w:p>
          <w:p w14:paraId="5FFCEA9F" w14:textId="39E3D860" w:rsidR="00A3196B" w:rsidRPr="00C016AB" w:rsidRDefault="00A3196B">
            <w:pPr>
              <w:pStyle w:val="222"/>
              <w:adjustRightInd w:val="0"/>
              <w:snapToGrid w:val="0"/>
              <w:spacing w:line="360" w:lineRule="auto"/>
              <w:ind w:firstLineChars="0" w:firstLine="0"/>
              <w:rPr>
                <w:rFonts w:ascii="仿宋" w:eastAsia="仿宋" w:hAnsi="仿宋" w:cs="宋体"/>
                <w:b w:val="0"/>
                <w:bCs/>
                <w:color w:val="000000"/>
                <w:sz w:val="21"/>
                <w:szCs w:val="21"/>
              </w:rPr>
            </w:pPr>
            <w:r w:rsidRPr="00C016AB">
              <w:rPr>
                <w:rFonts w:ascii="仿宋" w:eastAsia="仿宋" w:hAnsi="仿宋" w:cs="宋体" w:hint="eastAsia"/>
                <w:b w:val="0"/>
                <w:bCs/>
                <w:color w:val="000000"/>
                <w:sz w:val="21"/>
                <w:szCs w:val="21"/>
              </w:rPr>
              <w:t>1.供应商基本情况表（附有效的企业营业执照、企业资质</w:t>
            </w:r>
            <w:r w:rsidR="0026779D">
              <w:rPr>
                <w:rFonts w:ascii="仿宋" w:eastAsia="仿宋" w:hAnsi="仿宋" w:cs="宋体" w:hint="eastAsia"/>
                <w:b w:val="0"/>
                <w:bCs/>
                <w:color w:val="000000"/>
                <w:sz w:val="21"/>
                <w:szCs w:val="21"/>
              </w:rPr>
              <w:t>证书副本、安全生产许可证书</w:t>
            </w:r>
            <w:r w:rsidRPr="00C016AB">
              <w:rPr>
                <w:rFonts w:ascii="仿宋" w:eastAsia="仿宋" w:hAnsi="仿宋" w:cs="宋体" w:hint="eastAsia"/>
                <w:b w:val="0"/>
                <w:bCs/>
                <w:color w:val="000000"/>
                <w:sz w:val="21"/>
                <w:szCs w:val="21"/>
              </w:rPr>
              <w:t>复印件）；</w:t>
            </w:r>
            <w:r w:rsidRPr="00C016AB">
              <w:rPr>
                <w:rFonts w:ascii="仿宋" w:eastAsia="仿宋" w:hAnsi="仿宋" w:cs="宋体" w:hint="eastAsia"/>
                <w:bCs/>
                <w:color w:val="000000"/>
                <w:sz w:val="21"/>
                <w:szCs w:val="21"/>
              </w:rPr>
              <w:t>（必须提供，否则响应文件按无效响应处理）</w:t>
            </w:r>
          </w:p>
          <w:p w14:paraId="04C1AD48" w14:textId="77777777" w:rsidR="00A3196B" w:rsidRPr="00C016AB" w:rsidRDefault="00A3196B">
            <w:pPr>
              <w:pStyle w:val="222"/>
              <w:adjustRightInd w:val="0"/>
              <w:snapToGrid w:val="0"/>
              <w:spacing w:line="360" w:lineRule="auto"/>
              <w:ind w:firstLineChars="0" w:firstLine="0"/>
              <w:rPr>
                <w:rFonts w:ascii="仿宋" w:eastAsia="仿宋" w:hAnsi="仿宋" w:cs="宋体"/>
                <w:color w:val="000000"/>
                <w:sz w:val="21"/>
                <w:szCs w:val="21"/>
              </w:rPr>
            </w:pPr>
            <w:r w:rsidRPr="00C016AB">
              <w:rPr>
                <w:rFonts w:ascii="仿宋" w:eastAsia="仿宋" w:hAnsi="仿宋" w:cs="宋体" w:hint="eastAsia"/>
                <w:b w:val="0"/>
                <w:bCs/>
                <w:color w:val="000000"/>
                <w:sz w:val="21"/>
                <w:szCs w:val="21"/>
              </w:rPr>
              <w:t>2</w:t>
            </w:r>
            <w:r w:rsidRPr="00C016AB">
              <w:rPr>
                <w:rFonts w:ascii="仿宋" w:eastAsia="仿宋" w:hAnsi="仿宋" w:cs="宋体"/>
                <w:b w:val="0"/>
                <w:bCs/>
                <w:color w:val="000000"/>
                <w:sz w:val="21"/>
                <w:szCs w:val="21"/>
              </w:rPr>
              <w:t>.</w:t>
            </w:r>
            <w:r w:rsidRPr="00C016AB">
              <w:rPr>
                <w:rFonts w:ascii="仿宋" w:eastAsia="仿宋" w:hAnsi="仿宋" w:cs="宋体" w:hint="eastAsia"/>
                <w:b w:val="0"/>
                <w:bCs/>
                <w:color w:val="000000"/>
                <w:sz w:val="21"/>
                <w:szCs w:val="21"/>
              </w:rPr>
              <w:t>项目经理简历表（格式后附）；</w:t>
            </w:r>
            <w:r w:rsidRPr="00C016AB">
              <w:rPr>
                <w:rFonts w:ascii="仿宋" w:eastAsia="仿宋" w:hAnsi="仿宋" w:cs="宋体" w:hint="eastAsia"/>
                <w:bCs/>
                <w:color w:val="000000"/>
                <w:sz w:val="21"/>
                <w:szCs w:val="21"/>
              </w:rPr>
              <w:t>（必须提供，</w:t>
            </w:r>
            <w:r w:rsidRPr="00C016AB">
              <w:rPr>
                <w:rFonts w:ascii="仿宋" w:eastAsia="仿宋" w:hAnsi="仿宋" w:cs="宋体" w:hint="eastAsia"/>
                <w:color w:val="000000"/>
                <w:sz w:val="21"/>
                <w:szCs w:val="21"/>
              </w:rPr>
              <w:t>否则响应文件按无效响应处理）</w:t>
            </w:r>
          </w:p>
          <w:p w14:paraId="15215CA1" w14:textId="77777777" w:rsidR="00A3196B" w:rsidRPr="00C016AB" w:rsidRDefault="00A3196B">
            <w:pPr>
              <w:adjustRightInd w:val="0"/>
              <w:snapToGrid w:val="0"/>
              <w:spacing w:line="360" w:lineRule="auto"/>
              <w:jc w:val="left"/>
              <w:rPr>
                <w:rFonts w:ascii="仿宋" w:eastAsia="仿宋" w:hAnsi="仿宋" w:cs="宋体"/>
                <w:color w:val="000000"/>
                <w:szCs w:val="21"/>
              </w:rPr>
            </w:pPr>
            <w:r w:rsidRPr="00C016AB">
              <w:rPr>
                <w:rFonts w:ascii="仿宋" w:eastAsia="仿宋" w:hAnsi="仿宋" w:cs="宋体"/>
                <w:color w:val="000000"/>
                <w:szCs w:val="21"/>
              </w:rPr>
              <w:t>3</w:t>
            </w:r>
            <w:r w:rsidRPr="00C016AB">
              <w:rPr>
                <w:rFonts w:ascii="仿宋" w:eastAsia="仿宋" w:hAnsi="仿宋" w:cs="宋体" w:hint="eastAsia"/>
                <w:color w:val="000000"/>
                <w:szCs w:val="21"/>
              </w:rPr>
              <w:t>.供应商依法缴纳税收的相关材料（</w:t>
            </w:r>
            <w:r w:rsidRPr="00C016AB">
              <w:rPr>
                <w:rFonts w:ascii="仿宋" w:eastAsia="仿宋" w:hAnsi="仿宋" w:cs="宋体" w:hint="eastAsia"/>
                <w:color w:val="000000"/>
                <w:szCs w:val="21"/>
                <w:u w:val="single"/>
              </w:rPr>
              <w:t>截标时间前半年</w:t>
            </w:r>
            <w:r w:rsidRPr="00C016AB">
              <w:rPr>
                <w:rFonts w:ascii="仿宋" w:eastAsia="仿宋" w:hAnsi="仿宋" w:cs="宋体" w:hint="eastAsia"/>
                <w:color w:val="000000"/>
                <w:szCs w:val="21"/>
              </w:rPr>
              <w:t>内连续</w:t>
            </w:r>
            <w:r w:rsidRPr="00C016AB">
              <w:rPr>
                <w:rFonts w:ascii="仿宋" w:eastAsia="仿宋" w:hAnsi="仿宋" w:cs="宋体" w:hint="eastAsia"/>
                <w:color w:val="000000"/>
                <w:szCs w:val="21"/>
                <w:u w:val="single"/>
              </w:rPr>
              <w:t>三</w:t>
            </w:r>
            <w:r w:rsidRPr="00C016AB">
              <w:rPr>
                <w:rFonts w:ascii="仿宋" w:eastAsia="仿宋" w:hAnsi="仿宋" w:cs="宋体" w:hint="eastAsia"/>
                <w:color w:val="000000"/>
                <w:szCs w:val="21"/>
              </w:rPr>
              <w:t>个月的依法缴纳税收的凭据复印件；</w:t>
            </w:r>
            <w:r w:rsidRPr="00C016AB">
              <w:rPr>
                <w:rFonts w:ascii="仿宋" w:eastAsia="仿宋" w:hAnsi="仿宋" w:hint="eastAsia"/>
                <w:color w:val="000000"/>
                <w:szCs w:val="21"/>
              </w:rPr>
              <w:t>依法免税的供应商，必须提供相应文件证明其依法免税（</w:t>
            </w:r>
            <w:r w:rsidR="00737AAF">
              <w:rPr>
                <w:rFonts w:ascii="仿宋" w:eastAsia="仿宋" w:hAnsi="仿宋" w:hint="eastAsia"/>
                <w:color w:val="000000"/>
                <w:szCs w:val="21"/>
              </w:rPr>
              <w:t>可以是不产生纳税记录或零报税的证明</w:t>
            </w:r>
            <w:r w:rsidRPr="00C016AB">
              <w:rPr>
                <w:rFonts w:ascii="仿宋" w:eastAsia="仿宋" w:hAnsi="仿宋" w:hint="eastAsia"/>
                <w:color w:val="000000"/>
                <w:szCs w:val="21"/>
              </w:rPr>
              <w:t>）。</w:t>
            </w:r>
            <w:r w:rsidRPr="00C016AB">
              <w:rPr>
                <w:rFonts w:ascii="仿宋" w:eastAsia="仿宋" w:hAnsi="仿宋" w:cs="宋体" w:hint="eastAsia"/>
                <w:color w:val="000000"/>
                <w:szCs w:val="21"/>
              </w:rPr>
              <w:t>从取得营业执照时间起到首次响应文件提交截止时间为止不足要求月数的，只需提供从取得营业执照起的依法缴纳税收</w:t>
            </w:r>
            <w:r w:rsidRPr="00C016AB">
              <w:rPr>
                <w:rFonts w:ascii="仿宋" w:eastAsia="仿宋" w:hAnsi="仿宋" w:hint="eastAsia"/>
                <w:color w:val="000000"/>
                <w:szCs w:val="21"/>
              </w:rPr>
              <w:t>相应证明文件</w:t>
            </w:r>
            <w:r w:rsidRPr="00C016AB">
              <w:rPr>
                <w:rFonts w:ascii="仿宋" w:eastAsia="仿宋" w:hAnsi="仿宋" w:cs="宋体" w:hint="eastAsia"/>
                <w:color w:val="000000"/>
                <w:szCs w:val="21"/>
              </w:rPr>
              <w:t>）；（</w:t>
            </w:r>
            <w:r w:rsidRPr="00C016AB">
              <w:rPr>
                <w:rFonts w:ascii="仿宋" w:eastAsia="仿宋" w:hAnsi="仿宋" w:cs="宋体" w:hint="eastAsia"/>
                <w:b/>
                <w:color w:val="000000"/>
                <w:szCs w:val="21"/>
              </w:rPr>
              <w:t>必须提供，否则响应文件按无效响应处理</w:t>
            </w:r>
            <w:r w:rsidRPr="00C016AB">
              <w:rPr>
                <w:rFonts w:ascii="仿宋" w:eastAsia="仿宋" w:hAnsi="仿宋" w:cs="宋体" w:hint="eastAsia"/>
                <w:color w:val="000000"/>
                <w:szCs w:val="21"/>
              </w:rPr>
              <w:t>）</w:t>
            </w:r>
          </w:p>
          <w:p w14:paraId="3BEB4C2E" w14:textId="77777777" w:rsidR="00A3196B" w:rsidRPr="00C016AB" w:rsidRDefault="00A3196B">
            <w:pPr>
              <w:snapToGrid w:val="0"/>
              <w:spacing w:line="360" w:lineRule="auto"/>
              <w:jc w:val="left"/>
              <w:rPr>
                <w:rFonts w:ascii="仿宋" w:eastAsia="仿宋" w:hAnsi="仿宋" w:cs="宋体"/>
                <w:color w:val="000000"/>
                <w:szCs w:val="21"/>
              </w:rPr>
            </w:pPr>
            <w:r w:rsidRPr="00C016AB">
              <w:rPr>
                <w:rFonts w:ascii="仿宋" w:eastAsia="仿宋" w:hAnsi="仿宋" w:cs="宋体"/>
                <w:color w:val="000000"/>
                <w:szCs w:val="21"/>
              </w:rPr>
              <w:t>4</w:t>
            </w:r>
            <w:r w:rsidRPr="00C016AB">
              <w:rPr>
                <w:rFonts w:ascii="仿宋" w:eastAsia="仿宋" w:hAnsi="仿宋" w:cs="宋体" w:hint="eastAsia"/>
                <w:color w:val="000000"/>
                <w:szCs w:val="21"/>
              </w:rPr>
              <w:t>.供应商依法缴纳社会保障资金的相关材料[</w:t>
            </w:r>
            <w:r w:rsidRPr="00C016AB">
              <w:rPr>
                <w:rFonts w:ascii="仿宋" w:eastAsia="仿宋" w:hAnsi="仿宋" w:cs="宋体" w:hint="eastAsia"/>
                <w:color w:val="000000"/>
                <w:szCs w:val="21"/>
                <w:u w:val="single"/>
              </w:rPr>
              <w:t>截标时间前半年</w:t>
            </w:r>
            <w:r w:rsidRPr="00C016AB">
              <w:rPr>
                <w:rFonts w:ascii="仿宋" w:eastAsia="仿宋" w:hAnsi="仿宋" w:cs="宋体" w:hint="eastAsia"/>
                <w:color w:val="000000"/>
                <w:szCs w:val="21"/>
              </w:rPr>
              <w:t>连续</w:t>
            </w:r>
            <w:r w:rsidRPr="00C016AB">
              <w:rPr>
                <w:rFonts w:ascii="仿宋" w:eastAsia="仿宋" w:hAnsi="仿宋" w:cs="宋体" w:hint="eastAsia"/>
                <w:color w:val="000000"/>
                <w:szCs w:val="21"/>
                <w:u w:val="single"/>
              </w:rPr>
              <w:t xml:space="preserve"> 三 </w:t>
            </w:r>
            <w:r w:rsidRPr="00C016AB">
              <w:rPr>
                <w:rFonts w:ascii="仿宋" w:eastAsia="仿宋" w:hAnsi="仿宋" w:cs="宋体" w:hint="eastAsia"/>
                <w:color w:val="000000"/>
                <w:szCs w:val="21"/>
              </w:rPr>
              <w:t>个月的依法缴纳社会保障资金的缴费凭证（专用收据或者社会保险缴纳清单）复印件；</w:t>
            </w:r>
            <w:r w:rsidRPr="00C016AB">
              <w:rPr>
                <w:rFonts w:ascii="仿宋" w:eastAsia="仿宋" w:hAnsi="仿宋" w:hint="eastAsia"/>
                <w:color w:val="000000"/>
                <w:szCs w:val="21"/>
              </w:rPr>
              <w:t>依法不需要缴纳社会保障资金的供应商，必须提供相应文件证明不需要缴纳社会保障资金。</w:t>
            </w:r>
            <w:r w:rsidRPr="00C016AB">
              <w:rPr>
                <w:rFonts w:ascii="仿宋" w:eastAsia="仿宋" w:hAnsi="仿宋" w:cs="宋体" w:hint="eastAsia"/>
                <w:color w:val="000000"/>
                <w:szCs w:val="21"/>
              </w:rPr>
              <w:t>从取得营业执照时间起到首次响应文件提交截止时间为止不足要求月数的只需提供从取得营业执照起的依法缴纳社会保障资金的</w:t>
            </w:r>
            <w:r w:rsidRPr="00C016AB">
              <w:rPr>
                <w:rFonts w:ascii="仿宋" w:eastAsia="仿宋" w:hAnsi="仿宋" w:hint="eastAsia"/>
                <w:color w:val="000000"/>
                <w:szCs w:val="21"/>
              </w:rPr>
              <w:t>相应证明文件</w:t>
            </w:r>
            <w:r w:rsidRPr="00C016AB">
              <w:rPr>
                <w:rFonts w:ascii="仿宋" w:eastAsia="仿宋" w:hAnsi="仿宋" w:cs="宋体" w:hint="eastAsia"/>
                <w:color w:val="000000"/>
                <w:szCs w:val="21"/>
              </w:rPr>
              <w:t>]；（</w:t>
            </w:r>
            <w:r w:rsidRPr="00C016AB">
              <w:rPr>
                <w:rFonts w:ascii="仿宋" w:eastAsia="仿宋" w:hAnsi="仿宋" w:cs="宋体" w:hint="eastAsia"/>
                <w:b/>
                <w:color w:val="000000"/>
                <w:szCs w:val="21"/>
              </w:rPr>
              <w:t>必须提供，否则响应文件按无效响应处理</w:t>
            </w:r>
            <w:r w:rsidRPr="00C016AB">
              <w:rPr>
                <w:rFonts w:ascii="仿宋" w:eastAsia="仿宋" w:hAnsi="仿宋" w:cs="宋体" w:hint="eastAsia"/>
                <w:color w:val="000000"/>
                <w:szCs w:val="21"/>
              </w:rPr>
              <w:t>）</w:t>
            </w:r>
          </w:p>
          <w:p w14:paraId="4CD64352" w14:textId="4259D904" w:rsidR="00A3196B" w:rsidRPr="00C016AB" w:rsidRDefault="00A3196B">
            <w:pPr>
              <w:snapToGrid w:val="0"/>
              <w:spacing w:line="360" w:lineRule="auto"/>
              <w:jc w:val="left"/>
              <w:rPr>
                <w:rFonts w:ascii="仿宋" w:eastAsia="仿宋" w:hAnsi="仿宋" w:cs="宋体"/>
                <w:b/>
                <w:color w:val="000000"/>
                <w:szCs w:val="21"/>
              </w:rPr>
            </w:pPr>
            <w:r w:rsidRPr="00C016AB">
              <w:rPr>
                <w:rFonts w:ascii="仿宋" w:eastAsia="仿宋" w:hAnsi="仿宋" w:cs="宋体"/>
                <w:color w:val="000000"/>
                <w:szCs w:val="21"/>
              </w:rPr>
              <w:t>5</w:t>
            </w:r>
            <w:r w:rsidRPr="00C016AB">
              <w:rPr>
                <w:rFonts w:ascii="仿宋" w:eastAsia="仿宋" w:hAnsi="仿宋" w:cs="宋体" w:hint="eastAsia"/>
                <w:color w:val="000000"/>
                <w:szCs w:val="21"/>
              </w:rPr>
              <w:t>.供应商财务状况报告[</w:t>
            </w:r>
            <w:r w:rsidRPr="00C016AB">
              <w:rPr>
                <w:rFonts w:ascii="仿宋" w:eastAsia="仿宋" w:hAnsi="仿宋" w:hint="eastAsia"/>
                <w:color w:val="000000"/>
                <w:szCs w:val="21"/>
                <w:u w:val="single"/>
              </w:rPr>
              <w:t xml:space="preserve"> 202</w:t>
            </w:r>
            <w:r w:rsidR="0096199D">
              <w:rPr>
                <w:rFonts w:ascii="仿宋" w:eastAsia="仿宋" w:hAnsi="仿宋"/>
                <w:color w:val="000000"/>
                <w:szCs w:val="21"/>
                <w:u w:val="single"/>
              </w:rPr>
              <w:t>4</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年财务状况报告复印件（至少包括资产负债表、利润表）或者其基本开户银行出具的资信证明</w:t>
            </w:r>
            <w:r w:rsidRPr="00C016AB">
              <w:rPr>
                <w:rFonts w:ascii="仿宋" w:eastAsia="仿宋" w:hAnsi="仿宋" w:cs="宋体" w:hint="eastAsia"/>
                <w:color w:val="000000"/>
                <w:szCs w:val="21"/>
              </w:rPr>
              <w:t>；</w:t>
            </w:r>
            <w:r w:rsidRPr="00C016AB">
              <w:rPr>
                <w:rFonts w:ascii="仿宋" w:eastAsia="仿宋" w:hAnsi="仿宋" w:cs="宋体" w:hint="eastAsia"/>
                <w:bCs/>
                <w:color w:val="000000"/>
                <w:szCs w:val="21"/>
              </w:rPr>
              <w:t>（</w:t>
            </w:r>
            <w:r w:rsidRPr="00C016AB">
              <w:rPr>
                <w:rFonts w:ascii="仿宋" w:eastAsia="仿宋" w:hAnsi="仿宋" w:cs="宋体" w:hint="eastAsia"/>
                <w:b/>
                <w:color w:val="000000"/>
                <w:szCs w:val="21"/>
              </w:rPr>
              <w:t>必须提供，202</w:t>
            </w:r>
            <w:r w:rsidR="0096199D">
              <w:rPr>
                <w:rFonts w:ascii="仿宋" w:eastAsia="仿宋" w:hAnsi="仿宋" w:cs="宋体"/>
                <w:b/>
                <w:color w:val="000000"/>
                <w:szCs w:val="21"/>
              </w:rPr>
              <w:t>5</w:t>
            </w:r>
            <w:r w:rsidRPr="00C016AB">
              <w:rPr>
                <w:rFonts w:ascii="仿宋" w:eastAsia="仿宋" w:hAnsi="仿宋" w:cs="宋体" w:hint="eastAsia"/>
                <w:b/>
                <w:color w:val="000000"/>
                <w:szCs w:val="21"/>
              </w:rPr>
              <w:t>年新成立企业提供成立之日起至截标时间前一个月所有月份的财务状况复印件或者其基本开户银行出具的资信证明复印件，否则响应文件按无效响应处理</w:t>
            </w:r>
            <w:r w:rsidRPr="00C016AB">
              <w:rPr>
                <w:rFonts w:ascii="仿宋" w:eastAsia="仿宋" w:hAnsi="仿宋" w:cs="宋体" w:hint="eastAsia"/>
                <w:bCs/>
                <w:color w:val="000000"/>
                <w:szCs w:val="21"/>
              </w:rPr>
              <w:t>）</w:t>
            </w:r>
          </w:p>
          <w:p w14:paraId="52E18CFC" w14:textId="77777777" w:rsidR="00A3196B" w:rsidRPr="00C016AB" w:rsidRDefault="00A3196B">
            <w:pPr>
              <w:snapToGrid w:val="0"/>
              <w:spacing w:line="360" w:lineRule="auto"/>
              <w:jc w:val="left"/>
              <w:rPr>
                <w:rFonts w:ascii="仿宋" w:eastAsia="仿宋" w:hAnsi="仿宋" w:cs="宋体"/>
                <w:color w:val="000000"/>
                <w:szCs w:val="21"/>
              </w:rPr>
            </w:pPr>
            <w:r w:rsidRPr="00C016AB">
              <w:rPr>
                <w:rFonts w:ascii="仿宋" w:eastAsia="仿宋" w:hAnsi="仿宋" w:cs="宋体"/>
                <w:color w:val="000000"/>
                <w:szCs w:val="21"/>
              </w:rPr>
              <w:t>6</w:t>
            </w:r>
            <w:r w:rsidRPr="00C016AB">
              <w:rPr>
                <w:rFonts w:ascii="仿宋" w:eastAsia="仿宋" w:hAnsi="仿宋" w:cs="宋体" w:hint="eastAsia"/>
                <w:color w:val="000000"/>
                <w:szCs w:val="21"/>
              </w:rPr>
              <w:t>.供应商直接控股、管理关系信息表（格式后附）；（</w:t>
            </w:r>
            <w:r w:rsidRPr="00C016AB">
              <w:rPr>
                <w:rFonts w:ascii="仿宋" w:eastAsia="仿宋" w:hAnsi="仿宋" w:cs="宋体" w:hint="eastAsia"/>
                <w:b/>
                <w:color w:val="000000"/>
                <w:szCs w:val="21"/>
              </w:rPr>
              <w:t>必须提供，否则响应文件按无效响应处理</w:t>
            </w:r>
            <w:r w:rsidRPr="00C016AB">
              <w:rPr>
                <w:rFonts w:ascii="仿宋" w:eastAsia="仿宋" w:hAnsi="仿宋" w:cs="宋体" w:hint="eastAsia"/>
                <w:color w:val="000000"/>
                <w:szCs w:val="21"/>
              </w:rPr>
              <w:t>）</w:t>
            </w:r>
          </w:p>
          <w:p w14:paraId="31EA847A" w14:textId="77777777" w:rsidR="00A3196B" w:rsidRPr="00C016AB" w:rsidRDefault="00A3196B">
            <w:pPr>
              <w:snapToGrid w:val="0"/>
              <w:spacing w:line="360" w:lineRule="auto"/>
              <w:jc w:val="left"/>
              <w:rPr>
                <w:rFonts w:ascii="仿宋" w:eastAsia="仿宋" w:hAnsi="仿宋" w:cs="宋体"/>
                <w:color w:val="000000"/>
                <w:szCs w:val="21"/>
              </w:rPr>
            </w:pPr>
            <w:r w:rsidRPr="00C016AB">
              <w:rPr>
                <w:rFonts w:ascii="仿宋" w:eastAsia="仿宋" w:hAnsi="仿宋" w:cs="宋体"/>
                <w:color w:val="000000"/>
                <w:szCs w:val="21"/>
              </w:rPr>
              <w:t>7</w:t>
            </w:r>
            <w:r w:rsidRPr="00C016AB">
              <w:rPr>
                <w:rFonts w:ascii="仿宋" w:eastAsia="仿宋" w:hAnsi="仿宋" w:cs="宋体" w:hint="eastAsia"/>
                <w:color w:val="000000"/>
                <w:szCs w:val="21"/>
              </w:rPr>
              <w:t>.竞标声明（格式后附）；（</w:t>
            </w:r>
            <w:r w:rsidRPr="00C016AB">
              <w:rPr>
                <w:rFonts w:ascii="仿宋" w:eastAsia="仿宋" w:hAnsi="仿宋" w:cs="宋体" w:hint="eastAsia"/>
                <w:b/>
                <w:color w:val="000000"/>
                <w:szCs w:val="21"/>
              </w:rPr>
              <w:t>必须提供，否则响应文件按无效响应处理</w:t>
            </w:r>
            <w:r w:rsidRPr="00C016AB">
              <w:rPr>
                <w:rFonts w:ascii="仿宋" w:eastAsia="仿宋" w:hAnsi="仿宋" w:cs="宋体" w:hint="eastAsia"/>
                <w:color w:val="000000"/>
                <w:szCs w:val="21"/>
              </w:rPr>
              <w:t>）</w:t>
            </w:r>
          </w:p>
          <w:p w14:paraId="0CE90980" w14:textId="77777777" w:rsidR="00A3196B" w:rsidRPr="00C016AB" w:rsidRDefault="00A3196B">
            <w:pPr>
              <w:snapToGrid w:val="0"/>
              <w:spacing w:line="360" w:lineRule="auto"/>
              <w:jc w:val="left"/>
              <w:rPr>
                <w:rFonts w:ascii="仿宋" w:eastAsia="仿宋" w:hAnsi="仿宋" w:cs="宋体"/>
                <w:color w:val="000000"/>
                <w:szCs w:val="21"/>
              </w:rPr>
            </w:pPr>
            <w:r w:rsidRPr="00C016AB">
              <w:rPr>
                <w:rFonts w:ascii="仿宋" w:eastAsia="仿宋" w:hAnsi="仿宋" w:cs="宋体"/>
                <w:color w:val="000000"/>
                <w:szCs w:val="21"/>
              </w:rPr>
              <w:t>8</w:t>
            </w:r>
            <w:r w:rsidRPr="00C016AB">
              <w:rPr>
                <w:rFonts w:ascii="仿宋" w:eastAsia="仿宋" w:hAnsi="仿宋" w:cs="宋体" w:hint="eastAsia"/>
                <w:color w:val="000000"/>
                <w:szCs w:val="21"/>
              </w:rPr>
              <w:t>.中小企业声明函（格式后附）或残疾人福利性单位声明函（格式后附）或属于监狱企业的证明文件；（</w:t>
            </w:r>
            <w:r w:rsidR="00BE6A06" w:rsidRPr="00C016AB">
              <w:rPr>
                <w:rFonts w:ascii="仿宋" w:eastAsia="仿宋" w:hAnsi="仿宋" w:cs="宋体" w:hint="eastAsia"/>
                <w:b/>
                <w:color w:val="000000"/>
                <w:szCs w:val="21"/>
              </w:rPr>
              <w:t>必须提供，提供中小企业声明函的必须是</w:t>
            </w:r>
            <w:r w:rsidR="005D0959" w:rsidRPr="00C016AB">
              <w:rPr>
                <w:rFonts w:ascii="仿宋" w:eastAsia="仿宋" w:hAnsi="仿宋" w:cs="宋体" w:hint="eastAsia"/>
                <w:b/>
                <w:color w:val="000000"/>
                <w:szCs w:val="21"/>
              </w:rPr>
              <w:t>中/小/微</w:t>
            </w:r>
            <w:r w:rsidRPr="00C016AB">
              <w:rPr>
                <w:rFonts w:ascii="仿宋" w:eastAsia="仿宋" w:hAnsi="仿宋" w:cs="宋体" w:hint="eastAsia"/>
                <w:b/>
                <w:color w:val="000000"/>
                <w:szCs w:val="21"/>
              </w:rPr>
              <w:t>型企业，</w:t>
            </w:r>
            <w:r w:rsidRPr="00C016AB">
              <w:rPr>
                <w:rFonts w:ascii="仿宋" w:eastAsia="仿宋" w:hAnsi="仿宋" w:cs="宋体" w:hint="eastAsia"/>
                <w:b/>
                <w:color w:val="000000"/>
                <w:szCs w:val="21"/>
              </w:rPr>
              <w:lastRenderedPageBreak/>
              <w:t>否则响应文件按无效响应处理</w:t>
            </w:r>
            <w:r w:rsidRPr="00C016AB">
              <w:rPr>
                <w:rFonts w:ascii="仿宋" w:eastAsia="仿宋" w:hAnsi="仿宋" w:cs="宋体" w:hint="eastAsia"/>
                <w:color w:val="000000"/>
                <w:szCs w:val="21"/>
              </w:rPr>
              <w:t>）</w:t>
            </w:r>
          </w:p>
          <w:p w14:paraId="631E2A6C" w14:textId="77777777" w:rsidR="00A3196B" w:rsidRPr="00C016AB" w:rsidRDefault="00A3196B">
            <w:pPr>
              <w:snapToGrid w:val="0"/>
              <w:spacing w:line="360" w:lineRule="auto"/>
              <w:jc w:val="left"/>
              <w:rPr>
                <w:rFonts w:ascii="仿宋" w:eastAsia="仿宋" w:hAnsi="仿宋" w:cs="宋体"/>
                <w:color w:val="000000"/>
                <w:szCs w:val="21"/>
              </w:rPr>
            </w:pPr>
            <w:r w:rsidRPr="00C016AB">
              <w:rPr>
                <w:rFonts w:ascii="仿宋" w:eastAsia="仿宋" w:hAnsi="仿宋" w:cs="宋体"/>
                <w:color w:val="000000"/>
                <w:szCs w:val="21"/>
              </w:rPr>
              <w:t>9</w:t>
            </w:r>
            <w:r w:rsidRPr="00C016AB">
              <w:rPr>
                <w:rFonts w:ascii="仿宋" w:eastAsia="仿宋" w:hAnsi="仿宋" w:cs="宋体" w:hint="eastAsia"/>
                <w:color w:val="000000"/>
                <w:szCs w:val="21"/>
              </w:rPr>
              <w:t>.除磋商文件规定必须提供以外，供应商认为需要提供的其他证明材料；</w:t>
            </w:r>
            <w:r w:rsidRPr="00C016AB">
              <w:rPr>
                <w:rFonts w:ascii="仿宋" w:eastAsia="仿宋" w:hAnsi="仿宋" w:cs="宋体" w:hint="eastAsia"/>
                <w:szCs w:val="21"/>
              </w:rPr>
              <w:t>（</w:t>
            </w:r>
            <w:r w:rsidR="00C016AB">
              <w:rPr>
                <w:rFonts w:ascii="仿宋" w:eastAsia="仿宋" w:hAnsi="仿宋" w:cs="宋体" w:hint="eastAsia"/>
                <w:szCs w:val="21"/>
              </w:rPr>
              <w:t>非必须提供，</w:t>
            </w:r>
            <w:r w:rsidRPr="00C016AB">
              <w:rPr>
                <w:rFonts w:ascii="仿宋" w:eastAsia="仿宋" w:hAnsi="仿宋" w:cs="宋体" w:hint="eastAsia"/>
                <w:szCs w:val="21"/>
              </w:rPr>
              <w:t>如信用中国、中国政府采购网相应页面</w:t>
            </w:r>
            <w:r w:rsidR="00C016AB">
              <w:rPr>
                <w:rFonts w:ascii="仿宋" w:eastAsia="仿宋" w:hAnsi="仿宋" w:cs="宋体" w:hint="eastAsia"/>
                <w:szCs w:val="21"/>
              </w:rPr>
              <w:t>截图等</w:t>
            </w:r>
            <w:r w:rsidRPr="00C016AB">
              <w:rPr>
                <w:rFonts w:ascii="仿宋" w:eastAsia="仿宋" w:hAnsi="仿宋" w:cs="宋体" w:hint="eastAsia"/>
                <w:szCs w:val="21"/>
              </w:rPr>
              <w:t>）</w:t>
            </w:r>
          </w:p>
          <w:p w14:paraId="174E508C" w14:textId="77777777" w:rsidR="00A3196B" w:rsidRPr="00C016AB" w:rsidRDefault="00A3196B">
            <w:pPr>
              <w:snapToGrid w:val="0"/>
              <w:spacing w:line="360" w:lineRule="auto"/>
              <w:jc w:val="left"/>
              <w:rPr>
                <w:rFonts w:ascii="仿宋" w:eastAsia="仿宋" w:hAnsi="仿宋" w:cs="宋体"/>
                <w:b/>
                <w:color w:val="000000"/>
                <w:szCs w:val="21"/>
              </w:rPr>
            </w:pPr>
            <w:r w:rsidRPr="00C016AB">
              <w:rPr>
                <w:rFonts w:ascii="仿宋" w:eastAsia="仿宋" w:hAnsi="仿宋" w:cs="宋体" w:hint="eastAsia"/>
                <w:b/>
                <w:color w:val="000000"/>
                <w:szCs w:val="21"/>
              </w:rPr>
              <w:t>注：</w:t>
            </w:r>
          </w:p>
          <w:p w14:paraId="3274C022" w14:textId="77777777" w:rsidR="00A3196B" w:rsidRPr="00C016AB" w:rsidRDefault="00A3196B">
            <w:pPr>
              <w:snapToGrid w:val="0"/>
              <w:spacing w:line="360" w:lineRule="auto"/>
              <w:ind w:firstLineChars="196" w:firstLine="413"/>
              <w:jc w:val="left"/>
              <w:rPr>
                <w:rFonts w:ascii="仿宋" w:eastAsia="仿宋" w:hAnsi="仿宋" w:cs="宋体"/>
                <w:b/>
                <w:color w:val="000000"/>
                <w:szCs w:val="21"/>
              </w:rPr>
            </w:pPr>
            <w:r w:rsidRPr="00C016AB">
              <w:rPr>
                <w:rFonts w:ascii="仿宋" w:eastAsia="仿宋" w:hAnsi="仿宋" w:cs="宋体" w:hint="eastAsia"/>
                <w:b/>
                <w:color w:val="000000"/>
                <w:szCs w:val="21"/>
              </w:rPr>
              <w:t>1.以上标明“必须提供”的材料属于复印件的，必须加盖供应商公章，否则响应文件按无效响应处理。</w:t>
            </w:r>
          </w:p>
          <w:p w14:paraId="43FBB7CF" w14:textId="77777777" w:rsidR="00A3196B" w:rsidRPr="00C016AB" w:rsidRDefault="00A3196B">
            <w:pPr>
              <w:snapToGrid w:val="0"/>
              <w:spacing w:line="360" w:lineRule="auto"/>
              <w:ind w:firstLineChars="200" w:firstLine="422"/>
              <w:jc w:val="left"/>
              <w:rPr>
                <w:rFonts w:ascii="仿宋" w:eastAsia="仿宋" w:hAnsi="仿宋" w:cs="宋体"/>
                <w:b/>
                <w:color w:val="000000"/>
                <w:szCs w:val="21"/>
              </w:rPr>
            </w:pPr>
            <w:r w:rsidRPr="00C016AB">
              <w:rPr>
                <w:rFonts w:ascii="仿宋" w:eastAsia="仿宋" w:hAnsi="仿宋" w:cs="宋体" w:hint="eastAsia"/>
                <w:b/>
                <w:color w:val="000000"/>
                <w:szCs w:val="21"/>
              </w:rPr>
              <w:t>2.竞标声明必须由法定代表人在规定签章处签字并加盖供应商公章，否则响应文件按无效响应处理。</w:t>
            </w:r>
          </w:p>
          <w:p w14:paraId="2AC769C6" w14:textId="77777777" w:rsidR="00A3196B" w:rsidRPr="00C016AB" w:rsidRDefault="00A3196B">
            <w:pPr>
              <w:snapToGrid w:val="0"/>
              <w:spacing w:line="360" w:lineRule="auto"/>
              <w:ind w:firstLineChars="200" w:firstLine="422"/>
              <w:jc w:val="left"/>
              <w:rPr>
                <w:rFonts w:ascii="仿宋" w:eastAsia="仿宋" w:hAnsi="仿宋" w:cs="宋体"/>
                <w:b/>
                <w:color w:val="000000"/>
                <w:szCs w:val="21"/>
              </w:rPr>
            </w:pPr>
            <w:r w:rsidRPr="00C016AB">
              <w:rPr>
                <w:rFonts w:ascii="仿宋" w:eastAsia="仿宋" w:hAnsi="仿宋" w:cs="宋体" w:hint="eastAsia"/>
                <w:b/>
                <w:color w:val="000000"/>
                <w:szCs w:val="21"/>
              </w:rPr>
              <w:t>3.供应商直接控股、管理关系信息表必须由法定代表人或者委托代理人在规定签章处签字并加盖供应商公章，否则响应文件按无效响应处理。</w:t>
            </w:r>
          </w:p>
        </w:tc>
      </w:tr>
      <w:tr w:rsidR="00A3196B" w:rsidRPr="00C016AB" w14:paraId="65376770" w14:textId="77777777" w:rsidTr="00E6464F">
        <w:trPr>
          <w:jc w:val="center"/>
        </w:trPr>
        <w:tc>
          <w:tcPr>
            <w:tcW w:w="992" w:type="dxa"/>
            <w:vAlign w:val="center"/>
          </w:tcPr>
          <w:p w14:paraId="6F0C7DC3"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lastRenderedPageBreak/>
              <w:t>12.1.2</w:t>
            </w:r>
          </w:p>
        </w:tc>
        <w:tc>
          <w:tcPr>
            <w:tcW w:w="7912" w:type="dxa"/>
            <w:vAlign w:val="center"/>
          </w:tcPr>
          <w:p w14:paraId="4D419860" w14:textId="77777777" w:rsidR="00A3196B" w:rsidRPr="00C016AB" w:rsidRDefault="00A3196B">
            <w:pPr>
              <w:adjustRightInd w:val="0"/>
              <w:snapToGrid w:val="0"/>
              <w:spacing w:line="360" w:lineRule="auto"/>
              <w:jc w:val="left"/>
              <w:rPr>
                <w:rFonts w:ascii="仿宋" w:eastAsia="仿宋" w:hAnsi="仿宋" w:cs="宋体"/>
                <w:b/>
                <w:color w:val="000000"/>
                <w:szCs w:val="21"/>
              </w:rPr>
            </w:pPr>
            <w:r w:rsidRPr="00C016AB">
              <w:rPr>
                <w:rFonts w:ascii="仿宋" w:eastAsia="仿宋" w:hAnsi="仿宋" w:cs="宋体" w:hint="eastAsia"/>
                <w:b/>
                <w:color w:val="000000"/>
                <w:szCs w:val="21"/>
              </w:rPr>
              <w:t>报价文件</w:t>
            </w:r>
          </w:p>
          <w:p w14:paraId="687F8280"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color w:val="000000"/>
                <w:szCs w:val="21"/>
              </w:rPr>
              <w:t>1</w:t>
            </w:r>
            <w:r w:rsidRPr="00C016AB">
              <w:rPr>
                <w:rFonts w:ascii="仿宋" w:eastAsia="仿宋" w:hAnsi="仿宋" w:cs="宋体" w:hint="eastAsia"/>
                <w:color w:val="000000"/>
                <w:szCs w:val="21"/>
              </w:rPr>
              <w:t>.竞标函及其附录（格式后附）；（</w:t>
            </w:r>
            <w:r w:rsidRPr="00C016AB">
              <w:rPr>
                <w:rFonts w:ascii="仿宋" w:eastAsia="仿宋" w:hAnsi="仿宋" w:cs="宋体" w:hint="eastAsia"/>
                <w:b/>
                <w:color w:val="000000"/>
                <w:szCs w:val="21"/>
              </w:rPr>
              <w:t>必须提供，否则响应文件按无效响应处理</w:t>
            </w:r>
            <w:r w:rsidRPr="00C016AB">
              <w:rPr>
                <w:rFonts w:ascii="仿宋" w:eastAsia="仿宋" w:hAnsi="仿宋" w:cs="宋体" w:hint="eastAsia"/>
                <w:color w:val="000000"/>
                <w:szCs w:val="21"/>
              </w:rPr>
              <w:t>）</w:t>
            </w:r>
          </w:p>
          <w:p w14:paraId="7EBE4A5A"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已标价的工程量清单；（</w:t>
            </w:r>
            <w:r w:rsidRPr="00C016AB">
              <w:rPr>
                <w:rFonts w:ascii="仿宋" w:eastAsia="仿宋" w:hAnsi="仿宋" w:cs="宋体" w:hint="eastAsia"/>
                <w:b/>
                <w:color w:val="000000"/>
                <w:szCs w:val="21"/>
              </w:rPr>
              <w:t>必须提供，否则响应文件按无效响应处理</w:t>
            </w:r>
            <w:r w:rsidRPr="00C016AB">
              <w:rPr>
                <w:rFonts w:ascii="仿宋" w:eastAsia="仿宋" w:hAnsi="仿宋" w:cs="宋体" w:hint="eastAsia"/>
                <w:color w:val="000000"/>
                <w:szCs w:val="21"/>
              </w:rPr>
              <w:t>）</w:t>
            </w:r>
          </w:p>
        </w:tc>
      </w:tr>
      <w:tr w:rsidR="00A3196B" w:rsidRPr="00C016AB" w14:paraId="342E83A0" w14:textId="77777777" w:rsidTr="00E6464F">
        <w:trPr>
          <w:jc w:val="center"/>
        </w:trPr>
        <w:tc>
          <w:tcPr>
            <w:tcW w:w="992" w:type="dxa"/>
            <w:vAlign w:val="center"/>
          </w:tcPr>
          <w:p w14:paraId="19882090" w14:textId="77777777" w:rsidR="00A3196B" w:rsidRPr="00C016AB" w:rsidRDefault="00A3196B">
            <w:pPr>
              <w:adjustRightInd w:val="0"/>
              <w:snapToGrid w:val="0"/>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12.</w:t>
            </w:r>
            <w:r w:rsidRPr="00C016AB">
              <w:rPr>
                <w:rFonts w:ascii="仿宋" w:eastAsia="仿宋" w:hAnsi="仿宋" w:cs="宋体"/>
                <w:color w:val="000000"/>
                <w:szCs w:val="21"/>
              </w:rPr>
              <w:t>1</w:t>
            </w:r>
            <w:r w:rsidRPr="00C016AB">
              <w:rPr>
                <w:rFonts w:ascii="仿宋" w:eastAsia="仿宋" w:hAnsi="仿宋" w:cs="宋体" w:hint="eastAsia"/>
                <w:color w:val="000000"/>
                <w:szCs w:val="21"/>
              </w:rPr>
              <w:t>.3</w:t>
            </w:r>
          </w:p>
        </w:tc>
        <w:tc>
          <w:tcPr>
            <w:tcW w:w="7912" w:type="dxa"/>
            <w:vAlign w:val="center"/>
          </w:tcPr>
          <w:p w14:paraId="1655E4DE" w14:textId="77777777" w:rsidR="00A3196B" w:rsidRPr="00C016AB" w:rsidRDefault="00A3196B">
            <w:pPr>
              <w:adjustRightInd w:val="0"/>
              <w:snapToGrid w:val="0"/>
              <w:spacing w:line="360" w:lineRule="auto"/>
              <w:rPr>
                <w:rFonts w:ascii="仿宋" w:eastAsia="仿宋" w:hAnsi="仿宋" w:cs="宋体"/>
                <w:b/>
                <w:bCs/>
                <w:color w:val="000000"/>
                <w:szCs w:val="21"/>
              </w:rPr>
            </w:pPr>
            <w:r w:rsidRPr="00C016AB">
              <w:rPr>
                <w:rFonts w:ascii="仿宋" w:eastAsia="仿宋" w:hAnsi="仿宋" w:cs="宋体" w:hint="eastAsia"/>
                <w:b/>
                <w:bCs/>
                <w:color w:val="000000"/>
                <w:szCs w:val="21"/>
              </w:rPr>
              <w:t>商务技术文件</w:t>
            </w:r>
          </w:p>
          <w:p w14:paraId="7839E718" w14:textId="77777777" w:rsidR="00A3196B" w:rsidRPr="00C016AB" w:rsidRDefault="00A3196B">
            <w:pPr>
              <w:adjustRightInd w:val="0"/>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1.无串通竞标行为的承诺函（格式后附）；（</w:t>
            </w:r>
            <w:r w:rsidRPr="00C016AB">
              <w:rPr>
                <w:rFonts w:ascii="仿宋" w:eastAsia="仿宋" w:hAnsi="仿宋" w:cs="宋体" w:hint="eastAsia"/>
                <w:b/>
                <w:color w:val="000000"/>
                <w:szCs w:val="21"/>
              </w:rPr>
              <w:t>必须提供，否则响应文件按无效响应处理</w:t>
            </w:r>
            <w:r w:rsidRPr="00C016AB">
              <w:rPr>
                <w:rFonts w:ascii="仿宋" w:eastAsia="仿宋" w:hAnsi="仿宋" w:cs="宋体" w:hint="eastAsia"/>
                <w:color w:val="000000"/>
                <w:szCs w:val="21"/>
              </w:rPr>
              <w:t>）</w:t>
            </w:r>
          </w:p>
          <w:p w14:paraId="60638ABD" w14:textId="77777777" w:rsidR="00A3196B" w:rsidRPr="00C016AB" w:rsidRDefault="00A3196B">
            <w:pPr>
              <w:adjustRightInd w:val="0"/>
              <w:snapToGrid w:val="0"/>
              <w:spacing w:line="360" w:lineRule="auto"/>
              <w:jc w:val="left"/>
              <w:rPr>
                <w:rFonts w:ascii="仿宋" w:eastAsia="仿宋" w:hAnsi="仿宋" w:cs="宋体"/>
                <w:color w:val="000000"/>
                <w:szCs w:val="21"/>
              </w:rPr>
            </w:pPr>
            <w:r w:rsidRPr="00C016AB">
              <w:rPr>
                <w:rFonts w:ascii="仿宋" w:eastAsia="仿宋" w:hAnsi="仿宋" w:cs="宋体" w:hint="eastAsia"/>
                <w:color w:val="000000"/>
                <w:szCs w:val="21"/>
              </w:rPr>
              <w:t>2.法定代表人身份证明书及法定代表人有效身份证正反面复印件（格式后附）；（</w:t>
            </w:r>
            <w:r w:rsidRPr="00C016AB">
              <w:rPr>
                <w:rFonts w:ascii="仿宋" w:eastAsia="仿宋" w:hAnsi="仿宋" w:cs="宋体" w:hint="eastAsia"/>
                <w:b/>
                <w:bCs/>
                <w:color w:val="000000"/>
                <w:szCs w:val="21"/>
              </w:rPr>
              <w:t>除自然人竞标外</w:t>
            </w:r>
            <w:r w:rsidRPr="00C016AB">
              <w:rPr>
                <w:rFonts w:ascii="仿宋" w:eastAsia="仿宋" w:hAnsi="仿宋" w:cs="宋体" w:hint="eastAsia"/>
                <w:b/>
                <w:color w:val="000000"/>
                <w:szCs w:val="21"/>
              </w:rPr>
              <w:t>必须提供，否则响应文件按无效响应处理</w:t>
            </w:r>
            <w:r w:rsidRPr="00C016AB">
              <w:rPr>
                <w:rFonts w:ascii="仿宋" w:eastAsia="仿宋" w:hAnsi="仿宋" w:cs="宋体" w:hint="eastAsia"/>
                <w:color w:val="000000"/>
                <w:szCs w:val="21"/>
              </w:rPr>
              <w:t>）</w:t>
            </w:r>
          </w:p>
          <w:p w14:paraId="65CE5AC9" w14:textId="77777777" w:rsidR="00A3196B" w:rsidRPr="00C016AB" w:rsidRDefault="00A3196B">
            <w:pPr>
              <w:adjustRightInd w:val="0"/>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3.法定代表人授权委托书及委托代理人有效身份证正反面复印件（格式后附）；（</w:t>
            </w:r>
            <w:r w:rsidRPr="00C016AB">
              <w:rPr>
                <w:rFonts w:ascii="仿宋" w:eastAsia="仿宋" w:hAnsi="仿宋" w:cs="宋体" w:hint="eastAsia"/>
                <w:b/>
                <w:color w:val="000000"/>
                <w:szCs w:val="21"/>
              </w:rPr>
              <w:t>委托时必须提供，否则响应文件按无效响应处理</w:t>
            </w:r>
            <w:r w:rsidRPr="00C016AB">
              <w:rPr>
                <w:rFonts w:ascii="仿宋" w:eastAsia="仿宋" w:hAnsi="仿宋" w:cs="宋体" w:hint="eastAsia"/>
                <w:color w:val="000000"/>
                <w:szCs w:val="21"/>
              </w:rPr>
              <w:t>）</w:t>
            </w:r>
          </w:p>
          <w:p w14:paraId="387DC0F7" w14:textId="77777777" w:rsidR="00A3196B" w:rsidRPr="00C016AB" w:rsidRDefault="00A3196B">
            <w:pPr>
              <w:adjustRightInd w:val="0"/>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4.项目管理机构组成表（格式后附）；（</w:t>
            </w:r>
            <w:r w:rsidRPr="00C016AB">
              <w:rPr>
                <w:rFonts w:ascii="仿宋" w:eastAsia="仿宋" w:hAnsi="仿宋" w:cs="宋体" w:hint="eastAsia"/>
                <w:b/>
                <w:color w:val="000000"/>
                <w:szCs w:val="21"/>
              </w:rPr>
              <w:t>必须提供，否则响应文件按无效响应处理</w:t>
            </w:r>
            <w:r w:rsidRPr="00C016AB">
              <w:rPr>
                <w:rFonts w:ascii="仿宋" w:eastAsia="仿宋" w:hAnsi="仿宋" w:cs="宋体" w:hint="eastAsia"/>
                <w:color w:val="000000"/>
                <w:szCs w:val="21"/>
              </w:rPr>
              <w:t>）</w:t>
            </w:r>
          </w:p>
          <w:p w14:paraId="4B608571" w14:textId="5D3918E3" w:rsidR="00A3196B" w:rsidRPr="00C016AB" w:rsidRDefault="00A3196B">
            <w:pPr>
              <w:adjustRightInd w:val="0"/>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注：（1）附</w:t>
            </w:r>
            <w:r w:rsidRPr="00C016AB">
              <w:rPr>
                <w:rFonts w:ascii="仿宋" w:eastAsia="仿宋" w:hAnsi="仿宋" w:cs="宋体"/>
                <w:color w:val="000000"/>
                <w:szCs w:val="21"/>
              </w:rPr>
              <w:t>拟投入的</w:t>
            </w:r>
            <w:r w:rsidRPr="00C016AB">
              <w:rPr>
                <w:rFonts w:ascii="仿宋" w:eastAsia="仿宋" w:hAnsi="仿宋" w:cs="宋体" w:hint="eastAsia"/>
                <w:color w:val="000000"/>
                <w:szCs w:val="21"/>
              </w:rPr>
              <w:t>项目管理机构主要人员相应资格证书</w:t>
            </w:r>
            <w:r w:rsidRPr="00C016AB">
              <w:rPr>
                <w:rFonts w:ascii="仿宋" w:eastAsia="仿宋" w:hAnsi="仿宋" w:cs="宋体"/>
                <w:color w:val="000000"/>
                <w:szCs w:val="21"/>
              </w:rPr>
              <w:t>复印件</w:t>
            </w:r>
            <w:r w:rsidRPr="00C016AB">
              <w:rPr>
                <w:rFonts w:ascii="仿宋" w:eastAsia="仿宋" w:hAnsi="仿宋" w:cs="宋体" w:hint="eastAsia"/>
                <w:color w:val="000000"/>
                <w:szCs w:val="21"/>
              </w:rPr>
              <w:t>，其中项目经理要求具备</w:t>
            </w:r>
            <w:r w:rsidR="0096199D">
              <w:rPr>
                <w:rFonts w:ascii="仿宋" w:eastAsia="仿宋" w:hAnsi="仿宋" w:cs="宋体" w:hint="eastAsia"/>
                <w:color w:val="000000"/>
                <w:szCs w:val="21"/>
              </w:rPr>
              <w:t>建筑工程</w:t>
            </w:r>
            <w:r w:rsidRPr="00C016AB">
              <w:rPr>
                <w:rFonts w:ascii="仿宋" w:eastAsia="仿宋" w:hAnsi="仿宋" w:cs="宋体" w:hint="eastAsia"/>
                <w:color w:val="000000"/>
                <w:szCs w:val="21"/>
              </w:rPr>
              <w:t>专业注册建造师二级以上（含二级）资质，具备有效的安全生产考核合格证书（B类）；项目总工要求具备工程类中级及以上职称证书；安全员具有安全生产考核合格证书（C类）；施工员、质量员、材料员、资料员具有相应的岗位资格证明。（2）附截标时间前半年连续三个月供应商为上述人员缴纳社保证明（不足期限的提供劳动合同证明）。</w:t>
            </w:r>
          </w:p>
          <w:p w14:paraId="50EC255A" w14:textId="77777777" w:rsidR="00A3196B" w:rsidRPr="00C016AB" w:rsidRDefault="00A3196B">
            <w:pPr>
              <w:adjustRightInd w:val="0"/>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5.施工组织设计（格式后附）；（</w:t>
            </w:r>
            <w:r w:rsidRPr="00C016AB">
              <w:rPr>
                <w:rFonts w:ascii="仿宋" w:eastAsia="仿宋" w:hAnsi="仿宋" w:cs="宋体" w:hint="eastAsia"/>
                <w:b/>
                <w:color w:val="000000"/>
                <w:szCs w:val="21"/>
              </w:rPr>
              <w:t>如有可提供</w:t>
            </w:r>
            <w:r w:rsidRPr="00C016AB">
              <w:rPr>
                <w:rFonts w:ascii="仿宋" w:eastAsia="仿宋" w:hAnsi="仿宋" w:cs="宋体" w:hint="eastAsia"/>
                <w:color w:val="000000"/>
                <w:szCs w:val="21"/>
              </w:rPr>
              <w:t>）</w:t>
            </w:r>
          </w:p>
          <w:p w14:paraId="0E61DDB7" w14:textId="77777777" w:rsidR="00A3196B" w:rsidRPr="00C016AB" w:rsidRDefault="00A3196B">
            <w:pPr>
              <w:adjustRightInd w:val="0"/>
              <w:snapToGrid w:val="0"/>
              <w:spacing w:line="360" w:lineRule="auto"/>
              <w:rPr>
                <w:rFonts w:ascii="仿宋" w:eastAsia="仿宋" w:hAnsi="仿宋" w:cs="宋体"/>
                <w:color w:val="000000"/>
                <w:szCs w:val="21"/>
              </w:rPr>
            </w:pPr>
            <w:r w:rsidRPr="00C016AB">
              <w:rPr>
                <w:rFonts w:ascii="仿宋" w:eastAsia="仿宋" w:hAnsi="仿宋" w:hint="eastAsia"/>
                <w:color w:val="000000"/>
                <w:szCs w:val="21"/>
              </w:rPr>
              <w:t>6</w:t>
            </w:r>
            <w:r w:rsidRPr="00C016AB">
              <w:rPr>
                <w:rFonts w:ascii="仿宋" w:eastAsia="仿宋" w:hAnsi="仿宋"/>
                <w:color w:val="000000"/>
                <w:szCs w:val="21"/>
              </w:rPr>
              <w:t>.</w:t>
            </w:r>
            <w:r w:rsidRPr="00C016AB">
              <w:rPr>
                <w:rFonts w:ascii="仿宋" w:eastAsia="仿宋" w:hAnsi="仿宋" w:hint="eastAsia"/>
                <w:color w:val="000000"/>
                <w:szCs w:val="21"/>
              </w:rPr>
              <w:t>完成类似工程情况表</w:t>
            </w:r>
            <w:r w:rsidRPr="00C016AB">
              <w:rPr>
                <w:rFonts w:ascii="仿宋" w:eastAsia="仿宋" w:hAnsi="仿宋" w:cs="宋体" w:hint="eastAsia"/>
                <w:color w:val="000000"/>
                <w:szCs w:val="21"/>
              </w:rPr>
              <w:t>（格式后附）</w:t>
            </w:r>
            <w:r w:rsidRPr="00C016AB">
              <w:rPr>
                <w:rFonts w:ascii="仿宋" w:eastAsia="仿宋" w:hAnsi="仿宋" w:hint="eastAsia"/>
                <w:color w:val="000000"/>
                <w:szCs w:val="21"/>
              </w:rPr>
              <w:t>；（</w:t>
            </w:r>
            <w:r w:rsidRPr="00C016AB">
              <w:rPr>
                <w:rFonts w:ascii="仿宋" w:eastAsia="仿宋" w:hAnsi="仿宋" w:hint="eastAsia"/>
                <w:b/>
                <w:color w:val="000000"/>
                <w:szCs w:val="21"/>
              </w:rPr>
              <w:t>如有可提供</w:t>
            </w:r>
            <w:r w:rsidRPr="00C016AB">
              <w:rPr>
                <w:rFonts w:ascii="仿宋" w:eastAsia="仿宋" w:hAnsi="仿宋" w:hint="eastAsia"/>
                <w:color w:val="000000"/>
                <w:szCs w:val="21"/>
              </w:rPr>
              <w:t>）</w:t>
            </w:r>
          </w:p>
          <w:p w14:paraId="5B837E29" w14:textId="77777777" w:rsidR="00A3196B" w:rsidRPr="00C016AB" w:rsidRDefault="00A3196B">
            <w:pPr>
              <w:adjustRightInd w:val="0"/>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7.对应采购需求的技术需求、商务条款提供的其他文件资料；</w:t>
            </w:r>
          </w:p>
          <w:p w14:paraId="5E8BCC13" w14:textId="77777777" w:rsidR="00A3196B" w:rsidRPr="00C016AB" w:rsidRDefault="00A3196B">
            <w:pPr>
              <w:adjustRightInd w:val="0"/>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8.供应商认为需要提供的其他有关资料。</w:t>
            </w:r>
          </w:p>
          <w:p w14:paraId="3420E54C" w14:textId="77777777" w:rsidR="00A3196B" w:rsidRPr="00C016AB" w:rsidRDefault="00A3196B">
            <w:pPr>
              <w:adjustRightInd w:val="0"/>
              <w:snapToGrid w:val="0"/>
              <w:spacing w:line="360" w:lineRule="auto"/>
              <w:jc w:val="left"/>
              <w:rPr>
                <w:rFonts w:ascii="仿宋" w:eastAsia="仿宋" w:hAnsi="仿宋" w:cs="宋体"/>
                <w:b/>
                <w:color w:val="000000"/>
                <w:szCs w:val="21"/>
              </w:rPr>
            </w:pPr>
            <w:r w:rsidRPr="00C016AB">
              <w:rPr>
                <w:rFonts w:ascii="仿宋" w:eastAsia="仿宋" w:hAnsi="仿宋" w:cs="宋体" w:hint="eastAsia"/>
                <w:b/>
                <w:color w:val="000000"/>
                <w:szCs w:val="21"/>
              </w:rPr>
              <w:t xml:space="preserve">注： </w:t>
            </w:r>
          </w:p>
          <w:p w14:paraId="6D0959C4" w14:textId="77777777" w:rsidR="00A3196B" w:rsidRPr="00C016AB" w:rsidRDefault="00A3196B">
            <w:pPr>
              <w:adjustRightInd w:val="0"/>
              <w:snapToGrid w:val="0"/>
              <w:spacing w:line="360" w:lineRule="auto"/>
              <w:ind w:firstLineChars="196" w:firstLine="413"/>
              <w:jc w:val="left"/>
              <w:rPr>
                <w:rFonts w:ascii="仿宋" w:eastAsia="仿宋" w:hAnsi="仿宋" w:cs="宋体"/>
                <w:b/>
                <w:color w:val="000000"/>
                <w:szCs w:val="21"/>
              </w:rPr>
            </w:pPr>
            <w:r w:rsidRPr="00C016AB">
              <w:rPr>
                <w:rFonts w:ascii="仿宋" w:eastAsia="仿宋" w:hAnsi="仿宋" w:cs="宋体" w:hint="eastAsia"/>
                <w:b/>
                <w:color w:val="000000"/>
                <w:szCs w:val="21"/>
              </w:rPr>
              <w:t>1.法定代表人授权委托书必须由法定代表人及委托代理人签字，并加盖供应商公章，否则响应文件按无效响应处理。</w:t>
            </w:r>
          </w:p>
          <w:p w14:paraId="1AC5A725" w14:textId="77777777" w:rsidR="00A3196B" w:rsidRPr="00C016AB" w:rsidRDefault="00A3196B">
            <w:pPr>
              <w:adjustRightInd w:val="0"/>
              <w:snapToGrid w:val="0"/>
              <w:spacing w:line="360" w:lineRule="auto"/>
              <w:ind w:firstLineChars="196" w:firstLine="413"/>
              <w:rPr>
                <w:rFonts w:ascii="仿宋" w:eastAsia="仿宋" w:hAnsi="仿宋" w:cs="宋体"/>
                <w:b/>
                <w:color w:val="000000"/>
                <w:szCs w:val="21"/>
              </w:rPr>
            </w:pPr>
            <w:r w:rsidRPr="00C016AB">
              <w:rPr>
                <w:rFonts w:ascii="仿宋" w:eastAsia="仿宋" w:hAnsi="仿宋" w:cs="宋体"/>
                <w:b/>
                <w:color w:val="000000"/>
                <w:szCs w:val="21"/>
              </w:rPr>
              <w:lastRenderedPageBreak/>
              <w:t>2</w:t>
            </w:r>
            <w:r w:rsidRPr="00C016AB">
              <w:rPr>
                <w:rFonts w:ascii="仿宋" w:eastAsia="仿宋" w:hAnsi="仿宋" w:cs="宋体" w:hint="eastAsia"/>
                <w:b/>
                <w:color w:val="000000"/>
                <w:szCs w:val="21"/>
              </w:rPr>
              <w:t>.以上标明“必须提供”的材料属于复印件的，必须加盖供应商公章，否则响应文件按无效响应处理。</w:t>
            </w:r>
          </w:p>
          <w:p w14:paraId="2BAA027F" w14:textId="77777777" w:rsidR="00A3196B" w:rsidRPr="00C016AB" w:rsidRDefault="00A3196B">
            <w:pPr>
              <w:adjustRightInd w:val="0"/>
              <w:snapToGrid w:val="0"/>
              <w:spacing w:line="360" w:lineRule="auto"/>
              <w:ind w:firstLineChars="196" w:firstLine="413"/>
              <w:rPr>
                <w:rFonts w:ascii="仿宋" w:eastAsia="仿宋" w:hAnsi="仿宋" w:cs="宋体"/>
                <w:color w:val="000000"/>
                <w:szCs w:val="21"/>
              </w:rPr>
            </w:pPr>
            <w:r w:rsidRPr="00C016AB">
              <w:rPr>
                <w:rFonts w:ascii="仿宋" w:eastAsia="仿宋" w:hAnsi="仿宋" w:cs="宋体" w:hint="eastAsia"/>
                <w:b/>
                <w:color w:val="000000"/>
                <w:szCs w:val="21"/>
              </w:rPr>
              <w:t>3.以上材料未附格式的，由供应商自行拟定。</w:t>
            </w:r>
          </w:p>
        </w:tc>
      </w:tr>
      <w:tr w:rsidR="00A3196B" w:rsidRPr="00C016AB" w14:paraId="7B29E2B9" w14:textId="77777777" w:rsidTr="00E6464F">
        <w:trPr>
          <w:jc w:val="center"/>
        </w:trPr>
        <w:tc>
          <w:tcPr>
            <w:tcW w:w="992" w:type="dxa"/>
            <w:vAlign w:val="center"/>
          </w:tcPr>
          <w:p w14:paraId="777C6185"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lastRenderedPageBreak/>
              <w:t>15.2</w:t>
            </w:r>
          </w:p>
        </w:tc>
        <w:tc>
          <w:tcPr>
            <w:tcW w:w="7912" w:type="dxa"/>
            <w:vAlign w:val="center"/>
          </w:tcPr>
          <w:p w14:paraId="79B627B2" w14:textId="77777777" w:rsidR="00A3196B" w:rsidRPr="00C016AB" w:rsidRDefault="00A3196B">
            <w:pPr>
              <w:snapToGrid w:val="0"/>
              <w:spacing w:line="360" w:lineRule="auto"/>
              <w:rPr>
                <w:rFonts w:ascii="仿宋" w:eastAsia="仿宋" w:hAnsi="仿宋"/>
                <w:color w:val="000000"/>
                <w:szCs w:val="21"/>
              </w:rPr>
            </w:pPr>
            <w:r w:rsidRPr="00C016AB">
              <w:rPr>
                <w:rFonts w:ascii="仿宋" w:eastAsia="仿宋" w:hAnsi="仿宋" w:hint="eastAsia"/>
                <w:color w:val="000000"/>
                <w:szCs w:val="21"/>
              </w:rPr>
              <w:t>竞标报价是履行合同的最终价格，包含磋商文件要求提供的所有伴随服务、工程等费用和税费。</w:t>
            </w:r>
          </w:p>
          <w:p w14:paraId="5C1DC595" w14:textId="77777777" w:rsidR="00A3196B" w:rsidRPr="00C016AB" w:rsidRDefault="00A3196B">
            <w:pPr>
              <w:snapToGrid w:val="0"/>
              <w:spacing w:line="360" w:lineRule="auto"/>
              <w:rPr>
                <w:rFonts w:ascii="仿宋" w:eastAsia="仿宋" w:hAnsi="仿宋"/>
                <w:b/>
                <w:color w:val="000000"/>
                <w:szCs w:val="21"/>
              </w:rPr>
            </w:pPr>
            <w:r w:rsidRPr="00C016AB">
              <w:rPr>
                <w:rFonts w:ascii="仿宋" w:eastAsia="MS Mincho" w:hAnsi="MS Mincho" w:cs="MS Mincho" w:hint="eastAsia"/>
                <w:color w:val="000000"/>
                <w:szCs w:val="21"/>
              </w:rPr>
              <w:t>☑</w:t>
            </w:r>
            <w:r w:rsidRPr="00C016AB">
              <w:rPr>
                <w:rFonts w:ascii="仿宋" w:eastAsia="仿宋" w:hAnsi="仿宋" w:hint="eastAsia"/>
                <w:b/>
                <w:color w:val="000000"/>
                <w:szCs w:val="21"/>
              </w:rPr>
              <w:t>竞标报价包含验收费用</w:t>
            </w:r>
          </w:p>
          <w:p w14:paraId="7D31D0F3" w14:textId="77777777" w:rsidR="00A3196B" w:rsidRPr="00C016AB" w:rsidRDefault="00A3196B">
            <w:pPr>
              <w:snapToGrid w:val="0"/>
              <w:spacing w:line="360" w:lineRule="auto"/>
              <w:jc w:val="left"/>
              <w:rPr>
                <w:rFonts w:ascii="仿宋" w:eastAsia="仿宋" w:hAnsi="仿宋" w:cs="宋体"/>
                <w:color w:val="000000"/>
                <w:szCs w:val="21"/>
              </w:rPr>
            </w:pPr>
            <w:r w:rsidRPr="00C016AB">
              <w:rPr>
                <w:rFonts w:ascii="仿宋" w:eastAsia="仿宋" w:hAnsi="仿宋" w:hint="eastAsia"/>
                <w:b/>
                <w:color w:val="000000"/>
                <w:szCs w:val="21"/>
              </w:rPr>
              <w:t>□竞标报价不包含验收费用</w:t>
            </w:r>
          </w:p>
        </w:tc>
      </w:tr>
      <w:tr w:rsidR="00A3196B" w:rsidRPr="00C016AB" w14:paraId="08209B62" w14:textId="77777777" w:rsidTr="00E6464F">
        <w:trPr>
          <w:jc w:val="center"/>
        </w:trPr>
        <w:tc>
          <w:tcPr>
            <w:tcW w:w="992" w:type="dxa"/>
            <w:vAlign w:val="center"/>
          </w:tcPr>
          <w:p w14:paraId="10EBDB81"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16.</w:t>
            </w:r>
            <w:r w:rsidRPr="00C016AB">
              <w:rPr>
                <w:rFonts w:ascii="仿宋" w:eastAsia="仿宋" w:hAnsi="仿宋" w:cs="宋体"/>
                <w:color w:val="000000"/>
                <w:szCs w:val="21"/>
              </w:rPr>
              <w:t>2</w:t>
            </w:r>
          </w:p>
        </w:tc>
        <w:tc>
          <w:tcPr>
            <w:tcW w:w="7912" w:type="dxa"/>
            <w:vAlign w:val="center"/>
          </w:tcPr>
          <w:p w14:paraId="4350A6ED" w14:textId="77777777" w:rsidR="00A3196B" w:rsidRPr="00C016AB" w:rsidRDefault="00A3196B">
            <w:pPr>
              <w:pStyle w:val="62"/>
              <w:widowControl w:val="0"/>
              <w:snapToGrid w:val="0"/>
              <w:spacing w:line="360" w:lineRule="auto"/>
              <w:ind w:left="360" w:hanging="360"/>
              <w:rPr>
                <w:rFonts w:ascii="仿宋" w:eastAsia="仿宋" w:hAnsi="仿宋" w:cs="宋体"/>
                <w:color w:val="000000"/>
                <w:kern w:val="2"/>
                <w:sz w:val="21"/>
                <w:szCs w:val="21"/>
              </w:rPr>
            </w:pPr>
            <w:r w:rsidRPr="00C016AB">
              <w:rPr>
                <w:rFonts w:ascii="仿宋" w:eastAsia="仿宋" w:hAnsi="仿宋" w:cs="宋体" w:hint="eastAsia"/>
                <w:color w:val="000000"/>
                <w:kern w:val="2"/>
                <w:sz w:val="21"/>
                <w:szCs w:val="21"/>
              </w:rPr>
              <w:t>竞标有效期：自首次响应文件提交截止之日起</w:t>
            </w:r>
            <w:r w:rsidRPr="00C016AB">
              <w:rPr>
                <w:rFonts w:ascii="仿宋" w:eastAsia="仿宋" w:hAnsi="仿宋" w:cs="宋体"/>
                <w:color w:val="000000"/>
                <w:kern w:val="2"/>
                <w:sz w:val="21"/>
                <w:szCs w:val="21"/>
                <w:u w:val="single"/>
              </w:rPr>
              <w:t xml:space="preserve"> </w:t>
            </w:r>
            <w:r w:rsidRPr="00C016AB">
              <w:rPr>
                <w:rFonts w:ascii="仿宋" w:eastAsia="仿宋" w:hAnsi="仿宋" w:cs="宋体" w:hint="eastAsia"/>
                <w:color w:val="000000"/>
                <w:kern w:val="2"/>
                <w:sz w:val="21"/>
                <w:szCs w:val="21"/>
                <w:u w:val="single"/>
              </w:rPr>
              <w:t>50</w:t>
            </w:r>
            <w:r w:rsidRPr="00C016AB">
              <w:rPr>
                <w:rFonts w:ascii="仿宋" w:eastAsia="仿宋" w:hAnsi="仿宋" w:cs="宋体"/>
                <w:color w:val="000000"/>
                <w:kern w:val="2"/>
                <w:sz w:val="21"/>
                <w:szCs w:val="21"/>
                <w:u w:val="single"/>
              </w:rPr>
              <w:t xml:space="preserve"> </w:t>
            </w:r>
            <w:r w:rsidRPr="00C016AB">
              <w:rPr>
                <w:rFonts w:ascii="仿宋" w:eastAsia="仿宋" w:hAnsi="仿宋" w:cs="宋体" w:hint="eastAsia"/>
                <w:color w:val="000000"/>
                <w:kern w:val="2"/>
                <w:sz w:val="21"/>
                <w:szCs w:val="21"/>
              </w:rPr>
              <w:t>日。</w:t>
            </w:r>
          </w:p>
        </w:tc>
      </w:tr>
      <w:tr w:rsidR="00A3196B" w:rsidRPr="00C016AB" w14:paraId="2312DA7A" w14:textId="77777777" w:rsidTr="00E6464F">
        <w:trPr>
          <w:jc w:val="center"/>
        </w:trPr>
        <w:tc>
          <w:tcPr>
            <w:tcW w:w="992" w:type="dxa"/>
            <w:vAlign w:val="center"/>
          </w:tcPr>
          <w:p w14:paraId="65F5A470"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17.1</w:t>
            </w:r>
          </w:p>
        </w:tc>
        <w:tc>
          <w:tcPr>
            <w:tcW w:w="7912" w:type="dxa"/>
            <w:vAlign w:val="center"/>
          </w:tcPr>
          <w:p w14:paraId="1BB2527A" w14:textId="77777777" w:rsidR="00A3196B" w:rsidRPr="00C016AB" w:rsidRDefault="00A3196B">
            <w:pPr>
              <w:spacing w:line="360" w:lineRule="auto"/>
              <w:rPr>
                <w:rFonts w:ascii="仿宋" w:eastAsia="仿宋" w:hAnsi="仿宋"/>
                <w:szCs w:val="21"/>
                <w:u w:val="single"/>
              </w:rPr>
            </w:pPr>
            <w:r w:rsidRPr="00C016AB">
              <w:rPr>
                <w:rFonts w:ascii="仿宋" w:eastAsia="仿宋" w:hAnsi="仿宋" w:cs="宋体" w:hint="eastAsia"/>
                <w:color w:val="000000"/>
                <w:szCs w:val="21"/>
              </w:rPr>
              <w:t>磋商保证金</w:t>
            </w:r>
            <w:r w:rsidRPr="00C016AB">
              <w:rPr>
                <w:rFonts w:ascii="仿宋" w:eastAsia="仿宋" w:hAnsi="仿宋" w:cs="Courier New" w:hint="eastAsia"/>
                <w:color w:val="000000"/>
                <w:spacing w:val="2"/>
              </w:rPr>
              <w:t>：</w:t>
            </w:r>
            <w:r w:rsidRPr="00C016AB">
              <w:rPr>
                <w:rFonts w:ascii="仿宋" w:eastAsia="仿宋" w:hAnsi="仿宋" w:hint="eastAsia"/>
                <w:szCs w:val="21"/>
                <w:u w:val="single"/>
              </w:rPr>
              <w:t>不收取</w:t>
            </w:r>
          </w:p>
        </w:tc>
      </w:tr>
      <w:tr w:rsidR="00E6464F" w:rsidRPr="00C016AB" w14:paraId="0FD109ED" w14:textId="77777777" w:rsidTr="00E6464F">
        <w:trPr>
          <w:jc w:val="center"/>
        </w:trPr>
        <w:tc>
          <w:tcPr>
            <w:tcW w:w="992" w:type="dxa"/>
            <w:vAlign w:val="center"/>
          </w:tcPr>
          <w:p w14:paraId="25545117" w14:textId="77777777" w:rsidR="00E6464F" w:rsidRPr="00C016AB" w:rsidRDefault="00E6464F">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18.2</w:t>
            </w:r>
          </w:p>
        </w:tc>
        <w:tc>
          <w:tcPr>
            <w:tcW w:w="7912" w:type="dxa"/>
            <w:vAlign w:val="center"/>
          </w:tcPr>
          <w:p w14:paraId="2EB79FDF" w14:textId="77777777" w:rsidR="00E6464F" w:rsidRPr="00C016AB" w:rsidRDefault="00E6464F" w:rsidP="00C433C6">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供应商应准备电子响应文件和以介质存储的数据电文形式的电子备份响应文件二类：</w:t>
            </w:r>
          </w:p>
          <w:p w14:paraId="557CF08C" w14:textId="77777777" w:rsidR="00E6464F" w:rsidRPr="00C016AB" w:rsidRDefault="00E6464F" w:rsidP="00C433C6">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1、电子响应文件按广西政府采购云平台要求及本竞争性磋商文件要求制作、加密和递交；</w:t>
            </w:r>
          </w:p>
          <w:p w14:paraId="35251017" w14:textId="77777777" w:rsidR="00E6464F" w:rsidRPr="00C016AB" w:rsidRDefault="00E6464F" w:rsidP="00C433C6">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2、以介质存储的电子备份响应文件，按广西政府采购云平台项目采购-电子招投标操作指南中上传的电子响应文件格式，以光盘或</w:t>
            </w:r>
            <w:r w:rsidRPr="00C016AB">
              <w:rPr>
                <w:rFonts w:ascii="仿宋" w:eastAsia="仿宋" w:hAnsi="仿宋" w:cs="宋体"/>
                <w:color w:val="000000"/>
                <w:szCs w:val="21"/>
              </w:rPr>
              <w:t>U</w:t>
            </w:r>
            <w:r w:rsidRPr="00C016AB">
              <w:rPr>
                <w:rFonts w:ascii="仿宋" w:eastAsia="仿宋" w:hAnsi="仿宋" w:cs="宋体" w:hint="eastAsia"/>
                <w:color w:val="000000"/>
                <w:szCs w:val="21"/>
              </w:rPr>
              <w:t>盘等形式提供，数量为1份。</w:t>
            </w:r>
          </w:p>
          <w:p w14:paraId="69E7050A" w14:textId="77777777" w:rsidR="00E6464F" w:rsidRPr="00C016AB" w:rsidRDefault="00E6464F" w:rsidP="00C433C6">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3、</w:t>
            </w:r>
            <w:r w:rsidRPr="00C016AB">
              <w:rPr>
                <w:rFonts w:ascii="仿宋" w:eastAsia="仿宋" w:hAnsi="仿宋" w:cs="宋体"/>
                <w:color w:val="000000"/>
                <w:szCs w:val="21"/>
              </w:rPr>
              <w:t>响应文件的启用，按先后顺位分别为电子响应文件、以介质存储的数据电文形式的电子备份响应文件。</w:t>
            </w:r>
            <w:r w:rsidRPr="00C016AB">
              <w:rPr>
                <w:rFonts w:ascii="仿宋" w:eastAsia="仿宋" w:hAnsi="仿宋" w:cs="宋体" w:hint="eastAsia"/>
                <w:color w:val="000000"/>
                <w:szCs w:val="21"/>
              </w:rPr>
              <w:t>顺位在先的响应文件</w:t>
            </w:r>
            <w:r w:rsidRPr="00C016AB">
              <w:rPr>
                <w:rFonts w:ascii="仿宋" w:eastAsia="仿宋" w:hAnsi="仿宋" w:cs="宋体"/>
                <w:color w:val="000000"/>
                <w:szCs w:val="21"/>
              </w:rPr>
              <w:t>已按时解密的，以介质存储的数据电文形式的电子备份响应文件自动失效。</w:t>
            </w:r>
          </w:p>
          <w:p w14:paraId="5EB943CC" w14:textId="77777777" w:rsidR="00E6464F" w:rsidRPr="00C016AB" w:rsidRDefault="00E6464F" w:rsidP="00C433C6">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未传输递交电子响应文件的，竞标无效。</w:t>
            </w:r>
          </w:p>
          <w:p w14:paraId="046AC9EC" w14:textId="77777777" w:rsidR="00E6464F" w:rsidRPr="00C016AB" w:rsidRDefault="00E6464F" w:rsidP="00C433C6">
            <w:pPr>
              <w:spacing w:line="360" w:lineRule="auto"/>
              <w:rPr>
                <w:rFonts w:ascii="仿宋" w:eastAsia="仿宋" w:hAnsi="仿宋" w:cs="宋体"/>
                <w:szCs w:val="21"/>
              </w:rPr>
            </w:pPr>
            <w:r w:rsidRPr="00C016AB">
              <w:rPr>
                <w:rFonts w:ascii="仿宋" w:eastAsia="仿宋" w:hAnsi="仿宋" w:cs="宋体" w:hint="eastAsia"/>
                <w:color w:val="000000"/>
                <w:szCs w:val="21"/>
              </w:rPr>
              <w:t>未按规定提供相应的备份响应文件，造成项目开评标活动无法进行的，竞标无效</w:t>
            </w:r>
            <w:r w:rsidRPr="00C016AB">
              <w:rPr>
                <w:rFonts w:ascii="仿宋" w:eastAsia="仿宋" w:hAnsi="仿宋" w:cs="宋体"/>
                <w:color w:val="000000"/>
                <w:szCs w:val="21"/>
              </w:rPr>
              <w:t>。</w:t>
            </w:r>
          </w:p>
        </w:tc>
      </w:tr>
      <w:tr w:rsidR="00A3196B" w:rsidRPr="00C016AB" w14:paraId="7B6E5056" w14:textId="77777777" w:rsidTr="00E6464F">
        <w:trPr>
          <w:jc w:val="center"/>
        </w:trPr>
        <w:tc>
          <w:tcPr>
            <w:tcW w:w="992" w:type="dxa"/>
            <w:vAlign w:val="center"/>
          </w:tcPr>
          <w:p w14:paraId="61767C7F"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19.1</w:t>
            </w:r>
          </w:p>
        </w:tc>
        <w:tc>
          <w:tcPr>
            <w:tcW w:w="7912" w:type="dxa"/>
            <w:vAlign w:val="center"/>
          </w:tcPr>
          <w:p w14:paraId="19930535" w14:textId="77777777" w:rsidR="00A3196B" w:rsidRPr="00C016AB" w:rsidRDefault="00A3196B">
            <w:pPr>
              <w:snapToGrid w:val="0"/>
              <w:spacing w:line="360" w:lineRule="auto"/>
              <w:ind w:firstLineChars="200" w:firstLine="420"/>
              <w:jc w:val="left"/>
              <w:rPr>
                <w:rFonts w:ascii="仿宋" w:eastAsia="仿宋" w:hAnsi="仿宋" w:cs="宋体"/>
                <w:color w:val="000000"/>
                <w:szCs w:val="21"/>
                <w:u w:val="single"/>
              </w:rPr>
            </w:pPr>
            <w:r w:rsidRPr="00C016AB">
              <w:rPr>
                <w:rFonts w:ascii="仿宋" w:eastAsia="仿宋" w:hAnsi="仿宋" w:cs="宋体" w:hint="eastAsia"/>
                <w:color w:val="000000"/>
                <w:szCs w:val="21"/>
              </w:rPr>
              <w:t>首次响应文件提交起止时间：详见竞争性磋商公告。</w:t>
            </w:r>
          </w:p>
          <w:p w14:paraId="383B7967" w14:textId="77777777" w:rsidR="00A3196B" w:rsidRPr="00C016AB" w:rsidRDefault="00A3196B">
            <w:pPr>
              <w:snapToGrid w:val="0"/>
              <w:spacing w:line="360" w:lineRule="auto"/>
              <w:ind w:firstLineChars="200" w:firstLine="420"/>
              <w:jc w:val="left"/>
              <w:rPr>
                <w:rFonts w:ascii="仿宋" w:eastAsia="仿宋" w:hAnsi="仿宋" w:cs="宋体"/>
                <w:color w:val="000000"/>
                <w:szCs w:val="21"/>
                <w:u w:val="single"/>
              </w:rPr>
            </w:pPr>
            <w:r w:rsidRPr="00C016AB">
              <w:rPr>
                <w:rFonts w:ascii="仿宋" w:eastAsia="仿宋" w:hAnsi="仿宋" w:cs="宋体" w:hint="eastAsia"/>
                <w:color w:val="000000"/>
                <w:szCs w:val="21"/>
              </w:rPr>
              <w:t>首次响应文件提交截止时间：详见竞争性磋商公告。</w:t>
            </w:r>
          </w:p>
          <w:p w14:paraId="5CAD3244" w14:textId="77777777" w:rsidR="00A3196B" w:rsidRPr="00C016AB" w:rsidRDefault="00A3196B">
            <w:pPr>
              <w:snapToGrid w:val="0"/>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首次响应文件提交地点：详见竞争性磋商公告。</w:t>
            </w:r>
          </w:p>
        </w:tc>
      </w:tr>
      <w:tr w:rsidR="00A3196B" w:rsidRPr="00C016AB" w14:paraId="728CF569" w14:textId="77777777" w:rsidTr="00E6464F">
        <w:trPr>
          <w:jc w:val="center"/>
        </w:trPr>
        <w:tc>
          <w:tcPr>
            <w:tcW w:w="992" w:type="dxa"/>
            <w:vAlign w:val="center"/>
          </w:tcPr>
          <w:p w14:paraId="520CFA30"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23.1</w:t>
            </w:r>
          </w:p>
        </w:tc>
        <w:tc>
          <w:tcPr>
            <w:tcW w:w="7912" w:type="dxa"/>
            <w:vAlign w:val="center"/>
          </w:tcPr>
          <w:p w14:paraId="56E6E285" w14:textId="77777777" w:rsidR="00A3196B" w:rsidRPr="00C016AB" w:rsidRDefault="00A3196B">
            <w:pPr>
              <w:snapToGrid w:val="0"/>
              <w:spacing w:line="360" w:lineRule="auto"/>
              <w:jc w:val="left"/>
              <w:rPr>
                <w:rFonts w:ascii="仿宋" w:eastAsia="仿宋" w:hAnsi="仿宋" w:cs="宋体"/>
                <w:color w:val="000000"/>
                <w:szCs w:val="21"/>
                <w:u w:val="single"/>
              </w:rPr>
            </w:pPr>
            <w:r w:rsidRPr="00C016AB">
              <w:rPr>
                <w:rFonts w:ascii="仿宋" w:eastAsia="仿宋" w:hAnsi="仿宋" w:cs="宋体" w:hint="eastAsia"/>
                <w:color w:val="000000"/>
                <w:szCs w:val="21"/>
              </w:rPr>
              <w:t>磋商小组的人数：</w:t>
            </w:r>
            <w:r w:rsidRPr="00C016AB">
              <w:rPr>
                <w:rFonts w:ascii="仿宋" w:eastAsia="仿宋" w:hAnsi="仿宋" w:cs="宋体" w:hint="eastAsia"/>
                <w:color w:val="000000"/>
                <w:szCs w:val="21"/>
                <w:u w:val="single"/>
              </w:rPr>
              <w:t xml:space="preserve"> 三 </w:t>
            </w:r>
            <w:r w:rsidRPr="00C016AB">
              <w:rPr>
                <w:rFonts w:ascii="仿宋" w:eastAsia="仿宋" w:hAnsi="仿宋" w:cs="宋体" w:hint="eastAsia"/>
                <w:color w:val="000000"/>
                <w:szCs w:val="21"/>
              </w:rPr>
              <w:t>人。</w:t>
            </w:r>
          </w:p>
        </w:tc>
      </w:tr>
      <w:tr w:rsidR="00A3196B" w:rsidRPr="00C016AB" w14:paraId="0315A915" w14:textId="77777777" w:rsidTr="00E6464F">
        <w:trPr>
          <w:trHeight w:val="524"/>
          <w:jc w:val="center"/>
        </w:trPr>
        <w:tc>
          <w:tcPr>
            <w:tcW w:w="992" w:type="dxa"/>
            <w:vMerge w:val="restart"/>
            <w:vAlign w:val="center"/>
          </w:tcPr>
          <w:p w14:paraId="24AFA8F8"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25</w:t>
            </w:r>
            <w:r w:rsidRPr="00C016AB">
              <w:rPr>
                <w:rFonts w:ascii="仿宋" w:eastAsia="仿宋" w:hAnsi="仿宋" w:cs="宋体"/>
                <w:color w:val="000000"/>
                <w:szCs w:val="21"/>
              </w:rPr>
              <w:t>.2</w:t>
            </w:r>
          </w:p>
        </w:tc>
        <w:tc>
          <w:tcPr>
            <w:tcW w:w="7912" w:type="dxa"/>
            <w:vAlign w:val="center"/>
          </w:tcPr>
          <w:p w14:paraId="01F1F442" w14:textId="77777777" w:rsidR="00A3196B" w:rsidRPr="00C016AB" w:rsidRDefault="00A3196B">
            <w:pPr>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商务条款评审中允许负偏离的条款数为</w:t>
            </w:r>
            <w:r w:rsidRPr="00C016AB">
              <w:rPr>
                <w:rFonts w:ascii="仿宋" w:eastAsia="仿宋" w:hAnsi="仿宋" w:cs="宋体" w:hint="eastAsia"/>
                <w:color w:val="000000"/>
                <w:szCs w:val="21"/>
                <w:u w:val="single"/>
              </w:rPr>
              <w:t xml:space="preserve"> 0 </w:t>
            </w:r>
            <w:r w:rsidRPr="00C016AB">
              <w:rPr>
                <w:rFonts w:ascii="仿宋" w:eastAsia="仿宋" w:hAnsi="仿宋" w:cs="宋体" w:hint="eastAsia"/>
                <w:color w:val="000000"/>
                <w:szCs w:val="21"/>
              </w:rPr>
              <w:t>项。</w:t>
            </w:r>
          </w:p>
          <w:p w14:paraId="3A344A5D" w14:textId="77777777" w:rsidR="00A3196B" w:rsidRPr="00C016AB" w:rsidRDefault="00A3196B">
            <w:pPr>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技术需求评审中允许负偏离的条款数为</w:t>
            </w:r>
            <w:r w:rsidRPr="00C016AB">
              <w:rPr>
                <w:rFonts w:ascii="仿宋" w:eastAsia="仿宋" w:hAnsi="仿宋" w:cs="宋体" w:hint="eastAsia"/>
                <w:color w:val="000000"/>
                <w:szCs w:val="21"/>
                <w:u w:val="single"/>
              </w:rPr>
              <w:t xml:space="preserve"> 0 </w:t>
            </w:r>
            <w:r w:rsidRPr="00C016AB">
              <w:rPr>
                <w:rFonts w:ascii="仿宋" w:eastAsia="仿宋" w:hAnsi="仿宋" w:cs="宋体" w:hint="eastAsia"/>
                <w:color w:val="000000"/>
                <w:szCs w:val="21"/>
              </w:rPr>
              <w:t>项。</w:t>
            </w:r>
          </w:p>
        </w:tc>
      </w:tr>
      <w:tr w:rsidR="00A3196B" w:rsidRPr="00C016AB" w14:paraId="6B3A21EA" w14:textId="77777777" w:rsidTr="00E6464F">
        <w:trPr>
          <w:jc w:val="center"/>
        </w:trPr>
        <w:tc>
          <w:tcPr>
            <w:tcW w:w="992" w:type="dxa"/>
            <w:vMerge/>
            <w:vAlign w:val="center"/>
          </w:tcPr>
          <w:p w14:paraId="71044632" w14:textId="77777777" w:rsidR="00A3196B" w:rsidRPr="00C016AB" w:rsidRDefault="00A3196B">
            <w:pPr>
              <w:spacing w:line="360" w:lineRule="auto"/>
              <w:jc w:val="center"/>
              <w:rPr>
                <w:rFonts w:ascii="仿宋" w:eastAsia="仿宋" w:hAnsi="仿宋" w:cs="宋体"/>
                <w:color w:val="000000"/>
                <w:szCs w:val="21"/>
              </w:rPr>
            </w:pPr>
          </w:p>
        </w:tc>
        <w:tc>
          <w:tcPr>
            <w:tcW w:w="7912" w:type="dxa"/>
            <w:vAlign w:val="center"/>
          </w:tcPr>
          <w:p w14:paraId="4C05D584" w14:textId="77777777" w:rsidR="00A3196B" w:rsidRPr="00C016AB" w:rsidRDefault="00A3196B">
            <w:pPr>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磋商的顺序：</w:t>
            </w:r>
          </w:p>
          <w:p w14:paraId="16DD0258" w14:textId="77777777" w:rsidR="00A3196B" w:rsidRPr="00C016AB" w:rsidRDefault="00BE6A06" w:rsidP="00BE6A06">
            <w:pPr>
              <w:pStyle w:val="222"/>
              <w:spacing w:line="360" w:lineRule="auto"/>
              <w:ind w:firstLineChars="0" w:firstLine="0"/>
              <w:jc w:val="left"/>
              <w:rPr>
                <w:rFonts w:ascii="仿宋" w:eastAsia="仿宋" w:hAnsi="仿宋"/>
                <w:b w:val="0"/>
                <w:color w:val="000000"/>
                <w:sz w:val="21"/>
                <w:szCs w:val="21"/>
              </w:rPr>
            </w:pPr>
            <w:r w:rsidRPr="00C016AB">
              <w:rPr>
                <w:rFonts w:ascii="仿宋" w:eastAsia="仿宋" w:hAnsi="仿宋" w:cs="宋体" w:hint="eastAsia"/>
                <w:b w:val="0"/>
                <w:color w:val="000000"/>
                <w:szCs w:val="21"/>
              </w:rPr>
              <w:t>□</w:t>
            </w:r>
            <w:r w:rsidR="00A3196B" w:rsidRPr="00C016AB">
              <w:rPr>
                <w:rFonts w:ascii="仿宋" w:eastAsia="仿宋" w:hAnsi="仿宋" w:hint="eastAsia"/>
                <w:b w:val="0"/>
                <w:color w:val="000000"/>
                <w:sz w:val="21"/>
                <w:szCs w:val="21"/>
              </w:rPr>
              <w:t>按照</w:t>
            </w:r>
            <w:r w:rsidR="00A3196B" w:rsidRPr="00C016AB">
              <w:rPr>
                <w:rFonts w:ascii="仿宋" w:eastAsia="仿宋" w:hAnsi="仿宋" w:cs="宋体" w:hint="eastAsia"/>
                <w:b w:val="0"/>
                <w:color w:val="000000"/>
                <w:sz w:val="21"/>
                <w:szCs w:val="21"/>
              </w:rPr>
              <w:t>提交首次响应文件的顺序，通知磋商时，若某供应商不在通知现场时（该供应商排序到最后磋商），按照签到的顺序由其下一位供应商先参与磋商。</w:t>
            </w:r>
          </w:p>
          <w:p w14:paraId="37AFB832" w14:textId="77777777" w:rsidR="00A3196B" w:rsidRPr="00C016AB" w:rsidRDefault="00BE6A06">
            <w:pPr>
              <w:snapToGrid w:val="0"/>
              <w:spacing w:line="360" w:lineRule="auto"/>
              <w:rPr>
                <w:rFonts w:ascii="仿宋" w:eastAsia="仿宋" w:hAnsi="仿宋" w:cs="宋体"/>
                <w:color w:val="000000"/>
                <w:szCs w:val="21"/>
              </w:rPr>
            </w:pPr>
            <w:r w:rsidRPr="00C016AB">
              <w:rPr>
                <w:rFonts w:ascii="仿宋" w:eastAsia="MS Mincho" w:hAnsi="MS Mincho" w:cs="MS Mincho" w:hint="eastAsia"/>
                <w:b/>
                <w:color w:val="000000"/>
                <w:szCs w:val="21"/>
              </w:rPr>
              <w:t>☑</w:t>
            </w:r>
            <w:r w:rsidR="00A3196B" w:rsidRPr="00C016AB">
              <w:rPr>
                <w:rFonts w:ascii="仿宋" w:eastAsia="仿宋" w:hAnsi="仿宋" w:cs="宋体" w:hint="eastAsia"/>
                <w:color w:val="000000"/>
                <w:szCs w:val="21"/>
              </w:rPr>
              <w:t>随机排序。</w:t>
            </w:r>
            <w:r w:rsidR="00E6464F" w:rsidRPr="00C016AB">
              <w:rPr>
                <w:rFonts w:ascii="仿宋" w:eastAsia="仿宋" w:hAnsi="仿宋" w:cs="宋体" w:hint="eastAsia"/>
                <w:color w:val="000000"/>
                <w:szCs w:val="21"/>
              </w:rPr>
              <w:t>通过广西政府采购云平台系统进行在线磋商</w:t>
            </w:r>
            <w:r w:rsidRPr="00C016AB">
              <w:rPr>
                <w:rFonts w:ascii="仿宋" w:eastAsia="仿宋" w:hAnsi="仿宋" w:cs="宋体" w:hint="eastAsia"/>
                <w:szCs w:val="21"/>
              </w:rPr>
              <w:t>。</w:t>
            </w:r>
          </w:p>
        </w:tc>
      </w:tr>
      <w:tr w:rsidR="00A3196B" w:rsidRPr="00C016AB" w14:paraId="149ECD3E" w14:textId="77777777" w:rsidTr="00E6464F">
        <w:trPr>
          <w:jc w:val="center"/>
        </w:trPr>
        <w:tc>
          <w:tcPr>
            <w:tcW w:w="992" w:type="dxa"/>
            <w:vAlign w:val="center"/>
          </w:tcPr>
          <w:p w14:paraId="3034005A"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7</w:t>
            </w:r>
            <w:r w:rsidRPr="00C016AB">
              <w:rPr>
                <w:rFonts w:ascii="仿宋" w:eastAsia="仿宋" w:hAnsi="仿宋" w:cs="宋体"/>
                <w:color w:val="000000"/>
                <w:szCs w:val="21"/>
              </w:rPr>
              <w:t>.1</w:t>
            </w:r>
          </w:p>
        </w:tc>
        <w:tc>
          <w:tcPr>
            <w:tcW w:w="7912" w:type="dxa"/>
            <w:vAlign w:val="center"/>
          </w:tcPr>
          <w:p w14:paraId="55FE375D" w14:textId="77777777" w:rsidR="00A3196B" w:rsidRPr="00C016AB" w:rsidRDefault="00A3196B">
            <w:pPr>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履约保证金：本项目不收取履约保证金</w:t>
            </w:r>
          </w:p>
        </w:tc>
      </w:tr>
      <w:tr w:rsidR="00A3196B" w:rsidRPr="00C016AB" w14:paraId="576D8B5F" w14:textId="77777777" w:rsidTr="00E6464F">
        <w:trPr>
          <w:jc w:val="center"/>
        </w:trPr>
        <w:tc>
          <w:tcPr>
            <w:tcW w:w="992" w:type="dxa"/>
            <w:vAlign w:val="center"/>
          </w:tcPr>
          <w:p w14:paraId="2B3490ED"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8</w:t>
            </w:r>
            <w:r w:rsidRPr="00C016AB">
              <w:rPr>
                <w:rFonts w:ascii="仿宋" w:eastAsia="仿宋" w:hAnsi="仿宋" w:cs="宋体"/>
                <w:color w:val="000000"/>
                <w:szCs w:val="21"/>
              </w:rPr>
              <w:t>.1</w:t>
            </w:r>
          </w:p>
        </w:tc>
        <w:tc>
          <w:tcPr>
            <w:tcW w:w="7912" w:type="dxa"/>
            <w:vAlign w:val="center"/>
          </w:tcPr>
          <w:p w14:paraId="1AA89FED" w14:textId="77777777" w:rsidR="00A3196B" w:rsidRPr="00C016AB" w:rsidRDefault="00A3196B">
            <w:pPr>
              <w:autoSpaceDE w:val="0"/>
              <w:autoSpaceDN w:val="0"/>
              <w:snapToGrid w:val="0"/>
              <w:spacing w:line="360" w:lineRule="auto"/>
              <w:textAlignment w:val="bottom"/>
              <w:rPr>
                <w:rFonts w:ascii="仿宋" w:eastAsia="仿宋" w:hAnsi="仿宋"/>
                <w:color w:val="000000"/>
                <w:szCs w:val="21"/>
              </w:rPr>
            </w:pPr>
            <w:r w:rsidRPr="00C016AB">
              <w:rPr>
                <w:rFonts w:ascii="仿宋" w:eastAsia="仿宋" w:hAnsi="仿宋" w:hint="eastAsia"/>
                <w:color w:val="000000"/>
                <w:szCs w:val="21"/>
              </w:rPr>
              <w:t xml:space="preserve">签订合同携带的证明材料： </w:t>
            </w:r>
          </w:p>
          <w:p w14:paraId="520C1A0B" w14:textId="77777777" w:rsidR="00A3196B" w:rsidRPr="00C016AB" w:rsidRDefault="00A3196B">
            <w:pPr>
              <w:autoSpaceDE w:val="0"/>
              <w:autoSpaceDN w:val="0"/>
              <w:snapToGrid w:val="0"/>
              <w:spacing w:line="360" w:lineRule="auto"/>
              <w:textAlignment w:val="bottom"/>
              <w:rPr>
                <w:rFonts w:ascii="仿宋" w:eastAsia="仿宋" w:hAnsi="仿宋"/>
                <w:color w:val="000000"/>
                <w:szCs w:val="21"/>
              </w:rPr>
            </w:pPr>
            <w:r w:rsidRPr="00C016AB">
              <w:rPr>
                <w:rFonts w:ascii="仿宋" w:eastAsia="仿宋" w:hAnsi="仿宋" w:hint="eastAsia"/>
                <w:color w:val="000000"/>
                <w:szCs w:val="21"/>
              </w:rPr>
              <w:t>委托代理人负责签订合同的，须携带授权委托书及委托代理人身份证原件等其他资格证件。</w:t>
            </w:r>
          </w:p>
          <w:p w14:paraId="354FF4C2" w14:textId="77777777" w:rsidR="00A3196B" w:rsidRPr="00C016AB" w:rsidRDefault="00A3196B">
            <w:pPr>
              <w:snapToGrid w:val="0"/>
              <w:spacing w:line="360" w:lineRule="auto"/>
              <w:rPr>
                <w:rFonts w:ascii="仿宋" w:eastAsia="仿宋" w:hAnsi="仿宋" w:cs="宋体"/>
                <w:color w:val="000000"/>
                <w:szCs w:val="21"/>
              </w:rPr>
            </w:pPr>
            <w:r w:rsidRPr="00C016AB">
              <w:rPr>
                <w:rFonts w:ascii="仿宋" w:eastAsia="仿宋" w:hAnsi="仿宋" w:hint="eastAsia"/>
                <w:color w:val="000000"/>
                <w:szCs w:val="21"/>
              </w:rPr>
              <w:lastRenderedPageBreak/>
              <w:t>法定代表人负责签订合同的，须携带法定代表人</w:t>
            </w:r>
            <w:r w:rsidRPr="00C016AB">
              <w:rPr>
                <w:rFonts w:ascii="仿宋" w:eastAsia="仿宋" w:hAnsi="仿宋"/>
                <w:color w:val="000000"/>
                <w:szCs w:val="21"/>
              </w:rPr>
              <w:t>身份证明原件</w:t>
            </w:r>
            <w:r w:rsidRPr="00C016AB">
              <w:rPr>
                <w:rFonts w:ascii="仿宋" w:eastAsia="仿宋" w:hAnsi="仿宋" w:hint="eastAsia"/>
                <w:color w:val="000000"/>
                <w:szCs w:val="21"/>
              </w:rPr>
              <w:t>及</w:t>
            </w:r>
            <w:r w:rsidRPr="00C016AB">
              <w:rPr>
                <w:rFonts w:ascii="仿宋" w:eastAsia="仿宋" w:hAnsi="仿宋"/>
                <w:color w:val="000000"/>
                <w:szCs w:val="21"/>
              </w:rPr>
              <w:t>身份证原件</w:t>
            </w:r>
            <w:r w:rsidRPr="00C016AB">
              <w:rPr>
                <w:rFonts w:ascii="仿宋" w:eastAsia="仿宋" w:hAnsi="仿宋" w:hint="eastAsia"/>
                <w:color w:val="000000"/>
                <w:szCs w:val="21"/>
              </w:rPr>
              <w:t>等其他证明材料。</w:t>
            </w:r>
          </w:p>
        </w:tc>
      </w:tr>
      <w:tr w:rsidR="00A3196B" w:rsidRPr="00C016AB" w14:paraId="4176CC2B" w14:textId="77777777" w:rsidTr="00E6464F">
        <w:trPr>
          <w:jc w:val="center"/>
        </w:trPr>
        <w:tc>
          <w:tcPr>
            <w:tcW w:w="992" w:type="dxa"/>
            <w:vAlign w:val="center"/>
          </w:tcPr>
          <w:p w14:paraId="20888DA3"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lastRenderedPageBreak/>
              <w:t>30</w:t>
            </w:r>
            <w:r w:rsidRPr="00C016AB">
              <w:rPr>
                <w:rFonts w:ascii="仿宋" w:eastAsia="仿宋" w:hAnsi="仿宋" w:cs="宋体"/>
                <w:color w:val="000000"/>
                <w:szCs w:val="21"/>
              </w:rPr>
              <w:t>.2</w:t>
            </w:r>
          </w:p>
        </w:tc>
        <w:tc>
          <w:tcPr>
            <w:tcW w:w="7912" w:type="dxa"/>
            <w:vAlign w:val="center"/>
          </w:tcPr>
          <w:p w14:paraId="31AE5CB0" w14:textId="77777777" w:rsidR="00A3196B" w:rsidRPr="00C016AB" w:rsidRDefault="00A3196B">
            <w:pPr>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接收质疑函方式：以书面形式。</w:t>
            </w:r>
          </w:p>
          <w:p w14:paraId="0926A7CE" w14:textId="77777777" w:rsidR="00A3196B" w:rsidRPr="00C016AB" w:rsidRDefault="00A3196B">
            <w:pPr>
              <w:pStyle w:val="a6"/>
              <w:snapToGrid w:val="0"/>
              <w:spacing w:line="360" w:lineRule="auto"/>
              <w:rPr>
                <w:rFonts w:ascii="仿宋" w:eastAsia="仿宋" w:hAnsi="仿宋" w:cs="宋体"/>
                <w:color w:val="000000"/>
              </w:rPr>
            </w:pPr>
            <w:r w:rsidRPr="00C016AB">
              <w:rPr>
                <w:rFonts w:ascii="仿宋" w:eastAsia="仿宋" w:hAnsi="仿宋" w:cs="宋体" w:hint="eastAsia"/>
                <w:color w:val="000000"/>
              </w:rPr>
              <w:t>质疑联系部门及联系方式：</w:t>
            </w:r>
            <w:r w:rsidR="004F1D5D">
              <w:rPr>
                <w:rFonts w:ascii="仿宋" w:eastAsia="仿宋" w:hAnsi="仿宋" w:cs="宋体" w:hint="eastAsia"/>
                <w:color w:val="000000"/>
                <w:u w:val="single"/>
              </w:rPr>
              <w:t>广西东泽工程咨询有限公司</w:t>
            </w:r>
            <w:r w:rsidRPr="00C016AB">
              <w:rPr>
                <w:rFonts w:ascii="仿宋" w:eastAsia="仿宋" w:hAnsi="仿宋" w:cs="宋体" w:hint="eastAsia"/>
                <w:color w:val="000000"/>
                <w:u w:val="single"/>
              </w:rPr>
              <w:t>招标部</w:t>
            </w:r>
            <w:r w:rsidRPr="00C016AB">
              <w:rPr>
                <w:rFonts w:ascii="仿宋" w:eastAsia="仿宋" w:hAnsi="仿宋" w:cs="宋体" w:hint="eastAsia"/>
                <w:color w:val="000000"/>
              </w:rPr>
              <w:t>，联系电话：</w:t>
            </w:r>
            <w:r w:rsidR="00833463" w:rsidRPr="00C016AB">
              <w:rPr>
                <w:rFonts w:ascii="仿宋" w:eastAsia="仿宋" w:hAnsi="仿宋" w:cs="宋体" w:hint="eastAsia"/>
                <w:color w:val="000000"/>
                <w:u w:val="single"/>
              </w:rPr>
              <w:t>0778-</w:t>
            </w:r>
            <w:r w:rsidR="000277AC">
              <w:rPr>
                <w:rFonts w:ascii="仿宋" w:eastAsia="仿宋" w:hAnsi="仿宋" w:cs="宋体" w:hint="eastAsia"/>
                <w:color w:val="000000"/>
                <w:u w:val="single"/>
              </w:rPr>
              <w:t>2256763</w:t>
            </w:r>
            <w:r w:rsidRPr="00C016AB">
              <w:rPr>
                <w:rFonts w:ascii="仿宋" w:eastAsia="仿宋" w:hAnsi="仿宋" w:cs="宋体" w:hint="eastAsia"/>
                <w:color w:val="000000"/>
              </w:rPr>
              <w:t>，通讯地址：</w:t>
            </w:r>
            <w:r w:rsidR="000277AC">
              <w:rPr>
                <w:rFonts w:ascii="仿宋" w:eastAsia="仿宋" w:hAnsi="仿宋" w:cs="宋体" w:hint="eastAsia"/>
                <w:szCs w:val="21"/>
                <w:u w:val="single"/>
              </w:rPr>
              <w:t>河池市金城江区百旺路19号16楼</w:t>
            </w:r>
          </w:p>
          <w:p w14:paraId="2B00317A" w14:textId="77777777" w:rsidR="00A3196B" w:rsidRPr="00C016AB" w:rsidRDefault="00A3196B">
            <w:pPr>
              <w:autoSpaceDE w:val="0"/>
              <w:autoSpaceDN w:val="0"/>
              <w:snapToGrid w:val="0"/>
              <w:spacing w:line="360" w:lineRule="auto"/>
              <w:textAlignment w:val="bottom"/>
              <w:rPr>
                <w:rFonts w:ascii="仿宋" w:eastAsia="仿宋" w:hAnsi="仿宋"/>
                <w:color w:val="000000"/>
                <w:szCs w:val="21"/>
              </w:rPr>
            </w:pPr>
            <w:r w:rsidRPr="00C016AB">
              <w:rPr>
                <w:rFonts w:ascii="仿宋" w:eastAsia="仿宋" w:hAnsi="仿宋" w:cs="宋体" w:hint="eastAsia"/>
                <w:color w:val="000000"/>
              </w:rPr>
              <w:t>业务时间：上午8时30分到12时00分，下午</w:t>
            </w:r>
            <w:r w:rsidRPr="00C016AB">
              <w:rPr>
                <w:rFonts w:ascii="仿宋" w:eastAsia="仿宋" w:hAnsi="仿宋" w:cs="宋体"/>
                <w:color w:val="000000"/>
              </w:rPr>
              <w:t>3</w:t>
            </w:r>
            <w:r w:rsidRPr="00C016AB">
              <w:rPr>
                <w:rFonts w:ascii="仿宋" w:eastAsia="仿宋" w:hAnsi="仿宋" w:cs="宋体" w:hint="eastAsia"/>
                <w:color w:val="000000"/>
              </w:rPr>
              <w:t>时00分到5时30分，</w:t>
            </w:r>
            <w:r w:rsidRPr="00C016AB">
              <w:rPr>
                <w:rFonts w:ascii="仿宋" w:eastAsia="仿宋" w:hAnsi="仿宋" w:hint="eastAsia"/>
                <w:color w:val="000000"/>
              </w:rPr>
              <w:t>业务时间以外、双休日和法定节假日不办理业务。</w:t>
            </w:r>
          </w:p>
        </w:tc>
      </w:tr>
      <w:tr w:rsidR="00A3196B" w:rsidRPr="00C016AB" w14:paraId="086BCF10" w14:textId="77777777" w:rsidTr="00E6464F">
        <w:trPr>
          <w:jc w:val="center"/>
        </w:trPr>
        <w:tc>
          <w:tcPr>
            <w:tcW w:w="992" w:type="dxa"/>
            <w:vAlign w:val="center"/>
          </w:tcPr>
          <w:p w14:paraId="058365F7"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color w:val="000000"/>
                <w:szCs w:val="21"/>
              </w:rPr>
              <w:t>3</w:t>
            </w:r>
            <w:r w:rsidRPr="00C016AB">
              <w:rPr>
                <w:rFonts w:ascii="仿宋" w:eastAsia="仿宋" w:hAnsi="仿宋" w:cs="宋体" w:hint="eastAsia"/>
                <w:color w:val="000000"/>
                <w:szCs w:val="21"/>
              </w:rPr>
              <w:t>1</w:t>
            </w:r>
            <w:r w:rsidRPr="00C016AB">
              <w:rPr>
                <w:rFonts w:ascii="仿宋" w:eastAsia="仿宋" w:hAnsi="仿宋" w:cs="宋体"/>
                <w:color w:val="000000"/>
                <w:szCs w:val="21"/>
              </w:rPr>
              <w:t>.1</w:t>
            </w:r>
          </w:p>
        </w:tc>
        <w:tc>
          <w:tcPr>
            <w:tcW w:w="7912" w:type="dxa"/>
            <w:vAlign w:val="center"/>
          </w:tcPr>
          <w:p w14:paraId="1CEB6E21" w14:textId="77777777" w:rsidR="00A3196B" w:rsidRPr="00C016AB" w:rsidRDefault="00A3196B">
            <w:pPr>
              <w:pStyle w:val="a6"/>
              <w:snapToGrid w:val="0"/>
              <w:spacing w:line="360" w:lineRule="auto"/>
              <w:rPr>
                <w:rFonts w:ascii="仿宋" w:eastAsia="仿宋" w:hAnsi="仿宋" w:cs="宋体"/>
                <w:color w:val="000000"/>
              </w:rPr>
            </w:pPr>
            <w:r w:rsidRPr="00C016AB">
              <w:rPr>
                <w:rFonts w:ascii="仿宋" w:eastAsia="仿宋" w:hAnsi="仿宋" w:cs="宋体" w:hint="eastAsia"/>
                <w:color w:val="000000"/>
              </w:rPr>
              <w:t>1.采购代理费支付方式：</w:t>
            </w:r>
          </w:p>
          <w:p w14:paraId="0EECA0B6" w14:textId="77777777" w:rsidR="00A3196B" w:rsidRPr="00C016AB" w:rsidRDefault="00A3196B">
            <w:pPr>
              <w:pStyle w:val="a6"/>
              <w:snapToGrid w:val="0"/>
              <w:spacing w:line="360" w:lineRule="auto"/>
              <w:rPr>
                <w:rFonts w:ascii="仿宋" w:eastAsia="仿宋" w:hAnsi="仿宋" w:cs="宋体"/>
                <w:color w:val="000000"/>
              </w:rPr>
            </w:pPr>
            <w:r w:rsidRPr="00C016AB">
              <w:rPr>
                <w:rFonts w:ascii="仿宋" w:eastAsia="MS Mincho" w:hAnsi="MS Mincho" w:cs="MS Mincho" w:hint="eastAsia"/>
                <w:color w:val="000000"/>
              </w:rPr>
              <w:t>☑</w:t>
            </w:r>
            <w:r w:rsidRPr="00C016AB">
              <w:rPr>
                <w:rFonts w:ascii="仿宋" w:eastAsia="仿宋" w:hAnsi="仿宋" w:cs="宋体" w:hint="eastAsia"/>
                <w:color w:val="000000"/>
              </w:rPr>
              <w:t>本项目代理服务费由</w:t>
            </w:r>
            <w:r w:rsidRPr="00C016AB">
              <w:rPr>
                <w:rFonts w:ascii="仿宋" w:eastAsia="仿宋" w:hAnsi="仿宋" w:cs="宋体" w:hint="eastAsia"/>
                <w:color w:val="000000"/>
                <w:u w:val="single"/>
              </w:rPr>
              <w:t>成交供应商</w:t>
            </w:r>
            <w:r w:rsidRPr="00C016AB">
              <w:rPr>
                <w:rFonts w:ascii="仿宋" w:eastAsia="仿宋" w:hAnsi="仿宋" w:cs="宋体" w:hint="eastAsia"/>
                <w:color w:val="000000"/>
              </w:rPr>
              <w:t>领取成交通知书前，一次性向采购代理机构支付。</w:t>
            </w:r>
          </w:p>
          <w:p w14:paraId="26DE2CDA" w14:textId="77777777" w:rsidR="00A3196B" w:rsidRPr="00C016AB" w:rsidRDefault="00A3196B">
            <w:pPr>
              <w:pStyle w:val="a6"/>
              <w:snapToGrid w:val="0"/>
              <w:spacing w:line="360" w:lineRule="auto"/>
              <w:rPr>
                <w:rFonts w:ascii="仿宋" w:eastAsia="仿宋" w:hAnsi="仿宋" w:cs="宋体"/>
                <w:color w:val="000000"/>
              </w:rPr>
            </w:pPr>
            <w:r w:rsidRPr="00C016AB">
              <w:rPr>
                <w:rFonts w:ascii="仿宋" w:eastAsia="仿宋" w:hAnsi="仿宋" w:cs="宋体" w:hint="eastAsia"/>
                <w:color w:val="000000"/>
              </w:rPr>
              <w:t>□采购人支付。</w:t>
            </w:r>
          </w:p>
          <w:p w14:paraId="346B6CA8" w14:textId="77777777" w:rsidR="00A3196B" w:rsidRPr="00C016AB" w:rsidRDefault="00A3196B">
            <w:pPr>
              <w:pStyle w:val="a6"/>
              <w:snapToGrid w:val="0"/>
              <w:spacing w:line="360" w:lineRule="auto"/>
              <w:rPr>
                <w:rFonts w:ascii="仿宋" w:eastAsia="仿宋" w:hAnsi="仿宋" w:cs="宋体"/>
                <w:color w:val="000000"/>
              </w:rPr>
            </w:pPr>
            <w:r w:rsidRPr="00C016AB">
              <w:rPr>
                <w:rFonts w:ascii="仿宋" w:eastAsia="仿宋" w:hAnsi="仿宋" w:cs="宋体" w:hint="eastAsia"/>
                <w:color w:val="000000"/>
              </w:rPr>
              <w:t>2.采购代理费收取标准：</w:t>
            </w:r>
          </w:p>
          <w:p w14:paraId="18342B1F" w14:textId="77777777" w:rsidR="00A3196B" w:rsidRPr="00C016AB" w:rsidRDefault="00A3196B">
            <w:pPr>
              <w:pStyle w:val="a6"/>
              <w:snapToGrid w:val="0"/>
              <w:spacing w:line="360" w:lineRule="auto"/>
              <w:rPr>
                <w:rFonts w:ascii="仿宋" w:eastAsia="仿宋" w:hAnsi="仿宋" w:cs="宋体"/>
                <w:color w:val="000000"/>
              </w:rPr>
            </w:pPr>
            <w:r w:rsidRPr="00C016AB">
              <w:rPr>
                <w:rFonts w:ascii="仿宋" w:eastAsia="MS Mincho" w:hAnsi="MS Mincho" w:cs="MS Mincho" w:hint="eastAsia"/>
                <w:color w:val="000000"/>
              </w:rPr>
              <w:t>☑</w:t>
            </w:r>
            <w:r w:rsidRPr="00C016AB">
              <w:rPr>
                <w:rFonts w:ascii="仿宋" w:eastAsia="仿宋" w:hAnsi="仿宋" w:cs="宋体" w:hint="eastAsia"/>
                <w:color w:val="000000"/>
              </w:rPr>
              <w:t>以分标（</w:t>
            </w:r>
            <w:r w:rsidRPr="00C016AB">
              <w:rPr>
                <w:rFonts w:ascii="仿宋" w:eastAsia="MS Mincho" w:hAnsi="MS Mincho" w:cs="MS Mincho" w:hint="eastAsia"/>
                <w:color w:val="000000"/>
              </w:rPr>
              <w:t>☑</w:t>
            </w:r>
            <w:r w:rsidRPr="00C016AB">
              <w:rPr>
                <w:rFonts w:ascii="仿宋" w:eastAsia="仿宋" w:hAnsi="仿宋" w:cs="宋体" w:hint="eastAsia"/>
                <w:color w:val="000000"/>
              </w:rPr>
              <w:t>成交金额/□采购预算/□暂定成交金额/□其他</w:t>
            </w:r>
            <w:r w:rsidRPr="00C016AB">
              <w:rPr>
                <w:rFonts w:ascii="仿宋" w:eastAsia="仿宋" w:hAnsi="仿宋" w:cs="宋体" w:hint="eastAsia"/>
                <w:color w:val="000000"/>
                <w:u w:val="single"/>
              </w:rPr>
              <w:t xml:space="preserve"> </w:t>
            </w:r>
            <w:r w:rsidRPr="00C016AB">
              <w:rPr>
                <w:rFonts w:ascii="仿宋" w:eastAsia="仿宋" w:hAnsi="仿宋" w:cs="宋体"/>
                <w:color w:val="000000"/>
                <w:u w:val="single"/>
              </w:rPr>
              <w:t xml:space="preserve">  </w:t>
            </w:r>
            <w:r w:rsidRPr="00C016AB">
              <w:rPr>
                <w:rFonts w:ascii="仿宋" w:eastAsia="仿宋" w:hAnsi="仿宋" w:cs="宋体" w:hint="eastAsia"/>
                <w:color w:val="000000"/>
              </w:rPr>
              <w:t>）为计费额，按本须知正文第</w:t>
            </w:r>
            <w:r w:rsidRPr="00C016AB">
              <w:rPr>
                <w:rFonts w:ascii="仿宋" w:eastAsia="仿宋" w:hAnsi="仿宋" w:cs="宋体"/>
                <w:color w:val="000000"/>
              </w:rPr>
              <w:t>31</w:t>
            </w:r>
            <w:r w:rsidRPr="00C016AB">
              <w:rPr>
                <w:rFonts w:ascii="仿宋" w:eastAsia="仿宋" w:hAnsi="仿宋" w:cs="宋体" w:hint="eastAsia"/>
                <w:color w:val="000000"/>
              </w:rPr>
              <w:t>.</w:t>
            </w:r>
            <w:r w:rsidRPr="00C016AB">
              <w:rPr>
                <w:rFonts w:ascii="仿宋" w:eastAsia="仿宋" w:hAnsi="仿宋" w:cs="宋体"/>
                <w:color w:val="000000"/>
              </w:rPr>
              <w:t>2</w:t>
            </w:r>
            <w:r w:rsidRPr="00C016AB">
              <w:rPr>
                <w:rFonts w:ascii="仿宋" w:eastAsia="仿宋" w:hAnsi="仿宋" w:cs="宋体" w:hint="eastAsia"/>
                <w:color w:val="000000"/>
              </w:rPr>
              <w:t>条规定的收费计算标准（□货物类/□服务类/</w:t>
            </w:r>
            <w:r w:rsidRPr="00C016AB">
              <w:rPr>
                <w:rFonts w:ascii="仿宋" w:eastAsia="MS Mincho" w:hAnsi="MS Mincho" w:cs="MS Mincho" w:hint="eastAsia"/>
                <w:color w:val="000000"/>
              </w:rPr>
              <w:t>☑</w:t>
            </w:r>
            <w:r w:rsidRPr="00C016AB">
              <w:rPr>
                <w:rFonts w:ascii="仿宋" w:eastAsia="仿宋" w:hAnsi="仿宋" w:cs="宋体" w:hint="eastAsia"/>
                <w:color w:val="000000"/>
              </w:rPr>
              <w:t>工程类）采用差额定率累进法计算出收费基准价格，采购代理收费以（</w:t>
            </w:r>
            <w:r w:rsidRPr="00C016AB">
              <w:rPr>
                <w:rFonts w:ascii="仿宋" w:eastAsia="MS Mincho" w:hAnsi="MS Mincho" w:cs="MS Mincho" w:hint="eastAsia"/>
                <w:color w:val="000000"/>
              </w:rPr>
              <w:t>☑</w:t>
            </w:r>
            <w:r w:rsidRPr="00C016AB">
              <w:rPr>
                <w:rFonts w:ascii="仿宋" w:eastAsia="仿宋" w:hAnsi="仿宋" w:cs="宋体" w:hint="eastAsia"/>
                <w:color w:val="000000"/>
              </w:rPr>
              <w:t>收费基准价格/□收费基准价格下浮</w:t>
            </w:r>
            <w:r w:rsidRPr="00C016AB">
              <w:rPr>
                <w:rFonts w:ascii="仿宋" w:eastAsia="仿宋" w:hAnsi="仿宋" w:cs="宋体" w:hint="eastAsia"/>
                <w:color w:val="000000"/>
                <w:u w:val="single"/>
              </w:rPr>
              <w:t xml:space="preserve"> </w:t>
            </w:r>
            <w:r w:rsidRPr="00C016AB">
              <w:rPr>
                <w:rFonts w:ascii="仿宋" w:eastAsia="仿宋" w:hAnsi="仿宋" w:cs="宋体"/>
                <w:color w:val="000000"/>
                <w:u w:val="single"/>
              </w:rPr>
              <w:t xml:space="preserve"> </w:t>
            </w:r>
            <w:r w:rsidRPr="00C016AB">
              <w:rPr>
                <w:rFonts w:ascii="仿宋" w:eastAsia="仿宋" w:hAnsi="仿宋" w:cs="宋体" w:hint="eastAsia"/>
                <w:color w:val="000000"/>
                <w:u w:val="single"/>
              </w:rPr>
              <w:t>%</w:t>
            </w:r>
            <w:r w:rsidRPr="00C016AB">
              <w:rPr>
                <w:rFonts w:ascii="仿宋" w:eastAsia="仿宋" w:hAnsi="仿宋" w:cs="宋体"/>
                <w:color w:val="000000"/>
              </w:rPr>
              <w:t>/</w:t>
            </w:r>
            <w:r w:rsidRPr="00C016AB">
              <w:rPr>
                <w:rFonts w:ascii="仿宋" w:eastAsia="仿宋" w:hAnsi="仿宋" w:cs="宋体" w:hint="eastAsia"/>
                <w:color w:val="000000"/>
              </w:rPr>
              <w:t>□收费基准价格上浮</w:t>
            </w:r>
            <w:r w:rsidRPr="00C016AB">
              <w:rPr>
                <w:rFonts w:ascii="仿宋" w:eastAsia="仿宋" w:hAnsi="仿宋" w:cs="宋体" w:hint="eastAsia"/>
                <w:color w:val="000000"/>
                <w:u w:val="single"/>
              </w:rPr>
              <w:t xml:space="preserve"> </w:t>
            </w:r>
            <w:r w:rsidRPr="00C016AB">
              <w:rPr>
                <w:rFonts w:ascii="仿宋" w:eastAsia="仿宋" w:hAnsi="仿宋" w:cs="宋体"/>
                <w:color w:val="000000"/>
                <w:u w:val="single"/>
              </w:rPr>
              <w:t xml:space="preserve">  </w:t>
            </w:r>
            <w:r w:rsidRPr="00C016AB">
              <w:rPr>
                <w:rFonts w:ascii="仿宋" w:eastAsia="仿宋" w:hAnsi="仿宋" w:cs="宋体" w:hint="eastAsia"/>
                <w:color w:val="000000"/>
                <w:u w:val="single"/>
              </w:rPr>
              <w:t>%</w:t>
            </w:r>
            <w:r w:rsidRPr="00C016AB">
              <w:rPr>
                <w:rFonts w:ascii="仿宋" w:eastAsia="仿宋" w:hAnsi="仿宋" w:cs="宋体" w:hint="eastAsia"/>
                <w:color w:val="000000"/>
              </w:rPr>
              <w:t>）收取。</w:t>
            </w:r>
          </w:p>
          <w:p w14:paraId="2466FFAF" w14:textId="77777777" w:rsidR="00A3196B" w:rsidRPr="00C016AB" w:rsidRDefault="00A3196B">
            <w:pPr>
              <w:pStyle w:val="a6"/>
              <w:snapToGrid w:val="0"/>
              <w:spacing w:line="360" w:lineRule="auto"/>
              <w:rPr>
                <w:rFonts w:ascii="仿宋" w:eastAsia="仿宋" w:hAnsi="仿宋" w:cs="宋体"/>
                <w:color w:val="000000"/>
                <w:u w:val="single"/>
              </w:rPr>
            </w:pPr>
            <w:r w:rsidRPr="00C016AB">
              <w:rPr>
                <w:rFonts w:ascii="仿宋" w:eastAsia="仿宋" w:hAnsi="仿宋" w:cs="宋体" w:hint="eastAsia"/>
                <w:color w:val="000000"/>
              </w:rPr>
              <w:t>□固定采购代理收费</w:t>
            </w:r>
            <w:r w:rsidRPr="00C016AB">
              <w:rPr>
                <w:rFonts w:ascii="仿宋" w:eastAsia="仿宋" w:hAnsi="仿宋" w:cs="宋体" w:hint="eastAsia"/>
                <w:color w:val="000000"/>
                <w:u w:val="single"/>
              </w:rPr>
              <w:t xml:space="preserve">              。</w:t>
            </w:r>
          </w:p>
          <w:p w14:paraId="1E6B91A0" w14:textId="77777777" w:rsidR="00A3196B" w:rsidRPr="0096199D" w:rsidRDefault="00A3196B">
            <w:pPr>
              <w:pStyle w:val="a6"/>
              <w:snapToGrid w:val="0"/>
              <w:spacing w:line="360" w:lineRule="auto"/>
              <w:rPr>
                <w:rFonts w:ascii="仿宋" w:eastAsia="仿宋" w:hAnsi="仿宋" w:cs="宋体"/>
                <w:color w:val="000000"/>
              </w:rPr>
            </w:pPr>
            <w:r w:rsidRPr="0096199D">
              <w:rPr>
                <w:rFonts w:ascii="仿宋" w:eastAsia="仿宋" w:hAnsi="仿宋" w:cs="宋体" w:hint="eastAsia"/>
                <w:color w:val="000000"/>
              </w:rPr>
              <w:t>3. 采购代理费收取银行账户</w:t>
            </w:r>
          </w:p>
          <w:p w14:paraId="1FBE71AE" w14:textId="77777777" w:rsidR="00A3196B" w:rsidRPr="0096199D" w:rsidRDefault="00A3196B">
            <w:pPr>
              <w:pStyle w:val="a6"/>
              <w:snapToGrid w:val="0"/>
              <w:spacing w:line="360" w:lineRule="auto"/>
              <w:rPr>
                <w:rFonts w:ascii="仿宋" w:eastAsia="仿宋" w:hAnsi="仿宋" w:cs="宋体"/>
                <w:color w:val="000000"/>
              </w:rPr>
            </w:pPr>
            <w:r w:rsidRPr="0096199D">
              <w:rPr>
                <w:rFonts w:ascii="仿宋" w:eastAsia="仿宋" w:hAnsi="仿宋" w:cs="宋体" w:hint="eastAsia"/>
                <w:color w:val="000000"/>
              </w:rPr>
              <w:t>开户名称：</w:t>
            </w:r>
            <w:r w:rsidR="004F1D5D" w:rsidRPr="0096199D">
              <w:rPr>
                <w:rFonts w:ascii="仿宋" w:eastAsia="仿宋" w:hAnsi="仿宋" w:cs="宋体" w:hint="eastAsia"/>
                <w:color w:val="000000"/>
              </w:rPr>
              <w:t>广西东泽工程咨询有限公司</w:t>
            </w:r>
          </w:p>
          <w:p w14:paraId="681BEFC8" w14:textId="42D109A0" w:rsidR="00A3196B" w:rsidRPr="0096199D" w:rsidRDefault="00A3196B">
            <w:pPr>
              <w:pStyle w:val="a6"/>
              <w:snapToGrid w:val="0"/>
              <w:spacing w:line="360" w:lineRule="auto"/>
              <w:rPr>
                <w:rFonts w:ascii="仿宋" w:eastAsia="仿宋" w:hAnsi="仿宋" w:cs="宋体"/>
                <w:color w:val="000000"/>
              </w:rPr>
            </w:pPr>
            <w:r w:rsidRPr="0096199D">
              <w:rPr>
                <w:rFonts w:ascii="仿宋" w:eastAsia="仿宋" w:hAnsi="仿宋" w:cs="宋体" w:hint="eastAsia"/>
                <w:color w:val="000000"/>
              </w:rPr>
              <w:t>开户银行：</w:t>
            </w:r>
            <w:r w:rsidR="0096199D" w:rsidRPr="0096199D">
              <w:rPr>
                <w:rFonts w:ascii="仿宋" w:eastAsia="仿宋" w:hAnsi="仿宋" w:cs="宋体" w:hint="eastAsia"/>
                <w:color w:val="000000"/>
              </w:rPr>
              <w:t>中国建设银行股份有限公司河池分行</w:t>
            </w:r>
          </w:p>
          <w:p w14:paraId="12CAC81D" w14:textId="6FE1B670" w:rsidR="00A3196B" w:rsidRPr="00C016AB" w:rsidRDefault="00A3196B">
            <w:pPr>
              <w:pStyle w:val="a6"/>
              <w:snapToGrid w:val="0"/>
              <w:spacing w:line="360" w:lineRule="auto"/>
              <w:rPr>
                <w:rFonts w:ascii="仿宋" w:eastAsia="仿宋" w:hAnsi="仿宋" w:cs="宋体"/>
                <w:color w:val="000000"/>
              </w:rPr>
            </w:pPr>
            <w:r w:rsidRPr="0096199D">
              <w:rPr>
                <w:rFonts w:ascii="仿宋" w:eastAsia="仿宋" w:hAnsi="仿宋" w:cs="宋体" w:hint="eastAsia"/>
                <w:color w:val="000000"/>
              </w:rPr>
              <w:t>银行账号：</w:t>
            </w:r>
            <w:r w:rsidR="0096199D" w:rsidRPr="0096199D">
              <w:rPr>
                <w:rFonts w:ascii="仿宋" w:eastAsia="仿宋" w:hAnsi="仿宋" w:cs="宋体"/>
                <w:color w:val="000000"/>
              </w:rPr>
              <w:t>4505 0169 0901 0000 0770</w:t>
            </w:r>
          </w:p>
        </w:tc>
      </w:tr>
      <w:tr w:rsidR="00A3196B" w:rsidRPr="00C016AB" w14:paraId="4E0030DB" w14:textId="77777777" w:rsidTr="00E6464F">
        <w:trPr>
          <w:jc w:val="center"/>
        </w:trPr>
        <w:tc>
          <w:tcPr>
            <w:tcW w:w="992" w:type="dxa"/>
            <w:vAlign w:val="center"/>
          </w:tcPr>
          <w:p w14:paraId="2AF35A14"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32</w:t>
            </w:r>
            <w:r w:rsidRPr="00C016AB">
              <w:rPr>
                <w:rFonts w:ascii="仿宋" w:eastAsia="仿宋" w:hAnsi="仿宋" w:cs="宋体"/>
                <w:color w:val="000000"/>
                <w:szCs w:val="21"/>
              </w:rPr>
              <w:t>.1</w:t>
            </w:r>
          </w:p>
        </w:tc>
        <w:tc>
          <w:tcPr>
            <w:tcW w:w="7912" w:type="dxa"/>
            <w:vAlign w:val="center"/>
          </w:tcPr>
          <w:p w14:paraId="54D36CC2" w14:textId="77777777" w:rsidR="00A3196B" w:rsidRPr="00C016AB" w:rsidRDefault="00A3196B">
            <w:pPr>
              <w:pStyle w:val="a6"/>
              <w:snapToGrid w:val="0"/>
              <w:spacing w:line="360" w:lineRule="auto"/>
              <w:rPr>
                <w:rFonts w:ascii="仿宋" w:eastAsia="仿宋" w:hAnsi="仿宋" w:cs="宋体"/>
                <w:color w:val="000000"/>
              </w:rPr>
            </w:pPr>
            <w:r w:rsidRPr="00C016AB">
              <w:rPr>
                <w:rFonts w:ascii="仿宋" w:eastAsia="仿宋" w:hAnsi="仿宋" w:hint="eastAsia"/>
                <w:color w:val="000000"/>
              </w:rPr>
              <w:t>解释：</w:t>
            </w:r>
            <w:r w:rsidRPr="00C016AB">
              <w:rPr>
                <w:rFonts w:ascii="仿宋" w:eastAsia="仿宋" w:hAnsi="仿宋"/>
                <w:color w:val="000000"/>
              </w:rPr>
              <w:t>构成本</w:t>
            </w:r>
            <w:r w:rsidRPr="00C016AB">
              <w:rPr>
                <w:rFonts w:ascii="仿宋" w:eastAsia="仿宋" w:hAnsi="仿宋" w:hint="eastAsia"/>
                <w:color w:val="000000"/>
              </w:rPr>
              <w:t>磋商文件</w:t>
            </w:r>
            <w:r w:rsidRPr="00C016AB">
              <w:rPr>
                <w:rFonts w:ascii="仿宋" w:eastAsia="仿宋" w:hAnsi="仿宋"/>
                <w:color w:val="000000"/>
              </w:rPr>
              <w:t>的各个组成文件应互为解释，互为说明；除</w:t>
            </w:r>
            <w:r w:rsidRPr="00C016AB">
              <w:rPr>
                <w:rFonts w:ascii="仿宋" w:eastAsia="仿宋" w:hAnsi="仿宋" w:hint="eastAsia"/>
                <w:color w:val="000000"/>
              </w:rPr>
              <w:t>磋商文件</w:t>
            </w:r>
            <w:r w:rsidRPr="00C016AB">
              <w:rPr>
                <w:rFonts w:ascii="仿宋" w:eastAsia="仿宋" w:hAnsi="仿宋"/>
                <w:color w:val="000000"/>
              </w:rPr>
              <w:t>中有特别规定外，仅适用于</w:t>
            </w:r>
            <w:r w:rsidRPr="00C016AB">
              <w:rPr>
                <w:rFonts w:ascii="仿宋" w:eastAsia="仿宋" w:hAnsi="仿宋" w:hint="eastAsia"/>
                <w:color w:val="000000"/>
              </w:rPr>
              <w:t>竞标</w:t>
            </w:r>
            <w:r w:rsidRPr="00C016AB">
              <w:rPr>
                <w:rFonts w:ascii="仿宋" w:eastAsia="仿宋" w:hAnsi="仿宋"/>
                <w:color w:val="000000"/>
              </w:rPr>
              <w:t>阶段的规定，按</w:t>
            </w:r>
            <w:r w:rsidRPr="00C016AB">
              <w:rPr>
                <w:rFonts w:ascii="仿宋" w:eastAsia="仿宋" w:hAnsi="仿宋" w:hint="eastAsia"/>
                <w:color w:val="000000"/>
              </w:rPr>
              <w:t>更正公告（澄清公告）</w:t>
            </w:r>
            <w:r w:rsidRPr="00C016AB">
              <w:rPr>
                <w:rFonts w:ascii="仿宋" w:eastAsia="仿宋" w:hAnsi="仿宋"/>
                <w:color w:val="000000"/>
              </w:rPr>
              <w:t>、</w:t>
            </w:r>
            <w:r w:rsidRPr="00C016AB">
              <w:rPr>
                <w:rFonts w:ascii="仿宋" w:eastAsia="仿宋" w:hAnsi="仿宋" w:hint="eastAsia"/>
                <w:color w:val="000000"/>
              </w:rPr>
              <w:t>竞争性磋商</w:t>
            </w:r>
            <w:r w:rsidRPr="00C016AB">
              <w:rPr>
                <w:rFonts w:ascii="仿宋" w:eastAsia="仿宋" w:hAnsi="仿宋"/>
                <w:color w:val="000000"/>
              </w:rPr>
              <w:t>公告、</w:t>
            </w:r>
            <w:r w:rsidRPr="00C016AB">
              <w:rPr>
                <w:rFonts w:ascii="仿宋" w:eastAsia="仿宋" w:hAnsi="仿宋" w:hint="eastAsia"/>
                <w:color w:val="000000"/>
              </w:rPr>
              <w:t>供应商</w:t>
            </w:r>
            <w:r w:rsidRPr="00C016AB">
              <w:rPr>
                <w:rFonts w:ascii="仿宋" w:eastAsia="仿宋" w:hAnsi="仿宋"/>
                <w:color w:val="000000"/>
              </w:rPr>
              <w:t>须知</w:t>
            </w:r>
            <w:r w:rsidRPr="00C016AB">
              <w:rPr>
                <w:rFonts w:ascii="仿宋" w:eastAsia="仿宋" w:hAnsi="仿宋" w:hint="eastAsia"/>
                <w:color w:val="000000"/>
              </w:rPr>
              <w:t>、采购需求</w:t>
            </w:r>
            <w:r w:rsidRPr="00C016AB">
              <w:rPr>
                <w:rFonts w:ascii="仿宋" w:eastAsia="仿宋" w:hAnsi="仿宋"/>
                <w:color w:val="000000"/>
              </w:rPr>
              <w:t>、</w:t>
            </w:r>
            <w:r w:rsidRPr="00C016AB">
              <w:rPr>
                <w:rFonts w:ascii="仿宋" w:eastAsia="仿宋" w:hAnsi="仿宋" w:hint="eastAsia"/>
                <w:color w:val="000000"/>
              </w:rPr>
              <w:t>评审程序、评审方法和评审标准</w:t>
            </w:r>
            <w:r w:rsidRPr="00C016AB">
              <w:rPr>
                <w:rFonts w:ascii="仿宋" w:eastAsia="仿宋" w:hAnsi="仿宋"/>
                <w:color w:val="000000"/>
              </w:rPr>
              <w:t>、</w:t>
            </w:r>
            <w:r w:rsidRPr="00C016AB">
              <w:rPr>
                <w:rFonts w:ascii="仿宋" w:eastAsia="仿宋" w:hAnsi="仿宋" w:hint="eastAsia"/>
                <w:color w:val="000000"/>
              </w:rPr>
              <w:t>响应</w:t>
            </w:r>
            <w:r w:rsidRPr="00C016AB">
              <w:rPr>
                <w:rFonts w:ascii="仿宋" w:eastAsia="仿宋" w:hAnsi="仿宋"/>
                <w:color w:val="000000"/>
              </w:rPr>
              <w:t>文件格式</w:t>
            </w:r>
            <w:r w:rsidRPr="00C016AB">
              <w:rPr>
                <w:rFonts w:ascii="仿宋" w:eastAsia="仿宋" w:hAnsi="仿宋" w:hint="eastAsia"/>
                <w:color w:val="000000"/>
              </w:rPr>
              <w:t>、合同文本</w:t>
            </w:r>
            <w:r w:rsidRPr="00C016AB">
              <w:rPr>
                <w:rFonts w:ascii="仿宋" w:eastAsia="仿宋" w:hAnsi="仿宋"/>
                <w:color w:val="000000"/>
              </w:rPr>
              <w:t>的先后顺序解释；同一组成文件中就同一事项的规定或者约定不一致的，以编排顺序在后者为准；同一组成文件不同版本之间有不一致的，以形成时间在后者为准；</w:t>
            </w:r>
            <w:r w:rsidRPr="00C016AB">
              <w:rPr>
                <w:rFonts w:ascii="仿宋" w:eastAsia="仿宋" w:hAnsi="仿宋" w:hint="eastAsia"/>
                <w:color w:val="000000"/>
              </w:rPr>
              <w:t>更正公告（澄清公告）</w:t>
            </w:r>
            <w:r w:rsidRPr="00C016AB">
              <w:rPr>
                <w:rFonts w:ascii="仿宋" w:eastAsia="仿宋" w:hAnsi="仿宋"/>
                <w:color w:val="000000"/>
              </w:rPr>
              <w:t>与同步更新的</w:t>
            </w:r>
            <w:r w:rsidRPr="00C016AB">
              <w:rPr>
                <w:rFonts w:ascii="仿宋" w:eastAsia="仿宋" w:hAnsi="仿宋" w:hint="eastAsia"/>
                <w:color w:val="000000"/>
              </w:rPr>
              <w:t>磋商文件</w:t>
            </w:r>
            <w:r w:rsidRPr="00C016AB">
              <w:rPr>
                <w:rFonts w:ascii="仿宋" w:eastAsia="仿宋" w:hAnsi="仿宋"/>
                <w:color w:val="000000"/>
              </w:rPr>
              <w:t>不一致时以</w:t>
            </w:r>
            <w:r w:rsidRPr="00C016AB">
              <w:rPr>
                <w:rFonts w:ascii="仿宋" w:eastAsia="仿宋" w:hAnsi="仿宋" w:hint="eastAsia"/>
                <w:color w:val="000000"/>
              </w:rPr>
              <w:t>更正公告（澄清公告）</w:t>
            </w:r>
            <w:r w:rsidRPr="00C016AB">
              <w:rPr>
                <w:rFonts w:ascii="仿宋" w:eastAsia="仿宋" w:hAnsi="仿宋"/>
                <w:color w:val="000000"/>
              </w:rPr>
              <w:t>为准。按本款前述规定仍不能形成结论的，由</w:t>
            </w:r>
            <w:r w:rsidRPr="00C016AB">
              <w:rPr>
                <w:rFonts w:ascii="仿宋" w:eastAsia="仿宋" w:hAnsi="仿宋" w:hint="eastAsia"/>
                <w:color w:val="000000"/>
              </w:rPr>
              <w:t>采购</w:t>
            </w:r>
            <w:r w:rsidRPr="00C016AB">
              <w:rPr>
                <w:rFonts w:ascii="仿宋" w:eastAsia="仿宋" w:hAnsi="仿宋"/>
                <w:color w:val="000000"/>
              </w:rPr>
              <w:t>人</w:t>
            </w:r>
            <w:r w:rsidRPr="00C016AB">
              <w:rPr>
                <w:rFonts w:ascii="仿宋" w:eastAsia="仿宋" w:hAnsi="仿宋" w:hint="eastAsia"/>
                <w:color w:val="000000"/>
              </w:rPr>
              <w:t>或者采购代理机构</w:t>
            </w:r>
            <w:r w:rsidRPr="00C016AB">
              <w:rPr>
                <w:rFonts w:ascii="仿宋" w:eastAsia="仿宋" w:hAnsi="仿宋"/>
                <w:color w:val="000000"/>
              </w:rPr>
              <w:t>负责解释。</w:t>
            </w:r>
          </w:p>
        </w:tc>
      </w:tr>
      <w:tr w:rsidR="00E6464F" w:rsidRPr="00C016AB" w14:paraId="1D0336CC" w14:textId="77777777" w:rsidTr="00E6464F">
        <w:trPr>
          <w:jc w:val="center"/>
        </w:trPr>
        <w:tc>
          <w:tcPr>
            <w:tcW w:w="992" w:type="dxa"/>
            <w:vAlign w:val="center"/>
          </w:tcPr>
          <w:p w14:paraId="785F2E5A" w14:textId="77777777" w:rsidR="00E6464F" w:rsidRPr="00C016AB" w:rsidRDefault="00E6464F">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3</w:t>
            </w:r>
            <w:r w:rsidRPr="00C016AB">
              <w:rPr>
                <w:rFonts w:ascii="仿宋" w:eastAsia="仿宋" w:hAnsi="仿宋" w:cs="宋体"/>
                <w:color w:val="000000"/>
                <w:szCs w:val="21"/>
              </w:rPr>
              <w:t>3.2</w:t>
            </w:r>
          </w:p>
        </w:tc>
        <w:tc>
          <w:tcPr>
            <w:tcW w:w="7912" w:type="dxa"/>
            <w:vAlign w:val="center"/>
          </w:tcPr>
          <w:p w14:paraId="76822901" w14:textId="77777777" w:rsidR="00E6464F" w:rsidRPr="00C016AB" w:rsidRDefault="00E6464F" w:rsidP="00C433C6">
            <w:pPr>
              <w:pStyle w:val="a6"/>
              <w:snapToGrid w:val="0"/>
              <w:spacing w:line="360" w:lineRule="auto"/>
              <w:rPr>
                <w:rFonts w:ascii="仿宋" w:eastAsia="仿宋" w:hAnsi="仿宋" w:cs="宋体"/>
                <w:color w:val="000000"/>
              </w:rPr>
            </w:pPr>
            <w:r w:rsidRPr="00C016AB">
              <w:rPr>
                <w:rFonts w:ascii="仿宋" w:eastAsia="仿宋" w:hAnsi="仿宋" w:cs="宋体" w:hint="eastAsia"/>
                <w:color w:val="000000"/>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A6C045F" w14:textId="77777777" w:rsidR="00E6464F" w:rsidRPr="00C016AB" w:rsidRDefault="00E6464F" w:rsidP="00C433C6">
            <w:pPr>
              <w:pStyle w:val="a6"/>
              <w:snapToGrid w:val="0"/>
              <w:spacing w:line="360" w:lineRule="auto"/>
              <w:rPr>
                <w:rFonts w:ascii="仿宋" w:eastAsia="仿宋" w:hAnsi="仿宋" w:cs="宋体"/>
                <w:color w:val="000000"/>
              </w:rPr>
            </w:pPr>
            <w:r w:rsidRPr="00C016AB">
              <w:rPr>
                <w:rFonts w:ascii="仿宋" w:eastAsia="仿宋" w:hAnsi="仿宋" w:cs="宋体" w:hint="eastAsia"/>
                <w:color w:val="000000"/>
              </w:rPr>
              <w:lastRenderedPageBreak/>
              <w:t>2</w:t>
            </w:r>
            <w:r w:rsidRPr="00C016AB">
              <w:rPr>
                <w:rFonts w:ascii="仿宋" w:eastAsia="仿宋" w:hAnsi="仿宋" w:cs="宋体"/>
                <w:color w:val="000000"/>
              </w:rPr>
              <w:t>. 电子响应文件中须加盖供应商公章部分均采用 CA 签章，并根据“政府采购项目电子交易管理操作指南-供应商” 及本竞争性磋商文件规定的格式和顺序编制电子响应文件并进行关联定 位，以便</w:t>
            </w:r>
            <w:r w:rsidRPr="00C016AB">
              <w:rPr>
                <w:rFonts w:ascii="仿宋" w:eastAsia="仿宋" w:hAnsi="仿宋" w:cs="宋体" w:hint="eastAsia"/>
                <w:color w:val="000000"/>
              </w:rPr>
              <w:t>磋商小组</w:t>
            </w:r>
            <w:r w:rsidRPr="00C016AB">
              <w:rPr>
                <w:rFonts w:ascii="仿宋" w:eastAsia="仿宋" w:hAnsi="仿宋" w:cs="宋体"/>
                <w:color w:val="000000"/>
              </w:rPr>
              <w:t>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1CF097D7" w14:textId="77777777" w:rsidR="00E6464F" w:rsidRPr="00C016AB" w:rsidRDefault="00E6464F" w:rsidP="00C433C6">
            <w:pPr>
              <w:pStyle w:val="a6"/>
              <w:snapToGrid w:val="0"/>
              <w:spacing w:line="360" w:lineRule="auto"/>
              <w:rPr>
                <w:rFonts w:ascii="仿宋" w:eastAsia="仿宋" w:hAnsi="仿宋" w:cs="宋体"/>
                <w:color w:val="000000"/>
              </w:rPr>
            </w:pPr>
            <w:r w:rsidRPr="00C016AB">
              <w:rPr>
                <w:rFonts w:ascii="仿宋" w:eastAsia="仿宋" w:hAnsi="仿宋" w:cs="宋体"/>
                <w:color w:val="000000"/>
              </w:rPr>
              <w:t>3. CA签章上关于法人（负责人）或授权代表签字信息，供应商在响应文件中涉及到签字的位置线下【签好字然后扫描或者拍照做成PDF 的格式】或【通过</w:t>
            </w:r>
            <w:r w:rsidRPr="00C016AB">
              <w:rPr>
                <w:rFonts w:ascii="仿宋" w:eastAsia="仿宋" w:hAnsi="仿宋" w:cs="宋体" w:hint="eastAsia"/>
                <w:color w:val="000000"/>
              </w:rPr>
              <w:t>广西政府采购云平台</w:t>
            </w:r>
            <w:r w:rsidRPr="00C016AB">
              <w:rPr>
                <w:rFonts w:ascii="仿宋" w:eastAsia="仿宋" w:hAnsi="仿宋" w:cs="宋体"/>
                <w:color w:val="000000"/>
              </w:rPr>
              <w:t>客户端使用 CA 法人（负责人）或授权代表签章】亦可。响应文件中涉及到签字的位置未按要求签字的，提供的材料视为无效</w:t>
            </w:r>
            <w:r w:rsidRPr="00C016AB">
              <w:rPr>
                <w:rFonts w:ascii="仿宋" w:eastAsia="仿宋" w:hAnsi="仿宋" w:cs="宋体" w:hint="eastAsia"/>
                <w:color w:val="000000"/>
              </w:rPr>
              <w:t>）</w:t>
            </w:r>
          </w:p>
          <w:p w14:paraId="54FDD92A" w14:textId="77777777" w:rsidR="00E6464F" w:rsidRPr="00C016AB" w:rsidRDefault="00E6464F" w:rsidP="00C433C6">
            <w:pPr>
              <w:pStyle w:val="a6"/>
              <w:snapToGrid w:val="0"/>
              <w:spacing w:line="360" w:lineRule="auto"/>
              <w:rPr>
                <w:rFonts w:ascii="仿宋" w:eastAsia="仿宋" w:hAnsi="仿宋" w:cs="宋体"/>
                <w:color w:val="000000"/>
              </w:rPr>
            </w:pPr>
            <w:r w:rsidRPr="00C016AB">
              <w:rPr>
                <w:rFonts w:ascii="仿宋" w:eastAsia="仿宋" w:hAnsi="仿宋" w:cs="宋体"/>
                <w:color w:val="000000"/>
              </w:rPr>
              <w:t>4</w:t>
            </w:r>
            <w:r w:rsidRPr="00C016AB">
              <w:rPr>
                <w:rFonts w:ascii="仿宋" w:eastAsia="仿宋" w:hAnsi="仿宋" w:cs="宋体" w:hint="eastAsia"/>
                <w:color w:val="000000"/>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980F3BB" w14:textId="77777777" w:rsidR="00E6464F" w:rsidRPr="00C016AB" w:rsidRDefault="00E6464F" w:rsidP="00C433C6">
            <w:pPr>
              <w:pStyle w:val="a6"/>
              <w:snapToGrid w:val="0"/>
              <w:spacing w:line="360" w:lineRule="auto"/>
              <w:rPr>
                <w:rFonts w:ascii="仿宋" w:eastAsia="仿宋" w:hAnsi="仿宋" w:cs="宋体"/>
                <w:color w:val="000000"/>
              </w:rPr>
            </w:pPr>
            <w:r w:rsidRPr="00C016AB">
              <w:rPr>
                <w:rFonts w:ascii="仿宋" w:eastAsia="仿宋" w:hAnsi="仿宋" w:cs="宋体"/>
                <w:color w:val="000000"/>
              </w:rPr>
              <w:t>5.</w:t>
            </w:r>
            <w:r w:rsidRPr="00C016AB">
              <w:rPr>
                <w:rFonts w:ascii="仿宋" w:eastAsia="仿宋" w:hAnsi="仿宋" w:cs="宋体" w:hint="eastAsia"/>
                <w:color w:val="000000"/>
              </w:rPr>
              <w:t>自然人竞标的，磋商文件规定盖公章处由自然人摁手指指印。</w:t>
            </w:r>
          </w:p>
          <w:p w14:paraId="53130DBF" w14:textId="77777777" w:rsidR="00E6464F" w:rsidRPr="00C016AB" w:rsidRDefault="00E6464F" w:rsidP="00C433C6">
            <w:pPr>
              <w:pStyle w:val="a6"/>
              <w:snapToGrid w:val="0"/>
              <w:spacing w:line="360" w:lineRule="auto"/>
              <w:rPr>
                <w:rFonts w:ascii="仿宋" w:eastAsia="仿宋" w:hAnsi="仿宋" w:cs="宋体"/>
                <w:color w:val="000000"/>
              </w:rPr>
            </w:pPr>
            <w:r w:rsidRPr="00C016AB">
              <w:rPr>
                <w:rFonts w:ascii="仿宋" w:eastAsia="仿宋" w:hAnsi="仿宋" w:cs="宋体"/>
                <w:color w:val="000000"/>
              </w:rPr>
              <w:t>6.</w:t>
            </w:r>
            <w:r w:rsidRPr="00C016AB">
              <w:rPr>
                <w:rFonts w:ascii="仿宋" w:eastAsia="仿宋" w:hAnsi="仿宋" w:cs="宋体" w:hint="eastAsia"/>
                <w:color w:val="000000"/>
              </w:rPr>
              <w:t>本磋商文件所称的“以上”“以下”“以内”“届满”，包括本数；所称的“不满”“超过”“以外”，不包括本数。</w:t>
            </w:r>
          </w:p>
        </w:tc>
      </w:tr>
      <w:tr w:rsidR="00A3196B" w:rsidRPr="00C016AB" w14:paraId="1993AD54" w14:textId="77777777" w:rsidTr="00E6464F">
        <w:trPr>
          <w:jc w:val="center"/>
        </w:trPr>
        <w:tc>
          <w:tcPr>
            <w:tcW w:w="992" w:type="dxa"/>
            <w:vAlign w:val="center"/>
          </w:tcPr>
          <w:p w14:paraId="1F5A04DB" w14:textId="77777777" w:rsidR="00A3196B" w:rsidRPr="00C016AB" w:rsidRDefault="00A3196B">
            <w:pPr>
              <w:spacing w:line="360" w:lineRule="auto"/>
              <w:jc w:val="center"/>
              <w:rPr>
                <w:rFonts w:ascii="仿宋" w:eastAsia="仿宋" w:hAnsi="仿宋" w:cs="宋体"/>
                <w:color w:val="000000"/>
                <w:szCs w:val="21"/>
              </w:rPr>
            </w:pPr>
          </w:p>
        </w:tc>
        <w:tc>
          <w:tcPr>
            <w:tcW w:w="7912" w:type="dxa"/>
            <w:vAlign w:val="center"/>
          </w:tcPr>
          <w:p w14:paraId="5B7909BE" w14:textId="77777777" w:rsidR="00A3196B" w:rsidRPr="00C016AB" w:rsidRDefault="00A3196B">
            <w:pPr>
              <w:spacing w:line="360" w:lineRule="auto"/>
              <w:rPr>
                <w:rFonts w:ascii="仿宋" w:eastAsia="仿宋" w:hAnsi="仿宋" w:cs="宋体"/>
                <w:color w:val="000000"/>
                <w:szCs w:val="20"/>
              </w:rPr>
            </w:pPr>
            <w:r w:rsidRPr="00C016AB">
              <w:rPr>
                <w:rFonts w:ascii="仿宋" w:eastAsia="仿宋" w:hAnsi="仿宋" w:cs="宋体" w:hint="eastAsia"/>
                <w:color w:val="000000"/>
                <w:szCs w:val="20"/>
              </w:rPr>
              <w:t>项目综合说明：</w:t>
            </w:r>
          </w:p>
          <w:p w14:paraId="4D77A31A" w14:textId="77777777" w:rsidR="00A3196B" w:rsidRPr="00C016AB" w:rsidRDefault="00A3196B">
            <w:pPr>
              <w:pStyle w:val="a6"/>
              <w:snapToGrid w:val="0"/>
              <w:spacing w:line="360" w:lineRule="auto"/>
              <w:ind w:firstLineChars="0" w:firstLine="0"/>
              <w:rPr>
                <w:rFonts w:ascii="仿宋" w:eastAsia="仿宋" w:hAnsi="仿宋" w:cs="宋体"/>
                <w:color w:val="000000"/>
              </w:rPr>
            </w:pPr>
            <w:r w:rsidRPr="00C016AB">
              <w:rPr>
                <w:rFonts w:ascii="仿宋" w:eastAsia="仿宋" w:hAnsi="仿宋" w:cs="宋体" w:hint="eastAsia"/>
                <w:color w:val="000000"/>
              </w:rPr>
              <w:t>1.项目名称：</w:t>
            </w:r>
            <w:r w:rsidR="004F1D5D">
              <w:rPr>
                <w:rFonts w:ascii="仿宋" w:eastAsia="仿宋" w:hAnsi="仿宋" w:cs="宋体" w:hint="eastAsia"/>
                <w:color w:val="000000"/>
              </w:rPr>
              <w:t>河池市宜州区妇幼保健院城东院区服务能力提升工程（一期）项目</w:t>
            </w:r>
          </w:p>
          <w:p w14:paraId="01B8F790" w14:textId="556A672F" w:rsidR="00A3196B" w:rsidRPr="003E5B9C" w:rsidRDefault="00A3196B">
            <w:pPr>
              <w:pStyle w:val="a6"/>
              <w:snapToGrid w:val="0"/>
              <w:spacing w:line="360" w:lineRule="auto"/>
              <w:ind w:firstLineChars="0" w:firstLine="0"/>
              <w:rPr>
                <w:rFonts w:ascii="仿宋" w:eastAsia="仿宋" w:hAnsi="仿宋" w:cs="宋体"/>
                <w:color w:val="000000"/>
              </w:rPr>
            </w:pPr>
            <w:r w:rsidRPr="00C016AB">
              <w:rPr>
                <w:rFonts w:ascii="仿宋" w:eastAsia="仿宋" w:hAnsi="仿宋" w:cs="宋体" w:hint="eastAsia"/>
                <w:color w:val="000000"/>
              </w:rPr>
              <w:t>2.建</w:t>
            </w:r>
            <w:r w:rsidRPr="003E5B9C">
              <w:rPr>
                <w:rFonts w:ascii="仿宋" w:eastAsia="仿宋" w:hAnsi="仿宋" w:cs="宋体" w:hint="eastAsia"/>
                <w:color w:val="000000"/>
              </w:rPr>
              <w:t>设地点：</w:t>
            </w:r>
            <w:r w:rsidR="00C43D76" w:rsidRPr="003E5B9C">
              <w:rPr>
                <w:rFonts w:ascii="仿宋" w:eastAsia="仿宋" w:hAnsi="仿宋" w:cs="宋体" w:hint="eastAsia"/>
                <w:color w:val="000000"/>
              </w:rPr>
              <w:t>河池市宜州区</w:t>
            </w:r>
            <w:r w:rsidR="0096199D" w:rsidRPr="003E5B9C">
              <w:rPr>
                <w:rFonts w:ascii="仿宋" w:eastAsia="仿宋" w:hAnsi="仿宋" w:cs="宋体" w:hint="eastAsia"/>
                <w:color w:val="000000"/>
              </w:rPr>
              <w:t>妇幼保健院</w:t>
            </w:r>
            <w:r w:rsidRPr="003E5B9C">
              <w:rPr>
                <w:rFonts w:ascii="仿宋" w:eastAsia="仿宋" w:hAnsi="仿宋" w:cs="宋体" w:hint="eastAsia"/>
                <w:color w:val="000000"/>
              </w:rPr>
              <w:t xml:space="preserve">  </w:t>
            </w:r>
          </w:p>
          <w:p w14:paraId="2FFDFDFE" w14:textId="77777777" w:rsidR="00A3196B" w:rsidRPr="003E5B9C" w:rsidRDefault="00A3196B">
            <w:pPr>
              <w:pStyle w:val="a6"/>
              <w:snapToGrid w:val="0"/>
              <w:spacing w:line="360" w:lineRule="auto"/>
              <w:ind w:firstLineChars="0" w:firstLine="0"/>
              <w:rPr>
                <w:rFonts w:ascii="仿宋" w:eastAsia="仿宋" w:hAnsi="仿宋" w:cs="宋体"/>
                <w:color w:val="000000"/>
              </w:rPr>
            </w:pPr>
            <w:r w:rsidRPr="003E5B9C">
              <w:rPr>
                <w:rFonts w:ascii="仿宋" w:eastAsia="仿宋" w:hAnsi="仿宋" w:cs="宋体" w:hint="eastAsia"/>
                <w:color w:val="000000"/>
              </w:rPr>
              <w:t>3. 发包方式：施工总承包</w:t>
            </w:r>
          </w:p>
          <w:p w14:paraId="3E05D956" w14:textId="5984E029" w:rsidR="00A3196B" w:rsidRPr="003E5B9C" w:rsidRDefault="00A3196B">
            <w:pPr>
              <w:pStyle w:val="a6"/>
              <w:snapToGrid w:val="0"/>
              <w:spacing w:line="360" w:lineRule="auto"/>
              <w:ind w:firstLineChars="0" w:firstLine="0"/>
              <w:rPr>
                <w:rFonts w:ascii="仿宋" w:eastAsia="仿宋" w:hAnsi="仿宋" w:cs="宋体"/>
                <w:color w:val="000000"/>
              </w:rPr>
            </w:pPr>
            <w:r w:rsidRPr="003E5B9C">
              <w:rPr>
                <w:rFonts w:ascii="仿宋" w:eastAsia="仿宋" w:hAnsi="仿宋" w:cs="宋体" w:hint="eastAsia"/>
                <w:color w:val="000000"/>
              </w:rPr>
              <w:t>4. 要求工期：</w:t>
            </w:r>
            <w:r w:rsidR="003E5B9C" w:rsidRPr="003E5B9C">
              <w:rPr>
                <w:rFonts w:ascii="仿宋" w:eastAsia="仿宋" w:hAnsi="仿宋" w:cs="宋体"/>
                <w:color w:val="000000"/>
              </w:rPr>
              <w:t>100日历天</w:t>
            </w:r>
          </w:p>
          <w:p w14:paraId="016F7D7B" w14:textId="77777777" w:rsidR="00A3196B" w:rsidRPr="003E5B9C" w:rsidRDefault="00A3196B">
            <w:pPr>
              <w:pStyle w:val="a6"/>
              <w:snapToGrid w:val="0"/>
              <w:spacing w:line="360" w:lineRule="auto"/>
              <w:ind w:firstLineChars="0" w:firstLine="0"/>
              <w:rPr>
                <w:rFonts w:ascii="仿宋" w:eastAsia="仿宋" w:hAnsi="仿宋" w:cs="宋体"/>
                <w:color w:val="000000"/>
              </w:rPr>
            </w:pPr>
            <w:r w:rsidRPr="003E5B9C">
              <w:rPr>
                <w:rFonts w:ascii="仿宋" w:eastAsia="仿宋" w:hAnsi="仿宋" w:cs="宋体" w:hint="eastAsia"/>
                <w:color w:val="000000"/>
              </w:rPr>
              <w:t>5、计划开工日期：接建设单位通知</w:t>
            </w:r>
          </w:p>
          <w:p w14:paraId="2D2D84DE" w14:textId="77777777" w:rsidR="00A3196B" w:rsidRPr="00C016AB" w:rsidRDefault="00A3196B">
            <w:pPr>
              <w:pStyle w:val="a6"/>
              <w:snapToGrid w:val="0"/>
              <w:spacing w:line="360" w:lineRule="auto"/>
              <w:ind w:firstLineChars="0" w:firstLine="0"/>
              <w:rPr>
                <w:rFonts w:ascii="仿宋" w:eastAsia="仿宋" w:hAnsi="仿宋" w:cs="宋体"/>
                <w:color w:val="000000"/>
              </w:rPr>
            </w:pPr>
            <w:r w:rsidRPr="003E5B9C">
              <w:rPr>
                <w:rFonts w:ascii="仿宋" w:eastAsia="仿宋" w:hAnsi="仿宋" w:cs="宋体" w:hint="eastAsia"/>
                <w:color w:val="000000"/>
              </w:rPr>
              <w:t>6. 项目质量要求：</w:t>
            </w:r>
            <w:r w:rsidR="00E63AC7" w:rsidRPr="003E5B9C">
              <w:rPr>
                <w:rFonts w:ascii="仿宋" w:eastAsia="仿宋" w:hAnsi="仿宋" w:cs="宋体" w:hint="eastAsia"/>
                <w:color w:val="000000"/>
              </w:rPr>
              <w:t>国家施工验收规范</w:t>
            </w:r>
            <w:r w:rsidR="00E63AC7" w:rsidRPr="00C016AB">
              <w:rPr>
                <w:rFonts w:ascii="仿宋" w:eastAsia="仿宋" w:hAnsi="仿宋" w:cs="宋体" w:hint="eastAsia"/>
                <w:color w:val="000000"/>
              </w:rPr>
              <w:t>合格</w:t>
            </w:r>
          </w:p>
          <w:p w14:paraId="464F006E" w14:textId="77777777" w:rsidR="00A3196B" w:rsidRPr="00C016AB" w:rsidRDefault="00A3196B">
            <w:pPr>
              <w:pStyle w:val="a6"/>
              <w:snapToGrid w:val="0"/>
              <w:spacing w:line="360" w:lineRule="auto"/>
              <w:ind w:firstLineChars="0" w:firstLine="0"/>
              <w:rPr>
                <w:rFonts w:ascii="仿宋" w:eastAsia="仿宋" w:hAnsi="仿宋" w:cs="宋体"/>
                <w:color w:val="000000"/>
              </w:rPr>
            </w:pPr>
            <w:r w:rsidRPr="00C016AB">
              <w:rPr>
                <w:rFonts w:ascii="仿宋" w:eastAsia="仿宋" w:hAnsi="仿宋" w:cs="宋体" w:hint="eastAsia"/>
                <w:color w:val="000000"/>
              </w:rPr>
              <w:t>7. 建设规模：详见工程量清单及施工设计图。</w:t>
            </w:r>
          </w:p>
          <w:p w14:paraId="5FD061C0" w14:textId="77777777" w:rsidR="00A3196B" w:rsidRPr="00C016AB" w:rsidRDefault="00A3196B">
            <w:pPr>
              <w:pStyle w:val="a6"/>
              <w:snapToGrid w:val="0"/>
              <w:spacing w:line="360" w:lineRule="auto"/>
              <w:ind w:firstLineChars="0" w:firstLine="0"/>
              <w:rPr>
                <w:rFonts w:ascii="仿宋" w:eastAsia="仿宋" w:hAnsi="仿宋" w:cs="宋体"/>
                <w:color w:val="000000"/>
              </w:rPr>
            </w:pPr>
            <w:r w:rsidRPr="00C016AB">
              <w:rPr>
                <w:rFonts w:ascii="仿宋" w:eastAsia="仿宋" w:hAnsi="仿宋" w:cs="宋体" w:hint="eastAsia"/>
                <w:color w:val="000000"/>
              </w:rPr>
              <w:t xml:space="preserve">8. </w:t>
            </w:r>
            <w:r w:rsidR="00833463" w:rsidRPr="00C016AB">
              <w:rPr>
                <w:rFonts w:ascii="仿宋" w:eastAsia="仿宋" w:hAnsi="仿宋" w:cs="宋体" w:hint="eastAsia"/>
                <w:color w:val="000000"/>
              </w:rPr>
              <w:t>采购</w:t>
            </w:r>
            <w:r w:rsidRPr="00C016AB">
              <w:rPr>
                <w:rFonts w:ascii="仿宋" w:eastAsia="仿宋" w:hAnsi="仿宋" w:cs="宋体" w:hint="eastAsia"/>
                <w:color w:val="000000"/>
              </w:rPr>
              <w:t>范围：工程量清单及施工设计图包含的全部内容。</w:t>
            </w:r>
          </w:p>
          <w:p w14:paraId="5842E68E" w14:textId="77777777" w:rsidR="00C016AB" w:rsidRPr="00C016AB" w:rsidRDefault="00A3196B">
            <w:pPr>
              <w:pStyle w:val="a6"/>
              <w:snapToGrid w:val="0"/>
              <w:spacing w:line="360" w:lineRule="auto"/>
              <w:ind w:firstLineChars="0" w:firstLine="0"/>
              <w:rPr>
                <w:rFonts w:ascii="仿宋" w:eastAsia="仿宋" w:hAnsi="仿宋" w:cs="宋体"/>
                <w:color w:val="000000"/>
              </w:rPr>
            </w:pPr>
            <w:r w:rsidRPr="00C016AB">
              <w:rPr>
                <w:rFonts w:ascii="仿宋" w:eastAsia="仿宋" w:hAnsi="仿宋" w:cs="宋体" w:hint="eastAsia"/>
                <w:color w:val="000000"/>
              </w:rPr>
              <w:t>9</w:t>
            </w:r>
            <w:r w:rsidRPr="00C016AB">
              <w:rPr>
                <w:rFonts w:ascii="仿宋" w:eastAsia="仿宋" w:hAnsi="仿宋" w:cs="宋体"/>
                <w:color w:val="000000"/>
              </w:rPr>
              <w:t xml:space="preserve">. </w:t>
            </w:r>
            <w:r w:rsidRPr="00C016AB">
              <w:rPr>
                <w:rFonts w:ascii="仿宋" w:eastAsia="仿宋" w:hAnsi="仿宋" w:cs="宋体" w:hint="eastAsia"/>
                <w:color w:val="000000"/>
              </w:rPr>
              <w:t>本项目最高限价：详见竞争性磋商公告。</w:t>
            </w:r>
          </w:p>
        </w:tc>
      </w:tr>
      <w:tr w:rsidR="00A3196B" w:rsidRPr="00C016AB" w14:paraId="0D9B0B0E" w14:textId="77777777" w:rsidTr="00E6464F">
        <w:trPr>
          <w:jc w:val="center"/>
        </w:trPr>
        <w:tc>
          <w:tcPr>
            <w:tcW w:w="992" w:type="dxa"/>
            <w:vAlign w:val="center"/>
          </w:tcPr>
          <w:p w14:paraId="516D3DE4" w14:textId="77777777" w:rsidR="00A3196B" w:rsidRPr="00C016AB" w:rsidRDefault="00A3196B">
            <w:pPr>
              <w:spacing w:line="360" w:lineRule="auto"/>
              <w:jc w:val="center"/>
              <w:rPr>
                <w:rFonts w:ascii="仿宋" w:eastAsia="仿宋" w:hAnsi="仿宋" w:cs="宋体"/>
                <w:color w:val="000000"/>
                <w:szCs w:val="21"/>
              </w:rPr>
            </w:pPr>
          </w:p>
        </w:tc>
        <w:tc>
          <w:tcPr>
            <w:tcW w:w="7912" w:type="dxa"/>
            <w:vAlign w:val="center"/>
          </w:tcPr>
          <w:p w14:paraId="66EC2D84" w14:textId="308D6059" w:rsidR="00A3196B" w:rsidRPr="00C016AB" w:rsidRDefault="00A3196B" w:rsidP="00BC5AB6">
            <w:pPr>
              <w:spacing w:line="360" w:lineRule="auto"/>
              <w:rPr>
                <w:rFonts w:ascii="仿宋" w:eastAsia="仿宋" w:hAnsi="仿宋" w:cs="宋体"/>
                <w:color w:val="000000"/>
                <w:szCs w:val="20"/>
              </w:rPr>
            </w:pPr>
            <w:r w:rsidRPr="00C016AB">
              <w:rPr>
                <w:rFonts w:ascii="仿宋" w:eastAsia="仿宋" w:hAnsi="仿宋" w:cs="宋体" w:hint="eastAsia"/>
                <w:b/>
                <w:color w:val="000000"/>
                <w:szCs w:val="20"/>
              </w:rPr>
              <w:t>本项目所属行业为</w:t>
            </w:r>
            <w:r w:rsidRPr="00C016AB">
              <w:rPr>
                <w:rFonts w:ascii="仿宋" w:eastAsia="仿宋" w:hAnsi="仿宋" w:cs="宋体" w:hint="eastAsia"/>
                <w:b/>
                <w:color w:val="000000"/>
                <w:szCs w:val="20"/>
                <w:u w:val="single"/>
              </w:rPr>
              <w:t>建筑业</w:t>
            </w:r>
            <w:r w:rsidRPr="00C016AB">
              <w:rPr>
                <w:rFonts w:ascii="仿宋" w:eastAsia="仿宋" w:hAnsi="仿宋" w:cs="宋体" w:hint="eastAsia"/>
                <w:b/>
                <w:color w:val="000000"/>
                <w:szCs w:val="20"/>
              </w:rPr>
              <w:t>，如供应商属于</w:t>
            </w:r>
            <w:r w:rsidR="005D0959" w:rsidRPr="00C016AB">
              <w:rPr>
                <w:rFonts w:ascii="仿宋" w:eastAsia="仿宋" w:hAnsi="仿宋" w:cs="宋体" w:hint="eastAsia"/>
                <w:b/>
                <w:color w:val="000000"/>
                <w:szCs w:val="20"/>
              </w:rPr>
              <w:t>小/微</w:t>
            </w:r>
            <w:r w:rsidRPr="00C016AB">
              <w:rPr>
                <w:rFonts w:ascii="仿宋" w:eastAsia="仿宋" w:hAnsi="仿宋" w:cs="宋体" w:hint="eastAsia"/>
                <w:b/>
                <w:color w:val="000000"/>
                <w:szCs w:val="20"/>
              </w:rPr>
              <w:t>企业，请在响应文件自行提供《中小企业声明函》。</w:t>
            </w:r>
          </w:p>
        </w:tc>
      </w:tr>
    </w:tbl>
    <w:p w14:paraId="1003D35C" w14:textId="77777777" w:rsidR="00A3196B" w:rsidRPr="00C016AB" w:rsidRDefault="00A3196B">
      <w:pPr>
        <w:spacing w:line="400" w:lineRule="exact"/>
        <w:ind w:firstLineChars="98" w:firstLine="295"/>
        <w:jc w:val="center"/>
        <w:outlineLvl w:val="1"/>
        <w:rPr>
          <w:rFonts w:ascii="仿宋" w:eastAsia="仿宋" w:hAnsi="仿宋" w:cs="Courier New"/>
          <w:b/>
          <w:bCs/>
          <w:sz w:val="30"/>
          <w:szCs w:val="30"/>
        </w:rPr>
      </w:pPr>
    </w:p>
    <w:p w14:paraId="7DD01788" w14:textId="77777777" w:rsidR="00A3196B" w:rsidRPr="00C016AB" w:rsidRDefault="00A3196B">
      <w:pPr>
        <w:spacing w:line="400" w:lineRule="exact"/>
        <w:jc w:val="center"/>
        <w:rPr>
          <w:rFonts w:ascii="仿宋" w:eastAsia="仿宋" w:hAnsi="仿宋"/>
          <w:b/>
          <w:color w:val="000000"/>
          <w:sz w:val="32"/>
          <w:szCs w:val="32"/>
        </w:rPr>
      </w:pPr>
      <w:r w:rsidRPr="00C016AB">
        <w:rPr>
          <w:rFonts w:ascii="仿宋" w:eastAsia="仿宋" w:hAnsi="仿宋" w:cs="Courier New"/>
          <w:b/>
          <w:bCs/>
          <w:spacing w:val="2"/>
        </w:rPr>
        <w:br w:type="page"/>
      </w:r>
      <w:r w:rsidRPr="00C016AB">
        <w:rPr>
          <w:rFonts w:ascii="仿宋" w:eastAsia="仿宋" w:hAnsi="仿宋" w:hint="eastAsia"/>
          <w:b/>
          <w:color w:val="000000"/>
          <w:sz w:val="32"/>
          <w:szCs w:val="32"/>
        </w:rPr>
        <w:lastRenderedPageBreak/>
        <w:t>供应商须知正文</w:t>
      </w:r>
    </w:p>
    <w:p w14:paraId="3323B591" w14:textId="77777777" w:rsidR="00A3196B" w:rsidRPr="00C016AB" w:rsidRDefault="00A3196B">
      <w:pPr>
        <w:spacing w:line="400" w:lineRule="exact"/>
        <w:jc w:val="center"/>
        <w:rPr>
          <w:rFonts w:ascii="仿宋" w:eastAsia="仿宋" w:hAnsi="仿宋"/>
          <w:b/>
          <w:color w:val="000000"/>
          <w:sz w:val="32"/>
          <w:szCs w:val="32"/>
        </w:rPr>
      </w:pPr>
    </w:p>
    <w:p w14:paraId="7BF94A92" w14:textId="77777777" w:rsidR="00A3196B" w:rsidRPr="00C016AB" w:rsidRDefault="00A3196B">
      <w:pPr>
        <w:spacing w:line="400" w:lineRule="exact"/>
        <w:jc w:val="center"/>
        <w:rPr>
          <w:rFonts w:ascii="仿宋" w:eastAsia="仿宋" w:hAnsi="仿宋"/>
          <w:b/>
          <w:color w:val="000000"/>
          <w:sz w:val="32"/>
          <w:szCs w:val="32"/>
        </w:rPr>
      </w:pPr>
      <w:r w:rsidRPr="00C016AB">
        <w:rPr>
          <w:rFonts w:ascii="仿宋" w:eastAsia="仿宋" w:hAnsi="仿宋" w:hint="eastAsia"/>
          <w:b/>
          <w:color w:val="000000"/>
          <w:sz w:val="32"/>
          <w:szCs w:val="32"/>
        </w:rPr>
        <w:t>一、总则</w:t>
      </w:r>
    </w:p>
    <w:p w14:paraId="25AECD82" w14:textId="77777777" w:rsidR="00A3196B" w:rsidRPr="00C016AB" w:rsidRDefault="00A3196B">
      <w:pPr>
        <w:spacing w:line="400" w:lineRule="exact"/>
        <w:rPr>
          <w:rFonts w:ascii="仿宋" w:eastAsia="仿宋" w:hAnsi="仿宋"/>
          <w:color w:val="000000"/>
          <w:szCs w:val="21"/>
        </w:rPr>
      </w:pPr>
    </w:p>
    <w:p w14:paraId="3E0EC17A"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1.适用范围</w:t>
      </w:r>
    </w:p>
    <w:p w14:paraId="57214993"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1.1本项目采购人、采购代理机构、供应商、磋商小组的相关行为均受《中华人民共和国政府采购法》《中华人民共和国政府采购法实施条例》</w:t>
      </w:r>
      <w:r w:rsidRPr="00C016AB">
        <w:rPr>
          <w:rFonts w:ascii="仿宋" w:eastAsia="仿宋" w:hAnsi="仿宋" w:hint="eastAsia"/>
          <w:color w:val="000000"/>
          <w:szCs w:val="21"/>
        </w:rPr>
        <w:t>《政府采购竞争性磋商采购方式管理暂行办法》《财政部关于政府采购竞争性磋商采购方式管理暂行办法有关问题的补充通知》</w:t>
      </w:r>
      <w:r w:rsidRPr="00C016AB">
        <w:rPr>
          <w:rFonts w:ascii="仿宋" w:eastAsia="仿宋" w:hAnsi="仿宋" w:cs="宋体" w:hint="eastAsia"/>
          <w:color w:val="000000"/>
          <w:szCs w:val="21"/>
        </w:rPr>
        <w:t>及本项目本级和上级财政部门政府采购有关规定的约束和保护。</w:t>
      </w:r>
    </w:p>
    <w:p w14:paraId="3310679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1.2</w:t>
      </w:r>
      <w:r w:rsidRPr="00C016AB">
        <w:rPr>
          <w:rFonts w:ascii="仿宋" w:eastAsia="仿宋" w:hAnsi="仿宋" w:cs="宋体" w:hint="eastAsia"/>
          <w:color w:val="000000"/>
          <w:spacing w:val="-6"/>
          <w:szCs w:val="21"/>
        </w:rPr>
        <w:t>本竞争性磋商文件（以下简称磋商文件）适用于本项目的所有采购程序和环节（法律、法规另有规定的，从其规定）。</w:t>
      </w:r>
    </w:p>
    <w:p w14:paraId="1762E7DF"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2.定义</w:t>
      </w:r>
    </w:p>
    <w:p w14:paraId="48660B96"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2.1“采购人”是指依法进行政府采购的国家机关、事业单位、团体组织。</w:t>
      </w:r>
    </w:p>
    <w:p w14:paraId="0DD74E77" w14:textId="77777777" w:rsidR="00A3196B" w:rsidRPr="00C016AB" w:rsidRDefault="00A3196B">
      <w:pPr>
        <w:spacing w:line="360" w:lineRule="auto"/>
        <w:ind w:firstLineChars="200" w:firstLine="420"/>
        <w:rPr>
          <w:rFonts w:ascii="仿宋" w:eastAsia="仿宋" w:hAnsi="仿宋" w:cs="宋体"/>
          <w:color w:val="000000"/>
          <w:szCs w:val="21"/>
          <w:u w:val="single"/>
        </w:rPr>
      </w:pPr>
      <w:r w:rsidRPr="00C016AB">
        <w:rPr>
          <w:rFonts w:ascii="仿宋" w:eastAsia="仿宋" w:hAnsi="仿宋" w:cs="宋体" w:hint="eastAsia"/>
          <w:color w:val="000000"/>
          <w:szCs w:val="21"/>
        </w:rPr>
        <w:t>2.2“采购代理机构”是指政府采购代理机构（以下简称采购代理机构）是指集中采购机构以外、受采购人委托从事政府采购代理业务的社会中介机构。</w:t>
      </w:r>
    </w:p>
    <w:p w14:paraId="17E9DDF6"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2.3“供应商”是指向采购人提供货物、工程或者服务的法人、其他组织或者自然人。</w:t>
      </w:r>
    </w:p>
    <w:p w14:paraId="01F4D8B9"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hint="eastAsia"/>
          <w:color w:val="000000"/>
          <w:szCs w:val="21"/>
        </w:rPr>
        <w:t>2.4</w:t>
      </w:r>
      <w:r w:rsidRPr="00C016AB">
        <w:rPr>
          <w:rFonts w:ascii="仿宋" w:eastAsia="仿宋" w:hAnsi="仿宋" w:cs="宋体" w:hint="eastAsia"/>
          <w:color w:val="000000"/>
          <w:szCs w:val="21"/>
        </w:rPr>
        <w:t>“工程”是指建设工程，包括建筑物和构筑物的新建、改建、扩建、装修、拆除、修缮等。</w:t>
      </w:r>
    </w:p>
    <w:p w14:paraId="292AE71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w:t>
      </w:r>
      <w:r w:rsidRPr="00C016AB">
        <w:rPr>
          <w:rFonts w:ascii="仿宋" w:eastAsia="仿宋" w:hAnsi="仿宋" w:cs="宋体"/>
          <w:color w:val="000000"/>
          <w:szCs w:val="21"/>
        </w:rPr>
        <w:t>5</w:t>
      </w:r>
      <w:r w:rsidRPr="00C016AB">
        <w:rPr>
          <w:rFonts w:ascii="仿宋" w:eastAsia="仿宋" w:hAnsi="仿宋" w:cs="宋体" w:hint="eastAsia"/>
          <w:color w:val="000000"/>
          <w:szCs w:val="21"/>
        </w:rPr>
        <w:t>“竞标”是指供应商按照本项目竞争性磋商公告规定的方式获取磋商文件、提交响应文件并希望获得标的的行为。</w:t>
      </w:r>
    </w:p>
    <w:p w14:paraId="6DEFDB1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w:t>
      </w:r>
      <w:r w:rsidRPr="00C016AB">
        <w:rPr>
          <w:rFonts w:ascii="仿宋" w:eastAsia="仿宋" w:hAnsi="仿宋" w:cs="宋体"/>
          <w:color w:val="000000"/>
          <w:szCs w:val="21"/>
        </w:rPr>
        <w:t>6</w:t>
      </w:r>
      <w:r w:rsidRPr="00C016AB">
        <w:rPr>
          <w:rFonts w:ascii="仿宋" w:eastAsia="仿宋" w:hAnsi="仿宋" w:cs="宋体" w:hint="eastAsia"/>
          <w:color w:val="000000"/>
          <w:szCs w:val="21"/>
        </w:rPr>
        <w:t>“响应文件”</w:t>
      </w:r>
      <w:r w:rsidRPr="00C016AB">
        <w:rPr>
          <w:rFonts w:ascii="仿宋" w:eastAsia="仿宋" w:hAnsi="仿宋" w:cs="宋体" w:hint="eastAsia"/>
          <w:color w:val="000000"/>
          <w:spacing w:val="-6"/>
          <w:szCs w:val="21"/>
        </w:rPr>
        <w:t>是指：供应商根据本磋商文件要求，编制包含资格证明、报价商务技术等所有内容的文件。</w:t>
      </w:r>
    </w:p>
    <w:p w14:paraId="25B5A0C8"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w:t>
      </w:r>
      <w:r w:rsidRPr="00C016AB">
        <w:rPr>
          <w:rFonts w:ascii="仿宋" w:eastAsia="仿宋" w:hAnsi="仿宋" w:cs="宋体"/>
          <w:color w:val="000000"/>
          <w:szCs w:val="21"/>
        </w:rPr>
        <w:t>7</w:t>
      </w:r>
      <w:r w:rsidRPr="00C016AB">
        <w:rPr>
          <w:rFonts w:ascii="仿宋" w:eastAsia="仿宋" w:hAnsi="仿宋" w:cs="宋体" w:hint="eastAsia"/>
          <w:color w:val="000000"/>
          <w:szCs w:val="21"/>
        </w:rPr>
        <w:t>“实质性要求”是指磋商文件中已经指明不满足则响应文件按无效响应处理的条款，或者不能负偏离的条款，或者采购需求中带“▲”的条款。</w:t>
      </w:r>
    </w:p>
    <w:p w14:paraId="43E5E9C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w:t>
      </w:r>
      <w:r w:rsidRPr="00C016AB">
        <w:rPr>
          <w:rFonts w:ascii="仿宋" w:eastAsia="仿宋" w:hAnsi="仿宋" w:cs="宋体"/>
          <w:color w:val="000000"/>
          <w:szCs w:val="21"/>
        </w:rPr>
        <w:t>8</w:t>
      </w:r>
      <w:r w:rsidRPr="00C016AB">
        <w:rPr>
          <w:rFonts w:ascii="仿宋" w:eastAsia="仿宋" w:hAnsi="仿宋" w:cs="宋体" w:hint="eastAsia"/>
          <w:color w:val="000000"/>
          <w:szCs w:val="21"/>
        </w:rPr>
        <w:t>“书面形式”是指合同书、信件和数据电文（包括电报、电传、传真、电子数据交换和电子邮件）等可以有形地表现所载内容的形式。</w:t>
      </w:r>
    </w:p>
    <w:p w14:paraId="664752CF"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w:t>
      </w:r>
      <w:r w:rsidRPr="00C016AB">
        <w:rPr>
          <w:rFonts w:ascii="仿宋" w:eastAsia="仿宋" w:hAnsi="仿宋" w:cs="宋体"/>
          <w:color w:val="000000"/>
          <w:szCs w:val="21"/>
        </w:rPr>
        <w:t>9</w:t>
      </w:r>
      <w:r w:rsidRPr="00C016AB">
        <w:rPr>
          <w:rFonts w:ascii="仿宋" w:eastAsia="仿宋" w:hAnsi="仿宋" w:cs="宋体" w:hint="eastAsia"/>
          <w:color w:val="000000"/>
          <w:szCs w:val="21"/>
        </w:rPr>
        <w:t>“首次报价”是指供应商提交的首次响应文件中的报价。</w:t>
      </w:r>
    </w:p>
    <w:p w14:paraId="5940BA4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2.1</w:t>
      </w:r>
      <w:r w:rsidRPr="00C016AB">
        <w:rPr>
          <w:rFonts w:ascii="仿宋" w:eastAsia="仿宋" w:hAnsi="仿宋" w:cs="宋体"/>
          <w:color w:val="000000"/>
          <w:szCs w:val="21"/>
        </w:rPr>
        <w:t>0</w:t>
      </w:r>
      <w:r w:rsidRPr="00C016AB">
        <w:rPr>
          <w:rFonts w:ascii="仿宋" w:eastAsia="仿宋" w:hAnsi="仿宋" w:cs="宋体" w:hint="eastAsia"/>
          <w:color w:val="000000"/>
          <w:szCs w:val="21"/>
        </w:rPr>
        <w:t>“评审价”是指供应商提交的最后报价并经修正（如有）和政策功能价格扣除（如有）后的价格。</w:t>
      </w:r>
    </w:p>
    <w:p w14:paraId="2336D890"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3.供应商的资格条件</w:t>
      </w:r>
    </w:p>
    <w:p w14:paraId="0A1ECA9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供应商的资格条件详见“供应商须知前附表”。</w:t>
      </w:r>
    </w:p>
    <w:p w14:paraId="5A4E676E"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4.竞标费用</w:t>
      </w:r>
    </w:p>
    <w:p w14:paraId="0CE2D4B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供应商应承担参与本次采购活动有关的所有费用，包括但不限于获取磋商文件、勘查现场、编制和提交响应文件、参加磋商与应答、签订合同等，不论竞标结果如何，均应自行承担。</w:t>
      </w:r>
    </w:p>
    <w:p w14:paraId="7507E7BE"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lastRenderedPageBreak/>
        <w:t>5.联合体竞标</w:t>
      </w:r>
    </w:p>
    <w:p w14:paraId="4B524DBF"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5.1本项目是否接受联合体竞标，详见“供应商须知前附表”。</w:t>
      </w:r>
    </w:p>
    <w:p w14:paraId="2F7D7D9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5.2</w:t>
      </w:r>
      <w:r w:rsidRPr="00C016AB">
        <w:rPr>
          <w:rFonts w:ascii="仿宋" w:eastAsia="仿宋" w:hAnsi="仿宋" w:hint="eastAsia"/>
          <w:color w:val="000000"/>
        </w:rPr>
        <w:t>如接受联合体竞标，</w:t>
      </w:r>
      <w:r w:rsidRPr="00C016AB">
        <w:rPr>
          <w:rFonts w:ascii="仿宋" w:eastAsia="仿宋" w:hAnsi="仿宋" w:cs="宋体" w:hint="eastAsia"/>
          <w:color w:val="000000"/>
          <w:szCs w:val="21"/>
        </w:rPr>
        <w:t>联合体竞标要求详见“供应商须知前附表”。</w:t>
      </w:r>
    </w:p>
    <w:p w14:paraId="7C48D915"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 xml:space="preserve">6.转包与分包             </w:t>
      </w:r>
    </w:p>
    <w:p w14:paraId="11BCEDC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6.1本项目不允许转包。</w:t>
      </w:r>
    </w:p>
    <w:p w14:paraId="17FB65A2"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6.2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276A602" w14:textId="77777777" w:rsidR="00A3196B" w:rsidRPr="00C016AB" w:rsidRDefault="00A3196B">
      <w:pPr>
        <w:pStyle w:val="222"/>
        <w:spacing w:line="360" w:lineRule="auto"/>
        <w:ind w:firstLine="420"/>
        <w:rPr>
          <w:rFonts w:ascii="仿宋" w:eastAsia="仿宋" w:hAnsi="仿宋" w:cs="宋体"/>
          <w:b w:val="0"/>
          <w:color w:val="000000"/>
          <w:spacing w:val="0"/>
          <w:sz w:val="21"/>
          <w:szCs w:val="21"/>
        </w:rPr>
      </w:pPr>
      <w:r w:rsidRPr="00C016AB">
        <w:rPr>
          <w:rFonts w:ascii="仿宋" w:eastAsia="仿宋" w:hAnsi="仿宋" w:cs="宋体" w:hint="eastAsia"/>
          <w:b w:val="0"/>
          <w:color w:val="000000"/>
          <w:spacing w:val="0"/>
          <w:sz w:val="21"/>
          <w:szCs w:val="21"/>
        </w:rPr>
        <w:t>6</w:t>
      </w:r>
      <w:r w:rsidRPr="00C016AB">
        <w:rPr>
          <w:rFonts w:ascii="仿宋" w:eastAsia="仿宋" w:hAnsi="仿宋" w:cs="宋体"/>
          <w:b w:val="0"/>
          <w:color w:val="000000"/>
          <w:spacing w:val="0"/>
          <w:sz w:val="21"/>
          <w:szCs w:val="21"/>
        </w:rPr>
        <w:t>.3</w:t>
      </w:r>
      <w:r w:rsidRPr="00C016AB">
        <w:rPr>
          <w:rFonts w:ascii="仿宋" w:eastAsia="仿宋" w:hAnsi="仿宋" w:cs="宋体" w:hint="eastAsia"/>
          <w:b w:val="0"/>
          <w:color w:val="000000"/>
          <w:spacing w:val="0"/>
          <w:sz w:val="21"/>
          <w:szCs w:val="21"/>
        </w:rPr>
        <w:t xml:space="preserve"> 本项目是否允许分包及分包要求详见“供应商须知前附表”，本项目不允许违法分包。</w:t>
      </w:r>
    </w:p>
    <w:p w14:paraId="3CCB705F" w14:textId="77777777" w:rsidR="00A3196B" w:rsidRPr="00C016AB" w:rsidRDefault="00A3196B">
      <w:pPr>
        <w:spacing w:line="360" w:lineRule="auto"/>
        <w:ind w:firstLineChars="200" w:firstLine="482"/>
        <w:rPr>
          <w:rFonts w:ascii="仿宋" w:eastAsia="仿宋" w:hAnsi="仿宋" w:cs="宋体"/>
          <w:b/>
          <w:bCs/>
          <w:color w:val="000000"/>
          <w:sz w:val="24"/>
        </w:rPr>
      </w:pPr>
      <w:bookmarkStart w:id="85" w:name="_Toc254970673"/>
      <w:bookmarkStart w:id="86" w:name="_Toc254970532"/>
      <w:r w:rsidRPr="00C016AB">
        <w:rPr>
          <w:rFonts w:ascii="仿宋" w:eastAsia="仿宋" w:hAnsi="仿宋" w:cs="宋体" w:hint="eastAsia"/>
          <w:b/>
          <w:bCs/>
          <w:color w:val="000000"/>
          <w:sz w:val="24"/>
        </w:rPr>
        <w:t>7.特别说明</w:t>
      </w:r>
      <w:bookmarkEnd w:id="85"/>
      <w:bookmarkEnd w:id="86"/>
    </w:p>
    <w:p w14:paraId="63A2B797" w14:textId="77777777" w:rsidR="00A3196B" w:rsidRPr="00C016AB" w:rsidRDefault="00A3196B">
      <w:pPr>
        <w:spacing w:line="360" w:lineRule="auto"/>
        <w:ind w:firstLineChars="200" w:firstLine="420"/>
        <w:rPr>
          <w:rFonts w:ascii="仿宋" w:eastAsia="仿宋" w:hAnsi="仿宋" w:cs="宋体"/>
          <w:color w:val="000000"/>
          <w:szCs w:val="21"/>
        </w:rPr>
      </w:pPr>
      <w:bookmarkStart w:id="87" w:name="_8.1提供相同品牌产品且通过资格审查、符合性审查的不同投标人参加同一合"/>
      <w:bookmarkEnd w:id="87"/>
      <w:r w:rsidRPr="00C016AB">
        <w:rPr>
          <w:rFonts w:ascii="仿宋" w:eastAsia="仿宋" w:hAnsi="仿宋" w:cs="宋体" w:hint="eastAsia"/>
          <w:color w:val="000000"/>
          <w:szCs w:val="21"/>
        </w:rPr>
        <w:t>7.</w:t>
      </w:r>
      <w:r w:rsidRPr="00C016AB">
        <w:rPr>
          <w:rFonts w:ascii="仿宋" w:eastAsia="仿宋" w:hAnsi="仿宋" w:cs="宋体"/>
          <w:color w:val="000000"/>
          <w:szCs w:val="21"/>
        </w:rPr>
        <w:t>1</w:t>
      </w:r>
      <w:r w:rsidRPr="00C016AB">
        <w:rPr>
          <w:rFonts w:ascii="仿宋" w:eastAsia="仿宋" w:hAnsi="仿宋" w:hint="eastAsia"/>
          <w:color w:val="000000"/>
          <w:szCs w:val="21"/>
        </w:rPr>
        <w:t>如果本磋商文件要求供应商提供资格、信誉、荣誉、业绩与企业认证等材料的，则供应商所提供的以上材料必须为供应商所拥有</w:t>
      </w:r>
      <w:r w:rsidRPr="00C016AB">
        <w:rPr>
          <w:rFonts w:ascii="仿宋" w:eastAsia="仿宋" w:hAnsi="仿宋" w:cs="宋体" w:hint="eastAsia"/>
          <w:color w:val="000000"/>
          <w:szCs w:val="21"/>
        </w:rPr>
        <w:t>。</w:t>
      </w:r>
    </w:p>
    <w:p w14:paraId="7469F5D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7.</w:t>
      </w:r>
      <w:r w:rsidRPr="00C016AB">
        <w:rPr>
          <w:rFonts w:ascii="仿宋" w:eastAsia="仿宋" w:hAnsi="仿宋" w:cs="宋体"/>
          <w:color w:val="000000"/>
          <w:szCs w:val="21"/>
        </w:rPr>
        <w:t>2</w:t>
      </w:r>
      <w:r w:rsidRPr="00C016AB">
        <w:rPr>
          <w:rFonts w:ascii="仿宋" w:eastAsia="仿宋" w:hAnsi="仿宋" w:cs="宋体" w:hint="eastAsia"/>
          <w:color w:val="000000"/>
          <w:szCs w:val="21"/>
        </w:rPr>
        <w:t>供应商应仔细阅读磋商文件的所有内容，按照磋商文件的要求提交响应文件，并对所提供的全部资料的真实性承担法律责任。</w:t>
      </w:r>
    </w:p>
    <w:p w14:paraId="20093F14"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7.</w:t>
      </w:r>
      <w:r w:rsidRPr="00C016AB">
        <w:rPr>
          <w:rFonts w:ascii="仿宋" w:eastAsia="仿宋" w:hAnsi="仿宋" w:cs="宋体"/>
          <w:color w:val="000000"/>
          <w:szCs w:val="21"/>
        </w:rPr>
        <w:t>3</w:t>
      </w:r>
      <w:r w:rsidRPr="00C016AB">
        <w:rPr>
          <w:rFonts w:ascii="仿宋" w:eastAsia="仿宋" w:hAnsi="仿宋" w:cs="宋体" w:hint="eastAsia"/>
          <w:color w:val="000000"/>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DC5B36A"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7.</w:t>
      </w:r>
      <w:r w:rsidRPr="00C016AB">
        <w:rPr>
          <w:rFonts w:ascii="仿宋" w:eastAsia="仿宋" w:hAnsi="仿宋" w:cs="宋体"/>
          <w:color w:val="000000"/>
          <w:szCs w:val="21"/>
        </w:rPr>
        <w:t>4</w:t>
      </w:r>
      <w:r w:rsidRPr="00C016AB">
        <w:rPr>
          <w:rFonts w:ascii="仿宋" w:eastAsia="仿宋" w:hAnsi="仿宋" w:cs="宋体" w:hint="eastAsia"/>
          <w:color w:val="000000"/>
          <w:szCs w:val="21"/>
        </w:rPr>
        <w:t>在政府采购活动中，采购人员及相关人员与供应商有下列利害关系之一的，应当回避：</w:t>
      </w:r>
    </w:p>
    <w:p w14:paraId="4480B87B"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（1）参加采购活动前3年内与供应商存在劳动关系；</w:t>
      </w:r>
    </w:p>
    <w:p w14:paraId="193231C2"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（2）参加采购活动前3年内担任供应商的董事、监事；</w:t>
      </w:r>
    </w:p>
    <w:p w14:paraId="35ABA89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（3）参加采购活动前3年内是供应商的控股股东或者实际控制人；</w:t>
      </w:r>
    </w:p>
    <w:p w14:paraId="157026F1"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（4）与供应商的法定代表人或者负责人有夫妻、直系血亲、三代以内旁系血亲或者近姻亲关系；</w:t>
      </w:r>
    </w:p>
    <w:p w14:paraId="0A929CDB"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（5）与供应商有其他可能影响政府采购活动公平、公正进行的关系。</w:t>
      </w:r>
    </w:p>
    <w:p w14:paraId="359844F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D9A958B"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7.</w:t>
      </w:r>
      <w:r w:rsidRPr="00C016AB">
        <w:rPr>
          <w:rFonts w:ascii="仿宋" w:eastAsia="仿宋" w:hAnsi="仿宋" w:cs="宋体"/>
          <w:color w:val="000000"/>
          <w:szCs w:val="21"/>
        </w:rPr>
        <w:t>5</w:t>
      </w:r>
      <w:r w:rsidRPr="00C016AB">
        <w:rPr>
          <w:rFonts w:ascii="仿宋" w:eastAsia="仿宋" w:hAnsi="仿宋" w:cs="宋体" w:hint="eastAsia"/>
          <w:color w:val="000000"/>
          <w:szCs w:val="21"/>
        </w:rPr>
        <w:t>有下列情形之一的视为供应商相互串通竞标，响应文件将被视为无效：</w:t>
      </w:r>
    </w:p>
    <w:p w14:paraId="1E67B8D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（1）不同供应商的响应文件由同一单位或者个人编制；或者不同供应商报名的IP地址一致的；</w:t>
      </w:r>
    </w:p>
    <w:p w14:paraId="0C2B8EB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（2）不同供应商委托同一单位或者个人办理竞标事宜；</w:t>
      </w:r>
    </w:p>
    <w:p w14:paraId="7E0EBE32"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（3）不同的供应商的响应文件载明的项目管理员为同一个人；</w:t>
      </w:r>
    </w:p>
    <w:p w14:paraId="16A37B74"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（4）不同供应商的响应文件异常一致或者报价呈规律性差异；</w:t>
      </w:r>
    </w:p>
    <w:p w14:paraId="18C3CB36"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（5）不同供应商的响应文件相互混装；</w:t>
      </w:r>
    </w:p>
    <w:p w14:paraId="2A57A7B1" w14:textId="77777777" w:rsidR="00A3196B" w:rsidRPr="00C016AB" w:rsidRDefault="00A3196B">
      <w:pPr>
        <w:tabs>
          <w:tab w:val="left" w:pos="6931"/>
        </w:tabs>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lastRenderedPageBreak/>
        <w:t>（6）不同供应商的磋商保证金从同一单位或者个人账户转出。</w:t>
      </w:r>
      <w:r w:rsidRPr="00C016AB">
        <w:rPr>
          <w:rFonts w:ascii="仿宋" w:eastAsia="仿宋" w:hAnsi="仿宋" w:cs="宋体"/>
          <w:color w:val="000000"/>
          <w:szCs w:val="21"/>
        </w:rPr>
        <w:tab/>
      </w:r>
    </w:p>
    <w:p w14:paraId="7FC8F94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7.</w:t>
      </w:r>
      <w:r w:rsidRPr="00C016AB">
        <w:rPr>
          <w:rFonts w:ascii="仿宋" w:eastAsia="仿宋" w:hAnsi="仿宋" w:cs="宋体"/>
          <w:color w:val="000000"/>
          <w:szCs w:val="21"/>
        </w:rPr>
        <w:t>6</w:t>
      </w:r>
      <w:r w:rsidRPr="00C016AB">
        <w:rPr>
          <w:rFonts w:ascii="仿宋" w:eastAsia="仿宋" w:hAnsi="仿宋" w:cs="宋体" w:hint="eastAsia"/>
          <w:color w:val="000000"/>
          <w:szCs w:val="21"/>
        </w:rPr>
        <w:t>供应商有下列情形之一的，属于恶意串通行为，将报同级监督管理部门：</w:t>
      </w:r>
    </w:p>
    <w:p w14:paraId="5C11148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（1）供应商直接或者间接从采购人或者采购代理机构处获得其他供应商的相关信息并修改其响应文件；</w:t>
      </w:r>
    </w:p>
    <w:p w14:paraId="164D6E2A"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（2）供应商按照采购人或者采购代理机构的授意撤换、修改响应文件；</w:t>
      </w:r>
    </w:p>
    <w:p w14:paraId="3388030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（3）供应商之间协商报价、技术方案等响应文件或者响应文件的实质性内容；</w:t>
      </w:r>
    </w:p>
    <w:p w14:paraId="03E9A94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（4）属于同一集团、协会、商会等组织成员的供应商按照该组织要求协同参加政府采购活动；</w:t>
      </w:r>
    </w:p>
    <w:p w14:paraId="360F819A"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（5）供应商之间事先约定一致抬高或者压低报价，或者在政府采购活动中事先约定轮流以高价位或者低价位成交，或者事先约定由某一特定供应商成交，然后再参加竞标；</w:t>
      </w:r>
    </w:p>
    <w:p w14:paraId="0BEBBA01"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（6）供应商之间商定部分供应商放弃参加政府采购活动或者放弃成交；</w:t>
      </w:r>
    </w:p>
    <w:p w14:paraId="6D4B6FA8"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（7）供应商与采购人或者采购代理机构之间、供应商相互之间，为谋求特定供应商成交或者排斥其他供应商的其他串通行为。</w:t>
      </w:r>
    </w:p>
    <w:p w14:paraId="02078230" w14:textId="77777777" w:rsidR="00A3196B" w:rsidRPr="00C016AB" w:rsidRDefault="00A3196B">
      <w:pPr>
        <w:spacing w:line="360" w:lineRule="auto"/>
        <w:ind w:firstLineChars="200" w:firstLine="420"/>
        <w:rPr>
          <w:rFonts w:ascii="仿宋" w:eastAsia="仿宋" w:hAnsi="仿宋" w:cs="宋体"/>
          <w:color w:val="000000"/>
          <w:szCs w:val="21"/>
        </w:rPr>
      </w:pPr>
    </w:p>
    <w:p w14:paraId="751A0C2E" w14:textId="77777777" w:rsidR="00A3196B" w:rsidRPr="00C016AB" w:rsidRDefault="00A3196B" w:rsidP="000967AE">
      <w:pPr>
        <w:spacing w:line="360" w:lineRule="auto"/>
        <w:ind w:left="1" w:firstLineChars="199" w:firstLine="418"/>
        <w:jc w:val="center"/>
        <w:rPr>
          <w:rFonts w:ascii="仿宋" w:eastAsia="仿宋" w:hAnsi="仿宋"/>
          <w:color w:val="000000"/>
        </w:rPr>
      </w:pPr>
      <w:bookmarkStart w:id="88" w:name="_Toc254970675"/>
      <w:bookmarkStart w:id="89" w:name="_Toc254970534"/>
    </w:p>
    <w:p w14:paraId="03522904" w14:textId="77777777" w:rsidR="00A3196B" w:rsidRPr="00C016AB" w:rsidRDefault="00A3196B">
      <w:pPr>
        <w:spacing w:line="360" w:lineRule="auto"/>
        <w:jc w:val="center"/>
        <w:rPr>
          <w:rFonts w:ascii="仿宋" w:eastAsia="仿宋" w:hAnsi="仿宋"/>
          <w:b/>
          <w:bCs/>
          <w:color w:val="000000"/>
          <w:sz w:val="32"/>
          <w:szCs w:val="32"/>
        </w:rPr>
      </w:pPr>
      <w:r w:rsidRPr="00C016AB">
        <w:rPr>
          <w:rFonts w:ascii="仿宋" w:eastAsia="仿宋" w:hAnsi="仿宋" w:hint="eastAsia"/>
          <w:b/>
          <w:bCs/>
          <w:color w:val="000000"/>
          <w:sz w:val="32"/>
          <w:szCs w:val="32"/>
        </w:rPr>
        <w:t>二、磋商文件</w:t>
      </w:r>
      <w:bookmarkEnd w:id="88"/>
      <w:bookmarkEnd w:id="89"/>
    </w:p>
    <w:p w14:paraId="01FC4304" w14:textId="77777777" w:rsidR="00A3196B" w:rsidRPr="00C016AB" w:rsidRDefault="00A3196B">
      <w:pPr>
        <w:spacing w:line="360" w:lineRule="auto"/>
        <w:jc w:val="center"/>
        <w:rPr>
          <w:rFonts w:ascii="仿宋" w:eastAsia="仿宋" w:hAnsi="仿宋"/>
          <w:color w:val="000000"/>
          <w:szCs w:val="21"/>
        </w:rPr>
      </w:pPr>
    </w:p>
    <w:p w14:paraId="45A3ABA6"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8.磋商文件的构成</w:t>
      </w:r>
    </w:p>
    <w:p w14:paraId="32FCDCD0"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hint="eastAsia"/>
          <w:color w:val="000000"/>
          <w:szCs w:val="21"/>
        </w:rPr>
        <w:t>（1）竞争性磋商公告；</w:t>
      </w:r>
    </w:p>
    <w:p w14:paraId="29AFDDC6"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hint="eastAsia"/>
          <w:color w:val="000000"/>
          <w:szCs w:val="21"/>
        </w:rPr>
        <w:t xml:space="preserve">（2）供应商须知； </w:t>
      </w:r>
    </w:p>
    <w:p w14:paraId="5ADBAFF9"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hint="eastAsia"/>
          <w:color w:val="000000"/>
          <w:szCs w:val="21"/>
        </w:rPr>
        <w:t>（3）采购需求；</w:t>
      </w:r>
    </w:p>
    <w:p w14:paraId="38FAC264"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hint="eastAsia"/>
          <w:color w:val="000000"/>
          <w:szCs w:val="21"/>
        </w:rPr>
        <w:t>（4）评审程序、评审方法和评审标准；</w:t>
      </w:r>
    </w:p>
    <w:p w14:paraId="0700557E"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hint="eastAsia"/>
          <w:color w:val="000000"/>
          <w:szCs w:val="21"/>
        </w:rPr>
        <w:t>（5）响应文件格式；</w:t>
      </w:r>
    </w:p>
    <w:p w14:paraId="32DC6A1D"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hint="eastAsia"/>
          <w:color w:val="000000"/>
          <w:szCs w:val="21"/>
        </w:rPr>
        <w:t>（6）合同文本。</w:t>
      </w:r>
    </w:p>
    <w:p w14:paraId="4CDF9BDF"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9.供应商的询问</w:t>
      </w:r>
    </w:p>
    <w:p w14:paraId="396BA2D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hint="eastAsia"/>
          <w:color w:val="000000"/>
          <w:szCs w:val="21"/>
        </w:rPr>
        <w:t>供应商应认真阅读磋商文件的采购需求，如供应商对磋商文件有疑问的，如要求采购人作出澄清或者修改的，供应商尽可能在</w:t>
      </w:r>
      <w:r w:rsidRPr="00C016AB">
        <w:rPr>
          <w:rFonts w:ascii="仿宋" w:eastAsia="仿宋" w:hAnsi="仿宋"/>
          <w:color w:val="000000"/>
          <w:szCs w:val="21"/>
        </w:rPr>
        <w:t>提交首次响应文件截止之日前</w:t>
      </w:r>
      <w:r w:rsidRPr="00C016AB">
        <w:rPr>
          <w:rFonts w:ascii="仿宋" w:eastAsia="仿宋" w:hAnsi="仿宋" w:hint="eastAsia"/>
          <w:color w:val="000000"/>
          <w:szCs w:val="21"/>
        </w:rPr>
        <w:t>，以书面形式向</w:t>
      </w:r>
      <w:r w:rsidRPr="00C016AB">
        <w:rPr>
          <w:rFonts w:ascii="仿宋" w:eastAsia="仿宋" w:hAnsi="仿宋"/>
          <w:color w:val="000000"/>
          <w:szCs w:val="21"/>
        </w:rPr>
        <w:t>采购人、采购代理机构</w:t>
      </w:r>
      <w:r w:rsidRPr="00C016AB">
        <w:rPr>
          <w:rFonts w:ascii="仿宋" w:eastAsia="仿宋" w:hAnsi="仿宋" w:hint="eastAsia"/>
          <w:color w:val="000000"/>
          <w:szCs w:val="21"/>
        </w:rPr>
        <w:t>提出。</w:t>
      </w:r>
    </w:p>
    <w:p w14:paraId="7152CA00"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10.磋商文件的澄清和修改</w:t>
      </w:r>
    </w:p>
    <w:p w14:paraId="101C4F2C"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w:t>
      </w:r>
      <w:r w:rsidRPr="00C016AB">
        <w:rPr>
          <w:rFonts w:ascii="仿宋" w:eastAsia="仿宋" w:hAnsi="仿宋" w:hint="eastAsia"/>
          <w:color w:val="000000"/>
          <w:szCs w:val="21"/>
        </w:rPr>
        <w:t>获取</w:t>
      </w:r>
      <w:r w:rsidRPr="00C016AB">
        <w:rPr>
          <w:rFonts w:ascii="仿宋" w:eastAsia="仿宋" w:hAnsi="仿宋"/>
          <w:color w:val="000000"/>
          <w:szCs w:val="21"/>
        </w:rPr>
        <w:t>磋商文件的供应商，不足5日的，应当顺延提交首次</w:t>
      </w:r>
      <w:r w:rsidRPr="00C016AB">
        <w:rPr>
          <w:rFonts w:ascii="仿宋" w:eastAsia="仿宋" w:hAnsi="仿宋"/>
          <w:color w:val="000000"/>
          <w:szCs w:val="21"/>
        </w:rPr>
        <w:lastRenderedPageBreak/>
        <w:t>响应文件截止之日。</w:t>
      </w:r>
    </w:p>
    <w:p w14:paraId="2916177D" w14:textId="77777777" w:rsidR="00A3196B" w:rsidRPr="00C016AB" w:rsidRDefault="00A3196B">
      <w:pPr>
        <w:spacing w:line="360" w:lineRule="auto"/>
        <w:rPr>
          <w:rFonts w:ascii="仿宋" w:eastAsia="仿宋" w:hAnsi="仿宋"/>
          <w:color w:val="000000"/>
          <w:szCs w:val="21"/>
        </w:rPr>
      </w:pPr>
    </w:p>
    <w:p w14:paraId="4F8FDB58" w14:textId="77777777" w:rsidR="00A3196B" w:rsidRPr="00C016AB" w:rsidRDefault="00A3196B">
      <w:pPr>
        <w:spacing w:line="360" w:lineRule="auto"/>
        <w:jc w:val="center"/>
        <w:rPr>
          <w:rFonts w:ascii="仿宋" w:eastAsia="仿宋" w:hAnsi="仿宋"/>
          <w:b/>
          <w:bCs/>
          <w:color w:val="000000"/>
          <w:szCs w:val="21"/>
        </w:rPr>
      </w:pPr>
      <w:r w:rsidRPr="00C016AB">
        <w:rPr>
          <w:rFonts w:ascii="仿宋" w:eastAsia="仿宋" w:hAnsi="仿宋" w:hint="eastAsia"/>
          <w:b/>
          <w:bCs/>
          <w:color w:val="000000"/>
          <w:sz w:val="32"/>
          <w:szCs w:val="32"/>
        </w:rPr>
        <w:t>三、响应文件的编制</w:t>
      </w:r>
    </w:p>
    <w:p w14:paraId="5CDE9D01" w14:textId="77777777" w:rsidR="00A3196B" w:rsidRPr="00C016AB" w:rsidRDefault="00A3196B">
      <w:pPr>
        <w:spacing w:line="360" w:lineRule="auto"/>
        <w:rPr>
          <w:rFonts w:ascii="仿宋" w:eastAsia="仿宋" w:hAnsi="仿宋"/>
          <w:color w:val="000000"/>
          <w:szCs w:val="21"/>
        </w:rPr>
      </w:pPr>
    </w:p>
    <w:p w14:paraId="633A07A1"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11.响应文件的编制原则</w:t>
      </w:r>
    </w:p>
    <w:p w14:paraId="4443844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供应商必须按照磋商文件的要求编制响应文件，并对其提交的响应文件的真实性、合法性承担法律责任。响应文件必须对磋商文件作出实质性响应。</w:t>
      </w:r>
    </w:p>
    <w:p w14:paraId="6D367AFF"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12.响应文件的组成</w:t>
      </w:r>
    </w:p>
    <w:p w14:paraId="5E19755B" w14:textId="77777777" w:rsidR="00A9481D" w:rsidRPr="00C016AB" w:rsidRDefault="00A9481D" w:rsidP="00A9481D">
      <w:pPr>
        <w:spacing w:line="360" w:lineRule="auto"/>
        <w:ind w:firstLineChars="218" w:firstLine="458"/>
        <w:rPr>
          <w:rFonts w:ascii="仿宋" w:eastAsia="仿宋" w:hAnsi="仿宋" w:cs="宋体"/>
          <w:color w:val="000000"/>
          <w:szCs w:val="21"/>
        </w:rPr>
      </w:pPr>
      <w:r w:rsidRPr="00C016AB">
        <w:rPr>
          <w:rFonts w:ascii="仿宋" w:eastAsia="仿宋" w:hAnsi="仿宋" w:cs="宋体" w:hint="eastAsia"/>
          <w:color w:val="000000"/>
          <w:szCs w:val="21"/>
        </w:rPr>
        <w:t>1</w:t>
      </w:r>
      <w:r w:rsidRPr="00C016AB">
        <w:rPr>
          <w:rFonts w:ascii="仿宋" w:eastAsia="仿宋" w:hAnsi="仿宋" w:cs="宋体"/>
          <w:color w:val="000000"/>
          <w:szCs w:val="21"/>
        </w:rPr>
        <w:t>2.1本项目实行电子竞标，供应商应准备电子响应文件、以介质存储的数据电文形式的电子备份响应文件两类： 电子响应文件按广西政府采购云平台要求及本竞争性磋商文件要求制作、加密并递交。具体操作流程</w:t>
      </w:r>
      <w:r w:rsidRPr="00C016AB">
        <w:rPr>
          <w:rFonts w:ascii="仿宋" w:eastAsia="仿宋" w:hAnsi="仿宋" w:cs="宋体" w:hint="eastAsia"/>
          <w:szCs w:val="21"/>
        </w:rPr>
        <w:t>可登录广西政府采购云平台平台，依次进入“服务中心-项目采购-电子招投标”查看</w:t>
      </w:r>
      <w:r w:rsidRPr="00C016AB">
        <w:rPr>
          <w:rFonts w:ascii="仿宋" w:eastAsia="仿宋" w:hAnsi="仿宋" w:cs="宋体"/>
          <w:color w:val="000000"/>
          <w:szCs w:val="21"/>
        </w:rPr>
        <w:t>。 电子备份响应文件系上传广西政府采购云平台的响应文件电子版，按照本竞争性磋商文件要求制作。</w:t>
      </w:r>
    </w:p>
    <w:p w14:paraId="11B8137B" w14:textId="77777777" w:rsidR="00A9481D" w:rsidRPr="00C016AB" w:rsidRDefault="00A9481D" w:rsidP="00A9481D">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响应文件启用顺序和效力：响应文件的启用，按先后顺位分别为电子响应文件、以介质存储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竞标无效。</w:t>
      </w:r>
    </w:p>
    <w:p w14:paraId="5DD00CFB" w14:textId="77777777" w:rsidR="00A9481D" w:rsidRPr="00C016AB" w:rsidRDefault="00A9481D" w:rsidP="00A9481D">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12.</w:t>
      </w:r>
      <w:r w:rsidRPr="00C016AB">
        <w:rPr>
          <w:rFonts w:ascii="仿宋" w:eastAsia="仿宋" w:hAnsi="仿宋" w:cs="宋体"/>
          <w:color w:val="000000"/>
          <w:szCs w:val="21"/>
        </w:rPr>
        <w:t>2</w:t>
      </w:r>
      <w:r w:rsidRPr="00C016AB">
        <w:rPr>
          <w:rFonts w:ascii="仿宋" w:eastAsia="仿宋" w:hAnsi="仿宋" w:cs="宋体" w:hint="eastAsia"/>
          <w:color w:val="000000"/>
          <w:szCs w:val="21"/>
        </w:rPr>
        <w:t>响应文件由资格证明文件、报价文件、商务技术文件两部分组成。</w:t>
      </w:r>
    </w:p>
    <w:p w14:paraId="118ED4F9" w14:textId="77777777" w:rsidR="00A9481D" w:rsidRPr="00C016AB" w:rsidRDefault="00A9481D" w:rsidP="00A9481D">
      <w:pPr>
        <w:spacing w:line="360" w:lineRule="auto"/>
        <w:ind w:leftChars="200" w:left="840" w:hangingChars="200" w:hanging="420"/>
        <w:rPr>
          <w:rFonts w:ascii="仿宋" w:eastAsia="仿宋" w:hAnsi="仿宋" w:cs="宋体"/>
          <w:color w:val="000000"/>
          <w:szCs w:val="21"/>
        </w:rPr>
      </w:pPr>
      <w:r w:rsidRPr="00C016AB">
        <w:rPr>
          <w:rFonts w:ascii="仿宋" w:eastAsia="仿宋" w:hAnsi="仿宋" w:cs="宋体" w:hint="eastAsia"/>
          <w:color w:val="000000"/>
          <w:szCs w:val="21"/>
        </w:rPr>
        <w:t>1</w:t>
      </w:r>
      <w:r w:rsidRPr="00C016AB">
        <w:rPr>
          <w:rFonts w:ascii="仿宋" w:eastAsia="仿宋" w:hAnsi="仿宋" w:cs="宋体"/>
          <w:color w:val="000000"/>
          <w:szCs w:val="21"/>
        </w:rPr>
        <w:t>2.2.1</w:t>
      </w:r>
      <w:r w:rsidRPr="00C016AB">
        <w:rPr>
          <w:rFonts w:ascii="仿宋" w:eastAsia="仿宋" w:hAnsi="仿宋" w:cs="宋体" w:hint="eastAsia"/>
          <w:color w:val="000000"/>
          <w:szCs w:val="21"/>
        </w:rPr>
        <w:t>资格证明文件：详见须知前附表</w:t>
      </w:r>
    </w:p>
    <w:p w14:paraId="2F8D1B7E" w14:textId="77777777" w:rsidR="00A9481D" w:rsidRPr="00C016AB" w:rsidRDefault="00A9481D" w:rsidP="00A9481D">
      <w:pPr>
        <w:spacing w:line="360" w:lineRule="auto"/>
        <w:ind w:leftChars="200" w:left="840" w:hangingChars="200" w:hanging="420"/>
        <w:rPr>
          <w:rFonts w:ascii="仿宋" w:eastAsia="仿宋" w:hAnsi="仿宋" w:cs="宋体"/>
          <w:color w:val="000000"/>
          <w:szCs w:val="21"/>
        </w:rPr>
      </w:pPr>
      <w:r w:rsidRPr="00C016AB">
        <w:rPr>
          <w:rFonts w:ascii="仿宋" w:eastAsia="仿宋" w:hAnsi="仿宋" w:cs="宋体" w:hint="eastAsia"/>
          <w:color w:val="000000"/>
          <w:szCs w:val="21"/>
        </w:rPr>
        <w:t>1</w:t>
      </w:r>
      <w:r w:rsidRPr="00C016AB">
        <w:rPr>
          <w:rFonts w:ascii="仿宋" w:eastAsia="仿宋" w:hAnsi="仿宋" w:cs="宋体"/>
          <w:color w:val="000000"/>
          <w:szCs w:val="21"/>
        </w:rPr>
        <w:t>2.2.2</w:t>
      </w:r>
      <w:r w:rsidRPr="00C016AB">
        <w:rPr>
          <w:rFonts w:ascii="仿宋" w:eastAsia="仿宋" w:hAnsi="仿宋" w:cs="宋体" w:hint="eastAsia"/>
          <w:color w:val="000000"/>
          <w:szCs w:val="21"/>
        </w:rPr>
        <w:t>报价文件：详见须知前附表</w:t>
      </w:r>
    </w:p>
    <w:p w14:paraId="53646BBE" w14:textId="77777777" w:rsidR="00A3196B" w:rsidRPr="00C016AB" w:rsidRDefault="00A9481D" w:rsidP="00A9481D">
      <w:pPr>
        <w:spacing w:line="360" w:lineRule="auto"/>
        <w:ind w:leftChars="200" w:left="840" w:hangingChars="200" w:hanging="420"/>
        <w:rPr>
          <w:rFonts w:ascii="仿宋" w:eastAsia="仿宋" w:hAnsi="仿宋" w:cs="宋体"/>
          <w:color w:val="000000"/>
          <w:szCs w:val="21"/>
        </w:rPr>
      </w:pPr>
      <w:r w:rsidRPr="00C016AB">
        <w:rPr>
          <w:rFonts w:ascii="仿宋" w:eastAsia="仿宋" w:hAnsi="仿宋" w:cs="宋体" w:hint="eastAsia"/>
          <w:color w:val="000000"/>
          <w:szCs w:val="21"/>
        </w:rPr>
        <w:t>12.2.3商务技术文件：详见须知前附表</w:t>
      </w:r>
    </w:p>
    <w:p w14:paraId="4E862FFD"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13.计量单位</w:t>
      </w:r>
    </w:p>
    <w:p w14:paraId="0CEBE032"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磋商文件已有明确规定的，使用磋商文件规定的计量单位；磋商文件没有规定的，应采用中华人民共和国法定计量单位，货币种类为人民币，否则视同未响应。</w:t>
      </w:r>
    </w:p>
    <w:p w14:paraId="50048520"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14.竞标的风险</w:t>
      </w:r>
    </w:p>
    <w:p w14:paraId="587407D9"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供应商没有按照磋商文件要求提供全部资料，或者供应商没有对磋商文件在各方面作出实质性响应可能导致其响应无效，是供应商应当考虑的风险。</w:t>
      </w:r>
    </w:p>
    <w:p w14:paraId="765DE6E5"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15.竞标报价要求和构成</w:t>
      </w:r>
    </w:p>
    <w:p w14:paraId="0B6FE1F2" w14:textId="77777777" w:rsidR="00A3196B" w:rsidRPr="00C016AB" w:rsidRDefault="00A3196B">
      <w:pPr>
        <w:tabs>
          <w:tab w:val="left" w:pos="2492"/>
        </w:tabs>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15.1竞标报价应按磋商文件要求的格式填写。</w:t>
      </w:r>
    </w:p>
    <w:p w14:paraId="5E3BB30A" w14:textId="77777777" w:rsidR="00A3196B" w:rsidRPr="00C016AB" w:rsidRDefault="00A3196B">
      <w:pPr>
        <w:tabs>
          <w:tab w:val="left" w:pos="2492"/>
        </w:tabs>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15.2竞标报价的价格构成见“供应商须知前附表”。</w:t>
      </w:r>
    </w:p>
    <w:p w14:paraId="33507454" w14:textId="77777777" w:rsidR="00A3196B" w:rsidRPr="00C016AB" w:rsidRDefault="00A3196B">
      <w:pPr>
        <w:spacing w:line="360" w:lineRule="auto"/>
        <w:ind w:leftChars="203" w:left="426"/>
        <w:rPr>
          <w:rFonts w:ascii="仿宋" w:eastAsia="仿宋" w:hAnsi="仿宋" w:cs="宋体"/>
          <w:color w:val="000000"/>
          <w:szCs w:val="21"/>
        </w:rPr>
      </w:pPr>
      <w:r w:rsidRPr="00C016AB">
        <w:rPr>
          <w:rFonts w:ascii="仿宋" w:eastAsia="仿宋" w:hAnsi="仿宋" w:cs="宋体" w:hint="eastAsia"/>
          <w:color w:val="000000"/>
          <w:szCs w:val="21"/>
        </w:rPr>
        <w:t>15.3竞标报价要求</w:t>
      </w:r>
    </w:p>
    <w:p w14:paraId="308B915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w:t>
      </w:r>
      <w:r w:rsidRPr="00C016AB">
        <w:rPr>
          <w:rFonts w:ascii="仿宋" w:eastAsia="仿宋" w:hAnsi="仿宋" w:cs="宋体"/>
          <w:color w:val="000000"/>
          <w:szCs w:val="21"/>
        </w:rPr>
        <w:t>5.3.1</w:t>
      </w:r>
      <w:r w:rsidRPr="00C016AB">
        <w:rPr>
          <w:rFonts w:ascii="仿宋" w:eastAsia="仿宋" w:hAnsi="仿宋" w:cs="宋体" w:hint="eastAsia"/>
          <w:color w:val="000000"/>
          <w:szCs w:val="21"/>
        </w:rPr>
        <w:t>供应商的竞标报价应符合以下要求，否则响应文件按无效响应处理：</w:t>
      </w:r>
    </w:p>
    <w:p w14:paraId="75543DE7" w14:textId="77777777" w:rsidR="00A3196B" w:rsidRPr="00C016AB" w:rsidRDefault="00A3196B">
      <w:pPr>
        <w:spacing w:line="360" w:lineRule="auto"/>
        <w:ind w:firstLineChars="202" w:firstLine="426"/>
        <w:rPr>
          <w:rFonts w:ascii="仿宋" w:eastAsia="仿宋" w:hAnsi="仿宋" w:cs="宋体"/>
          <w:color w:val="000000"/>
          <w:szCs w:val="21"/>
        </w:rPr>
      </w:pPr>
      <w:r w:rsidRPr="00C016AB">
        <w:rPr>
          <w:rFonts w:ascii="仿宋" w:eastAsia="仿宋" w:hAnsi="仿宋" w:cs="宋体" w:hint="eastAsia"/>
          <w:b/>
          <w:bCs/>
          <w:color w:val="000000"/>
          <w:szCs w:val="21"/>
        </w:rPr>
        <w:lastRenderedPageBreak/>
        <w:t>（1）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完成工程量清单中未填入单价或总额价的工程细目，但不能得到支付与结算</w:t>
      </w:r>
      <w:r w:rsidRPr="00C016AB">
        <w:rPr>
          <w:rFonts w:ascii="仿宋" w:eastAsia="仿宋" w:hAnsi="仿宋" w:cs="宋体" w:hint="eastAsia"/>
          <w:color w:val="000000"/>
          <w:szCs w:val="21"/>
        </w:rPr>
        <w:t>。</w:t>
      </w:r>
    </w:p>
    <w:p w14:paraId="3BD7ABB2" w14:textId="77777777" w:rsidR="00A3196B" w:rsidRPr="00C016AB" w:rsidRDefault="00A3196B">
      <w:pPr>
        <w:spacing w:line="360" w:lineRule="auto"/>
        <w:ind w:firstLineChars="202" w:firstLine="426"/>
        <w:rPr>
          <w:rFonts w:ascii="仿宋" w:eastAsia="仿宋" w:hAnsi="仿宋"/>
          <w:b/>
        </w:rPr>
      </w:pPr>
      <w:r w:rsidRPr="00C016AB">
        <w:rPr>
          <w:rFonts w:ascii="仿宋" w:eastAsia="仿宋" w:hAnsi="仿宋" w:hint="eastAsia"/>
          <w:b/>
        </w:rPr>
        <w:t>（2）供应商应按照采购人提供的工程量清单格式进行报价，并对自己所填写的项目编码、项目名称、计量单位、工程数量负责。评标时，如项目编码与项目名称不一致，以项目编码为准；如项目编码与计量单位、工程数量、项目特征描述无法一一对应，该清单项目作废，视为不响应竞争性磋商文件实质性内容，作无效竞标处理。供应商不得采用总价优惠或以总价百分比优惠的方式进行竞标报价。其优惠应直接体现在各项竞标报价的单价中，否则作无效竞标处理。</w:t>
      </w:r>
    </w:p>
    <w:p w14:paraId="5BE2B157" w14:textId="77777777" w:rsidR="00A3196B" w:rsidRPr="00C016AB" w:rsidRDefault="00A3196B">
      <w:pPr>
        <w:spacing w:line="360" w:lineRule="auto"/>
        <w:ind w:firstLineChars="202" w:firstLine="426"/>
        <w:rPr>
          <w:rFonts w:ascii="仿宋" w:eastAsia="仿宋" w:hAnsi="仿宋" w:cs="宋体"/>
          <w:b/>
          <w:color w:val="000000"/>
          <w:szCs w:val="21"/>
        </w:rPr>
      </w:pPr>
      <w:r w:rsidRPr="00C016AB">
        <w:rPr>
          <w:rFonts w:ascii="仿宋" w:eastAsia="仿宋" w:hAnsi="仿宋" w:hint="eastAsia"/>
          <w:b/>
        </w:rPr>
        <w:t>（3）</w:t>
      </w:r>
      <w:r w:rsidRPr="00C016AB">
        <w:rPr>
          <w:rFonts w:ascii="仿宋" w:eastAsia="仿宋" w:hAnsi="仿宋" w:hint="eastAsia"/>
          <w:b/>
          <w:szCs w:val="21"/>
        </w:rPr>
        <w:t>竞标总报价必须小于招标控制价，且分部分项工程量清单中每个综合单价（暂估价、暂列金除外）必须小于或等于招标控制价中相应综合单价并经磋商小组评定为不低于成本价。</w:t>
      </w:r>
    </w:p>
    <w:p w14:paraId="22BA431B"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15.3.</w:t>
      </w:r>
      <w:r w:rsidRPr="00C016AB">
        <w:rPr>
          <w:rFonts w:ascii="仿宋" w:eastAsia="仿宋" w:hAnsi="仿宋" w:cs="宋体"/>
          <w:color w:val="000000"/>
          <w:szCs w:val="21"/>
        </w:rPr>
        <w:t>2</w:t>
      </w:r>
      <w:r w:rsidRPr="00C016AB">
        <w:rPr>
          <w:rFonts w:ascii="仿宋" w:eastAsia="仿宋" w:hAnsi="仿宋" w:cs="宋体" w:hint="eastAsia"/>
          <w:color w:val="000000"/>
          <w:szCs w:val="21"/>
        </w:rPr>
        <w:t>竞标报价（包含首次报价、最后报价）超过所竞标分标规定的采购预算金额或者最高限价的，其响应文件将作无效处理。</w:t>
      </w:r>
    </w:p>
    <w:p w14:paraId="5EAD16E2"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15.3.</w:t>
      </w:r>
      <w:r w:rsidRPr="00C016AB">
        <w:rPr>
          <w:rFonts w:ascii="仿宋" w:eastAsia="仿宋" w:hAnsi="仿宋" w:cs="宋体"/>
          <w:color w:val="000000"/>
          <w:szCs w:val="21"/>
        </w:rPr>
        <w:t>3</w:t>
      </w:r>
      <w:bookmarkStart w:id="90" w:name="_Hlk42592874"/>
      <w:r w:rsidRPr="00C016AB">
        <w:rPr>
          <w:rFonts w:ascii="仿宋" w:eastAsia="仿宋" w:hAnsi="仿宋" w:cs="宋体" w:hint="eastAsia"/>
          <w:color w:val="000000"/>
          <w:szCs w:val="21"/>
        </w:rPr>
        <w:t>竞标报价（包含首次报价、最后报价）超过分项采购预算金额或者最高限价的，其响应文件将作无效处理。</w:t>
      </w:r>
    </w:p>
    <w:bookmarkEnd w:id="90"/>
    <w:p w14:paraId="3153BF28"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16.竞标有效期</w:t>
      </w:r>
    </w:p>
    <w:p w14:paraId="74D94050"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16.1竞标有效期是指为保证采购人有足够的时间在提交响应文件后完成评审、确定成交供应商、合同签订等工作而要求供应商提交的响应文件在一定时间内保持有效的期限。</w:t>
      </w:r>
    </w:p>
    <w:p w14:paraId="4D8534A6"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16.2 竞标有效期应由供应商按“供应商须知前附表”规定的期限作出响应。</w:t>
      </w:r>
    </w:p>
    <w:p w14:paraId="0A419A40"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16.3供应商的响应文件在竞标有效期内均保持有效。</w:t>
      </w:r>
    </w:p>
    <w:p w14:paraId="11C749D7"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17.磋商保证金（如有）</w:t>
      </w:r>
    </w:p>
    <w:p w14:paraId="2568869D" w14:textId="77777777" w:rsidR="00A3196B" w:rsidRPr="00C016AB" w:rsidRDefault="00A3196B">
      <w:pPr>
        <w:spacing w:line="360" w:lineRule="auto"/>
        <w:ind w:leftChars="200" w:left="420"/>
        <w:rPr>
          <w:rFonts w:ascii="仿宋" w:eastAsia="仿宋" w:hAnsi="仿宋" w:cs="宋体"/>
          <w:color w:val="000000"/>
          <w:szCs w:val="21"/>
        </w:rPr>
      </w:pPr>
      <w:r w:rsidRPr="00C016AB">
        <w:rPr>
          <w:rFonts w:ascii="仿宋" w:eastAsia="仿宋" w:hAnsi="仿宋" w:cs="宋体" w:hint="eastAsia"/>
          <w:color w:val="000000"/>
          <w:szCs w:val="21"/>
        </w:rPr>
        <w:t>17.1供应商须按“供应商须知前附表”的规定提交磋商保证金。</w:t>
      </w:r>
    </w:p>
    <w:p w14:paraId="3600EFC8" w14:textId="77777777" w:rsidR="00A3196B" w:rsidRPr="00C016AB" w:rsidRDefault="00A3196B">
      <w:pPr>
        <w:spacing w:line="360" w:lineRule="auto"/>
        <w:ind w:leftChars="200" w:left="420"/>
        <w:rPr>
          <w:rFonts w:ascii="仿宋" w:eastAsia="仿宋" w:hAnsi="仿宋" w:cs="宋体"/>
          <w:color w:val="000000"/>
          <w:szCs w:val="21"/>
        </w:rPr>
      </w:pPr>
      <w:r w:rsidRPr="00C016AB">
        <w:rPr>
          <w:rFonts w:ascii="仿宋" w:eastAsia="仿宋" w:hAnsi="仿宋" w:cs="宋体" w:hint="eastAsia"/>
          <w:color w:val="000000"/>
          <w:szCs w:val="21"/>
        </w:rPr>
        <w:t>17.2磋商保证金的退还</w:t>
      </w:r>
    </w:p>
    <w:p w14:paraId="5CFB8EB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17.2.1未</w:t>
      </w:r>
      <w:r w:rsidRPr="00C016AB">
        <w:rPr>
          <w:rFonts w:ascii="仿宋" w:eastAsia="仿宋" w:hAnsi="仿宋" w:cs="宋体" w:hint="eastAsia"/>
          <w:color w:val="000000"/>
          <w:spacing w:val="-6"/>
          <w:szCs w:val="21"/>
        </w:rPr>
        <w:t>成交供应商的磋商保证金自成交通知书发出之日起5个工作日内退还，退还方式如下：</w:t>
      </w:r>
    </w:p>
    <w:p w14:paraId="399EF220"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（1）采用银行转账方式的，以转账方式退回到供应商银行账户。</w:t>
      </w:r>
    </w:p>
    <w:p w14:paraId="21BB81D4"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（2）</w:t>
      </w:r>
      <w:r w:rsidRPr="00C016AB">
        <w:rPr>
          <w:rFonts w:ascii="仿宋" w:eastAsia="仿宋" w:hAnsi="仿宋" w:hint="eastAsia"/>
          <w:color w:val="000000"/>
          <w:szCs w:val="21"/>
        </w:rPr>
        <w:t>采用支票、汇票、本票或者金融、担保机构出具的保函方式的，由供应商代表持相关授权证明材料至采购人或者采购代理机构办理支票、汇票、本票或者金融、担保机构出具的保函原件退还手续。</w:t>
      </w:r>
    </w:p>
    <w:p w14:paraId="31707171"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 xml:space="preserve">17.2.2成交供应商的磋商保证金自签订合同之日起5个工作日内退还，退还方式同未成交供应商的磋商保证金的退还方式。 </w:t>
      </w:r>
    </w:p>
    <w:p w14:paraId="41BCC435" w14:textId="77777777" w:rsidR="00A3196B" w:rsidRPr="00C016AB" w:rsidRDefault="00A3196B">
      <w:pPr>
        <w:spacing w:line="360" w:lineRule="auto"/>
        <w:ind w:leftChars="200" w:left="420"/>
        <w:rPr>
          <w:rFonts w:ascii="仿宋" w:eastAsia="仿宋" w:hAnsi="仿宋" w:cs="宋体"/>
          <w:color w:val="000000"/>
          <w:szCs w:val="21"/>
        </w:rPr>
      </w:pPr>
      <w:r w:rsidRPr="00C016AB">
        <w:rPr>
          <w:rFonts w:ascii="仿宋" w:eastAsia="仿宋" w:hAnsi="仿宋" w:cs="宋体" w:hint="eastAsia"/>
          <w:color w:val="000000"/>
          <w:szCs w:val="21"/>
        </w:rPr>
        <w:t>17.3磋商保证金不计息。</w:t>
      </w:r>
    </w:p>
    <w:p w14:paraId="01BFFC06" w14:textId="77777777" w:rsidR="00A3196B" w:rsidRPr="00C016AB" w:rsidRDefault="00A3196B">
      <w:pPr>
        <w:spacing w:line="360" w:lineRule="auto"/>
        <w:ind w:leftChars="200" w:left="420"/>
        <w:rPr>
          <w:rFonts w:ascii="仿宋" w:eastAsia="仿宋" w:hAnsi="仿宋" w:cs="宋体"/>
          <w:color w:val="000000"/>
          <w:szCs w:val="21"/>
        </w:rPr>
      </w:pPr>
      <w:r w:rsidRPr="00C016AB">
        <w:rPr>
          <w:rFonts w:ascii="仿宋" w:eastAsia="仿宋" w:hAnsi="仿宋" w:cs="宋体" w:hint="eastAsia"/>
          <w:color w:val="000000"/>
          <w:szCs w:val="21"/>
        </w:rPr>
        <w:t xml:space="preserve">17.4供应商有下列情形之一的，磋商保证金将不予退还： </w:t>
      </w:r>
    </w:p>
    <w:p w14:paraId="3D3432B2" w14:textId="77777777" w:rsidR="00A3196B" w:rsidRPr="00C016AB" w:rsidRDefault="00A3196B">
      <w:pPr>
        <w:spacing w:line="360" w:lineRule="auto"/>
        <w:ind w:leftChars="200" w:left="420"/>
        <w:rPr>
          <w:rFonts w:ascii="仿宋" w:eastAsia="仿宋" w:hAnsi="仿宋" w:cs="宋体"/>
          <w:color w:val="000000"/>
          <w:szCs w:val="21"/>
        </w:rPr>
      </w:pPr>
      <w:r w:rsidRPr="00C016AB">
        <w:rPr>
          <w:rFonts w:ascii="仿宋" w:eastAsia="仿宋" w:hAnsi="仿宋" w:cs="宋体" w:hint="eastAsia"/>
          <w:color w:val="000000"/>
          <w:szCs w:val="21"/>
        </w:rPr>
        <w:t>（1）供应商在提交响应文件截止时间后撤回响应文件的；</w:t>
      </w:r>
    </w:p>
    <w:p w14:paraId="16899935" w14:textId="77777777" w:rsidR="00A3196B" w:rsidRPr="00C016AB" w:rsidRDefault="00A3196B">
      <w:pPr>
        <w:spacing w:line="360" w:lineRule="auto"/>
        <w:ind w:leftChars="200" w:left="420"/>
        <w:rPr>
          <w:rFonts w:ascii="仿宋" w:eastAsia="仿宋" w:hAnsi="仿宋" w:cs="宋体"/>
          <w:color w:val="000000"/>
          <w:szCs w:val="21"/>
        </w:rPr>
      </w:pPr>
      <w:r w:rsidRPr="00C016AB">
        <w:rPr>
          <w:rFonts w:ascii="仿宋" w:eastAsia="仿宋" w:hAnsi="仿宋" w:cs="宋体" w:hint="eastAsia"/>
          <w:color w:val="000000"/>
          <w:szCs w:val="21"/>
        </w:rPr>
        <w:lastRenderedPageBreak/>
        <w:t>（2）供应商在响应文件中提供虚假材料的；</w:t>
      </w:r>
    </w:p>
    <w:p w14:paraId="37C735C2"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（3）除因不可抗力或者磋商文件认可的情形以外，成交供应商不与采购人签订合同的；</w:t>
      </w:r>
    </w:p>
    <w:p w14:paraId="70663375" w14:textId="77777777" w:rsidR="00A3196B" w:rsidRPr="00C016AB" w:rsidRDefault="00A3196B">
      <w:pPr>
        <w:spacing w:line="360" w:lineRule="auto"/>
        <w:ind w:leftChars="200" w:left="420"/>
        <w:rPr>
          <w:rFonts w:ascii="仿宋" w:eastAsia="仿宋" w:hAnsi="仿宋" w:cs="宋体"/>
          <w:color w:val="000000"/>
          <w:szCs w:val="21"/>
        </w:rPr>
      </w:pPr>
      <w:r w:rsidRPr="00C016AB">
        <w:rPr>
          <w:rFonts w:ascii="仿宋" w:eastAsia="仿宋" w:hAnsi="仿宋" w:cs="宋体" w:hint="eastAsia"/>
          <w:color w:val="000000"/>
          <w:szCs w:val="21"/>
        </w:rPr>
        <w:t>（4）供应商与采购人、其他供应商或者采购代理机构恶意串通的；</w:t>
      </w:r>
    </w:p>
    <w:p w14:paraId="1BD1037F" w14:textId="77777777" w:rsidR="00A3196B" w:rsidRPr="00C016AB" w:rsidRDefault="00A3196B">
      <w:pPr>
        <w:spacing w:line="360" w:lineRule="auto"/>
        <w:ind w:leftChars="200" w:left="420"/>
        <w:rPr>
          <w:rFonts w:ascii="仿宋" w:eastAsia="仿宋" w:hAnsi="仿宋" w:cs="宋体"/>
          <w:color w:val="000000"/>
          <w:szCs w:val="21"/>
        </w:rPr>
      </w:pPr>
      <w:r w:rsidRPr="00C016AB">
        <w:rPr>
          <w:rFonts w:ascii="仿宋" w:eastAsia="仿宋" w:hAnsi="仿宋" w:cs="宋体" w:hint="eastAsia"/>
          <w:color w:val="000000"/>
          <w:szCs w:val="21"/>
        </w:rPr>
        <w:t>（5）磋商文件规定的其他情形。</w:t>
      </w:r>
    </w:p>
    <w:p w14:paraId="3C7FD982"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18.响应文件编制的要求</w:t>
      </w:r>
    </w:p>
    <w:p w14:paraId="0FC816D0" w14:textId="77777777" w:rsidR="005B679B" w:rsidRPr="00C016AB" w:rsidRDefault="005B679B" w:rsidP="005B679B">
      <w:pPr>
        <w:spacing w:line="360" w:lineRule="auto"/>
        <w:ind w:firstLineChars="200" w:firstLine="420"/>
        <w:rPr>
          <w:rFonts w:ascii="仿宋" w:eastAsia="仿宋" w:hAnsi="仿宋" w:cs="宋体"/>
          <w:color w:val="000000"/>
          <w:spacing w:val="-6"/>
          <w:szCs w:val="21"/>
        </w:rPr>
      </w:pPr>
      <w:r w:rsidRPr="00C016AB">
        <w:rPr>
          <w:rFonts w:ascii="仿宋" w:eastAsia="仿宋" w:hAnsi="仿宋" w:cs="宋体" w:hint="eastAsia"/>
          <w:color w:val="000000"/>
          <w:szCs w:val="21"/>
        </w:rPr>
        <w:t>18.1供应商应根据本磋商文件规定的格式和顺序编制、装订响应文件并标注页码，响应文件内容</w:t>
      </w:r>
      <w:r w:rsidRPr="00C016AB">
        <w:rPr>
          <w:rFonts w:ascii="仿宋" w:eastAsia="仿宋" w:hAnsi="仿宋" w:cs="宋体" w:hint="eastAsia"/>
          <w:color w:val="000000"/>
          <w:spacing w:val="-6"/>
          <w:szCs w:val="21"/>
        </w:rPr>
        <w:t>不完整、编排混乱导致响应文件被误读、漏读或者查找不到相关内容的，</w:t>
      </w:r>
      <w:r w:rsidRPr="00C016AB">
        <w:rPr>
          <w:rFonts w:ascii="仿宋" w:eastAsia="仿宋" w:hAnsi="仿宋" w:hint="eastAsia"/>
          <w:color w:val="000000"/>
        </w:rPr>
        <w:t>由此引发的</w:t>
      </w:r>
      <w:r w:rsidRPr="00C016AB">
        <w:rPr>
          <w:rFonts w:ascii="仿宋" w:eastAsia="仿宋" w:hAnsi="仿宋" w:cs="宋体" w:hint="eastAsia"/>
          <w:color w:val="000000"/>
          <w:spacing w:val="-6"/>
          <w:szCs w:val="21"/>
        </w:rPr>
        <w:t>后果由供应商承担。</w:t>
      </w:r>
    </w:p>
    <w:p w14:paraId="0A1FE117" w14:textId="77777777" w:rsidR="005B679B" w:rsidRPr="00C016AB" w:rsidRDefault="005B679B" w:rsidP="005B679B">
      <w:pPr>
        <w:spacing w:line="360" w:lineRule="auto"/>
        <w:ind w:firstLineChars="200" w:firstLine="396"/>
        <w:rPr>
          <w:rFonts w:ascii="仿宋" w:eastAsia="仿宋" w:hAnsi="仿宋" w:cs="宋体"/>
          <w:color w:val="000000"/>
          <w:szCs w:val="21"/>
        </w:rPr>
      </w:pPr>
      <w:r w:rsidRPr="00C016AB">
        <w:rPr>
          <w:rFonts w:ascii="仿宋" w:eastAsia="仿宋" w:hAnsi="仿宋" w:cs="宋体"/>
          <w:color w:val="000000"/>
          <w:spacing w:val="-6"/>
          <w:szCs w:val="21"/>
        </w:rPr>
        <w:t>18.2</w:t>
      </w:r>
      <w:r w:rsidRPr="00C016AB">
        <w:rPr>
          <w:rFonts w:ascii="仿宋" w:eastAsia="仿宋" w:hAnsi="仿宋" w:cs="宋体" w:hint="eastAsia"/>
          <w:color w:val="000000"/>
          <w:spacing w:val="-6"/>
          <w:szCs w:val="21"/>
        </w:rPr>
        <w:t>响应文件电子版：具体材料详见“供应商须知前附表”。</w:t>
      </w:r>
    </w:p>
    <w:p w14:paraId="040AD353" w14:textId="77777777" w:rsidR="005B679B" w:rsidRPr="00C016AB" w:rsidRDefault="005B679B" w:rsidP="005B679B">
      <w:pPr>
        <w:spacing w:line="360" w:lineRule="auto"/>
        <w:ind w:firstLine="426"/>
        <w:jc w:val="left"/>
        <w:rPr>
          <w:rFonts w:ascii="仿宋" w:eastAsia="仿宋" w:hAnsi="仿宋" w:cs="宋体"/>
          <w:color w:val="000000"/>
          <w:szCs w:val="21"/>
        </w:rPr>
      </w:pPr>
      <w:r w:rsidRPr="00C016AB">
        <w:rPr>
          <w:rFonts w:ascii="仿宋" w:eastAsia="仿宋" w:hAnsi="仿宋" w:cs="宋体"/>
          <w:color w:val="000000"/>
          <w:szCs w:val="21"/>
        </w:rPr>
        <w:t xml:space="preserve">18.3 响应文件须由供应商在规定位置盖公章并由法定代表人或委托代理人签字或签章，否则 其响应文件按无效响应处理。 </w:t>
      </w:r>
    </w:p>
    <w:p w14:paraId="2E59D1D3" w14:textId="77777777" w:rsidR="005B679B" w:rsidRPr="00C016AB" w:rsidRDefault="005B679B" w:rsidP="005B679B">
      <w:pPr>
        <w:spacing w:line="360" w:lineRule="auto"/>
        <w:ind w:firstLine="426"/>
        <w:jc w:val="left"/>
        <w:rPr>
          <w:rFonts w:ascii="仿宋" w:eastAsia="仿宋" w:hAnsi="仿宋" w:cs="宋体"/>
          <w:color w:val="000000"/>
          <w:szCs w:val="21"/>
        </w:rPr>
      </w:pPr>
      <w:r w:rsidRPr="00C016AB">
        <w:rPr>
          <w:rFonts w:ascii="仿宋" w:eastAsia="仿宋" w:hAnsi="仿宋" w:cs="宋体"/>
          <w:color w:val="000000"/>
          <w:szCs w:val="21"/>
        </w:rPr>
        <w:t xml:space="preserve">18.4响应文件中标注的供应商名称应与营业执照（事业单位法人证书、执业许可证、自然人身份证）及公章一致，否则其响应文件按无效响应处理。 </w:t>
      </w:r>
    </w:p>
    <w:p w14:paraId="46D347BF" w14:textId="77777777" w:rsidR="005B679B" w:rsidRPr="00C016AB" w:rsidRDefault="005B679B" w:rsidP="005B679B">
      <w:pPr>
        <w:spacing w:line="360" w:lineRule="auto"/>
        <w:ind w:firstLine="426"/>
        <w:jc w:val="left"/>
        <w:rPr>
          <w:rFonts w:ascii="仿宋" w:eastAsia="仿宋" w:hAnsi="仿宋" w:cs="宋体"/>
          <w:color w:val="000000"/>
          <w:szCs w:val="21"/>
        </w:rPr>
      </w:pPr>
      <w:r w:rsidRPr="00C016AB">
        <w:rPr>
          <w:rFonts w:ascii="仿宋" w:eastAsia="仿宋" w:hAnsi="仿宋" w:cs="宋体"/>
          <w:color w:val="000000"/>
          <w:szCs w:val="21"/>
        </w:rPr>
        <w:t>18</w:t>
      </w:r>
      <w:r w:rsidRPr="00C016AB">
        <w:rPr>
          <w:rFonts w:ascii="仿宋" w:eastAsia="仿宋" w:hAnsi="仿宋" w:cs="宋体" w:hint="eastAsia"/>
          <w:color w:val="000000"/>
          <w:szCs w:val="21"/>
        </w:rPr>
        <w:t>.</w:t>
      </w:r>
      <w:r w:rsidRPr="00C016AB">
        <w:rPr>
          <w:rFonts w:ascii="仿宋" w:eastAsia="仿宋" w:hAnsi="仿宋" w:cs="宋体"/>
          <w:color w:val="000000"/>
          <w:szCs w:val="21"/>
        </w:rPr>
        <w:t>5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327437CA" w14:textId="77777777" w:rsidR="005B679B" w:rsidRPr="00C016AB" w:rsidRDefault="005B679B" w:rsidP="005B679B">
      <w:pPr>
        <w:spacing w:line="360" w:lineRule="auto"/>
        <w:ind w:firstLine="426"/>
        <w:jc w:val="left"/>
        <w:rPr>
          <w:rFonts w:ascii="仿宋" w:eastAsia="仿宋" w:hAnsi="仿宋" w:cs="宋体"/>
          <w:color w:val="000000"/>
          <w:szCs w:val="21"/>
        </w:rPr>
      </w:pPr>
      <w:r w:rsidRPr="00C016AB">
        <w:rPr>
          <w:rFonts w:ascii="仿宋" w:eastAsia="仿宋" w:hAnsi="仿宋" w:cs="宋体" w:hint="eastAsia"/>
          <w:color w:val="000000"/>
          <w:szCs w:val="21"/>
        </w:rPr>
        <w:t>1</w:t>
      </w:r>
      <w:r w:rsidRPr="00C016AB">
        <w:rPr>
          <w:rFonts w:ascii="仿宋" w:eastAsia="仿宋" w:hAnsi="仿宋" w:cs="宋体"/>
          <w:color w:val="000000"/>
          <w:szCs w:val="21"/>
        </w:rPr>
        <w:t>8.6电子响应文件中须加盖供应商公章部分均采用 CA 签章，并根据“政府采购项目电子</w:t>
      </w:r>
      <w:r w:rsidRPr="00C016AB">
        <w:rPr>
          <w:rFonts w:ascii="仿宋" w:eastAsia="仿宋" w:hAnsi="仿宋" w:cs="宋体" w:hint="eastAsia"/>
          <w:color w:val="000000"/>
          <w:szCs w:val="21"/>
        </w:rPr>
        <w:t>电子招投标</w:t>
      </w:r>
      <w:r w:rsidRPr="00C016AB">
        <w:rPr>
          <w:rFonts w:ascii="仿宋" w:eastAsia="仿宋" w:hAnsi="仿宋" w:cs="宋体"/>
          <w:color w:val="000000"/>
          <w:szCs w:val="21"/>
        </w:rPr>
        <w:t>操作指南” 及本竞争性磋商文件规定的格式和顺序编制电子响应文件并进行关联定位，以便</w:t>
      </w:r>
      <w:r w:rsidRPr="00C016AB">
        <w:rPr>
          <w:rFonts w:ascii="仿宋" w:eastAsia="仿宋" w:hAnsi="仿宋" w:cs="宋体" w:hint="eastAsia"/>
          <w:color w:val="000000"/>
          <w:szCs w:val="21"/>
        </w:rPr>
        <w:t>磋商小组</w:t>
      </w:r>
      <w:r w:rsidRPr="00C016AB">
        <w:rPr>
          <w:rFonts w:ascii="仿宋" w:eastAsia="仿宋" w:hAnsi="仿宋" w:cs="宋体"/>
          <w:color w:val="000000"/>
          <w:szCs w:val="21"/>
        </w:rPr>
        <w:t>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2F8D0C36" w14:textId="77777777" w:rsidR="00A3196B" w:rsidRPr="00C016AB" w:rsidRDefault="005B679B" w:rsidP="005B679B">
      <w:pPr>
        <w:spacing w:line="360" w:lineRule="auto"/>
        <w:ind w:firstLine="426"/>
        <w:jc w:val="left"/>
        <w:rPr>
          <w:rFonts w:ascii="仿宋" w:eastAsia="仿宋" w:hAnsi="仿宋" w:cs="宋体"/>
          <w:color w:val="000000"/>
          <w:szCs w:val="21"/>
        </w:rPr>
      </w:pPr>
      <w:r w:rsidRPr="00C016AB">
        <w:rPr>
          <w:rFonts w:ascii="仿宋" w:eastAsia="仿宋" w:hAnsi="仿宋" w:cs="宋体"/>
          <w:color w:val="000000"/>
          <w:szCs w:val="21"/>
        </w:rPr>
        <w:t>18.7</w:t>
      </w:r>
      <w:r w:rsidRPr="00C016AB">
        <w:rPr>
          <w:rFonts w:ascii="仿宋" w:eastAsia="仿宋" w:hAnsi="仿宋" w:cs="宋体" w:hint="eastAsia"/>
          <w:color w:val="000000"/>
          <w:szCs w:val="21"/>
        </w:rPr>
        <w:t xml:space="preserve"> </w:t>
      </w:r>
      <w:r w:rsidRPr="00C016AB">
        <w:rPr>
          <w:rFonts w:ascii="仿宋" w:eastAsia="仿宋" w:hAnsi="仿宋" w:cs="宋体"/>
          <w:color w:val="000000"/>
          <w:szCs w:val="21"/>
        </w:rPr>
        <w:t>CA签章上关于法人（负责人）或授权代表签字信息，供应商在响应文件中涉及到签字的位置线下【签好字然后扫描或者拍照做成 PDF 的格式】或【通过</w:t>
      </w:r>
      <w:r w:rsidRPr="00C016AB">
        <w:rPr>
          <w:rFonts w:ascii="仿宋" w:eastAsia="仿宋" w:hAnsi="仿宋" w:cs="宋体" w:hint="eastAsia"/>
          <w:color w:val="000000"/>
          <w:szCs w:val="21"/>
        </w:rPr>
        <w:t>广西政府采购云平台</w:t>
      </w:r>
      <w:r w:rsidRPr="00C016AB">
        <w:rPr>
          <w:rFonts w:ascii="仿宋" w:eastAsia="仿宋" w:hAnsi="仿宋" w:cs="宋体"/>
          <w:color w:val="000000"/>
          <w:szCs w:val="21"/>
        </w:rPr>
        <w:t>客户端使用 CA 法人（负责人）或授权代表签章】亦可。响应文件中涉及到签字的位置未按要求签字的，提供的材料视为无效</w:t>
      </w:r>
      <w:r w:rsidR="00A3196B" w:rsidRPr="00C016AB">
        <w:rPr>
          <w:rFonts w:ascii="仿宋" w:eastAsia="仿宋" w:hAnsi="仿宋" w:cs="宋体"/>
          <w:color w:val="000000"/>
          <w:szCs w:val="21"/>
        </w:rPr>
        <w:t>。</w:t>
      </w:r>
    </w:p>
    <w:p w14:paraId="511A4690"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19.响应文件的提交</w:t>
      </w:r>
    </w:p>
    <w:p w14:paraId="7811DF12" w14:textId="77777777" w:rsidR="00FE0171" w:rsidRPr="00C016AB" w:rsidRDefault="00FE0171" w:rsidP="00FE0171">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19.1所有响应文件应于竞争性磋商文件中规定的时间上传递交至广西政府采购云平台。</w:t>
      </w:r>
    </w:p>
    <w:p w14:paraId="60A7B0CB" w14:textId="77777777" w:rsidR="00FE0171" w:rsidRPr="00C016AB" w:rsidRDefault="00FE0171" w:rsidP="00FE0171">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19</w:t>
      </w:r>
      <w:r w:rsidRPr="00C016AB">
        <w:rPr>
          <w:rFonts w:ascii="仿宋" w:eastAsia="仿宋" w:hAnsi="仿宋" w:cs="宋体"/>
          <w:szCs w:val="21"/>
        </w:rPr>
        <w:t>.2</w:t>
      </w:r>
      <w:r w:rsidRPr="00C016AB">
        <w:rPr>
          <w:rFonts w:ascii="仿宋" w:eastAsia="仿宋" w:hAnsi="仿宋" w:cs="宋体" w:hint="eastAsia"/>
          <w:szCs w:val="21"/>
        </w:rPr>
        <w:t>电子响应文件的相关说明：</w:t>
      </w:r>
    </w:p>
    <w:p w14:paraId="1C36544F" w14:textId="77777777" w:rsidR="00FE0171" w:rsidRPr="00C016AB" w:rsidRDefault="00FE0171" w:rsidP="00FE0171">
      <w:pPr>
        <w:spacing w:line="360" w:lineRule="auto"/>
        <w:ind w:firstLineChars="195" w:firstLine="409"/>
        <w:rPr>
          <w:rFonts w:ascii="仿宋" w:eastAsia="仿宋" w:hAnsi="仿宋" w:cs="宋体"/>
          <w:szCs w:val="21"/>
        </w:rPr>
      </w:pPr>
      <w:r w:rsidRPr="00C016AB">
        <w:rPr>
          <w:rFonts w:ascii="仿宋" w:eastAsia="仿宋" w:hAnsi="仿宋" w:cs="宋体" w:hint="eastAsia"/>
          <w:szCs w:val="21"/>
        </w:rPr>
        <w:t>19.2</w:t>
      </w:r>
      <w:r w:rsidRPr="00C016AB">
        <w:rPr>
          <w:rFonts w:ascii="仿宋" w:eastAsia="仿宋" w:hAnsi="仿宋" w:cs="宋体"/>
          <w:szCs w:val="21"/>
        </w:rPr>
        <w:t>.1 供应商进行电子竞标应安装客户端软件，并按照采购文件和电子交易平台的要求编制 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w:t>
      </w:r>
      <w:r w:rsidRPr="00C016AB">
        <w:rPr>
          <w:rFonts w:ascii="仿宋" w:eastAsia="仿宋" w:hAnsi="仿宋" w:cs="宋体"/>
          <w:szCs w:val="21"/>
        </w:rPr>
        <w:lastRenderedPageBreak/>
        <w:t>间前未完成传输的，视为撤回响应文件。响应文件递交截止时间后递交的响应文件，电子交易平台将拒收。</w:t>
      </w:r>
    </w:p>
    <w:p w14:paraId="6B4D1823" w14:textId="77777777" w:rsidR="00FE0171" w:rsidRPr="00C016AB" w:rsidRDefault="00FE0171" w:rsidP="00FE0171">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19</w:t>
      </w:r>
      <w:r w:rsidRPr="00C016AB">
        <w:rPr>
          <w:rFonts w:ascii="仿宋" w:eastAsia="仿宋" w:hAnsi="仿宋" w:cs="宋体"/>
          <w:szCs w:val="21"/>
        </w:rPr>
        <w:t>.2.</w:t>
      </w:r>
      <w:r w:rsidRPr="00C016AB">
        <w:rPr>
          <w:rFonts w:ascii="仿宋" w:eastAsia="仿宋" w:hAnsi="仿宋" w:cs="宋体" w:hint="eastAsia"/>
          <w:szCs w:val="21"/>
        </w:rPr>
        <w:t>2</w:t>
      </w:r>
      <w:r w:rsidRPr="00C016AB">
        <w:rPr>
          <w:rFonts w:ascii="仿宋" w:eastAsia="仿宋" w:hAnsi="仿宋" w:cs="宋体"/>
          <w:szCs w:val="21"/>
        </w:rPr>
        <w:t xml:space="preserve"> 如有特殊情况，本项目延长截止时间和开标时间，采购人、采购代理机构和供应商的权利和义务将受到新的截止时间和开标时间的约束</w:t>
      </w:r>
      <w:r w:rsidRPr="00C016AB">
        <w:rPr>
          <w:rFonts w:ascii="仿宋" w:eastAsia="仿宋" w:hAnsi="仿宋" w:cs="宋体" w:hint="eastAsia"/>
          <w:szCs w:val="21"/>
        </w:rPr>
        <w:t>。</w:t>
      </w:r>
    </w:p>
    <w:p w14:paraId="07A3F4D3" w14:textId="77777777" w:rsidR="00A3196B" w:rsidRPr="00C016AB" w:rsidRDefault="00FE0171" w:rsidP="00FE0171">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szCs w:val="21"/>
        </w:rPr>
        <w:t>19.3采购代理机构工作人员收到电子备份响应文件后，应当如实记载</w:t>
      </w:r>
      <w:r w:rsidR="00A3196B" w:rsidRPr="00C016AB">
        <w:rPr>
          <w:rFonts w:ascii="仿宋" w:eastAsia="仿宋" w:hAnsi="仿宋" w:cs="宋体" w:hint="eastAsia"/>
          <w:color w:val="000000"/>
          <w:szCs w:val="21"/>
        </w:rPr>
        <w:t>。</w:t>
      </w:r>
    </w:p>
    <w:p w14:paraId="37F3EABD"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20.首次响应文件的补充、修改与撤回</w:t>
      </w:r>
    </w:p>
    <w:p w14:paraId="23813552"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供应商在首次响应文件提交截止时间前，可以对所提交的响应文件进行补充、修改或者撤回。</w:t>
      </w:r>
    </w:p>
    <w:p w14:paraId="2EE74A68" w14:textId="77777777" w:rsidR="00A3196B" w:rsidRPr="00C016AB" w:rsidRDefault="00A3196B">
      <w:pPr>
        <w:spacing w:line="360" w:lineRule="auto"/>
        <w:ind w:firstLineChars="200" w:firstLine="482"/>
        <w:rPr>
          <w:rFonts w:ascii="仿宋" w:eastAsia="仿宋" w:hAnsi="仿宋" w:cs="宋体"/>
          <w:b/>
          <w:bCs/>
          <w:color w:val="000000"/>
          <w:sz w:val="24"/>
        </w:rPr>
      </w:pPr>
      <w:bookmarkStart w:id="91" w:name="_Hlk45702405"/>
      <w:r w:rsidRPr="00C016AB">
        <w:rPr>
          <w:rFonts w:ascii="仿宋" w:eastAsia="仿宋" w:hAnsi="仿宋" w:cs="宋体" w:hint="eastAsia"/>
          <w:b/>
          <w:bCs/>
          <w:color w:val="000000"/>
          <w:sz w:val="24"/>
        </w:rPr>
        <w:t>21. 首次响应文件的退回</w:t>
      </w:r>
    </w:p>
    <w:p w14:paraId="7A1E336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采购人和采购代理机构对所接收的响应文件除“第四章 评审程序和评定成交的标准”第</w:t>
      </w:r>
      <w:r w:rsidRPr="00C016AB">
        <w:rPr>
          <w:rFonts w:ascii="仿宋" w:eastAsia="仿宋" w:hAnsi="仿宋" w:cs="宋体"/>
          <w:color w:val="000000"/>
          <w:szCs w:val="21"/>
        </w:rPr>
        <w:t>3</w:t>
      </w:r>
      <w:r w:rsidRPr="00C016AB">
        <w:rPr>
          <w:rFonts w:ascii="仿宋" w:eastAsia="仿宋" w:hAnsi="仿宋" w:cs="宋体" w:hint="eastAsia"/>
          <w:color w:val="000000"/>
          <w:szCs w:val="21"/>
        </w:rPr>
        <w:t>.6条规定的情形外，在首次响应文件提交截止时间止提交响应文件的供应商不足3家的，应当退回响应文件，除此之外采购人和采购代理机构对已开启的响应文件概不退回。</w:t>
      </w:r>
    </w:p>
    <w:p w14:paraId="73A7A68D"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22. 截止时间后的撤回</w:t>
      </w:r>
    </w:p>
    <w:p w14:paraId="01AD53DB"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供应商在首次响应文件提交截止时间后向采购人、采购代理机构书面申请撤回响应文件的，将根据本须知正文17.4的规定不予退还其磋商保证金。</w:t>
      </w:r>
    </w:p>
    <w:bookmarkEnd w:id="91"/>
    <w:p w14:paraId="7176A9EF" w14:textId="77777777" w:rsidR="00A3196B" w:rsidRPr="00C016AB" w:rsidRDefault="00A3196B">
      <w:pPr>
        <w:spacing w:line="360" w:lineRule="auto"/>
        <w:rPr>
          <w:rFonts w:ascii="仿宋" w:eastAsia="仿宋" w:hAnsi="仿宋"/>
          <w:color w:val="000000"/>
          <w:szCs w:val="21"/>
        </w:rPr>
      </w:pPr>
    </w:p>
    <w:p w14:paraId="70622A90" w14:textId="77777777" w:rsidR="00A3196B" w:rsidRPr="00C016AB" w:rsidRDefault="00A3196B">
      <w:pPr>
        <w:spacing w:line="360" w:lineRule="auto"/>
        <w:ind w:left="420" w:firstLine="420"/>
        <w:jc w:val="center"/>
        <w:rPr>
          <w:rFonts w:ascii="仿宋" w:eastAsia="仿宋" w:hAnsi="仿宋"/>
          <w:b/>
          <w:bCs/>
          <w:color w:val="000000"/>
          <w:sz w:val="32"/>
          <w:szCs w:val="32"/>
        </w:rPr>
      </w:pPr>
      <w:r w:rsidRPr="00C016AB">
        <w:rPr>
          <w:rFonts w:ascii="仿宋" w:eastAsia="仿宋" w:hAnsi="仿宋" w:hint="eastAsia"/>
          <w:b/>
          <w:bCs/>
          <w:color w:val="000000"/>
          <w:sz w:val="32"/>
          <w:szCs w:val="32"/>
        </w:rPr>
        <w:t>四、评审及磋商</w:t>
      </w:r>
    </w:p>
    <w:p w14:paraId="0107C715" w14:textId="77777777" w:rsidR="00A3196B" w:rsidRPr="00C016AB" w:rsidRDefault="00A3196B">
      <w:pPr>
        <w:spacing w:line="360" w:lineRule="auto"/>
        <w:ind w:left="420" w:firstLine="420"/>
        <w:rPr>
          <w:rFonts w:ascii="仿宋" w:eastAsia="仿宋" w:hAnsi="仿宋"/>
          <w:color w:val="000000"/>
          <w:szCs w:val="21"/>
        </w:rPr>
      </w:pPr>
    </w:p>
    <w:p w14:paraId="226D3258"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23.磋商小组成立</w:t>
      </w:r>
    </w:p>
    <w:p w14:paraId="523118E9"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09577CD"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121CAD7"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b/>
          <w:bCs/>
          <w:color w:val="000000"/>
          <w:sz w:val="24"/>
        </w:rPr>
        <w:t>2</w:t>
      </w:r>
      <w:r w:rsidRPr="00C016AB">
        <w:rPr>
          <w:rFonts w:ascii="仿宋" w:eastAsia="仿宋" w:hAnsi="仿宋" w:cs="宋体" w:hint="eastAsia"/>
          <w:b/>
          <w:bCs/>
          <w:color w:val="000000"/>
          <w:sz w:val="24"/>
        </w:rPr>
        <w:t>4</w:t>
      </w:r>
      <w:r w:rsidRPr="00C016AB">
        <w:rPr>
          <w:rFonts w:ascii="仿宋" w:eastAsia="仿宋" w:hAnsi="仿宋" w:cs="宋体"/>
          <w:b/>
          <w:bCs/>
          <w:color w:val="000000"/>
          <w:sz w:val="24"/>
        </w:rPr>
        <w:t>.</w:t>
      </w:r>
      <w:r w:rsidRPr="00C016AB">
        <w:rPr>
          <w:rFonts w:ascii="仿宋" w:eastAsia="仿宋" w:hAnsi="仿宋" w:cs="宋体" w:hint="eastAsia"/>
          <w:b/>
          <w:bCs/>
          <w:color w:val="000000"/>
          <w:sz w:val="24"/>
        </w:rPr>
        <w:t>响应文件的开启</w:t>
      </w:r>
    </w:p>
    <w:p w14:paraId="486F6C00" w14:textId="11BCAC5D" w:rsidR="00FE0171" w:rsidRPr="00C016AB" w:rsidRDefault="00FE0171" w:rsidP="00FE0171">
      <w:pPr>
        <w:spacing w:line="360" w:lineRule="auto"/>
        <w:ind w:firstLineChars="200" w:firstLine="420"/>
        <w:rPr>
          <w:rFonts w:ascii="仿宋" w:eastAsia="仿宋" w:hAnsi="仿宋" w:cs="宋体"/>
          <w:color w:val="000000"/>
          <w:szCs w:val="21"/>
        </w:rPr>
      </w:pPr>
      <w:r w:rsidRPr="00C016AB">
        <w:rPr>
          <w:rFonts w:ascii="仿宋" w:eastAsia="仿宋" w:hAnsi="仿宋" w:hint="eastAsia"/>
        </w:rPr>
        <w:t>24</w:t>
      </w:r>
      <w:r w:rsidRPr="00C016AB">
        <w:rPr>
          <w:rFonts w:ascii="仿宋" w:eastAsia="仿宋" w:hAnsi="仿宋"/>
        </w:rPr>
        <w:t>.1采购代理机构向各供应商发出电子加密响应文件【开始解密】通知，由供应商按竞争性磋商文件规定的时间内自行进行响应文件解密。磋商供应商非因自身原因在规定的时间内无法完成已递交的“电子加密响应文件”解密的，</w:t>
      </w:r>
      <w:r w:rsidRPr="00C016AB">
        <w:rPr>
          <w:rFonts w:ascii="仿宋" w:eastAsia="仿宋" w:hAnsi="仿宋" w:cs="宋体" w:hint="eastAsia"/>
          <w:szCs w:val="21"/>
        </w:rPr>
        <w:t>代理机构向采购监督部门备案后，供应商可以在接到通知后30分钟内以电子邮件或者其他方式提交电子备份响应文件</w:t>
      </w:r>
      <w:r w:rsidRPr="00C016AB">
        <w:rPr>
          <w:rFonts w:ascii="仿宋" w:eastAsia="仿宋" w:hAnsi="仿宋" w:hint="eastAsia"/>
        </w:rPr>
        <w:t>（逾时递交的视为撤回</w:t>
      </w:r>
      <w:r w:rsidRPr="00C016AB">
        <w:rPr>
          <w:rFonts w:ascii="仿宋" w:eastAsia="仿宋" w:hAnsi="仿宋" w:hint="eastAsia"/>
        </w:rPr>
        <w:lastRenderedPageBreak/>
        <w:t>响应文件），</w:t>
      </w:r>
      <w:r w:rsidRPr="00C016AB">
        <w:rPr>
          <w:rFonts w:ascii="仿宋" w:eastAsia="仿宋" w:hAnsi="仿宋"/>
        </w:rPr>
        <w:t>由采购组织机构按“广西政府采购云平台”操作规范将备份响应文件上传至“广西政府采购云平台”，上传成功后，“电子加密响应文件”自动失效。如未提供备份电子响应文件，将不进行再次解密程序。无法按时解密，供应商递交了电子备份响应文件的，以电子备份响应文件为依据，否则视为响应文件</w:t>
      </w:r>
      <w:r w:rsidR="00A10E2E">
        <w:rPr>
          <w:rFonts w:ascii="仿宋" w:eastAsia="仿宋" w:hAnsi="仿宋" w:hint="eastAsia"/>
        </w:rPr>
        <w:t>无效</w:t>
      </w:r>
      <w:r w:rsidRPr="00C016AB">
        <w:rPr>
          <w:rFonts w:ascii="仿宋" w:eastAsia="仿宋" w:hAnsi="仿宋"/>
        </w:rPr>
        <w:t>。在线解密时间为30分钟</w:t>
      </w:r>
      <w:r w:rsidRPr="00C016AB">
        <w:rPr>
          <w:rFonts w:ascii="仿宋" w:eastAsia="仿宋" w:hAnsi="仿宋" w:cs="宋体" w:hint="eastAsia"/>
          <w:color w:val="000000"/>
          <w:szCs w:val="21"/>
        </w:rPr>
        <w:t>。</w:t>
      </w:r>
    </w:p>
    <w:p w14:paraId="758F2A4B" w14:textId="77777777" w:rsidR="00FE0171" w:rsidRPr="00C016AB" w:rsidRDefault="00FE0171" w:rsidP="00FE0171">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24</w:t>
      </w:r>
      <w:r w:rsidRPr="00C016AB">
        <w:rPr>
          <w:rFonts w:ascii="仿宋" w:eastAsia="仿宋" w:hAnsi="仿宋" w:cs="宋体"/>
          <w:color w:val="000000"/>
          <w:szCs w:val="21"/>
        </w:rPr>
        <w:t>.2</w:t>
      </w:r>
      <w:r w:rsidRPr="00C016AB">
        <w:rPr>
          <w:rFonts w:ascii="仿宋" w:eastAsia="仿宋" w:hAnsi="仿宋" w:cs="宋体" w:hint="eastAsia"/>
          <w:color w:val="000000"/>
          <w:szCs w:val="21"/>
        </w:rPr>
        <w:t>响应文件解密结束后，采购活动组织人员在线开启响应文件。</w:t>
      </w:r>
    </w:p>
    <w:p w14:paraId="10566779" w14:textId="77777777" w:rsidR="00A3196B" w:rsidRPr="00C016AB" w:rsidRDefault="00FE0171" w:rsidP="00FE0171">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注：如遇“广西采购云平台”电子化开标或评审程序调整的，按调整后程序执行</w:t>
      </w:r>
      <w:r w:rsidR="00A3196B" w:rsidRPr="00C016AB">
        <w:rPr>
          <w:rFonts w:ascii="仿宋" w:eastAsia="仿宋" w:hAnsi="仿宋" w:cs="宋体" w:hint="eastAsia"/>
          <w:color w:val="000000"/>
          <w:szCs w:val="21"/>
        </w:rPr>
        <w:t>。</w:t>
      </w:r>
    </w:p>
    <w:p w14:paraId="5DCC59E8"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b/>
          <w:bCs/>
          <w:color w:val="000000"/>
          <w:sz w:val="24"/>
        </w:rPr>
        <w:t>2</w:t>
      </w:r>
      <w:r w:rsidRPr="00C016AB">
        <w:rPr>
          <w:rFonts w:ascii="仿宋" w:eastAsia="仿宋" w:hAnsi="仿宋" w:cs="宋体" w:hint="eastAsia"/>
          <w:b/>
          <w:bCs/>
          <w:color w:val="000000"/>
          <w:sz w:val="24"/>
        </w:rPr>
        <w:t>5.评审程序、评审方法和评审标准</w:t>
      </w:r>
    </w:p>
    <w:p w14:paraId="03A2080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25.1本项目的评审方法为综合评分法。</w:t>
      </w:r>
    </w:p>
    <w:p w14:paraId="7A1AB9D9"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5</w:t>
      </w:r>
      <w:r w:rsidRPr="00C016AB">
        <w:rPr>
          <w:rFonts w:ascii="仿宋" w:eastAsia="仿宋" w:hAnsi="仿宋" w:cs="宋体"/>
          <w:color w:val="000000"/>
          <w:szCs w:val="21"/>
        </w:rPr>
        <w:t>.2</w:t>
      </w:r>
      <w:r w:rsidRPr="00C016AB">
        <w:rPr>
          <w:rFonts w:ascii="仿宋" w:eastAsia="仿宋" w:hAnsi="仿宋" w:cs="宋体" w:hint="eastAsia"/>
          <w:color w:val="000000"/>
          <w:szCs w:val="21"/>
        </w:rPr>
        <w:t>磋商小组</w:t>
      </w:r>
      <w:r w:rsidRPr="00C016AB">
        <w:rPr>
          <w:rFonts w:ascii="仿宋" w:eastAsia="仿宋" w:hAnsi="仿宋" w:cs="宋体"/>
          <w:color w:val="000000"/>
          <w:szCs w:val="21"/>
        </w:rPr>
        <w:t>按照</w:t>
      </w:r>
      <w:r w:rsidRPr="00C016AB">
        <w:rPr>
          <w:rFonts w:ascii="仿宋" w:eastAsia="仿宋" w:hAnsi="仿宋" w:cs="宋体" w:hint="eastAsia"/>
          <w:color w:val="000000"/>
          <w:szCs w:val="21"/>
        </w:rPr>
        <w:t>“第四章 评审程序、评审方法和评审标准”</w:t>
      </w:r>
      <w:r w:rsidRPr="00C016AB">
        <w:rPr>
          <w:rFonts w:ascii="仿宋" w:eastAsia="仿宋" w:hAnsi="仿宋" w:cs="宋体"/>
          <w:color w:val="000000"/>
          <w:szCs w:val="21"/>
        </w:rPr>
        <w:t>规定的方法、评审因素、标准和程序对</w:t>
      </w:r>
      <w:r w:rsidRPr="00C016AB">
        <w:rPr>
          <w:rFonts w:ascii="仿宋" w:eastAsia="仿宋" w:hAnsi="仿宋" w:cs="宋体" w:hint="eastAsia"/>
          <w:color w:val="000000"/>
          <w:szCs w:val="21"/>
        </w:rPr>
        <w:t>响应</w:t>
      </w:r>
      <w:r w:rsidRPr="00C016AB">
        <w:rPr>
          <w:rFonts w:ascii="仿宋" w:eastAsia="仿宋" w:hAnsi="仿宋" w:cs="宋体"/>
          <w:color w:val="000000"/>
          <w:szCs w:val="21"/>
        </w:rPr>
        <w:t>文件进行评审。</w:t>
      </w:r>
    </w:p>
    <w:p w14:paraId="6E58BAB5"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b/>
          <w:bCs/>
          <w:color w:val="000000"/>
          <w:sz w:val="24"/>
        </w:rPr>
        <w:t>2</w:t>
      </w:r>
      <w:r w:rsidRPr="00C016AB">
        <w:rPr>
          <w:rFonts w:ascii="仿宋" w:eastAsia="仿宋" w:hAnsi="仿宋" w:cs="宋体" w:hint="eastAsia"/>
          <w:b/>
          <w:bCs/>
          <w:color w:val="000000"/>
          <w:sz w:val="24"/>
        </w:rPr>
        <w:t>6.确定成交供应商及结果公告</w:t>
      </w:r>
    </w:p>
    <w:p w14:paraId="5CFF9BC7" w14:textId="77777777" w:rsidR="00FE0171" w:rsidRPr="00C016AB" w:rsidRDefault="00FE0171" w:rsidP="00FE0171">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6.1</w:t>
      </w:r>
      <w:r w:rsidRPr="00C016AB">
        <w:rPr>
          <w:rFonts w:ascii="仿宋" w:eastAsia="仿宋" w:hAnsi="仿宋" w:cs="宋体" w:hint="eastAsia"/>
          <w:color w:val="000000"/>
          <w:kern w:val="0"/>
          <w:szCs w:val="21"/>
        </w:rPr>
        <w:t xml:space="preserve"> </w:t>
      </w:r>
      <w:r w:rsidRPr="00C016AB">
        <w:rPr>
          <w:rFonts w:ascii="仿宋" w:eastAsia="仿宋" w:hAnsi="仿宋" w:cs="宋体" w:hint="eastAsia"/>
          <w:color w:val="000000"/>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507FC08" w14:textId="77777777" w:rsidR="00FE0171" w:rsidRPr="00C016AB" w:rsidRDefault="00FE0171" w:rsidP="00FE0171">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6.2采购代理机构应当在</w:t>
      </w:r>
      <w:r w:rsidRPr="00C016AB">
        <w:rPr>
          <w:rFonts w:ascii="仿宋" w:eastAsia="仿宋" w:hAnsi="仿宋" w:cs="宋体" w:hint="eastAsia"/>
          <w:color w:val="000000"/>
          <w:kern w:val="0"/>
          <w:szCs w:val="21"/>
        </w:rPr>
        <w:t>成交</w:t>
      </w:r>
      <w:r w:rsidRPr="00C016AB">
        <w:rPr>
          <w:rFonts w:ascii="仿宋" w:eastAsia="仿宋" w:hAnsi="仿宋" w:cs="宋体" w:hint="eastAsia"/>
          <w:color w:val="000000"/>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2E5C9779" w14:textId="77777777" w:rsidR="00FE0171" w:rsidRPr="00C016AB" w:rsidRDefault="00FE0171" w:rsidP="00FE0171">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26</w:t>
      </w:r>
      <w:r w:rsidRPr="00C016AB">
        <w:rPr>
          <w:rFonts w:ascii="仿宋" w:eastAsia="仿宋" w:hAnsi="仿宋" w:cs="宋体"/>
          <w:color w:val="000000"/>
          <w:szCs w:val="21"/>
        </w:rPr>
        <w:t>.3</w:t>
      </w:r>
      <w:r w:rsidRPr="00C016AB">
        <w:rPr>
          <w:rFonts w:ascii="仿宋" w:eastAsia="仿宋" w:hAnsi="仿宋" w:cs="宋体" w:hint="eastAsia"/>
          <w:color w:val="000000"/>
          <w:szCs w:val="21"/>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12BCB42" w14:textId="77777777" w:rsidR="00A3196B" w:rsidRPr="00C016AB" w:rsidRDefault="00FE0171" w:rsidP="00FE0171">
      <w:pPr>
        <w:spacing w:line="360" w:lineRule="auto"/>
        <w:ind w:firstLineChars="200" w:firstLine="420"/>
        <w:rPr>
          <w:rFonts w:ascii="仿宋" w:eastAsia="仿宋" w:hAnsi="仿宋" w:cs="宋体"/>
          <w:color w:val="000000"/>
          <w:szCs w:val="21"/>
        </w:rPr>
      </w:pPr>
      <w:r w:rsidRPr="00C016AB">
        <w:rPr>
          <w:rFonts w:ascii="仿宋" w:eastAsia="仿宋" w:hAnsi="仿宋"/>
          <w:bCs/>
          <w:color w:val="000000"/>
          <w:szCs w:val="21"/>
        </w:rPr>
        <w:t>2</w:t>
      </w:r>
      <w:r w:rsidRPr="00C016AB">
        <w:rPr>
          <w:rFonts w:ascii="仿宋" w:eastAsia="仿宋" w:hAnsi="仿宋" w:hint="eastAsia"/>
          <w:bCs/>
          <w:color w:val="000000"/>
          <w:szCs w:val="21"/>
        </w:rPr>
        <w:t>6</w:t>
      </w:r>
      <w:r w:rsidRPr="00C016AB">
        <w:rPr>
          <w:rFonts w:ascii="仿宋" w:eastAsia="仿宋" w:hAnsi="仿宋"/>
          <w:bCs/>
          <w:color w:val="000000"/>
          <w:szCs w:val="21"/>
        </w:rPr>
        <w:t>.4</w:t>
      </w:r>
      <w:r w:rsidRPr="00C016AB">
        <w:rPr>
          <w:rFonts w:ascii="仿宋" w:eastAsia="仿宋" w:hAnsi="仿宋" w:hint="eastAsia"/>
          <w:bCs/>
          <w:color w:val="000000"/>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r w:rsidR="00A3196B" w:rsidRPr="00C016AB">
        <w:rPr>
          <w:rFonts w:ascii="仿宋" w:eastAsia="仿宋" w:hAnsi="仿宋" w:hint="eastAsia"/>
          <w:bCs/>
          <w:color w:val="000000"/>
          <w:szCs w:val="21"/>
        </w:rPr>
        <w:t>。</w:t>
      </w:r>
    </w:p>
    <w:p w14:paraId="782175B2"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b/>
          <w:bCs/>
          <w:color w:val="000000"/>
          <w:sz w:val="24"/>
        </w:rPr>
        <w:t>2</w:t>
      </w:r>
      <w:r w:rsidRPr="00C016AB">
        <w:rPr>
          <w:rFonts w:ascii="仿宋" w:eastAsia="仿宋" w:hAnsi="仿宋" w:cs="宋体" w:hint="eastAsia"/>
          <w:b/>
          <w:bCs/>
          <w:color w:val="000000"/>
          <w:sz w:val="24"/>
        </w:rPr>
        <w:t>7.履约保证金（如有）</w:t>
      </w:r>
    </w:p>
    <w:p w14:paraId="36AD1BE2" w14:textId="77777777" w:rsidR="00FE0171" w:rsidRPr="00C016AB" w:rsidRDefault="00FE0171" w:rsidP="00FE0171">
      <w:pPr>
        <w:spacing w:line="360" w:lineRule="auto"/>
        <w:ind w:firstLineChars="202" w:firstLine="424"/>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7.1</w:t>
      </w:r>
      <w:r w:rsidRPr="00C016AB">
        <w:rPr>
          <w:rFonts w:ascii="仿宋" w:eastAsia="仿宋" w:hAnsi="仿宋" w:cs="宋体"/>
          <w:color w:val="000000"/>
          <w:szCs w:val="21"/>
        </w:rPr>
        <w:t xml:space="preserve"> </w:t>
      </w:r>
      <w:r w:rsidRPr="00C016AB">
        <w:rPr>
          <w:rFonts w:ascii="仿宋" w:eastAsia="仿宋" w:hAnsi="仿宋" w:cs="宋体" w:hint="eastAsia"/>
          <w:color w:val="000000"/>
          <w:szCs w:val="21"/>
        </w:rPr>
        <w:t>履约保证金的金额、提交方式、退付的时间和条件详见 “供应商须知前附表”。成交供应商未按规定提交履约保证金的，视为拒绝</w:t>
      </w:r>
      <w:r w:rsidRPr="00C016AB">
        <w:rPr>
          <w:rFonts w:ascii="仿宋" w:eastAsia="仿宋" w:hAnsi="仿宋"/>
          <w:color w:val="000000"/>
        </w:rPr>
        <w:t>与采购人</w:t>
      </w:r>
      <w:r w:rsidRPr="00C016AB">
        <w:rPr>
          <w:rFonts w:ascii="仿宋" w:eastAsia="仿宋" w:hAnsi="仿宋" w:cs="宋体" w:hint="eastAsia"/>
          <w:color w:val="000000"/>
          <w:szCs w:val="21"/>
        </w:rPr>
        <w:t>签订合同，采购人可以按照评审报告推荐的成交候选人名单排序，确定下一候选人为成交供应商，也可以重新开展政府采购活动。</w:t>
      </w:r>
    </w:p>
    <w:p w14:paraId="2A138E6F" w14:textId="77777777" w:rsidR="00FE0171" w:rsidRPr="00C016AB" w:rsidRDefault="00FE0171" w:rsidP="00FE0171">
      <w:pPr>
        <w:spacing w:line="360" w:lineRule="auto"/>
        <w:ind w:firstLineChars="202" w:firstLine="424"/>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7.2签订合同后，如成交供应商不按双方签订的合同规定履约，则没收其全部履约保证金，履约保证金不足以赔偿损失的，按实际损失赔偿。</w:t>
      </w:r>
    </w:p>
    <w:p w14:paraId="4B4C104A" w14:textId="77777777" w:rsidR="00A3196B" w:rsidRPr="00C016AB" w:rsidRDefault="00FE0171" w:rsidP="00FE0171">
      <w:pPr>
        <w:spacing w:line="360" w:lineRule="auto"/>
        <w:ind w:firstLineChars="202" w:firstLine="424"/>
        <w:rPr>
          <w:rFonts w:ascii="仿宋" w:eastAsia="仿宋" w:hAnsi="仿宋" w:cs="宋体"/>
          <w:color w:val="000000"/>
          <w:szCs w:val="21"/>
        </w:rPr>
      </w:pPr>
      <w:r w:rsidRPr="00C016AB">
        <w:rPr>
          <w:rFonts w:ascii="仿宋" w:eastAsia="仿宋" w:hAnsi="仿宋" w:cs="宋体"/>
          <w:color w:val="000000"/>
          <w:szCs w:val="21"/>
        </w:rPr>
        <w:lastRenderedPageBreak/>
        <w:t>2</w:t>
      </w:r>
      <w:r w:rsidRPr="00C016AB">
        <w:rPr>
          <w:rFonts w:ascii="仿宋" w:eastAsia="仿宋" w:hAnsi="仿宋" w:cs="宋体" w:hint="eastAsia"/>
          <w:color w:val="000000"/>
          <w:szCs w:val="21"/>
        </w:rPr>
        <w:t>7.</w:t>
      </w:r>
      <w:r w:rsidRPr="00C016AB">
        <w:rPr>
          <w:rFonts w:ascii="仿宋" w:eastAsia="仿宋" w:hAnsi="仿宋" w:cs="宋体"/>
          <w:color w:val="000000"/>
          <w:szCs w:val="21"/>
        </w:rPr>
        <w:t>3</w:t>
      </w:r>
      <w:r w:rsidRPr="00C016AB">
        <w:rPr>
          <w:rFonts w:ascii="仿宋" w:eastAsia="仿宋" w:hAnsi="仿宋" w:cs="宋体" w:hint="eastAsia"/>
          <w:color w:val="000000"/>
          <w:szCs w:val="21"/>
        </w:rPr>
        <w:t>在履约保证金退还日期前，若成交供应商的开户名称、开户银行、帐号有变动的，请以书面形式通知履约保证金收取单位，否则由此产生的后果由成交供应商自行承担</w:t>
      </w:r>
      <w:r w:rsidR="00A3196B" w:rsidRPr="00C016AB">
        <w:rPr>
          <w:rFonts w:ascii="仿宋" w:eastAsia="仿宋" w:hAnsi="仿宋" w:cs="宋体" w:hint="eastAsia"/>
          <w:color w:val="000000"/>
          <w:szCs w:val="21"/>
        </w:rPr>
        <w:t>。</w:t>
      </w:r>
    </w:p>
    <w:p w14:paraId="4019CA2A"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b/>
          <w:bCs/>
          <w:color w:val="000000"/>
          <w:sz w:val="24"/>
        </w:rPr>
        <w:t>2</w:t>
      </w:r>
      <w:r w:rsidRPr="00C016AB">
        <w:rPr>
          <w:rFonts w:ascii="仿宋" w:eastAsia="仿宋" w:hAnsi="仿宋" w:cs="宋体" w:hint="eastAsia"/>
          <w:b/>
          <w:bCs/>
          <w:color w:val="000000"/>
          <w:sz w:val="24"/>
        </w:rPr>
        <w:t>8.签订合同</w:t>
      </w:r>
    </w:p>
    <w:p w14:paraId="386D7A96" w14:textId="77777777" w:rsidR="00A3196B" w:rsidRPr="00C016AB" w:rsidRDefault="00A3196B">
      <w:pPr>
        <w:spacing w:line="360" w:lineRule="auto"/>
        <w:ind w:firstLineChars="202" w:firstLine="424"/>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8</w:t>
      </w:r>
      <w:r w:rsidRPr="00C016AB">
        <w:rPr>
          <w:rFonts w:ascii="仿宋" w:eastAsia="仿宋" w:hAnsi="仿宋" w:cs="宋体"/>
          <w:color w:val="000000"/>
          <w:szCs w:val="21"/>
        </w:rPr>
        <w:t>.1</w:t>
      </w:r>
      <w:r w:rsidRPr="00C016AB">
        <w:rPr>
          <w:rFonts w:ascii="仿宋" w:eastAsia="仿宋" w:hAnsi="仿宋" w:cs="宋体" w:hint="eastAsia"/>
          <w:color w:val="000000"/>
          <w:szCs w:val="21"/>
        </w:rPr>
        <w:t>成交供应商在收到成交通知书后，应当在签订合同时向采购人出示相关证明材料，具体内容详见 “供应商须知前附表”，经采购人核验合格后方可签订合同。</w:t>
      </w:r>
    </w:p>
    <w:p w14:paraId="5B04915A" w14:textId="77777777" w:rsidR="00A3196B" w:rsidRPr="00C016AB" w:rsidRDefault="00A3196B">
      <w:pPr>
        <w:spacing w:line="360" w:lineRule="auto"/>
        <w:ind w:firstLineChars="202" w:firstLine="424"/>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8.2 签订合同时间：按成交通知书规定的时间与采购人签订政府采购合同。</w:t>
      </w:r>
    </w:p>
    <w:p w14:paraId="594900C3" w14:textId="77777777" w:rsidR="00A3196B" w:rsidRPr="00C016AB" w:rsidRDefault="00A3196B">
      <w:pPr>
        <w:spacing w:line="360" w:lineRule="auto"/>
        <w:ind w:firstLineChars="202" w:firstLine="424"/>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8.3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0AF153A"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29. 政府采购合同公告</w:t>
      </w:r>
    </w:p>
    <w:p w14:paraId="37CE2A7D"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B40BDC5"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b/>
          <w:bCs/>
          <w:color w:val="000000"/>
          <w:sz w:val="24"/>
        </w:rPr>
        <w:t>3</w:t>
      </w:r>
      <w:r w:rsidRPr="00C016AB">
        <w:rPr>
          <w:rFonts w:ascii="仿宋" w:eastAsia="仿宋" w:hAnsi="仿宋" w:cs="宋体" w:hint="eastAsia"/>
          <w:b/>
          <w:bCs/>
          <w:color w:val="000000"/>
          <w:sz w:val="24"/>
        </w:rPr>
        <w:t>0. 询问、质疑和投诉</w:t>
      </w:r>
    </w:p>
    <w:p w14:paraId="7DBD2FE4"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30.1供应商对政府采购活动事项有疑问的，可以向采购人、采购代理机构提出询问，采购人或者采购代理机构应当在3个工作日内对供应商依法提出的询问作出答复。</w:t>
      </w:r>
    </w:p>
    <w:p w14:paraId="5DE32B72"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30.2供应商认为磋商文件、采购过程或者成交结果使自己的合法权益受到损害的，应当在知道或者应知其权益受到损害之日起7个工作日内，以书面形式向采购人、采购代理机构提出质疑，</w:t>
      </w:r>
      <w:r w:rsidRPr="00C016AB">
        <w:rPr>
          <w:rFonts w:ascii="仿宋" w:eastAsia="仿宋" w:hAnsi="仿宋" w:cs="Arial"/>
          <w:color w:val="000000"/>
          <w:shd w:val="clear" w:color="auto" w:fill="FFFFFF"/>
        </w:rPr>
        <w:t>接收质疑函的方式、联系部门、联系电话和通讯地址等信息</w:t>
      </w:r>
      <w:r w:rsidRPr="00C016AB">
        <w:rPr>
          <w:rFonts w:ascii="仿宋" w:eastAsia="仿宋" w:hAnsi="仿宋" w:cs="Arial" w:hint="eastAsia"/>
          <w:color w:val="000000"/>
          <w:shd w:val="clear" w:color="auto" w:fill="FFFFFF"/>
        </w:rPr>
        <w:t>详见</w:t>
      </w:r>
      <w:r w:rsidRPr="00C016AB">
        <w:rPr>
          <w:rFonts w:ascii="仿宋" w:eastAsia="仿宋" w:hAnsi="仿宋" w:cs="宋体" w:hint="eastAsia"/>
          <w:color w:val="000000"/>
          <w:szCs w:val="21"/>
        </w:rPr>
        <w:t>“供应商须知前附表”</w:t>
      </w:r>
      <w:r w:rsidRPr="00C016AB">
        <w:rPr>
          <w:rFonts w:ascii="仿宋" w:eastAsia="仿宋" w:hAnsi="仿宋" w:cs="宋体" w:hint="eastAsia"/>
          <w:color w:val="000000"/>
        </w:rPr>
        <w:t>。具体质疑起算时间如下：</w:t>
      </w:r>
    </w:p>
    <w:p w14:paraId="6F06AAB9"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（1）对可以质疑的磋商文件提出质疑的，为收到磋商文件之日或者</w:t>
      </w:r>
      <w:r w:rsidRPr="00C016AB">
        <w:rPr>
          <w:rFonts w:ascii="仿宋" w:eastAsia="仿宋" w:hAnsi="仿宋" w:hint="eastAsia"/>
          <w:color w:val="000000"/>
        </w:rPr>
        <w:t>竞争性磋商公告期限届满之日</w:t>
      </w:r>
      <w:r w:rsidRPr="00C016AB">
        <w:rPr>
          <w:rFonts w:ascii="仿宋" w:eastAsia="仿宋" w:hAnsi="仿宋" w:cs="宋体" w:hint="eastAsia"/>
          <w:color w:val="000000"/>
        </w:rPr>
        <w:t>；</w:t>
      </w:r>
    </w:p>
    <w:p w14:paraId="6DD07424"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（2）对采购过程提出质疑的，为各采购程序环节结束之日；</w:t>
      </w:r>
    </w:p>
    <w:p w14:paraId="71046982"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（3）对成交结果提出质疑的，为成交结果公告期限届满之日。</w:t>
      </w:r>
    </w:p>
    <w:p w14:paraId="515097BD"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30.3供应商提出的询问或者质疑超出采购人对采购代理机构委托授权范围的，采购代理机构应当告知供应商向采购人提出。政府采购评审专家应当配合采购人或者采购代理机构答复供应商的询问和质疑。</w:t>
      </w:r>
    </w:p>
    <w:p w14:paraId="1BD9FCB6"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30</w:t>
      </w:r>
      <w:r w:rsidRPr="00C016AB">
        <w:rPr>
          <w:rFonts w:ascii="仿宋" w:eastAsia="仿宋" w:hAnsi="仿宋" w:cs="宋体"/>
          <w:color w:val="000000"/>
        </w:rPr>
        <w:t>.</w:t>
      </w:r>
      <w:r w:rsidRPr="00C016AB">
        <w:rPr>
          <w:rFonts w:ascii="仿宋" w:eastAsia="仿宋" w:hAnsi="仿宋" w:cs="宋体" w:hint="eastAsia"/>
          <w:color w:val="000000"/>
        </w:rPr>
        <w:t>4 供应商提出质疑应当提交质疑函和必要的证明材料，针对同一采购程序环节的质疑必须在法定质疑期内一次性提出。质疑函应当包括下列内容</w:t>
      </w:r>
      <w:r w:rsidRPr="00C016AB">
        <w:rPr>
          <w:rFonts w:ascii="仿宋" w:eastAsia="仿宋" w:hAnsi="仿宋" w:hint="eastAsia"/>
          <w:bCs/>
          <w:color w:val="000000"/>
        </w:rPr>
        <w:t>（质疑函格式后附）</w:t>
      </w:r>
      <w:r w:rsidRPr="00C016AB">
        <w:rPr>
          <w:rFonts w:ascii="仿宋" w:eastAsia="仿宋" w:hAnsi="仿宋" w:cs="宋体" w:hint="eastAsia"/>
          <w:color w:val="000000"/>
        </w:rPr>
        <w:t>：</w:t>
      </w:r>
    </w:p>
    <w:p w14:paraId="14C09DCC"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（1）供应商的姓名或者名称、地址、邮编、联系人及联系电话；</w:t>
      </w:r>
    </w:p>
    <w:p w14:paraId="3C72601E"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（2）质疑项目的名称、编号；</w:t>
      </w:r>
    </w:p>
    <w:p w14:paraId="0ADE43E8"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（3）具体、明确的质疑事项和与质疑事项相关的请求；</w:t>
      </w:r>
    </w:p>
    <w:p w14:paraId="0BDFC911"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（4）事实依据；</w:t>
      </w:r>
    </w:p>
    <w:p w14:paraId="233143FB"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（5）必要的法律依据；</w:t>
      </w:r>
    </w:p>
    <w:p w14:paraId="3409AD81"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lastRenderedPageBreak/>
        <w:t>（6）提出质疑的日期。</w:t>
      </w:r>
    </w:p>
    <w:p w14:paraId="725205FA"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供应商为自然人的，应当由本人签字；供应商为法人或者其他组织的，应当由法定代表人、主要负责人，或者其委托代理人签字或者盖章，并加盖公章。</w:t>
      </w:r>
    </w:p>
    <w:p w14:paraId="4FBC3909"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color w:val="000000"/>
        </w:rPr>
        <w:t>3</w:t>
      </w:r>
      <w:r w:rsidRPr="00C016AB">
        <w:rPr>
          <w:rFonts w:ascii="仿宋" w:eastAsia="仿宋" w:hAnsi="仿宋" w:cs="宋体" w:hint="eastAsia"/>
          <w:color w:val="000000"/>
        </w:rPr>
        <w:t>0</w:t>
      </w:r>
      <w:r w:rsidRPr="00C016AB">
        <w:rPr>
          <w:rFonts w:ascii="仿宋" w:eastAsia="仿宋" w:hAnsi="仿宋" w:cs="宋体"/>
          <w:color w:val="000000"/>
        </w:rPr>
        <w:t>.5</w:t>
      </w:r>
      <w:r w:rsidRPr="00C016AB">
        <w:rPr>
          <w:rFonts w:ascii="仿宋" w:eastAsia="仿宋" w:hAnsi="仿宋" w:cs="宋体" w:hint="eastAsia"/>
          <w:color w:val="000000"/>
        </w:rPr>
        <w:t>采购人、采购代理机构认为供应商质疑不成立，或者成立但未对成交结果构成影响的，继续开展采购活动；认为供应商质疑成立且影响或者可能影响成交结果的，按照下列情况处理：</w:t>
      </w:r>
    </w:p>
    <w:p w14:paraId="02E4F9CC"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（一）对采购文件提出的质疑，依法通过澄清或者修改可以继续开展采购活动的，澄清或者修改采购文件后继续开展采购活动；否则应当修改采购文件后重新开展采购活动。</w:t>
      </w:r>
    </w:p>
    <w:p w14:paraId="254FAD53"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（二）对采购过程或者成交结果提出的质疑，合格供应商符合法定数量时，可以从合格的成交候选人中另行确定成交供应商的，应当依法另行确定成交供应商；否则应当重新开展采购活动。</w:t>
      </w:r>
    </w:p>
    <w:p w14:paraId="7CB9150E"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质疑答复导致成交结果改变的，采购人或者采购代理机构应当将有关情况书面报告本级财政部门。</w:t>
      </w:r>
    </w:p>
    <w:p w14:paraId="6369AB00"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rPr>
        <w:t>3</w:t>
      </w:r>
      <w:r w:rsidRPr="00C016AB">
        <w:rPr>
          <w:rFonts w:ascii="仿宋" w:eastAsia="仿宋" w:hAnsi="仿宋" w:cs="宋体" w:hint="eastAsia"/>
          <w:color w:val="000000"/>
        </w:rPr>
        <w:t>0.</w:t>
      </w:r>
      <w:r w:rsidRPr="00C016AB">
        <w:rPr>
          <w:rFonts w:ascii="仿宋" w:eastAsia="仿宋" w:hAnsi="仿宋" w:cs="宋体"/>
          <w:color w:val="000000"/>
        </w:rPr>
        <w:t>6</w:t>
      </w:r>
      <w:r w:rsidRPr="00C016AB">
        <w:rPr>
          <w:rFonts w:ascii="仿宋" w:eastAsia="仿宋" w:hAnsi="仿宋" w:cs="宋体" w:hint="eastAsia"/>
          <w:color w:val="000000"/>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7D21503"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b/>
          <w:bCs/>
          <w:color w:val="000000"/>
          <w:sz w:val="24"/>
        </w:rPr>
        <w:t>3</w:t>
      </w:r>
      <w:r w:rsidRPr="00C016AB">
        <w:rPr>
          <w:rFonts w:ascii="仿宋" w:eastAsia="仿宋" w:hAnsi="仿宋" w:cs="宋体" w:hint="eastAsia"/>
          <w:b/>
          <w:bCs/>
          <w:color w:val="000000"/>
          <w:sz w:val="24"/>
        </w:rPr>
        <w:t>1.其他内容</w:t>
      </w:r>
    </w:p>
    <w:p w14:paraId="017CF128" w14:textId="77777777" w:rsidR="00A3196B" w:rsidRPr="00C016AB" w:rsidRDefault="00A3196B">
      <w:pPr>
        <w:tabs>
          <w:tab w:val="left" w:pos="2835"/>
        </w:tabs>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3</w:t>
      </w:r>
      <w:r w:rsidRPr="00C016AB">
        <w:rPr>
          <w:rFonts w:ascii="仿宋" w:eastAsia="仿宋" w:hAnsi="仿宋" w:cs="宋体" w:hint="eastAsia"/>
          <w:color w:val="000000"/>
          <w:szCs w:val="21"/>
        </w:rPr>
        <w:t>1.1代理服务收费标准及缴费账户详见“供应商须知前附表”，供应商为联合体的，可以由联合体中的一方或者多方共同交纳代理服务费。</w:t>
      </w:r>
    </w:p>
    <w:p w14:paraId="313C2F93" w14:textId="77777777" w:rsidR="00A3196B" w:rsidRPr="00C016AB" w:rsidRDefault="00A3196B">
      <w:pPr>
        <w:tabs>
          <w:tab w:val="left" w:pos="2835"/>
        </w:tabs>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3</w:t>
      </w:r>
      <w:r w:rsidRPr="00C016AB">
        <w:rPr>
          <w:rFonts w:ascii="仿宋" w:eastAsia="仿宋" w:hAnsi="仿宋" w:cs="宋体" w:hint="eastAsia"/>
          <w:color w:val="000000"/>
          <w:szCs w:val="21"/>
        </w:rPr>
        <w:t>1</w:t>
      </w:r>
      <w:r w:rsidRPr="00C016AB">
        <w:rPr>
          <w:rFonts w:ascii="仿宋" w:eastAsia="仿宋" w:hAnsi="仿宋" w:cs="宋体"/>
          <w:color w:val="000000"/>
          <w:szCs w:val="21"/>
        </w:rPr>
        <w:t>.2</w:t>
      </w:r>
      <w:r w:rsidRPr="00C016AB">
        <w:rPr>
          <w:rFonts w:ascii="仿宋" w:eastAsia="仿宋" w:hAnsi="仿宋" w:cs="宋体" w:hint="eastAsia"/>
          <w:color w:val="000000"/>
          <w:szCs w:val="21"/>
        </w:rPr>
        <w:t>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A3196B" w:rsidRPr="00C016AB" w14:paraId="75A1CB24" w14:textId="77777777">
        <w:tc>
          <w:tcPr>
            <w:tcW w:w="3472" w:type="dxa"/>
            <w:tcBorders>
              <w:tl2br w:val="single" w:sz="4" w:space="0" w:color="auto"/>
            </w:tcBorders>
          </w:tcPr>
          <w:p w14:paraId="6CF9DC0A"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 xml:space="preserve">               费率</w:t>
            </w:r>
          </w:p>
          <w:p w14:paraId="487B5578"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金额</w:t>
            </w:r>
          </w:p>
        </w:tc>
        <w:tc>
          <w:tcPr>
            <w:tcW w:w="1659" w:type="dxa"/>
            <w:vAlign w:val="center"/>
          </w:tcPr>
          <w:p w14:paraId="3E8AB921" w14:textId="77777777" w:rsidR="00A3196B" w:rsidRPr="00C016AB" w:rsidRDefault="00A3196B">
            <w:pPr>
              <w:spacing w:line="360" w:lineRule="auto"/>
              <w:ind w:firstLineChars="50" w:firstLine="105"/>
              <w:jc w:val="center"/>
              <w:rPr>
                <w:rFonts w:ascii="仿宋" w:eastAsia="仿宋" w:hAnsi="仿宋" w:cs="宋体"/>
                <w:color w:val="000000"/>
                <w:szCs w:val="21"/>
              </w:rPr>
            </w:pPr>
            <w:r w:rsidRPr="00C016AB">
              <w:rPr>
                <w:rFonts w:ascii="仿宋" w:eastAsia="仿宋" w:hAnsi="仿宋" w:cs="宋体" w:hint="eastAsia"/>
                <w:color w:val="000000"/>
                <w:szCs w:val="21"/>
              </w:rPr>
              <w:t>货物类</w:t>
            </w:r>
          </w:p>
        </w:tc>
        <w:tc>
          <w:tcPr>
            <w:tcW w:w="1532" w:type="dxa"/>
            <w:vAlign w:val="center"/>
          </w:tcPr>
          <w:p w14:paraId="6AED0D57"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服务类</w:t>
            </w:r>
          </w:p>
        </w:tc>
        <w:tc>
          <w:tcPr>
            <w:tcW w:w="1546" w:type="dxa"/>
            <w:vAlign w:val="center"/>
          </w:tcPr>
          <w:p w14:paraId="2325A118" w14:textId="77777777" w:rsidR="00A3196B" w:rsidRPr="00C016AB" w:rsidRDefault="00A3196B">
            <w:pPr>
              <w:spacing w:line="360" w:lineRule="auto"/>
              <w:jc w:val="center"/>
              <w:rPr>
                <w:rFonts w:ascii="仿宋" w:eastAsia="仿宋" w:hAnsi="仿宋" w:cs="宋体"/>
                <w:color w:val="000000"/>
                <w:szCs w:val="21"/>
              </w:rPr>
            </w:pPr>
            <w:r w:rsidRPr="00C016AB">
              <w:rPr>
                <w:rFonts w:ascii="仿宋" w:eastAsia="仿宋" w:hAnsi="仿宋" w:cs="宋体" w:hint="eastAsia"/>
                <w:color w:val="000000"/>
                <w:szCs w:val="21"/>
              </w:rPr>
              <w:t>工程类</w:t>
            </w:r>
          </w:p>
        </w:tc>
      </w:tr>
      <w:tr w:rsidR="00A3196B" w:rsidRPr="00C016AB" w14:paraId="60487B9A" w14:textId="77777777">
        <w:tc>
          <w:tcPr>
            <w:tcW w:w="3472" w:type="dxa"/>
          </w:tcPr>
          <w:p w14:paraId="5AFB1179"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100万元以下</w:t>
            </w:r>
          </w:p>
        </w:tc>
        <w:tc>
          <w:tcPr>
            <w:tcW w:w="1659" w:type="dxa"/>
          </w:tcPr>
          <w:p w14:paraId="6CDA3049"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kern w:val="0"/>
                <w:szCs w:val="21"/>
              </w:rPr>
              <w:t xml:space="preserve">  1.5%                </w:t>
            </w:r>
          </w:p>
        </w:tc>
        <w:tc>
          <w:tcPr>
            <w:tcW w:w="1532" w:type="dxa"/>
          </w:tcPr>
          <w:p w14:paraId="097B5EDA"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1.5%</w:t>
            </w:r>
          </w:p>
        </w:tc>
        <w:tc>
          <w:tcPr>
            <w:tcW w:w="1546" w:type="dxa"/>
          </w:tcPr>
          <w:p w14:paraId="5CF28E43"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 xml:space="preserve">1.0% </w:t>
            </w:r>
          </w:p>
        </w:tc>
      </w:tr>
      <w:tr w:rsidR="00A3196B" w:rsidRPr="00C016AB" w14:paraId="5309D0F6" w14:textId="77777777">
        <w:tc>
          <w:tcPr>
            <w:tcW w:w="3472" w:type="dxa"/>
          </w:tcPr>
          <w:p w14:paraId="57BAA5ED"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100～500万元</w:t>
            </w:r>
          </w:p>
        </w:tc>
        <w:tc>
          <w:tcPr>
            <w:tcW w:w="1659" w:type="dxa"/>
          </w:tcPr>
          <w:p w14:paraId="2E7C4CEA"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 xml:space="preserve">1.1%                 </w:t>
            </w:r>
          </w:p>
        </w:tc>
        <w:tc>
          <w:tcPr>
            <w:tcW w:w="1532" w:type="dxa"/>
          </w:tcPr>
          <w:p w14:paraId="719F8259"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0.8%</w:t>
            </w:r>
          </w:p>
        </w:tc>
        <w:tc>
          <w:tcPr>
            <w:tcW w:w="1546" w:type="dxa"/>
          </w:tcPr>
          <w:p w14:paraId="0F588C44"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 xml:space="preserve">0.7% </w:t>
            </w:r>
          </w:p>
        </w:tc>
      </w:tr>
      <w:tr w:rsidR="00A3196B" w:rsidRPr="00C016AB" w14:paraId="0D433E22" w14:textId="77777777">
        <w:tc>
          <w:tcPr>
            <w:tcW w:w="3472" w:type="dxa"/>
          </w:tcPr>
          <w:p w14:paraId="3AA2596A"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500～1000万元</w:t>
            </w:r>
          </w:p>
        </w:tc>
        <w:tc>
          <w:tcPr>
            <w:tcW w:w="1659" w:type="dxa"/>
          </w:tcPr>
          <w:p w14:paraId="014D0E81"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kern w:val="0"/>
                <w:szCs w:val="21"/>
              </w:rPr>
              <w:t xml:space="preserve">  0.8%                </w:t>
            </w:r>
          </w:p>
        </w:tc>
        <w:tc>
          <w:tcPr>
            <w:tcW w:w="1532" w:type="dxa"/>
          </w:tcPr>
          <w:p w14:paraId="043219EC"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0.45%</w:t>
            </w:r>
          </w:p>
        </w:tc>
        <w:tc>
          <w:tcPr>
            <w:tcW w:w="1546" w:type="dxa"/>
          </w:tcPr>
          <w:p w14:paraId="111928E9"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0.55%</w:t>
            </w:r>
          </w:p>
        </w:tc>
      </w:tr>
      <w:tr w:rsidR="00A3196B" w:rsidRPr="00C016AB" w14:paraId="58130B1E" w14:textId="77777777">
        <w:tc>
          <w:tcPr>
            <w:tcW w:w="3472" w:type="dxa"/>
          </w:tcPr>
          <w:p w14:paraId="67B35D7F"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1000～5000万元</w:t>
            </w:r>
          </w:p>
        </w:tc>
        <w:tc>
          <w:tcPr>
            <w:tcW w:w="1659" w:type="dxa"/>
          </w:tcPr>
          <w:p w14:paraId="6716B78B"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 xml:space="preserve">0.5%                </w:t>
            </w:r>
          </w:p>
        </w:tc>
        <w:tc>
          <w:tcPr>
            <w:tcW w:w="1532" w:type="dxa"/>
          </w:tcPr>
          <w:p w14:paraId="6D8C3CD0"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0.25%</w:t>
            </w:r>
          </w:p>
        </w:tc>
        <w:tc>
          <w:tcPr>
            <w:tcW w:w="1546" w:type="dxa"/>
          </w:tcPr>
          <w:p w14:paraId="3805F84A"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 xml:space="preserve">0.35% </w:t>
            </w:r>
          </w:p>
        </w:tc>
      </w:tr>
      <w:tr w:rsidR="00A3196B" w:rsidRPr="00C016AB" w14:paraId="43328B0B" w14:textId="77777777">
        <w:tc>
          <w:tcPr>
            <w:tcW w:w="3472" w:type="dxa"/>
          </w:tcPr>
          <w:p w14:paraId="6D9E6EBD"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5000万元～1亿元</w:t>
            </w:r>
          </w:p>
        </w:tc>
        <w:tc>
          <w:tcPr>
            <w:tcW w:w="1659" w:type="dxa"/>
          </w:tcPr>
          <w:p w14:paraId="720B37A0"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 xml:space="preserve">0.25%                 </w:t>
            </w:r>
          </w:p>
        </w:tc>
        <w:tc>
          <w:tcPr>
            <w:tcW w:w="1532" w:type="dxa"/>
          </w:tcPr>
          <w:p w14:paraId="3361F5C7"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0.1%</w:t>
            </w:r>
          </w:p>
        </w:tc>
        <w:tc>
          <w:tcPr>
            <w:tcW w:w="1546" w:type="dxa"/>
          </w:tcPr>
          <w:p w14:paraId="501EA87C"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kern w:val="0"/>
                <w:szCs w:val="21"/>
              </w:rPr>
              <w:t>0.2%</w:t>
            </w:r>
          </w:p>
        </w:tc>
      </w:tr>
      <w:tr w:rsidR="00A3196B" w:rsidRPr="00C016AB" w14:paraId="272106FE" w14:textId="77777777">
        <w:tc>
          <w:tcPr>
            <w:tcW w:w="3472" w:type="dxa"/>
          </w:tcPr>
          <w:p w14:paraId="050CF15A"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1～5亿元</w:t>
            </w:r>
          </w:p>
        </w:tc>
        <w:tc>
          <w:tcPr>
            <w:tcW w:w="1659" w:type="dxa"/>
          </w:tcPr>
          <w:p w14:paraId="5C93C0B1"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szCs w:val="21"/>
              </w:rPr>
              <w:t>0.05%</w:t>
            </w:r>
          </w:p>
        </w:tc>
        <w:tc>
          <w:tcPr>
            <w:tcW w:w="1532" w:type="dxa"/>
          </w:tcPr>
          <w:p w14:paraId="2B542C94"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 xml:space="preserve">  0.05%</w:t>
            </w:r>
          </w:p>
        </w:tc>
        <w:tc>
          <w:tcPr>
            <w:tcW w:w="1546" w:type="dxa"/>
          </w:tcPr>
          <w:p w14:paraId="573F0148"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 xml:space="preserve">  0.05%</w:t>
            </w:r>
          </w:p>
        </w:tc>
      </w:tr>
      <w:tr w:rsidR="00A3196B" w:rsidRPr="00C016AB" w14:paraId="5FEC0D98" w14:textId="77777777">
        <w:tc>
          <w:tcPr>
            <w:tcW w:w="3472" w:type="dxa"/>
          </w:tcPr>
          <w:p w14:paraId="3915FDF7"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5～10亿元</w:t>
            </w:r>
          </w:p>
        </w:tc>
        <w:tc>
          <w:tcPr>
            <w:tcW w:w="1659" w:type="dxa"/>
          </w:tcPr>
          <w:p w14:paraId="1BBCAF58" w14:textId="77777777" w:rsidR="00A3196B" w:rsidRPr="00C016AB" w:rsidRDefault="00A3196B">
            <w:pPr>
              <w:spacing w:line="360" w:lineRule="auto"/>
              <w:ind w:firstLineChars="50" w:firstLine="105"/>
              <w:rPr>
                <w:rFonts w:ascii="仿宋" w:eastAsia="仿宋" w:hAnsi="仿宋" w:cs="宋体"/>
                <w:color w:val="000000"/>
                <w:szCs w:val="21"/>
              </w:rPr>
            </w:pPr>
            <w:r w:rsidRPr="00C016AB">
              <w:rPr>
                <w:rFonts w:ascii="仿宋" w:eastAsia="仿宋" w:hAnsi="仿宋" w:cs="宋体" w:hint="eastAsia"/>
                <w:color w:val="000000"/>
                <w:szCs w:val="21"/>
              </w:rPr>
              <w:t>0.035%</w:t>
            </w:r>
          </w:p>
        </w:tc>
        <w:tc>
          <w:tcPr>
            <w:tcW w:w="1532" w:type="dxa"/>
          </w:tcPr>
          <w:p w14:paraId="309F88CE"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 xml:space="preserve">  0.035%</w:t>
            </w:r>
          </w:p>
        </w:tc>
        <w:tc>
          <w:tcPr>
            <w:tcW w:w="1546" w:type="dxa"/>
          </w:tcPr>
          <w:p w14:paraId="73500566" w14:textId="77777777" w:rsidR="00A3196B" w:rsidRPr="00C016AB" w:rsidRDefault="00A3196B">
            <w:pPr>
              <w:spacing w:line="360" w:lineRule="auto"/>
              <w:ind w:firstLineChars="50" w:firstLine="105"/>
              <w:rPr>
                <w:rFonts w:ascii="仿宋" w:eastAsia="仿宋" w:hAnsi="仿宋" w:cs="宋体"/>
                <w:color w:val="000000"/>
                <w:szCs w:val="21"/>
              </w:rPr>
            </w:pPr>
            <w:r w:rsidRPr="00C016AB">
              <w:rPr>
                <w:rFonts w:ascii="仿宋" w:eastAsia="仿宋" w:hAnsi="仿宋" w:cs="宋体" w:hint="eastAsia"/>
                <w:color w:val="000000"/>
                <w:szCs w:val="21"/>
              </w:rPr>
              <w:t>0.035%</w:t>
            </w:r>
          </w:p>
        </w:tc>
      </w:tr>
      <w:tr w:rsidR="00A3196B" w:rsidRPr="00C016AB" w14:paraId="47611370" w14:textId="77777777">
        <w:tc>
          <w:tcPr>
            <w:tcW w:w="3472" w:type="dxa"/>
          </w:tcPr>
          <w:p w14:paraId="7DD25DA7"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10～50亿元</w:t>
            </w:r>
          </w:p>
        </w:tc>
        <w:tc>
          <w:tcPr>
            <w:tcW w:w="1659" w:type="dxa"/>
          </w:tcPr>
          <w:p w14:paraId="0A5FBCEB" w14:textId="77777777" w:rsidR="00A3196B" w:rsidRPr="00C016AB" w:rsidRDefault="00A3196B">
            <w:pPr>
              <w:spacing w:line="360" w:lineRule="auto"/>
              <w:ind w:firstLineChars="50" w:firstLine="105"/>
              <w:rPr>
                <w:rFonts w:ascii="仿宋" w:eastAsia="仿宋" w:hAnsi="仿宋" w:cs="宋体"/>
                <w:color w:val="000000"/>
                <w:szCs w:val="21"/>
              </w:rPr>
            </w:pPr>
            <w:r w:rsidRPr="00C016AB">
              <w:rPr>
                <w:rFonts w:ascii="仿宋" w:eastAsia="仿宋" w:hAnsi="仿宋" w:cs="宋体" w:hint="eastAsia"/>
                <w:color w:val="000000"/>
                <w:szCs w:val="21"/>
              </w:rPr>
              <w:t>0.008%</w:t>
            </w:r>
          </w:p>
        </w:tc>
        <w:tc>
          <w:tcPr>
            <w:tcW w:w="1532" w:type="dxa"/>
          </w:tcPr>
          <w:p w14:paraId="15DF308E"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szCs w:val="21"/>
              </w:rPr>
              <w:t>0.008%</w:t>
            </w:r>
          </w:p>
        </w:tc>
        <w:tc>
          <w:tcPr>
            <w:tcW w:w="1546" w:type="dxa"/>
          </w:tcPr>
          <w:p w14:paraId="2E567F5E" w14:textId="77777777" w:rsidR="00A3196B" w:rsidRPr="00C016AB" w:rsidRDefault="00A3196B">
            <w:pPr>
              <w:spacing w:line="360" w:lineRule="auto"/>
              <w:ind w:firstLineChars="50" w:firstLine="105"/>
              <w:rPr>
                <w:rFonts w:ascii="仿宋" w:eastAsia="仿宋" w:hAnsi="仿宋" w:cs="宋体"/>
                <w:color w:val="000000"/>
                <w:szCs w:val="21"/>
              </w:rPr>
            </w:pPr>
            <w:r w:rsidRPr="00C016AB">
              <w:rPr>
                <w:rFonts w:ascii="仿宋" w:eastAsia="仿宋" w:hAnsi="仿宋" w:cs="宋体" w:hint="eastAsia"/>
                <w:color w:val="000000"/>
                <w:szCs w:val="21"/>
              </w:rPr>
              <w:t>0.008%</w:t>
            </w:r>
          </w:p>
        </w:tc>
      </w:tr>
      <w:tr w:rsidR="00A3196B" w:rsidRPr="00C016AB" w14:paraId="01CE5090" w14:textId="77777777">
        <w:tc>
          <w:tcPr>
            <w:tcW w:w="3472" w:type="dxa"/>
          </w:tcPr>
          <w:p w14:paraId="723384CE"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50～100亿元</w:t>
            </w:r>
          </w:p>
        </w:tc>
        <w:tc>
          <w:tcPr>
            <w:tcW w:w="1659" w:type="dxa"/>
          </w:tcPr>
          <w:p w14:paraId="3D7AB9DD"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 xml:space="preserve"> 0.006%</w:t>
            </w:r>
          </w:p>
        </w:tc>
        <w:tc>
          <w:tcPr>
            <w:tcW w:w="1532" w:type="dxa"/>
          </w:tcPr>
          <w:p w14:paraId="283923D6"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szCs w:val="21"/>
              </w:rPr>
              <w:t>0.006%</w:t>
            </w:r>
          </w:p>
        </w:tc>
        <w:tc>
          <w:tcPr>
            <w:tcW w:w="1546" w:type="dxa"/>
          </w:tcPr>
          <w:p w14:paraId="33208656" w14:textId="77777777" w:rsidR="00A3196B" w:rsidRPr="00C016AB" w:rsidRDefault="00A3196B">
            <w:pPr>
              <w:spacing w:line="360" w:lineRule="auto"/>
              <w:ind w:firstLineChars="50" w:firstLine="105"/>
              <w:rPr>
                <w:rFonts w:ascii="仿宋" w:eastAsia="仿宋" w:hAnsi="仿宋" w:cs="宋体"/>
                <w:color w:val="000000"/>
                <w:szCs w:val="21"/>
              </w:rPr>
            </w:pPr>
            <w:r w:rsidRPr="00C016AB">
              <w:rPr>
                <w:rFonts w:ascii="仿宋" w:eastAsia="仿宋" w:hAnsi="仿宋" w:cs="宋体" w:hint="eastAsia"/>
                <w:color w:val="000000"/>
                <w:szCs w:val="21"/>
              </w:rPr>
              <w:t>0.006%</w:t>
            </w:r>
          </w:p>
        </w:tc>
      </w:tr>
      <w:tr w:rsidR="00A3196B" w:rsidRPr="00C016AB" w14:paraId="5E69DADE" w14:textId="77777777">
        <w:tc>
          <w:tcPr>
            <w:tcW w:w="3472" w:type="dxa"/>
          </w:tcPr>
          <w:p w14:paraId="62F54415"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100亿以上</w:t>
            </w:r>
          </w:p>
        </w:tc>
        <w:tc>
          <w:tcPr>
            <w:tcW w:w="1659" w:type="dxa"/>
          </w:tcPr>
          <w:p w14:paraId="7641B411"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 xml:space="preserve"> 0.004%</w:t>
            </w:r>
          </w:p>
        </w:tc>
        <w:tc>
          <w:tcPr>
            <w:tcW w:w="1532" w:type="dxa"/>
          </w:tcPr>
          <w:p w14:paraId="51A5EA3C" w14:textId="77777777" w:rsidR="00A3196B" w:rsidRPr="00C016AB" w:rsidRDefault="00A3196B">
            <w:pPr>
              <w:spacing w:line="360" w:lineRule="auto"/>
              <w:ind w:firstLineChars="100" w:firstLine="210"/>
              <w:rPr>
                <w:rFonts w:ascii="仿宋" w:eastAsia="仿宋" w:hAnsi="仿宋" w:cs="宋体"/>
                <w:color w:val="000000"/>
                <w:szCs w:val="21"/>
              </w:rPr>
            </w:pPr>
            <w:r w:rsidRPr="00C016AB">
              <w:rPr>
                <w:rFonts w:ascii="仿宋" w:eastAsia="仿宋" w:hAnsi="仿宋" w:cs="宋体" w:hint="eastAsia"/>
                <w:color w:val="000000"/>
                <w:szCs w:val="21"/>
              </w:rPr>
              <w:t>0.004%</w:t>
            </w:r>
          </w:p>
        </w:tc>
        <w:tc>
          <w:tcPr>
            <w:tcW w:w="1546" w:type="dxa"/>
          </w:tcPr>
          <w:p w14:paraId="6517D596" w14:textId="77777777" w:rsidR="00A3196B" w:rsidRPr="00C016AB" w:rsidRDefault="00A3196B">
            <w:pPr>
              <w:spacing w:line="360" w:lineRule="auto"/>
              <w:ind w:firstLineChars="50" w:firstLine="105"/>
              <w:rPr>
                <w:rFonts w:ascii="仿宋" w:eastAsia="仿宋" w:hAnsi="仿宋" w:cs="宋体"/>
                <w:color w:val="000000"/>
                <w:szCs w:val="21"/>
              </w:rPr>
            </w:pPr>
            <w:r w:rsidRPr="00C016AB">
              <w:rPr>
                <w:rFonts w:ascii="仿宋" w:eastAsia="仿宋" w:hAnsi="仿宋" w:cs="宋体" w:hint="eastAsia"/>
                <w:color w:val="000000"/>
                <w:szCs w:val="21"/>
              </w:rPr>
              <w:t>0.004%</w:t>
            </w:r>
          </w:p>
        </w:tc>
      </w:tr>
    </w:tbl>
    <w:p w14:paraId="1DFE6EC3"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color w:val="000000"/>
        </w:rPr>
        <w:t>注：</w:t>
      </w:r>
    </w:p>
    <w:p w14:paraId="44EBE8D6"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（1）</w:t>
      </w:r>
      <w:r w:rsidRPr="00C016AB">
        <w:rPr>
          <w:rFonts w:ascii="仿宋" w:eastAsia="仿宋" w:hAnsi="仿宋" w:cs="宋体"/>
          <w:color w:val="000000"/>
        </w:rPr>
        <w:t>按本表费率计算的收费为</w:t>
      </w:r>
      <w:r w:rsidRPr="00C016AB">
        <w:rPr>
          <w:rFonts w:ascii="仿宋" w:eastAsia="仿宋" w:hAnsi="仿宋" w:cs="宋体" w:hint="eastAsia"/>
          <w:color w:val="000000"/>
        </w:rPr>
        <w:t>采购</w:t>
      </w:r>
      <w:r w:rsidRPr="00C016AB">
        <w:rPr>
          <w:rFonts w:ascii="仿宋" w:eastAsia="仿宋" w:hAnsi="仿宋" w:cs="宋体"/>
          <w:color w:val="000000"/>
        </w:rPr>
        <w:t>代理的收费基准价格</w:t>
      </w:r>
      <w:r w:rsidRPr="00C016AB">
        <w:rPr>
          <w:rFonts w:ascii="仿宋" w:eastAsia="仿宋" w:hAnsi="仿宋" w:cs="宋体" w:hint="eastAsia"/>
          <w:color w:val="000000"/>
        </w:rPr>
        <w:t>；</w:t>
      </w:r>
    </w:p>
    <w:p w14:paraId="295023D9"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（2）采购</w:t>
      </w:r>
      <w:r w:rsidRPr="00C016AB">
        <w:rPr>
          <w:rFonts w:ascii="仿宋" w:eastAsia="仿宋" w:hAnsi="仿宋" w:cs="宋体"/>
          <w:color w:val="000000"/>
        </w:rPr>
        <w:t>代理收费按差额定率累进法计算。</w:t>
      </w:r>
    </w:p>
    <w:p w14:paraId="027C07F7"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color w:val="000000"/>
        </w:rPr>
        <w:lastRenderedPageBreak/>
        <w:t>例如：某</w:t>
      </w:r>
      <w:r w:rsidRPr="00C016AB">
        <w:rPr>
          <w:rFonts w:ascii="仿宋" w:eastAsia="仿宋" w:hAnsi="仿宋" w:cs="宋体" w:hint="eastAsia"/>
          <w:color w:val="000000"/>
        </w:rPr>
        <w:t>工程采购</w:t>
      </w:r>
      <w:r w:rsidRPr="00C016AB">
        <w:rPr>
          <w:rFonts w:ascii="仿宋" w:eastAsia="仿宋" w:hAnsi="仿宋" w:cs="宋体"/>
          <w:color w:val="000000"/>
        </w:rPr>
        <w:t>代理业务</w:t>
      </w:r>
      <w:r w:rsidRPr="00C016AB">
        <w:rPr>
          <w:rFonts w:ascii="仿宋" w:eastAsia="仿宋" w:hAnsi="仿宋" w:cs="宋体" w:hint="eastAsia"/>
          <w:color w:val="000000"/>
        </w:rPr>
        <w:t>成交</w:t>
      </w:r>
      <w:r w:rsidRPr="00C016AB">
        <w:rPr>
          <w:rFonts w:ascii="仿宋" w:eastAsia="仿宋" w:hAnsi="仿宋" w:cs="宋体"/>
          <w:color w:val="000000"/>
        </w:rPr>
        <w:t>金额</w:t>
      </w:r>
      <w:r w:rsidRPr="00C016AB">
        <w:rPr>
          <w:rFonts w:ascii="仿宋" w:eastAsia="仿宋" w:hAnsi="仿宋" w:cs="宋体" w:hint="eastAsia"/>
          <w:color w:val="000000"/>
        </w:rPr>
        <w:t>或者暂定价</w:t>
      </w:r>
      <w:r w:rsidRPr="00C016AB">
        <w:rPr>
          <w:rFonts w:ascii="仿宋" w:eastAsia="仿宋" w:hAnsi="仿宋" w:cs="宋体"/>
          <w:color w:val="000000"/>
        </w:rPr>
        <w:t>为150万元，计算</w:t>
      </w:r>
      <w:r w:rsidRPr="00C016AB">
        <w:rPr>
          <w:rFonts w:ascii="仿宋" w:eastAsia="仿宋" w:hAnsi="仿宋" w:cs="宋体" w:hint="eastAsia"/>
          <w:color w:val="000000"/>
        </w:rPr>
        <w:t>采购</w:t>
      </w:r>
      <w:r w:rsidRPr="00C016AB">
        <w:rPr>
          <w:rFonts w:ascii="仿宋" w:eastAsia="仿宋" w:hAnsi="仿宋" w:cs="宋体"/>
          <w:color w:val="000000"/>
        </w:rPr>
        <w:t>代理收费额如下：</w:t>
      </w:r>
    </w:p>
    <w:p w14:paraId="6B4A30D2"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color w:val="000000"/>
        </w:rPr>
        <w:t>100 万元 ×l.0％＝ 1万元</w:t>
      </w:r>
    </w:p>
    <w:p w14:paraId="183FDAEF"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color w:val="000000"/>
        </w:rPr>
        <w:t>（ 150 － 100 ）万元 ×0.7％＝0.35万元</w:t>
      </w:r>
    </w:p>
    <w:p w14:paraId="64BEC9EE"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color w:val="000000"/>
        </w:rPr>
        <w:t>合计收费＝ 1 ＋ 0.35＝ 1.35</w:t>
      </w:r>
      <w:r w:rsidRPr="00C016AB">
        <w:rPr>
          <w:rFonts w:ascii="仿宋" w:eastAsia="仿宋" w:hAnsi="仿宋" w:cs="宋体" w:hint="eastAsia"/>
          <w:color w:val="000000"/>
        </w:rPr>
        <w:t>万</w:t>
      </w:r>
      <w:r w:rsidRPr="00C016AB">
        <w:rPr>
          <w:rFonts w:ascii="仿宋" w:eastAsia="仿宋" w:hAnsi="仿宋" w:cs="宋体"/>
          <w:color w:val="000000"/>
        </w:rPr>
        <w:t>元</w:t>
      </w:r>
    </w:p>
    <w:p w14:paraId="065597C4"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32</w:t>
      </w:r>
      <w:r w:rsidRPr="00C016AB">
        <w:rPr>
          <w:rFonts w:ascii="仿宋" w:eastAsia="仿宋" w:hAnsi="仿宋" w:cs="宋体"/>
          <w:b/>
          <w:bCs/>
          <w:color w:val="000000"/>
          <w:sz w:val="24"/>
        </w:rPr>
        <w:t>.需要补充的其他内容</w:t>
      </w:r>
    </w:p>
    <w:p w14:paraId="1CABE7B0" w14:textId="77777777" w:rsidR="00A3196B" w:rsidRPr="00C016AB" w:rsidRDefault="00A3196B">
      <w:pPr>
        <w:spacing w:line="360" w:lineRule="auto"/>
        <w:ind w:firstLineChars="200" w:firstLine="420"/>
        <w:rPr>
          <w:rFonts w:ascii="仿宋" w:eastAsia="仿宋" w:hAnsi="仿宋" w:cs="宋体"/>
          <w:color w:val="000000"/>
        </w:rPr>
      </w:pPr>
      <w:r w:rsidRPr="00C016AB">
        <w:rPr>
          <w:rFonts w:ascii="仿宋" w:eastAsia="仿宋" w:hAnsi="仿宋" w:cs="宋体" w:hint="eastAsia"/>
          <w:color w:val="000000"/>
        </w:rPr>
        <w:t>32</w:t>
      </w:r>
      <w:r w:rsidRPr="00C016AB">
        <w:rPr>
          <w:rFonts w:ascii="仿宋" w:eastAsia="仿宋" w:hAnsi="仿宋" w:cs="宋体"/>
          <w:color w:val="000000"/>
        </w:rPr>
        <w:t>.1</w:t>
      </w:r>
      <w:r w:rsidRPr="00C016AB">
        <w:rPr>
          <w:rFonts w:ascii="仿宋" w:eastAsia="仿宋" w:hAnsi="仿宋" w:cs="宋体" w:hint="eastAsia"/>
          <w:color w:val="000000"/>
        </w:rPr>
        <w:t>本磋商文件解释规则详见“供应商须知前附表”。</w:t>
      </w:r>
    </w:p>
    <w:p w14:paraId="09E4083C" w14:textId="77777777" w:rsidR="00A3196B" w:rsidRPr="00C016AB" w:rsidRDefault="00A3196B">
      <w:pPr>
        <w:spacing w:line="340" w:lineRule="exact"/>
        <w:ind w:firstLineChars="200" w:firstLine="420"/>
        <w:jc w:val="left"/>
        <w:outlineLvl w:val="1"/>
        <w:rPr>
          <w:rFonts w:ascii="仿宋" w:eastAsia="仿宋" w:hAnsi="仿宋" w:cs="宋体"/>
          <w:color w:val="000000"/>
        </w:rPr>
      </w:pPr>
      <w:r w:rsidRPr="00C016AB">
        <w:rPr>
          <w:rFonts w:ascii="仿宋" w:eastAsia="仿宋" w:hAnsi="仿宋" w:cs="宋体"/>
          <w:color w:val="000000"/>
        </w:rPr>
        <w:t>3</w:t>
      </w:r>
      <w:r w:rsidRPr="00C016AB">
        <w:rPr>
          <w:rFonts w:ascii="仿宋" w:eastAsia="仿宋" w:hAnsi="仿宋" w:cs="宋体" w:hint="eastAsia"/>
          <w:color w:val="000000"/>
        </w:rPr>
        <w:t>2</w:t>
      </w:r>
      <w:r w:rsidRPr="00C016AB">
        <w:rPr>
          <w:rFonts w:ascii="仿宋" w:eastAsia="仿宋" w:hAnsi="仿宋" w:cs="宋体"/>
          <w:color w:val="000000"/>
        </w:rPr>
        <w:t>.2</w:t>
      </w:r>
      <w:r w:rsidRPr="00C016AB">
        <w:rPr>
          <w:rFonts w:ascii="仿宋" w:eastAsia="仿宋" w:hAnsi="仿宋" w:cs="宋体" w:hint="eastAsia"/>
          <w:color w:val="000000"/>
        </w:rPr>
        <w:t xml:space="preserve"> 其他事项详见“供应商须知前附表”。</w:t>
      </w:r>
    </w:p>
    <w:p w14:paraId="0C1C893E" w14:textId="77777777" w:rsidR="00A3196B" w:rsidRPr="00C016AB" w:rsidRDefault="00A3196B">
      <w:pPr>
        <w:pStyle w:val="1"/>
        <w:rPr>
          <w:rFonts w:ascii="仿宋" w:eastAsia="仿宋" w:hAnsi="仿宋"/>
          <w:b/>
          <w:sz w:val="32"/>
          <w:szCs w:val="32"/>
        </w:rPr>
      </w:pPr>
      <w:r w:rsidRPr="00C016AB">
        <w:rPr>
          <w:rFonts w:ascii="仿宋" w:eastAsia="仿宋" w:hAnsi="仿宋"/>
          <w:szCs w:val="21"/>
        </w:rPr>
        <w:br w:type="page"/>
      </w:r>
      <w:bookmarkStart w:id="92" w:name="_Toc45011871"/>
      <w:bookmarkStart w:id="93" w:name="_Toc79700093"/>
      <w:r w:rsidRPr="00C016AB">
        <w:rPr>
          <w:rFonts w:ascii="仿宋" w:eastAsia="仿宋" w:hAnsi="仿宋" w:hint="eastAsia"/>
          <w:b/>
          <w:sz w:val="32"/>
          <w:szCs w:val="32"/>
        </w:rPr>
        <w:lastRenderedPageBreak/>
        <w:t xml:space="preserve">第三章    </w:t>
      </w:r>
      <w:bookmarkEnd w:id="92"/>
      <w:r w:rsidRPr="00C016AB">
        <w:rPr>
          <w:rFonts w:ascii="仿宋" w:eastAsia="仿宋" w:hAnsi="仿宋" w:hint="eastAsia"/>
          <w:b/>
          <w:sz w:val="32"/>
          <w:szCs w:val="32"/>
        </w:rPr>
        <w:t>采购需求</w:t>
      </w:r>
      <w:bookmarkEnd w:id="93"/>
    </w:p>
    <w:p w14:paraId="3DC9BFC7" w14:textId="77777777" w:rsidR="00A3196B" w:rsidRPr="00C016AB" w:rsidRDefault="00A3196B">
      <w:pPr>
        <w:spacing w:line="360" w:lineRule="exact"/>
        <w:rPr>
          <w:rFonts w:ascii="仿宋" w:eastAsia="仿宋" w:hAnsi="仿宋"/>
          <w:b/>
          <w:bCs/>
        </w:rPr>
      </w:pPr>
    </w:p>
    <w:p w14:paraId="7FCF0E3B" w14:textId="77777777" w:rsidR="00A3196B" w:rsidRPr="00C016AB" w:rsidRDefault="00A3196B">
      <w:pPr>
        <w:spacing w:line="360" w:lineRule="auto"/>
        <w:ind w:firstLineChars="200" w:firstLine="422"/>
        <w:rPr>
          <w:rFonts w:ascii="仿宋" w:eastAsia="仿宋" w:hAnsi="仿宋" w:cs="Arial"/>
          <w:b/>
          <w:bCs/>
        </w:rPr>
      </w:pPr>
      <w:r w:rsidRPr="00C016AB">
        <w:rPr>
          <w:rFonts w:ascii="仿宋" w:eastAsia="仿宋" w:hAnsi="仿宋" w:cs="Arial" w:hint="eastAsia"/>
          <w:b/>
          <w:bCs/>
        </w:rPr>
        <w:t>施工设计图：另册</w:t>
      </w:r>
    </w:p>
    <w:p w14:paraId="4561DE93" w14:textId="77777777" w:rsidR="00A3196B" w:rsidRPr="00C016AB" w:rsidRDefault="00A3196B">
      <w:pPr>
        <w:spacing w:line="360" w:lineRule="auto"/>
        <w:ind w:firstLineChars="200" w:firstLine="422"/>
        <w:rPr>
          <w:rFonts w:ascii="仿宋" w:eastAsia="仿宋" w:hAnsi="仿宋" w:cs="Arial"/>
          <w:b/>
          <w:bCs/>
        </w:rPr>
      </w:pPr>
      <w:r w:rsidRPr="00C016AB">
        <w:rPr>
          <w:rFonts w:ascii="仿宋" w:eastAsia="仿宋" w:hAnsi="仿宋" w:cs="Arial" w:hint="eastAsia"/>
          <w:b/>
          <w:bCs/>
        </w:rPr>
        <w:t>工程量清单/招标控制价：另册</w:t>
      </w:r>
    </w:p>
    <w:p w14:paraId="56A49208" w14:textId="77777777" w:rsidR="00A3196B" w:rsidRPr="00C016AB" w:rsidRDefault="00A3196B">
      <w:pPr>
        <w:spacing w:line="360" w:lineRule="auto"/>
        <w:rPr>
          <w:rFonts w:ascii="仿宋" w:eastAsia="仿宋" w:hAnsi="仿宋" w:cs="Arial"/>
          <w:b/>
        </w:rPr>
      </w:pPr>
    </w:p>
    <w:p w14:paraId="02831494" w14:textId="77777777" w:rsidR="00A3196B" w:rsidRPr="00C016AB" w:rsidRDefault="00A3196B">
      <w:pPr>
        <w:spacing w:line="360" w:lineRule="auto"/>
        <w:rPr>
          <w:rFonts w:ascii="仿宋" w:eastAsia="仿宋" w:hAnsi="仿宋" w:cs="Arial"/>
          <w:b/>
        </w:rPr>
      </w:pPr>
      <w:r w:rsidRPr="00C016AB">
        <w:rPr>
          <w:rFonts w:ascii="仿宋" w:eastAsia="仿宋" w:hAnsi="仿宋" w:cs="Arial" w:hint="eastAsia"/>
          <w:b/>
        </w:rPr>
        <w:t>一、报价编制说明及依据</w:t>
      </w:r>
    </w:p>
    <w:p w14:paraId="79B912CE" w14:textId="77777777" w:rsidR="00A3196B" w:rsidRPr="00C016AB" w:rsidRDefault="00A3196B">
      <w:pPr>
        <w:spacing w:line="400" w:lineRule="exact"/>
        <w:rPr>
          <w:rFonts w:ascii="仿宋" w:eastAsia="仿宋" w:hAnsi="仿宋" w:cs="Arial"/>
          <w:b/>
          <w:bCs/>
        </w:rPr>
      </w:pPr>
      <w:r w:rsidRPr="00C016AB">
        <w:rPr>
          <w:rFonts w:ascii="仿宋" w:eastAsia="仿宋" w:hAnsi="仿宋" w:cs="Arial" w:hint="eastAsia"/>
          <w:b/>
        </w:rPr>
        <w:t>1.</w:t>
      </w:r>
      <w:r w:rsidRPr="00C016AB">
        <w:rPr>
          <w:rFonts w:ascii="仿宋" w:eastAsia="仿宋" w:hAnsi="仿宋" w:cs="Arial"/>
          <w:b/>
        </w:rPr>
        <w:t xml:space="preserve"> </w:t>
      </w:r>
      <w:r w:rsidRPr="00C016AB">
        <w:rPr>
          <w:rFonts w:ascii="仿宋" w:eastAsia="仿宋" w:hAnsi="仿宋" w:cs="Arial"/>
          <w:b/>
          <w:bCs/>
        </w:rPr>
        <w:t>竞标报价编制说明</w:t>
      </w:r>
    </w:p>
    <w:p w14:paraId="4C136D03" w14:textId="77777777" w:rsidR="00A3196B" w:rsidRPr="00C016AB" w:rsidRDefault="00A3196B">
      <w:pPr>
        <w:spacing w:line="400" w:lineRule="exact"/>
        <w:ind w:firstLineChars="200" w:firstLine="420"/>
        <w:jc w:val="left"/>
        <w:rPr>
          <w:rFonts w:ascii="仿宋" w:eastAsia="仿宋" w:hAnsi="仿宋"/>
          <w:szCs w:val="21"/>
        </w:rPr>
      </w:pPr>
      <w:r w:rsidRPr="00C016AB">
        <w:rPr>
          <w:rFonts w:ascii="仿宋" w:eastAsia="仿宋" w:hAnsi="仿宋" w:cs="Arial"/>
        </w:rPr>
        <w:t>1.1 报价依据：</w:t>
      </w:r>
      <w:r w:rsidRPr="00C016AB">
        <w:rPr>
          <w:rFonts w:ascii="仿宋" w:eastAsia="仿宋" w:hAnsi="仿宋" w:cs="Arial" w:hint="eastAsia"/>
        </w:rPr>
        <w:t>详见工程量清单总说明。</w:t>
      </w:r>
    </w:p>
    <w:p w14:paraId="2049E688" w14:textId="5E933A0D" w:rsidR="00A3196B" w:rsidRPr="00C016AB" w:rsidRDefault="00A3196B">
      <w:pPr>
        <w:spacing w:line="400" w:lineRule="exact"/>
        <w:ind w:firstLineChars="200" w:firstLine="420"/>
        <w:rPr>
          <w:rFonts w:ascii="仿宋" w:eastAsia="仿宋" w:hAnsi="仿宋" w:cs="Arial"/>
        </w:rPr>
      </w:pPr>
      <w:r w:rsidRPr="00C016AB">
        <w:rPr>
          <w:rFonts w:ascii="仿宋" w:eastAsia="仿宋" w:hAnsi="仿宋" w:cs="Arial" w:hint="eastAsia"/>
        </w:rPr>
        <w:t>1.2 材料价格：</w:t>
      </w:r>
      <w:r w:rsidRPr="00C016AB">
        <w:rPr>
          <w:rFonts w:ascii="仿宋" w:eastAsia="仿宋" w:hAnsi="仿宋" w:cs="Arial" w:hint="eastAsia"/>
          <w:u w:val="single"/>
        </w:rPr>
        <w:t>按202</w:t>
      </w:r>
      <w:r w:rsidR="00002B95">
        <w:rPr>
          <w:rFonts w:ascii="仿宋" w:eastAsia="仿宋" w:hAnsi="仿宋" w:cs="Arial"/>
          <w:u w:val="single"/>
        </w:rPr>
        <w:t>5</w:t>
      </w:r>
      <w:r w:rsidRPr="00C016AB">
        <w:rPr>
          <w:rFonts w:ascii="仿宋" w:eastAsia="仿宋" w:hAnsi="仿宋" w:cs="Arial" w:hint="eastAsia"/>
          <w:u w:val="single"/>
        </w:rPr>
        <w:t>年</w:t>
      </w:r>
      <w:r w:rsidR="002243D0">
        <w:rPr>
          <w:rFonts w:ascii="仿宋" w:eastAsia="仿宋" w:hAnsi="仿宋" w:cs="Arial" w:hint="eastAsia"/>
          <w:u w:val="single"/>
        </w:rPr>
        <w:t>第</w:t>
      </w:r>
      <w:r w:rsidR="00002B95">
        <w:rPr>
          <w:rFonts w:ascii="仿宋" w:eastAsia="仿宋" w:hAnsi="仿宋" w:cs="Arial"/>
          <w:u w:val="single"/>
        </w:rPr>
        <w:t>2</w:t>
      </w:r>
      <w:r w:rsidR="002243D0">
        <w:rPr>
          <w:rFonts w:ascii="仿宋" w:eastAsia="仿宋" w:hAnsi="仿宋" w:cs="Arial" w:hint="eastAsia"/>
          <w:u w:val="single"/>
        </w:rPr>
        <w:t>期</w:t>
      </w:r>
      <w:r w:rsidRPr="00C016AB">
        <w:rPr>
          <w:rFonts w:ascii="仿宋" w:eastAsia="仿宋" w:hAnsi="仿宋" w:hint="eastAsia"/>
        </w:rPr>
        <w:t>《河池市建设工程造价信息》</w:t>
      </w:r>
      <w:r w:rsidR="004B4C95" w:rsidRPr="004B4C95">
        <w:rPr>
          <w:rFonts w:ascii="仿宋" w:eastAsia="仿宋" w:hAnsi="仿宋" w:hint="eastAsia"/>
          <w:u w:val="single"/>
        </w:rPr>
        <w:t>宜州</w:t>
      </w:r>
      <w:r w:rsidR="00833463" w:rsidRPr="00C016AB">
        <w:rPr>
          <w:rFonts w:ascii="仿宋" w:eastAsia="仿宋" w:hAnsi="仿宋" w:hint="eastAsia"/>
          <w:u w:val="single"/>
        </w:rPr>
        <w:t>区</w:t>
      </w:r>
      <w:r w:rsidRPr="00C016AB">
        <w:rPr>
          <w:rFonts w:ascii="仿宋" w:eastAsia="仿宋" w:hAnsi="仿宋" w:cs="Arial" w:hint="eastAsia"/>
        </w:rPr>
        <w:t>信息价编制。</w:t>
      </w:r>
    </w:p>
    <w:p w14:paraId="4E1DAC19" w14:textId="77777777" w:rsidR="00A3196B" w:rsidRPr="00C016AB" w:rsidRDefault="00A3196B">
      <w:pPr>
        <w:spacing w:line="400" w:lineRule="exact"/>
        <w:rPr>
          <w:rFonts w:ascii="仿宋" w:eastAsia="仿宋" w:hAnsi="仿宋" w:cs="Arial"/>
          <w:b/>
          <w:color w:val="000000"/>
        </w:rPr>
      </w:pPr>
      <w:r w:rsidRPr="00C016AB">
        <w:rPr>
          <w:rFonts w:ascii="仿宋" w:eastAsia="仿宋" w:hAnsi="仿宋" w:cs="Arial" w:hint="eastAsia"/>
          <w:b/>
          <w:color w:val="000000"/>
        </w:rPr>
        <w:t>2.竞标报价其他说明</w:t>
      </w:r>
    </w:p>
    <w:p w14:paraId="636019DD" w14:textId="77777777" w:rsidR="00A3196B" w:rsidRPr="00C016AB" w:rsidRDefault="00A3196B">
      <w:pPr>
        <w:spacing w:line="400" w:lineRule="exact"/>
        <w:ind w:firstLineChars="196" w:firstLine="413"/>
        <w:jc w:val="left"/>
        <w:rPr>
          <w:rFonts w:ascii="仿宋" w:eastAsia="仿宋" w:hAnsi="仿宋"/>
          <w:b/>
          <w:bCs/>
          <w:color w:val="000000"/>
        </w:rPr>
      </w:pPr>
      <w:r w:rsidRPr="00C016AB">
        <w:rPr>
          <w:rFonts w:ascii="仿宋" w:eastAsia="仿宋" w:hAnsi="仿宋" w:hint="eastAsia"/>
          <w:b/>
          <w:bCs/>
          <w:color w:val="000000"/>
        </w:rPr>
        <w:t>2.1本工程竞标报价采用工程量清单报价。本工程的招标控制价详见竞争性磋商公告。</w:t>
      </w:r>
    </w:p>
    <w:p w14:paraId="78CD2ADE" w14:textId="77777777" w:rsidR="00A3196B" w:rsidRPr="00C016AB" w:rsidRDefault="00A3196B">
      <w:pPr>
        <w:spacing w:line="400" w:lineRule="exact"/>
        <w:ind w:firstLineChars="200" w:firstLine="420"/>
        <w:rPr>
          <w:rFonts w:ascii="仿宋" w:eastAsia="仿宋" w:hAnsi="仿宋" w:cs="Arial"/>
        </w:rPr>
      </w:pPr>
      <w:r w:rsidRPr="00C016AB">
        <w:rPr>
          <w:rFonts w:ascii="仿宋" w:eastAsia="仿宋" w:hAnsi="仿宋" w:cs="Arial"/>
        </w:rPr>
        <w:t>2</w:t>
      </w:r>
      <w:r w:rsidRPr="00C016AB">
        <w:rPr>
          <w:rFonts w:ascii="仿宋" w:eastAsia="仿宋" w:hAnsi="仿宋" w:cs="Arial" w:hint="eastAsia"/>
        </w:rPr>
        <w:t>.2</w:t>
      </w:r>
      <w:r w:rsidRPr="00C016AB">
        <w:rPr>
          <w:rFonts w:ascii="仿宋" w:eastAsia="仿宋" w:hAnsi="仿宋" w:cs="Arial"/>
        </w:rPr>
        <w:t xml:space="preserve"> 竞标报价为供应商在竞争性磋商响应文件中提出的各项支付金额的总和。</w:t>
      </w:r>
    </w:p>
    <w:p w14:paraId="71F282F4" w14:textId="77777777" w:rsidR="00A3196B" w:rsidRPr="00C016AB" w:rsidRDefault="00A3196B">
      <w:pPr>
        <w:spacing w:line="400" w:lineRule="exact"/>
        <w:ind w:firstLineChars="200" w:firstLine="420"/>
        <w:rPr>
          <w:rFonts w:ascii="仿宋" w:eastAsia="仿宋" w:hAnsi="仿宋" w:cs="Arial"/>
        </w:rPr>
      </w:pPr>
      <w:r w:rsidRPr="00C016AB">
        <w:rPr>
          <w:rFonts w:ascii="仿宋" w:eastAsia="仿宋" w:hAnsi="仿宋" w:cs="Arial" w:hint="eastAsia"/>
        </w:rPr>
        <w:t>2.3</w:t>
      </w:r>
      <w:r w:rsidRPr="00C016AB">
        <w:rPr>
          <w:rFonts w:ascii="仿宋" w:eastAsia="仿宋" w:hAnsi="仿宋" w:cs="Arial"/>
        </w:rPr>
        <w:t xml:space="preserve"> </w:t>
      </w:r>
      <w:r w:rsidRPr="00C016AB">
        <w:rPr>
          <w:rFonts w:ascii="仿宋" w:eastAsia="仿宋" w:hAnsi="仿宋" w:cs="Arial"/>
          <w:bCs/>
        </w:rPr>
        <w:t>供应商的竞标报价，应是完成本项目竞标范围及工期的全部，不得以任何理由予以重复，作为供应商计算单价或总价的依据</w:t>
      </w:r>
      <w:r w:rsidRPr="00C016AB">
        <w:rPr>
          <w:rFonts w:ascii="仿宋" w:eastAsia="仿宋" w:hAnsi="仿宋" w:cs="Arial"/>
        </w:rPr>
        <w:t>。</w:t>
      </w:r>
    </w:p>
    <w:p w14:paraId="7F96B1AA" w14:textId="6B4249CB" w:rsidR="00A3196B" w:rsidRPr="00C016AB" w:rsidRDefault="00A3196B">
      <w:pPr>
        <w:spacing w:line="400" w:lineRule="exact"/>
        <w:ind w:firstLineChars="200" w:firstLine="420"/>
        <w:rPr>
          <w:rFonts w:ascii="仿宋" w:eastAsia="仿宋" w:hAnsi="仿宋" w:cs="Arial"/>
          <w:bCs/>
          <w:color w:val="000000"/>
        </w:rPr>
      </w:pPr>
      <w:r w:rsidRPr="00C016AB">
        <w:rPr>
          <w:rFonts w:ascii="仿宋" w:eastAsia="仿宋" w:hAnsi="仿宋" w:cs="Arial" w:hint="eastAsia"/>
        </w:rPr>
        <w:t>2.4</w:t>
      </w:r>
      <w:r w:rsidRPr="00C016AB">
        <w:rPr>
          <w:rFonts w:ascii="仿宋" w:eastAsia="仿宋" w:hAnsi="仿宋" w:cs="Arial"/>
          <w:bCs/>
          <w:color w:val="000000"/>
        </w:rPr>
        <w:t>本</w:t>
      </w:r>
      <w:r w:rsidRPr="00C016AB">
        <w:rPr>
          <w:rFonts w:ascii="仿宋" w:eastAsia="仿宋" w:hAnsi="仿宋" w:cs="Arial"/>
          <w:bCs/>
          <w:color w:val="000000"/>
          <w:szCs w:val="20"/>
        </w:rPr>
        <w:t>项目</w:t>
      </w:r>
      <w:r w:rsidRPr="00C016AB">
        <w:rPr>
          <w:rFonts w:ascii="仿宋" w:eastAsia="仿宋" w:hAnsi="仿宋" w:cs="Arial"/>
          <w:bCs/>
          <w:color w:val="000000"/>
        </w:rPr>
        <w:t>采用</w:t>
      </w:r>
      <w:r w:rsidRPr="00C016AB">
        <w:rPr>
          <w:rFonts w:ascii="仿宋" w:eastAsia="仿宋" w:hAnsi="仿宋" w:cs="Arial" w:hint="eastAsia"/>
          <w:b/>
          <w:bCs/>
          <w:color w:val="000000"/>
          <w:u w:val="single"/>
        </w:rPr>
        <w:t>固定综合单</w:t>
      </w:r>
      <w:r w:rsidRPr="00C016AB">
        <w:rPr>
          <w:rFonts w:ascii="仿宋" w:eastAsia="仿宋" w:hAnsi="仿宋" w:cs="Arial"/>
          <w:b/>
          <w:bCs/>
          <w:color w:val="000000"/>
          <w:u w:val="single"/>
        </w:rPr>
        <w:t>价</w:t>
      </w:r>
      <w:r w:rsidRPr="00C016AB">
        <w:rPr>
          <w:rFonts w:ascii="仿宋" w:eastAsia="仿宋" w:hAnsi="仿宋" w:cs="Arial"/>
          <w:bCs/>
          <w:color w:val="000000"/>
        </w:rPr>
        <w:t>，</w:t>
      </w:r>
      <w:r w:rsidR="00470885" w:rsidRPr="00C016AB">
        <w:rPr>
          <w:rFonts w:ascii="仿宋" w:eastAsia="仿宋" w:hAnsi="仿宋" w:hint="eastAsia"/>
          <w:szCs w:val="21"/>
        </w:rPr>
        <w:t>因市场价格波动达到调整合同价格风险系数，按造价信息进行价格调整，</w:t>
      </w:r>
      <w:r w:rsidR="00470885" w:rsidRPr="00C016AB">
        <w:rPr>
          <w:rFonts w:ascii="仿宋" w:eastAsia="仿宋" w:hAnsi="仿宋" w:cs="Arial"/>
          <w:bCs/>
          <w:color w:val="000000"/>
        </w:rPr>
        <w:t>除</w:t>
      </w:r>
      <w:r w:rsidR="00470885" w:rsidRPr="00C016AB">
        <w:rPr>
          <w:rFonts w:ascii="仿宋" w:eastAsia="仿宋" w:hAnsi="仿宋" w:hint="eastAsia"/>
          <w:szCs w:val="21"/>
        </w:rPr>
        <w:t>以上说明，</w:t>
      </w:r>
      <w:r w:rsidR="00470885" w:rsidRPr="00C016AB">
        <w:rPr>
          <w:rFonts w:ascii="仿宋" w:eastAsia="仿宋" w:hAnsi="仿宋" w:cs="Arial"/>
          <w:bCs/>
          <w:color w:val="000000"/>
        </w:rPr>
        <w:t>项目变更和政策性调整，材料价格变动</w:t>
      </w:r>
      <w:r w:rsidR="00470885" w:rsidRPr="00C016AB">
        <w:rPr>
          <w:rFonts w:ascii="仿宋" w:eastAsia="仿宋" w:hAnsi="仿宋" w:cs="Arial" w:hint="eastAsia"/>
          <w:bCs/>
          <w:color w:val="000000"/>
        </w:rPr>
        <w:t>均</w:t>
      </w:r>
      <w:r w:rsidR="00470885" w:rsidRPr="00C016AB">
        <w:rPr>
          <w:rFonts w:ascii="仿宋" w:eastAsia="仿宋" w:hAnsi="仿宋" w:cs="Arial"/>
          <w:bCs/>
          <w:color w:val="000000"/>
        </w:rPr>
        <w:t>不得调整</w:t>
      </w:r>
      <w:r w:rsidRPr="00C016AB">
        <w:rPr>
          <w:rFonts w:ascii="仿宋" w:eastAsia="仿宋" w:hAnsi="仿宋" w:cs="Arial"/>
          <w:bCs/>
          <w:color w:val="000000"/>
        </w:rPr>
        <w:t>。</w:t>
      </w:r>
    </w:p>
    <w:p w14:paraId="532ABDAB" w14:textId="77777777" w:rsidR="00A3196B" w:rsidRPr="00C016AB" w:rsidRDefault="00A3196B">
      <w:pPr>
        <w:spacing w:line="400" w:lineRule="exact"/>
        <w:ind w:firstLineChars="200" w:firstLine="420"/>
        <w:jc w:val="left"/>
        <w:rPr>
          <w:rFonts w:ascii="仿宋" w:eastAsia="仿宋" w:hAnsi="仿宋"/>
        </w:rPr>
      </w:pPr>
      <w:r w:rsidRPr="00C016AB">
        <w:rPr>
          <w:rFonts w:ascii="仿宋" w:eastAsia="仿宋" w:hAnsi="仿宋" w:hint="eastAsia"/>
        </w:rPr>
        <w:t>2.5竞标单位应认真填写工程量清单中所列的所有各细目的单价和合价，填写工程量清单时应注意：</w:t>
      </w:r>
    </w:p>
    <w:p w14:paraId="29BB2D27" w14:textId="77777777" w:rsidR="00A3196B" w:rsidRPr="00C016AB" w:rsidRDefault="00A3196B">
      <w:pPr>
        <w:spacing w:line="400" w:lineRule="exact"/>
        <w:ind w:firstLineChars="200" w:firstLine="420"/>
        <w:rPr>
          <w:rFonts w:ascii="仿宋" w:eastAsia="仿宋" w:hAnsi="仿宋"/>
        </w:rPr>
      </w:pPr>
      <w:r w:rsidRPr="00C016AB">
        <w:rPr>
          <w:rFonts w:ascii="仿宋" w:eastAsia="仿宋" w:hAnsi="仿宋" w:hint="eastAsia"/>
        </w:rPr>
        <w:t>（1）有工程数量的应报单价和合价。</w:t>
      </w:r>
      <w:bookmarkStart w:id="94" w:name="_GoBack"/>
      <w:bookmarkEnd w:id="94"/>
    </w:p>
    <w:p w14:paraId="0CBFF774" w14:textId="77777777" w:rsidR="00A3196B" w:rsidRPr="00C016AB" w:rsidRDefault="00A3196B">
      <w:pPr>
        <w:spacing w:line="400" w:lineRule="exact"/>
        <w:ind w:firstLineChars="200" w:firstLine="420"/>
        <w:rPr>
          <w:rFonts w:ascii="仿宋" w:eastAsia="仿宋" w:hAnsi="仿宋"/>
        </w:rPr>
      </w:pPr>
      <w:r w:rsidRPr="00C016AB">
        <w:rPr>
          <w:rFonts w:ascii="仿宋" w:eastAsia="仿宋" w:hAnsi="仿宋" w:hint="eastAsia"/>
        </w:rPr>
        <w:t>（2）无工程数量的项目不报价。</w:t>
      </w:r>
    </w:p>
    <w:p w14:paraId="3B84DF27" w14:textId="77777777" w:rsidR="00A3196B" w:rsidRPr="00C016AB" w:rsidRDefault="00A3196B">
      <w:pPr>
        <w:tabs>
          <w:tab w:val="left" w:pos="720"/>
        </w:tabs>
        <w:spacing w:line="400" w:lineRule="exact"/>
        <w:ind w:firstLineChars="200" w:firstLine="420"/>
        <w:jc w:val="left"/>
        <w:rPr>
          <w:rFonts w:ascii="仿宋" w:eastAsia="仿宋" w:hAnsi="仿宋"/>
        </w:rPr>
      </w:pPr>
      <w:r w:rsidRPr="00C016AB">
        <w:rPr>
          <w:rFonts w:ascii="仿宋" w:eastAsia="仿宋" w:hAnsi="仿宋" w:hint="eastAsia"/>
        </w:rPr>
        <w:t>（3）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完成工程量清单中未填入单价或总额价的工程细目，但不能得到支付与结算。</w:t>
      </w:r>
    </w:p>
    <w:p w14:paraId="7371B5FA" w14:textId="77777777" w:rsidR="00A3196B" w:rsidRPr="00C016AB" w:rsidRDefault="00A3196B" w:rsidP="000967AE">
      <w:pPr>
        <w:tabs>
          <w:tab w:val="left" w:pos="720"/>
        </w:tabs>
        <w:spacing w:line="400" w:lineRule="exact"/>
        <w:ind w:firstLineChars="171" w:firstLine="360"/>
        <w:rPr>
          <w:rFonts w:ascii="仿宋" w:eastAsia="仿宋" w:hAnsi="仿宋"/>
          <w:b/>
          <w:color w:val="FF0000"/>
        </w:rPr>
      </w:pPr>
      <w:r w:rsidRPr="00C016AB">
        <w:rPr>
          <w:rFonts w:ascii="仿宋" w:eastAsia="仿宋" w:hAnsi="仿宋" w:hint="eastAsia"/>
          <w:b/>
          <w:highlight w:val="yellow"/>
        </w:rPr>
        <w:t>（4）有效报价的范围：</w:t>
      </w:r>
      <w:r w:rsidRPr="00C016AB">
        <w:rPr>
          <w:rFonts w:ascii="仿宋" w:eastAsia="仿宋" w:hAnsi="仿宋" w:hint="eastAsia"/>
          <w:b/>
          <w:szCs w:val="21"/>
          <w:highlight w:val="yellow"/>
        </w:rPr>
        <w:t>竞标总报价必须小于招标控制价，且分部分项工程量清单中每个综合单价（暂估价、暂列金除外）必须小于或等于招标控制价中相应综合单价并经磋商小组评定为不低于成本价。</w:t>
      </w:r>
    </w:p>
    <w:p w14:paraId="6C5F3DB7" w14:textId="77777777" w:rsidR="00A3196B" w:rsidRPr="00C016AB" w:rsidRDefault="00A3196B">
      <w:pPr>
        <w:tabs>
          <w:tab w:val="left" w:pos="720"/>
        </w:tabs>
        <w:spacing w:line="400" w:lineRule="exact"/>
        <w:ind w:firstLineChars="171" w:firstLine="359"/>
        <w:jc w:val="left"/>
        <w:rPr>
          <w:rFonts w:ascii="仿宋" w:eastAsia="仿宋" w:hAnsi="仿宋"/>
        </w:rPr>
      </w:pPr>
      <w:r w:rsidRPr="00C016AB">
        <w:rPr>
          <w:rFonts w:ascii="仿宋" w:eastAsia="仿宋" w:hAnsi="仿宋" w:hint="eastAsia"/>
        </w:rPr>
        <w:t>（5）供应商应按照采购人提供的工程量清单格式进行报价，并对自己所填写的项目编码、项目名称、计量单位、工程数量负责。评标时，如项目编码与项目名称不一致，以项目编码（共12位）为准；如项目编码与计量单位、工程数量、项目特征描述无法一一对应，该清单项目作废，视为不响应竞争性磋商文件实质性内容，作无效竞标处理。供应商不得采用总价优惠或以总价百分比优惠的方式进行竞标报价。其优惠应直接体现在各项竞标报价的单价中，否则作无效竞标处理。</w:t>
      </w:r>
    </w:p>
    <w:p w14:paraId="1CCF861A" w14:textId="77777777" w:rsidR="00A3196B" w:rsidRPr="00C016AB" w:rsidRDefault="00A3196B">
      <w:pPr>
        <w:spacing w:line="400" w:lineRule="exact"/>
        <w:ind w:firstLineChars="200" w:firstLine="420"/>
        <w:rPr>
          <w:rFonts w:ascii="仿宋" w:eastAsia="仿宋" w:hAnsi="仿宋" w:cs="Arial"/>
        </w:rPr>
      </w:pPr>
      <w:r w:rsidRPr="00C016AB">
        <w:rPr>
          <w:rFonts w:ascii="仿宋" w:eastAsia="仿宋" w:hAnsi="仿宋" w:cs="Arial" w:hint="eastAsia"/>
        </w:rPr>
        <w:t>2.6</w:t>
      </w:r>
      <w:r w:rsidRPr="00C016AB">
        <w:rPr>
          <w:rFonts w:ascii="仿宋" w:eastAsia="仿宋" w:hAnsi="仿宋" w:cs="Arial"/>
        </w:rPr>
        <w:t>本</w:t>
      </w:r>
      <w:r w:rsidRPr="00C016AB">
        <w:rPr>
          <w:rFonts w:ascii="仿宋" w:eastAsia="仿宋" w:hAnsi="仿宋" w:cs="Arial"/>
          <w:bCs/>
        </w:rPr>
        <w:t>竞</w:t>
      </w:r>
      <w:r w:rsidRPr="00C016AB">
        <w:rPr>
          <w:rFonts w:ascii="仿宋" w:eastAsia="仿宋" w:hAnsi="仿宋" w:cs="Arial"/>
        </w:rPr>
        <w:t>标</w:t>
      </w:r>
      <w:r w:rsidRPr="00C016AB">
        <w:rPr>
          <w:rFonts w:ascii="仿宋" w:eastAsia="仿宋" w:hAnsi="仿宋" w:cs="Arial"/>
          <w:szCs w:val="20"/>
        </w:rPr>
        <w:t>项目</w:t>
      </w:r>
      <w:r w:rsidRPr="00C016AB">
        <w:rPr>
          <w:rFonts w:ascii="仿宋" w:eastAsia="仿宋" w:hAnsi="仿宋" w:cs="Arial"/>
        </w:rPr>
        <w:t>的施工地点为前附表第1项所述，除非合同中另有规定，供应商在报价中所</w:t>
      </w:r>
      <w:r w:rsidRPr="00C016AB">
        <w:rPr>
          <w:rFonts w:ascii="仿宋" w:eastAsia="仿宋" w:hAnsi="仿宋" w:cs="Arial"/>
        </w:rPr>
        <w:lastRenderedPageBreak/>
        <w:t>报的单价和合价，以及竞标报价汇总表中的价格均包括完成该项目的成本、利润、税金、开办费、技术措施费、大型机械进出场费、运费、风险费、政策性文件规定费用等所有费用。</w:t>
      </w:r>
    </w:p>
    <w:p w14:paraId="60584738" w14:textId="77777777" w:rsidR="00A3196B" w:rsidRPr="00C016AB" w:rsidRDefault="00A3196B">
      <w:pPr>
        <w:pStyle w:val="162"/>
        <w:ind w:firstLine="428"/>
        <w:rPr>
          <w:rFonts w:ascii="仿宋" w:eastAsia="仿宋" w:hAnsi="仿宋" w:cs="Arial"/>
          <w:b w:val="0"/>
          <w:bCs w:val="0"/>
          <w:sz w:val="21"/>
          <w:szCs w:val="21"/>
        </w:rPr>
      </w:pPr>
      <w:r w:rsidRPr="00C016AB">
        <w:rPr>
          <w:rFonts w:ascii="仿宋" w:eastAsia="仿宋" w:hAnsi="仿宋" w:cs="Arial" w:hint="eastAsia"/>
          <w:b w:val="0"/>
          <w:bCs w:val="0"/>
          <w:sz w:val="21"/>
          <w:szCs w:val="21"/>
        </w:rPr>
        <w:t>2.7</w:t>
      </w:r>
      <w:r w:rsidRPr="00C016AB">
        <w:rPr>
          <w:rFonts w:ascii="仿宋" w:eastAsia="仿宋" w:hAnsi="仿宋" w:cs="Arial"/>
          <w:b w:val="0"/>
          <w:bCs w:val="0"/>
          <w:sz w:val="21"/>
          <w:szCs w:val="21"/>
        </w:rPr>
        <w:t xml:space="preserve"> 供应商在报各综合单价和总造价时，自行考虑施工设计图中所有的不定因素的风险，自行考虑在施工设计图范围内的各分项工程（各项费用）的发生、存在因素的风险。报价时，凡市场价与定额取定价有差价时的工程材料，供应商自行考虑市场风险，确定</w:t>
      </w:r>
      <w:r w:rsidRPr="00C016AB">
        <w:rPr>
          <w:rFonts w:ascii="仿宋" w:eastAsia="仿宋" w:hAnsi="仿宋" w:cs="Arial" w:hint="eastAsia"/>
          <w:b w:val="0"/>
          <w:bCs w:val="0"/>
          <w:sz w:val="21"/>
          <w:szCs w:val="21"/>
        </w:rPr>
        <w:t>综合单价包干</w:t>
      </w:r>
      <w:r w:rsidRPr="00C016AB">
        <w:rPr>
          <w:rFonts w:ascii="仿宋" w:eastAsia="仿宋" w:hAnsi="仿宋" w:cs="Arial"/>
          <w:b w:val="0"/>
          <w:bCs w:val="0"/>
          <w:sz w:val="21"/>
          <w:szCs w:val="21"/>
        </w:rPr>
        <w:t>，</w:t>
      </w:r>
      <w:r w:rsidRPr="00C016AB">
        <w:rPr>
          <w:rFonts w:ascii="仿宋" w:eastAsia="仿宋" w:hAnsi="仿宋" w:cs="Arial" w:hint="eastAsia"/>
          <w:b w:val="0"/>
          <w:bCs w:val="0"/>
          <w:sz w:val="21"/>
          <w:szCs w:val="21"/>
        </w:rPr>
        <w:t>成交</w:t>
      </w:r>
      <w:r w:rsidRPr="00C016AB">
        <w:rPr>
          <w:rFonts w:ascii="仿宋" w:eastAsia="仿宋" w:hAnsi="仿宋" w:cs="Arial"/>
          <w:b w:val="0"/>
          <w:bCs w:val="0"/>
          <w:sz w:val="21"/>
          <w:szCs w:val="21"/>
        </w:rPr>
        <w:t>后，均按所报</w:t>
      </w:r>
      <w:r w:rsidRPr="00C016AB">
        <w:rPr>
          <w:rFonts w:ascii="仿宋" w:eastAsia="仿宋" w:hAnsi="仿宋" w:cs="Arial" w:hint="eastAsia"/>
          <w:b w:val="0"/>
          <w:bCs w:val="0"/>
          <w:sz w:val="21"/>
          <w:szCs w:val="21"/>
        </w:rPr>
        <w:t>综合单价</w:t>
      </w:r>
      <w:r w:rsidRPr="00C016AB">
        <w:rPr>
          <w:rFonts w:ascii="仿宋" w:eastAsia="仿宋" w:hAnsi="仿宋" w:cs="Arial"/>
          <w:b w:val="0"/>
          <w:bCs w:val="0"/>
          <w:sz w:val="21"/>
          <w:szCs w:val="21"/>
        </w:rPr>
        <w:t>实行包干。</w:t>
      </w:r>
    </w:p>
    <w:p w14:paraId="35B11CE4" w14:textId="77777777" w:rsidR="00A3196B" w:rsidRPr="00C016AB" w:rsidRDefault="00A3196B">
      <w:pPr>
        <w:spacing w:line="400" w:lineRule="exact"/>
        <w:ind w:firstLineChars="200" w:firstLine="420"/>
        <w:rPr>
          <w:rFonts w:ascii="仿宋" w:eastAsia="仿宋" w:hAnsi="仿宋" w:cs="Arial"/>
        </w:rPr>
      </w:pPr>
      <w:r w:rsidRPr="00C016AB">
        <w:rPr>
          <w:rFonts w:ascii="仿宋" w:eastAsia="仿宋" w:hAnsi="仿宋" w:cs="Arial" w:hint="eastAsia"/>
        </w:rPr>
        <w:t>2.8</w:t>
      </w:r>
      <w:r w:rsidRPr="00C016AB">
        <w:rPr>
          <w:rFonts w:ascii="仿宋" w:eastAsia="仿宋" w:hAnsi="仿宋" w:cs="Arial"/>
          <w:bCs/>
        </w:rPr>
        <w:t>供应商可先到工地踏勘以充分了解工地位置、情况、道路、储存空间、装卸限制及任何其他足以影响承包价的情况，任何因忽视或误解工地情况而导致的索赔或工期延长申请将不被批准</w:t>
      </w:r>
      <w:r w:rsidRPr="00C016AB">
        <w:rPr>
          <w:rFonts w:ascii="仿宋" w:eastAsia="仿宋" w:hAnsi="仿宋" w:cs="Arial"/>
        </w:rPr>
        <w:t>。</w:t>
      </w:r>
    </w:p>
    <w:p w14:paraId="66AE1FBB" w14:textId="77777777" w:rsidR="00A3196B" w:rsidRPr="00C016AB" w:rsidRDefault="00A3196B">
      <w:pPr>
        <w:spacing w:line="400" w:lineRule="exact"/>
        <w:ind w:firstLineChars="200" w:firstLine="420"/>
        <w:rPr>
          <w:rFonts w:ascii="仿宋" w:eastAsia="仿宋" w:hAnsi="仿宋" w:cs="Arial"/>
        </w:rPr>
      </w:pPr>
      <w:r w:rsidRPr="00C016AB">
        <w:rPr>
          <w:rFonts w:ascii="仿宋" w:eastAsia="仿宋" w:hAnsi="仿宋" w:cs="Arial" w:hint="eastAsia"/>
        </w:rPr>
        <w:t>2.9</w:t>
      </w:r>
      <w:r w:rsidRPr="00C016AB">
        <w:rPr>
          <w:rFonts w:ascii="仿宋" w:eastAsia="仿宋" w:hAnsi="仿宋" w:cs="Arial"/>
        </w:rPr>
        <w:t>本</w:t>
      </w:r>
      <w:r w:rsidRPr="00C016AB">
        <w:rPr>
          <w:rFonts w:ascii="仿宋" w:eastAsia="仿宋" w:hAnsi="仿宋" w:cs="Arial"/>
          <w:szCs w:val="20"/>
        </w:rPr>
        <w:t>项目</w:t>
      </w:r>
      <w:r w:rsidRPr="00C016AB">
        <w:rPr>
          <w:rFonts w:ascii="仿宋" w:eastAsia="仿宋" w:hAnsi="仿宋" w:cs="Arial"/>
        </w:rPr>
        <w:t>竞标报价采用的币种为人民币。</w:t>
      </w:r>
    </w:p>
    <w:p w14:paraId="41043F05" w14:textId="77777777" w:rsidR="00A3196B" w:rsidRPr="00C016AB" w:rsidRDefault="00A3196B">
      <w:pPr>
        <w:spacing w:line="360" w:lineRule="auto"/>
        <w:ind w:firstLineChars="200" w:firstLine="420"/>
        <w:rPr>
          <w:rFonts w:ascii="仿宋" w:eastAsia="仿宋" w:hAnsi="仿宋" w:cs="Arial"/>
        </w:rPr>
      </w:pPr>
    </w:p>
    <w:p w14:paraId="5AF286D8" w14:textId="77777777" w:rsidR="00A3196B" w:rsidRPr="00C016AB" w:rsidRDefault="00A3196B">
      <w:pPr>
        <w:spacing w:line="360" w:lineRule="auto"/>
        <w:ind w:firstLineChars="200" w:firstLine="422"/>
        <w:rPr>
          <w:rFonts w:ascii="仿宋" w:eastAsia="仿宋" w:hAnsi="仿宋" w:cs="Arial"/>
          <w:b/>
          <w:bCs/>
        </w:rPr>
      </w:pPr>
    </w:p>
    <w:p w14:paraId="252BF91E" w14:textId="77777777" w:rsidR="00A3196B" w:rsidRPr="00C016AB" w:rsidRDefault="00A3196B">
      <w:pPr>
        <w:spacing w:line="360" w:lineRule="auto"/>
        <w:ind w:firstLineChars="200" w:firstLine="422"/>
        <w:rPr>
          <w:rFonts w:ascii="仿宋" w:eastAsia="仿宋" w:hAnsi="仿宋" w:cs="Arial"/>
          <w:b/>
          <w:bCs/>
        </w:rPr>
      </w:pPr>
    </w:p>
    <w:p w14:paraId="2300B5EA" w14:textId="77777777" w:rsidR="00A3196B" w:rsidRPr="00C016AB" w:rsidRDefault="00A3196B">
      <w:pPr>
        <w:pStyle w:val="1"/>
        <w:rPr>
          <w:rFonts w:ascii="仿宋" w:eastAsia="仿宋" w:hAnsi="仿宋"/>
          <w:b/>
          <w:bCs/>
          <w:color w:val="000000"/>
          <w:sz w:val="36"/>
          <w:szCs w:val="36"/>
        </w:rPr>
      </w:pPr>
      <w:r w:rsidRPr="00C016AB">
        <w:rPr>
          <w:rFonts w:ascii="仿宋" w:eastAsia="仿宋" w:hAnsi="仿宋" w:cs="Courier New"/>
          <w:b/>
          <w:bCs/>
          <w:sz w:val="32"/>
          <w:szCs w:val="32"/>
        </w:rPr>
        <w:br w:type="page"/>
      </w:r>
      <w:bookmarkStart w:id="95" w:name="_Toc79700094"/>
      <w:r w:rsidRPr="00C016AB">
        <w:rPr>
          <w:rFonts w:ascii="仿宋" w:eastAsia="仿宋" w:hAnsi="仿宋" w:hint="eastAsia"/>
          <w:b/>
          <w:bCs/>
          <w:color w:val="000000"/>
          <w:sz w:val="36"/>
          <w:szCs w:val="36"/>
        </w:rPr>
        <w:lastRenderedPageBreak/>
        <w:t>第四章  评审程序、评审方法和评审标准</w:t>
      </w:r>
      <w:bookmarkEnd w:id="95"/>
    </w:p>
    <w:p w14:paraId="6D4F8675" w14:textId="77777777" w:rsidR="00A3196B" w:rsidRPr="00C016AB" w:rsidRDefault="00A3196B">
      <w:pPr>
        <w:spacing w:line="360" w:lineRule="auto"/>
        <w:jc w:val="center"/>
        <w:rPr>
          <w:rFonts w:ascii="仿宋" w:eastAsia="仿宋" w:hAnsi="仿宋"/>
          <w:b/>
          <w:color w:val="000000"/>
          <w:sz w:val="32"/>
          <w:szCs w:val="32"/>
        </w:rPr>
      </w:pPr>
      <w:r w:rsidRPr="00C016AB">
        <w:rPr>
          <w:rFonts w:ascii="仿宋" w:eastAsia="仿宋" w:hAnsi="仿宋" w:hint="eastAsia"/>
          <w:b/>
          <w:color w:val="000000"/>
          <w:sz w:val="32"/>
          <w:szCs w:val="32"/>
        </w:rPr>
        <w:t>一、评审程序和评审方法</w:t>
      </w:r>
    </w:p>
    <w:p w14:paraId="1EE6160A"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b/>
          <w:bCs/>
          <w:color w:val="000000"/>
          <w:sz w:val="24"/>
        </w:rPr>
        <w:t>1</w:t>
      </w:r>
      <w:r w:rsidRPr="00C016AB">
        <w:rPr>
          <w:rFonts w:ascii="仿宋" w:eastAsia="仿宋" w:hAnsi="仿宋" w:cs="宋体" w:hint="eastAsia"/>
          <w:b/>
          <w:bCs/>
          <w:color w:val="000000"/>
          <w:sz w:val="24"/>
        </w:rPr>
        <w:t>.资格审查</w:t>
      </w:r>
    </w:p>
    <w:p w14:paraId="7BE847E2" w14:textId="77777777" w:rsidR="00A3196B" w:rsidRPr="00C016AB" w:rsidRDefault="00A3196B">
      <w:pPr>
        <w:snapToGrid w:val="0"/>
        <w:spacing w:line="360" w:lineRule="auto"/>
        <w:ind w:firstLineChars="200" w:firstLine="420"/>
        <w:rPr>
          <w:rFonts w:ascii="仿宋" w:eastAsia="仿宋" w:hAnsi="仿宋"/>
          <w:color w:val="000000"/>
          <w:szCs w:val="21"/>
        </w:rPr>
      </w:pPr>
      <w:r w:rsidRPr="00C016AB">
        <w:rPr>
          <w:rFonts w:ascii="仿宋" w:eastAsia="仿宋" w:hAnsi="仿宋" w:cs="宋体"/>
          <w:color w:val="000000"/>
          <w:szCs w:val="21"/>
        </w:rPr>
        <w:t>1</w:t>
      </w:r>
      <w:r w:rsidRPr="00C016AB">
        <w:rPr>
          <w:rFonts w:ascii="仿宋" w:eastAsia="仿宋" w:hAnsi="仿宋" w:cs="宋体" w:hint="eastAsia"/>
          <w:color w:val="000000"/>
          <w:szCs w:val="21"/>
        </w:rPr>
        <w:t>.1</w:t>
      </w:r>
      <w:r w:rsidRPr="00C016AB">
        <w:rPr>
          <w:rFonts w:ascii="仿宋" w:eastAsia="仿宋" w:hAnsi="仿宋" w:hint="eastAsia"/>
          <w:color w:val="000000"/>
          <w:szCs w:val="21"/>
        </w:rPr>
        <w:t>响应文件开启后，磋商小组依法对供应商的资格证明文件进行审查。</w:t>
      </w:r>
    </w:p>
    <w:p w14:paraId="191AA988" w14:textId="77777777" w:rsidR="00A3196B" w:rsidRPr="00C016AB" w:rsidRDefault="00A3196B">
      <w:pPr>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注：采购人或者采购代理机构在资格审查结束前，对供应商进行信用查询。</w:t>
      </w:r>
    </w:p>
    <w:p w14:paraId="2EE686C5" w14:textId="77777777" w:rsidR="00A3196B" w:rsidRPr="00C016AB" w:rsidRDefault="00A3196B">
      <w:pPr>
        <w:snapToGrid w:val="0"/>
        <w:spacing w:line="360" w:lineRule="auto"/>
        <w:jc w:val="left"/>
        <w:rPr>
          <w:rFonts w:ascii="仿宋" w:eastAsia="仿宋" w:hAnsi="仿宋" w:cs="宋体"/>
          <w:color w:val="000000"/>
          <w:szCs w:val="21"/>
        </w:rPr>
      </w:pPr>
      <w:r w:rsidRPr="00C016AB">
        <w:rPr>
          <w:rFonts w:ascii="仿宋" w:eastAsia="仿宋" w:hAnsi="仿宋" w:cs="宋体" w:hint="eastAsia"/>
          <w:color w:val="000000"/>
          <w:szCs w:val="21"/>
        </w:rPr>
        <w:t>（1）查询渠道：“信用中国”网站(www.creditchina.gov.cn) 、中国政府采购网(www.ccgp.gov.cn)。</w:t>
      </w:r>
    </w:p>
    <w:p w14:paraId="5CCD0E87" w14:textId="77777777" w:rsidR="00A3196B" w:rsidRPr="00C016AB" w:rsidRDefault="00A3196B">
      <w:pPr>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（2）信用查询截止时点：资格审查结束前。</w:t>
      </w:r>
    </w:p>
    <w:p w14:paraId="41B33E83" w14:textId="77777777" w:rsidR="00A3196B" w:rsidRPr="00C016AB" w:rsidRDefault="00A3196B">
      <w:pPr>
        <w:snapToGrid w:val="0"/>
        <w:spacing w:line="360" w:lineRule="auto"/>
        <w:rPr>
          <w:rFonts w:ascii="仿宋" w:eastAsia="仿宋" w:hAnsi="仿宋" w:cs="宋体"/>
          <w:color w:val="000000"/>
          <w:szCs w:val="21"/>
        </w:rPr>
      </w:pPr>
      <w:r w:rsidRPr="00C016AB">
        <w:rPr>
          <w:rFonts w:ascii="仿宋" w:eastAsia="仿宋" w:hAnsi="仿宋" w:cs="宋体" w:hint="eastAsia"/>
          <w:color w:val="000000"/>
          <w:szCs w:val="21"/>
        </w:rPr>
        <w:t>查询记录和证据留存方式：在查询网站中直接打印查询记录，打印材料作为评审资料保存。</w:t>
      </w:r>
    </w:p>
    <w:p w14:paraId="14720FE5" w14:textId="77777777" w:rsidR="00A3196B" w:rsidRPr="00C016AB" w:rsidRDefault="00A3196B">
      <w:pPr>
        <w:spacing w:line="360" w:lineRule="auto"/>
        <w:rPr>
          <w:rFonts w:ascii="仿宋" w:eastAsia="仿宋" w:hAnsi="仿宋" w:cs="宋体"/>
          <w:color w:val="000000"/>
          <w:szCs w:val="21"/>
        </w:rPr>
      </w:pPr>
      <w:r w:rsidRPr="00C016AB">
        <w:rPr>
          <w:rFonts w:ascii="仿宋" w:eastAsia="仿宋" w:hAnsi="仿宋" w:cs="宋体" w:hint="eastAsia"/>
          <w:color w:val="000000"/>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6D871AB"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1</w:t>
      </w:r>
      <w:r w:rsidRPr="00C016AB">
        <w:rPr>
          <w:rFonts w:ascii="仿宋" w:eastAsia="仿宋" w:hAnsi="仿宋" w:cs="宋体" w:hint="eastAsia"/>
          <w:color w:val="000000"/>
          <w:szCs w:val="21"/>
        </w:rPr>
        <w:t>.2资格审查标准为本磋商文件中载明对供应商资格要求的条件。资格审查采用合格制，凡符合磋商文件规定的供应商资格要求的响应文件均通过资格审查。</w:t>
      </w:r>
    </w:p>
    <w:p w14:paraId="688DB723"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1</w:t>
      </w:r>
      <w:r w:rsidRPr="00C016AB">
        <w:rPr>
          <w:rFonts w:ascii="仿宋" w:eastAsia="仿宋" w:hAnsi="仿宋" w:cs="宋体" w:hint="eastAsia"/>
          <w:color w:val="000000"/>
          <w:szCs w:val="21"/>
        </w:rPr>
        <w:t>.3供应商有下列情形之一的，资格审查不通过，其响应文件按无效响应处理：</w:t>
      </w:r>
    </w:p>
    <w:p w14:paraId="1FB7AA09" w14:textId="77777777" w:rsidR="00A3196B" w:rsidRPr="00C016AB" w:rsidRDefault="00A3196B">
      <w:pPr>
        <w:snapToGrid w:val="0"/>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w:t>
      </w:r>
      <w:r w:rsidRPr="00C016AB">
        <w:rPr>
          <w:rFonts w:ascii="仿宋" w:eastAsia="仿宋" w:hAnsi="仿宋" w:cs="宋体"/>
          <w:color w:val="000000"/>
          <w:szCs w:val="21"/>
        </w:rPr>
        <w:t>1</w:t>
      </w:r>
      <w:r w:rsidRPr="00C016AB">
        <w:rPr>
          <w:rFonts w:ascii="仿宋" w:eastAsia="仿宋" w:hAnsi="仿宋" w:cs="宋体" w:hint="eastAsia"/>
          <w:color w:val="000000"/>
          <w:szCs w:val="21"/>
        </w:rPr>
        <w:t>）不具备磋商文件中规定的资格要求的；</w:t>
      </w:r>
    </w:p>
    <w:p w14:paraId="6402D97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w:t>
      </w:r>
      <w:r w:rsidRPr="00C016AB">
        <w:rPr>
          <w:rFonts w:ascii="仿宋" w:eastAsia="仿宋" w:hAnsi="仿宋" w:cs="宋体"/>
          <w:color w:val="000000"/>
          <w:szCs w:val="21"/>
        </w:rPr>
        <w:t>2</w:t>
      </w:r>
      <w:r w:rsidRPr="00C016AB">
        <w:rPr>
          <w:rFonts w:ascii="仿宋" w:eastAsia="仿宋" w:hAnsi="仿宋" w:cs="宋体" w:hint="eastAsia"/>
          <w:color w:val="000000"/>
          <w:szCs w:val="21"/>
        </w:rPr>
        <w:t>）响应文件未提供任一项“供应商须知前附表”资格证明文件规定的“必须提供”的文件资料的；</w:t>
      </w:r>
    </w:p>
    <w:p w14:paraId="5C5D5490"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w:t>
      </w:r>
      <w:r w:rsidRPr="00C016AB">
        <w:rPr>
          <w:rFonts w:ascii="仿宋" w:eastAsia="仿宋" w:hAnsi="仿宋" w:cs="宋体"/>
          <w:color w:val="000000"/>
          <w:szCs w:val="21"/>
        </w:rPr>
        <w:t>3</w:t>
      </w:r>
      <w:r w:rsidRPr="00C016AB">
        <w:rPr>
          <w:rFonts w:ascii="仿宋" w:eastAsia="仿宋" w:hAnsi="仿宋" w:cs="宋体" w:hint="eastAsia"/>
          <w:color w:val="000000"/>
          <w:szCs w:val="21"/>
        </w:rPr>
        <w:t>）响应文件提供的资格证明文件出现任一项不符合“供应商须知前附表”资格证明文件规定的“必须提供”的文件资料要求或者无效的。</w:t>
      </w:r>
    </w:p>
    <w:p w14:paraId="03820A3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（4）单位负责人为同一人或者存在直接控股、管理关系的；为采购项目提供整体设计、规范编制或者项目管理、监理、检测等服务的。</w:t>
      </w:r>
    </w:p>
    <w:p w14:paraId="2ECE4A54"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1</w:t>
      </w:r>
      <w:r w:rsidRPr="00C016AB">
        <w:rPr>
          <w:rFonts w:ascii="仿宋" w:eastAsia="仿宋" w:hAnsi="仿宋" w:cs="宋体" w:hint="eastAsia"/>
          <w:color w:val="000000"/>
          <w:szCs w:val="21"/>
        </w:rPr>
        <w:t>.4通过资格审查的合格供应商不足3家的，不得进入符合性审查环节，</w:t>
      </w:r>
      <w:r w:rsidRPr="00C016AB">
        <w:rPr>
          <w:rFonts w:ascii="仿宋" w:eastAsia="仿宋" w:hAnsi="仿宋" w:hint="eastAsia"/>
          <w:color w:val="000000"/>
          <w:szCs w:val="21"/>
        </w:rPr>
        <w:t>采购人或者采购代理机构应当重新开展采购活动。</w:t>
      </w:r>
    </w:p>
    <w:p w14:paraId="3B063F66"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b/>
          <w:bCs/>
          <w:color w:val="000000"/>
          <w:sz w:val="24"/>
        </w:rPr>
        <w:t>2</w:t>
      </w:r>
      <w:r w:rsidRPr="00C016AB">
        <w:rPr>
          <w:rFonts w:ascii="仿宋" w:eastAsia="仿宋" w:hAnsi="仿宋" w:cs="宋体" w:hint="eastAsia"/>
          <w:b/>
          <w:bCs/>
          <w:color w:val="000000"/>
          <w:sz w:val="24"/>
        </w:rPr>
        <w:t>.符合性审查</w:t>
      </w:r>
    </w:p>
    <w:p w14:paraId="79BAFF72" w14:textId="77777777" w:rsidR="00A3196B" w:rsidRPr="00C016AB" w:rsidRDefault="00A3196B">
      <w:pPr>
        <w:spacing w:line="360" w:lineRule="auto"/>
        <w:ind w:firstLineChars="200" w:firstLine="420"/>
        <w:rPr>
          <w:rFonts w:ascii="仿宋" w:eastAsia="仿宋" w:hAnsi="仿宋" w:cs="宋体"/>
          <w:color w:val="000000"/>
          <w:szCs w:val="21"/>
        </w:rPr>
      </w:pPr>
      <w:bookmarkStart w:id="96" w:name="_Hlk42528882"/>
      <w:r w:rsidRPr="00C016AB">
        <w:rPr>
          <w:rFonts w:ascii="仿宋" w:eastAsia="仿宋" w:hAnsi="仿宋" w:cs="宋体"/>
          <w:color w:val="000000"/>
          <w:szCs w:val="21"/>
        </w:rPr>
        <w:t>2.1</w:t>
      </w:r>
      <w:r w:rsidRPr="00C016AB">
        <w:rPr>
          <w:rFonts w:ascii="仿宋" w:eastAsia="仿宋" w:hAnsi="仿宋" w:cs="宋体" w:hint="eastAsia"/>
          <w:color w:val="000000"/>
          <w:szCs w:val="21"/>
        </w:rPr>
        <w:t>由磋商小组对</w:t>
      </w:r>
      <w:r w:rsidRPr="00C016AB">
        <w:rPr>
          <w:rFonts w:ascii="仿宋" w:eastAsia="仿宋" w:hAnsi="仿宋" w:hint="eastAsia"/>
          <w:color w:val="000000"/>
          <w:szCs w:val="21"/>
        </w:rPr>
        <w:t>通过资格审查的合格供应商</w:t>
      </w:r>
      <w:r w:rsidRPr="00C016AB">
        <w:rPr>
          <w:rFonts w:ascii="仿宋" w:eastAsia="仿宋" w:hAnsi="仿宋" w:cs="宋体" w:hint="eastAsia"/>
          <w:color w:val="000000"/>
          <w:szCs w:val="21"/>
        </w:rPr>
        <w:t>的响应文件的竞标报价、商务、技术等实质性要求进行符合性审查，以确定其是否满足磋商文件的实质性要求。</w:t>
      </w:r>
    </w:p>
    <w:bookmarkEnd w:id="96"/>
    <w:p w14:paraId="15E6BEFD"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2.2</w:t>
      </w:r>
      <w:r w:rsidRPr="00C016AB">
        <w:rPr>
          <w:rFonts w:ascii="仿宋" w:eastAsia="仿宋" w:hAnsi="仿宋" w:cs="宋体" w:hint="eastAsia"/>
          <w:color w:val="000000"/>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39AC14" w14:textId="77777777" w:rsidR="00A3196B" w:rsidRPr="00C016AB" w:rsidRDefault="00A3196B">
      <w:pPr>
        <w:spacing w:line="360" w:lineRule="auto"/>
        <w:ind w:firstLineChars="200" w:firstLine="420"/>
        <w:rPr>
          <w:rFonts w:ascii="仿宋" w:eastAsia="仿宋" w:hAnsi="仿宋" w:cs="宋体"/>
          <w:color w:val="000000"/>
          <w:spacing w:val="-6"/>
          <w:szCs w:val="21"/>
        </w:rPr>
      </w:pPr>
      <w:r w:rsidRPr="00C016AB">
        <w:rPr>
          <w:rFonts w:ascii="仿宋" w:eastAsia="仿宋" w:hAnsi="仿宋" w:cs="宋体"/>
          <w:color w:val="000000"/>
          <w:szCs w:val="21"/>
        </w:rPr>
        <w:lastRenderedPageBreak/>
        <w:t>2</w:t>
      </w:r>
      <w:r w:rsidRPr="00C016AB">
        <w:rPr>
          <w:rFonts w:ascii="仿宋" w:eastAsia="仿宋" w:hAnsi="仿宋" w:cs="宋体" w:hint="eastAsia"/>
          <w:color w:val="000000"/>
          <w:szCs w:val="21"/>
        </w:rPr>
        <w:t>.</w:t>
      </w:r>
      <w:r w:rsidRPr="00C016AB">
        <w:rPr>
          <w:rFonts w:ascii="仿宋" w:eastAsia="仿宋" w:hAnsi="仿宋" w:cs="宋体"/>
          <w:color w:val="000000"/>
          <w:szCs w:val="21"/>
        </w:rPr>
        <w:t>3</w:t>
      </w:r>
      <w:r w:rsidRPr="00C016AB">
        <w:rPr>
          <w:rFonts w:ascii="仿宋" w:eastAsia="仿宋" w:hAnsi="仿宋" w:cs="宋体" w:hint="eastAsia"/>
          <w:color w:val="000000"/>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sidRPr="00C016AB">
        <w:rPr>
          <w:rFonts w:ascii="仿宋" w:eastAsia="仿宋" w:hAnsi="仿宋" w:cs="宋体" w:hint="eastAsia"/>
          <w:bCs/>
          <w:color w:val="000000"/>
          <w:szCs w:val="21"/>
        </w:rPr>
        <w:t>若委托代理人不是响应文件中授权的委托代理人时，必须同时出示有效的法定代表人授权委托书原件</w:t>
      </w:r>
      <w:r w:rsidRPr="00C016AB">
        <w:rPr>
          <w:rFonts w:ascii="仿宋" w:eastAsia="仿宋" w:hAnsi="仿宋" w:cs="宋体" w:hint="eastAsia"/>
          <w:color w:val="000000"/>
          <w:spacing w:val="-6"/>
          <w:szCs w:val="21"/>
        </w:rPr>
        <w:t>。供应商为自然人的，必须由本人签字并附身份证明。</w:t>
      </w:r>
    </w:p>
    <w:p w14:paraId="4F8B4FA2" w14:textId="77777777" w:rsidR="00A3196B" w:rsidRPr="00C016AB" w:rsidRDefault="00A3196B">
      <w:pPr>
        <w:spacing w:line="360" w:lineRule="auto"/>
        <w:ind w:firstLineChars="200" w:firstLine="396"/>
        <w:rPr>
          <w:rFonts w:ascii="仿宋" w:eastAsia="仿宋" w:hAnsi="仿宋" w:cs="宋体"/>
          <w:color w:val="000000"/>
          <w:szCs w:val="21"/>
        </w:rPr>
      </w:pPr>
      <w:r w:rsidRPr="00C016AB">
        <w:rPr>
          <w:rFonts w:ascii="仿宋" w:eastAsia="仿宋" w:hAnsi="仿宋" w:cs="宋体"/>
          <w:color w:val="000000"/>
          <w:spacing w:val="-6"/>
          <w:szCs w:val="21"/>
        </w:rPr>
        <w:t>2.4</w:t>
      </w:r>
      <w:r w:rsidRPr="00C016AB">
        <w:rPr>
          <w:rFonts w:ascii="仿宋" w:eastAsia="仿宋" w:hAnsi="仿宋" w:cs="宋体" w:hint="eastAsia"/>
          <w:color w:val="000000"/>
          <w:szCs w:val="21"/>
        </w:rPr>
        <w:t xml:space="preserve">首次响应文件报价出现前后不一致的，按照下列规定修正： </w:t>
      </w:r>
    </w:p>
    <w:p w14:paraId="2E7AE7E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（1）响应文件中报价表内容与响应文件中相应内容不一致的，以报价表为准；</w:t>
      </w:r>
    </w:p>
    <w:p w14:paraId="3C201C0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（2）大写金额和小写金额不一致的，以大写金额为准；</w:t>
      </w:r>
    </w:p>
    <w:p w14:paraId="36E11E54"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（3）单价金额小数点或者百分比有明显错位的，以报价表的总价为准，并修改单价；</w:t>
      </w:r>
    </w:p>
    <w:p w14:paraId="75553CCD"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（4）总价金额与按单价汇总金额不一致的，以单价金额计算结果为准。</w:t>
      </w:r>
    </w:p>
    <w:p w14:paraId="620A7ED4"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同时出现两种以上不一致的，按照以上（1）-（4）规定的顺序逐条进行修正。修正后的报价经供应商确认后产生约束力，供应商不确认的，其响应文件按无效响应处理。</w:t>
      </w:r>
    </w:p>
    <w:p w14:paraId="47B07CAF"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w:t>
      </w:r>
      <w:r w:rsidRPr="00C016AB">
        <w:rPr>
          <w:rFonts w:ascii="仿宋" w:eastAsia="仿宋" w:hAnsi="仿宋" w:cs="宋体"/>
          <w:color w:val="000000"/>
          <w:szCs w:val="21"/>
        </w:rPr>
        <w:t>5</w:t>
      </w:r>
      <w:r w:rsidRPr="00C016AB">
        <w:rPr>
          <w:rFonts w:ascii="仿宋" w:eastAsia="仿宋" w:hAnsi="仿宋" w:cs="宋体" w:hint="eastAsia"/>
          <w:color w:val="000000"/>
          <w:szCs w:val="21"/>
        </w:rPr>
        <w:t>商务技术报价评审</w:t>
      </w:r>
    </w:p>
    <w:p w14:paraId="58AC0E1B"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在评审时，如发现下列情形之一的，将被视为响应文件无效处理：</w:t>
      </w:r>
    </w:p>
    <w:p w14:paraId="5BA5F50D"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（1）商务技术评审</w:t>
      </w:r>
    </w:p>
    <w:p w14:paraId="08B6EC5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1</w:t>
      </w:r>
      <w:r w:rsidRPr="00C016AB">
        <w:rPr>
          <w:rFonts w:ascii="仿宋" w:eastAsia="仿宋" w:hAnsi="仿宋" w:cs="宋体" w:hint="eastAsia"/>
          <w:color w:val="000000"/>
          <w:szCs w:val="21"/>
        </w:rPr>
        <w:t>）响应文件未按磋商文件要求签署、盖章；</w:t>
      </w:r>
    </w:p>
    <w:p w14:paraId="6C9649D4"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2</w:t>
      </w:r>
      <w:r w:rsidRPr="00C016AB">
        <w:rPr>
          <w:rFonts w:ascii="仿宋" w:eastAsia="仿宋" w:hAnsi="仿宋" w:cs="宋体" w:hint="eastAsia"/>
          <w:color w:val="000000"/>
          <w:szCs w:val="21"/>
        </w:rPr>
        <w:t xml:space="preserve">）委托代理人未能出具有效身份证明或者出具的身份证明与授权委托书中的信息不符； </w:t>
      </w:r>
    </w:p>
    <w:p w14:paraId="5C9B43FF"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3</w:t>
      </w:r>
      <w:r w:rsidRPr="00C016AB">
        <w:rPr>
          <w:rFonts w:ascii="仿宋" w:eastAsia="仿宋" w:hAnsi="仿宋" w:cs="宋体" w:hint="eastAsia"/>
          <w:color w:val="000000"/>
          <w:szCs w:val="21"/>
        </w:rPr>
        <w:t>）提交的磋商保证金无效的或者未按照磋商文件的规定提交磋商保证金；</w:t>
      </w:r>
    </w:p>
    <w:p w14:paraId="4B8C82C0"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4</w:t>
      </w:r>
      <w:r w:rsidRPr="00C016AB">
        <w:rPr>
          <w:rFonts w:ascii="仿宋" w:eastAsia="仿宋" w:hAnsi="仿宋" w:cs="宋体" w:hint="eastAsia"/>
          <w:color w:val="000000"/>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6880D5EA"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5</w:t>
      </w:r>
      <w:r w:rsidRPr="00C016AB">
        <w:rPr>
          <w:rFonts w:ascii="仿宋" w:eastAsia="仿宋" w:hAnsi="仿宋" w:cs="宋体" w:hint="eastAsia"/>
          <w:color w:val="000000"/>
          <w:szCs w:val="21"/>
        </w:rPr>
        <w:t>）未对竞标有效期作出响应或者响应文件承诺的竞标有效期不满足磋商文件要求；</w:t>
      </w:r>
    </w:p>
    <w:p w14:paraId="319B6DD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6</w:t>
      </w:r>
      <w:r w:rsidRPr="00C016AB">
        <w:rPr>
          <w:rFonts w:ascii="仿宋" w:eastAsia="仿宋" w:hAnsi="仿宋" w:cs="宋体" w:hint="eastAsia"/>
          <w:color w:val="000000"/>
          <w:szCs w:val="21"/>
        </w:rPr>
        <w:t>）响应文件的实质性内容未使用中文表述、使用计量单位不符合磋商文件要求；</w:t>
      </w:r>
    </w:p>
    <w:p w14:paraId="32D29ACB"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7</w:t>
      </w:r>
      <w:r w:rsidRPr="00C016AB">
        <w:rPr>
          <w:rFonts w:ascii="仿宋" w:eastAsia="仿宋" w:hAnsi="仿宋" w:cs="宋体" w:hint="eastAsia"/>
          <w:color w:val="000000"/>
          <w:szCs w:val="21"/>
        </w:rPr>
        <w:t>）响应文件中的文件资料因填写不齐全或者内容虚假或者出现其他情形而导致被磋商小组认定无效；</w:t>
      </w:r>
    </w:p>
    <w:p w14:paraId="5489199D"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8</w:t>
      </w:r>
      <w:r w:rsidRPr="00C016AB">
        <w:rPr>
          <w:rFonts w:ascii="仿宋" w:eastAsia="仿宋" w:hAnsi="仿宋" w:cs="宋体" w:hint="eastAsia"/>
          <w:color w:val="000000"/>
          <w:szCs w:val="21"/>
        </w:rPr>
        <w:t>）响应文件含有采购人不能接受的附加条件；</w:t>
      </w:r>
    </w:p>
    <w:p w14:paraId="2AA87AE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9</w:t>
      </w:r>
      <w:r w:rsidRPr="00C016AB">
        <w:rPr>
          <w:rFonts w:ascii="仿宋" w:eastAsia="仿宋" w:hAnsi="仿宋" w:cs="宋体" w:hint="eastAsia"/>
          <w:color w:val="000000"/>
          <w:szCs w:val="21"/>
        </w:rPr>
        <w:t>）属于“供应商须知正文”第7.</w:t>
      </w:r>
      <w:r w:rsidRPr="00C016AB">
        <w:rPr>
          <w:rFonts w:ascii="仿宋" w:eastAsia="仿宋" w:hAnsi="仿宋" w:cs="宋体"/>
          <w:color w:val="000000"/>
          <w:szCs w:val="21"/>
        </w:rPr>
        <w:t>5</w:t>
      </w:r>
      <w:r w:rsidRPr="00C016AB">
        <w:rPr>
          <w:rFonts w:ascii="仿宋" w:eastAsia="仿宋" w:hAnsi="仿宋" w:cs="宋体" w:hint="eastAsia"/>
          <w:color w:val="000000"/>
          <w:szCs w:val="21"/>
        </w:rPr>
        <w:t>条情形；</w:t>
      </w:r>
    </w:p>
    <w:p w14:paraId="1C7F7B62"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10</w:t>
      </w:r>
      <w:r w:rsidRPr="00C016AB">
        <w:rPr>
          <w:rFonts w:ascii="仿宋" w:eastAsia="仿宋" w:hAnsi="仿宋" w:cs="宋体" w:hint="eastAsia"/>
          <w:color w:val="000000"/>
          <w:szCs w:val="21"/>
        </w:rPr>
        <w:t>）明显不满足磋商文件要求的技术要求、安全、质量标准的，或者与磋商文件中实质性的要求发生负偏离；</w:t>
      </w:r>
    </w:p>
    <w:p w14:paraId="61AD306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11</w:t>
      </w:r>
      <w:r w:rsidRPr="00C016AB">
        <w:rPr>
          <w:rFonts w:ascii="仿宋" w:eastAsia="仿宋" w:hAnsi="仿宋" w:cs="宋体" w:hint="eastAsia"/>
          <w:color w:val="000000"/>
          <w:szCs w:val="21"/>
        </w:rPr>
        <w:t>）技术需求允许负偏离的条款数超过“供应商须知前附表”规定项数；</w:t>
      </w:r>
    </w:p>
    <w:p w14:paraId="4C27868F"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12</w:t>
      </w:r>
      <w:r w:rsidRPr="00C016AB">
        <w:rPr>
          <w:rFonts w:ascii="仿宋" w:eastAsia="仿宋" w:hAnsi="仿宋" w:cs="宋体" w:hint="eastAsia"/>
          <w:color w:val="000000"/>
          <w:szCs w:val="21"/>
        </w:rPr>
        <w:t>）虚假竞标，或者出现其他情形而导致被磋商小组认定无效；</w:t>
      </w:r>
    </w:p>
    <w:p w14:paraId="2362084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13</w:t>
      </w:r>
      <w:r w:rsidRPr="00C016AB">
        <w:rPr>
          <w:rFonts w:ascii="仿宋" w:eastAsia="仿宋" w:hAnsi="仿宋" w:cs="宋体" w:hint="eastAsia"/>
          <w:color w:val="000000"/>
          <w:szCs w:val="21"/>
        </w:rPr>
        <w:t>）竞标技术方案不明确，磋商文件未允许</w:t>
      </w:r>
      <w:r w:rsidRPr="00C016AB">
        <w:rPr>
          <w:rFonts w:ascii="仿宋" w:eastAsia="仿宋" w:hAnsi="仿宋" w:hint="eastAsia"/>
          <w:color w:val="000000"/>
          <w:szCs w:val="21"/>
        </w:rPr>
        <w:t>但响应文件中</w:t>
      </w:r>
      <w:r w:rsidRPr="00C016AB">
        <w:rPr>
          <w:rFonts w:ascii="仿宋" w:eastAsia="仿宋" w:hAnsi="仿宋" w:cs="宋体" w:hint="eastAsia"/>
          <w:color w:val="000000"/>
          <w:szCs w:val="21"/>
        </w:rPr>
        <w:t>存在一个或者一个以上备选（替</w:t>
      </w:r>
      <w:r w:rsidRPr="00C016AB">
        <w:rPr>
          <w:rFonts w:ascii="仿宋" w:eastAsia="仿宋" w:hAnsi="仿宋" w:cs="宋体" w:hint="eastAsia"/>
          <w:color w:val="000000"/>
          <w:szCs w:val="21"/>
        </w:rPr>
        <w:lastRenderedPageBreak/>
        <w:t>代）竞标方案；</w:t>
      </w:r>
    </w:p>
    <w:p w14:paraId="02E5181D"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14</w:t>
      </w:r>
      <w:r w:rsidRPr="00C016AB">
        <w:rPr>
          <w:rFonts w:ascii="仿宋" w:eastAsia="仿宋" w:hAnsi="仿宋" w:cs="宋体" w:hint="eastAsia"/>
          <w:color w:val="000000"/>
          <w:szCs w:val="21"/>
        </w:rPr>
        <w:t>）未响应磋商文件实质性要求；</w:t>
      </w:r>
    </w:p>
    <w:p w14:paraId="29DAD579"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w:t>
      </w:r>
      <w:r w:rsidRPr="00C016AB">
        <w:rPr>
          <w:rFonts w:ascii="仿宋" w:eastAsia="仿宋" w:hAnsi="仿宋" w:cs="宋体"/>
          <w:color w:val="000000"/>
          <w:szCs w:val="21"/>
        </w:rPr>
        <w:t>5</w:t>
      </w:r>
      <w:r w:rsidRPr="00C016AB">
        <w:rPr>
          <w:rFonts w:ascii="仿宋" w:eastAsia="仿宋" w:hAnsi="仿宋" w:cs="宋体" w:hint="eastAsia"/>
          <w:color w:val="000000"/>
          <w:szCs w:val="21"/>
        </w:rPr>
        <w:t>）法律、法规和磋商文件规定的其他无效情形。</w:t>
      </w:r>
    </w:p>
    <w:p w14:paraId="4B3C3AA1"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w:t>
      </w:r>
      <w:r w:rsidRPr="00C016AB">
        <w:rPr>
          <w:rFonts w:ascii="仿宋" w:eastAsia="仿宋" w:hAnsi="仿宋" w:cs="宋体"/>
          <w:color w:val="000000"/>
          <w:szCs w:val="21"/>
        </w:rPr>
        <w:t>2</w:t>
      </w:r>
      <w:r w:rsidRPr="00C016AB">
        <w:rPr>
          <w:rFonts w:ascii="仿宋" w:eastAsia="仿宋" w:hAnsi="仿宋" w:cs="宋体" w:hint="eastAsia"/>
          <w:color w:val="000000"/>
          <w:szCs w:val="21"/>
        </w:rPr>
        <w:t>）报价评审</w:t>
      </w:r>
    </w:p>
    <w:p w14:paraId="60A221C1"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w:t>
      </w:r>
      <w:r w:rsidRPr="00C016AB">
        <w:rPr>
          <w:rFonts w:ascii="仿宋" w:eastAsia="仿宋" w:hAnsi="仿宋" w:cs="宋体"/>
          <w:color w:val="000000"/>
          <w:szCs w:val="21"/>
        </w:rPr>
        <w:t xml:space="preserve"> </w:t>
      </w:r>
      <w:r w:rsidRPr="00C016AB">
        <w:rPr>
          <w:rFonts w:ascii="仿宋" w:eastAsia="仿宋" w:hAnsi="仿宋" w:cs="宋体" w:hint="eastAsia"/>
          <w:color w:val="000000"/>
          <w:szCs w:val="21"/>
        </w:rPr>
        <w:t>响应文件未提供“供应商须知前附表” 报价商务技术文件中规定的“竞标报价表”；</w:t>
      </w:r>
    </w:p>
    <w:p w14:paraId="46F5DF33"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2）未采用人民币报价或者未按照磋商文件标明的币种报价；</w:t>
      </w:r>
    </w:p>
    <w:p w14:paraId="61808B8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B76B33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4）竞标报价（包含首次报价、最后报价）超过所竞标分标规定的采购预算金额或者最高限价的（如本项目公布了最高限价）；</w:t>
      </w:r>
      <w:bookmarkStart w:id="97" w:name="_Hlk42596405"/>
      <w:r w:rsidRPr="00C016AB">
        <w:rPr>
          <w:rFonts w:ascii="仿宋" w:eastAsia="仿宋" w:hAnsi="仿宋" w:cs="宋体" w:hint="eastAsia"/>
          <w:color w:val="000000"/>
          <w:szCs w:val="21"/>
        </w:rPr>
        <w:t>竞标报价（包含首次报价、最后报价）</w:t>
      </w:r>
      <w:bookmarkStart w:id="98" w:name="_Hlk42596276"/>
      <w:bookmarkEnd w:id="97"/>
      <w:r w:rsidRPr="00C016AB">
        <w:rPr>
          <w:rFonts w:ascii="仿宋" w:eastAsia="仿宋" w:hAnsi="仿宋" w:cs="宋体" w:hint="eastAsia"/>
          <w:color w:val="000000"/>
          <w:szCs w:val="21"/>
        </w:rPr>
        <w:t>超过磋商文件分项采购预算金额或者最高限价的</w:t>
      </w:r>
      <w:bookmarkEnd w:id="98"/>
      <w:r w:rsidRPr="00C016AB">
        <w:rPr>
          <w:rFonts w:ascii="仿宋" w:eastAsia="仿宋" w:hAnsi="仿宋" w:cs="宋体" w:hint="eastAsia"/>
          <w:color w:val="000000"/>
          <w:szCs w:val="21"/>
        </w:rPr>
        <w:t>（如本项目公布了最高限价）；</w:t>
      </w:r>
    </w:p>
    <w:p w14:paraId="33C6C6CF"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BC5CE03"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6）报价其他要求：详见第三章 采购需求“一、报价编制说明及依据”。</w:t>
      </w:r>
    </w:p>
    <w:p w14:paraId="1E7D28A0"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2.6</w:t>
      </w:r>
      <w:r w:rsidRPr="00C016AB">
        <w:rPr>
          <w:rFonts w:ascii="仿宋" w:eastAsia="仿宋" w:hAnsi="仿宋" w:cs="宋体" w:hint="eastAsia"/>
          <w:color w:val="000000"/>
          <w:szCs w:val="21"/>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428C4C61"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2.7</w:t>
      </w:r>
      <w:r w:rsidRPr="00C016AB">
        <w:rPr>
          <w:rFonts w:ascii="仿宋" w:eastAsia="仿宋" w:hAnsi="仿宋" w:hint="eastAsia"/>
          <w:color w:val="000000"/>
          <w:szCs w:val="21"/>
        </w:rPr>
        <w:t>通过符合性审查的合格供应商不足3家的，不得进入磋商环节，采购人或者采购代理机构应当重新开展采购活动。</w:t>
      </w:r>
    </w:p>
    <w:p w14:paraId="1B5AFF4E"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3</w:t>
      </w:r>
      <w:r w:rsidRPr="00C016AB">
        <w:rPr>
          <w:rFonts w:ascii="仿宋" w:eastAsia="仿宋" w:hAnsi="仿宋" w:cs="宋体"/>
          <w:b/>
          <w:bCs/>
          <w:color w:val="000000"/>
          <w:sz w:val="24"/>
        </w:rPr>
        <w:t>.</w:t>
      </w:r>
      <w:r w:rsidRPr="00C016AB">
        <w:rPr>
          <w:rFonts w:ascii="仿宋" w:eastAsia="仿宋" w:hAnsi="仿宋" w:cs="宋体" w:hint="eastAsia"/>
          <w:b/>
          <w:bCs/>
          <w:color w:val="000000"/>
          <w:sz w:val="24"/>
        </w:rPr>
        <w:t>磋商</w:t>
      </w:r>
    </w:p>
    <w:p w14:paraId="0D01138E" w14:textId="77777777" w:rsidR="00A3196B" w:rsidRPr="00C016AB" w:rsidRDefault="00A3196B">
      <w:pPr>
        <w:spacing w:line="360" w:lineRule="auto"/>
        <w:ind w:firstLineChars="200" w:firstLine="420"/>
        <w:rPr>
          <w:rFonts w:ascii="仿宋" w:eastAsia="仿宋" w:hAnsi="仿宋" w:cs="宋体"/>
          <w:color w:val="000000"/>
          <w:kern w:val="0"/>
          <w:szCs w:val="21"/>
        </w:rPr>
      </w:pPr>
      <w:r w:rsidRPr="00C016AB">
        <w:rPr>
          <w:rFonts w:ascii="仿宋" w:eastAsia="仿宋" w:hAnsi="仿宋" w:cs="宋体"/>
          <w:color w:val="000000"/>
          <w:kern w:val="0"/>
          <w:szCs w:val="21"/>
        </w:rPr>
        <w:t>3</w:t>
      </w:r>
      <w:r w:rsidRPr="00C016AB">
        <w:rPr>
          <w:rFonts w:ascii="仿宋" w:eastAsia="仿宋" w:hAnsi="仿宋" w:cs="宋体" w:hint="eastAsia"/>
          <w:color w:val="000000"/>
          <w:kern w:val="0"/>
          <w:szCs w:val="21"/>
        </w:rPr>
        <w:t>.磋商的程序</w:t>
      </w:r>
    </w:p>
    <w:p w14:paraId="7D57D53F" w14:textId="77777777" w:rsidR="00A3196B" w:rsidRPr="00C016AB" w:rsidRDefault="00A3196B">
      <w:pPr>
        <w:spacing w:line="360" w:lineRule="auto"/>
        <w:ind w:firstLineChars="200" w:firstLine="420"/>
        <w:rPr>
          <w:rFonts w:ascii="仿宋" w:eastAsia="仿宋" w:hAnsi="仿宋" w:cs="宋体"/>
          <w:color w:val="000000"/>
          <w:kern w:val="0"/>
          <w:szCs w:val="21"/>
        </w:rPr>
      </w:pPr>
      <w:r w:rsidRPr="00C016AB">
        <w:rPr>
          <w:rFonts w:ascii="仿宋" w:eastAsia="仿宋" w:hAnsi="仿宋" w:cs="宋体" w:hint="eastAsia"/>
          <w:color w:val="000000"/>
          <w:kern w:val="0"/>
          <w:szCs w:val="21"/>
        </w:rPr>
        <w:t>3</w:t>
      </w:r>
      <w:r w:rsidRPr="00C016AB">
        <w:rPr>
          <w:rFonts w:ascii="仿宋" w:eastAsia="仿宋" w:hAnsi="仿宋" w:cs="宋体"/>
          <w:color w:val="000000"/>
          <w:kern w:val="0"/>
          <w:szCs w:val="21"/>
        </w:rPr>
        <w:t>.1</w:t>
      </w:r>
      <w:r w:rsidRPr="00C016AB">
        <w:rPr>
          <w:rFonts w:ascii="仿宋" w:eastAsia="仿宋" w:hAnsi="仿宋" w:cs="宋体" w:hint="eastAsia"/>
          <w:color w:val="000000"/>
          <w:kern w:val="0"/>
          <w:szCs w:val="21"/>
        </w:rPr>
        <w:t>磋商小组按照“供应商须知前附表”</w:t>
      </w:r>
      <w:r w:rsidRPr="00C016AB">
        <w:rPr>
          <w:rFonts w:ascii="仿宋" w:eastAsia="仿宋" w:hAnsi="仿宋" w:cs="宋体" w:hint="eastAsia"/>
          <w:color w:val="000000"/>
          <w:szCs w:val="21"/>
        </w:rPr>
        <w:t xml:space="preserve"> </w:t>
      </w:r>
      <w:r w:rsidRPr="00C016AB">
        <w:rPr>
          <w:rFonts w:ascii="仿宋" w:eastAsia="仿宋" w:hAnsi="仿宋" w:cs="宋体" w:hint="eastAsia"/>
          <w:color w:val="000000"/>
          <w:kern w:val="0"/>
          <w:szCs w:val="21"/>
        </w:rPr>
        <w:t>确定的</w:t>
      </w:r>
      <w:r w:rsidRPr="00C016AB">
        <w:rPr>
          <w:rFonts w:ascii="仿宋" w:eastAsia="仿宋" w:hAnsi="仿宋" w:cs="宋体" w:hint="eastAsia"/>
          <w:color w:val="000000"/>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9CC79A"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3.2</w:t>
      </w:r>
      <w:r w:rsidRPr="00C016AB">
        <w:rPr>
          <w:rFonts w:ascii="仿宋" w:eastAsia="仿宋" w:hAnsi="仿宋" w:cs="宋体" w:hint="eastAsia"/>
          <w:color w:val="000000"/>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2A2203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3.3</w:t>
      </w:r>
      <w:r w:rsidRPr="00C016AB">
        <w:rPr>
          <w:rFonts w:ascii="仿宋" w:eastAsia="仿宋" w:hAnsi="仿宋" w:cs="宋体" w:hint="eastAsia"/>
          <w:color w:val="000000"/>
          <w:szCs w:val="21"/>
        </w:rPr>
        <w:t>对磋商文件作出的实质性变动是磋商文件的有效组成部分，由磋商小组及时以书面形式同时通知所有参加磋商的供应商。</w:t>
      </w:r>
    </w:p>
    <w:p w14:paraId="50BA731C"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3.4</w:t>
      </w:r>
      <w:r w:rsidRPr="00C016AB">
        <w:rPr>
          <w:rFonts w:ascii="仿宋" w:eastAsia="仿宋" w:hAnsi="仿宋" w:cs="宋体" w:hint="eastAsia"/>
          <w:color w:val="000000"/>
          <w:szCs w:val="21"/>
        </w:rPr>
        <w:t>供应商必须按照磋商文件的变动情况和磋商小组的要求重新提交响应文件，并由其法</w:t>
      </w:r>
      <w:r w:rsidRPr="00C016AB">
        <w:rPr>
          <w:rFonts w:ascii="仿宋" w:eastAsia="仿宋" w:hAnsi="仿宋" w:cs="宋体" w:hint="eastAsia"/>
          <w:color w:val="000000"/>
          <w:szCs w:val="21"/>
        </w:rPr>
        <w:lastRenderedPageBreak/>
        <w:t>定代表人或者授权代表签字或者加盖公章。由委托代理人签字的，</w:t>
      </w:r>
      <w:r w:rsidRPr="00C016AB">
        <w:rPr>
          <w:rFonts w:ascii="仿宋" w:eastAsia="仿宋" w:hAnsi="仿宋" w:cs="宋体" w:hint="eastAsia"/>
          <w:bCs/>
          <w:color w:val="000000"/>
          <w:szCs w:val="21"/>
        </w:rPr>
        <w:t>若委托代理人不是响应文件中授权的委托代理人时，必须同时出示有效的法定代表人授权委托书原件</w:t>
      </w:r>
      <w:r w:rsidRPr="00C016AB">
        <w:rPr>
          <w:rFonts w:ascii="仿宋" w:eastAsia="仿宋" w:hAnsi="仿宋" w:cs="宋体" w:hint="eastAsia"/>
          <w:color w:val="000000"/>
          <w:szCs w:val="21"/>
        </w:rPr>
        <w:t>。供应商为自然人的，必须由本人签字并附身份证明。参加磋商的供应商未在规定时间内重新提交响应文件的，视同退出磋商。</w:t>
      </w:r>
    </w:p>
    <w:p w14:paraId="1BDEDBB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3.5</w:t>
      </w:r>
      <w:r w:rsidRPr="00C016AB">
        <w:rPr>
          <w:rFonts w:ascii="仿宋" w:eastAsia="仿宋" w:hAnsi="仿宋" w:cs="宋体" w:hint="eastAsia"/>
          <w:color w:val="000000"/>
          <w:szCs w:val="21"/>
        </w:rPr>
        <w:t>磋商中，</w:t>
      </w:r>
      <w:r w:rsidRPr="00C016AB">
        <w:rPr>
          <w:rFonts w:ascii="仿宋" w:eastAsia="仿宋" w:hAnsi="仿宋" w:cs="宋体" w:hint="eastAsia"/>
          <w:color w:val="000000"/>
          <w:spacing w:val="-6"/>
          <w:szCs w:val="21"/>
        </w:rPr>
        <w:t>磋商的任何一方不得透露与磋商有关的其他供应商的技术资料、价格和其他信息。</w:t>
      </w:r>
    </w:p>
    <w:p w14:paraId="4F9F5CC2" w14:textId="77777777" w:rsidR="00A3196B" w:rsidRPr="00C016AB" w:rsidRDefault="00A3196B">
      <w:pPr>
        <w:widowControl/>
        <w:tabs>
          <w:tab w:val="left" w:pos="540"/>
        </w:tabs>
        <w:spacing w:line="360" w:lineRule="auto"/>
        <w:ind w:firstLineChars="200" w:firstLine="420"/>
        <w:jc w:val="left"/>
        <w:rPr>
          <w:rFonts w:ascii="仿宋" w:eastAsia="仿宋" w:hAnsi="仿宋" w:cs="宋体"/>
          <w:color w:val="000000"/>
          <w:szCs w:val="21"/>
        </w:rPr>
      </w:pPr>
      <w:r w:rsidRPr="00C016AB">
        <w:rPr>
          <w:rFonts w:ascii="仿宋" w:eastAsia="仿宋" w:hAnsi="仿宋" w:cs="宋体"/>
          <w:color w:val="000000"/>
          <w:szCs w:val="21"/>
        </w:rPr>
        <w:t>3.6</w:t>
      </w:r>
      <w:r w:rsidRPr="00C016AB">
        <w:rPr>
          <w:rFonts w:ascii="仿宋" w:eastAsia="仿宋" w:hAnsi="仿宋" w:cs="宋体" w:hint="eastAsia"/>
          <w:color w:val="000000"/>
          <w:szCs w:val="21"/>
        </w:rPr>
        <w:t>采购代理机构对磋商过程和重要磋商内容进行记录，磋商双方在记录上签字确认。</w:t>
      </w:r>
    </w:p>
    <w:p w14:paraId="2FB66C8C" w14:textId="77777777" w:rsidR="00A3196B" w:rsidRPr="00C016AB" w:rsidRDefault="00A3196B">
      <w:pPr>
        <w:widowControl/>
        <w:tabs>
          <w:tab w:val="left" w:pos="540"/>
        </w:tabs>
        <w:spacing w:line="360" w:lineRule="auto"/>
        <w:ind w:firstLineChars="200" w:firstLine="420"/>
        <w:jc w:val="left"/>
        <w:rPr>
          <w:rFonts w:ascii="仿宋" w:eastAsia="仿宋" w:hAnsi="仿宋" w:cs="宋体"/>
          <w:color w:val="000000"/>
          <w:szCs w:val="21"/>
        </w:rPr>
      </w:pPr>
      <w:r w:rsidRPr="00C016AB">
        <w:rPr>
          <w:rFonts w:ascii="仿宋" w:eastAsia="仿宋" w:hAnsi="仿宋" w:cs="宋体"/>
          <w:color w:val="000000"/>
          <w:szCs w:val="21"/>
        </w:rPr>
        <w:t>3.7</w:t>
      </w:r>
      <w:r w:rsidRPr="00C016AB">
        <w:rPr>
          <w:rFonts w:ascii="仿宋" w:eastAsia="仿宋" w:hAnsi="仿宋" w:cs="宋体" w:hint="eastAsia"/>
          <w:color w:val="000000"/>
          <w:szCs w:val="21"/>
        </w:rPr>
        <w:t>磋商过程中重新提交的响应文件，供应商可以在开启前补充、修改。</w:t>
      </w:r>
    </w:p>
    <w:p w14:paraId="046F0A2F" w14:textId="77777777" w:rsidR="00A3196B" w:rsidRPr="00C016AB" w:rsidRDefault="00A3196B">
      <w:pPr>
        <w:tabs>
          <w:tab w:val="left" w:pos="2835"/>
        </w:tabs>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3.8</w:t>
      </w:r>
      <w:r w:rsidRPr="00C016AB">
        <w:rPr>
          <w:rFonts w:ascii="仿宋" w:eastAsia="仿宋" w:hAnsi="仿宋" w:hint="eastAsia"/>
          <w:color w:val="000000"/>
          <w:szCs w:val="21"/>
        </w:rPr>
        <w:t>对磋商过程提交的响应文件进行有效性、完整性和响应程度审查，通过审查的合格供应商不足3家的，采购人或者采购代理机构应当重新开展采购活动。</w:t>
      </w:r>
    </w:p>
    <w:p w14:paraId="32E65FF4" w14:textId="77777777" w:rsidR="00A3196B" w:rsidRPr="00C016AB" w:rsidRDefault="00A3196B">
      <w:pPr>
        <w:spacing w:line="360" w:lineRule="auto"/>
        <w:ind w:firstLineChars="200" w:firstLine="482"/>
        <w:rPr>
          <w:rFonts w:ascii="仿宋" w:eastAsia="仿宋" w:hAnsi="仿宋" w:cs="宋体"/>
          <w:color w:val="000000"/>
          <w:szCs w:val="21"/>
        </w:rPr>
      </w:pPr>
      <w:r w:rsidRPr="00C016AB">
        <w:rPr>
          <w:rFonts w:ascii="仿宋" w:eastAsia="仿宋" w:hAnsi="仿宋" w:cs="宋体"/>
          <w:b/>
          <w:bCs/>
          <w:color w:val="000000"/>
          <w:sz w:val="24"/>
        </w:rPr>
        <w:t>4.</w:t>
      </w:r>
      <w:r w:rsidRPr="00C016AB">
        <w:rPr>
          <w:rFonts w:ascii="仿宋" w:eastAsia="仿宋" w:hAnsi="仿宋" w:cs="宋体" w:hint="eastAsia"/>
          <w:b/>
          <w:bCs/>
          <w:color w:val="000000"/>
          <w:sz w:val="24"/>
        </w:rPr>
        <w:t xml:space="preserve"> 最后报价</w:t>
      </w:r>
    </w:p>
    <w:p w14:paraId="4AFBD3E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4</w:t>
      </w:r>
      <w:r w:rsidRPr="00C016AB">
        <w:rPr>
          <w:rFonts w:ascii="仿宋" w:eastAsia="仿宋" w:hAnsi="仿宋" w:cs="宋体"/>
          <w:color w:val="000000"/>
          <w:szCs w:val="21"/>
        </w:rPr>
        <w:t>.1</w:t>
      </w:r>
      <w:r w:rsidRPr="00C016AB">
        <w:rPr>
          <w:rFonts w:ascii="仿宋" w:eastAsia="仿宋" w:hAnsi="仿宋" w:cs="宋体" w:hint="eastAsia"/>
          <w:color w:val="000000"/>
          <w:szCs w:val="21"/>
        </w:rPr>
        <w:t>磋商文件能够详细列明采购标的的技术、服务要求的，磋商结束后，由磋商小组要求所有继续参加磋商的供应商在规定时间内提交最后报价，提交最后报价的供应商不得少于3家，除本章第</w:t>
      </w:r>
      <w:r w:rsidRPr="00C016AB">
        <w:rPr>
          <w:rFonts w:ascii="仿宋" w:eastAsia="仿宋" w:hAnsi="仿宋" w:cs="宋体"/>
          <w:color w:val="000000"/>
          <w:szCs w:val="21"/>
        </w:rPr>
        <w:t>4.3</w:t>
      </w:r>
      <w:r w:rsidRPr="00C016AB">
        <w:rPr>
          <w:rFonts w:ascii="仿宋" w:eastAsia="仿宋" w:hAnsi="仿宋" w:cs="宋体" w:hint="eastAsia"/>
          <w:color w:val="000000"/>
          <w:szCs w:val="21"/>
        </w:rPr>
        <w:t>条外，否则必须重新采购。</w:t>
      </w:r>
    </w:p>
    <w:p w14:paraId="39FE257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4</w:t>
      </w:r>
      <w:r w:rsidRPr="00C016AB">
        <w:rPr>
          <w:rFonts w:ascii="仿宋" w:eastAsia="仿宋" w:hAnsi="仿宋" w:cs="宋体"/>
          <w:color w:val="000000"/>
          <w:szCs w:val="21"/>
        </w:rPr>
        <w:t>.2</w:t>
      </w:r>
      <w:r w:rsidRPr="00C016AB">
        <w:rPr>
          <w:rFonts w:ascii="仿宋" w:eastAsia="仿宋" w:hAnsi="仿宋" w:cs="宋体" w:hint="eastAsia"/>
          <w:color w:val="000000"/>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5EFC4BB" w14:textId="77777777" w:rsidR="002C63FD" w:rsidRPr="00C016AB" w:rsidRDefault="002C63FD" w:rsidP="002C63FD">
      <w:pPr>
        <w:spacing w:line="360" w:lineRule="auto"/>
        <w:ind w:firstLineChars="200" w:firstLine="422"/>
        <w:rPr>
          <w:rFonts w:ascii="仿宋" w:eastAsia="仿宋" w:hAnsi="仿宋" w:cs="宋体"/>
          <w:b/>
          <w:bCs/>
          <w:color w:val="000000"/>
          <w:szCs w:val="21"/>
          <w:highlight w:val="yellow"/>
        </w:rPr>
      </w:pPr>
      <w:r w:rsidRPr="00C016AB">
        <w:rPr>
          <w:rFonts w:ascii="仿宋" w:eastAsia="仿宋" w:hAnsi="仿宋" w:cs="宋体" w:hint="eastAsia"/>
          <w:b/>
          <w:bCs/>
          <w:color w:val="000000"/>
          <w:szCs w:val="21"/>
          <w:highlight w:val="yellow"/>
        </w:rPr>
        <w:t>注：（1）最后报价总价与首次报价总价不一致的，必须重新上传对应的已标价的工程量清单</w:t>
      </w:r>
      <w:r w:rsidR="00AA7EEA" w:rsidRPr="00C016AB">
        <w:rPr>
          <w:rFonts w:ascii="仿宋" w:eastAsia="仿宋" w:hAnsi="仿宋" w:cs="宋体" w:hint="eastAsia"/>
          <w:b/>
          <w:bCs/>
          <w:color w:val="000000"/>
          <w:szCs w:val="21"/>
          <w:highlight w:val="yellow"/>
        </w:rPr>
        <w:t>，否则视为无效报价</w:t>
      </w:r>
      <w:r w:rsidRPr="00C016AB">
        <w:rPr>
          <w:rFonts w:ascii="仿宋" w:eastAsia="仿宋" w:hAnsi="仿宋" w:cs="宋体" w:hint="eastAsia"/>
          <w:b/>
          <w:bCs/>
          <w:color w:val="000000"/>
          <w:szCs w:val="21"/>
          <w:highlight w:val="yellow"/>
        </w:rPr>
        <w:t>；</w:t>
      </w:r>
    </w:p>
    <w:p w14:paraId="3A5B21DC" w14:textId="77777777" w:rsidR="002C63FD" w:rsidRPr="00C016AB" w:rsidRDefault="002C63FD" w:rsidP="002C63FD">
      <w:pPr>
        <w:spacing w:line="360" w:lineRule="auto"/>
        <w:ind w:firstLineChars="200" w:firstLine="422"/>
        <w:rPr>
          <w:rFonts w:ascii="仿宋" w:eastAsia="仿宋" w:hAnsi="仿宋" w:cs="宋体"/>
          <w:b/>
          <w:bCs/>
          <w:color w:val="000000"/>
          <w:szCs w:val="21"/>
        </w:rPr>
      </w:pPr>
      <w:r w:rsidRPr="00C016AB">
        <w:rPr>
          <w:rFonts w:ascii="仿宋" w:eastAsia="仿宋" w:hAnsi="仿宋" w:cs="宋体" w:hint="eastAsia"/>
          <w:b/>
          <w:bCs/>
          <w:color w:val="000000"/>
          <w:szCs w:val="21"/>
          <w:highlight w:val="yellow"/>
        </w:rPr>
        <w:t>（2）如最后报价总价与首次报价总价一致，未重新上传已标价的工程量清单的，则视为综合单价与首次报价的综合单价一致。</w:t>
      </w:r>
    </w:p>
    <w:p w14:paraId="552ECC4A"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4.3</w:t>
      </w:r>
      <w:r w:rsidRPr="00C016AB">
        <w:rPr>
          <w:rFonts w:ascii="仿宋" w:eastAsia="仿宋" w:hAnsi="仿宋" w:cs="宋体" w:hint="eastAsia"/>
          <w:color w:val="000000"/>
          <w:szCs w:val="21"/>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F6004C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4.4</w:t>
      </w:r>
      <w:r w:rsidRPr="00C016AB">
        <w:rPr>
          <w:rFonts w:ascii="仿宋" w:eastAsia="仿宋" w:hAnsi="仿宋" w:cs="宋体" w:hint="eastAsia"/>
          <w:color w:val="000000"/>
          <w:szCs w:val="21"/>
        </w:rPr>
        <w:t>已经提交响应文件的供应商，在提交最后报价之前，可以根据磋商情况退出磋商，退出磋商的供应商的响应文件按无效响应处理。采购人、采购代理机构将退还退出磋商的供应商的保证金。</w:t>
      </w:r>
    </w:p>
    <w:p w14:paraId="21A43497"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4.5</w:t>
      </w:r>
      <w:r w:rsidRPr="00C016AB">
        <w:rPr>
          <w:rFonts w:ascii="仿宋" w:eastAsia="仿宋" w:hAnsi="仿宋" w:cs="宋体" w:hint="eastAsia"/>
          <w:color w:val="000000"/>
          <w:szCs w:val="21"/>
        </w:rPr>
        <w:t>供应商未在规定时间内提交最后报价的，视同退出磋商。</w:t>
      </w:r>
    </w:p>
    <w:p w14:paraId="338246B8"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4.6</w:t>
      </w:r>
      <w:r w:rsidRPr="00C016AB">
        <w:rPr>
          <w:rFonts w:ascii="仿宋" w:eastAsia="仿宋" w:hAnsi="仿宋" w:cs="宋体" w:hint="eastAsia"/>
          <w:color w:val="000000"/>
          <w:szCs w:val="21"/>
        </w:rPr>
        <w:t>磋商小组收齐某一分标最后报价后统一开启，磋商小组对最后报价进行有效性、完整性和响应程度的审查。</w:t>
      </w:r>
    </w:p>
    <w:p w14:paraId="27DFCDB9"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4.7</w:t>
      </w:r>
      <w:r w:rsidRPr="00C016AB">
        <w:rPr>
          <w:rFonts w:ascii="仿宋" w:eastAsia="仿宋" w:hAnsi="仿宋" w:cs="宋体" w:hint="eastAsia"/>
          <w:color w:val="000000"/>
          <w:szCs w:val="21"/>
        </w:rPr>
        <w:t>响应文件最后报价出现前后不一致的，按照本章第</w:t>
      </w:r>
      <w:r w:rsidRPr="00C016AB">
        <w:rPr>
          <w:rFonts w:ascii="仿宋" w:eastAsia="仿宋" w:hAnsi="仿宋" w:cs="宋体"/>
          <w:color w:val="000000"/>
          <w:szCs w:val="21"/>
        </w:rPr>
        <w:t>2.4</w:t>
      </w:r>
      <w:r w:rsidRPr="00C016AB">
        <w:rPr>
          <w:rFonts w:ascii="仿宋" w:eastAsia="仿宋" w:hAnsi="仿宋" w:cs="宋体" w:hint="eastAsia"/>
          <w:color w:val="000000"/>
          <w:szCs w:val="21"/>
        </w:rPr>
        <w:t xml:space="preserve">条的规定修正。 </w:t>
      </w:r>
    </w:p>
    <w:p w14:paraId="4FE3F39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4.8</w:t>
      </w:r>
      <w:r w:rsidRPr="00C016AB">
        <w:rPr>
          <w:rFonts w:ascii="仿宋" w:eastAsia="仿宋" w:hAnsi="仿宋" w:cs="宋体" w:hint="eastAsia"/>
          <w:color w:val="000000"/>
          <w:szCs w:val="21"/>
        </w:rPr>
        <w:t>修正后的报价出现下列情形的，按无效响应处理：</w:t>
      </w:r>
    </w:p>
    <w:p w14:paraId="7705E430"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（1）供应商不确认的；</w:t>
      </w:r>
    </w:p>
    <w:p w14:paraId="381005F1"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（2）经供应商确认修正后的竞标报价（包含首次报价、最后报价）超过所竞标分标规定的采购预算金额或者最高限价的（如本项目公布了最高限价）；</w:t>
      </w:r>
    </w:p>
    <w:p w14:paraId="59C0B5C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lastRenderedPageBreak/>
        <w:t>（3）经供应商确认修正后的竞标报价（包含首次报价、最后报价）超过分项采购预算金额或者最高限价的（如本项目公布了最高限价）。</w:t>
      </w:r>
    </w:p>
    <w:p w14:paraId="510B9612"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4.9</w:t>
      </w:r>
      <w:r w:rsidRPr="00C016AB">
        <w:rPr>
          <w:rFonts w:ascii="仿宋" w:eastAsia="仿宋" w:hAnsi="仿宋" w:cs="宋体" w:hint="eastAsia"/>
          <w:color w:val="000000"/>
          <w:szCs w:val="21"/>
        </w:rPr>
        <w:t>经供应商确认修正后的最后报价作为评审及签订合同的依据。</w:t>
      </w:r>
    </w:p>
    <w:p w14:paraId="44892281"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4.10</w:t>
      </w:r>
      <w:r w:rsidRPr="00C016AB">
        <w:rPr>
          <w:rFonts w:ascii="仿宋" w:eastAsia="仿宋" w:hAnsi="仿宋" w:cs="宋体" w:hint="eastAsia"/>
          <w:color w:val="000000"/>
          <w:szCs w:val="21"/>
        </w:rPr>
        <w:t>最后报价结束后，磋商小组不得再与供应商进行任何形式的商谈。</w:t>
      </w:r>
    </w:p>
    <w:p w14:paraId="5BFD9344" w14:textId="77777777" w:rsidR="00A3196B" w:rsidRPr="00C016AB" w:rsidRDefault="00A3196B">
      <w:pPr>
        <w:spacing w:line="360" w:lineRule="auto"/>
        <w:ind w:firstLineChars="200" w:firstLine="482"/>
        <w:rPr>
          <w:rFonts w:ascii="仿宋" w:eastAsia="仿宋" w:hAnsi="仿宋" w:cs="宋体"/>
          <w:b/>
          <w:bCs/>
          <w:color w:val="000000"/>
          <w:sz w:val="24"/>
        </w:rPr>
      </w:pPr>
      <w:r w:rsidRPr="00C016AB">
        <w:rPr>
          <w:rFonts w:ascii="仿宋" w:eastAsia="仿宋" w:hAnsi="仿宋" w:cs="宋体" w:hint="eastAsia"/>
          <w:b/>
          <w:bCs/>
          <w:color w:val="000000"/>
          <w:sz w:val="24"/>
        </w:rPr>
        <w:t>5</w:t>
      </w:r>
      <w:r w:rsidRPr="00C016AB">
        <w:rPr>
          <w:rFonts w:ascii="仿宋" w:eastAsia="仿宋" w:hAnsi="仿宋" w:cs="宋体"/>
          <w:b/>
          <w:bCs/>
          <w:color w:val="000000"/>
          <w:sz w:val="24"/>
        </w:rPr>
        <w:t>.</w:t>
      </w:r>
      <w:r w:rsidRPr="00C016AB">
        <w:rPr>
          <w:rFonts w:ascii="仿宋" w:eastAsia="仿宋" w:hAnsi="仿宋" w:cs="宋体" w:hint="eastAsia"/>
          <w:b/>
          <w:bCs/>
          <w:color w:val="000000"/>
          <w:sz w:val="24"/>
        </w:rPr>
        <w:t>比较与评价</w:t>
      </w:r>
    </w:p>
    <w:p w14:paraId="2A0780D4"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5.1</w:t>
      </w:r>
      <w:r w:rsidRPr="00C016AB">
        <w:rPr>
          <w:rFonts w:ascii="仿宋" w:eastAsia="仿宋" w:hAnsi="仿宋" w:cs="宋体" w:hint="eastAsia"/>
          <w:color w:val="000000"/>
          <w:szCs w:val="21"/>
        </w:rPr>
        <w:t>评审方法：综合评分法。</w:t>
      </w:r>
    </w:p>
    <w:p w14:paraId="7CE618C8"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5.2</w:t>
      </w:r>
      <w:r w:rsidRPr="00C016AB">
        <w:rPr>
          <w:rFonts w:ascii="仿宋" w:eastAsia="仿宋" w:hAnsi="仿宋" w:cs="宋体" w:hint="eastAsia"/>
          <w:color w:val="000000"/>
          <w:szCs w:val="21"/>
        </w:rPr>
        <w:t>经磋商确定最终采购需求和提交最后报价的供应商后，由磋商小组采用综合评分法对提交最后报价的供应商的响应文件和最后报价进行综合评分。</w:t>
      </w:r>
    </w:p>
    <w:p w14:paraId="2251B3B5"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5.3</w:t>
      </w:r>
      <w:r w:rsidRPr="00C016AB">
        <w:rPr>
          <w:rFonts w:ascii="仿宋" w:eastAsia="仿宋" w:hAnsi="仿宋" w:cs="宋体" w:hint="eastAsia"/>
          <w:color w:val="000000"/>
          <w:szCs w:val="21"/>
        </w:rPr>
        <w:t>评审时，磋商小组各成员应当独立对每个有效响应的文件进行评价、打分，然后汇总每个供应商每项评分因素的得分。</w:t>
      </w:r>
    </w:p>
    <w:p w14:paraId="3367F4C1"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（1）磋商小组按照磋商文件中规定的评审标准计算各供应商的报价得分。项目评审过程中，不得去掉最后报价中的最高报价和最低报价。</w:t>
      </w:r>
    </w:p>
    <w:p w14:paraId="36256D53"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（2）各供应商的得分为磋商小组所有成员的有效评分的算术平均数。</w:t>
      </w:r>
    </w:p>
    <w:p w14:paraId="54DFE17E"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color w:val="000000"/>
          <w:szCs w:val="21"/>
        </w:rPr>
        <w:t>5.4</w:t>
      </w:r>
      <w:r w:rsidRPr="00C016AB">
        <w:rPr>
          <w:rFonts w:ascii="仿宋" w:eastAsia="仿宋" w:hAnsi="仿宋" w:cs="宋体" w:hint="eastAsia"/>
          <w:color w:val="000000"/>
          <w:szCs w:val="21"/>
        </w:rPr>
        <w:t>评审价为供应商的最后报价进行政策性扣除后的价格，评审价只是作为评审时使用。最终成交供应商的成交金额等于最后报价（如有修正，以确认修正后的最后报价为准）。</w:t>
      </w:r>
    </w:p>
    <w:p w14:paraId="2BDA7E89"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color w:val="000000"/>
          <w:szCs w:val="21"/>
        </w:rPr>
        <w:t>5.5</w:t>
      </w:r>
      <w:r w:rsidRPr="00C016AB">
        <w:rPr>
          <w:rFonts w:ascii="仿宋" w:eastAsia="仿宋" w:hAnsi="仿宋" w:cs="宋体" w:hint="eastAsia"/>
          <w:color w:val="000000"/>
          <w:szCs w:val="21"/>
        </w:rPr>
        <w:t>由磋商小组根据综合评分情况，按照评审得分由高到低顺序推荐3名以上成交候选供应商，并编写评</w:t>
      </w:r>
      <w:r w:rsidRPr="00C016AB">
        <w:rPr>
          <w:rFonts w:ascii="仿宋" w:eastAsia="仿宋" w:hAnsi="仿宋" w:hint="eastAsia"/>
          <w:color w:val="000000"/>
          <w:kern w:val="0"/>
          <w:szCs w:val="21"/>
        </w:rPr>
        <w:t>审报告。符合本章第</w:t>
      </w:r>
      <w:r w:rsidRPr="00C016AB">
        <w:rPr>
          <w:rFonts w:ascii="仿宋" w:eastAsia="仿宋" w:hAnsi="仿宋"/>
          <w:color w:val="000000"/>
          <w:kern w:val="0"/>
          <w:szCs w:val="21"/>
        </w:rPr>
        <w:t>4.3</w:t>
      </w:r>
      <w:r w:rsidRPr="00C016AB">
        <w:rPr>
          <w:rFonts w:ascii="仿宋" w:eastAsia="仿宋" w:hAnsi="仿宋" w:hint="eastAsia"/>
          <w:color w:val="000000"/>
          <w:kern w:val="0"/>
          <w:szCs w:val="21"/>
        </w:rPr>
        <w:t>条情形的，可以推荐2家成交候选供应商。评审得分相同的，按照最后报价由低到高的顺序推荐。评审得分且最后报价相同的，按照技术指标优劣顺序推荐。</w:t>
      </w:r>
    </w:p>
    <w:p w14:paraId="7835067D"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olor w:val="000000"/>
          <w:kern w:val="0"/>
          <w:szCs w:val="21"/>
        </w:rPr>
        <w:t>5.6</w:t>
      </w:r>
      <w:r w:rsidRPr="00C016AB">
        <w:rPr>
          <w:rFonts w:ascii="仿宋" w:eastAsia="仿宋" w:hAnsi="仿宋" w:hint="eastAsia"/>
          <w:color w:val="00000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46D682" w14:textId="77777777" w:rsidR="00A3196B" w:rsidRPr="00C016AB" w:rsidRDefault="00A3196B">
      <w:pPr>
        <w:spacing w:line="360" w:lineRule="auto"/>
        <w:jc w:val="center"/>
        <w:rPr>
          <w:rFonts w:ascii="仿宋" w:eastAsia="仿宋" w:hAnsi="仿宋"/>
          <w:b/>
          <w:color w:val="000000"/>
          <w:sz w:val="32"/>
          <w:szCs w:val="32"/>
        </w:rPr>
      </w:pPr>
      <w:r w:rsidRPr="00C016AB">
        <w:rPr>
          <w:rFonts w:ascii="仿宋" w:eastAsia="仿宋" w:hAnsi="仿宋" w:hint="eastAsia"/>
          <w:b/>
          <w:color w:val="000000"/>
          <w:sz w:val="32"/>
          <w:szCs w:val="32"/>
        </w:rPr>
        <w:t>二、评审标准</w:t>
      </w:r>
    </w:p>
    <w:p w14:paraId="299FFEB0" w14:textId="77777777" w:rsidR="002603A3" w:rsidRDefault="00A3196B">
      <w:pPr>
        <w:spacing w:line="360" w:lineRule="auto"/>
        <w:ind w:firstLineChars="200" w:firstLine="420"/>
        <w:rPr>
          <w:rFonts w:ascii="仿宋" w:eastAsia="仿宋" w:hAnsi="仿宋"/>
          <w:bCs/>
          <w:color w:val="000000"/>
          <w:szCs w:val="21"/>
        </w:rPr>
      </w:pPr>
      <w:r w:rsidRPr="00C016AB">
        <w:rPr>
          <w:rFonts w:ascii="仿宋" w:eastAsia="仿宋" w:hAnsi="仿宋" w:hint="eastAsia"/>
          <w:bCs/>
          <w:color w:val="000000"/>
          <w:szCs w:val="21"/>
        </w:rPr>
        <w:t>6</w:t>
      </w:r>
      <w:r w:rsidRPr="00C016AB">
        <w:rPr>
          <w:rFonts w:ascii="仿宋" w:eastAsia="仿宋" w:hAnsi="仿宋"/>
          <w:bCs/>
          <w:color w:val="000000"/>
          <w:szCs w:val="21"/>
        </w:rPr>
        <w:t>.</w:t>
      </w:r>
      <w:r w:rsidRPr="00C016AB">
        <w:rPr>
          <w:rFonts w:ascii="仿宋" w:eastAsia="仿宋" w:hAnsi="仿宋" w:hint="eastAsia"/>
          <w:bCs/>
          <w:color w:val="000000"/>
          <w:szCs w:val="21"/>
        </w:rPr>
        <w:t>评审依据：磋商小组将以磋商响应文件为评审依据，对供应商的报价、技术、商务等方面内容按百分制打分。（计分方法按四舍五入取至百分位）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418"/>
        <w:gridCol w:w="6288"/>
        <w:gridCol w:w="851"/>
      </w:tblGrid>
      <w:tr w:rsidR="00A3196B" w:rsidRPr="00C016AB" w14:paraId="3CBB6B15" w14:textId="77777777">
        <w:trPr>
          <w:trHeight w:val="312"/>
          <w:jc w:val="center"/>
        </w:trPr>
        <w:tc>
          <w:tcPr>
            <w:tcW w:w="533" w:type="dxa"/>
            <w:vAlign w:val="center"/>
          </w:tcPr>
          <w:p w14:paraId="79FA6805" w14:textId="77777777" w:rsidR="00A3196B" w:rsidRPr="00C016AB" w:rsidRDefault="00A3196B">
            <w:pPr>
              <w:widowControl/>
              <w:spacing w:line="360" w:lineRule="auto"/>
              <w:jc w:val="center"/>
              <w:rPr>
                <w:rFonts w:ascii="仿宋" w:eastAsia="仿宋" w:hAnsi="仿宋" w:cs="Tahoma"/>
                <w:b/>
                <w:bCs/>
                <w:color w:val="000000"/>
                <w:kern w:val="0"/>
                <w:szCs w:val="21"/>
              </w:rPr>
            </w:pPr>
            <w:r w:rsidRPr="00C016AB">
              <w:rPr>
                <w:rFonts w:ascii="仿宋" w:eastAsia="仿宋" w:hAnsi="仿宋" w:cs="Tahoma" w:hint="eastAsia"/>
                <w:b/>
                <w:bCs/>
                <w:color w:val="000000"/>
                <w:kern w:val="0"/>
                <w:szCs w:val="21"/>
              </w:rPr>
              <w:t>序号</w:t>
            </w:r>
          </w:p>
        </w:tc>
        <w:tc>
          <w:tcPr>
            <w:tcW w:w="1418" w:type="dxa"/>
            <w:vAlign w:val="center"/>
          </w:tcPr>
          <w:p w14:paraId="16758FF7" w14:textId="77777777" w:rsidR="00A3196B" w:rsidRPr="00C016AB" w:rsidRDefault="00A3196B">
            <w:pPr>
              <w:widowControl/>
              <w:spacing w:line="360" w:lineRule="auto"/>
              <w:jc w:val="center"/>
              <w:rPr>
                <w:rFonts w:ascii="仿宋" w:eastAsia="仿宋" w:hAnsi="仿宋" w:cs="Tahoma"/>
                <w:b/>
                <w:bCs/>
                <w:color w:val="000000"/>
                <w:kern w:val="0"/>
                <w:szCs w:val="21"/>
              </w:rPr>
            </w:pPr>
            <w:r w:rsidRPr="00C016AB">
              <w:rPr>
                <w:rFonts w:ascii="仿宋" w:eastAsia="仿宋" w:hAnsi="仿宋" w:cs="Tahoma" w:hint="eastAsia"/>
                <w:b/>
                <w:bCs/>
                <w:color w:val="000000"/>
                <w:kern w:val="0"/>
                <w:szCs w:val="21"/>
              </w:rPr>
              <w:t>评审因素</w:t>
            </w:r>
          </w:p>
        </w:tc>
        <w:tc>
          <w:tcPr>
            <w:tcW w:w="6288" w:type="dxa"/>
            <w:vAlign w:val="center"/>
          </w:tcPr>
          <w:p w14:paraId="3720ABDB" w14:textId="77777777" w:rsidR="00A3196B" w:rsidRPr="00C016AB" w:rsidRDefault="00A3196B">
            <w:pPr>
              <w:widowControl/>
              <w:spacing w:line="360" w:lineRule="auto"/>
              <w:jc w:val="center"/>
              <w:rPr>
                <w:rFonts w:ascii="仿宋" w:eastAsia="仿宋" w:hAnsi="仿宋" w:cs="Tahoma"/>
                <w:b/>
                <w:bCs/>
                <w:color w:val="000000"/>
                <w:kern w:val="0"/>
                <w:szCs w:val="21"/>
              </w:rPr>
            </w:pPr>
            <w:r w:rsidRPr="00C016AB">
              <w:rPr>
                <w:rFonts w:ascii="仿宋" w:eastAsia="仿宋" w:hAnsi="仿宋" w:cs="Tahoma" w:hint="eastAsia"/>
                <w:b/>
                <w:bCs/>
                <w:color w:val="000000"/>
                <w:kern w:val="0"/>
                <w:szCs w:val="21"/>
              </w:rPr>
              <w:t>评审因素具体内容</w:t>
            </w:r>
          </w:p>
        </w:tc>
        <w:tc>
          <w:tcPr>
            <w:tcW w:w="851" w:type="dxa"/>
            <w:vAlign w:val="center"/>
          </w:tcPr>
          <w:p w14:paraId="7B6DC214" w14:textId="77777777" w:rsidR="00A3196B" w:rsidRPr="00C016AB" w:rsidRDefault="00A3196B">
            <w:pPr>
              <w:widowControl/>
              <w:spacing w:line="360" w:lineRule="auto"/>
              <w:jc w:val="center"/>
              <w:rPr>
                <w:rFonts w:ascii="仿宋" w:eastAsia="仿宋" w:hAnsi="仿宋" w:cs="Tahoma"/>
                <w:b/>
                <w:bCs/>
                <w:color w:val="000000"/>
                <w:kern w:val="0"/>
                <w:szCs w:val="21"/>
              </w:rPr>
            </w:pPr>
            <w:r w:rsidRPr="00C016AB">
              <w:rPr>
                <w:rFonts w:ascii="仿宋" w:eastAsia="仿宋" w:hAnsi="仿宋" w:cs="Tahoma" w:hint="eastAsia"/>
                <w:b/>
                <w:bCs/>
                <w:color w:val="000000"/>
                <w:kern w:val="0"/>
                <w:szCs w:val="21"/>
              </w:rPr>
              <w:t>分值</w:t>
            </w:r>
          </w:p>
        </w:tc>
      </w:tr>
      <w:tr w:rsidR="00A3196B" w:rsidRPr="00C016AB" w14:paraId="599CEF19" w14:textId="77777777">
        <w:trPr>
          <w:trHeight w:val="312"/>
          <w:jc w:val="center"/>
        </w:trPr>
        <w:tc>
          <w:tcPr>
            <w:tcW w:w="533" w:type="dxa"/>
            <w:vAlign w:val="center"/>
          </w:tcPr>
          <w:p w14:paraId="7D07DB2B" w14:textId="77777777" w:rsidR="00A3196B" w:rsidRPr="00C016AB" w:rsidRDefault="00A3196B">
            <w:pPr>
              <w:widowControl/>
              <w:spacing w:line="360" w:lineRule="auto"/>
              <w:jc w:val="center"/>
              <w:rPr>
                <w:rFonts w:ascii="仿宋" w:eastAsia="仿宋" w:hAnsi="仿宋" w:cs="Tahoma"/>
                <w:color w:val="000000"/>
                <w:kern w:val="0"/>
                <w:szCs w:val="21"/>
              </w:rPr>
            </w:pPr>
            <w:r w:rsidRPr="00C016AB">
              <w:rPr>
                <w:rFonts w:ascii="仿宋" w:eastAsia="仿宋" w:hAnsi="仿宋" w:cs="Tahoma" w:hint="eastAsia"/>
                <w:color w:val="000000"/>
                <w:kern w:val="0"/>
                <w:szCs w:val="21"/>
              </w:rPr>
              <w:t>1</w:t>
            </w:r>
          </w:p>
        </w:tc>
        <w:tc>
          <w:tcPr>
            <w:tcW w:w="1418" w:type="dxa"/>
            <w:vAlign w:val="center"/>
          </w:tcPr>
          <w:p w14:paraId="316FF8F5" w14:textId="77777777" w:rsidR="00A3196B" w:rsidRPr="00C016AB" w:rsidRDefault="00A3196B">
            <w:pPr>
              <w:widowControl/>
              <w:spacing w:line="360" w:lineRule="auto"/>
              <w:jc w:val="center"/>
              <w:rPr>
                <w:rFonts w:ascii="仿宋" w:eastAsia="仿宋" w:hAnsi="仿宋" w:cs="Tahoma"/>
                <w:color w:val="000000"/>
                <w:kern w:val="0"/>
                <w:szCs w:val="21"/>
              </w:rPr>
            </w:pPr>
            <w:r w:rsidRPr="00C016AB">
              <w:rPr>
                <w:rFonts w:ascii="仿宋" w:eastAsia="仿宋" w:hAnsi="仿宋" w:cs="Tahoma" w:hint="eastAsia"/>
                <w:color w:val="000000"/>
                <w:kern w:val="0"/>
                <w:szCs w:val="21"/>
              </w:rPr>
              <w:t>价格分</w:t>
            </w:r>
          </w:p>
        </w:tc>
        <w:tc>
          <w:tcPr>
            <w:tcW w:w="6288" w:type="dxa"/>
          </w:tcPr>
          <w:p w14:paraId="2FAE9E0E" w14:textId="77777777" w:rsidR="005103E1" w:rsidRDefault="005103E1" w:rsidP="005103E1">
            <w:pPr>
              <w:snapToGrid w:val="0"/>
              <w:spacing w:line="360" w:lineRule="auto"/>
              <w:ind w:firstLineChars="200" w:firstLine="420"/>
              <w:jc w:val="left"/>
              <w:rPr>
                <w:rFonts w:ascii="仿宋" w:eastAsia="仿宋" w:hAnsi="仿宋" w:cs="宋体"/>
                <w:bCs/>
                <w:color w:val="000000"/>
                <w:szCs w:val="21"/>
              </w:rPr>
            </w:pPr>
            <w:r w:rsidRPr="00C016AB">
              <w:rPr>
                <w:rFonts w:ascii="仿宋" w:eastAsia="仿宋" w:hAnsi="仿宋" w:cs="Courier New" w:hint="eastAsia"/>
                <w:bCs/>
                <w:color w:val="000000"/>
                <w:szCs w:val="21"/>
              </w:rPr>
              <w:t>1.</w:t>
            </w:r>
            <w:r w:rsidRPr="00C016AB">
              <w:rPr>
                <w:rFonts w:ascii="仿宋" w:eastAsia="仿宋" w:hAnsi="仿宋" w:cs="宋体" w:hint="eastAsia"/>
                <w:bCs/>
                <w:color w:val="000000"/>
                <w:szCs w:val="21"/>
              </w:rPr>
              <w:t xml:space="preserve"> 根据财政部发布《政府采购促进中小企业发展政策问答》，“专门面向中小企业采购的项目或者采购包，不再执行价格评审优惠的扶持政策”，</w:t>
            </w:r>
            <w:r w:rsidRPr="00460DCB">
              <w:rPr>
                <w:rFonts w:ascii="仿宋" w:eastAsia="仿宋" w:hAnsi="仿宋" w:cs="宋体" w:hint="eastAsia"/>
                <w:bCs/>
                <w:color w:val="000000"/>
                <w:szCs w:val="21"/>
              </w:rPr>
              <w:t>符合条件的残疾人福利性单位、监狱企业视同小型、微型企业</w:t>
            </w:r>
            <w:r>
              <w:rPr>
                <w:rFonts w:ascii="仿宋" w:eastAsia="仿宋" w:hAnsi="仿宋" w:cs="宋体" w:hint="eastAsia"/>
                <w:bCs/>
                <w:color w:val="000000"/>
                <w:szCs w:val="21"/>
              </w:rPr>
              <w:t>。</w:t>
            </w:r>
          </w:p>
          <w:p w14:paraId="58F24AC3" w14:textId="77777777" w:rsidR="005103E1" w:rsidRPr="00C016AB" w:rsidRDefault="005103E1" w:rsidP="005103E1">
            <w:pPr>
              <w:snapToGrid w:val="0"/>
              <w:spacing w:line="360" w:lineRule="auto"/>
              <w:ind w:firstLineChars="200" w:firstLine="420"/>
              <w:jc w:val="left"/>
              <w:rPr>
                <w:rFonts w:ascii="仿宋" w:eastAsia="仿宋" w:hAnsi="仿宋"/>
                <w:color w:val="000000"/>
                <w:szCs w:val="21"/>
              </w:rPr>
            </w:pPr>
            <w:r>
              <w:rPr>
                <w:rFonts w:ascii="仿宋" w:eastAsia="仿宋" w:hAnsi="仿宋" w:cs="宋体" w:hint="eastAsia"/>
                <w:color w:val="000000"/>
                <w:szCs w:val="21"/>
              </w:rPr>
              <w:t>2.</w:t>
            </w:r>
            <w:r w:rsidRPr="00C016AB">
              <w:rPr>
                <w:rFonts w:ascii="仿宋" w:eastAsia="仿宋" w:hAnsi="仿宋" w:cs="宋体" w:hint="eastAsia"/>
                <w:color w:val="000000"/>
                <w:szCs w:val="21"/>
              </w:rPr>
              <w:t>评审价＝最后报价</w:t>
            </w:r>
            <w:r w:rsidRPr="00C016AB">
              <w:rPr>
                <w:rFonts w:ascii="仿宋" w:eastAsia="仿宋" w:hAnsi="仿宋" w:hint="eastAsia"/>
                <w:color w:val="000000"/>
                <w:szCs w:val="21"/>
              </w:rPr>
              <w:t>。</w:t>
            </w:r>
          </w:p>
          <w:p w14:paraId="622B0636" w14:textId="77777777" w:rsidR="005103E1" w:rsidRPr="00C016AB" w:rsidRDefault="005103E1" w:rsidP="005103E1">
            <w:pPr>
              <w:pStyle w:val="a6"/>
              <w:spacing w:line="360" w:lineRule="auto"/>
              <w:rPr>
                <w:rFonts w:ascii="仿宋" w:eastAsia="仿宋" w:hAnsi="仿宋" w:cs="Courier New"/>
                <w:bCs/>
                <w:color w:val="000000"/>
              </w:rPr>
            </w:pPr>
            <w:r>
              <w:rPr>
                <w:rFonts w:ascii="仿宋" w:eastAsia="仿宋" w:hAnsi="仿宋" w:cs="Courier New" w:hint="eastAsia"/>
                <w:bCs/>
                <w:color w:val="000000"/>
              </w:rPr>
              <w:lastRenderedPageBreak/>
              <w:t>3</w:t>
            </w:r>
            <w:r w:rsidRPr="00C016AB">
              <w:rPr>
                <w:rFonts w:ascii="仿宋" w:eastAsia="仿宋" w:hAnsi="仿宋" w:cs="Courier New" w:hint="eastAsia"/>
                <w:bCs/>
                <w:color w:val="000000"/>
              </w:rPr>
              <w:t>.以进入比较与评价环节的最低的评审价为基准价，基准价得分为</w:t>
            </w:r>
            <w:r w:rsidRPr="00C016AB">
              <w:rPr>
                <w:rFonts w:ascii="仿宋" w:eastAsia="仿宋" w:hAnsi="仿宋" w:cs="Courier New" w:hint="eastAsia"/>
                <w:bCs/>
                <w:color w:val="000000"/>
                <w:u w:val="single"/>
              </w:rPr>
              <w:t xml:space="preserve"> </w:t>
            </w:r>
            <w:r>
              <w:rPr>
                <w:rFonts w:ascii="仿宋" w:eastAsia="仿宋" w:hAnsi="仿宋" w:cs="Courier New" w:hint="eastAsia"/>
                <w:bCs/>
                <w:color w:val="000000"/>
                <w:u w:val="single"/>
              </w:rPr>
              <w:t>20</w:t>
            </w:r>
            <w:r w:rsidRPr="00C016AB">
              <w:rPr>
                <w:rFonts w:ascii="仿宋" w:eastAsia="仿宋" w:hAnsi="仿宋" w:cs="Courier New" w:hint="eastAsia"/>
                <w:bCs/>
                <w:color w:val="000000"/>
                <w:u w:val="single"/>
              </w:rPr>
              <w:t>分</w:t>
            </w:r>
            <w:r w:rsidRPr="00C016AB">
              <w:rPr>
                <w:rFonts w:ascii="仿宋" w:eastAsia="仿宋" w:hAnsi="仿宋" w:cs="Courier New" w:hint="eastAsia"/>
                <w:bCs/>
                <w:color w:val="000000"/>
              </w:rPr>
              <w:t>。</w:t>
            </w:r>
          </w:p>
          <w:p w14:paraId="279A2A9F" w14:textId="77777777" w:rsidR="005103E1" w:rsidRPr="00C016AB" w:rsidRDefault="005103E1" w:rsidP="005103E1">
            <w:pPr>
              <w:pStyle w:val="a6"/>
              <w:spacing w:line="360" w:lineRule="auto"/>
              <w:rPr>
                <w:rFonts w:ascii="仿宋" w:eastAsia="仿宋" w:hAnsi="仿宋" w:cs="Courier New"/>
                <w:bCs/>
                <w:color w:val="000000"/>
              </w:rPr>
            </w:pPr>
            <w:r>
              <w:rPr>
                <w:rFonts w:ascii="仿宋" w:eastAsia="仿宋" w:hAnsi="仿宋" w:cs="Courier New" w:hint="eastAsia"/>
                <w:bCs/>
                <w:color w:val="000000"/>
              </w:rPr>
              <w:t>4</w:t>
            </w:r>
            <w:r w:rsidRPr="00C016AB">
              <w:rPr>
                <w:rFonts w:ascii="仿宋" w:eastAsia="仿宋" w:hAnsi="仿宋" w:cs="Courier New" w:hint="eastAsia"/>
                <w:bCs/>
                <w:color w:val="000000"/>
              </w:rPr>
              <w:t>.价格分计算公式：</w:t>
            </w:r>
          </w:p>
          <w:p w14:paraId="6061E9E8" w14:textId="77777777" w:rsidR="00A3196B" w:rsidRPr="00C016AB" w:rsidRDefault="005103E1" w:rsidP="005103E1">
            <w:pPr>
              <w:pStyle w:val="a6"/>
              <w:spacing w:line="360" w:lineRule="auto"/>
              <w:rPr>
                <w:rFonts w:ascii="仿宋" w:eastAsia="仿宋" w:hAnsi="仿宋" w:cs="Courier New"/>
                <w:bCs/>
                <w:color w:val="000000"/>
              </w:rPr>
            </w:pPr>
            <w:r w:rsidRPr="00C016AB">
              <w:rPr>
                <w:rFonts w:ascii="仿宋" w:eastAsia="仿宋" w:hAnsi="仿宋" w:cs="Courier New" w:hint="eastAsia"/>
                <w:bCs/>
                <w:color w:val="000000"/>
              </w:rPr>
              <w:t>报价得分=（基准价/最后报价）×</w:t>
            </w:r>
            <w:r w:rsidRPr="00C016AB">
              <w:rPr>
                <w:rFonts w:ascii="仿宋" w:eastAsia="仿宋" w:hAnsi="仿宋" w:cs="Courier New" w:hint="eastAsia"/>
                <w:bCs/>
                <w:color w:val="000000"/>
                <w:u w:val="single"/>
              </w:rPr>
              <w:t xml:space="preserve">  </w:t>
            </w:r>
            <w:r>
              <w:rPr>
                <w:rFonts w:ascii="仿宋" w:eastAsia="仿宋" w:hAnsi="仿宋" w:cs="Courier New" w:hint="eastAsia"/>
                <w:bCs/>
                <w:color w:val="000000"/>
                <w:u w:val="single"/>
              </w:rPr>
              <w:t>20</w:t>
            </w:r>
            <w:r w:rsidRPr="00C016AB">
              <w:rPr>
                <w:rFonts w:ascii="仿宋" w:eastAsia="仿宋" w:hAnsi="仿宋" w:cs="Courier New" w:hint="eastAsia"/>
                <w:bCs/>
                <w:color w:val="000000"/>
                <w:u w:val="single"/>
              </w:rPr>
              <w:t>分</w:t>
            </w:r>
          </w:p>
        </w:tc>
        <w:tc>
          <w:tcPr>
            <w:tcW w:w="851" w:type="dxa"/>
            <w:vAlign w:val="center"/>
          </w:tcPr>
          <w:p w14:paraId="27574273" w14:textId="77777777" w:rsidR="00A3196B" w:rsidRPr="00C016AB" w:rsidRDefault="00A3196B" w:rsidP="0035726F">
            <w:pPr>
              <w:widowControl/>
              <w:spacing w:line="360" w:lineRule="auto"/>
              <w:jc w:val="center"/>
              <w:rPr>
                <w:rFonts w:ascii="仿宋" w:eastAsia="仿宋" w:hAnsi="仿宋" w:cs="Tahoma"/>
                <w:color w:val="000000"/>
                <w:kern w:val="0"/>
                <w:szCs w:val="21"/>
              </w:rPr>
            </w:pPr>
            <w:r w:rsidRPr="00C016AB">
              <w:rPr>
                <w:rFonts w:ascii="仿宋" w:eastAsia="仿宋" w:hAnsi="仿宋" w:cs="Tahoma" w:hint="eastAsia"/>
                <w:color w:val="000000"/>
                <w:kern w:val="0"/>
                <w:szCs w:val="21"/>
              </w:rPr>
              <w:lastRenderedPageBreak/>
              <w:t>满分</w:t>
            </w:r>
            <w:r w:rsidR="002603A3">
              <w:rPr>
                <w:rFonts w:ascii="仿宋" w:eastAsia="仿宋" w:hAnsi="仿宋" w:cs="Tahoma" w:hint="eastAsia"/>
                <w:color w:val="000000"/>
                <w:kern w:val="0"/>
                <w:szCs w:val="21"/>
              </w:rPr>
              <w:t>2</w:t>
            </w:r>
            <w:r w:rsidR="0035726F">
              <w:rPr>
                <w:rFonts w:ascii="仿宋" w:eastAsia="仿宋" w:hAnsi="仿宋" w:cs="Tahoma" w:hint="eastAsia"/>
                <w:color w:val="000000"/>
                <w:kern w:val="0"/>
                <w:szCs w:val="21"/>
              </w:rPr>
              <w:t>0</w:t>
            </w:r>
            <w:r w:rsidRPr="00C016AB">
              <w:rPr>
                <w:rFonts w:ascii="仿宋" w:eastAsia="仿宋" w:hAnsi="仿宋" w:cs="Tahoma" w:hint="eastAsia"/>
                <w:color w:val="000000"/>
                <w:kern w:val="0"/>
                <w:szCs w:val="21"/>
              </w:rPr>
              <w:t>分</w:t>
            </w:r>
          </w:p>
        </w:tc>
      </w:tr>
      <w:tr w:rsidR="00A3196B" w:rsidRPr="00C016AB" w14:paraId="50EC627E" w14:textId="77777777">
        <w:trPr>
          <w:trHeight w:val="312"/>
          <w:jc w:val="center"/>
        </w:trPr>
        <w:tc>
          <w:tcPr>
            <w:tcW w:w="533" w:type="dxa"/>
            <w:vAlign w:val="center"/>
          </w:tcPr>
          <w:p w14:paraId="748D6A32" w14:textId="77777777" w:rsidR="00A3196B" w:rsidRPr="00C016AB" w:rsidRDefault="00A3196B">
            <w:pPr>
              <w:widowControl/>
              <w:spacing w:line="360" w:lineRule="auto"/>
              <w:jc w:val="center"/>
              <w:rPr>
                <w:rFonts w:ascii="仿宋" w:eastAsia="仿宋" w:hAnsi="仿宋" w:cs="Tahoma"/>
                <w:color w:val="000000"/>
                <w:kern w:val="0"/>
                <w:szCs w:val="21"/>
              </w:rPr>
            </w:pPr>
            <w:r w:rsidRPr="00C016AB">
              <w:rPr>
                <w:rFonts w:ascii="仿宋" w:eastAsia="仿宋" w:hAnsi="仿宋" w:hint="eastAsia"/>
                <w:bCs/>
                <w:color w:val="000000"/>
                <w:kern w:val="0"/>
                <w:szCs w:val="21"/>
              </w:rPr>
              <w:t>2</w:t>
            </w:r>
          </w:p>
        </w:tc>
        <w:tc>
          <w:tcPr>
            <w:tcW w:w="1418" w:type="dxa"/>
            <w:vAlign w:val="center"/>
          </w:tcPr>
          <w:p w14:paraId="702FF161" w14:textId="77777777" w:rsidR="00A3196B" w:rsidRPr="00C016AB" w:rsidRDefault="00A3196B">
            <w:pPr>
              <w:widowControl/>
              <w:spacing w:line="360" w:lineRule="auto"/>
              <w:jc w:val="center"/>
              <w:rPr>
                <w:rFonts w:ascii="仿宋" w:eastAsia="仿宋" w:hAnsi="仿宋" w:cs="Tahoma"/>
                <w:color w:val="000000"/>
                <w:kern w:val="0"/>
                <w:szCs w:val="21"/>
              </w:rPr>
            </w:pPr>
            <w:r w:rsidRPr="00C016AB">
              <w:rPr>
                <w:rFonts w:ascii="仿宋" w:eastAsia="仿宋" w:hAnsi="仿宋" w:hint="eastAsia"/>
                <w:bCs/>
                <w:color w:val="000000"/>
                <w:kern w:val="0"/>
                <w:szCs w:val="21"/>
              </w:rPr>
              <w:t>技术分</w:t>
            </w:r>
          </w:p>
        </w:tc>
        <w:tc>
          <w:tcPr>
            <w:tcW w:w="7139" w:type="dxa"/>
            <w:gridSpan w:val="2"/>
          </w:tcPr>
          <w:p w14:paraId="7A4C01C2" w14:textId="77777777" w:rsidR="00A3196B" w:rsidRPr="00C016AB" w:rsidRDefault="00A3196B">
            <w:pPr>
              <w:widowControl/>
              <w:spacing w:line="360" w:lineRule="auto"/>
              <w:jc w:val="center"/>
              <w:rPr>
                <w:rFonts w:ascii="仿宋" w:eastAsia="仿宋" w:hAnsi="仿宋" w:cs="Tahoma"/>
                <w:color w:val="000000"/>
                <w:kern w:val="0"/>
                <w:szCs w:val="21"/>
              </w:rPr>
            </w:pPr>
            <w:r w:rsidRPr="00C016AB">
              <w:rPr>
                <w:rFonts w:ascii="仿宋" w:eastAsia="仿宋" w:hAnsi="仿宋" w:cs="Tahoma" w:hint="eastAsia"/>
                <w:color w:val="000000"/>
                <w:kern w:val="0"/>
                <w:szCs w:val="21"/>
              </w:rPr>
              <w:t>评审因素</w:t>
            </w:r>
          </w:p>
        </w:tc>
      </w:tr>
      <w:tr w:rsidR="0035726F" w:rsidRPr="00C016AB" w14:paraId="7676EC5D" w14:textId="77777777">
        <w:trPr>
          <w:trHeight w:val="558"/>
          <w:jc w:val="center"/>
        </w:trPr>
        <w:tc>
          <w:tcPr>
            <w:tcW w:w="533" w:type="dxa"/>
            <w:vAlign w:val="center"/>
          </w:tcPr>
          <w:p w14:paraId="178B4EB9" w14:textId="77777777" w:rsidR="0035726F" w:rsidRPr="00C016AB" w:rsidRDefault="0035726F">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2</w:t>
            </w:r>
            <w:r w:rsidRPr="00C016AB">
              <w:rPr>
                <w:rFonts w:ascii="仿宋" w:eastAsia="仿宋" w:hAnsi="仿宋"/>
                <w:bCs/>
                <w:color w:val="000000"/>
                <w:szCs w:val="21"/>
              </w:rPr>
              <w:t>.1</w:t>
            </w:r>
          </w:p>
        </w:tc>
        <w:tc>
          <w:tcPr>
            <w:tcW w:w="1418" w:type="dxa"/>
            <w:vAlign w:val="center"/>
          </w:tcPr>
          <w:p w14:paraId="5657C59B" w14:textId="77777777" w:rsidR="0035726F" w:rsidRPr="00C016AB" w:rsidRDefault="0035726F" w:rsidP="00A01EAF">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工程进度计划与措施</w:t>
            </w:r>
          </w:p>
        </w:tc>
        <w:tc>
          <w:tcPr>
            <w:tcW w:w="6288" w:type="dxa"/>
            <w:vAlign w:val="center"/>
          </w:tcPr>
          <w:p w14:paraId="0044A035" w14:textId="77777777" w:rsidR="0035726F" w:rsidRPr="00C016AB" w:rsidRDefault="0035726F" w:rsidP="00A01EAF">
            <w:pPr>
              <w:spacing w:line="400" w:lineRule="exact"/>
              <w:rPr>
                <w:rFonts w:ascii="仿宋" w:eastAsia="仿宋" w:hAnsi="仿宋"/>
                <w:bCs/>
                <w:color w:val="000000"/>
                <w:szCs w:val="21"/>
              </w:rPr>
            </w:pPr>
            <w:r w:rsidRPr="00C016AB">
              <w:rPr>
                <w:rFonts w:ascii="仿宋" w:eastAsia="仿宋" w:hAnsi="仿宋" w:hint="eastAsia"/>
                <w:bCs/>
                <w:color w:val="000000"/>
                <w:szCs w:val="21"/>
              </w:rPr>
              <w:t>优（1</w:t>
            </w:r>
            <w:r>
              <w:rPr>
                <w:rFonts w:ascii="仿宋" w:eastAsia="仿宋" w:hAnsi="仿宋" w:hint="eastAsia"/>
                <w:bCs/>
                <w:color w:val="000000"/>
                <w:szCs w:val="21"/>
              </w:rPr>
              <w:t>5</w:t>
            </w:r>
            <w:r w:rsidRPr="00C016AB">
              <w:rPr>
                <w:rFonts w:ascii="仿宋" w:eastAsia="仿宋" w:hAnsi="仿宋" w:hint="eastAsia"/>
                <w:bCs/>
                <w:color w:val="000000"/>
                <w:szCs w:val="21"/>
              </w:rPr>
              <w:t>分）：投入计划与进度计划呼应、合理、准确，较好满足施工需要，关键线路清晰、准确、完整，关键节点的控制措施有力、合理、可行,且工期合理。</w:t>
            </w:r>
          </w:p>
          <w:p w14:paraId="63C2BD03" w14:textId="77777777" w:rsidR="0035726F" w:rsidRPr="00C016AB" w:rsidRDefault="0035726F" w:rsidP="00A01EAF">
            <w:pPr>
              <w:spacing w:line="400" w:lineRule="exact"/>
              <w:rPr>
                <w:rFonts w:ascii="仿宋" w:eastAsia="仿宋" w:hAnsi="仿宋"/>
                <w:bCs/>
                <w:color w:val="000000"/>
                <w:szCs w:val="21"/>
              </w:rPr>
            </w:pPr>
            <w:r w:rsidRPr="00C016AB">
              <w:rPr>
                <w:rFonts w:ascii="仿宋" w:eastAsia="仿宋" w:hAnsi="仿宋" w:hint="eastAsia"/>
                <w:bCs/>
                <w:color w:val="000000"/>
                <w:szCs w:val="21"/>
              </w:rPr>
              <w:t>良（</w:t>
            </w:r>
            <w:r>
              <w:rPr>
                <w:rFonts w:ascii="仿宋" w:eastAsia="仿宋" w:hAnsi="仿宋" w:hint="eastAsia"/>
                <w:bCs/>
                <w:color w:val="000000"/>
                <w:szCs w:val="21"/>
              </w:rPr>
              <w:t>10</w:t>
            </w:r>
            <w:r w:rsidRPr="00C016AB">
              <w:rPr>
                <w:rFonts w:ascii="仿宋" w:eastAsia="仿宋" w:hAnsi="仿宋" w:hint="eastAsia"/>
                <w:bCs/>
                <w:color w:val="000000"/>
                <w:szCs w:val="21"/>
              </w:rPr>
              <w:t>分）：投入计划与进度计划呼应，基本满足施工需要，关键线路清晰、准确、完整，关键节点的控制措施合理,工期合理的。</w:t>
            </w:r>
          </w:p>
          <w:p w14:paraId="40D9F8EE" w14:textId="77777777" w:rsidR="0035726F" w:rsidRPr="00C016AB" w:rsidRDefault="0035726F" w:rsidP="00A01EAF">
            <w:pPr>
              <w:spacing w:line="400" w:lineRule="exact"/>
              <w:rPr>
                <w:rFonts w:ascii="仿宋" w:eastAsia="仿宋" w:hAnsi="仿宋"/>
                <w:bCs/>
                <w:color w:val="000000"/>
                <w:szCs w:val="21"/>
              </w:rPr>
            </w:pPr>
            <w:r w:rsidRPr="00C016AB">
              <w:rPr>
                <w:rFonts w:ascii="仿宋" w:eastAsia="仿宋" w:hAnsi="仿宋" w:hint="eastAsia"/>
                <w:bCs/>
                <w:color w:val="000000"/>
                <w:szCs w:val="21"/>
              </w:rPr>
              <w:t>中（</w:t>
            </w:r>
            <w:r>
              <w:rPr>
                <w:rFonts w:ascii="仿宋" w:eastAsia="仿宋" w:hAnsi="仿宋" w:hint="eastAsia"/>
                <w:bCs/>
                <w:color w:val="000000"/>
                <w:szCs w:val="21"/>
              </w:rPr>
              <w:t>5</w:t>
            </w:r>
            <w:r w:rsidRPr="00C016AB">
              <w:rPr>
                <w:rFonts w:ascii="仿宋" w:eastAsia="仿宋" w:hAnsi="仿宋" w:hint="eastAsia"/>
                <w:bCs/>
                <w:color w:val="000000"/>
                <w:szCs w:val="21"/>
              </w:rPr>
              <w:t>分）：投入计划与进度计划呼应，基本满足施工需要，关键线路清晰、准确、完整，调配投入计划基本合理。</w:t>
            </w:r>
          </w:p>
          <w:p w14:paraId="052F865A" w14:textId="77777777" w:rsidR="0035726F" w:rsidRPr="00C016AB" w:rsidRDefault="0035726F" w:rsidP="00A01EAF">
            <w:pPr>
              <w:spacing w:line="400" w:lineRule="exact"/>
              <w:rPr>
                <w:rFonts w:ascii="仿宋" w:eastAsia="仿宋" w:hAnsi="仿宋"/>
                <w:szCs w:val="21"/>
              </w:rPr>
            </w:pPr>
            <w:r w:rsidRPr="00C016AB">
              <w:rPr>
                <w:rFonts w:ascii="仿宋" w:eastAsia="仿宋" w:hAnsi="仿宋" w:hint="eastAsia"/>
                <w:bCs/>
                <w:color w:val="000000"/>
                <w:szCs w:val="21"/>
              </w:rPr>
              <w:t>差（0分）：投入计划与进度计划不呼应，关键线路清晰、准确、完整，不能满足施工需要，未提供进度网络图。</w:t>
            </w:r>
          </w:p>
        </w:tc>
        <w:tc>
          <w:tcPr>
            <w:tcW w:w="851" w:type="dxa"/>
            <w:vAlign w:val="center"/>
          </w:tcPr>
          <w:p w14:paraId="0B41CD8A" w14:textId="77777777" w:rsidR="0035726F" w:rsidRPr="00C016AB" w:rsidRDefault="0035726F" w:rsidP="00A01EAF">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满分1</w:t>
            </w:r>
            <w:r>
              <w:rPr>
                <w:rFonts w:ascii="仿宋" w:eastAsia="仿宋" w:hAnsi="仿宋" w:hint="eastAsia"/>
                <w:bCs/>
                <w:color w:val="000000"/>
                <w:szCs w:val="21"/>
              </w:rPr>
              <w:t>5</w:t>
            </w:r>
            <w:r w:rsidRPr="00C016AB">
              <w:rPr>
                <w:rFonts w:ascii="仿宋" w:eastAsia="仿宋" w:hAnsi="仿宋" w:hint="eastAsia"/>
                <w:bCs/>
                <w:color w:val="000000"/>
                <w:szCs w:val="21"/>
              </w:rPr>
              <w:t>分</w:t>
            </w:r>
          </w:p>
        </w:tc>
      </w:tr>
      <w:tr w:rsidR="00A3196B" w:rsidRPr="00C016AB" w14:paraId="248F5EC7" w14:textId="77777777">
        <w:trPr>
          <w:trHeight w:val="558"/>
          <w:jc w:val="center"/>
        </w:trPr>
        <w:tc>
          <w:tcPr>
            <w:tcW w:w="533" w:type="dxa"/>
            <w:vAlign w:val="center"/>
          </w:tcPr>
          <w:p w14:paraId="4B56A5B1" w14:textId="77777777" w:rsidR="00A3196B" w:rsidRPr="00C016AB" w:rsidRDefault="00A3196B">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2.</w:t>
            </w:r>
            <w:r w:rsidRPr="00C016AB">
              <w:rPr>
                <w:rFonts w:ascii="仿宋" w:eastAsia="仿宋" w:hAnsi="仿宋"/>
                <w:bCs/>
                <w:color w:val="000000"/>
                <w:szCs w:val="21"/>
              </w:rPr>
              <w:t>2</w:t>
            </w:r>
          </w:p>
        </w:tc>
        <w:tc>
          <w:tcPr>
            <w:tcW w:w="1418" w:type="dxa"/>
            <w:vAlign w:val="center"/>
          </w:tcPr>
          <w:p w14:paraId="561F6585" w14:textId="77777777" w:rsidR="00A3196B" w:rsidRPr="00C016AB" w:rsidRDefault="00A3196B">
            <w:pPr>
              <w:spacing w:line="400" w:lineRule="exact"/>
              <w:rPr>
                <w:rFonts w:ascii="仿宋" w:eastAsia="仿宋" w:hAnsi="仿宋"/>
                <w:bCs/>
                <w:color w:val="000000"/>
                <w:szCs w:val="21"/>
              </w:rPr>
            </w:pPr>
            <w:r w:rsidRPr="00C016AB">
              <w:rPr>
                <w:rFonts w:ascii="仿宋" w:eastAsia="仿宋" w:hAnsi="仿宋" w:hint="eastAsia"/>
                <w:bCs/>
                <w:color w:val="000000"/>
                <w:szCs w:val="21"/>
              </w:rPr>
              <w:t>保证质量、安全的技术措施</w:t>
            </w:r>
          </w:p>
        </w:tc>
        <w:tc>
          <w:tcPr>
            <w:tcW w:w="6288" w:type="dxa"/>
            <w:vAlign w:val="center"/>
          </w:tcPr>
          <w:p w14:paraId="0D868094" w14:textId="77777777" w:rsidR="00A3196B" w:rsidRPr="00C016AB" w:rsidRDefault="00A3196B">
            <w:pPr>
              <w:spacing w:line="400" w:lineRule="exact"/>
              <w:rPr>
                <w:rFonts w:ascii="仿宋" w:eastAsia="仿宋" w:hAnsi="仿宋"/>
                <w:bCs/>
                <w:color w:val="000000"/>
                <w:szCs w:val="21"/>
              </w:rPr>
            </w:pPr>
            <w:r w:rsidRPr="00C016AB">
              <w:rPr>
                <w:rFonts w:ascii="仿宋" w:eastAsia="仿宋" w:hAnsi="仿宋" w:hint="eastAsia"/>
                <w:bCs/>
                <w:color w:val="000000"/>
                <w:szCs w:val="21"/>
              </w:rPr>
              <w:t>优（10分）：对项目总体有深刻认识，表述清晰、完整、严谨、合理，措施先进、具体、有效、成熟，采用了己论证的新技术、新工艺、新材料，并有可行的安全措施；</w:t>
            </w:r>
          </w:p>
          <w:p w14:paraId="7BFF5866" w14:textId="77777777" w:rsidR="00A3196B" w:rsidRPr="00C016AB" w:rsidRDefault="00A3196B">
            <w:pPr>
              <w:spacing w:line="400" w:lineRule="exact"/>
              <w:rPr>
                <w:rFonts w:ascii="仿宋" w:eastAsia="仿宋" w:hAnsi="仿宋"/>
                <w:bCs/>
                <w:color w:val="000000"/>
                <w:szCs w:val="21"/>
              </w:rPr>
            </w:pPr>
            <w:r w:rsidRPr="00C016AB">
              <w:rPr>
                <w:rFonts w:ascii="仿宋" w:eastAsia="仿宋" w:hAnsi="仿宋" w:hint="eastAsia"/>
                <w:bCs/>
                <w:color w:val="000000"/>
                <w:szCs w:val="21"/>
              </w:rPr>
              <w:t>良（7分）：对项目总体有一定认识，表述清晰、完整，技术措施、安全措施基本可行；</w:t>
            </w:r>
          </w:p>
          <w:p w14:paraId="0DEF2876" w14:textId="77777777" w:rsidR="00A3196B" w:rsidRPr="00C016AB" w:rsidRDefault="00A3196B">
            <w:pPr>
              <w:spacing w:line="400" w:lineRule="exact"/>
              <w:rPr>
                <w:rFonts w:ascii="仿宋" w:eastAsia="仿宋" w:hAnsi="仿宋"/>
                <w:bCs/>
                <w:color w:val="000000"/>
                <w:szCs w:val="21"/>
              </w:rPr>
            </w:pPr>
            <w:r w:rsidRPr="00C016AB">
              <w:rPr>
                <w:rFonts w:ascii="仿宋" w:eastAsia="仿宋" w:hAnsi="仿宋" w:hint="eastAsia"/>
                <w:bCs/>
                <w:color w:val="000000"/>
                <w:szCs w:val="21"/>
              </w:rPr>
              <w:t>中（3分）：对项目总体有认识，有一定的技术、安全措施但部分不具体；</w:t>
            </w:r>
          </w:p>
          <w:p w14:paraId="2AEFDD75" w14:textId="77777777" w:rsidR="00A3196B" w:rsidRPr="00C016AB" w:rsidRDefault="00A3196B">
            <w:pPr>
              <w:spacing w:line="400" w:lineRule="exact"/>
              <w:rPr>
                <w:rFonts w:ascii="仿宋" w:eastAsia="仿宋" w:hAnsi="仿宋"/>
                <w:bCs/>
                <w:color w:val="000000"/>
                <w:szCs w:val="21"/>
              </w:rPr>
            </w:pPr>
            <w:r w:rsidRPr="00C016AB">
              <w:rPr>
                <w:rFonts w:ascii="仿宋" w:eastAsia="仿宋" w:hAnsi="仿宋" w:hint="eastAsia"/>
                <w:bCs/>
                <w:color w:val="000000"/>
                <w:szCs w:val="21"/>
              </w:rPr>
              <w:t>差（0分）：对项目认识不足，表述不清晰，技术、安全措施不具体、不合理。</w:t>
            </w:r>
          </w:p>
        </w:tc>
        <w:tc>
          <w:tcPr>
            <w:tcW w:w="851" w:type="dxa"/>
            <w:vAlign w:val="center"/>
          </w:tcPr>
          <w:p w14:paraId="4F0F99E2" w14:textId="77777777" w:rsidR="00A3196B" w:rsidRPr="00C016AB" w:rsidRDefault="00A3196B">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满分10分</w:t>
            </w:r>
          </w:p>
        </w:tc>
      </w:tr>
      <w:tr w:rsidR="00A3196B" w:rsidRPr="00C016AB" w14:paraId="540AA68B" w14:textId="77777777">
        <w:trPr>
          <w:trHeight w:val="558"/>
          <w:jc w:val="center"/>
        </w:trPr>
        <w:tc>
          <w:tcPr>
            <w:tcW w:w="533" w:type="dxa"/>
            <w:vAlign w:val="center"/>
          </w:tcPr>
          <w:p w14:paraId="2B33AC72" w14:textId="77777777" w:rsidR="00A3196B" w:rsidRPr="00C016AB" w:rsidRDefault="00A3196B">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2.3</w:t>
            </w:r>
          </w:p>
        </w:tc>
        <w:tc>
          <w:tcPr>
            <w:tcW w:w="1418" w:type="dxa"/>
            <w:vAlign w:val="center"/>
          </w:tcPr>
          <w:p w14:paraId="786B5512" w14:textId="77777777" w:rsidR="00A3196B" w:rsidRPr="00C016AB" w:rsidRDefault="00A3196B">
            <w:pPr>
              <w:spacing w:line="400" w:lineRule="exact"/>
              <w:rPr>
                <w:rFonts w:ascii="仿宋" w:eastAsia="仿宋" w:hAnsi="仿宋"/>
                <w:bCs/>
                <w:color w:val="000000"/>
                <w:szCs w:val="21"/>
              </w:rPr>
            </w:pPr>
            <w:r w:rsidRPr="00C016AB">
              <w:rPr>
                <w:rFonts w:ascii="仿宋" w:eastAsia="仿宋" w:hAnsi="仿宋" w:hint="eastAsia"/>
                <w:bCs/>
                <w:color w:val="000000"/>
                <w:szCs w:val="21"/>
              </w:rPr>
              <w:t>保证文明施工的技术组织措施</w:t>
            </w:r>
          </w:p>
        </w:tc>
        <w:tc>
          <w:tcPr>
            <w:tcW w:w="6288" w:type="dxa"/>
            <w:vAlign w:val="center"/>
          </w:tcPr>
          <w:p w14:paraId="48AB9491" w14:textId="77777777" w:rsidR="00A3196B" w:rsidRPr="00C016AB" w:rsidRDefault="00A3196B">
            <w:pPr>
              <w:widowControl/>
              <w:spacing w:line="400" w:lineRule="exact"/>
              <w:jc w:val="left"/>
              <w:rPr>
                <w:rFonts w:ascii="仿宋" w:eastAsia="仿宋" w:hAnsi="仿宋"/>
                <w:bCs/>
                <w:color w:val="000000"/>
                <w:szCs w:val="21"/>
              </w:rPr>
            </w:pPr>
            <w:r w:rsidRPr="00C016AB">
              <w:rPr>
                <w:rFonts w:ascii="仿宋" w:eastAsia="仿宋" w:hAnsi="仿宋"/>
                <w:bCs/>
                <w:color w:val="000000"/>
                <w:szCs w:val="21"/>
              </w:rPr>
              <w:t>优（</w:t>
            </w:r>
            <w:r w:rsidRPr="00C016AB">
              <w:rPr>
                <w:rFonts w:ascii="仿宋" w:eastAsia="仿宋" w:hAnsi="仿宋" w:hint="eastAsia"/>
                <w:bCs/>
                <w:color w:val="000000"/>
                <w:szCs w:val="21"/>
              </w:rPr>
              <w:t>10</w:t>
            </w:r>
            <w:r w:rsidRPr="00C016AB">
              <w:rPr>
                <w:rFonts w:ascii="仿宋" w:eastAsia="仿宋" w:hAnsi="仿宋"/>
                <w:bCs/>
                <w:color w:val="000000"/>
                <w:szCs w:val="21"/>
              </w:rPr>
              <w:t>分）：针对本工程项目特点，有现场文明施工、环境保护措施，施工防扰民措施，文明施工检查措施，且措施内容达到《建筑施工安全生产检查标准》（JGJ59-2011）合格标准并符合《广西壮族自治区建筑工程文明施工导则》要求。各项措施周全、具体、有效。有具体实现现场文明施工目标的承诺；</w:t>
            </w:r>
          </w:p>
          <w:p w14:paraId="796F506B" w14:textId="77777777" w:rsidR="00A3196B" w:rsidRPr="00C016AB" w:rsidRDefault="00A3196B">
            <w:pPr>
              <w:widowControl/>
              <w:spacing w:line="400" w:lineRule="exact"/>
              <w:jc w:val="left"/>
              <w:rPr>
                <w:rFonts w:ascii="仿宋" w:eastAsia="仿宋" w:hAnsi="仿宋"/>
                <w:bCs/>
                <w:color w:val="000000"/>
                <w:szCs w:val="21"/>
              </w:rPr>
            </w:pPr>
            <w:r w:rsidRPr="00C016AB">
              <w:rPr>
                <w:rFonts w:ascii="仿宋" w:eastAsia="仿宋" w:hAnsi="仿宋"/>
                <w:bCs/>
                <w:color w:val="000000"/>
                <w:szCs w:val="21"/>
              </w:rPr>
              <w:t>良（</w:t>
            </w:r>
            <w:r w:rsidRPr="00C016AB">
              <w:rPr>
                <w:rFonts w:ascii="仿宋" w:eastAsia="仿宋" w:hAnsi="仿宋" w:hint="eastAsia"/>
                <w:bCs/>
                <w:color w:val="000000"/>
                <w:szCs w:val="21"/>
              </w:rPr>
              <w:t>7</w:t>
            </w:r>
            <w:r w:rsidRPr="00C016AB">
              <w:rPr>
                <w:rFonts w:ascii="仿宋" w:eastAsia="仿宋" w:hAnsi="仿宋"/>
                <w:bCs/>
                <w:color w:val="000000"/>
                <w:szCs w:val="21"/>
              </w:rPr>
              <w:t>分）：针对本工程项目特点，应有现场文明施工、环境保护措施，且措施内容应达到《建筑施工安全生产检查标准》（JGJ59-2011）合格标准并符合《广西壮族自治区建筑工程文明施工导则》要求。各项措施比较具体。有实现现场文明施工目标的承诺；</w:t>
            </w:r>
          </w:p>
          <w:p w14:paraId="3E6D1F98" w14:textId="77777777" w:rsidR="00A3196B" w:rsidRPr="00C016AB" w:rsidRDefault="00A3196B">
            <w:pPr>
              <w:widowControl/>
              <w:spacing w:line="400" w:lineRule="exact"/>
              <w:jc w:val="left"/>
              <w:rPr>
                <w:rFonts w:ascii="仿宋" w:eastAsia="仿宋" w:hAnsi="仿宋"/>
                <w:bCs/>
                <w:color w:val="000000"/>
                <w:szCs w:val="21"/>
              </w:rPr>
            </w:pPr>
            <w:r w:rsidRPr="00C016AB">
              <w:rPr>
                <w:rFonts w:ascii="仿宋" w:eastAsia="仿宋" w:hAnsi="仿宋"/>
                <w:bCs/>
                <w:color w:val="000000"/>
                <w:szCs w:val="21"/>
              </w:rPr>
              <w:t>中（</w:t>
            </w:r>
            <w:r w:rsidRPr="00C016AB">
              <w:rPr>
                <w:rFonts w:ascii="仿宋" w:eastAsia="仿宋" w:hAnsi="仿宋" w:hint="eastAsia"/>
                <w:bCs/>
                <w:color w:val="000000"/>
                <w:szCs w:val="21"/>
              </w:rPr>
              <w:t>3</w:t>
            </w:r>
            <w:r w:rsidRPr="00C016AB">
              <w:rPr>
                <w:rFonts w:ascii="仿宋" w:eastAsia="仿宋" w:hAnsi="仿宋"/>
                <w:bCs/>
                <w:color w:val="000000"/>
                <w:szCs w:val="21"/>
              </w:rPr>
              <w:t>分）：有基本合理的措施，采用规范正确；</w:t>
            </w:r>
          </w:p>
          <w:p w14:paraId="7B61D478" w14:textId="77777777" w:rsidR="00A3196B" w:rsidRPr="00C016AB" w:rsidRDefault="00A3196B">
            <w:pPr>
              <w:spacing w:line="400" w:lineRule="exact"/>
              <w:rPr>
                <w:rFonts w:ascii="仿宋" w:eastAsia="仿宋" w:hAnsi="仿宋"/>
                <w:bCs/>
                <w:color w:val="000000"/>
                <w:szCs w:val="21"/>
              </w:rPr>
            </w:pPr>
            <w:r w:rsidRPr="00C016AB">
              <w:rPr>
                <w:rFonts w:ascii="仿宋" w:eastAsia="仿宋" w:hAnsi="仿宋"/>
                <w:bCs/>
                <w:color w:val="000000"/>
                <w:szCs w:val="21"/>
              </w:rPr>
              <w:lastRenderedPageBreak/>
              <w:t>差（0分）：各项措施不合理。无具体实现现场文明施工目标的承诺。</w:t>
            </w:r>
          </w:p>
        </w:tc>
        <w:tc>
          <w:tcPr>
            <w:tcW w:w="851" w:type="dxa"/>
            <w:vAlign w:val="center"/>
          </w:tcPr>
          <w:p w14:paraId="73210005" w14:textId="77777777" w:rsidR="00A3196B" w:rsidRPr="00C016AB" w:rsidRDefault="00A3196B">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lastRenderedPageBreak/>
              <w:t>满分10分</w:t>
            </w:r>
          </w:p>
        </w:tc>
      </w:tr>
      <w:tr w:rsidR="00BA752C" w:rsidRPr="00C016AB" w14:paraId="273D393B" w14:textId="77777777">
        <w:trPr>
          <w:trHeight w:val="558"/>
          <w:jc w:val="center"/>
        </w:trPr>
        <w:tc>
          <w:tcPr>
            <w:tcW w:w="533" w:type="dxa"/>
            <w:vAlign w:val="center"/>
          </w:tcPr>
          <w:p w14:paraId="37A3FD89" w14:textId="77777777" w:rsidR="00BA752C" w:rsidRPr="00C016AB" w:rsidRDefault="00BA752C">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2</w:t>
            </w:r>
            <w:r w:rsidRPr="00C016AB">
              <w:rPr>
                <w:rFonts w:ascii="仿宋" w:eastAsia="仿宋" w:hAnsi="仿宋"/>
                <w:bCs/>
                <w:color w:val="000000"/>
                <w:szCs w:val="21"/>
              </w:rPr>
              <w:t>.</w:t>
            </w:r>
            <w:r w:rsidRPr="00C016AB">
              <w:rPr>
                <w:rFonts w:ascii="仿宋" w:eastAsia="仿宋" w:hAnsi="仿宋" w:hint="eastAsia"/>
                <w:bCs/>
                <w:color w:val="000000"/>
                <w:szCs w:val="21"/>
              </w:rPr>
              <w:t>4</w:t>
            </w:r>
          </w:p>
        </w:tc>
        <w:tc>
          <w:tcPr>
            <w:tcW w:w="1418" w:type="dxa"/>
            <w:vAlign w:val="center"/>
          </w:tcPr>
          <w:p w14:paraId="29423ED9" w14:textId="77777777" w:rsidR="00BA752C" w:rsidRDefault="00BA752C" w:rsidP="00BA752C">
            <w:pPr>
              <w:widowControl/>
              <w:adjustRightInd w:val="0"/>
              <w:snapToGrid w:val="0"/>
              <w:spacing w:line="400" w:lineRule="exact"/>
              <w:jc w:val="center"/>
              <w:rPr>
                <w:rFonts w:ascii="仿宋" w:eastAsia="仿宋" w:hAnsi="仿宋"/>
                <w:bCs/>
                <w:szCs w:val="21"/>
              </w:rPr>
            </w:pPr>
            <w:r>
              <w:rPr>
                <w:rFonts w:ascii="仿宋" w:eastAsia="仿宋" w:hAnsi="仿宋" w:hint="eastAsia"/>
                <w:bCs/>
                <w:szCs w:val="21"/>
              </w:rPr>
              <w:t>主要施工方法</w:t>
            </w:r>
          </w:p>
        </w:tc>
        <w:tc>
          <w:tcPr>
            <w:tcW w:w="6288" w:type="dxa"/>
            <w:vAlign w:val="center"/>
          </w:tcPr>
          <w:p w14:paraId="6D71C8A5" w14:textId="77777777" w:rsidR="00BA752C" w:rsidRPr="003827A6" w:rsidRDefault="00BA752C" w:rsidP="00BA752C">
            <w:pPr>
              <w:widowControl/>
              <w:adjustRightInd w:val="0"/>
              <w:snapToGrid w:val="0"/>
              <w:spacing w:line="400" w:lineRule="exact"/>
              <w:jc w:val="left"/>
              <w:rPr>
                <w:rFonts w:ascii="仿宋" w:eastAsia="仿宋" w:hAnsi="仿宋"/>
                <w:bCs/>
                <w:color w:val="000000"/>
                <w:szCs w:val="21"/>
              </w:rPr>
            </w:pPr>
            <w:r w:rsidRPr="003827A6">
              <w:rPr>
                <w:rFonts w:ascii="仿宋" w:eastAsia="仿宋" w:hAnsi="仿宋"/>
                <w:bCs/>
                <w:color w:val="000000"/>
                <w:szCs w:val="21"/>
              </w:rPr>
              <w:t>优（1</w:t>
            </w:r>
            <w:r>
              <w:rPr>
                <w:rFonts w:ascii="仿宋" w:eastAsia="仿宋" w:hAnsi="仿宋" w:hint="eastAsia"/>
                <w:bCs/>
                <w:color w:val="000000"/>
                <w:szCs w:val="21"/>
              </w:rPr>
              <w:t>5</w:t>
            </w:r>
            <w:r>
              <w:rPr>
                <w:rFonts w:ascii="仿宋" w:eastAsia="仿宋" w:hAnsi="仿宋"/>
                <w:bCs/>
                <w:color w:val="000000"/>
                <w:szCs w:val="21"/>
              </w:rPr>
              <w:t>分）：</w:t>
            </w:r>
            <w:r w:rsidRPr="003827A6">
              <w:rPr>
                <w:rFonts w:ascii="仿宋" w:eastAsia="仿宋" w:hAnsi="仿宋"/>
                <w:bCs/>
                <w:color w:val="000000"/>
                <w:szCs w:val="21"/>
              </w:rPr>
              <w:t>各主要分部施工方法符合项目实际，有详尽的施工技术方案，工艺先进、方法科学合理、可行，能指导具体施工并确保安全。</w:t>
            </w:r>
          </w:p>
          <w:p w14:paraId="412B5C86" w14:textId="77777777" w:rsidR="00BA752C" w:rsidRPr="003827A6" w:rsidRDefault="00BA752C" w:rsidP="00BA752C">
            <w:pPr>
              <w:widowControl/>
              <w:adjustRightInd w:val="0"/>
              <w:snapToGrid w:val="0"/>
              <w:spacing w:line="400" w:lineRule="exact"/>
              <w:jc w:val="left"/>
              <w:rPr>
                <w:rFonts w:ascii="仿宋" w:eastAsia="仿宋" w:hAnsi="仿宋"/>
                <w:bCs/>
                <w:color w:val="000000"/>
                <w:szCs w:val="21"/>
              </w:rPr>
            </w:pPr>
            <w:r w:rsidRPr="003827A6">
              <w:rPr>
                <w:rFonts w:ascii="仿宋" w:eastAsia="仿宋" w:hAnsi="仿宋"/>
                <w:bCs/>
                <w:color w:val="000000"/>
                <w:szCs w:val="21"/>
              </w:rPr>
              <w:t>良（</w:t>
            </w:r>
            <w:r>
              <w:rPr>
                <w:rFonts w:ascii="仿宋" w:eastAsia="仿宋" w:hAnsi="仿宋" w:hint="eastAsia"/>
                <w:bCs/>
                <w:color w:val="000000"/>
                <w:szCs w:val="21"/>
              </w:rPr>
              <w:t>10</w:t>
            </w:r>
            <w:r w:rsidRPr="003827A6">
              <w:rPr>
                <w:rFonts w:ascii="仿宋" w:eastAsia="仿宋" w:hAnsi="仿宋"/>
                <w:bCs/>
                <w:color w:val="000000"/>
                <w:szCs w:val="21"/>
              </w:rPr>
              <w:t>分）：各主要分部施工方法符合项目实际，有详尽的施工技术方案，工艺一般、方法可行，能指导具体施工并确保安全。</w:t>
            </w:r>
          </w:p>
          <w:p w14:paraId="378960D0" w14:textId="77777777" w:rsidR="00BA752C" w:rsidRPr="003827A6" w:rsidRDefault="00BA752C" w:rsidP="00BA752C">
            <w:pPr>
              <w:widowControl/>
              <w:adjustRightInd w:val="0"/>
              <w:snapToGrid w:val="0"/>
              <w:spacing w:line="400" w:lineRule="exact"/>
              <w:jc w:val="left"/>
              <w:rPr>
                <w:rFonts w:ascii="仿宋" w:eastAsia="仿宋" w:hAnsi="仿宋"/>
                <w:bCs/>
                <w:color w:val="000000"/>
                <w:szCs w:val="21"/>
              </w:rPr>
            </w:pPr>
            <w:r w:rsidRPr="003827A6">
              <w:rPr>
                <w:rFonts w:ascii="仿宋" w:eastAsia="仿宋" w:hAnsi="仿宋"/>
                <w:bCs/>
                <w:color w:val="000000"/>
                <w:szCs w:val="21"/>
              </w:rPr>
              <w:t>中 （</w:t>
            </w:r>
            <w:r>
              <w:rPr>
                <w:rFonts w:ascii="仿宋" w:eastAsia="仿宋" w:hAnsi="仿宋" w:hint="eastAsia"/>
                <w:bCs/>
                <w:color w:val="000000"/>
                <w:szCs w:val="21"/>
              </w:rPr>
              <w:t>5</w:t>
            </w:r>
            <w:r w:rsidRPr="003827A6">
              <w:rPr>
                <w:rFonts w:ascii="仿宋" w:eastAsia="仿宋" w:hAnsi="仿宋"/>
                <w:bCs/>
                <w:color w:val="000000"/>
                <w:szCs w:val="21"/>
              </w:rPr>
              <w:t>分）：各主要分部施工方法基本符合项目实际，施工技术方案不完整，基本能指导具体施工。</w:t>
            </w:r>
          </w:p>
          <w:p w14:paraId="2C53E720" w14:textId="77777777" w:rsidR="00BA752C" w:rsidRPr="003827A6" w:rsidRDefault="00BA752C" w:rsidP="00BA752C">
            <w:pPr>
              <w:adjustRightInd w:val="0"/>
              <w:snapToGrid w:val="0"/>
              <w:spacing w:line="400" w:lineRule="exact"/>
              <w:rPr>
                <w:rFonts w:ascii="仿宋" w:eastAsia="仿宋" w:hAnsi="仿宋"/>
                <w:bCs/>
                <w:color w:val="000000"/>
                <w:szCs w:val="21"/>
              </w:rPr>
            </w:pPr>
            <w:r w:rsidRPr="003827A6">
              <w:rPr>
                <w:rFonts w:ascii="仿宋" w:eastAsia="仿宋" w:hAnsi="仿宋"/>
                <w:bCs/>
                <w:color w:val="000000"/>
                <w:szCs w:val="21"/>
              </w:rPr>
              <w:t>差（0分）：各主要分部施工方法不符合项目实际，无详尽的施工技术方案，不能指导具体施工并确保安全。</w:t>
            </w:r>
          </w:p>
        </w:tc>
        <w:tc>
          <w:tcPr>
            <w:tcW w:w="851" w:type="dxa"/>
            <w:vAlign w:val="center"/>
          </w:tcPr>
          <w:p w14:paraId="29D68F1E" w14:textId="77777777" w:rsidR="00BA752C" w:rsidRPr="00C016AB" w:rsidRDefault="00BA752C" w:rsidP="00BA752C">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满分1</w:t>
            </w:r>
            <w:r>
              <w:rPr>
                <w:rFonts w:ascii="仿宋" w:eastAsia="仿宋" w:hAnsi="仿宋" w:hint="eastAsia"/>
                <w:bCs/>
                <w:color w:val="000000"/>
                <w:szCs w:val="21"/>
              </w:rPr>
              <w:t>5</w:t>
            </w:r>
            <w:r w:rsidRPr="00C016AB">
              <w:rPr>
                <w:rFonts w:ascii="仿宋" w:eastAsia="仿宋" w:hAnsi="仿宋" w:hint="eastAsia"/>
                <w:bCs/>
                <w:color w:val="000000"/>
                <w:szCs w:val="21"/>
              </w:rPr>
              <w:t>分</w:t>
            </w:r>
          </w:p>
        </w:tc>
      </w:tr>
      <w:tr w:rsidR="00A3196B" w:rsidRPr="00C016AB" w14:paraId="08A515EE" w14:textId="77777777">
        <w:trPr>
          <w:trHeight w:val="558"/>
          <w:jc w:val="center"/>
        </w:trPr>
        <w:tc>
          <w:tcPr>
            <w:tcW w:w="533" w:type="dxa"/>
            <w:vAlign w:val="center"/>
          </w:tcPr>
          <w:p w14:paraId="72C96346" w14:textId="77777777" w:rsidR="00A3196B" w:rsidRPr="00C016AB" w:rsidRDefault="00A3196B">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2</w:t>
            </w:r>
            <w:r w:rsidRPr="00C016AB">
              <w:rPr>
                <w:rFonts w:ascii="仿宋" w:eastAsia="仿宋" w:hAnsi="仿宋"/>
                <w:bCs/>
                <w:color w:val="000000"/>
                <w:szCs w:val="21"/>
              </w:rPr>
              <w:t>.</w:t>
            </w:r>
            <w:r w:rsidRPr="00C016AB">
              <w:rPr>
                <w:rFonts w:ascii="仿宋" w:eastAsia="仿宋" w:hAnsi="仿宋" w:hint="eastAsia"/>
                <w:bCs/>
                <w:color w:val="000000"/>
                <w:szCs w:val="21"/>
              </w:rPr>
              <w:t>5</w:t>
            </w:r>
          </w:p>
        </w:tc>
        <w:tc>
          <w:tcPr>
            <w:tcW w:w="1418" w:type="dxa"/>
            <w:vAlign w:val="center"/>
          </w:tcPr>
          <w:p w14:paraId="32F26247" w14:textId="77777777" w:rsidR="00A3196B" w:rsidRPr="00C016AB" w:rsidRDefault="00A3196B">
            <w:pPr>
              <w:widowControl/>
              <w:spacing w:line="360" w:lineRule="auto"/>
              <w:jc w:val="center"/>
              <w:rPr>
                <w:rFonts w:ascii="仿宋" w:eastAsia="仿宋" w:hAnsi="仿宋"/>
                <w:bCs/>
                <w:szCs w:val="21"/>
              </w:rPr>
            </w:pPr>
            <w:r w:rsidRPr="00C016AB">
              <w:rPr>
                <w:rFonts w:ascii="仿宋" w:eastAsia="仿宋" w:hAnsi="仿宋" w:hint="eastAsia"/>
                <w:bCs/>
                <w:szCs w:val="21"/>
              </w:rPr>
              <w:t>进入该工程的施工机械设备</w:t>
            </w:r>
          </w:p>
        </w:tc>
        <w:tc>
          <w:tcPr>
            <w:tcW w:w="6288" w:type="dxa"/>
            <w:vAlign w:val="center"/>
          </w:tcPr>
          <w:p w14:paraId="17B0FC5C"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优（10分）：</w:t>
            </w:r>
            <w:r w:rsidRPr="00C016AB">
              <w:rPr>
                <w:rFonts w:ascii="仿宋" w:eastAsia="仿宋" w:hAnsi="仿宋"/>
                <w:bCs/>
                <w:szCs w:val="21"/>
              </w:rPr>
              <w:t>投入的施工机械、设备、机具有详细的组织计划且计划周密，设备数量、选型配置</w:t>
            </w:r>
            <w:r w:rsidRPr="00C016AB">
              <w:rPr>
                <w:rFonts w:ascii="仿宋" w:eastAsia="仿宋" w:hAnsi="仿宋" w:hint="eastAsia"/>
                <w:bCs/>
                <w:szCs w:val="21"/>
              </w:rPr>
              <w:t>详细列明技术参数、规格及品牌</w:t>
            </w:r>
            <w:r w:rsidRPr="00C016AB">
              <w:rPr>
                <w:rFonts w:ascii="仿宋" w:eastAsia="仿宋" w:hAnsi="仿宋"/>
                <w:bCs/>
                <w:szCs w:val="21"/>
              </w:rPr>
              <w:t>、进场时间安排合理，</w:t>
            </w:r>
            <w:r w:rsidRPr="00C016AB">
              <w:rPr>
                <w:rFonts w:ascii="仿宋" w:eastAsia="仿宋" w:hAnsi="仿宋" w:hint="eastAsia"/>
                <w:bCs/>
                <w:szCs w:val="21"/>
              </w:rPr>
              <w:t>切实</w:t>
            </w:r>
            <w:r w:rsidRPr="00C016AB">
              <w:rPr>
                <w:rFonts w:ascii="仿宋" w:eastAsia="仿宋" w:hAnsi="仿宋"/>
                <w:bCs/>
                <w:szCs w:val="21"/>
              </w:rPr>
              <w:t>满足施工需要</w:t>
            </w:r>
            <w:r w:rsidRPr="00C016AB">
              <w:rPr>
                <w:rFonts w:ascii="仿宋" w:eastAsia="仿宋" w:hAnsi="仿宋" w:hint="eastAsia"/>
                <w:bCs/>
                <w:szCs w:val="21"/>
              </w:rPr>
              <w:t>。</w:t>
            </w:r>
          </w:p>
          <w:p w14:paraId="7BCE2298"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良（7分）：</w:t>
            </w:r>
            <w:r w:rsidRPr="00C016AB">
              <w:rPr>
                <w:rFonts w:ascii="仿宋" w:eastAsia="仿宋" w:hAnsi="仿宋"/>
                <w:bCs/>
                <w:szCs w:val="21"/>
              </w:rPr>
              <w:t>投入的施工机械、设备、机具有组织计划且计划一般，设备数量、选型配置</w:t>
            </w:r>
            <w:r w:rsidRPr="00C016AB">
              <w:rPr>
                <w:rFonts w:ascii="仿宋" w:eastAsia="仿宋" w:hAnsi="仿宋" w:hint="eastAsia"/>
                <w:bCs/>
                <w:szCs w:val="21"/>
              </w:rPr>
              <w:t>较笼统</w:t>
            </w:r>
            <w:r w:rsidRPr="00C016AB">
              <w:rPr>
                <w:rFonts w:ascii="仿宋" w:eastAsia="仿宋" w:hAnsi="仿宋"/>
                <w:bCs/>
                <w:szCs w:val="21"/>
              </w:rPr>
              <w:t>、进场时间安排合理，满足施工需要</w:t>
            </w:r>
            <w:r w:rsidRPr="00C016AB">
              <w:rPr>
                <w:rFonts w:ascii="仿宋" w:eastAsia="仿宋" w:hAnsi="仿宋" w:hint="eastAsia"/>
                <w:bCs/>
                <w:szCs w:val="21"/>
              </w:rPr>
              <w:t>。</w:t>
            </w:r>
          </w:p>
          <w:p w14:paraId="2E1224DF"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中（3分）：</w:t>
            </w:r>
            <w:r w:rsidRPr="00C016AB">
              <w:rPr>
                <w:rFonts w:ascii="仿宋" w:eastAsia="仿宋" w:hAnsi="仿宋"/>
                <w:bCs/>
                <w:szCs w:val="21"/>
              </w:rPr>
              <w:t>投入的施工机械</w:t>
            </w:r>
            <w:r w:rsidRPr="00C016AB">
              <w:rPr>
                <w:rFonts w:ascii="仿宋" w:eastAsia="仿宋" w:hAnsi="仿宋" w:hint="eastAsia"/>
                <w:bCs/>
                <w:szCs w:val="21"/>
              </w:rPr>
              <w:t>、</w:t>
            </w:r>
            <w:r w:rsidRPr="00C016AB">
              <w:rPr>
                <w:rFonts w:ascii="仿宋" w:eastAsia="仿宋" w:hAnsi="仿宋"/>
                <w:bCs/>
                <w:szCs w:val="21"/>
              </w:rPr>
              <w:t>设备数量、选型配置</w:t>
            </w:r>
            <w:r w:rsidRPr="00C016AB">
              <w:rPr>
                <w:rFonts w:ascii="仿宋" w:eastAsia="仿宋" w:hAnsi="仿宋" w:hint="eastAsia"/>
                <w:bCs/>
                <w:szCs w:val="21"/>
              </w:rPr>
              <w:t>笼统，</w:t>
            </w:r>
            <w:r w:rsidRPr="00C016AB">
              <w:rPr>
                <w:rFonts w:ascii="仿宋" w:eastAsia="仿宋" w:hAnsi="仿宋"/>
                <w:bCs/>
                <w:szCs w:val="21"/>
              </w:rPr>
              <w:t>投入计划与进度计划呼应</w:t>
            </w:r>
            <w:r w:rsidRPr="00C016AB">
              <w:rPr>
                <w:rFonts w:ascii="仿宋" w:eastAsia="仿宋" w:hAnsi="仿宋" w:hint="eastAsia"/>
                <w:bCs/>
                <w:szCs w:val="21"/>
              </w:rPr>
              <w:t>，</w:t>
            </w:r>
            <w:r w:rsidRPr="00C016AB">
              <w:rPr>
                <w:rFonts w:ascii="仿宋" w:eastAsia="仿宋" w:hAnsi="仿宋"/>
                <w:bCs/>
                <w:szCs w:val="21"/>
              </w:rPr>
              <w:t>基本满足施工需要</w:t>
            </w:r>
            <w:r w:rsidRPr="00C016AB">
              <w:rPr>
                <w:rFonts w:ascii="仿宋" w:eastAsia="仿宋" w:hAnsi="仿宋" w:hint="eastAsia"/>
                <w:bCs/>
                <w:szCs w:val="21"/>
              </w:rPr>
              <w:t>。</w:t>
            </w:r>
          </w:p>
          <w:p w14:paraId="091D3809"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差（0分）：</w:t>
            </w:r>
            <w:r w:rsidRPr="00C016AB">
              <w:rPr>
                <w:rFonts w:ascii="仿宋" w:eastAsia="仿宋" w:hAnsi="仿宋"/>
                <w:bCs/>
                <w:szCs w:val="21"/>
              </w:rPr>
              <w:t>投入的施工机械、设备、机具无详细的组织计划，</w:t>
            </w:r>
            <w:r w:rsidRPr="00C016AB">
              <w:rPr>
                <w:rFonts w:ascii="仿宋" w:eastAsia="仿宋" w:hAnsi="仿宋" w:hint="eastAsia"/>
                <w:bCs/>
                <w:szCs w:val="21"/>
              </w:rPr>
              <w:t>未列明</w:t>
            </w:r>
            <w:r w:rsidRPr="00C016AB">
              <w:rPr>
                <w:rFonts w:ascii="仿宋" w:eastAsia="仿宋" w:hAnsi="仿宋"/>
                <w:bCs/>
                <w:szCs w:val="21"/>
              </w:rPr>
              <w:t>设备数量、选型配置、进场时间安排不合理，不能满足施工需要</w:t>
            </w:r>
            <w:r w:rsidRPr="00C016AB">
              <w:rPr>
                <w:rFonts w:ascii="仿宋" w:eastAsia="仿宋" w:hAnsi="仿宋" w:hint="eastAsia"/>
                <w:bCs/>
                <w:szCs w:val="21"/>
              </w:rPr>
              <w:t>。</w:t>
            </w:r>
          </w:p>
        </w:tc>
        <w:tc>
          <w:tcPr>
            <w:tcW w:w="851" w:type="dxa"/>
            <w:vAlign w:val="center"/>
          </w:tcPr>
          <w:p w14:paraId="40FB6D83" w14:textId="77777777" w:rsidR="00A3196B" w:rsidRPr="00C016AB" w:rsidRDefault="00A3196B">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满分10分</w:t>
            </w:r>
          </w:p>
        </w:tc>
      </w:tr>
      <w:tr w:rsidR="00A3196B" w:rsidRPr="00C016AB" w14:paraId="73355095" w14:textId="77777777">
        <w:trPr>
          <w:trHeight w:val="558"/>
          <w:jc w:val="center"/>
        </w:trPr>
        <w:tc>
          <w:tcPr>
            <w:tcW w:w="533" w:type="dxa"/>
            <w:vAlign w:val="center"/>
          </w:tcPr>
          <w:p w14:paraId="40470F0C" w14:textId="77777777" w:rsidR="00A3196B" w:rsidRPr="00C016AB" w:rsidRDefault="00A3196B">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2</w:t>
            </w:r>
            <w:r w:rsidRPr="00C016AB">
              <w:rPr>
                <w:rFonts w:ascii="仿宋" w:eastAsia="仿宋" w:hAnsi="仿宋"/>
                <w:bCs/>
                <w:color w:val="000000"/>
                <w:szCs w:val="21"/>
              </w:rPr>
              <w:t>.</w:t>
            </w:r>
            <w:r w:rsidRPr="00C016AB">
              <w:rPr>
                <w:rFonts w:ascii="仿宋" w:eastAsia="仿宋" w:hAnsi="仿宋" w:hint="eastAsia"/>
                <w:bCs/>
                <w:color w:val="000000"/>
                <w:szCs w:val="21"/>
              </w:rPr>
              <w:t>6</w:t>
            </w:r>
          </w:p>
        </w:tc>
        <w:tc>
          <w:tcPr>
            <w:tcW w:w="1418" w:type="dxa"/>
            <w:vAlign w:val="center"/>
          </w:tcPr>
          <w:p w14:paraId="0119130F"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拟投入的主要物资计划</w:t>
            </w:r>
          </w:p>
        </w:tc>
        <w:tc>
          <w:tcPr>
            <w:tcW w:w="6288" w:type="dxa"/>
            <w:vAlign w:val="center"/>
          </w:tcPr>
          <w:p w14:paraId="39FCD5CE"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优（</w:t>
            </w:r>
            <w:r w:rsidR="00D60523" w:rsidRPr="00C016AB">
              <w:rPr>
                <w:rFonts w:ascii="仿宋" w:eastAsia="仿宋" w:hAnsi="仿宋" w:hint="eastAsia"/>
                <w:bCs/>
                <w:szCs w:val="21"/>
              </w:rPr>
              <w:t>8</w:t>
            </w:r>
            <w:r w:rsidRPr="00C016AB">
              <w:rPr>
                <w:rFonts w:ascii="仿宋" w:eastAsia="仿宋" w:hAnsi="仿宋" w:hint="eastAsia"/>
                <w:bCs/>
                <w:szCs w:val="21"/>
              </w:rPr>
              <w:t>分）：</w:t>
            </w:r>
            <w:r w:rsidRPr="00C016AB">
              <w:rPr>
                <w:rFonts w:ascii="仿宋" w:eastAsia="仿宋" w:hAnsi="仿宋"/>
                <w:bCs/>
                <w:szCs w:val="21"/>
              </w:rPr>
              <w:t>投入的施工材料有详细的组织计划且计划周密，数量、选型配置、进场时间安排合理，切实满足施工需要</w:t>
            </w:r>
            <w:r w:rsidRPr="00C016AB">
              <w:rPr>
                <w:rFonts w:ascii="仿宋" w:eastAsia="仿宋" w:hAnsi="仿宋" w:hint="eastAsia"/>
                <w:bCs/>
                <w:szCs w:val="21"/>
              </w:rPr>
              <w:t>。</w:t>
            </w:r>
          </w:p>
          <w:p w14:paraId="33A311E2"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良（</w:t>
            </w:r>
            <w:r w:rsidR="00D60523" w:rsidRPr="00C016AB">
              <w:rPr>
                <w:rFonts w:ascii="仿宋" w:eastAsia="仿宋" w:hAnsi="仿宋" w:hint="eastAsia"/>
                <w:bCs/>
                <w:szCs w:val="21"/>
              </w:rPr>
              <w:t>5</w:t>
            </w:r>
            <w:r w:rsidRPr="00C016AB">
              <w:rPr>
                <w:rFonts w:ascii="仿宋" w:eastAsia="仿宋" w:hAnsi="仿宋" w:hint="eastAsia"/>
                <w:bCs/>
                <w:szCs w:val="21"/>
              </w:rPr>
              <w:t>分）：</w:t>
            </w:r>
            <w:r w:rsidRPr="00C016AB">
              <w:rPr>
                <w:rFonts w:ascii="仿宋" w:eastAsia="仿宋" w:hAnsi="仿宋"/>
                <w:bCs/>
                <w:szCs w:val="21"/>
              </w:rPr>
              <w:t>投入的施工材料有较详细的组织计划，计划较周密，数量、选型配置、进场时间安排合理，满足施工需要</w:t>
            </w:r>
            <w:r w:rsidRPr="00C016AB">
              <w:rPr>
                <w:rFonts w:ascii="仿宋" w:eastAsia="仿宋" w:hAnsi="仿宋" w:hint="eastAsia"/>
                <w:bCs/>
                <w:szCs w:val="21"/>
              </w:rPr>
              <w:t>。</w:t>
            </w:r>
          </w:p>
          <w:p w14:paraId="11F1EC70"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中（</w:t>
            </w:r>
            <w:r w:rsidR="00D60523" w:rsidRPr="00C016AB">
              <w:rPr>
                <w:rFonts w:ascii="仿宋" w:eastAsia="仿宋" w:hAnsi="仿宋" w:hint="eastAsia"/>
                <w:bCs/>
                <w:szCs w:val="21"/>
              </w:rPr>
              <w:t>2</w:t>
            </w:r>
            <w:r w:rsidRPr="00C016AB">
              <w:rPr>
                <w:rFonts w:ascii="仿宋" w:eastAsia="仿宋" w:hAnsi="仿宋" w:hint="eastAsia"/>
                <w:bCs/>
                <w:szCs w:val="21"/>
              </w:rPr>
              <w:t>分）：</w:t>
            </w:r>
            <w:r w:rsidRPr="00C016AB">
              <w:rPr>
                <w:rFonts w:ascii="仿宋" w:eastAsia="仿宋" w:hAnsi="仿宋"/>
                <w:bCs/>
                <w:szCs w:val="21"/>
              </w:rPr>
              <w:t>投入施工材料的组织与施工进度相呼应、材料计划数量基本满足施工材料要求、材料质量基本满足施工材料要求、材料进场时间基本合理</w:t>
            </w:r>
            <w:r w:rsidRPr="00C016AB">
              <w:rPr>
                <w:rFonts w:ascii="仿宋" w:eastAsia="仿宋" w:hAnsi="仿宋" w:hint="eastAsia"/>
                <w:bCs/>
                <w:szCs w:val="21"/>
              </w:rPr>
              <w:t>。</w:t>
            </w:r>
          </w:p>
          <w:p w14:paraId="0908364B" w14:textId="77777777" w:rsidR="00A3196B" w:rsidRPr="00C016AB" w:rsidRDefault="00A3196B">
            <w:pPr>
              <w:adjustRightInd w:val="0"/>
              <w:snapToGrid w:val="0"/>
              <w:spacing w:line="400" w:lineRule="exact"/>
              <w:rPr>
                <w:rFonts w:ascii="仿宋" w:eastAsia="仿宋" w:hAnsi="仿宋"/>
                <w:bCs/>
                <w:szCs w:val="21"/>
              </w:rPr>
            </w:pPr>
            <w:r w:rsidRPr="00C016AB">
              <w:rPr>
                <w:rFonts w:ascii="仿宋" w:eastAsia="仿宋" w:hAnsi="仿宋" w:hint="eastAsia"/>
                <w:bCs/>
                <w:szCs w:val="21"/>
              </w:rPr>
              <w:t>差（0分）：</w:t>
            </w:r>
            <w:r w:rsidRPr="00C016AB">
              <w:rPr>
                <w:rFonts w:ascii="仿宋" w:eastAsia="仿宋" w:hAnsi="仿宋"/>
                <w:bCs/>
                <w:szCs w:val="21"/>
              </w:rPr>
              <w:t>投入的施工材料无详细的组织计划，</w:t>
            </w:r>
            <w:r w:rsidRPr="00C016AB">
              <w:rPr>
                <w:rFonts w:ascii="仿宋" w:eastAsia="仿宋" w:hAnsi="仿宋" w:hint="eastAsia"/>
                <w:bCs/>
                <w:szCs w:val="21"/>
              </w:rPr>
              <w:t>未列明</w:t>
            </w:r>
            <w:r w:rsidRPr="00C016AB">
              <w:rPr>
                <w:rFonts w:ascii="仿宋" w:eastAsia="仿宋" w:hAnsi="仿宋"/>
                <w:bCs/>
                <w:szCs w:val="21"/>
              </w:rPr>
              <w:t>数量、选型配置、进场时间安排不合理，不能满足施工需要</w:t>
            </w:r>
            <w:r w:rsidRPr="00C016AB">
              <w:rPr>
                <w:rFonts w:ascii="仿宋" w:eastAsia="仿宋" w:hAnsi="仿宋" w:hint="eastAsia"/>
                <w:bCs/>
                <w:szCs w:val="21"/>
              </w:rPr>
              <w:t>。</w:t>
            </w:r>
          </w:p>
        </w:tc>
        <w:tc>
          <w:tcPr>
            <w:tcW w:w="851" w:type="dxa"/>
            <w:vAlign w:val="center"/>
          </w:tcPr>
          <w:p w14:paraId="1B17982A" w14:textId="77777777" w:rsidR="00A3196B" w:rsidRPr="00C016AB" w:rsidRDefault="00A3196B" w:rsidP="00D60523">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满分</w:t>
            </w:r>
            <w:r w:rsidR="00D60523" w:rsidRPr="00C016AB">
              <w:rPr>
                <w:rFonts w:ascii="仿宋" w:eastAsia="仿宋" w:hAnsi="仿宋" w:hint="eastAsia"/>
                <w:bCs/>
                <w:color w:val="000000"/>
                <w:szCs w:val="21"/>
              </w:rPr>
              <w:t>8</w:t>
            </w:r>
            <w:r w:rsidRPr="00C016AB">
              <w:rPr>
                <w:rFonts w:ascii="仿宋" w:eastAsia="仿宋" w:hAnsi="仿宋" w:hint="eastAsia"/>
                <w:bCs/>
                <w:color w:val="000000"/>
                <w:szCs w:val="21"/>
              </w:rPr>
              <w:t>分</w:t>
            </w:r>
          </w:p>
        </w:tc>
      </w:tr>
      <w:tr w:rsidR="00A3196B" w:rsidRPr="00C016AB" w14:paraId="64534110" w14:textId="77777777">
        <w:trPr>
          <w:trHeight w:val="558"/>
          <w:jc w:val="center"/>
        </w:trPr>
        <w:tc>
          <w:tcPr>
            <w:tcW w:w="533" w:type="dxa"/>
            <w:vAlign w:val="center"/>
          </w:tcPr>
          <w:p w14:paraId="5F614F5A" w14:textId="77777777" w:rsidR="00A3196B" w:rsidRPr="00C016AB" w:rsidRDefault="00A3196B">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2.7</w:t>
            </w:r>
          </w:p>
        </w:tc>
        <w:tc>
          <w:tcPr>
            <w:tcW w:w="1418" w:type="dxa"/>
            <w:vAlign w:val="center"/>
          </w:tcPr>
          <w:p w14:paraId="332E06D7"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劳动力安排计划</w:t>
            </w:r>
          </w:p>
        </w:tc>
        <w:tc>
          <w:tcPr>
            <w:tcW w:w="6288" w:type="dxa"/>
            <w:vAlign w:val="center"/>
          </w:tcPr>
          <w:p w14:paraId="07C9231A"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 xml:space="preserve">优(8分)：各主要施工工序有详细周密的劳动力安排计划，有各工种劳动力安排计划，劳动力投入合理、可行，完全满足施工需要。 </w:t>
            </w:r>
          </w:p>
          <w:p w14:paraId="4A544A60"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 xml:space="preserve">良(5分)：各主要施工工序有劳动力安排计划，有各工种劳动力安排计划，劳动力投入基本合理，满足施工需要。 </w:t>
            </w:r>
          </w:p>
          <w:p w14:paraId="1EB62BFB"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lastRenderedPageBreak/>
              <w:t xml:space="preserve">中(2分)：各主要施工工序有劳动力安排计划，有各工种劳动力安排计划，劳动力投入基本合理，基本满足施工需要。 </w:t>
            </w:r>
          </w:p>
          <w:p w14:paraId="4DC1ED43" w14:textId="77777777" w:rsidR="00A3196B" w:rsidRPr="00C016AB" w:rsidRDefault="00A3196B">
            <w:pPr>
              <w:spacing w:line="400" w:lineRule="exact"/>
              <w:rPr>
                <w:rFonts w:ascii="仿宋" w:eastAsia="仿宋" w:hAnsi="仿宋"/>
                <w:bCs/>
                <w:szCs w:val="21"/>
              </w:rPr>
            </w:pPr>
            <w:r w:rsidRPr="00C016AB">
              <w:rPr>
                <w:rFonts w:ascii="仿宋" w:eastAsia="仿宋" w:hAnsi="仿宋" w:hint="eastAsia"/>
                <w:bCs/>
                <w:szCs w:val="21"/>
              </w:rPr>
              <w:t>差(0分)：主要施工工序的劳动力安排计划不详细，各工种劳动力安排计划不明确，劳动力投入不合理，不能满足施工需要。</w:t>
            </w:r>
          </w:p>
        </w:tc>
        <w:tc>
          <w:tcPr>
            <w:tcW w:w="851" w:type="dxa"/>
            <w:vAlign w:val="center"/>
          </w:tcPr>
          <w:p w14:paraId="23B7FC35" w14:textId="77777777" w:rsidR="00A3196B" w:rsidRPr="00C016AB" w:rsidRDefault="00A3196B">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lastRenderedPageBreak/>
              <w:t>满分8分</w:t>
            </w:r>
          </w:p>
        </w:tc>
      </w:tr>
      <w:tr w:rsidR="00A3196B" w:rsidRPr="00C016AB" w14:paraId="22B1BAF5" w14:textId="77777777">
        <w:trPr>
          <w:trHeight w:val="624"/>
          <w:jc w:val="center"/>
        </w:trPr>
        <w:tc>
          <w:tcPr>
            <w:tcW w:w="533" w:type="dxa"/>
            <w:vAlign w:val="center"/>
          </w:tcPr>
          <w:p w14:paraId="68F3EB69" w14:textId="77777777" w:rsidR="00A3196B" w:rsidRPr="00C016AB" w:rsidRDefault="00A3196B">
            <w:pPr>
              <w:widowControl/>
              <w:spacing w:line="360" w:lineRule="auto"/>
              <w:jc w:val="center"/>
              <w:rPr>
                <w:rFonts w:ascii="仿宋" w:eastAsia="仿宋" w:hAnsi="仿宋" w:cs="Tahoma"/>
                <w:color w:val="000000"/>
                <w:kern w:val="0"/>
                <w:szCs w:val="21"/>
              </w:rPr>
            </w:pPr>
            <w:r w:rsidRPr="00C016AB">
              <w:rPr>
                <w:rFonts w:ascii="仿宋" w:eastAsia="仿宋" w:hAnsi="仿宋" w:cs="Tahoma" w:hint="eastAsia"/>
                <w:color w:val="000000"/>
                <w:kern w:val="0"/>
                <w:szCs w:val="21"/>
              </w:rPr>
              <w:t>3</w:t>
            </w:r>
          </w:p>
        </w:tc>
        <w:tc>
          <w:tcPr>
            <w:tcW w:w="1418" w:type="dxa"/>
            <w:vAlign w:val="center"/>
          </w:tcPr>
          <w:p w14:paraId="709B0ADC" w14:textId="77777777" w:rsidR="00A3196B" w:rsidRPr="00C016AB" w:rsidRDefault="00A3196B">
            <w:pPr>
              <w:widowControl/>
              <w:spacing w:line="360" w:lineRule="auto"/>
              <w:jc w:val="center"/>
              <w:rPr>
                <w:rFonts w:ascii="仿宋" w:eastAsia="仿宋" w:hAnsi="仿宋" w:cs="Courier New"/>
                <w:bCs/>
                <w:color w:val="000000"/>
                <w:szCs w:val="21"/>
              </w:rPr>
            </w:pPr>
            <w:r w:rsidRPr="00C016AB">
              <w:rPr>
                <w:rFonts w:ascii="仿宋" w:eastAsia="仿宋" w:hAnsi="仿宋" w:cs="Courier New" w:hint="eastAsia"/>
                <w:bCs/>
                <w:color w:val="000000"/>
                <w:szCs w:val="21"/>
              </w:rPr>
              <w:t>商务分</w:t>
            </w:r>
          </w:p>
        </w:tc>
        <w:tc>
          <w:tcPr>
            <w:tcW w:w="7139" w:type="dxa"/>
            <w:gridSpan w:val="2"/>
            <w:vAlign w:val="center"/>
          </w:tcPr>
          <w:p w14:paraId="06FC9376" w14:textId="77777777" w:rsidR="00A3196B" w:rsidRPr="00C016AB" w:rsidRDefault="00A3196B">
            <w:pPr>
              <w:widowControl/>
              <w:spacing w:line="360" w:lineRule="auto"/>
              <w:jc w:val="center"/>
              <w:rPr>
                <w:rFonts w:ascii="仿宋" w:eastAsia="仿宋" w:hAnsi="仿宋" w:cs="Tahoma"/>
                <w:color w:val="000000"/>
                <w:kern w:val="0"/>
                <w:szCs w:val="21"/>
              </w:rPr>
            </w:pPr>
            <w:r w:rsidRPr="00C016AB">
              <w:rPr>
                <w:rFonts w:ascii="仿宋" w:eastAsia="仿宋" w:hAnsi="仿宋" w:cs="Tahoma" w:hint="eastAsia"/>
                <w:color w:val="000000"/>
                <w:kern w:val="0"/>
                <w:szCs w:val="21"/>
              </w:rPr>
              <w:t>评审因素</w:t>
            </w:r>
          </w:p>
        </w:tc>
      </w:tr>
      <w:tr w:rsidR="003301EE" w:rsidRPr="00C016AB" w14:paraId="70EDCD70" w14:textId="77777777">
        <w:trPr>
          <w:trHeight w:val="624"/>
          <w:jc w:val="center"/>
        </w:trPr>
        <w:tc>
          <w:tcPr>
            <w:tcW w:w="533" w:type="dxa"/>
            <w:vAlign w:val="center"/>
          </w:tcPr>
          <w:p w14:paraId="175E1F79" w14:textId="77777777" w:rsidR="003301EE" w:rsidRPr="00C016AB" w:rsidRDefault="003301EE">
            <w:pPr>
              <w:widowControl/>
              <w:spacing w:line="360" w:lineRule="auto"/>
              <w:jc w:val="center"/>
              <w:rPr>
                <w:rFonts w:ascii="仿宋" w:eastAsia="仿宋" w:hAnsi="仿宋"/>
                <w:bCs/>
                <w:color w:val="000000"/>
                <w:szCs w:val="21"/>
              </w:rPr>
            </w:pPr>
            <w:r w:rsidRPr="00C016AB">
              <w:rPr>
                <w:rFonts w:ascii="仿宋" w:eastAsia="仿宋" w:hAnsi="仿宋"/>
                <w:bCs/>
                <w:color w:val="000000"/>
                <w:szCs w:val="21"/>
              </w:rPr>
              <w:t>3.</w:t>
            </w:r>
            <w:r w:rsidRPr="00C016AB">
              <w:rPr>
                <w:rFonts w:ascii="仿宋" w:eastAsia="仿宋" w:hAnsi="仿宋" w:hint="eastAsia"/>
                <w:bCs/>
                <w:color w:val="000000"/>
                <w:szCs w:val="21"/>
              </w:rPr>
              <w:t>1</w:t>
            </w:r>
          </w:p>
        </w:tc>
        <w:tc>
          <w:tcPr>
            <w:tcW w:w="1418" w:type="dxa"/>
            <w:vAlign w:val="center"/>
          </w:tcPr>
          <w:p w14:paraId="10EA2FF7" w14:textId="77777777" w:rsidR="003301EE" w:rsidRPr="00C016AB" w:rsidRDefault="003301EE" w:rsidP="005000C3">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业绩</w:t>
            </w:r>
          </w:p>
        </w:tc>
        <w:tc>
          <w:tcPr>
            <w:tcW w:w="6288" w:type="dxa"/>
          </w:tcPr>
          <w:p w14:paraId="033EC364" w14:textId="77777777" w:rsidR="003301EE" w:rsidRPr="00C016AB" w:rsidRDefault="003301EE" w:rsidP="00D60523">
            <w:pPr>
              <w:pStyle w:val="a6"/>
              <w:spacing w:line="360" w:lineRule="auto"/>
              <w:ind w:firstLineChars="0" w:firstLine="0"/>
              <w:rPr>
                <w:rFonts w:ascii="仿宋" w:eastAsia="仿宋" w:hAnsi="仿宋"/>
                <w:bCs/>
                <w:color w:val="000000"/>
                <w:szCs w:val="21"/>
              </w:rPr>
            </w:pPr>
            <w:r w:rsidRPr="00C016AB">
              <w:rPr>
                <w:rFonts w:ascii="仿宋" w:eastAsia="仿宋" w:hAnsi="仿宋" w:hint="eastAsia"/>
                <w:bCs/>
                <w:color w:val="000000"/>
                <w:szCs w:val="21"/>
              </w:rPr>
              <w:t>具备类似工程施工业绩的，每个得</w:t>
            </w:r>
            <w:r w:rsidR="00D60523" w:rsidRPr="00C016AB">
              <w:rPr>
                <w:rFonts w:ascii="仿宋" w:eastAsia="仿宋" w:hAnsi="仿宋" w:hint="eastAsia"/>
                <w:bCs/>
                <w:color w:val="000000"/>
                <w:szCs w:val="21"/>
              </w:rPr>
              <w:t>2</w:t>
            </w:r>
            <w:r w:rsidRPr="00C016AB">
              <w:rPr>
                <w:rFonts w:ascii="仿宋" w:eastAsia="仿宋" w:hAnsi="仿宋" w:hint="eastAsia"/>
                <w:bCs/>
                <w:color w:val="000000"/>
                <w:szCs w:val="21"/>
              </w:rPr>
              <w:t>分，满分</w:t>
            </w:r>
            <w:r w:rsidR="00D60523" w:rsidRPr="00C016AB">
              <w:rPr>
                <w:rFonts w:ascii="仿宋" w:eastAsia="仿宋" w:hAnsi="仿宋" w:hint="eastAsia"/>
                <w:bCs/>
                <w:color w:val="000000"/>
                <w:szCs w:val="21"/>
              </w:rPr>
              <w:t>4</w:t>
            </w:r>
            <w:r w:rsidRPr="00C016AB">
              <w:rPr>
                <w:rFonts w:ascii="仿宋" w:eastAsia="仿宋" w:hAnsi="仿宋" w:hint="eastAsia"/>
                <w:bCs/>
                <w:color w:val="000000"/>
                <w:szCs w:val="21"/>
              </w:rPr>
              <w:t>分（需提供中标（成交）通知书或合同书扫描件加盖单位公章）</w:t>
            </w:r>
          </w:p>
        </w:tc>
        <w:tc>
          <w:tcPr>
            <w:tcW w:w="851" w:type="dxa"/>
            <w:vAlign w:val="center"/>
          </w:tcPr>
          <w:p w14:paraId="19DA90B2" w14:textId="77777777" w:rsidR="003301EE" w:rsidRPr="00C016AB" w:rsidRDefault="003301EE" w:rsidP="00D60523">
            <w:pPr>
              <w:widowControl/>
              <w:spacing w:line="360" w:lineRule="auto"/>
              <w:jc w:val="center"/>
              <w:rPr>
                <w:rFonts w:ascii="仿宋" w:eastAsia="仿宋" w:hAnsi="仿宋"/>
                <w:bCs/>
                <w:color w:val="000000"/>
                <w:szCs w:val="21"/>
              </w:rPr>
            </w:pPr>
            <w:r w:rsidRPr="00C016AB">
              <w:rPr>
                <w:rFonts w:ascii="仿宋" w:eastAsia="仿宋" w:hAnsi="仿宋" w:hint="eastAsia"/>
                <w:bCs/>
                <w:color w:val="000000"/>
                <w:szCs w:val="21"/>
              </w:rPr>
              <w:t>满分</w:t>
            </w:r>
            <w:r w:rsidR="00D60523" w:rsidRPr="00C016AB">
              <w:rPr>
                <w:rFonts w:ascii="仿宋" w:eastAsia="仿宋" w:hAnsi="仿宋" w:hint="eastAsia"/>
                <w:bCs/>
                <w:color w:val="000000"/>
                <w:szCs w:val="21"/>
              </w:rPr>
              <w:t>4</w:t>
            </w:r>
            <w:r w:rsidRPr="00C016AB">
              <w:rPr>
                <w:rFonts w:ascii="仿宋" w:eastAsia="仿宋" w:hAnsi="仿宋" w:hint="eastAsia"/>
                <w:bCs/>
                <w:color w:val="000000"/>
                <w:szCs w:val="21"/>
              </w:rPr>
              <w:t>分</w:t>
            </w:r>
          </w:p>
        </w:tc>
      </w:tr>
      <w:tr w:rsidR="00A3196B" w:rsidRPr="00C016AB" w14:paraId="62194817" w14:textId="77777777">
        <w:trPr>
          <w:trHeight w:val="458"/>
          <w:jc w:val="center"/>
        </w:trPr>
        <w:tc>
          <w:tcPr>
            <w:tcW w:w="8239" w:type="dxa"/>
            <w:gridSpan w:val="3"/>
          </w:tcPr>
          <w:p w14:paraId="6DEF2B2F" w14:textId="77777777" w:rsidR="00A3196B" w:rsidRPr="00C016AB" w:rsidRDefault="00A3196B">
            <w:pPr>
              <w:pStyle w:val="a6"/>
              <w:spacing w:line="360" w:lineRule="auto"/>
              <w:rPr>
                <w:rFonts w:ascii="仿宋" w:eastAsia="仿宋" w:hAnsi="仿宋" w:cs="Courier New"/>
                <w:bCs/>
                <w:color w:val="000000"/>
              </w:rPr>
            </w:pPr>
            <w:r w:rsidRPr="00C016AB">
              <w:rPr>
                <w:rFonts w:ascii="仿宋" w:eastAsia="仿宋" w:hAnsi="仿宋" w:cs="Courier New" w:hint="eastAsia"/>
                <w:bCs/>
                <w:color w:val="000000"/>
              </w:rPr>
              <w:t>总得分＝1＋2＋3</w:t>
            </w:r>
          </w:p>
        </w:tc>
        <w:tc>
          <w:tcPr>
            <w:tcW w:w="851" w:type="dxa"/>
            <w:vAlign w:val="center"/>
          </w:tcPr>
          <w:p w14:paraId="0B58A0B0" w14:textId="77777777" w:rsidR="00A3196B" w:rsidRPr="00C016AB" w:rsidRDefault="00A3196B">
            <w:pPr>
              <w:widowControl/>
              <w:spacing w:line="360" w:lineRule="auto"/>
              <w:jc w:val="center"/>
              <w:rPr>
                <w:rFonts w:ascii="仿宋" w:eastAsia="仿宋" w:hAnsi="仿宋" w:cs="Tahoma"/>
                <w:color w:val="000000"/>
                <w:kern w:val="0"/>
                <w:szCs w:val="21"/>
              </w:rPr>
            </w:pPr>
          </w:p>
        </w:tc>
      </w:tr>
    </w:tbl>
    <w:p w14:paraId="7EEF977B" w14:textId="77777777" w:rsidR="00A3196B" w:rsidRPr="00C016AB" w:rsidRDefault="00A3196B">
      <w:pPr>
        <w:spacing w:line="360" w:lineRule="auto"/>
        <w:ind w:firstLineChars="200" w:firstLine="420"/>
        <w:rPr>
          <w:rFonts w:ascii="仿宋" w:eastAsia="仿宋" w:hAnsi="仿宋"/>
          <w:bCs/>
          <w:color w:val="000000"/>
          <w:szCs w:val="21"/>
        </w:rPr>
      </w:pPr>
      <w:r w:rsidRPr="00C016AB">
        <w:rPr>
          <w:rFonts w:ascii="仿宋" w:eastAsia="仿宋" w:hAnsi="仿宋"/>
          <w:bCs/>
          <w:color w:val="000000"/>
          <w:szCs w:val="21"/>
        </w:rPr>
        <w:t>7.</w:t>
      </w:r>
      <w:r w:rsidRPr="00C016AB">
        <w:rPr>
          <w:rFonts w:ascii="仿宋" w:eastAsia="仿宋" w:hAnsi="仿宋" w:hint="eastAsia"/>
          <w:bCs/>
          <w:color w:val="000000"/>
          <w:szCs w:val="21"/>
        </w:rPr>
        <w:t>由磋商小组根据综合评分情况，按照评审得分由高到低顺序推荐3名以上成交候选供应商，并编写评审报告。符合本章第</w:t>
      </w:r>
      <w:r w:rsidRPr="00C016AB">
        <w:rPr>
          <w:rFonts w:ascii="仿宋" w:eastAsia="仿宋" w:hAnsi="仿宋"/>
          <w:bCs/>
          <w:color w:val="000000"/>
          <w:szCs w:val="21"/>
        </w:rPr>
        <w:t>4.3</w:t>
      </w:r>
      <w:r w:rsidRPr="00C016AB">
        <w:rPr>
          <w:rFonts w:ascii="仿宋" w:eastAsia="仿宋" w:hAnsi="仿宋" w:hint="eastAsia"/>
          <w:bCs/>
          <w:color w:val="000000"/>
          <w:szCs w:val="21"/>
        </w:rPr>
        <w:t>条情形的，可以推荐2家成交候选供应商。评审得分相同的，按照最后报价由低到高的顺序推荐。评审得分且最后报价相同的，按照技术指标优劣顺序推荐（按技术得分由高到低排序，技术得分相同的按照技术需求偏离分由高到低排序）。评审得分、最后报价、技术得分、技术需求偏离分均相同的，由磋商小组随机抽取推荐。</w:t>
      </w:r>
    </w:p>
    <w:p w14:paraId="489356EC" w14:textId="77777777" w:rsidR="002603A3" w:rsidRDefault="00A3196B">
      <w:pPr>
        <w:spacing w:line="360" w:lineRule="auto"/>
        <w:ind w:firstLineChars="200" w:firstLine="420"/>
        <w:rPr>
          <w:rFonts w:ascii="仿宋" w:eastAsia="仿宋" w:hAnsi="仿宋"/>
          <w:bCs/>
          <w:color w:val="000000"/>
          <w:szCs w:val="21"/>
        </w:rPr>
      </w:pPr>
      <w:r w:rsidRPr="00C016AB">
        <w:rPr>
          <w:rFonts w:ascii="仿宋" w:eastAsia="仿宋" w:hAnsi="仿宋" w:hint="eastAsia"/>
          <w:bCs/>
          <w:color w:val="000000"/>
          <w:szCs w:val="21"/>
        </w:rPr>
        <w:t>某供应商的最终报价明显低于其他实质性响应磋商文件的供应商的最终报价，有可能影响工程质量或者不能诚信履约的，应当要求其在评标现场合理的时间内提供书面说明，必要时提交相关证明材料（如材料进货价格证明、市场上类似价格成交并完成的案例）, 供应商不能证明其报价合理性的，磋商小组应当将其作为未实质性响应磋商文件处理。</w:t>
      </w:r>
    </w:p>
    <w:p w14:paraId="577A84B5" w14:textId="77777777" w:rsidR="002603A3" w:rsidRPr="002603A3" w:rsidRDefault="002603A3" w:rsidP="002603A3">
      <w:pPr>
        <w:pStyle w:val="a1"/>
      </w:pPr>
    </w:p>
    <w:p w14:paraId="1241FFF4" w14:textId="77777777" w:rsidR="00A3196B" w:rsidRPr="00C016AB" w:rsidRDefault="00A3196B">
      <w:pPr>
        <w:pStyle w:val="1"/>
        <w:rPr>
          <w:rFonts w:ascii="仿宋" w:eastAsia="仿宋" w:hAnsi="仿宋"/>
          <w:b/>
          <w:bCs/>
          <w:color w:val="000000"/>
          <w:sz w:val="32"/>
          <w:szCs w:val="32"/>
        </w:rPr>
      </w:pPr>
      <w:bookmarkStart w:id="99" w:name="_Toc79700095"/>
      <w:bookmarkStart w:id="100" w:name="_Toc44229897"/>
      <w:r w:rsidRPr="00C016AB">
        <w:rPr>
          <w:rFonts w:ascii="仿宋" w:eastAsia="仿宋" w:hAnsi="仿宋"/>
          <w:b/>
          <w:bCs/>
          <w:color w:val="000000"/>
          <w:sz w:val="32"/>
          <w:szCs w:val="32"/>
        </w:rPr>
        <w:br w:type="page"/>
      </w:r>
      <w:r w:rsidRPr="00C016AB">
        <w:rPr>
          <w:rFonts w:ascii="仿宋" w:eastAsia="仿宋" w:hAnsi="仿宋" w:hint="eastAsia"/>
          <w:b/>
          <w:bCs/>
          <w:color w:val="000000"/>
          <w:sz w:val="32"/>
          <w:szCs w:val="32"/>
        </w:rPr>
        <w:lastRenderedPageBreak/>
        <w:t>第五章 响应文件格式</w:t>
      </w:r>
      <w:bookmarkEnd w:id="99"/>
      <w:bookmarkEnd w:id="100"/>
    </w:p>
    <w:p w14:paraId="0904F236" w14:textId="77777777" w:rsidR="00A3196B" w:rsidRPr="00C016AB" w:rsidRDefault="00A3196B">
      <w:pPr>
        <w:spacing w:line="240" w:lineRule="atLeast"/>
        <w:rPr>
          <w:rFonts w:ascii="仿宋" w:eastAsia="仿宋" w:hAnsi="仿宋"/>
          <w:b/>
          <w:color w:val="000000"/>
          <w:sz w:val="32"/>
          <w:szCs w:val="32"/>
        </w:rPr>
      </w:pPr>
    </w:p>
    <w:p w14:paraId="1DCCA86F" w14:textId="77777777" w:rsidR="00A3196B" w:rsidRPr="00C016AB" w:rsidRDefault="00A3196B">
      <w:pPr>
        <w:snapToGrid w:val="0"/>
        <w:spacing w:beforeLines="50" w:before="120" w:after="50"/>
        <w:jc w:val="left"/>
        <w:rPr>
          <w:rFonts w:ascii="仿宋" w:eastAsia="仿宋" w:hAnsi="仿宋"/>
          <w:b/>
          <w:bCs/>
          <w:color w:val="000000"/>
          <w:sz w:val="32"/>
          <w:szCs w:val="32"/>
        </w:rPr>
      </w:pPr>
      <w:bookmarkStart w:id="101" w:name="_Toc44229899"/>
      <w:bookmarkStart w:id="102" w:name="_Toc31723070"/>
      <w:bookmarkStart w:id="103" w:name="_Toc35611438"/>
      <w:bookmarkStart w:id="104" w:name="_Toc31728084"/>
      <w:bookmarkStart w:id="105" w:name="_Toc35611516"/>
      <w:r w:rsidRPr="00C016AB">
        <w:rPr>
          <w:rFonts w:ascii="仿宋" w:eastAsia="仿宋" w:hAnsi="仿宋" w:hint="eastAsia"/>
          <w:b/>
          <w:bCs/>
          <w:color w:val="000000"/>
          <w:sz w:val="32"/>
          <w:szCs w:val="32"/>
        </w:rPr>
        <w:t>一、资格证明文件格式</w:t>
      </w:r>
      <w:bookmarkEnd w:id="101"/>
      <w:bookmarkEnd w:id="102"/>
      <w:bookmarkEnd w:id="103"/>
      <w:bookmarkEnd w:id="104"/>
      <w:bookmarkEnd w:id="105"/>
    </w:p>
    <w:p w14:paraId="4F66613F" w14:textId="77777777" w:rsidR="00A3196B" w:rsidRPr="00C016AB" w:rsidRDefault="00A3196B">
      <w:pPr>
        <w:snapToGrid w:val="0"/>
        <w:spacing w:beforeLines="50" w:before="120" w:after="50" w:line="360" w:lineRule="auto"/>
        <w:jc w:val="left"/>
        <w:rPr>
          <w:rFonts w:ascii="仿宋" w:eastAsia="仿宋" w:hAnsi="仿宋"/>
          <w:b/>
          <w:color w:val="000000"/>
          <w:sz w:val="24"/>
        </w:rPr>
      </w:pPr>
      <w:r w:rsidRPr="00C016AB">
        <w:rPr>
          <w:rFonts w:ascii="仿宋" w:eastAsia="仿宋" w:hAnsi="仿宋" w:hint="eastAsia"/>
          <w:b/>
          <w:color w:val="000000"/>
          <w:sz w:val="32"/>
          <w:szCs w:val="32"/>
        </w:rPr>
        <w:t>1.资格证明文件封面格式：</w:t>
      </w:r>
      <w:r w:rsidRPr="00C016AB">
        <w:rPr>
          <w:rFonts w:ascii="仿宋" w:eastAsia="仿宋" w:hAnsi="仿宋" w:hint="eastAsia"/>
          <w:b/>
          <w:color w:val="000000"/>
          <w:sz w:val="24"/>
        </w:rPr>
        <w:t xml:space="preserve"> </w:t>
      </w:r>
    </w:p>
    <w:p w14:paraId="25AD8D33" w14:textId="77777777" w:rsidR="00A3196B" w:rsidRPr="00C016AB" w:rsidRDefault="00A3196B">
      <w:pPr>
        <w:snapToGrid w:val="0"/>
        <w:spacing w:beforeLines="50" w:before="120" w:after="50"/>
        <w:jc w:val="right"/>
        <w:rPr>
          <w:rFonts w:ascii="仿宋" w:eastAsia="仿宋" w:hAnsi="仿宋"/>
          <w:bCs/>
          <w:color w:val="000000"/>
          <w:sz w:val="28"/>
          <w:szCs w:val="28"/>
        </w:rPr>
      </w:pPr>
      <w:r w:rsidRPr="00C016AB">
        <w:rPr>
          <w:rFonts w:ascii="仿宋" w:eastAsia="仿宋" w:hAnsi="仿宋" w:hint="eastAsia"/>
          <w:color w:val="000000"/>
          <w:sz w:val="24"/>
        </w:rPr>
        <w:t xml:space="preserve">                                                    </w:t>
      </w:r>
    </w:p>
    <w:p w14:paraId="0E0E92CE" w14:textId="77777777" w:rsidR="00A3196B" w:rsidRPr="00C016AB" w:rsidRDefault="00A3196B">
      <w:pPr>
        <w:snapToGrid w:val="0"/>
        <w:spacing w:beforeLines="50" w:before="120" w:after="50"/>
        <w:rPr>
          <w:rFonts w:ascii="仿宋" w:eastAsia="仿宋" w:hAnsi="仿宋"/>
          <w:color w:val="000000"/>
          <w:sz w:val="24"/>
          <w:szCs w:val="20"/>
        </w:rPr>
      </w:pPr>
    </w:p>
    <w:p w14:paraId="6022A1EE" w14:textId="77777777" w:rsidR="00A3196B" w:rsidRPr="00C016AB" w:rsidRDefault="00A3196B">
      <w:pPr>
        <w:snapToGrid w:val="0"/>
        <w:spacing w:beforeLines="50" w:before="120" w:after="50"/>
        <w:rPr>
          <w:rFonts w:ascii="仿宋" w:eastAsia="仿宋" w:hAnsi="仿宋"/>
          <w:color w:val="000000"/>
          <w:sz w:val="24"/>
          <w:szCs w:val="20"/>
        </w:rPr>
      </w:pPr>
    </w:p>
    <w:p w14:paraId="2BAB1109" w14:textId="77777777" w:rsidR="00A3196B" w:rsidRPr="00C016AB" w:rsidRDefault="00A3196B">
      <w:pPr>
        <w:snapToGrid w:val="0"/>
        <w:spacing w:beforeLines="50" w:before="120" w:after="50"/>
        <w:jc w:val="center"/>
        <w:rPr>
          <w:rFonts w:ascii="仿宋" w:eastAsia="仿宋" w:hAnsi="仿宋" w:cs="方正小标宋简体"/>
          <w:bCs/>
          <w:color w:val="000000"/>
          <w:sz w:val="44"/>
          <w:szCs w:val="44"/>
        </w:rPr>
      </w:pPr>
      <w:r w:rsidRPr="00C016AB">
        <w:rPr>
          <w:rFonts w:ascii="仿宋" w:eastAsia="仿宋" w:hAnsi="仿宋" w:cs="方正小标宋简体" w:hint="eastAsia"/>
          <w:bCs/>
          <w:color w:val="000000"/>
          <w:sz w:val="44"/>
          <w:szCs w:val="44"/>
        </w:rPr>
        <w:t>资  格  证  明  文  件</w:t>
      </w:r>
    </w:p>
    <w:p w14:paraId="5CB95D7C" w14:textId="77777777" w:rsidR="00A3196B" w:rsidRPr="00C016AB" w:rsidRDefault="00A3196B">
      <w:pPr>
        <w:snapToGrid w:val="0"/>
        <w:spacing w:beforeLines="50" w:before="120" w:after="50"/>
        <w:rPr>
          <w:rFonts w:ascii="仿宋" w:eastAsia="仿宋" w:hAnsi="仿宋"/>
          <w:bCs/>
          <w:color w:val="000000"/>
          <w:sz w:val="24"/>
          <w:szCs w:val="20"/>
        </w:rPr>
      </w:pPr>
    </w:p>
    <w:p w14:paraId="4E44485F" w14:textId="77777777" w:rsidR="00A3196B" w:rsidRPr="00C016AB" w:rsidRDefault="00A3196B">
      <w:pPr>
        <w:snapToGrid w:val="0"/>
        <w:spacing w:beforeLines="50" w:before="120" w:after="50"/>
        <w:rPr>
          <w:rFonts w:ascii="仿宋" w:eastAsia="仿宋" w:hAnsi="仿宋"/>
          <w:bCs/>
          <w:color w:val="000000"/>
          <w:sz w:val="24"/>
          <w:szCs w:val="20"/>
        </w:rPr>
      </w:pPr>
    </w:p>
    <w:p w14:paraId="2C9934B0" w14:textId="77777777" w:rsidR="00A3196B" w:rsidRPr="00C016AB" w:rsidRDefault="00A3196B">
      <w:pPr>
        <w:snapToGrid w:val="0"/>
        <w:spacing w:beforeLines="50" w:before="120" w:after="50"/>
        <w:rPr>
          <w:rFonts w:ascii="仿宋" w:eastAsia="仿宋" w:hAnsi="仿宋"/>
          <w:bCs/>
          <w:color w:val="000000"/>
          <w:sz w:val="24"/>
          <w:szCs w:val="20"/>
        </w:rPr>
      </w:pPr>
    </w:p>
    <w:p w14:paraId="0C87050E" w14:textId="77777777" w:rsidR="00A3196B" w:rsidRPr="00C016AB" w:rsidRDefault="00A3196B">
      <w:pPr>
        <w:snapToGrid w:val="0"/>
        <w:spacing w:beforeLines="50" w:before="120" w:after="50"/>
        <w:rPr>
          <w:rFonts w:ascii="仿宋" w:eastAsia="仿宋" w:hAnsi="仿宋"/>
          <w:bCs/>
          <w:color w:val="000000"/>
          <w:sz w:val="24"/>
          <w:szCs w:val="20"/>
        </w:rPr>
      </w:pPr>
    </w:p>
    <w:p w14:paraId="32D997A5" w14:textId="77777777" w:rsidR="00A3196B" w:rsidRPr="00C016AB" w:rsidRDefault="00A3196B">
      <w:pPr>
        <w:snapToGrid w:val="0"/>
        <w:spacing w:beforeLines="50" w:before="120" w:after="50"/>
        <w:rPr>
          <w:rFonts w:ascii="仿宋" w:eastAsia="仿宋" w:hAnsi="仿宋"/>
          <w:bCs/>
          <w:color w:val="000000"/>
          <w:sz w:val="24"/>
          <w:szCs w:val="20"/>
        </w:rPr>
      </w:pPr>
    </w:p>
    <w:p w14:paraId="609B5933" w14:textId="77777777" w:rsidR="00A3196B" w:rsidRPr="00C016AB" w:rsidRDefault="00A3196B">
      <w:pPr>
        <w:snapToGrid w:val="0"/>
        <w:spacing w:beforeLines="50" w:before="120" w:after="50"/>
        <w:ind w:firstLineChars="200" w:firstLine="64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项目名称：</w:t>
      </w:r>
    </w:p>
    <w:p w14:paraId="42B9E593" w14:textId="77777777" w:rsidR="00A3196B" w:rsidRPr="00C016AB" w:rsidRDefault="00A3196B">
      <w:pPr>
        <w:snapToGrid w:val="0"/>
        <w:spacing w:beforeLines="50" w:before="120" w:after="50"/>
        <w:ind w:firstLineChars="225" w:firstLine="720"/>
        <w:rPr>
          <w:rFonts w:ascii="仿宋" w:eastAsia="仿宋" w:hAnsi="仿宋" w:cs="仿宋_GB2312"/>
          <w:bCs/>
          <w:color w:val="000000"/>
          <w:sz w:val="32"/>
          <w:szCs w:val="32"/>
        </w:rPr>
      </w:pPr>
    </w:p>
    <w:p w14:paraId="70A90F64" w14:textId="77777777" w:rsidR="00A3196B" w:rsidRPr="00C016AB" w:rsidRDefault="00A3196B">
      <w:pPr>
        <w:snapToGrid w:val="0"/>
        <w:spacing w:beforeLines="50" w:before="120" w:after="50"/>
        <w:ind w:firstLineChars="225" w:firstLine="72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项目编号：</w:t>
      </w:r>
    </w:p>
    <w:p w14:paraId="20C06B1D" w14:textId="77777777" w:rsidR="00A3196B" w:rsidRPr="00C016AB" w:rsidRDefault="00A3196B">
      <w:pPr>
        <w:snapToGrid w:val="0"/>
        <w:spacing w:beforeLines="50" w:before="120" w:after="50"/>
        <w:ind w:firstLineChars="225" w:firstLine="72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 xml:space="preserve"> </w:t>
      </w:r>
    </w:p>
    <w:p w14:paraId="10D9EDB6" w14:textId="77777777" w:rsidR="00A3196B" w:rsidRPr="00C016AB" w:rsidRDefault="004B26CF">
      <w:pPr>
        <w:snapToGrid w:val="0"/>
        <w:spacing w:beforeLines="50" w:before="120" w:after="50"/>
        <w:ind w:firstLineChars="225" w:firstLine="720"/>
        <w:rPr>
          <w:rFonts w:ascii="仿宋" w:eastAsia="仿宋" w:hAnsi="仿宋" w:cs="仿宋_GB2312"/>
          <w:bCs/>
          <w:color w:val="000000"/>
          <w:sz w:val="32"/>
          <w:szCs w:val="32"/>
        </w:rPr>
      </w:pPr>
      <w:r>
        <w:rPr>
          <w:rFonts w:ascii="仿宋" w:eastAsia="仿宋" w:hAnsi="仿宋" w:cs="仿宋_GB2312" w:hint="eastAsia"/>
          <w:bCs/>
          <w:color w:val="000000"/>
          <w:sz w:val="32"/>
          <w:szCs w:val="32"/>
        </w:rPr>
        <w:t>标项号及标项名称：</w:t>
      </w:r>
    </w:p>
    <w:p w14:paraId="13811F1C" w14:textId="77777777" w:rsidR="00A3196B" w:rsidRPr="00C016AB" w:rsidRDefault="00A3196B">
      <w:pPr>
        <w:snapToGrid w:val="0"/>
        <w:spacing w:beforeLines="50" w:before="120" w:after="50"/>
        <w:ind w:firstLineChars="225" w:firstLine="720"/>
        <w:rPr>
          <w:rFonts w:ascii="仿宋" w:eastAsia="仿宋" w:hAnsi="仿宋" w:cs="仿宋_GB2312"/>
          <w:bCs/>
          <w:color w:val="000000"/>
          <w:sz w:val="32"/>
          <w:szCs w:val="32"/>
        </w:rPr>
      </w:pPr>
    </w:p>
    <w:p w14:paraId="5B932D4B" w14:textId="77777777" w:rsidR="00A3196B" w:rsidRPr="00C016AB" w:rsidRDefault="00A3196B">
      <w:pPr>
        <w:snapToGrid w:val="0"/>
        <w:spacing w:before="50" w:after="50"/>
        <w:ind w:firstLineChars="225" w:firstLine="72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供应商名称：</w:t>
      </w:r>
    </w:p>
    <w:p w14:paraId="383D71F6" w14:textId="77777777" w:rsidR="00A3196B" w:rsidRPr="00C016AB" w:rsidRDefault="00A3196B">
      <w:pPr>
        <w:snapToGrid w:val="0"/>
        <w:spacing w:before="50" w:after="50"/>
        <w:ind w:firstLineChars="225" w:firstLine="720"/>
        <w:rPr>
          <w:rFonts w:ascii="仿宋" w:eastAsia="仿宋" w:hAnsi="仿宋" w:cs="仿宋_GB2312"/>
          <w:bCs/>
          <w:color w:val="000000"/>
          <w:sz w:val="32"/>
          <w:szCs w:val="32"/>
        </w:rPr>
      </w:pPr>
    </w:p>
    <w:p w14:paraId="2849AA6F" w14:textId="77777777" w:rsidR="00A3196B" w:rsidRPr="00C016AB" w:rsidRDefault="00A3196B">
      <w:pPr>
        <w:snapToGrid w:val="0"/>
        <w:spacing w:before="50" w:after="50"/>
        <w:ind w:firstLineChars="225" w:firstLine="720"/>
        <w:rPr>
          <w:rFonts w:ascii="仿宋" w:eastAsia="仿宋" w:hAnsi="仿宋" w:cs="仿宋_GB2312"/>
          <w:bCs/>
          <w:color w:val="000000"/>
          <w:sz w:val="32"/>
          <w:szCs w:val="32"/>
        </w:rPr>
      </w:pPr>
    </w:p>
    <w:p w14:paraId="2D1C236A" w14:textId="77777777" w:rsidR="00A3196B" w:rsidRPr="00C016AB" w:rsidRDefault="00A3196B">
      <w:pPr>
        <w:snapToGrid w:val="0"/>
        <w:spacing w:before="50" w:after="50"/>
        <w:ind w:firstLineChars="225" w:firstLine="720"/>
        <w:rPr>
          <w:rFonts w:ascii="仿宋" w:eastAsia="仿宋" w:hAnsi="仿宋" w:cs="仿宋_GB2312"/>
          <w:bCs/>
          <w:color w:val="000000"/>
          <w:sz w:val="32"/>
          <w:szCs w:val="32"/>
        </w:rPr>
      </w:pPr>
    </w:p>
    <w:p w14:paraId="2B87711A" w14:textId="77777777" w:rsidR="00A3196B" w:rsidRPr="00C016AB" w:rsidRDefault="00A3196B">
      <w:pPr>
        <w:snapToGrid w:val="0"/>
        <w:spacing w:before="50" w:after="50"/>
        <w:ind w:firstLineChars="400" w:firstLine="1280"/>
        <w:rPr>
          <w:rFonts w:ascii="仿宋" w:eastAsia="仿宋" w:hAnsi="仿宋" w:cs="仿宋_GB2312"/>
          <w:bCs/>
          <w:color w:val="000000"/>
          <w:sz w:val="32"/>
          <w:szCs w:val="32"/>
        </w:rPr>
      </w:pPr>
    </w:p>
    <w:p w14:paraId="060AB2E3" w14:textId="77777777" w:rsidR="00A3196B" w:rsidRPr="00C016AB" w:rsidRDefault="00A3196B">
      <w:pPr>
        <w:snapToGrid w:val="0"/>
        <w:spacing w:beforeLines="50" w:before="120" w:after="50"/>
        <w:jc w:val="center"/>
        <w:rPr>
          <w:rFonts w:ascii="仿宋" w:eastAsia="仿宋" w:hAnsi="仿宋" w:cs="仿宋_GB2312"/>
          <w:color w:val="000000"/>
          <w:sz w:val="32"/>
          <w:szCs w:val="32"/>
        </w:rPr>
      </w:pPr>
      <w:r w:rsidRPr="00C016AB">
        <w:rPr>
          <w:rFonts w:ascii="仿宋" w:eastAsia="仿宋" w:hAnsi="仿宋" w:cs="仿宋_GB2312" w:hint="eastAsia"/>
          <w:color w:val="000000"/>
          <w:sz w:val="32"/>
          <w:szCs w:val="32"/>
        </w:rPr>
        <w:t>年    月    日</w:t>
      </w:r>
    </w:p>
    <w:p w14:paraId="637D6A08" w14:textId="77777777" w:rsidR="00A3196B" w:rsidRPr="00C016AB" w:rsidRDefault="00A3196B">
      <w:pPr>
        <w:snapToGrid w:val="0"/>
        <w:spacing w:beforeLines="50" w:before="120" w:after="50" w:line="360" w:lineRule="auto"/>
        <w:ind w:left="142"/>
        <w:jc w:val="left"/>
        <w:rPr>
          <w:rFonts w:ascii="仿宋" w:eastAsia="仿宋" w:hAnsi="仿宋"/>
          <w:b/>
          <w:bCs/>
          <w:color w:val="000000"/>
          <w:sz w:val="32"/>
          <w:szCs w:val="32"/>
        </w:rPr>
      </w:pPr>
      <w:r w:rsidRPr="00C016AB">
        <w:rPr>
          <w:rFonts w:ascii="仿宋" w:eastAsia="仿宋" w:hAnsi="仿宋"/>
          <w:color w:val="000000"/>
          <w:sz w:val="24"/>
        </w:rPr>
        <w:br w:type="page"/>
      </w:r>
      <w:r w:rsidRPr="00C016AB">
        <w:rPr>
          <w:rFonts w:ascii="仿宋" w:eastAsia="仿宋" w:hAnsi="仿宋" w:hint="eastAsia"/>
          <w:b/>
          <w:bCs/>
          <w:color w:val="000000"/>
          <w:sz w:val="32"/>
          <w:szCs w:val="32"/>
        </w:rPr>
        <w:lastRenderedPageBreak/>
        <w:t>2.资格证明文件目录</w:t>
      </w:r>
    </w:p>
    <w:p w14:paraId="5D599E41" w14:textId="77777777" w:rsidR="00A3196B" w:rsidRPr="00C016AB" w:rsidRDefault="00A3196B">
      <w:pPr>
        <w:snapToGrid w:val="0"/>
        <w:spacing w:beforeLines="50" w:before="120" w:after="50" w:line="360" w:lineRule="auto"/>
        <w:ind w:firstLine="645"/>
        <w:rPr>
          <w:rFonts w:ascii="仿宋" w:eastAsia="仿宋" w:hAnsi="仿宋"/>
          <w:color w:val="000000"/>
          <w:sz w:val="32"/>
          <w:szCs w:val="32"/>
        </w:rPr>
      </w:pPr>
      <w:r w:rsidRPr="00C016AB">
        <w:rPr>
          <w:rFonts w:ascii="仿宋" w:eastAsia="仿宋" w:hAnsi="仿宋" w:hint="eastAsia"/>
          <w:color w:val="000000"/>
          <w:sz w:val="32"/>
          <w:szCs w:val="32"/>
        </w:rPr>
        <w:t>根据磋商文件规定及供应商提供的材料自行编写目录（部分格式后附）。</w:t>
      </w:r>
    </w:p>
    <w:p w14:paraId="52190C4A" w14:textId="77777777" w:rsidR="00A3196B" w:rsidRPr="00C016AB" w:rsidRDefault="00A3196B">
      <w:pPr>
        <w:snapToGrid w:val="0"/>
        <w:spacing w:beforeLines="50" w:before="120" w:after="50"/>
        <w:rPr>
          <w:rFonts w:ascii="仿宋" w:eastAsia="仿宋" w:hAnsi="仿宋"/>
          <w:color w:val="000000"/>
          <w:sz w:val="24"/>
          <w:szCs w:val="20"/>
        </w:rPr>
      </w:pPr>
      <w:r w:rsidRPr="00C016AB">
        <w:rPr>
          <w:rFonts w:ascii="仿宋" w:eastAsia="仿宋" w:hAnsi="仿宋"/>
          <w:color w:val="000000"/>
          <w:sz w:val="24"/>
          <w:szCs w:val="20"/>
        </w:rPr>
        <w:t xml:space="preserve"> </w:t>
      </w:r>
    </w:p>
    <w:p w14:paraId="25F94335" w14:textId="77777777" w:rsidR="00A3196B" w:rsidRPr="00C016AB" w:rsidRDefault="00A3196B">
      <w:pPr>
        <w:spacing w:line="300" w:lineRule="auto"/>
        <w:rPr>
          <w:rFonts w:ascii="仿宋" w:eastAsia="仿宋" w:hAnsi="仿宋"/>
          <w:color w:val="000000"/>
          <w:szCs w:val="21"/>
        </w:rPr>
      </w:pPr>
    </w:p>
    <w:p w14:paraId="6694174D" w14:textId="77777777" w:rsidR="00A3196B" w:rsidRPr="00C016AB" w:rsidRDefault="00A3196B">
      <w:pPr>
        <w:spacing w:line="300" w:lineRule="auto"/>
        <w:rPr>
          <w:rFonts w:ascii="仿宋" w:eastAsia="仿宋" w:hAnsi="仿宋"/>
          <w:color w:val="000000"/>
          <w:szCs w:val="21"/>
        </w:rPr>
      </w:pPr>
    </w:p>
    <w:p w14:paraId="5A4ED703" w14:textId="77777777" w:rsidR="00A3196B" w:rsidRPr="00C016AB" w:rsidRDefault="00A3196B">
      <w:pPr>
        <w:spacing w:line="300" w:lineRule="auto"/>
        <w:rPr>
          <w:rFonts w:ascii="仿宋" w:eastAsia="仿宋" w:hAnsi="仿宋"/>
          <w:color w:val="000000"/>
          <w:szCs w:val="21"/>
        </w:rPr>
      </w:pPr>
    </w:p>
    <w:p w14:paraId="1D9B7977" w14:textId="77777777" w:rsidR="00A3196B" w:rsidRPr="00C016AB" w:rsidRDefault="00A3196B">
      <w:pPr>
        <w:spacing w:line="300" w:lineRule="auto"/>
        <w:rPr>
          <w:rFonts w:ascii="仿宋" w:eastAsia="仿宋" w:hAnsi="仿宋"/>
          <w:color w:val="000000"/>
          <w:szCs w:val="21"/>
        </w:rPr>
      </w:pPr>
    </w:p>
    <w:p w14:paraId="708F88DE" w14:textId="77777777" w:rsidR="00A3196B" w:rsidRPr="00C016AB" w:rsidRDefault="00A3196B">
      <w:pPr>
        <w:spacing w:line="300" w:lineRule="auto"/>
        <w:rPr>
          <w:rFonts w:ascii="仿宋" w:eastAsia="仿宋" w:hAnsi="仿宋"/>
          <w:color w:val="000000"/>
          <w:szCs w:val="21"/>
        </w:rPr>
      </w:pPr>
    </w:p>
    <w:p w14:paraId="4D82A728" w14:textId="77777777" w:rsidR="00A3196B" w:rsidRPr="00C016AB" w:rsidRDefault="00A3196B">
      <w:pPr>
        <w:spacing w:line="300" w:lineRule="auto"/>
        <w:rPr>
          <w:rFonts w:ascii="仿宋" w:eastAsia="仿宋" w:hAnsi="仿宋"/>
          <w:color w:val="000000"/>
          <w:szCs w:val="21"/>
        </w:rPr>
      </w:pPr>
    </w:p>
    <w:p w14:paraId="285382C6" w14:textId="77777777" w:rsidR="00A3196B" w:rsidRPr="00C016AB" w:rsidRDefault="00A3196B">
      <w:pPr>
        <w:spacing w:line="300" w:lineRule="auto"/>
        <w:rPr>
          <w:rFonts w:ascii="仿宋" w:eastAsia="仿宋" w:hAnsi="仿宋"/>
          <w:color w:val="000000"/>
          <w:szCs w:val="21"/>
        </w:rPr>
      </w:pPr>
    </w:p>
    <w:p w14:paraId="26CCA638" w14:textId="77777777" w:rsidR="00A3196B" w:rsidRPr="00C016AB" w:rsidRDefault="00A3196B">
      <w:pPr>
        <w:spacing w:line="300" w:lineRule="auto"/>
        <w:rPr>
          <w:rFonts w:ascii="仿宋" w:eastAsia="仿宋" w:hAnsi="仿宋"/>
          <w:color w:val="000000"/>
          <w:szCs w:val="21"/>
        </w:rPr>
      </w:pPr>
    </w:p>
    <w:p w14:paraId="14118657" w14:textId="77777777" w:rsidR="00A3196B" w:rsidRPr="00C016AB" w:rsidRDefault="00A3196B">
      <w:pPr>
        <w:spacing w:line="300" w:lineRule="auto"/>
        <w:rPr>
          <w:rFonts w:ascii="仿宋" w:eastAsia="仿宋" w:hAnsi="仿宋"/>
          <w:color w:val="000000"/>
          <w:szCs w:val="21"/>
        </w:rPr>
      </w:pPr>
    </w:p>
    <w:p w14:paraId="7F5B82D4" w14:textId="77777777" w:rsidR="00A3196B" w:rsidRPr="00C016AB" w:rsidRDefault="00A3196B">
      <w:pPr>
        <w:spacing w:line="300" w:lineRule="auto"/>
        <w:rPr>
          <w:rFonts w:ascii="仿宋" w:eastAsia="仿宋" w:hAnsi="仿宋"/>
          <w:color w:val="000000"/>
          <w:szCs w:val="21"/>
        </w:rPr>
      </w:pPr>
    </w:p>
    <w:p w14:paraId="74B70D4D" w14:textId="77777777" w:rsidR="00A3196B" w:rsidRPr="00C016AB" w:rsidRDefault="00A3196B">
      <w:pPr>
        <w:spacing w:line="300" w:lineRule="auto"/>
        <w:rPr>
          <w:rFonts w:ascii="仿宋" w:eastAsia="仿宋" w:hAnsi="仿宋"/>
          <w:color w:val="000000"/>
          <w:szCs w:val="21"/>
        </w:rPr>
      </w:pPr>
    </w:p>
    <w:p w14:paraId="2D8640C7" w14:textId="77777777" w:rsidR="00A3196B" w:rsidRPr="00C016AB" w:rsidRDefault="00A3196B">
      <w:pPr>
        <w:spacing w:line="300" w:lineRule="auto"/>
        <w:rPr>
          <w:rFonts w:ascii="仿宋" w:eastAsia="仿宋" w:hAnsi="仿宋"/>
          <w:color w:val="000000"/>
          <w:szCs w:val="21"/>
        </w:rPr>
      </w:pPr>
    </w:p>
    <w:p w14:paraId="126FEB3C" w14:textId="77777777" w:rsidR="00A3196B" w:rsidRPr="00C016AB" w:rsidRDefault="00A3196B">
      <w:pPr>
        <w:spacing w:line="300" w:lineRule="auto"/>
        <w:rPr>
          <w:rFonts w:ascii="仿宋" w:eastAsia="仿宋" w:hAnsi="仿宋"/>
          <w:color w:val="000000"/>
          <w:szCs w:val="21"/>
        </w:rPr>
      </w:pPr>
    </w:p>
    <w:p w14:paraId="6AA02793" w14:textId="77777777" w:rsidR="00A3196B" w:rsidRPr="00C016AB" w:rsidRDefault="00A3196B">
      <w:pPr>
        <w:spacing w:line="300" w:lineRule="auto"/>
        <w:rPr>
          <w:rFonts w:ascii="仿宋" w:eastAsia="仿宋" w:hAnsi="仿宋"/>
          <w:color w:val="000000"/>
          <w:szCs w:val="21"/>
        </w:rPr>
      </w:pPr>
    </w:p>
    <w:p w14:paraId="1D1B16E2" w14:textId="77777777" w:rsidR="00A3196B" w:rsidRPr="00C016AB" w:rsidRDefault="00A3196B">
      <w:pPr>
        <w:spacing w:line="360" w:lineRule="exact"/>
        <w:jc w:val="center"/>
        <w:rPr>
          <w:rFonts w:ascii="仿宋" w:eastAsia="仿宋" w:hAnsi="仿宋"/>
          <w:b/>
          <w:szCs w:val="21"/>
        </w:rPr>
      </w:pPr>
    </w:p>
    <w:p w14:paraId="3349A5D5" w14:textId="77777777" w:rsidR="00A3196B" w:rsidRPr="00C016AB" w:rsidRDefault="00A3196B">
      <w:pPr>
        <w:jc w:val="center"/>
        <w:rPr>
          <w:rFonts w:ascii="仿宋" w:eastAsia="仿宋" w:hAnsi="仿宋"/>
          <w:b/>
          <w:sz w:val="30"/>
          <w:szCs w:val="30"/>
        </w:rPr>
      </w:pPr>
      <w:r w:rsidRPr="00C016AB">
        <w:rPr>
          <w:rFonts w:ascii="仿宋" w:eastAsia="仿宋" w:hAnsi="仿宋"/>
          <w:b/>
          <w:sz w:val="24"/>
        </w:rPr>
        <w:br w:type="page"/>
      </w:r>
      <w:r w:rsidRPr="00C016AB">
        <w:rPr>
          <w:rFonts w:ascii="仿宋" w:eastAsia="仿宋" w:hAnsi="仿宋" w:hint="eastAsia"/>
          <w:b/>
          <w:sz w:val="30"/>
          <w:szCs w:val="30"/>
        </w:rPr>
        <w:lastRenderedPageBreak/>
        <w:t>供应商基本情况表</w:t>
      </w:r>
    </w:p>
    <w:p w14:paraId="2B6BAC07" w14:textId="77777777" w:rsidR="00A3196B" w:rsidRPr="00C016AB" w:rsidRDefault="00A3196B">
      <w:pPr>
        <w:spacing w:line="240" w:lineRule="exact"/>
        <w:jc w:val="center"/>
        <w:rPr>
          <w:rFonts w:ascii="仿宋" w:eastAsia="仿宋" w:hAnsi="仿宋"/>
          <w:szCs w:val="21"/>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098"/>
        <w:gridCol w:w="942"/>
        <w:gridCol w:w="1360"/>
        <w:gridCol w:w="524"/>
        <w:gridCol w:w="626"/>
        <w:gridCol w:w="1151"/>
        <w:gridCol w:w="838"/>
        <w:gridCol w:w="313"/>
        <w:gridCol w:w="1189"/>
      </w:tblGrid>
      <w:tr w:rsidR="00A3196B" w:rsidRPr="00C016AB" w14:paraId="6540EF1E" w14:textId="77777777">
        <w:trPr>
          <w:trHeight w:val="615"/>
          <w:jc w:val="center"/>
        </w:trPr>
        <w:tc>
          <w:tcPr>
            <w:tcW w:w="2198" w:type="dxa"/>
            <w:gridSpan w:val="2"/>
            <w:vAlign w:val="center"/>
          </w:tcPr>
          <w:p w14:paraId="5CB3659A" w14:textId="77777777" w:rsidR="00A3196B" w:rsidRPr="00C016AB" w:rsidRDefault="00A3196B">
            <w:pPr>
              <w:spacing w:line="360" w:lineRule="exact"/>
              <w:jc w:val="center"/>
              <w:rPr>
                <w:rFonts w:ascii="仿宋" w:eastAsia="仿宋" w:hAnsi="仿宋"/>
                <w:szCs w:val="21"/>
              </w:rPr>
            </w:pPr>
            <w:r w:rsidRPr="00C016AB">
              <w:rPr>
                <w:rFonts w:ascii="仿宋" w:eastAsia="仿宋" w:hAnsi="仿宋" w:hint="eastAsia"/>
                <w:szCs w:val="21"/>
              </w:rPr>
              <w:t>供应商名称</w:t>
            </w:r>
          </w:p>
        </w:tc>
        <w:tc>
          <w:tcPr>
            <w:tcW w:w="6943" w:type="dxa"/>
            <w:gridSpan w:val="8"/>
            <w:vAlign w:val="center"/>
          </w:tcPr>
          <w:p w14:paraId="694DB5B6" w14:textId="77777777" w:rsidR="00A3196B" w:rsidRPr="00C016AB" w:rsidRDefault="00A3196B">
            <w:pPr>
              <w:spacing w:line="360" w:lineRule="exact"/>
              <w:jc w:val="center"/>
              <w:rPr>
                <w:rFonts w:ascii="仿宋" w:eastAsia="仿宋" w:hAnsi="仿宋"/>
                <w:szCs w:val="21"/>
              </w:rPr>
            </w:pPr>
          </w:p>
        </w:tc>
      </w:tr>
      <w:tr w:rsidR="00A3196B" w:rsidRPr="00C016AB" w14:paraId="4EA58923" w14:textId="77777777">
        <w:trPr>
          <w:trHeight w:val="609"/>
          <w:jc w:val="center"/>
        </w:trPr>
        <w:tc>
          <w:tcPr>
            <w:tcW w:w="2198" w:type="dxa"/>
            <w:gridSpan w:val="2"/>
            <w:vAlign w:val="center"/>
          </w:tcPr>
          <w:p w14:paraId="0722303D" w14:textId="77777777" w:rsidR="00A3196B" w:rsidRPr="00C016AB" w:rsidRDefault="00A3196B">
            <w:pPr>
              <w:spacing w:line="360" w:lineRule="exact"/>
              <w:jc w:val="center"/>
              <w:rPr>
                <w:rFonts w:ascii="仿宋" w:eastAsia="仿宋" w:hAnsi="仿宋"/>
                <w:szCs w:val="21"/>
              </w:rPr>
            </w:pPr>
            <w:r w:rsidRPr="00C016AB">
              <w:rPr>
                <w:rFonts w:ascii="仿宋" w:eastAsia="仿宋" w:hAnsi="仿宋" w:hint="eastAsia"/>
                <w:szCs w:val="21"/>
              </w:rPr>
              <w:t>注册地址</w:t>
            </w:r>
          </w:p>
        </w:tc>
        <w:tc>
          <w:tcPr>
            <w:tcW w:w="3452" w:type="dxa"/>
            <w:gridSpan w:val="4"/>
            <w:vAlign w:val="center"/>
          </w:tcPr>
          <w:p w14:paraId="45A13B93" w14:textId="77777777" w:rsidR="00A3196B" w:rsidRPr="00C016AB" w:rsidRDefault="00A3196B">
            <w:pPr>
              <w:spacing w:line="360" w:lineRule="exact"/>
              <w:jc w:val="center"/>
              <w:rPr>
                <w:rFonts w:ascii="仿宋" w:eastAsia="仿宋" w:hAnsi="仿宋"/>
                <w:szCs w:val="21"/>
              </w:rPr>
            </w:pPr>
          </w:p>
        </w:tc>
        <w:tc>
          <w:tcPr>
            <w:tcW w:w="1151" w:type="dxa"/>
            <w:vAlign w:val="center"/>
          </w:tcPr>
          <w:p w14:paraId="55773EB5" w14:textId="77777777" w:rsidR="00A3196B" w:rsidRPr="00C016AB" w:rsidRDefault="00A3196B">
            <w:pPr>
              <w:spacing w:line="360" w:lineRule="exact"/>
              <w:jc w:val="center"/>
              <w:rPr>
                <w:rFonts w:ascii="仿宋" w:eastAsia="仿宋" w:hAnsi="仿宋"/>
                <w:szCs w:val="21"/>
              </w:rPr>
            </w:pPr>
            <w:r w:rsidRPr="00C016AB">
              <w:rPr>
                <w:rFonts w:ascii="仿宋" w:eastAsia="仿宋" w:hAnsi="仿宋" w:hint="eastAsia"/>
                <w:szCs w:val="21"/>
              </w:rPr>
              <w:t>邮政编码</w:t>
            </w:r>
          </w:p>
        </w:tc>
        <w:tc>
          <w:tcPr>
            <w:tcW w:w="2340" w:type="dxa"/>
            <w:gridSpan w:val="3"/>
            <w:vAlign w:val="center"/>
          </w:tcPr>
          <w:p w14:paraId="5AAD8A75" w14:textId="77777777" w:rsidR="00A3196B" w:rsidRPr="00C016AB" w:rsidRDefault="00A3196B">
            <w:pPr>
              <w:spacing w:line="360" w:lineRule="exact"/>
              <w:jc w:val="center"/>
              <w:rPr>
                <w:rFonts w:ascii="仿宋" w:eastAsia="仿宋" w:hAnsi="仿宋"/>
                <w:szCs w:val="21"/>
              </w:rPr>
            </w:pPr>
          </w:p>
        </w:tc>
      </w:tr>
      <w:tr w:rsidR="00A3196B" w:rsidRPr="00C016AB" w14:paraId="7C6C7EB9" w14:textId="77777777">
        <w:trPr>
          <w:trHeight w:val="600"/>
          <w:jc w:val="center"/>
        </w:trPr>
        <w:tc>
          <w:tcPr>
            <w:tcW w:w="2198" w:type="dxa"/>
            <w:gridSpan w:val="2"/>
            <w:vMerge w:val="restart"/>
            <w:vAlign w:val="center"/>
          </w:tcPr>
          <w:p w14:paraId="3F8AED5D" w14:textId="77777777" w:rsidR="00A3196B" w:rsidRPr="00C016AB" w:rsidRDefault="00A3196B">
            <w:pPr>
              <w:spacing w:line="360" w:lineRule="exact"/>
              <w:jc w:val="center"/>
              <w:rPr>
                <w:rFonts w:ascii="仿宋" w:eastAsia="仿宋" w:hAnsi="仿宋"/>
                <w:szCs w:val="21"/>
              </w:rPr>
            </w:pPr>
            <w:r w:rsidRPr="00C016AB">
              <w:rPr>
                <w:rFonts w:ascii="仿宋" w:eastAsia="仿宋" w:hAnsi="仿宋" w:hint="eastAsia"/>
                <w:szCs w:val="21"/>
              </w:rPr>
              <w:t>联系方式</w:t>
            </w:r>
          </w:p>
        </w:tc>
        <w:tc>
          <w:tcPr>
            <w:tcW w:w="942" w:type="dxa"/>
            <w:vAlign w:val="center"/>
          </w:tcPr>
          <w:p w14:paraId="4FC0E6F8" w14:textId="77777777" w:rsidR="00A3196B" w:rsidRPr="00C016AB" w:rsidRDefault="00A3196B">
            <w:pPr>
              <w:spacing w:line="360" w:lineRule="exact"/>
              <w:jc w:val="center"/>
              <w:rPr>
                <w:rFonts w:ascii="仿宋" w:eastAsia="仿宋" w:hAnsi="仿宋"/>
                <w:szCs w:val="21"/>
              </w:rPr>
            </w:pPr>
            <w:r w:rsidRPr="00C016AB">
              <w:rPr>
                <w:rFonts w:ascii="仿宋" w:eastAsia="仿宋" w:hAnsi="仿宋" w:hint="eastAsia"/>
                <w:szCs w:val="21"/>
              </w:rPr>
              <w:t>联系人</w:t>
            </w:r>
          </w:p>
        </w:tc>
        <w:tc>
          <w:tcPr>
            <w:tcW w:w="2510" w:type="dxa"/>
            <w:gridSpan w:val="3"/>
            <w:vAlign w:val="center"/>
          </w:tcPr>
          <w:p w14:paraId="36699E4C" w14:textId="77777777" w:rsidR="00A3196B" w:rsidRPr="00C016AB" w:rsidRDefault="00A3196B">
            <w:pPr>
              <w:spacing w:line="360" w:lineRule="exact"/>
              <w:jc w:val="center"/>
              <w:rPr>
                <w:rFonts w:ascii="仿宋" w:eastAsia="仿宋" w:hAnsi="仿宋"/>
                <w:szCs w:val="21"/>
              </w:rPr>
            </w:pPr>
          </w:p>
        </w:tc>
        <w:tc>
          <w:tcPr>
            <w:tcW w:w="1151" w:type="dxa"/>
            <w:vAlign w:val="center"/>
          </w:tcPr>
          <w:p w14:paraId="0CEA9A29" w14:textId="77777777" w:rsidR="00A3196B" w:rsidRPr="00C016AB" w:rsidRDefault="00A3196B">
            <w:pPr>
              <w:spacing w:line="360" w:lineRule="exact"/>
              <w:jc w:val="center"/>
              <w:rPr>
                <w:rFonts w:ascii="仿宋" w:eastAsia="仿宋" w:hAnsi="仿宋"/>
                <w:szCs w:val="21"/>
              </w:rPr>
            </w:pPr>
            <w:r w:rsidRPr="00C016AB">
              <w:rPr>
                <w:rFonts w:ascii="仿宋" w:eastAsia="仿宋" w:hAnsi="仿宋" w:hint="eastAsia"/>
                <w:szCs w:val="21"/>
              </w:rPr>
              <w:t>电话</w:t>
            </w:r>
          </w:p>
        </w:tc>
        <w:tc>
          <w:tcPr>
            <w:tcW w:w="2340" w:type="dxa"/>
            <w:gridSpan w:val="3"/>
            <w:vAlign w:val="center"/>
          </w:tcPr>
          <w:p w14:paraId="1F28D47D" w14:textId="77777777" w:rsidR="00A3196B" w:rsidRPr="00C016AB" w:rsidRDefault="00A3196B">
            <w:pPr>
              <w:spacing w:line="360" w:lineRule="exact"/>
              <w:jc w:val="center"/>
              <w:rPr>
                <w:rFonts w:ascii="仿宋" w:eastAsia="仿宋" w:hAnsi="仿宋"/>
                <w:szCs w:val="21"/>
              </w:rPr>
            </w:pPr>
          </w:p>
        </w:tc>
      </w:tr>
      <w:tr w:rsidR="00A3196B" w:rsidRPr="00C016AB" w14:paraId="7A8048D1" w14:textId="77777777">
        <w:trPr>
          <w:trHeight w:val="614"/>
          <w:jc w:val="center"/>
        </w:trPr>
        <w:tc>
          <w:tcPr>
            <w:tcW w:w="2198" w:type="dxa"/>
            <w:gridSpan w:val="2"/>
            <w:vMerge/>
            <w:vAlign w:val="center"/>
          </w:tcPr>
          <w:p w14:paraId="69466BB3" w14:textId="77777777" w:rsidR="00A3196B" w:rsidRPr="00C016AB" w:rsidRDefault="00A3196B">
            <w:pPr>
              <w:spacing w:line="360" w:lineRule="exact"/>
              <w:jc w:val="center"/>
              <w:rPr>
                <w:rFonts w:ascii="仿宋" w:eastAsia="仿宋" w:hAnsi="仿宋"/>
                <w:szCs w:val="21"/>
              </w:rPr>
            </w:pPr>
          </w:p>
        </w:tc>
        <w:tc>
          <w:tcPr>
            <w:tcW w:w="942" w:type="dxa"/>
            <w:vAlign w:val="center"/>
          </w:tcPr>
          <w:p w14:paraId="4D9EB2D4" w14:textId="77777777" w:rsidR="00A3196B" w:rsidRPr="00C016AB" w:rsidRDefault="00A3196B">
            <w:pPr>
              <w:spacing w:line="360" w:lineRule="exact"/>
              <w:jc w:val="center"/>
              <w:rPr>
                <w:rFonts w:ascii="仿宋" w:eastAsia="仿宋" w:hAnsi="仿宋"/>
                <w:szCs w:val="21"/>
              </w:rPr>
            </w:pPr>
            <w:r w:rsidRPr="00C016AB">
              <w:rPr>
                <w:rFonts w:ascii="仿宋" w:eastAsia="仿宋" w:hAnsi="仿宋" w:hint="eastAsia"/>
                <w:szCs w:val="21"/>
              </w:rPr>
              <w:t>传  真</w:t>
            </w:r>
          </w:p>
        </w:tc>
        <w:tc>
          <w:tcPr>
            <w:tcW w:w="2510" w:type="dxa"/>
            <w:gridSpan w:val="3"/>
            <w:vAlign w:val="center"/>
          </w:tcPr>
          <w:p w14:paraId="5C3F5212" w14:textId="77777777" w:rsidR="00A3196B" w:rsidRPr="00C016AB" w:rsidRDefault="00A3196B">
            <w:pPr>
              <w:spacing w:line="360" w:lineRule="exact"/>
              <w:jc w:val="center"/>
              <w:rPr>
                <w:rFonts w:ascii="仿宋" w:eastAsia="仿宋" w:hAnsi="仿宋"/>
                <w:szCs w:val="21"/>
              </w:rPr>
            </w:pPr>
          </w:p>
        </w:tc>
        <w:tc>
          <w:tcPr>
            <w:tcW w:w="1151" w:type="dxa"/>
            <w:vAlign w:val="center"/>
          </w:tcPr>
          <w:p w14:paraId="043C5B54" w14:textId="77777777" w:rsidR="00A3196B" w:rsidRPr="00C016AB" w:rsidRDefault="00A3196B">
            <w:pPr>
              <w:spacing w:line="360" w:lineRule="exact"/>
              <w:jc w:val="center"/>
              <w:rPr>
                <w:rFonts w:ascii="仿宋" w:eastAsia="仿宋" w:hAnsi="仿宋"/>
                <w:szCs w:val="21"/>
              </w:rPr>
            </w:pPr>
            <w:r w:rsidRPr="00C016AB">
              <w:rPr>
                <w:rFonts w:ascii="仿宋" w:eastAsia="仿宋" w:hAnsi="仿宋" w:hint="eastAsia"/>
                <w:szCs w:val="21"/>
              </w:rPr>
              <w:t>网址</w:t>
            </w:r>
          </w:p>
        </w:tc>
        <w:tc>
          <w:tcPr>
            <w:tcW w:w="2340" w:type="dxa"/>
            <w:gridSpan w:val="3"/>
            <w:vAlign w:val="center"/>
          </w:tcPr>
          <w:p w14:paraId="1A885061" w14:textId="77777777" w:rsidR="00A3196B" w:rsidRPr="00C016AB" w:rsidRDefault="00A3196B">
            <w:pPr>
              <w:spacing w:line="360" w:lineRule="exact"/>
              <w:jc w:val="center"/>
              <w:rPr>
                <w:rFonts w:ascii="仿宋" w:eastAsia="仿宋" w:hAnsi="仿宋"/>
                <w:szCs w:val="21"/>
              </w:rPr>
            </w:pPr>
          </w:p>
        </w:tc>
      </w:tr>
      <w:tr w:rsidR="00A3196B" w:rsidRPr="00C016AB" w14:paraId="11621E36" w14:textId="77777777">
        <w:trPr>
          <w:trHeight w:val="601"/>
          <w:jc w:val="center"/>
        </w:trPr>
        <w:tc>
          <w:tcPr>
            <w:tcW w:w="2198" w:type="dxa"/>
            <w:gridSpan w:val="2"/>
            <w:vAlign w:val="center"/>
          </w:tcPr>
          <w:p w14:paraId="267660E1"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法定代表人</w:t>
            </w:r>
          </w:p>
        </w:tc>
        <w:tc>
          <w:tcPr>
            <w:tcW w:w="942" w:type="dxa"/>
            <w:vAlign w:val="center"/>
          </w:tcPr>
          <w:p w14:paraId="266F6165"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姓  名</w:t>
            </w:r>
          </w:p>
        </w:tc>
        <w:tc>
          <w:tcPr>
            <w:tcW w:w="1360" w:type="dxa"/>
            <w:vAlign w:val="center"/>
          </w:tcPr>
          <w:p w14:paraId="19F82860" w14:textId="77777777" w:rsidR="00A3196B" w:rsidRPr="00C016AB" w:rsidRDefault="00A3196B">
            <w:pPr>
              <w:spacing w:line="360" w:lineRule="auto"/>
              <w:jc w:val="center"/>
              <w:rPr>
                <w:rFonts w:ascii="仿宋" w:eastAsia="仿宋" w:hAnsi="仿宋"/>
                <w:szCs w:val="21"/>
              </w:rPr>
            </w:pPr>
          </w:p>
        </w:tc>
        <w:tc>
          <w:tcPr>
            <w:tcW w:w="1150" w:type="dxa"/>
            <w:gridSpan w:val="2"/>
            <w:vAlign w:val="center"/>
          </w:tcPr>
          <w:p w14:paraId="6031A5B1"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技术职称</w:t>
            </w:r>
          </w:p>
        </w:tc>
        <w:tc>
          <w:tcPr>
            <w:tcW w:w="1151" w:type="dxa"/>
            <w:vAlign w:val="center"/>
          </w:tcPr>
          <w:p w14:paraId="6BAE67B1" w14:textId="77777777" w:rsidR="00A3196B" w:rsidRPr="00C016AB" w:rsidRDefault="00A3196B">
            <w:pPr>
              <w:spacing w:line="360" w:lineRule="auto"/>
              <w:jc w:val="center"/>
              <w:rPr>
                <w:rFonts w:ascii="仿宋" w:eastAsia="仿宋" w:hAnsi="仿宋"/>
                <w:szCs w:val="21"/>
              </w:rPr>
            </w:pPr>
          </w:p>
        </w:tc>
        <w:tc>
          <w:tcPr>
            <w:tcW w:w="838" w:type="dxa"/>
            <w:vAlign w:val="center"/>
          </w:tcPr>
          <w:p w14:paraId="1CCCDCD3"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电话</w:t>
            </w:r>
          </w:p>
        </w:tc>
        <w:tc>
          <w:tcPr>
            <w:tcW w:w="1502" w:type="dxa"/>
            <w:gridSpan w:val="2"/>
            <w:vAlign w:val="center"/>
          </w:tcPr>
          <w:p w14:paraId="7A40574D" w14:textId="77777777" w:rsidR="00A3196B" w:rsidRPr="00C016AB" w:rsidRDefault="00A3196B">
            <w:pPr>
              <w:spacing w:line="360" w:lineRule="auto"/>
              <w:jc w:val="center"/>
              <w:rPr>
                <w:rFonts w:ascii="仿宋" w:eastAsia="仿宋" w:hAnsi="仿宋"/>
                <w:szCs w:val="21"/>
              </w:rPr>
            </w:pPr>
          </w:p>
        </w:tc>
      </w:tr>
      <w:tr w:rsidR="00A3196B" w:rsidRPr="00C016AB" w14:paraId="5F94598E" w14:textId="77777777">
        <w:trPr>
          <w:trHeight w:val="626"/>
          <w:jc w:val="center"/>
        </w:trPr>
        <w:tc>
          <w:tcPr>
            <w:tcW w:w="2198" w:type="dxa"/>
            <w:gridSpan w:val="2"/>
            <w:vAlign w:val="center"/>
          </w:tcPr>
          <w:p w14:paraId="7C2DAD31"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技术负责人</w:t>
            </w:r>
          </w:p>
        </w:tc>
        <w:tc>
          <w:tcPr>
            <w:tcW w:w="942" w:type="dxa"/>
            <w:vAlign w:val="center"/>
          </w:tcPr>
          <w:p w14:paraId="7F5A3E1D"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姓  名</w:t>
            </w:r>
          </w:p>
        </w:tc>
        <w:tc>
          <w:tcPr>
            <w:tcW w:w="1360" w:type="dxa"/>
            <w:vAlign w:val="center"/>
          </w:tcPr>
          <w:p w14:paraId="440DCE8E" w14:textId="77777777" w:rsidR="00A3196B" w:rsidRPr="00C016AB" w:rsidRDefault="00A3196B">
            <w:pPr>
              <w:spacing w:line="360" w:lineRule="auto"/>
              <w:jc w:val="center"/>
              <w:rPr>
                <w:rFonts w:ascii="仿宋" w:eastAsia="仿宋" w:hAnsi="仿宋"/>
                <w:szCs w:val="21"/>
              </w:rPr>
            </w:pPr>
          </w:p>
        </w:tc>
        <w:tc>
          <w:tcPr>
            <w:tcW w:w="1150" w:type="dxa"/>
            <w:gridSpan w:val="2"/>
            <w:vAlign w:val="center"/>
          </w:tcPr>
          <w:p w14:paraId="60B9E657"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技术职称</w:t>
            </w:r>
          </w:p>
        </w:tc>
        <w:tc>
          <w:tcPr>
            <w:tcW w:w="1151" w:type="dxa"/>
            <w:vAlign w:val="center"/>
          </w:tcPr>
          <w:p w14:paraId="56C67FC1" w14:textId="77777777" w:rsidR="00A3196B" w:rsidRPr="00C016AB" w:rsidRDefault="00A3196B">
            <w:pPr>
              <w:spacing w:line="360" w:lineRule="auto"/>
              <w:jc w:val="center"/>
              <w:rPr>
                <w:rFonts w:ascii="仿宋" w:eastAsia="仿宋" w:hAnsi="仿宋"/>
                <w:szCs w:val="21"/>
              </w:rPr>
            </w:pPr>
          </w:p>
        </w:tc>
        <w:tc>
          <w:tcPr>
            <w:tcW w:w="838" w:type="dxa"/>
            <w:vAlign w:val="center"/>
          </w:tcPr>
          <w:p w14:paraId="181FFB63"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电话</w:t>
            </w:r>
          </w:p>
        </w:tc>
        <w:tc>
          <w:tcPr>
            <w:tcW w:w="1502" w:type="dxa"/>
            <w:gridSpan w:val="2"/>
            <w:vAlign w:val="center"/>
          </w:tcPr>
          <w:p w14:paraId="1DFBCA80" w14:textId="77777777" w:rsidR="00A3196B" w:rsidRPr="00C016AB" w:rsidRDefault="00A3196B">
            <w:pPr>
              <w:spacing w:line="360" w:lineRule="auto"/>
              <w:jc w:val="center"/>
              <w:rPr>
                <w:rFonts w:ascii="仿宋" w:eastAsia="仿宋" w:hAnsi="仿宋"/>
                <w:szCs w:val="21"/>
              </w:rPr>
            </w:pPr>
          </w:p>
        </w:tc>
      </w:tr>
      <w:tr w:rsidR="00A3196B" w:rsidRPr="00C016AB" w14:paraId="0DCC45AB" w14:textId="77777777">
        <w:trPr>
          <w:trHeight w:val="626"/>
          <w:jc w:val="center"/>
        </w:trPr>
        <w:tc>
          <w:tcPr>
            <w:tcW w:w="1100" w:type="dxa"/>
            <w:vAlign w:val="center"/>
          </w:tcPr>
          <w:p w14:paraId="593C7A3F"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开户银行</w:t>
            </w:r>
          </w:p>
        </w:tc>
        <w:tc>
          <w:tcPr>
            <w:tcW w:w="2040" w:type="dxa"/>
            <w:gridSpan w:val="2"/>
            <w:vAlign w:val="center"/>
          </w:tcPr>
          <w:p w14:paraId="002A9EAE" w14:textId="77777777" w:rsidR="00A3196B" w:rsidRPr="00C016AB" w:rsidRDefault="00A3196B">
            <w:pPr>
              <w:spacing w:line="360" w:lineRule="auto"/>
              <w:jc w:val="center"/>
              <w:rPr>
                <w:rFonts w:ascii="仿宋" w:eastAsia="仿宋" w:hAnsi="仿宋"/>
                <w:szCs w:val="21"/>
              </w:rPr>
            </w:pPr>
          </w:p>
        </w:tc>
        <w:tc>
          <w:tcPr>
            <w:tcW w:w="1360" w:type="dxa"/>
            <w:vAlign w:val="center"/>
          </w:tcPr>
          <w:p w14:paraId="7E1619E0"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账  号</w:t>
            </w:r>
          </w:p>
        </w:tc>
        <w:tc>
          <w:tcPr>
            <w:tcW w:w="2301" w:type="dxa"/>
            <w:gridSpan w:val="3"/>
            <w:vAlign w:val="center"/>
          </w:tcPr>
          <w:p w14:paraId="30EBAE13" w14:textId="77777777" w:rsidR="00A3196B" w:rsidRPr="00C016AB" w:rsidRDefault="00A3196B">
            <w:pPr>
              <w:spacing w:line="360" w:lineRule="auto"/>
              <w:jc w:val="center"/>
              <w:rPr>
                <w:rFonts w:ascii="仿宋" w:eastAsia="仿宋" w:hAnsi="仿宋"/>
                <w:szCs w:val="21"/>
              </w:rPr>
            </w:pPr>
          </w:p>
        </w:tc>
        <w:tc>
          <w:tcPr>
            <w:tcW w:w="1151" w:type="dxa"/>
            <w:gridSpan w:val="2"/>
            <w:vAlign w:val="center"/>
          </w:tcPr>
          <w:p w14:paraId="5C81CEF7"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注册资金</w:t>
            </w:r>
          </w:p>
        </w:tc>
        <w:tc>
          <w:tcPr>
            <w:tcW w:w="1189" w:type="dxa"/>
            <w:vAlign w:val="center"/>
          </w:tcPr>
          <w:p w14:paraId="7AEDBF2E" w14:textId="77777777" w:rsidR="00A3196B" w:rsidRPr="00C016AB" w:rsidRDefault="00A3196B">
            <w:pPr>
              <w:spacing w:line="360" w:lineRule="auto"/>
              <w:jc w:val="center"/>
              <w:rPr>
                <w:rFonts w:ascii="仿宋" w:eastAsia="仿宋" w:hAnsi="仿宋"/>
                <w:szCs w:val="21"/>
              </w:rPr>
            </w:pPr>
          </w:p>
        </w:tc>
      </w:tr>
      <w:tr w:rsidR="00A3196B" w:rsidRPr="00C016AB" w14:paraId="7DFB60F6" w14:textId="77777777">
        <w:trPr>
          <w:trHeight w:val="613"/>
          <w:jc w:val="center"/>
        </w:trPr>
        <w:tc>
          <w:tcPr>
            <w:tcW w:w="2198" w:type="dxa"/>
            <w:gridSpan w:val="2"/>
            <w:vAlign w:val="center"/>
          </w:tcPr>
          <w:p w14:paraId="709971A2"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成立时间</w:t>
            </w:r>
          </w:p>
        </w:tc>
        <w:tc>
          <w:tcPr>
            <w:tcW w:w="2302" w:type="dxa"/>
            <w:gridSpan w:val="2"/>
            <w:vAlign w:val="center"/>
          </w:tcPr>
          <w:p w14:paraId="49A93CC0" w14:textId="77777777" w:rsidR="00A3196B" w:rsidRPr="00C016AB" w:rsidRDefault="00A3196B">
            <w:pPr>
              <w:spacing w:line="360" w:lineRule="auto"/>
              <w:jc w:val="center"/>
              <w:rPr>
                <w:rFonts w:ascii="仿宋" w:eastAsia="仿宋" w:hAnsi="仿宋"/>
                <w:szCs w:val="21"/>
              </w:rPr>
            </w:pPr>
          </w:p>
        </w:tc>
        <w:tc>
          <w:tcPr>
            <w:tcW w:w="2301" w:type="dxa"/>
            <w:gridSpan w:val="3"/>
            <w:vAlign w:val="center"/>
          </w:tcPr>
          <w:p w14:paraId="7C8C76FA"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员工总人数</w:t>
            </w:r>
          </w:p>
        </w:tc>
        <w:tc>
          <w:tcPr>
            <w:tcW w:w="2340" w:type="dxa"/>
            <w:gridSpan w:val="3"/>
            <w:vAlign w:val="center"/>
          </w:tcPr>
          <w:p w14:paraId="33BD3DDF" w14:textId="77777777" w:rsidR="00A3196B" w:rsidRPr="00C016AB" w:rsidRDefault="00A3196B">
            <w:pPr>
              <w:spacing w:line="360" w:lineRule="auto"/>
              <w:jc w:val="center"/>
              <w:rPr>
                <w:rFonts w:ascii="仿宋" w:eastAsia="仿宋" w:hAnsi="仿宋"/>
                <w:szCs w:val="21"/>
              </w:rPr>
            </w:pPr>
          </w:p>
        </w:tc>
      </w:tr>
      <w:tr w:rsidR="00A3196B" w:rsidRPr="00C016AB" w14:paraId="69EC42EB" w14:textId="77777777">
        <w:trPr>
          <w:trHeight w:val="613"/>
          <w:jc w:val="center"/>
        </w:trPr>
        <w:tc>
          <w:tcPr>
            <w:tcW w:w="2198" w:type="dxa"/>
            <w:gridSpan w:val="2"/>
            <w:vAlign w:val="center"/>
          </w:tcPr>
          <w:p w14:paraId="2FC3AC1D"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营业执照号</w:t>
            </w:r>
          </w:p>
        </w:tc>
        <w:tc>
          <w:tcPr>
            <w:tcW w:w="2302" w:type="dxa"/>
            <w:gridSpan w:val="2"/>
            <w:vAlign w:val="center"/>
          </w:tcPr>
          <w:p w14:paraId="00AE99FF" w14:textId="77777777" w:rsidR="00A3196B" w:rsidRPr="00C016AB" w:rsidRDefault="00A3196B">
            <w:pPr>
              <w:spacing w:line="360" w:lineRule="auto"/>
              <w:jc w:val="center"/>
              <w:rPr>
                <w:rFonts w:ascii="仿宋" w:eastAsia="仿宋" w:hAnsi="仿宋"/>
                <w:szCs w:val="21"/>
              </w:rPr>
            </w:pPr>
          </w:p>
        </w:tc>
        <w:tc>
          <w:tcPr>
            <w:tcW w:w="524" w:type="dxa"/>
            <w:vMerge w:val="restart"/>
            <w:vAlign w:val="center"/>
          </w:tcPr>
          <w:p w14:paraId="45568DB9"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其中</w:t>
            </w:r>
          </w:p>
        </w:tc>
        <w:tc>
          <w:tcPr>
            <w:tcW w:w="1777" w:type="dxa"/>
            <w:gridSpan w:val="2"/>
            <w:vAlign w:val="center"/>
          </w:tcPr>
          <w:p w14:paraId="2487D3FE"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注册建造师人数</w:t>
            </w:r>
          </w:p>
        </w:tc>
        <w:tc>
          <w:tcPr>
            <w:tcW w:w="2340" w:type="dxa"/>
            <w:gridSpan w:val="3"/>
            <w:vAlign w:val="center"/>
          </w:tcPr>
          <w:p w14:paraId="09DC77CA" w14:textId="77777777" w:rsidR="00A3196B" w:rsidRPr="00C016AB" w:rsidRDefault="00A3196B">
            <w:pPr>
              <w:spacing w:line="360" w:lineRule="auto"/>
              <w:jc w:val="center"/>
              <w:rPr>
                <w:rFonts w:ascii="仿宋" w:eastAsia="仿宋" w:hAnsi="仿宋"/>
                <w:szCs w:val="21"/>
              </w:rPr>
            </w:pPr>
          </w:p>
        </w:tc>
      </w:tr>
      <w:tr w:rsidR="00A3196B" w:rsidRPr="00C016AB" w14:paraId="40E421AB" w14:textId="77777777">
        <w:trPr>
          <w:trHeight w:val="615"/>
          <w:jc w:val="center"/>
        </w:trPr>
        <w:tc>
          <w:tcPr>
            <w:tcW w:w="2198" w:type="dxa"/>
            <w:gridSpan w:val="2"/>
            <w:vAlign w:val="center"/>
          </w:tcPr>
          <w:p w14:paraId="27D0169A"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企业资质等级及证号</w:t>
            </w:r>
          </w:p>
        </w:tc>
        <w:tc>
          <w:tcPr>
            <w:tcW w:w="2302" w:type="dxa"/>
            <w:gridSpan w:val="2"/>
            <w:vAlign w:val="center"/>
          </w:tcPr>
          <w:p w14:paraId="74FFD4A1" w14:textId="77777777" w:rsidR="00A3196B" w:rsidRPr="00C016AB" w:rsidRDefault="00A3196B">
            <w:pPr>
              <w:spacing w:line="360" w:lineRule="auto"/>
              <w:jc w:val="center"/>
              <w:rPr>
                <w:rFonts w:ascii="仿宋" w:eastAsia="仿宋" w:hAnsi="仿宋"/>
                <w:szCs w:val="21"/>
              </w:rPr>
            </w:pPr>
          </w:p>
        </w:tc>
        <w:tc>
          <w:tcPr>
            <w:tcW w:w="524" w:type="dxa"/>
            <w:vMerge/>
          </w:tcPr>
          <w:p w14:paraId="158D17A8" w14:textId="77777777" w:rsidR="00A3196B" w:rsidRPr="00C016AB" w:rsidRDefault="00A3196B">
            <w:pPr>
              <w:spacing w:line="360" w:lineRule="auto"/>
              <w:rPr>
                <w:rFonts w:ascii="仿宋" w:eastAsia="仿宋" w:hAnsi="仿宋"/>
                <w:szCs w:val="21"/>
              </w:rPr>
            </w:pPr>
          </w:p>
        </w:tc>
        <w:tc>
          <w:tcPr>
            <w:tcW w:w="1777" w:type="dxa"/>
            <w:gridSpan w:val="2"/>
            <w:vAlign w:val="center"/>
          </w:tcPr>
          <w:p w14:paraId="60D1428C"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高级职称人数</w:t>
            </w:r>
          </w:p>
        </w:tc>
        <w:tc>
          <w:tcPr>
            <w:tcW w:w="2340" w:type="dxa"/>
            <w:gridSpan w:val="3"/>
            <w:vAlign w:val="center"/>
          </w:tcPr>
          <w:p w14:paraId="56F2EFBE" w14:textId="77777777" w:rsidR="00A3196B" w:rsidRPr="00C016AB" w:rsidRDefault="00A3196B">
            <w:pPr>
              <w:spacing w:line="360" w:lineRule="auto"/>
              <w:jc w:val="center"/>
              <w:rPr>
                <w:rFonts w:ascii="仿宋" w:eastAsia="仿宋" w:hAnsi="仿宋"/>
                <w:szCs w:val="21"/>
              </w:rPr>
            </w:pPr>
          </w:p>
        </w:tc>
      </w:tr>
      <w:tr w:rsidR="00A3196B" w:rsidRPr="00C016AB" w14:paraId="3C25422E" w14:textId="77777777">
        <w:trPr>
          <w:trHeight w:val="626"/>
          <w:jc w:val="center"/>
        </w:trPr>
        <w:tc>
          <w:tcPr>
            <w:tcW w:w="2198" w:type="dxa"/>
            <w:gridSpan w:val="2"/>
            <w:vAlign w:val="center"/>
          </w:tcPr>
          <w:p w14:paraId="0AEC6834"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安全生产许可证号</w:t>
            </w:r>
          </w:p>
        </w:tc>
        <w:tc>
          <w:tcPr>
            <w:tcW w:w="2302" w:type="dxa"/>
            <w:gridSpan w:val="2"/>
            <w:vAlign w:val="center"/>
          </w:tcPr>
          <w:p w14:paraId="2A664685" w14:textId="77777777" w:rsidR="00A3196B" w:rsidRPr="00C016AB" w:rsidRDefault="00A3196B">
            <w:pPr>
              <w:spacing w:line="360" w:lineRule="auto"/>
              <w:jc w:val="center"/>
              <w:rPr>
                <w:rFonts w:ascii="仿宋" w:eastAsia="仿宋" w:hAnsi="仿宋"/>
                <w:szCs w:val="21"/>
              </w:rPr>
            </w:pPr>
          </w:p>
        </w:tc>
        <w:tc>
          <w:tcPr>
            <w:tcW w:w="524" w:type="dxa"/>
            <w:vMerge/>
          </w:tcPr>
          <w:p w14:paraId="30AC1590" w14:textId="77777777" w:rsidR="00A3196B" w:rsidRPr="00C016AB" w:rsidRDefault="00A3196B">
            <w:pPr>
              <w:spacing w:line="360" w:lineRule="auto"/>
              <w:rPr>
                <w:rFonts w:ascii="仿宋" w:eastAsia="仿宋" w:hAnsi="仿宋"/>
                <w:szCs w:val="21"/>
              </w:rPr>
            </w:pPr>
          </w:p>
        </w:tc>
        <w:tc>
          <w:tcPr>
            <w:tcW w:w="1777" w:type="dxa"/>
            <w:gridSpan w:val="2"/>
            <w:vAlign w:val="center"/>
          </w:tcPr>
          <w:p w14:paraId="54C40675"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中级职称人数</w:t>
            </w:r>
          </w:p>
        </w:tc>
        <w:tc>
          <w:tcPr>
            <w:tcW w:w="2340" w:type="dxa"/>
            <w:gridSpan w:val="3"/>
            <w:vAlign w:val="center"/>
          </w:tcPr>
          <w:p w14:paraId="7F38ABD7" w14:textId="77777777" w:rsidR="00A3196B" w:rsidRPr="00C016AB" w:rsidRDefault="00A3196B">
            <w:pPr>
              <w:spacing w:line="360" w:lineRule="auto"/>
              <w:jc w:val="center"/>
              <w:rPr>
                <w:rFonts w:ascii="仿宋" w:eastAsia="仿宋" w:hAnsi="仿宋"/>
                <w:szCs w:val="21"/>
              </w:rPr>
            </w:pPr>
          </w:p>
        </w:tc>
      </w:tr>
      <w:tr w:rsidR="00A3196B" w:rsidRPr="00C016AB" w14:paraId="65FE5662" w14:textId="77777777">
        <w:trPr>
          <w:trHeight w:val="763"/>
          <w:jc w:val="center"/>
        </w:trPr>
        <w:tc>
          <w:tcPr>
            <w:tcW w:w="2198" w:type="dxa"/>
            <w:gridSpan w:val="2"/>
            <w:vAlign w:val="center"/>
          </w:tcPr>
          <w:p w14:paraId="7C68A7EA"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组织机构代码证号</w:t>
            </w:r>
          </w:p>
        </w:tc>
        <w:tc>
          <w:tcPr>
            <w:tcW w:w="2302" w:type="dxa"/>
            <w:gridSpan w:val="2"/>
            <w:vAlign w:val="center"/>
          </w:tcPr>
          <w:p w14:paraId="55FEA79B" w14:textId="77777777" w:rsidR="00A3196B" w:rsidRPr="00C016AB" w:rsidRDefault="00A3196B">
            <w:pPr>
              <w:spacing w:line="360" w:lineRule="auto"/>
              <w:jc w:val="center"/>
              <w:rPr>
                <w:rFonts w:ascii="仿宋" w:eastAsia="仿宋" w:hAnsi="仿宋"/>
                <w:szCs w:val="21"/>
              </w:rPr>
            </w:pPr>
          </w:p>
        </w:tc>
        <w:tc>
          <w:tcPr>
            <w:tcW w:w="524" w:type="dxa"/>
            <w:vMerge/>
          </w:tcPr>
          <w:p w14:paraId="2570B8DB" w14:textId="77777777" w:rsidR="00A3196B" w:rsidRPr="00C016AB" w:rsidRDefault="00A3196B">
            <w:pPr>
              <w:spacing w:line="360" w:lineRule="auto"/>
              <w:rPr>
                <w:rFonts w:ascii="仿宋" w:eastAsia="仿宋" w:hAnsi="仿宋"/>
                <w:szCs w:val="21"/>
              </w:rPr>
            </w:pPr>
          </w:p>
        </w:tc>
        <w:tc>
          <w:tcPr>
            <w:tcW w:w="1777" w:type="dxa"/>
            <w:gridSpan w:val="2"/>
            <w:vAlign w:val="center"/>
          </w:tcPr>
          <w:p w14:paraId="70707156"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初级职称人数</w:t>
            </w:r>
          </w:p>
        </w:tc>
        <w:tc>
          <w:tcPr>
            <w:tcW w:w="2340" w:type="dxa"/>
            <w:gridSpan w:val="3"/>
            <w:vAlign w:val="center"/>
          </w:tcPr>
          <w:p w14:paraId="24B8F0E5" w14:textId="77777777" w:rsidR="00A3196B" w:rsidRPr="00C016AB" w:rsidRDefault="00A3196B">
            <w:pPr>
              <w:spacing w:line="360" w:lineRule="auto"/>
              <w:jc w:val="center"/>
              <w:rPr>
                <w:rFonts w:ascii="仿宋" w:eastAsia="仿宋" w:hAnsi="仿宋"/>
                <w:szCs w:val="21"/>
              </w:rPr>
            </w:pPr>
          </w:p>
        </w:tc>
      </w:tr>
      <w:tr w:rsidR="00A3196B" w:rsidRPr="00C016AB" w14:paraId="27C1E274" w14:textId="77777777">
        <w:trPr>
          <w:trHeight w:val="614"/>
          <w:jc w:val="center"/>
        </w:trPr>
        <w:tc>
          <w:tcPr>
            <w:tcW w:w="2198" w:type="dxa"/>
            <w:gridSpan w:val="2"/>
            <w:vAlign w:val="center"/>
          </w:tcPr>
          <w:p w14:paraId="6944DB98"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税务登记证号</w:t>
            </w:r>
          </w:p>
        </w:tc>
        <w:tc>
          <w:tcPr>
            <w:tcW w:w="2302" w:type="dxa"/>
            <w:gridSpan w:val="2"/>
            <w:vAlign w:val="center"/>
          </w:tcPr>
          <w:p w14:paraId="11A948F0" w14:textId="77777777" w:rsidR="00A3196B" w:rsidRPr="00C016AB" w:rsidRDefault="00A3196B">
            <w:pPr>
              <w:spacing w:line="360" w:lineRule="auto"/>
              <w:jc w:val="center"/>
              <w:rPr>
                <w:rFonts w:ascii="仿宋" w:eastAsia="仿宋" w:hAnsi="仿宋"/>
                <w:szCs w:val="21"/>
              </w:rPr>
            </w:pPr>
          </w:p>
        </w:tc>
        <w:tc>
          <w:tcPr>
            <w:tcW w:w="524" w:type="dxa"/>
            <w:vMerge/>
          </w:tcPr>
          <w:p w14:paraId="265FD630" w14:textId="77777777" w:rsidR="00A3196B" w:rsidRPr="00C016AB" w:rsidRDefault="00A3196B">
            <w:pPr>
              <w:spacing w:line="360" w:lineRule="auto"/>
              <w:rPr>
                <w:rFonts w:ascii="仿宋" w:eastAsia="仿宋" w:hAnsi="仿宋"/>
                <w:szCs w:val="21"/>
              </w:rPr>
            </w:pPr>
          </w:p>
        </w:tc>
        <w:tc>
          <w:tcPr>
            <w:tcW w:w="1777" w:type="dxa"/>
            <w:gridSpan w:val="2"/>
            <w:vAlign w:val="center"/>
          </w:tcPr>
          <w:p w14:paraId="45A8AF5A"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技工人数</w:t>
            </w:r>
          </w:p>
        </w:tc>
        <w:tc>
          <w:tcPr>
            <w:tcW w:w="2340" w:type="dxa"/>
            <w:gridSpan w:val="3"/>
            <w:vAlign w:val="center"/>
          </w:tcPr>
          <w:p w14:paraId="735BE735" w14:textId="77777777" w:rsidR="00A3196B" w:rsidRPr="00C016AB" w:rsidRDefault="00A3196B">
            <w:pPr>
              <w:spacing w:line="360" w:lineRule="auto"/>
              <w:jc w:val="center"/>
              <w:rPr>
                <w:rFonts w:ascii="仿宋" w:eastAsia="仿宋" w:hAnsi="仿宋"/>
                <w:szCs w:val="21"/>
              </w:rPr>
            </w:pPr>
          </w:p>
        </w:tc>
      </w:tr>
      <w:tr w:rsidR="00A3196B" w:rsidRPr="00C016AB" w14:paraId="37C06C00" w14:textId="77777777">
        <w:trPr>
          <w:trHeight w:val="604"/>
          <w:jc w:val="center"/>
        </w:trPr>
        <w:tc>
          <w:tcPr>
            <w:tcW w:w="2198" w:type="dxa"/>
            <w:gridSpan w:val="2"/>
            <w:vAlign w:val="center"/>
          </w:tcPr>
          <w:p w14:paraId="54193BE7"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经营范围</w:t>
            </w:r>
          </w:p>
        </w:tc>
        <w:tc>
          <w:tcPr>
            <w:tcW w:w="6943" w:type="dxa"/>
            <w:gridSpan w:val="8"/>
          </w:tcPr>
          <w:p w14:paraId="671BFCDC" w14:textId="77777777" w:rsidR="00A3196B" w:rsidRPr="00C016AB" w:rsidRDefault="00A3196B">
            <w:pPr>
              <w:spacing w:line="360" w:lineRule="auto"/>
              <w:ind w:firstLineChars="200" w:firstLine="420"/>
              <w:rPr>
                <w:rFonts w:ascii="仿宋" w:eastAsia="仿宋" w:hAnsi="仿宋"/>
                <w:szCs w:val="21"/>
              </w:rPr>
            </w:pPr>
          </w:p>
        </w:tc>
      </w:tr>
      <w:tr w:rsidR="00A3196B" w:rsidRPr="00C016AB" w14:paraId="148BEF03" w14:textId="77777777">
        <w:trPr>
          <w:trHeight w:val="456"/>
          <w:jc w:val="center"/>
        </w:trPr>
        <w:tc>
          <w:tcPr>
            <w:tcW w:w="2198" w:type="dxa"/>
            <w:gridSpan w:val="2"/>
            <w:vAlign w:val="center"/>
          </w:tcPr>
          <w:p w14:paraId="6BFBFAF0" w14:textId="77777777" w:rsidR="00A3196B" w:rsidRPr="00C016AB" w:rsidRDefault="00A3196B">
            <w:pPr>
              <w:spacing w:line="360" w:lineRule="auto"/>
              <w:jc w:val="center"/>
              <w:rPr>
                <w:rFonts w:ascii="仿宋" w:eastAsia="仿宋" w:hAnsi="仿宋"/>
                <w:szCs w:val="21"/>
              </w:rPr>
            </w:pPr>
            <w:r w:rsidRPr="00C016AB">
              <w:rPr>
                <w:rFonts w:ascii="仿宋" w:eastAsia="仿宋" w:hAnsi="仿宋" w:hint="eastAsia"/>
                <w:szCs w:val="21"/>
              </w:rPr>
              <w:t>备注</w:t>
            </w:r>
          </w:p>
        </w:tc>
        <w:tc>
          <w:tcPr>
            <w:tcW w:w="6943" w:type="dxa"/>
            <w:gridSpan w:val="8"/>
            <w:vAlign w:val="center"/>
          </w:tcPr>
          <w:p w14:paraId="3CD6B935" w14:textId="77777777" w:rsidR="00A3196B" w:rsidRPr="00C016AB" w:rsidRDefault="00A3196B">
            <w:pPr>
              <w:spacing w:line="360" w:lineRule="auto"/>
              <w:ind w:firstLineChars="200" w:firstLine="420"/>
              <w:jc w:val="center"/>
              <w:rPr>
                <w:rFonts w:ascii="仿宋" w:eastAsia="仿宋" w:hAnsi="仿宋"/>
                <w:szCs w:val="21"/>
              </w:rPr>
            </w:pPr>
          </w:p>
        </w:tc>
      </w:tr>
    </w:tbl>
    <w:p w14:paraId="575D07E0" w14:textId="77777777" w:rsidR="00A3196B" w:rsidRPr="00C016AB" w:rsidRDefault="00A3196B">
      <w:pPr>
        <w:rPr>
          <w:rFonts w:ascii="仿宋" w:eastAsia="仿宋" w:hAnsi="仿宋"/>
          <w:szCs w:val="21"/>
        </w:rPr>
      </w:pPr>
      <w:r w:rsidRPr="00C016AB">
        <w:rPr>
          <w:rFonts w:ascii="仿宋" w:eastAsia="仿宋" w:hAnsi="仿宋" w:hint="eastAsia"/>
          <w:szCs w:val="21"/>
        </w:rPr>
        <w:t>注：附上以下证件的复印件</w:t>
      </w:r>
    </w:p>
    <w:p w14:paraId="270408A6" w14:textId="77777777" w:rsidR="00A3196B" w:rsidRPr="00C016AB" w:rsidRDefault="00A3196B">
      <w:pPr>
        <w:pStyle w:val="affe"/>
        <w:snapToGrid w:val="0"/>
        <w:ind w:firstLineChars="0" w:firstLine="0"/>
        <w:rPr>
          <w:rFonts w:ascii="仿宋" w:eastAsia="仿宋" w:hAnsi="仿宋"/>
        </w:rPr>
      </w:pPr>
      <w:r w:rsidRPr="00C016AB">
        <w:rPr>
          <w:rFonts w:ascii="仿宋" w:eastAsia="仿宋" w:hAnsi="仿宋" w:hint="eastAsia"/>
        </w:rPr>
        <w:t>1.</w:t>
      </w:r>
      <w:r w:rsidRPr="00C016AB">
        <w:rPr>
          <w:rFonts w:ascii="仿宋" w:eastAsia="仿宋" w:hAnsi="仿宋" w:hint="eastAsia"/>
          <w:szCs w:val="21"/>
        </w:rPr>
        <w:t>有效的营业执照副本</w:t>
      </w:r>
      <w:r w:rsidRPr="00C016AB">
        <w:rPr>
          <w:rFonts w:ascii="仿宋" w:eastAsia="仿宋" w:hAnsi="仿宋" w:hint="eastAsia"/>
        </w:rPr>
        <w:t>；</w:t>
      </w:r>
    </w:p>
    <w:p w14:paraId="60CC8DD6" w14:textId="77777777" w:rsidR="00A3196B" w:rsidRPr="00C016AB" w:rsidRDefault="00A3196B">
      <w:pPr>
        <w:rPr>
          <w:rFonts w:ascii="仿宋" w:eastAsia="仿宋" w:hAnsi="仿宋"/>
          <w:color w:val="000000"/>
          <w:szCs w:val="21"/>
        </w:rPr>
      </w:pPr>
      <w:r w:rsidRPr="00C016AB">
        <w:rPr>
          <w:rFonts w:ascii="仿宋" w:eastAsia="仿宋" w:hAnsi="仿宋" w:hint="eastAsia"/>
          <w:color w:val="000000"/>
          <w:szCs w:val="21"/>
        </w:rPr>
        <w:t>2.有效的资质证书副本；</w:t>
      </w:r>
    </w:p>
    <w:p w14:paraId="226A3A2A" w14:textId="77777777" w:rsidR="00A3196B" w:rsidRPr="00C016AB" w:rsidRDefault="00A3196B">
      <w:pPr>
        <w:rPr>
          <w:rFonts w:ascii="仿宋" w:eastAsia="仿宋" w:hAnsi="仿宋"/>
          <w:color w:val="000000"/>
        </w:rPr>
      </w:pPr>
      <w:r w:rsidRPr="00C016AB">
        <w:rPr>
          <w:rFonts w:ascii="仿宋" w:eastAsia="仿宋" w:hAnsi="仿宋" w:hint="eastAsia"/>
          <w:color w:val="000000"/>
          <w:szCs w:val="21"/>
        </w:rPr>
        <w:t>3.</w:t>
      </w:r>
      <w:r w:rsidRPr="00C016AB">
        <w:rPr>
          <w:rFonts w:ascii="仿宋" w:eastAsia="仿宋" w:hAnsi="仿宋" w:hint="eastAsia"/>
          <w:color w:val="000000"/>
        </w:rPr>
        <w:t>有效的安全生产许可证副本。</w:t>
      </w:r>
    </w:p>
    <w:p w14:paraId="6046148E" w14:textId="77777777" w:rsidR="00A3196B" w:rsidRPr="00C016AB" w:rsidRDefault="00A3196B">
      <w:pPr>
        <w:jc w:val="center"/>
        <w:rPr>
          <w:rFonts w:ascii="仿宋" w:eastAsia="仿宋" w:hAnsi="仿宋"/>
          <w:b/>
          <w:bCs/>
          <w:color w:val="000000"/>
          <w:sz w:val="30"/>
          <w:szCs w:val="30"/>
        </w:rPr>
      </w:pPr>
      <w:r w:rsidRPr="00C016AB">
        <w:rPr>
          <w:rFonts w:ascii="仿宋" w:eastAsia="仿宋" w:hAnsi="仿宋"/>
          <w:b/>
          <w:bCs/>
          <w:color w:val="000000"/>
          <w:szCs w:val="21"/>
        </w:rPr>
        <w:br w:type="page"/>
      </w:r>
      <w:r w:rsidRPr="00C016AB">
        <w:rPr>
          <w:rFonts w:ascii="仿宋" w:eastAsia="仿宋" w:hAnsi="仿宋" w:hint="eastAsia"/>
          <w:b/>
          <w:bCs/>
          <w:color w:val="000000"/>
          <w:sz w:val="30"/>
          <w:szCs w:val="30"/>
        </w:rPr>
        <w:lastRenderedPageBreak/>
        <w:t>项目经理简历表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5"/>
        <w:gridCol w:w="1132"/>
        <w:gridCol w:w="908"/>
        <w:gridCol w:w="220"/>
        <w:gridCol w:w="755"/>
        <w:gridCol w:w="1253"/>
        <w:gridCol w:w="1993"/>
        <w:gridCol w:w="1254"/>
      </w:tblGrid>
      <w:tr w:rsidR="00A3196B" w:rsidRPr="00C016AB" w14:paraId="4CF903E8" w14:textId="77777777">
        <w:trPr>
          <w:trHeight w:val="527"/>
          <w:jc w:val="center"/>
        </w:trPr>
        <w:tc>
          <w:tcPr>
            <w:tcW w:w="1325" w:type="dxa"/>
            <w:tcBorders>
              <w:top w:val="single" w:sz="6" w:space="0" w:color="auto"/>
              <w:left w:val="single" w:sz="6" w:space="0" w:color="auto"/>
              <w:bottom w:val="single" w:sz="6" w:space="0" w:color="auto"/>
              <w:right w:val="single" w:sz="6" w:space="0" w:color="auto"/>
            </w:tcBorders>
            <w:vAlign w:val="center"/>
          </w:tcPr>
          <w:p w14:paraId="7B8F675F"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姓  名</w:t>
            </w:r>
          </w:p>
        </w:tc>
        <w:tc>
          <w:tcPr>
            <w:tcW w:w="1132" w:type="dxa"/>
            <w:tcBorders>
              <w:top w:val="single" w:sz="6" w:space="0" w:color="auto"/>
              <w:left w:val="single" w:sz="6" w:space="0" w:color="auto"/>
              <w:bottom w:val="single" w:sz="6" w:space="0" w:color="auto"/>
              <w:right w:val="single" w:sz="6" w:space="0" w:color="auto"/>
            </w:tcBorders>
            <w:vAlign w:val="center"/>
          </w:tcPr>
          <w:p w14:paraId="477D94E8" w14:textId="77777777" w:rsidR="00A3196B" w:rsidRPr="00C016AB" w:rsidRDefault="00A3196B">
            <w:pPr>
              <w:jc w:val="center"/>
              <w:rPr>
                <w:rFonts w:ascii="仿宋" w:eastAsia="仿宋" w:hAnsi="仿宋"/>
                <w:color w:val="000000"/>
                <w:szCs w:val="21"/>
              </w:rPr>
            </w:pPr>
          </w:p>
        </w:tc>
        <w:tc>
          <w:tcPr>
            <w:tcW w:w="908" w:type="dxa"/>
            <w:tcBorders>
              <w:top w:val="single" w:sz="6" w:space="0" w:color="auto"/>
              <w:left w:val="single" w:sz="6" w:space="0" w:color="auto"/>
              <w:bottom w:val="single" w:sz="6" w:space="0" w:color="auto"/>
              <w:right w:val="single" w:sz="6" w:space="0" w:color="auto"/>
            </w:tcBorders>
            <w:vAlign w:val="center"/>
          </w:tcPr>
          <w:p w14:paraId="37C6699D"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性  别</w:t>
            </w:r>
          </w:p>
        </w:tc>
        <w:tc>
          <w:tcPr>
            <w:tcW w:w="975" w:type="dxa"/>
            <w:gridSpan w:val="2"/>
            <w:tcBorders>
              <w:top w:val="single" w:sz="6" w:space="0" w:color="auto"/>
              <w:left w:val="single" w:sz="6" w:space="0" w:color="auto"/>
              <w:bottom w:val="single" w:sz="6" w:space="0" w:color="auto"/>
              <w:right w:val="single" w:sz="6" w:space="0" w:color="auto"/>
            </w:tcBorders>
            <w:vAlign w:val="center"/>
          </w:tcPr>
          <w:p w14:paraId="51CE8400" w14:textId="77777777" w:rsidR="00A3196B" w:rsidRPr="00C016AB" w:rsidRDefault="00A3196B">
            <w:pPr>
              <w:jc w:val="center"/>
              <w:rPr>
                <w:rFonts w:ascii="仿宋" w:eastAsia="仿宋" w:hAnsi="仿宋"/>
                <w:color w:val="000000"/>
                <w:szCs w:val="21"/>
              </w:rPr>
            </w:pPr>
          </w:p>
        </w:tc>
        <w:tc>
          <w:tcPr>
            <w:tcW w:w="1253" w:type="dxa"/>
            <w:tcBorders>
              <w:top w:val="single" w:sz="6" w:space="0" w:color="auto"/>
              <w:left w:val="single" w:sz="6" w:space="0" w:color="auto"/>
              <w:bottom w:val="single" w:sz="6" w:space="0" w:color="auto"/>
              <w:right w:val="single" w:sz="6" w:space="0" w:color="auto"/>
            </w:tcBorders>
            <w:vAlign w:val="center"/>
          </w:tcPr>
          <w:p w14:paraId="7AAAD747"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年  龄</w:t>
            </w:r>
          </w:p>
        </w:tc>
        <w:tc>
          <w:tcPr>
            <w:tcW w:w="3247" w:type="dxa"/>
            <w:gridSpan w:val="2"/>
            <w:tcBorders>
              <w:top w:val="single" w:sz="6" w:space="0" w:color="auto"/>
              <w:left w:val="single" w:sz="6" w:space="0" w:color="auto"/>
              <w:bottom w:val="single" w:sz="6" w:space="0" w:color="auto"/>
              <w:right w:val="single" w:sz="6" w:space="0" w:color="auto"/>
            </w:tcBorders>
            <w:vAlign w:val="center"/>
          </w:tcPr>
          <w:p w14:paraId="0711B27C" w14:textId="77777777" w:rsidR="00A3196B" w:rsidRPr="00C016AB" w:rsidRDefault="00A3196B">
            <w:pPr>
              <w:jc w:val="center"/>
              <w:rPr>
                <w:rFonts w:ascii="仿宋" w:eastAsia="仿宋" w:hAnsi="仿宋"/>
                <w:color w:val="000000"/>
                <w:szCs w:val="21"/>
              </w:rPr>
            </w:pPr>
          </w:p>
        </w:tc>
      </w:tr>
      <w:tr w:rsidR="00A3196B" w:rsidRPr="00C016AB" w14:paraId="2AAE8C9A" w14:textId="77777777">
        <w:trPr>
          <w:trHeight w:val="448"/>
          <w:jc w:val="center"/>
        </w:trPr>
        <w:tc>
          <w:tcPr>
            <w:tcW w:w="1325" w:type="dxa"/>
            <w:tcBorders>
              <w:top w:val="single" w:sz="6" w:space="0" w:color="auto"/>
              <w:left w:val="single" w:sz="6" w:space="0" w:color="auto"/>
              <w:bottom w:val="single" w:sz="6" w:space="0" w:color="auto"/>
              <w:right w:val="single" w:sz="6" w:space="0" w:color="auto"/>
            </w:tcBorders>
            <w:vAlign w:val="center"/>
          </w:tcPr>
          <w:p w14:paraId="0817B25A"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职  务</w:t>
            </w:r>
          </w:p>
        </w:tc>
        <w:tc>
          <w:tcPr>
            <w:tcW w:w="1132" w:type="dxa"/>
            <w:tcBorders>
              <w:top w:val="single" w:sz="6" w:space="0" w:color="auto"/>
              <w:left w:val="single" w:sz="6" w:space="0" w:color="auto"/>
              <w:bottom w:val="single" w:sz="6" w:space="0" w:color="auto"/>
              <w:right w:val="single" w:sz="6" w:space="0" w:color="auto"/>
            </w:tcBorders>
            <w:vAlign w:val="center"/>
          </w:tcPr>
          <w:p w14:paraId="1021DCB9" w14:textId="77777777" w:rsidR="00A3196B" w:rsidRPr="00C016AB" w:rsidRDefault="00A3196B">
            <w:pPr>
              <w:jc w:val="center"/>
              <w:rPr>
                <w:rFonts w:ascii="仿宋" w:eastAsia="仿宋" w:hAnsi="仿宋"/>
                <w:color w:val="000000"/>
                <w:szCs w:val="21"/>
              </w:rPr>
            </w:pPr>
          </w:p>
        </w:tc>
        <w:tc>
          <w:tcPr>
            <w:tcW w:w="908" w:type="dxa"/>
            <w:tcBorders>
              <w:top w:val="single" w:sz="6" w:space="0" w:color="auto"/>
              <w:left w:val="single" w:sz="6" w:space="0" w:color="auto"/>
              <w:bottom w:val="single" w:sz="6" w:space="0" w:color="auto"/>
              <w:right w:val="single" w:sz="6" w:space="0" w:color="auto"/>
            </w:tcBorders>
            <w:vAlign w:val="center"/>
          </w:tcPr>
          <w:p w14:paraId="7E1D5741"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职  称</w:t>
            </w:r>
          </w:p>
        </w:tc>
        <w:tc>
          <w:tcPr>
            <w:tcW w:w="975" w:type="dxa"/>
            <w:gridSpan w:val="2"/>
            <w:tcBorders>
              <w:top w:val="single" w:sz="6" w:space="0" w:color="auto"/>
              <w:left w:val="single" w:sz="6" w:space="0" w:color="auto"/>
              <w:bottom w:val="single" w:sz="6" w:space="0" w:color="auto"/>
              <w:right w:val="single" w:sz="6" w:space="0" w:color="auto"/>
            </w:tcBorders>
            <w:vAlign w:val="center"/>
          </w:tcPr>
          <w:p w14:paraId="46A965B4" w14:textId="77777777" w:rsidR="00A3196B" w:rsidRPr="00C016AB" w:rsidRDefault="00A3196B">
            <w:pPr>
              <w:jc w:val="center"/>
              <w:rPr>
                <w:rFonts w:ascii="仿宋" w:eastAsia="仿宋" w:hAnsi="仿宋"/>
                <w:color w:val="000000"/>
                <w:szCs w:val="21"/>
              </w:rPr>
            </w:pPr>
          </w:p>
        </w:tc>
        <w:tc>
          <w:tcPr>
            <w:tcW w:w="1253" w:type="dxa"/>
            <w:tcBorders>
              <w:top w:val="single" w:sz="6" w:space="0" w:color="auto"/>
              <w:left w:val="single" w:sz="6" w:space="0" w:color="auto"/>
              <w:bottom w:val="single" w:sz="6" w:space="0" w:color="auto"/>
              <w:right w:val="single" w:sz="6" w:space="0" w:color="auto"/>
            </w:tcBorders>
            <w:vAlign w:val="center"/>
          </w:tcPr>
          <w:p w14:paraId="6BAF856D"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学  历</w:t>
            </w:r>
          </w:p>
        </w:tc>
        <w:tc>
          <w:tcPr>
            <w:tcW w:w="3247" w:type="dxa"/>
            <w:gridSpan w:val="2"/>
            <w:tcBorders>
              <w:top w:val="single" w:sz="6" w:space="0" w:color="auto"/>
              <w:left w:val="single" w:sz="6" w:space="0" w:color="auto"/>
              <w:bottom w:val="single" w:sz="6" w:space="0" w:color="auto"/>
              <w:right w:val="single" w:sz="6" w:space="0" w:color="auto"/>
            </w:tcBorders>
            <w:vAlign w:val="center"/>
          </w:tcPr>
          <w:p w14:paraId="479E9B09" w14:textId="77777777" w:rsidR="00A3196B" w:rsidRPr="00C016AB" w:rsidRDefault="00A3196B">
            <w:pPr>
              <w:jc w:val="center"/>
              <w:rPr>
                <w:rFonts w:ascii="仿宋" w:eastAsia="仿宋" w:hAnsi="仿宋"/>
                <w:color w:val="000000"/>
                <w:szCs w:val="21"/>
              </w:rPr>
            </w:pPr>
          </w:p>
        </w:tc>
      </w:tr>
      <w:tr w:rsidR="00A3196B" w:rsidRPr="00C016AB" w14:paraId="2B6B8FD4" w14:textId="77777777">
        <w:trPr>
          <w:trHeight w:val="743"/>
          <w:jc w:val="center"/>
        </w:trPr>
        <w:tc>
          <w:tcPr>
            <w:tcW w:w="2457" w:type="dxa"/>
            <w:gridSpan w:val="2"/>
            <w:tcBorders>
              <w:top w:val="single" w:sz="6" w:space="0" w:color="auto"/>
              <w:left w:val="single" w:sz="6" w:space="0" w:color="auto"/>
              <w:bottom w:val="single" w:sz="6" w:space="0" w:color="auto"/>
              <w:right w:val="single" w:sz="6" w:space="0" w:color="auto"/>
            </w:tcBorders>
            <w:vAlign w:val="center"/>
          </w:tcPr>
          <w:p w14:paraId="0554ABBE"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执业或职业资格证书名称及编号</w:t>
            </w:r>
          </w:p>
        </w:tc>
        <w:tc>
          <w:tcPr>
            <w:tcW w:w="1883" w:type="dxa"/>
            <w:gridSpan w:val="3"/>
            <w:tcBorders>
              <w:top w:val="single" w:sz="6" w:space="0" w:color="auto"/>
              <w:left w:val="single" w:sz="6" w:space="0" w:color="auto"/>
              <w:bottom w:val="single" w:sz="6" w:space="0" w:color="auto"/>
              <w:right w:val="single" w:sz="4" w:space="0" w:color="auto"/>
            </w:tcBorders>
            <w:vAlign w:val="center"/>
          </w:tcPr>
          <w:p w14:paraId="1C4D498E" w14:textId="77777777" w:rsidR="00A3196B" w:rsidRPr="00C016AB" w:rsidRDefault="00A3196B">
            <w:pPr>
              <w:jc w:val="center"/>
              <w:rPr>
                <w:rFonts w:ascii="仿宋" w:eastAsia="仿宋" w:hAnsi="仿宋"/>
                <w:color w:val="000000"/>
                <w:szCs w:val="21"/>
              </w:rPr>
            </w:pPr>
          </w:p>
        </w:tc>
        <w:tc>
          <w:tcPr>
            <w:tcW w:w="1253" w:type="dxa"/>
            <w:tcBorders>
              <w:top w:val="single" w:sz="6" w:space="0" w:color="auto"/>
              <w:left w:val="single" w:sz="4" w:space="0" w:color="auto"/>
              <w:bottom w:val="single" w:sz="6" w:space="0" w:color="auto"/>
              <w:right w:val="single" w:sz="6" w:space="0" w:color="auto"/>
            </w:tcBorders>
            <w:vAlign w:val="center"/>
          </w:tcPr>
          <w:p w14:paraId="5C0B8288"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拟在本合同任职</w:t>
            </w:r>
          </w:p>
        </w:tc>
        <w:tc>
          <w:tcPr>
            <w:tcW w:w="3247" w:type="dxa"/>
            <w:gridSpan w:val="2"/>
            <w:tcBorders>
              <w:top w:val="single" w:sz="6" w:space="0" w:color="auto"/>
              <w:left w:val="single" w:sz="6" w:space="0" w:color="auto"/>
              <w:bottom w:val="single" w:sz="6" w:space="0" w:color="auto"/>
              <w:right w:val="single" w:sz="6" w:space="0" w:color="auto"/>
            </w:tcBorders>
            <w:vAlign w:val="center"/>
          </w:tcPr>
          <w:p w14:paraId="409B9338" w14:textId="77777777" w:rsidR="00A3196B" w:rsidRPr="00C016AB" w:rsidRDefault="00A3196B">
            <w:pPr>
              <w:jc w:val="center"/>
              <w:rPr>
                <w:rFonts w:ascii="仿宋" w:eastAsia="仿宋" w:hAnsi="仿宋"/>
                <w:color w:val="000000"/>
                <w:szCs w:val="21"/>
              </w:rPr>
            </w:pPr>
          </w:p>
        </w:tc>
      </w:tr>
      <w:tr w:rsidR="00A3196B" w:rsidRPr="00C016AB" w14:paraId="386BE955" w14:textId="77777777">
        <w:trPr>
          <w:trHeight w:val="743"/>
          <w:jc w:val="center"/>
        </w:trPr>
        <w:tc>
          <w:tcPr>
            <w:tcW w:w="2457" w:type="dxa"/>
            <w:gridSpan w:val="2"/>
            <w:tcBorders>
              <w:top w:val="single" w:sz="6" w:space="0" w:color="auto"/>
              <w:left w:val="single" w:sz="6" w:space="0" w:color="auto"/>
              <w:bottom w:val="single" w:sz="6" w:space="0" w:color="auto"/>
              <w:right w:val="single" w:sz="4" w:space="0" w:color="auto"/>
            </w:tcBorders>
            <w:vAlign w:val="center"/>
          </w:tcPr>
          <w:p w14:paraId="5879929A"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安全生产考核合格证书</w:t>
            </w:r>
          </w:p>
        </w:tc>
        <w:tc>
          <w:tcPr>
            <w:tcW w:w="1883" w:type="dxa"/>
            <w:gridSpan w:val="3"/>
            <w:tcBorders>
              <w:top w:val="single" w:sz="6" w:space="0" w:color="auto"/>
              <w:left w:val="single" w:sz="4" w:space="0" w:color="auto"/>
              <w:bottom w:val="single" w:sz="6" w:space="0" w:color="auto"/>
              <w:right w:val="single" w:sz="4" w:space="0" w:color="auto"/>
            </w:tcBorders>
            <w:vAlign w:val="center"/>
          </w:tcPr>
          <w:p w14:paraId="4AFA0EF0" w14:textId="77777777" w:rsidR="00A3196B" w:rsidRPr="00C016AB" w:rsidRDefault="00A3196B">
            <w:pPr>
              <w:jc w:val="center"/>
              <w:rPr>
                <w:rFonts w:ascii="仿宋" w:eastAsia="仿宋" w:hAnsi="仿宋"/>
                <w:color w:val="000000"/>
                <w:szCs w:val="21"/>
              </w:rPr>
            </w:pPr>
          </w:p>
        </w:tc>
        <w:tc>
          <w:tcPr>
            <w:tcW w:w="1253" w:type="dxa"/>
            <w:tcBorders>
              <w:top w:val="single" w:sz="6" w:space="0" w:color="auto"/>
              <w:left w:val="single" w:sz="4" w:space="0" w:color="auto"/>
              <w:bottom w:val="single" w:sz="6" w:space="0" w:color="auto"/>
              <w:right w:val="single" w:sz="6" w:space="0" w:color="auto"/>
            </w:tcBorders>
            <w:vAlign w:val="center"/>
          </w:tcPr>
          <w:p w14:paraId="761BE3BA"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担任本职工作年限</w:t>
            </w:r>
          </w:p>
        </w:tc>
        <w:tc>
          <w:tcPr>
            <w:tcW w:w="3247" w:type="dxa"/>
            <w:gridSpan w:val="2"/>
            <w:tcBorders>
              <w:top w:val="single" w:sz="6" w:space="0" w:color="auto"/>
              <w:left w:val="single" w:sz="6" w:space="0" w:color="auto"/>
              <w:bottom w:val="single" w:sz="6" w:space="0" w:color="auto"/>
              <w:right w:val="single" w:sz="6" w:space="0" w:color="auto"/>
            </w:tcBorders>
            <w:vAlign w:val="center"/>
          </w:tcPr>
          <w:p w14:paraId="26FC4EE8" w14:textId="77777777" w:rsidR="00A3196B" w:rsidRPr="00C016AB" w:rsidRDefault="00A3196B">
            <w:pPr>
              <w:jc w:val="center"/>
              <w:rPr>
                <w:rFonts w:ascii="仿宋" w:eastAsia="仿宋" w:hAnsi="仿宋"/>
                <w:color w:val="000000"/>
                <w:szCs w:val="21"/>
              </w:rPr>
            </w:pPr>
          </w:p>
        </w:tc>
      </w:tr>
      <w:tr w:rsidR="00A3196B" w:rsidRPr="00C016AB" w14:paraId="15A11B03" w14:textId="77777777">
        <w:trPr>
          <w:trHeight w:val="515"/>
          <w:jc w:val="center"/>
        </w:trPr>
        <w:tc>
          <w:tcPr>
            <w:tcW w:w="2457" w:type="dxa"/>
            <w:gridSpan w:val="2"/>
            <w:tcBorders>
              <w:top w:val="single" w:sz="6" w:space="0" w:color="auto"/>
              <w:left w:val="single" w:sz="6" w:space="0" w:color="auto"/>
              <w:bottom w:val="single" w:sz="6" w:space="0" w:color="auto"/>
              <w:right w:val="single" w:sz="4" w:space="0" w:color="auto"/>
            </w:tcBorders>
            <w:vAlign w:val="center"/>
          </w:tcPr>
          <w:p w14:paraId="1EE32D8F"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毕业学校</w:t>
            </w:r>
          </w:p>
        </w:tc>
        <w:tc>
          <w:tcPr>
            <w:tcW w:w="6383" w:type="dxa"/>
            <w:gridSpan w:val="6"/>
            <w:tcBorders>
              <w:top w:val="single" w:sz="6" w:space="0" w:color="auto"/>
              <w:left w:val="single" w:sz="4" w:space="0" w:color="auto"/>
              <w:bottom w:val="single" w:sz="6" w:space="0" w:color="auto"/>
              <w:right w:val="single" w:sz="6" w:space="0" w:color="auto"/>
            </w:tcBorders>
            <w:vAlign w:val="center"/>
          </w:tcPr>
          <w:p w14:paraId="0C578BF6" w14:textId="77777777" w:rsidR="00A3196B" w:rsidRPr="00C016AB" w:rsidRDefault="00A3196B">
            <w:pPr>
              <w:rPr>
                <w:rFonts w:ascii="仿宋" w:eastAsia="仿宋" w:hAnsi="仿宋"/>
                <w:color w:val="000000"/>
                <w:szCs w:val="21"/>
              </w:rPr>
            </w:pPr>
            <w:r w:rsidRPr="00C016AB">
              <w:rPr>
                <w:rFonts w:ascii="仿宋" w:eastAsia="仿宋" w:hAnsi="仿宋" w:hint="eastAsia"/>
                <w:color w:val="000000"/>
                <w:szCs w:val="21"/>
              </w:rPr>
              <w:t xml:space="preserve">        年毕业于          学校        专业</w:t>
            </w:r>
          </w:p>
        </w:tc>
      </w:tr>
      <w:tr w:rsidR="00A3196B" w:rsidRPr="00C016AB" w14:paraId="7320172C" w14:textId="77777777">
        <w:trPr>
          <w:trHeight w:val="451"/>
          <w:jc w:val="center"/>
        </w:trPr>
        <w:tc>
          <w:tcPr>
            <w:tcW w:w="8840" w:type="dxa"/>
            <w:gridSpan w:val="8"/>
            <w:tcBorders>
              <w:top w:val="single" w:sz="6" w:space="0" w:color="auto"/>
              <w:left w:val="single" w:sz="6" w:space="0" w:color="auto"/>
              <w:bottom w:val="single" w:sz="6" w:space="0" w:color="auto"/>
              <w:right w:val="single" w:sz="6" w:space="0" w:color="auto"/>
            </w:tcBorders>
            <w:vAlign w:val="center"/>
          </w:tcPr>
          <w:p w14:paraId="6095EFDF"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已完工程项目情况表</w:t>
            </w:r>
          </w:p>
        </w:tc>
      </w:tr>
      <w:tr w:rsidR="00A3196B" w:rsidRPr="00C016AB" w14:paraId="1D0E00C8" w14:textId="77777777">
        <w:trPr>
          <w:trHeight w:val="743"/>
          <w:jc w:val="center"/>
        </w:trPr>
        <w:tc>
          <w:tcPr>
            <w:tcW w:w="1325" w:type="dxa"/>
            <w:tcBorders>
              <w:top w:val="single" w:sz="6" w:space="0" w:color="auto"/>
              <w:left w:val="single" w:sz="6" w:space="0" w:color="auto"/>
              <w:bottom w:val="single" w:sz="6" w:space="0" w:color="auto"/>
              <w:right w:val="single" w:sz="6" w:space="0" w:color="auto"/>
            </w:tcBorders>
            <w:vAlign w:val="center"/>
          </w:tcPr>
          <w:p w14:paraId="3125F908"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建设单位</w:t>
            </w:r>
          </w:p>
        </w:tc>
        <w:tc>
          <w:tcPr>
            <w:tcW w:w="1132" w:type="dxa"/>
            <w:tcBorders>
              <w:top w:val="single" w:sz="6" w:space="0" w:color="auto"/>
              <w:left w:val="single" w:sz="6" w:space="0" w:color="auto"/>
              <w:bottom w:val="single" w:sz="6" w:space="0" w:color="auto"/>
              <w:right w:val="single" w:sz="6" w:space="0" w:color="auto"/>
            </w:tcBorders>
            <w:vAlign w:val="center"/>
          </w:tcPr>
          <w:p w14:paraId="18CF8019"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项目名称</w:t>
            </w:r>
          </w:p>
        </w:tc>
        <w:tc>
          <w:tcPr>
            <w:tcW w:w="1128" w:type="dxa"/>
            <w:gridSpan w:val="2"/>
            <w:tcBorders>
              <w:top w:val="single" w:sz="6" w:space="0" w:color="auto"/>
              <w:left w:val="single" w:sz="6" w:space="0" w:color="auto"/>
              <w:bottom w:val="single" w:sz="6" w:space="0" w:color="auto"/>
              <w:right w:val="single" w:sz="6" w:space="0" w:color="auto"/>
            </w:tcBorders>
            <w:vAlign w:val="center"/>
          </w:tcPr>
          <w:p w14:paraId="6B7210E7"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建设规模</w:t>
            </w:r>
          </w:p>
        </w:tc>
        <w:tc>
          <w:tcPr>
            <w:tcW w:w="2008" w:type="dxa"/>
            <w:gridSpan w:val="2"/>
            <w:tcBorders>
              <w:top w:val="single" w:sz="6" w:space="0" w:color="auto"/>
              <w:left w:val="single" w:sz="6" w:space="0" w:color="auto"/>
              <w:bottom w:val="single" w:sz="6" w:space="0" w:color="auto"/>
              <w:right w:val="single" w:sz="6" w:space="0" w:color="auto"/>
            </w:tcBorders>
            <w:vAlign w:val="center"/>
          </w:tcPr>
          <w:p w14:paraId="11FF553F"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开、竣工日期</w:t>
            </w:r>
          </w:p>
        </w:tc>
        <w:tc>
          <w:tcPr>
            <w:tcW w:w="1993" w:type="dxa"/>
            <w:tcBorders>
              <w:top w:val="single" w:sz="6" w:space="0" w:color="auto"/>
              <w:left w:val="single" w:sz="6" w:space="0" w:color="auto"/>
              <w:bottom w:val="single" w:sz="6" w:space="0" w:color="auto"/>
              <w:right w:val="single" w:sz="6" w:space="0" w:color="auto"/>
            </w:tcBorders>
            <w:vAlign w:val="center"/>
          </w:tcPr>
          <w:p w14:paraId="0B7617F3"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工程质量</w:t>
            </w:r>
          </w:p>
        </w:tc>
        <w:tc>
          <w:tcPr>
            <w:tcW w:w="1254" w:type="dxa"/>
            <w:tcBorders>
              <w:top w:val="single" w:sz="6" w:space="0" w:color="auto"/>
              <w:left w:val="single" w:sz="6" w:space="0" w:color="auto"/>
              <w:bottom w:val="single" w:sz="6" w:space="0" w:color="auto"/>
              <w:right w:val="single" w:sz="6" w:space="0" w:color="auto"/>
            </w:tcBorders>
            <w:vAlign w:val="center"/>
          </w:tcPr>
          <w:p w14:paraId="4C817262" w14:textId="77777777" w:rsidR="00A3196B" w:rsidRPr="00C016AB" w:rsidRDefault="00A3196B">
            <w:pPr>
              <w:jc w:val="center"/>
              <w:rPr>
                <w:rFonts w:ascii="仿宋" w:eastAsia="仿宋" w:hAnsi="仿宋"/>
                <w:color w:val="000000"/>
                <w:szCs w:val="21"/>
              </w:rPr>
            </w:pPr>
            <w:r w:rsidRPr="00C016AB">
              <w:rPr>
                <w:rFonts w:ascii="仿宋" w:eastAsia="仿宋" w:hAnsi="仿宋" w:hint="eastAsia"/>
                <w:color w:val="000000"/>
                <w:szCs w:val="21"/>
              </w:rPr>
              <w:t>受奖情况</w:t>
            </w:r>
          </w:p>
        </w:tc>
      </w:tr>
      <w:tr w:rsidR="00A3196B" w:rsidRPr="00C016AB" w14:paraId="1333E166" w14:textId="77777777">
        <w:trPr>
          <w:trHeight w:hRule="exact" w:val="458"/>
          <w:jc w:val="center"/>
        </w:trPr>
        <w:tc>
          <w:tcPr>
            <w:tcW w:w="1325" w:type="dxa"/>
            <w:tcBorders>
              <w:top w:val="single" w:sz="6" w:space="0" w:color="auto"/>
              <w:left w:val="single" w:sz="6" w:space="0" w:color="auto"/>
              <w:bottom w:val="single" w:sz="6" w:space="0" w:color="auto"/>
              <w:right w:val="single" w:sz="6" w:space="0" w:color="auto"/>
            </w:tcBorders>
          </w:tcPr>
          <w:p w14:paraId="3D40B0B4" w14:textId="77777777" w:rsidR="00A3196B" w:rsidRPr="00C016AB" w:rsidRDefault="00A3196B">
            <w:pPr>
              <w:rPr>
                <w:rFonts w:ascii="仿宋" w:eastAsia="仿宋" w:hAnsi="仿宋"/>
                <w:color w:val="000000"/>
                <w:szCs w:val="21"/>
              </w:rPr>
            </w:pPr>
          </w:p>
        </w:tc>
        <w:tc>
          <w:tcPr>
            <w:tcW w:w="1132" w:type="dxa"/>
            <w:tcBorders>
              <w:top w:val="single" w:sz="6" w:space="0" w:color="auto"/>
              <w:left w:val="single" w:sz="6" w:space="0" w:color="auto"/>
              <w:bottom w:val="single" w:sz="6" w:space="0" w:color="auto"/>
              <w:right w:val="single" w:sz="6" w:space="0" w:color="auto"/>
            </w:tcBorders>
          </w:tcPr>
          <w:p w14:paraId="75C7BE22" w14:textId="77777777" w:rsidR="00A3196B" w:rsidRPr="00C016AB" w:rsidRDefault="00A3196B">
            <w:pPr>
              <w:rPr>
                <w:rFonts w:ascii="仿宋" w:eastAsia="仿宋" w:hAnsi="仿宋"/>
                <w:color w:val="000000"/>
                <w:szCs w:val="21"/>
              </w:rPr>
            </w:pPr>
          </w:p>
        </w:tc>
        <w:tc>
          <w:tcPr>
            <w:tcW w:w="1128" w:type="dxa"/>
            <w:gridSpan w:val="2"/>
            <w:tcBorders>
              <w:top w:val="single" w:sz="6" w:space="0" w:color="auto"/>
              <w:left w:val="single" w:sz="6" w:space="0" w:color="auto"/>
              <w:bottom w:val="single" w:sz="6" w:space="0" w:color="auto"/>
              <w:right w:val="single" w:sz="6" w:space="0" w:color="auto"/>
            </w:tcBorders>
          </w:tcPr>
          <w:p w14:paraId="0AD608E7" w14:textId="77777777" w:rsidR="00A3196B" w:rsidRPr="00C016AB" w:rsidRDefault="00A3196B">
            <w:pPr>
              <w:rPr>
                <w:rFonts w:ascii="仿宋" w:eastAsia="仿宋" w:hAnsi="仿宋"/>
                <w:color w:val="000000"/>
                <w:szCs w:val="21"/>
              </w:rPr>
            </w:pPr>
          </w:p>
        </w:tc>
        <w:tc>
          <w:tcPr>
            <w:tcW w:w="2008" w:type="dxa"/>
            <w:gridSpan w:val="2"/>
            <w:tcBorders>
              <w:top w:val="single" w:sz="6" w:space="0" w:color="auto"/>
              <w:left w:val="single" w:sz="6" w:space="0" w:color="auto"/>
              <w:bottom w:val="single" w:sz="6" w:space="0" w:color="auto"/>
              <w:right w:val="single" w:sz="6" w:space="0" w:color="auto"/>
            </w:tcBorders>
          </w:tcPr>
          <w:p w14:paraId="502044C8" w14:textId="77777777" w:rsidR="00A3196B" w:rsidRPr="00C016AB" w:rsidRDefault="00A3196B">
            <w:pPr>
              <w:rPr>
                <w:rFonts w:ascii="仿宋" w:eastAsia="仿宋" w:hAnsi="仿宋"/>
                <w:color w:val="000000"/>
                <w:szCs w:val="21"/>
              </w:rPr>
            </w:pPr>
          </w:p>
        </w:tc>
        <w:tc>
          <w:tcPr>
            <w:tcW w:w="1993" w:type="dxa"/>
            <w:tcBorders>
              <w:top w:val="single" w:sz="6" w:space="0" w:color="auto"/>
              <w:left w:val="single" w:sz="6" w:space="0" w:color="auto"/>
              <w:bottom w:val="single" w:sz="6" w:space="0" w:color="auto"/>
              <w:right w:val="single" w:sz="6" w:space="0" w:color="auto"/>
            </w:tcBorders>
          </w:tcPr>
          <w:p w14:paraId="00FB95B6" w14:textId="77777777" w:rsidR="00A3196B" w:rsidRPr="00C016AB" w:rsidRDefault="00A3196B">
            <w:pPr>
              <w:rPr>
                <w:rFonts w:ascii="仿宋" w:eastAsia="仿宋" w:hAnsi="仿宋"/>
                <w:color w:val="000000"/>
                <w:szCs w:val="21"/>
              </w:rPr>
            </w:pPr>
          </w:p>
        </w:tc>
        <w:tc>
          <w:tcPr>
            <w:tcW w:w="1254" w:type="dxa"/>
            <w:tcBorders>
              <w:top w:val="single" w:sz="6" w:space="0" w:color="auto"/>
              <w:left w:val="single" w:sz="6" w:space="0" w:color="auto"/>
              <w:bottom w:val="single" w:sz="6" w:space="0" w:color="auto"/>
              <w:right w:val="single" w:sz="6" w:space="0" w:color="auto"/>
            </w:tcBorders>
          </w:tcPr>
          <w:p w14:paraId="4EAB0D8E" w14:textId="77777777" w:rsidR="00A3196B" w:rsidRPr="00C016AB" w:rsidRDefault="00A3196B">
            <w:pPr>
              <w:rPr>
                <w:rFonts w:ascii="仿宋" w:eastAsia="仿宋" w:hAnsi="仿宋"/>
                <w:color w:val="000000"/>
                <w:szCs w:val="21"/>
              </w:rPr>
            </w:pPr>
          </w:p>
        </w:tc>
      </w:tr>
      <w:tr w:rsidR="00A3196B" w:rsidRPr="00C016AB" w14:paraId="5B77CEB8" w14:textId="77777777">
        <w:trPr>
          <w:trHeight w:hRule="exact" w:val="458"/>
          <w:jc w:val="center"/>
        </w:trPr>
        <w:tc>
          <w:tcPr>
            <w:tcW w:w="1325" w:type="dxa"/>
            <w:tcBorders>
              <w:top w:val="single" w:sz="6" w:space="0" w:color="auto"/>
              <w:left w:val="single" w:sz="6" w:space="0" w:color="auto"/>
              <w:bottom w:val="single" w:sz="6" w:space="0" w:color="auto"/>
              <w:right w:val="single" w:sz="6" w:space="0" w:color="auto"/>
            </w:tcBorders>
          </w:tcPr>
          <w:p w14:paraId="485AB8B5" w14:textId="77777777" w:rsidR="00A3196B" w:rsidRPr="00C016AB" w:rsidRDefault="00A3196B">
            <w:pPr>
              <w:rPr>
                <w:rFonts w:ascii="仿宋" w:eastAsia="仿宋" w:hAnsi="仿宋"/>
                <w:color w:val="000000"/>
                <w:szCs w:val="21"/>
              </w:rPr>
            </w:pPr>
          </w:p>
        </w:tc>
        <w:tc>
          <w:tcPr>
            <w:tcW w:w="1132" w:type="dxa"/>
            <w:tcBorders>
              <w:top w:val="single" w:sz="6" w:space="0" w:color="auto"/>
              <w:left w:val="single" w:sz="6" w:space="0" w:color="auto"/>
              <w:bottom w:val="single" w:sz="6" w:space="0" w:color="auto"/>
              <w:right w:val="single" w:sz="6" w:space="0" w:color="auto"/>
            </w:tcBorders>
          </w:tcPr>
          <w:p w14:paraId="5B6CC980" w14:textId="77777777" w:rsidR="00A3196B" w:rsidRPr="00C016AB" w:rsidRDefault="00A3196B">
            <w:pPr>
              <w:rPr>
                <w:rFonts w:ascii="仿宋" w:eastAsia="仿宋" w:hAnsi="仿宋"/>
                <w:color w:val="000000"/>
                <w:szCs w:val="21"/>
              </w:rPr>
            </w:pPr>
          </w:p>
        </w:tc>
        <w:tc>
          <w:tcPr>
            <w:tcW w:w="1128" w:type="dxa"/>
            <w:gridSpan w:val="2"/>
            <w:tcBorders>
              <w:top w:val="single" w:sz="6" w:space="0" w:color="auto"/>
              <w:left w:val="single" w:sz="6" w:space="0" w:color="auto"/>
              <w:bottom w:val="single" w:sz="6" w:space="0" w:color="auto"/>
              <w:right w:val="single" w:sz="6" w:space="0" w:color="auto"/>
            </w:tcBorders>
          </w:tcPr>
          <w:p w14:paraId="777B13DB" w14:textId="77777777" w:rsidR="00A3196B" w:rsidRPr="00C016AB" w:rsidRDefault="00A3196B">
            <w:pPr>
              <w:rPr>
                <w:rFonts w:ascii="仿宋" w:eastAsia="仿宋" w:hAnsi="仿宋"/>
                <w:color w:val="000000"/>
                <w:szCs w:val="21"/>
              </w:rPr>
            </w:pPr>
          </w:p>
        </w:tc>
        <w:tc>
          <w:tcPr>
            <w:tcW w:w="2008" w:type="dxa"/>
            <w:gridSpan w:val="2"/>
            <w:tcBorders>
              <w:top w:val="single" w:sz="6" w:space="0" w:color="auto"/>
              <w:left w:val="single" w:sz="6" w:space="0" w:color="auto"/>
              <w:bottom w:val="single" w:sz="6" w:space="0" w:color="auto"/>
              <w:right w:val="single" w:sz="6" w:space="0" w:color="auto"/>
            </w:tcBorders>
          </w:tcPr>
          <w:p w14:paraId="47B5A907" w14:textId="77777777" w:rsidR="00A3196B" w:rsidRPr="00C016AB" w:rsidRDefault="00A3196B">
            <w:pPr>
              <w:rPr>
                <w:rFonts w:ascii="仿宋" w:eastAsia="仿宋" w:hAnsi="仿宋"/>
                <w:color w:val="000000"/>
                <w:szCs w:val="21"/>
              </w:rPr>
            </w:pPr>
          </w:p>
        </w:tc>
        <w:tc>
          <w:tcPr>
            <w:tcW w:w="1993" w:type="dxa"/>
            <w:tcBorders>
              <w:top w:val="single" w:sz="6" w:space="0" w:color="auto"/>
              <w:left w:val="single" w:sz="6" w:space="0" w:color="auto"/>
              <w:bottom w:val="single" w:sz="6" w:space="0" w:color="auto"/>
              <w:right w:val="single" w:sz="6" w:space="0" w:color="auto"/>
            </w:tcBorders>
          </w:tcPr>
          <w:p w14:paraId="1F223DBF" w14:textId="77777777" w:rsidR="00A3196B" w:rsidRPr="00C016AB" w:rsidRDefault="00A3196B">
            <w:pPr>
              <w:rPr>
                <w:rFonts w:ascii="仿宋" w:eastAsia="仿宋" w:hAnsi="仿宋"/>
                <w:color w:val="000000"/>
                <w:szCs w:val="21"/>
              </w:rPr>
            </w:pPr>
          </w:p>
        </w:tc>
        <w:tc>
          <w:tcPr>
            <w:tcW w:w="1254" w:type="dxa"/>
            <w:tcBorders>
              <w:top w:val="single" w:sz="6" w:space="0" w:color="auto"/>
              <w:left w:val="single" w:sz="6" w:space="0" w:color="auto"/>
              <w:bottom w:val="single" w:sz="6" w:space="0" w:color="auto"/>
              <w:right w:val="single" w:sz="6" w:space="0" w:color="auto"/>
            </w:tcBorders>
          </w:tcPr>
          <w:p w14:paraId="7FA797CF" w14:textId="77777777" w:rsidR="00A3196B" w:rsidRPr="00C016AB" w:rsidRDefault="00A3196B">
            <w:pPr>
              <w:rPr>
                <w:rFonts w:ascii="仿宋" w:eastAsia="仿宋" w:hAnsi="仿宋"/>
                <w:color w:val="000000"/>
                <w:szCs w:val="21"/>
              </w:rPr>
            </w:pPr>
          </w:p>
        </w:tc>
      </w:tr>
      <w:tr w:rsidR="00A3196B" w:rsidRPr="00C016AB" w14:paraId="45B96F40" w14:textId="77777777">
        <w:trPr>
          <w:trHeight w:hRule="exact" w:val="458"/>
          <w:jc w:val="center"/>
        </w:trPr>
        <w:tc>
          <w:tcPr>
            <w:tcW w:w="1325" w:type="dxa"/>
            <w:tcBorders>
              <w:top w:val="single" w:sz="6" w:space="0" w:color="auto"/>
              <w:left w:val="single" w:sz="6" w:space="0" w:color="auto"/>
              <w:bottom w:val="single" w:sz="6" w:space="0" w:color="auto"/>
              <w:right w:val="single" w:sz="6" w:space="0" w:color="auto"/>
            </w:tcBorders>
          </w:tcPr>
          <w:p w14:paraId="1E423FB0" w14:textId="77777777" w:rsidR="00A3196B" w:rsidRPr="00C016AB" w:rsidRDefault="00A3196B">
            <w:pPr>
              <w:rPr>
                <w:rFonts w:ascii="仿宋" w:eastAsia="仿宋" w:hAnsi="仿宋"/>
                <w:color w:val="000000"/>
                <w:szCs w:val="21"/>
              </w:rPr>
            </w:pPr>
          </w:p>
        </w:tc>
        <w:tc>
          <w:tcPr>
            <w:tcW w:w="1132" w:type="dxa"/>
            <w:tcBorders>
              <w:top w:val="single" w:sz="6" w:space="0" w:color="auto"/>
              <w:left w:val="single" w:sz="6" w:space="0" w:color="auto"/>
              <w:bottom w:val="single" w:sz="6" w:space="0" w:color="auto"/>
              <w:right w:val="single" w:sz="6" w:space="0" w:color="auto"/>
            </w:tcBorders>
          </w:tcPr>
          <w:p w14:paraId="6E920A6B" w14:textId="77777777" w:rsidR="00A3196B" w:rsidRPr="00C016AB" w:rsidRDefault="00A3196B">
            <w:pPr>
              <w:rPr>
                <w:rFonts w:ascii="仿宋" w:eastAsia="仿宋" w:hAnsi="仿宋"/>
                <w:color w:val="000000"/>
                <w:szCs w:val="21"/>
              </w:rPr>
            </w:pPr>
          </w:p>
        </w:tc>
        <w:tc>
          <w:tcPr>
            <w:tcW w:w="1128" w:type="dxa"/>
            <w:gridSpan w:val="2"/>
            <w:tcBorders>
              <w:top w:val="single" w:sz="6" w:space="0" w:color="auto"/>
              <w:left w:val="single" w:sz="6" w:space="0" w:color="auto"/>
              <w:bottom w:val="single" w:sz="6" w:space="0" w:color="auto"/>
              <w:right w:val="single" w:sz="6" w:space="0" w:color="auto"/>
            </w:tcBorders>
          </w:tcPr>
          <w:p w14:paraId="73A68FA6" w14:textId="77777777" w:rsidR="00A3196B" w:rsidRPr="00C016AB" w:rsidRDefault="00A3196B">
            <w:pPr>
              <w:rPr>
                <w:rFonts w:ascii="仿宋" w:eastAsia="仿宋" w:hAnsi="仿宋"/>
                <w:color w:val="000000"/>
                <w:szCs w:val="21"/>
              </w:rPr>
            </w:pPr>
          </w:p>
        </w:tc>
        <w:tc>
          <w:tcPr>
            <w:tcW w:w="2008" w:type="dxa"/>
            <w:gridSpan w:val="2"/>
            <w:tcBorders>
              <w:top w:val="single" w:sz="6" w:space="0" w:color="auto"/>
              <w:left w:val="single" w:sz="6" w:space="0" w:color="auto"/>
              <w:bottom w:val="single" w:sz="6" w:space="0" w:color="auto"/>
              <w:right w:val="single" w:sz="6" w:space="0" w:color="auto"/>
            </w:tcBorders>
          </w:tcPr>
          <w:p w14:paraId="57E1B8FB" w14:textId="77777777" w:rsidR="00A3196B" w:rsidRPr="00C016AB" w:rsidRDefault="00A3196B">
            <w:pPr>
              <w:rPr>
                <w:rFonts w:ascii="仿宋" w:eastAsia="仿宋" w:hAnsi="仿宋"/>
                <w:color w:val="000000"/>
                <w:szCs w:val="21"/>
              </w:rPr>
            </w:pPr>
          </w:p>
        </w:tc>
        <w:tc>
          <w:tcPr>
            <w:tcW w:w="1993" w:type="dxa"/>
            <w:tcBorders>
              <w:top w:val="single" w:sz="6" w:space="0" w:color="auto"/>
              <w:left w:val="single" w:sz="6" w:space="0" w:color="auto"/>
              <w:bottom w:val="single" w:sz="6" w:space="0" w:color="auto"/>
              <w:right w:val="single" w:sz="6" w:space="0" w:color="auto"/>
            </w:tcBorders>
          </w:tcPr>
          <w:p w14:paraId="098261C2" w14:textId="77777777" w:rsidR="00A3196B" w:rsidRPr="00C016AB" w:rsidRDefault="00A3196B">
            <w:pPr>
              <w:rPr>
                <w:rFonts w:ascii="仿宋" w:eastAsia="仿宋" w:hAnsi="仿宋"/>
                <w:color w:val="000000"/>
                <w:szCs w:val="21"/>
              </w:rPr>
            </w:pPr>
          </w:p>
        </w:tc>
        <w:tc>
          <w:tcPr>
            <w:tcW w:w="1254" w:type="dxa"/>
            <w:tcBorders>
              <w:top w:val="single" w:sz="6" w:space="0" w:color="auto"/>
              <w:left w:val="single" w:sz="6" w:space="0" w:color="auto"/>
              <w:bottom w:val="single" w:sz="6" w:space="0" w:color="auto"/>
              <w:right w:val="single" w:sz="6" w:space="0" w:color="auto"/>
            </w:tcBorders>
          </w:tcPr>
          <w:p w14:paraId="69ED0A85" w14:textId="77777777" w:rsidR="00A3196B" w:rsidRPr="00C016AB" w:rsidRDefault="00A3196B">
            <w:pPr>
              <w:rPr>
                <w:rFonts w:ascii="仿宋" w:eastAsia="仿宋" w:hAnsi="仿宋"/>
                <w:color w:val="000000"/>
                <w:szCs w:val="21"/>
              </w:rPr>
            </w:pPr>
          </w:p>
        </w:tc>
      </w:tr>
    </w:tbl>
    <w:p w14:paraId="75EDC968" w14:textId="77777777" w:rsidR="00A3196B" w:rsidRPr="00C016AB" w:rsidRDefault="00A3196B">
      <w:pPr>
        <w:spacing w:line="400" w:lineRule="exact"/>
        <w:ind w:firstLineChars="1742" w:firstLine="3658"/>
        <w:jc w:val="left"/>
        <w:rPr>
          <w:rFonts w:ascii="仿宋" w:eastAsia="仿宋" w:hAnsi="仿宋"/>
          <w:color w:val="000000"/>
          <w:szCs w:val="21"/>
        </w:rPr>
      </w:pPr>
    </w:p>
    <w:p w14:paraId="3E548ED8" w14:textId="77777777" w:rsidR="00A3196B" w:rsidRPr="00C016AB" w:rsidRDefault="00A3196B">
      <w:pPr>
        <w:snapToGrid w:val="0"/>
        <w:spacing w:beforeLines="50" w:before="120" w:line="360" w:lineRule="auto"/>
        <w:ind w:right="480" w:firstLineChars="800" w:firstLine="1920"/>
        <w:rPr>
          <w:rFonts w:ascii="仿宋" w:eastAsia="仿宋" w:hAnsi="仿宋" w:cs="宋体"/>
          <w:color w:val="000000"/>
          <w:sz w:val="24"/>
          <w:u w:val="single"/>
        </w:rPr>
      </w:pPr>
      <w:r w:rsidRPr="00C016AB">
        <w:rPr>
          <w:rFonts w:ascii="仿宋" w:eastAsia="仿宋" w:hAnsi="仿宋" w:cs="宋体" w:hint="eastAsia"/>
          <w:color w:val="000000"/>
          <w:sz w:val="24"/>
        </w:rPr>
        <w:t>法定代表人或者委托代理人签字：</w:t>
      </w:r>
      <w:r w:rsidRPr="00C016AB">
        <w:rPr>
          <w:rFonts w:ascii="仿宋" w:eastAsia="仿宋" w:hAnsi="仿宋" w:cs="宋体" w:hint="eastAsia"/>
          <w:color w:val="000000"/>
          <w:sz w:val="24"/>
          <w:u w:val="single"/>
        </w:rPr>
        <w:t xml:space="preserve">                </w:t>
      </w:r>
    </w:p>
    <w:p w14:paraId="4CF8DC3E" w14:textId="77777777" w:rsidR="00A3196B" w:rsidRPr="00C016AB" w:rsidRDefault="00A3196B">
      <w:pPr>
        <w:snapToGrid w:val="0"/>
        <w:spacing w:beforeLines="50" w:before="120" w:after="50" w:line="360" w:lineRule="auto"/>
        <w:ind w:right="480" w:firstLineChars="1250" w:firstLine="3000"/>
        <w:rPr>
          <w:rFonts w:ascii="仿宋" w:eastAsia="仿宋" w:hAnsi="仿宋" w:cs="宋体"/>
          <w:color w:val="000000"/>
          <w:sz w:val="24"/>
          <w:u w:val="single"/>
        </w:rPr>
      </w:pPr>
      <w:r w:rsidRPr="00C016AB">
        <w:rPr>
          <w:rFonts w:ascii="仿宋" w:eastAsia="仿宋" w:hAnsi="仿宋" w:cs="宋体" w:hint="eastAsia"/>
          <w:color w:val="000000"/>
          <w:sz w:val="24"/>
        </w:rPr>
        <w:t>供应商（盖公章 ）：</w:t>
      </w:r>
      <w:r w:rsidRPr="00C016AB">
        <w:rPr>
          <w:rFonts w:ascii="仿宋" w:eastAsia="仿宋" w:hAnsi="仿宋" w:cs="宋体" w:hint="eastAsia"/>
          <w:color w:val="000000"/>
          <w:sz w:val="24"/>
          <w:u w:val="single"/>
        </w:rPr>
        <w:t xml:space="preserve">                              </w:t>
      </w:r>
    </w:p>
    <w:p w14:paraId="02262652" w14:textId="77777777" w:rsidR="00A3196B" w:rsidRPr="00C016AB" w:rsidRDefault="00A3196B">
      <w:pPr>
        <w:snapToGrid w:val="0"/>
        <w:spacing w:beforeLines="50" w:before="120" w:after="50" w:line="360" w:lineRule="auto"/>
        <w:ind w:right="480" w:firstLineChars="2200" w:firstLine="5280"/>
        <w:rPr>
          <w:rFonts w:ascii="仿宋" w:eastAsia="仿宋" w:hAnsi="仿宋" w:cs="宋体"/>
          <w:color w:val="000000"/>
          <w:sz w:val="28"/>
          <w:szCs w:val="28"/>
        </w:rPr>
      </w:pPr>
      <w:r w:rsidRPr="00C016AB">
        <w:rPr>
          <w:rFonts w:ascii="仿宋" w:eastAsia="仿宋" w:hAnsi="仿宋" w:cs="宋体" w:hint="eastAsia"/>
          <w:color w:val="000000"/>
          <w:sz w:val="24"/>
        </w:rPr>
        <w:t>年    月    日</w:t>
      </w:r>
    </w:p>
    <w:p w14:paraId="0C98CB91" w14:textId="77777777" w:rsidR="00A3196B" w:rsidRPr="00C016AB" w:rsidRDefault="00A3196B">
      <w:pPr>
        <w:spacing w:line="500" w:lineRule="exact"/>
        <w:ind w:firstLineChars="210" w:firstLine="441"/>
        <w:rPr>
          <w:rFonts w:ascii="仿宋" w:eastAsia="仿宋" w:hAnsi="仿宋"/>
          <w:color w:val="000000"/>
          <w:szCs w:val="21"/>
        </w:rPr>
      </w:pPr>
    </w:p>
    <w:p w14:paraId="5CC640DC" w14:textId="1EEF6B7B" w:rsidR="00A3196B" w:rsidRPr="00C016AB" w:rsidRDefault="00A3196B">
      <w:pPr>
        <w:pStyle w:val="a6"/>
        <w:spacing w:after="50" w:line="400" w:lineRule="exact"/>
        <w:rPr>
          <w:rFonts w:ascii="仿宋" w:eastAsia="仿宋" w:hAnsi="仿宋"/>
          <w:b/>
          <w:sz w:val="28"/>
        </w:rPr>
      </w:pPr>
      <w:r w:rsidRPr="00C016AB">
        <w:rPr>
          <w:rFonts w:ascii="仿宋" w:eastAsia="仿宋" w:hAnsi="仿宋" w:hint="eastAsia"/>
          <w:color w:val="000000"/>
          <w:szCs w:val="21"/>
        </w:rPr>
        <w:t>注：附有效的</w:t>
      </w:r>
      <w:r w:rsidR="0096199D">
        <w:rPr>
          <w:rFonts w:ascii="仿宋" w:eastAsia="仿宋" w:hAnsi="仿宋" w:hint="eastAsia"/>
          <w:color w:val="000000"/>
          <w:szCs w:val="21"/>
        </w:rPr>
        <w:t>建筑工程</w:t>
      </w:r>
      <w:r w:rsidRPr="00C016AB">
        <w:rPr>
          <w:rFonts w:ascii="仿宋" w:eastAsia="仿宋" w:hAnsi="仿宋" w:hint="eastAsia"/>
          <w:color w:val="000000"/>
          <w:szCs w:val="21"/>
        </w:rPr>
        <w:t>专业二级及以上注册建造师证、有效的安全生产考核合格证（B类）、职称证书（如有）。</w:t>
      </w:r>
    </w:p>
    <w:p w14:paraId="3CB317D2" w14:textId="77777777" w:rsidR="00A3196B" w:rsidRPr="00C016AB" w:rsidRDefault="00A3196B">
      <w:pPr>
        <w:rPr>
          <w:rFonts w:ascii="仿宋" w:eastAsia="仿宋" w:hAnsi="仿宋"/>
          <w:color w:val="000000"/>
        </w:rPr>
      </w:pPr>
    </w:p>
    <w:p w14:paraId="3DA5B106" w14:textId="77777777" w:rsidR="00A3196B" w:rsidRPr="00C016AB" w:rsidRDefault="00A3196B">
      <w:pPr>
        <w:spacing w:line="320" w:lineRule="exact"/>
        <w:jc w:val="left"/>
        <w:rPr>
          <w:rFonts w:ascii="仿宋" w:eastAsia="仿宋" w:hAnsi="仿宋"/>
          <w:color w:val="000000"/>
          <w:szCs w:val="21"/>
        </w:rPr>
      </w:pPr>
      <w:r w:rsidRPr="00C016AB">
        <w:rPr>
          <w:rFonts w:ascii="仿宋" w:eastAsia="仿宋" w:hAnsi="仿宋"/>
          <w:color w:val="000000"/>
          <w:szCs w:val="21"/>
        </w:rPr>
        <w:br w:type="page"/>
      </w:r>
      <w:r w:rsidRPr="00C016AB">
        <w:rPr>
          <w:rFonts w:ascii="仿宋" w:eastAsia="仿宋" w:hAnsi="仿宋" w:hint="eastAsia"/>
          <w:color w:val="000000"/>
          <w:szCs w:val="21"/>
        </w:rPr>
        <w:lastRenderedPageBreak/>
        <w:t xml:space="preserve"> </w:t>
      </w:r>
    </w:p>
    <w:p w14:paraId="188515F0" w14:textId="77777777" w:rsidR="00A3196B" w:rsidRPr="00C016AB" w:rsidRDefault="00A3196B">
      <w:pPr>
        <w:wordWrap w:val="0"/>
        <w:spacing w:beforeLines="50" w:before="120" w:after="50" w:line="320" w:lineRule="exact"/>
        <w:ind w:right="482" w:firstLineChars="100" w:firstLine="210"/>
        <w:contextualSpacing/>
        <w:jc w:val="center"/>
        <w:rPr>
          <w:rFonts w:ascii="仿宋" w:eastAsia="仿宋" w:hAnsi="仿宋"/>
          <w:color w:val="000000"/>
          <w:szCs w:val="21"/>
        </w:rPr>
      </w:pPr>
    </w:p>
    <w:p w14:paraId="44A75B19" w14:textId="77777777" w:rsidR="00A3196B" w:rsidRPr="00C016AB" w:rsidRDefault="00A3196B">
      <w:pPr>
        <w:spacing w:line="320" w:lineRule="exact"/>
        <w:jc w:val="center"/>
        <w:rPr>
          <w:rFonts w:ascii="仿宋" w:eastAsia="仿宋" w:hAnsi="仿宋"/>
          <w:b/>
          <w:color w:val="000000"/>
          <w:sz w:val="32"/>
          <w:szCs w:val="32"/>
        </w:rPr>
      </w:pPr>
      <w:r w:rsidRPr="00C016AB">
        <w:rPr>
          <w:rFonts w:ascii="仿宋" w:eastAsia="仿宋" w:hAnsi="仿宋" w:hint="eastAsia"/>
          <w:b/>
          <w:color w:val="000000"/>
          <w:sz w:val="32"/>
          <w:szCs w:val="32"/>
        </w:rPr>
        <w:t>供应商直接控股、管理关系信息表</w:t>
      </w:r>
    </w:p>
    <w:p w14:paraId="635EAFC9" w14:textId="77777777" w:rsidR="00A3196B" w:rsidRPr="00C016AB" w:rsidRDefault="00A3196B">
      <w:pPr>
        <w:snapToGrid w:val="0"/>
        <w:spacing w:beforeLines="50" w:before="120" w:after="50" w:line="360" w:lineRule="auto"/>
        <w:jc w:val="center"/>
        <w:rPr>
          <w:rFonts w:ascii="仿宋" w:eastAsia="仿宋" w:hAnsi="仿宋"/>
          <w:b/>
          <w:color w:val="000000"/>
          <w:sz w:val="24"/>
        </w:rPr>
      </w:pPr>
    </w:p>
    <w:p w14:paraId="428AACD4" w14:textId="77777777" w:rsidR="00A3196B" w:rsidRPr="00C016AB" w:rsidRDefault="00A3196B">
      <w:pPr>
        <w:spacing w:line="320" w:lineRule="exact"/>
        <w:jc w:val="center"/>
        <w:rPr>
          <w:rFonts w:ascii="仿宋" w:eastAsia="仿宋" w:hAnsi="仿宋"/>
          <w:b/>
          <w:color w:val="000000"/>
          <w:sz w:val="32"/>
          <w:szCs w:val="32"/>
        </w:rPr>
      </w:pPr>
      <w:r w:rsidRPr="00C016AB">
        <w:rPr>
          <w:rFonts w:ascii="仿宋" w:eastAsia="仿宋" w:hAnsi="仿宋" w:hint="eastAsia"/>
          <w:b/>
          <w:color w:val="000000"/>
          <w:sz w:val="32"/>
          <w:szCs w:val="32"/>
        </w:rPr>
        <w:t>供应商直接控股股东信息表</w:t>
      </w:r>
    </w:p>
    <w:p w14:paraId="5D150FB0" w14:textId="77777777" w:rsidR="00A3196B" w:rsidRPr="00C016AB" w:rsidRDefault="00A3196B">
      <w:pPr>
        <w:snapToGrid w:val="0"/>
        <w:spacing w:before="50" w:afterLines="50" w:after="120" w:line="360" w:lineRule="auto"/>
        <w:jc w:val="center"/>
        <w:rPr>
          <w:rFonts w:ascii="仿宋" w:eastAsia="仿宋" w:hAnsi="仿宋"/>
          <w:b/>
          <w:color w:val="000000"/>
          <w:sz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A3196B" w:rsidRPr="00C016AB" w14:paraId="3D67C09E" w14:textId="77777777">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C07C881" w14:textId="77777777" w:rsidR="00A3196B" w:rsidRPr="00C016AB" w:rsidRDefault="00A3196B">
            <w:pPr>
              <w:widowControl/>
              <w:spacing w:line="360" w:lineRule="auto"/>
              <w:jc w:val="center"/>
              <w:rPr>
                <w:rFonts w:ascii="仿宋" w:eastAsia="仿宋" w:hAnsi="仿宋" w:cs="宋体"/>
                <w:b/>
                <w:bCs/>
                <w:color w:val="000000"/>
                <w:kern w:val="0"/>
                <w:sz w:val="24"/>
              </w:rPr>
            </w:pPr>
            <w:r w:rsidRPr="00C016AB">
              <w:rPr>
                <w:rFonts w:ascii="仿宋" w:eastAsia="仿宋" w:hAnsi="仿宋" w:cs="宋体" w:hint="eastAsia"/>
                <w:b/>
                <w:bCs/>
                <w:color w:val="000000"/>
                <w:kern w:val="0"/>
                <w:sz w:val="24"/>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A3B01E" w14:textId="77777777" w:rsidR="00A3196B" w:rsidRPr="00C016AB" w:rsidRDefault="00A3196B">
            <w:pPr>
              <w:widowControl/>
              <w:spacing w:line="360" w:lineRule="auto"/>
              <w:jc w:val="center"/>
              <w:rPr>
                <w:rFonts w:ascii="仿宋" w:eastAsia="仿宋" w:hAnsi="仿宋" w:cs="宋体"/>
                <w:b/>
                <w:bCs/>
                <w:color w:val="000000"/>
                <w:kern w:val="0"/>
                <w:sz w:val="24"/>
              </w:rPr>
            </w:pPr>
            <w:r w:rsidRPr="00C016AB">
              <w:rPr>
                <w:rFonts w:ascii="仿宋" w:eastAsia="仿宋" w:hAnsi="仿宋" w:cs="宋体" w:hint="eastAsia"/>
                <w:b/>
                <w:bCs/>
                <w:color w:val="000000"/>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A82BAB" w14:textId="77777777" w:rsidR="00A3196B" w:rsidRPr="00C016AB" w:rsidRDefault="00A3196B">
            <w:pPr>
              <w:widowControl/>
              <w:spacing w:line="360" w:lineRule="auto"/>
              <w:jc w:val="center"/>
              <w:rPr>
                <w:rFonts w:ascii="仿宋" w:eastAsia="仿宋" w:hAnsi="仿宋" w:cs="宋体"/>
                <w:b/>
                <w:bCs/>
                <w:color w:val="000000"/>
                <w:kern w:val="0"/>
                <w:sz w:val="24"/>
              </w:rPr>
            </w:pPr>
            <w:r w:rsidRPr="00C016AB">
              <w:rPr>
                <w:rFonts w:ascii="仿宋" w:eastAsia="仿宋" w:hAnsi="仿宋" w:cs="宋体" w:hint="eastAsia"/>
                <w:b/>
                <w:bCs/>
                <w:color w:val="000000"/>
                <w:kern w:val="0"/>
                <w:sz w:val="24"/>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9FFE83" w14:textId="77777777" w:rsidR="00A3196B" w:rsidRPr="00C016AB" w:rsidRDefault="00A3196B">
            <w:pPr>
              <w:widowControl/>
              <w:spacing w:line="360" w:lineRule="auto"/>
              <w:jc w:val="center"/>
              <w:rPr>
                <w:rFonts w:ascii="仿宋" w:eastAsia="仿宋" w:hAnsi="仿宋" w:cs="宋体"/>
                <w:b/>
                <w:bCs/>
                <w:color w:val="000000"/>
                <w:kern w:val="0"/>
                <w:sz w:val="24"/>
              </w:rPr>
            </w:pPr>
            <w:r w:rsidRPr="00C016AB">
              <w:rPr>
                <w:rFonts w:ascii="仿宋" w:eastAsia="仿宋" w:hAnsi="仿宋" w:cs="宋体" w:hint="eastAsia"/>
                <w:b/>
                <w:bCs/>
                <w:color w:val="000000"/>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1F3B4B1" w14:textId="77777777" w:rsidR="00A3196B" w:rsidRPr="00C016AB" w:rsidRDefault="00A3196B">
            <w:pPr>
              <w:widowControl/>
              <w:spacing w:line="360" w:lineRule="auto"/>
              <w:jc w:val="center"/>
              <w:rPr>
                <w:rFonts w:ascii="仿宋" w:eastAsia="仿宋" w:hAnsi="仿宋" w:cs="宋体"/>
                <w:b/>
                <w:bCs/>
                <w:color w:val="000000"/>
                <w:kern w:val="0"/>
                <w:sz w:val="24"/>
              </w:rPr>
            </w:pPr>
            <w:r w:rsidRPr="00C016AB">
              <w:rPr>
                <w:rFonts w:ascii="仿宋" w:eastAsia="仿宋" w:hAnsi="仿宋" w:cs="宋体" w:hint="eastAsia"/>
                <w:b/>
                <w:bCs/>
                <w:color w:val="000000"/>
                <w:kern w:val="0"/>
                <w:sz w:val="24"/>
              </w:rPr>
              <w:t>备注</w:t>
            </w:r>
          </w:p>
        </w:tc>
      </w:tr>
      <w:tr w:rsidR="00A3196B" w:rsidRPr="00C016AB" w14:paraId="667D9264"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05550D4" w14:textId="77777777" w:rsidR="00A3196B" w:rsidRPr="00C016AB" w:rsidRDefault="00A3196B">
            <w:pPr>
              <w:widowControl/>
              <w:spacing w:line="360" w:lineRule="auto"/>
              <w:jc w:val="center"/>
              <w:rPr>
                <w:rFonts w:ascii="仿宋" w:eastAsia="仿宋" w:hAnsi="仿宋" w:cs="宋体"/>
                <w:color w:val="000000"/>
                <w:kern w:val="0"/>
                <w:sz w:val="24"/>
              </w:rPr>
            </w:pPr>
            <w:r w:rsidRPr="00C016AB">
              <w:rPr>
                <w:rFonts w:ascii="仿宋" w:eastAsia="仿宋" w:hAnsi="仿宋" w:cs="宋体" w:hint="eastAsia"/>
                <w:color w:val="000000"/>
                <w:kern w:val="0"/>
                <w:sz w:val="24"/>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0AB047" w14:textId="77777777" w:rsidR="00A3196B" w:rsidRPr="00C016AB" w:rsidRDefault="00A3196B">
            <w:pPr>
              <w:widowControl/>
              <w:spacing w:line="360" w:lineRule="auto"/>
              <w:jc w:val="center"/>
              <w:rPr>
                <w:rFonts w:ascii="仿宋" w:eastAsia="仿宋" w:hAnsi="仿宋" w:cs="宋体"/>
                <w:color w:val="000000"/>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1976C6" w14:textId="77777777" w:rsidR="00A3196B" w:rsidRPr="00C016AB" w:rsidRDefault="00A3196B">
            <w:pPr>
              <w:widowControl/>
              <w:spacing w:line="360" w:lineRule="auto"/>
              <w:jc w:val="center"/>
              <w:rPr>
                <w:rFonts w:ascii="仿宋" w:eastAsia="仿宋" w:hAnsi="仿宋" w:cs="宋体"/>
                <w:color w:val="000000"/>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EE61D2" w14:textId="77777777" w:rsidR="00A3196B" w:rsidRPr="00C016AB" w:rsidRDefault="00A3196B">
            <w:pPr>
              <w:widowControl/>
              <w:spacing w:line="360" w:lineRule="auto"/>
              <w:jc w:val="center"/>
              <w:rPr>
                <w:rFonts w:ascii="仿宋" w:eastAsia="仿宋" w:hAnsi="仿宋" w:cs="宋体"/>
                <w:color w:val="000000"/>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42B919B" w14:textId="77777777" w:rsidR="00A3196B" w:rsidRPr="00C016AB" w:rsidRDefault="00A3196B">
            <w:pPr>
              <w:widowControl/>
              <w:spacing w:line="360" w:lineRule="auto"/>
              <w:jc w:val="center"/>
              <w:rPr>
                <w:rFonts w:ascii="仿宋" w:eastAsia="仿宋" w:hAnsi="仿宋" w:cs="宋体"/>
                <w:color w:val="000000"/>
                <w:kern w:val="0"/>
                <w:sz w:val="24"/>
              </w:rPr>
            </w:pPr>
          </w:p>
        </w:tc>
      </w:tr>
      <w:tr w:rsidR="00A3196B" w:rsidRPr="00C016AB" w14:paraId="7C7FB4C6"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A65F12C" w14:textId="77777777" w:rsidR="00A3196B" w:rsidRPr="00C016AB" w:rsidRDefault="00A3196B">
            <w:pPr>
              <w:widowControl/>
              <w:spacing w:line="360" w:lineRule="auto"/>
              <w:jc w:val="center"/>
              <w:rPr>
                <w:rFonts w:ascii="仿宋" w:eastAsia="仿宋" w:hAnsi="仿宋" w:cs="宋体"/>
                <w:color w:val="000000"/>
                <w:kern w:val="0"/>
                <w:sz w:val="24"/>
              </w:rPr>
            </w:pPr>
            <w:r w:rsidRPr="00C016AB">
              <w:rPr>
                <w:rFonts w:ascii="仿宋" w:eastAsia="仿宋" w:hAnsi="仿宋" w:cs="宋体" w:hint="eastAsia"/>
                <w:color w:val="000000"/>
                <w:kern w:val="0"/>
                <w:sz w:val="24"/>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E225F0" w14:textId="77777777" w:rsidR="00A3196B" w:rsidRPr="00C016AB" w:rsidRDefault="00A3196B">
            <w:pPr>
              <w:widowControl/>
              <w:spacing w:line="360" w:lineRule="auto"/>
              <w:jc w:val="center"/>
              <w:rPr>
                <w:rFonts w:ascii="仿宋" w:eastAsia="仿宋" w:hAnsi="仿宋" w:cs="宋体"/>
                <w:color w:val="000000"/>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D632E5" w14:textId="77777777" w:rsidR="00A3196B" w:rsidRPr="00C016AB" w:rsidRDefault="00A3196B">
            <w:pPr>
              <w:widowControl/>
              <w:spacing w:line="360" w:lineRule="auto"/>
              <w:jc w:val="center"/>
              <w:rPr>
                <w:rFonts w:ascii="仿宋" w:eastAsia="仿宋" w:hAnsi="仿宋" w:cs="宋体"/>
                <w:color w:val="000000"/>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6B3258" w14:textId="77777777" w:rsidR="00A3196B" w:rsidRPr="00C016AB" w:rsidRDefault="00A3196B">
            <w:pPr>
              <w:widowControl/>
              <w:spacing w:line="360" w:lineRule="auto"/>
              <w:jc w:val="center"/>
              <w:rPr>
                <w:rFonts w:ascii="仿宋" w:eastAsia="仿宋" w:hAnsi="仿宋" w:cs="宋体"/>
                <w:color w:val="000000"/>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C770174" w14:textId="77777777" w:rsidR="00A3196B" w:rsidRPr="00C016AB" w:rsidRDefault="00A3196B">
            <w:pPr>
              <w:widowControl/>
              <w:spacing w:line="360" w:lineRule="auto"/>
              <w:jc w:val="center"/>
              <w:rPr>
                <w:rFonts w:ascii="仿宋" w:eastAsia="仿宋" w:hAnsi="仿宋" w:cs="宋体"/>
                <w:color w:val="000000"/>
                <w:kern w:val="0"/>
                <w:sz w:val="24"/>
              </w:rPr>
            </w:pPr>
          </w:p>
        </w:tc>
      </w:tr>
      <w:tr w:rsidR="00A3196B" w:rsidRPr="00C016AB" w14:paraId="757E9F1C"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471706" w14:textId="77777777" w:rsidR="00A3196B" w:rsidRPr="00C016AB" w:rsidRDefault="00A3196B">
            <w:pPr>
              <w:widowControl/>
              <w:spacing w:line="360" w:lineRule="auto"/>
              <w:jc w:val="center"/>
              <w:rPr>
                <w:rFonts w:ascii="仿宋" w:eastAsia="仿宋" w:hAnsi="仿宋" w:cs="宋体"/>
                <w:color w:val="000000"/>
                <w:kern w:val="0"/>
                <w:sz w:val="24"/>
              </w:rPr>
            </w:pPr>
            <w:r w:rsidRPr="00C016AB">
              <w:rPr>
                <w:rFonts w:ascii="仿宋" w:eastAsia="仿宋" w:hAnsi="仿宋" w:cs="宋体" w:hint="eastAsia"/>
                <w:color w:val="000000"/>
                <w:kern w:val="0"/>
                <w:sz w:val="24"/>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4B2E34" w14:textId="77777777" w:rsidR="00A3196B" w:rsidRPr="00C016AB" w:rsidRDefault="00A3196B">
            <w:pPr>
              <w:widowControl/>
              <w:spacing w:line="360" w:lineRule="auto"/>
              <w:jc w:val="center"/>
              <w:rPr>
                <w:rFonts w:ascii="仿宋" w:eastAsia="仿宋" w:hAnsi="仿宋" w:cs="宋体"/>
                <w:color w:val="000000"/>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383F61" w14:textId="77777777" w:rsidR="00A3196B" w:rsidRPr="00C016AB" w:rsidRDefault="00A3196B">
            <w:pPr>
              <w:widowControl/>
              <w:spacing w:line="360" w:lineRule="auto"/>
              <w:jc w:val="center"/>
              <w:rPr>
                <w:rFonts w:ascii="仿宋" w:eastAsia="仿宋" w:hAnsi="仿宋" w:cs="宋体"/>
                <w:color w:val="000000"/>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FE458CF" w14:textId="77777777" w:rsidR="00A3196B" w:rsidRPr="00C016AB" w:rsidRDefault="00A3196B">
            <w:pPr>
              <w:widowControl/>
              <w:spacing w:line="360" w:lineRule="auto"/>
              <w:jc w:val="center"/>
              <w:rPr>
                <w:rFonts w:ascii="仿宋" w:eastAsia="仿宋" w:hAnsi="仿宋" w:cs="宋体"/>
                <w:color w:val="000000"/>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2FDEAF" w14:textId="77777777" w:rsidR="00A3196B" w:rsidRPr="00C016AB" w:rsidRDefault="00A3196B">
            <w:pPr>
              <w:widowControl/>
              <w:spacing w:line="360" w:lineRule="auto"/>
              <w:jc w:val="center"/>
              <w:rPr>
                <w:rFonts w:ascii="仿宋" w:eastAsia="仿宋" w:hAnsi="仿宋" w:cs="宋体"/>
                <w:color w:val="000000"/>
                <w:kern w:val="0"/>
                <w:sz w:val="24"/>
              </w:rPr>
            </w:pPr>
          </w:p>
        </w:tc>
      </w:tr>
      <w:tr w:rsidR="00A3196B" w:rsidRPr="00C016AB" w14:paraId="2D18A4C1"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AAF693" w14:textId="77777777" w:rsidR="00A3196B" w:rsidRPr="00C016AB" w:rsidRDefault="00A3196B">
            <w:pPr>
              <w:widowControl/>
              <w:spacing w:line="360" w:lineRule="auto"/>
              <w:jc w:val="center"/>
              <w:rPr>
                <w:rFonts w:ascii="仿宋" w:eastAsia="仿宋" w:hAnsi="仿宋" w:cs="宋体"/>
                <w:color w:val="000000"/>
                <w:kern w:val="0"/>
                <w:sz w:val="24"/>
              </w:rPr>
            </w:pPr>
            <w:r w:rsidRPr="00C016AB">
              <w:rPr>
                <w:rFonts w:ascii="仿宋" w:eastAsia="仿宋" w:hAnsi="仿宋" w:cs="宋体" w:hint="eastAsia"/>
                <w:color w:val="000000"/>
                <w:kern w:val="0"/>
                <w:sz w:val="24"/>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AC2338D" w14:textId="77777777" w:rsidR="00A3196B" w:rsidRPr="00C016AB" w:rsidRDefault="00A3196B">
            <w:pPr>
              <w:widowControl/>
              <w:spacing w:line="360" w:lineRule="auto"/>
              <w:jc w:val="center"/>
              <w:rPr>
                <w:rFonts w:ascii="仿宋" w:eastAsia="仿宋" w:hAnsi="仿宋" w:cs="宋体"/>
                <w:color w:val="000000"/>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40935E" w14:textId="77777777" w:rsidR="00A3196B" w:rsidRPr="00C016AB" w:rsidRDefault="00A3196B">
            <w:pPr>
              <w:widowControl/>
              <w:spacing w:line="360" w:lineRule="auto"/>
              <w:jc w:val="center"/>
              <w:rPr>
                <w:rFonts w:ascii="仿宋" w:eastAsia="仿宋" w:hAnsi="仿宋" w:cs="宋体"/>
                <w:color w:val="000000"/>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62739C" w14:textId="77777777" w:rsidR="00A3196B" w:rsidRPr="00C016AB" w:rsidRDefault="00A3196B">
            <w:pPr>
              <w:widowControl/>
              <w:spacing w:line="360" w:lineRule="auto"/>
              <w:jc w:val="center"/>
              <w:rPr>
                <w:rFonts w:ascii="仿宋" w:eastAsia="仿宋" w:hAnsi="仿宋" w:cs="宋体"/>
                <w:color w:val="000000"/>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FA082D" w14:textId="77777777" w:rsidR="00A3196B" w:rsidRPr="00C016AB" w:rsidRDefault="00A3196B">
            <w:pPr>
              <w:widowControl/>
              <w:spacing w:line="360" w:lineRule="auto"/>
              <w:jc w:val="center"/>
              <w:rPr>
                <w:rFonts w:ascii="仿宋" w:eastAsia="仿宋" w:hAnsi="仿宋" w:cs="宋体"/>
                <w:color w:val="000000"/>
                <w:kern w:val="0"/>
                <w:sz w:val="24"/>
              </w:rPr>
            </w:pPr>
          </w:p>
        </w:tc>
      </w:tr>
    </w:tbl>
    <w:p w14:paraId="25754400" w14:textId="77777777" w:rsidR="00A3196B" w:rsidRPr="00C016AB" w:rsidRDefault="00A3196B">
      <w:pPr>
        <w:snapToGrid w:val="0"/>
        <w:spacing w:line="360" w:lineRule="auto"/>
        <w:jc w:val="left"/>
        <w:rPr>
          <w:rFonts w:ascii="仿宋" w:eastAsia="仿宋" w:hAnsi="仿宋" w:cs="宋体"/>
          <w:color w:val="000000"/>
          <w:sz w:val="24"/>
        </w:rPr>
      </w:pPr>
      <w:r w:rsidRPr="00C016AB">
        <w:rPr>
          <w:rFonts w:ascii="仿宋" w:eastAsia="仿宋" w:hAnsi="仿宋" w:cs="宋体" w:hint="eastAsia"/>
          <w:color w:val="000000"/>
          <w:sz w:val="24"/>
        </w:rPr>
        <w:t>注：</w:t>
      </w:r>
    </w:p>
    <w:p w14:paraId="1EBE7D35" w14:textId="77777777" w:rsidR="00A3196B" w:rsidRPr="00C016AB" w:rsidRDefault="00A3196B">
      <w:pPr>
        <w:snapToGrid w:val="0"/>
        <w:spacing w:line="360" w:lineRule="auto"/>
        <w:ind w:firstLineChars="200" w:firstLine="480"/>
        <w:jc w:val="left"/>
        <w:rPr>
          <w:rFonts w:ascii="仿宋" w:eastAsia="仿宋" w:hAnsi="仿宋" w:cs="宋体"/>
          <w:color w:val="000000"/>
          <w:sz w:val="24"/>
        </w:rPr>
      </w:pPr>
      <w:r w:rsidRPr="00C016AB">
        <w:rPr>
          <w:rFonts w:ascii="仿宋" w:eastAsia="仿宋" w:hAnsi="仿宋" w:cs="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D61F7E" w14:textId="77777777" w:rsidR="00A3196B" w:rsidRPr="00C016AB" w:rsidRDefault="00A3196B">
      <w:pPr>
        <w:snapToGrid w:val="0"/>
        <w:spacing w:line="360" w:lineRule="auto"/>
        <w:ind w:firstLineChars="200" w:firstLine="480"/>
        <w:jc w:val="left"/>
        <w:rPr>
          <w:rFonts w:ascii="仿宋" w:eastAsia="仿宋" w:hAnsi="仿宋" w:cs="宋体"/>
          <w:color w:val="000000"/>
          <w:sz w:val="24"/>
        </w:rPr>
      </w:pPr>
      <w:r w:rsidRPr="00C016AB">
        <w:rPr>
          <w:rFonts w:ascii="仿宋" w:eastAsia="仿宋" w:hAnsi="仿宋" w:cs="宋体" w:hint="eastAsia"/>
          <w:color w:val="000000"/>
          <w:sz w:val="24"/>
        </w:rPr>
        <w:t>2.本表所指的控股关系仅限于直接控股关系，不包括间接的控股关系。公司实际控制人与公司之间的关系不属于本表所指的直接控股关系。</w:t>
      </w:r>
    </w:p>
    <w:p w14:paraId="0D82D1F5" w14:textId="77777777" w:rsidR="00A3196B" w:rsidRPr="00C016AB" w:rsidRDefault="00A3196B">
      <w:pPr>
        <w:snapToGrid w:val="0"/>
        <w:spacing w:line="360" w:lineRule="auto"/>
        <w:ind w:firstLineChars="200" w:firstLine="480"/>
        <w:jc w:val="left"/>
        <w:rPr>
          <w:rFonts w:ascii="仿宋" w:eastAsia="仿宋" w:hAnsi="仿宋" w:cs="宋体"/>
          <w:color w:val="000000"/>
          <w:sz w:val="24"/>
        </w:rPr>
      </w:pPr>
      <w:r w:rsidRPr="00C016AB">
        <w:rPr>
          <w:rFonts w:ascii="仿宋" w:eastAsia="仿宋" w:hAnsi="仿宋" w:cs="宋体" w:hint="eastAsia"/>
          <w:color w:val="000000"/>
          <w:sz w:val="24"/>
        </w:rPr>
        <w:t>3.供应商不存在直接控股股东的，则填“无”。</w:t>
      </w:r>
    </w:p>
    <w:p w14:paraId="6EBD6BC8" w14:textId="77777777" w:rsidR="00A3196B" w:rsidRPr="00C016AB" w:rsidRDefault="00A3196B">
      <w:pPr>
        <w:snapToGrid w:val="0"/>
        <w:spacing w:line="360" w:lineRule="auto"/>
        <w:jc w:val="left"/>
        <w:rPr>
          <w:rFonts w:ascii="仿宋" w:eastAsia="仿宋" w:hAnsi="仿宋" w:cs="宋体"/>
          <w:color w:val="000000"/>
          <w:sz w:val="24"/>
        </w:rPr>
      </w:pPr>
    </w:p>
    <w:p w14:paraId="73DCD84E" w14:textId="77777777" w:rsidR="00A3196B" w:rsidRPr="00C016AB" w:rsidRDefault="00A3196B">
      <w:pPr>
        <w:snapToGrid w:val="0"/>
        <w:spacing w:line="360" w:lineRule="auto"/>
        <w:jc w:val="left"/>
        <w:rPr>
          <w:rFonts w:ascii="仿宋" w:eastAsia="仿宋" w:hAnsi="仿宋" w:cs="宋体"/>
          <w:color w:val="000000"/>
          <w:sz w:val="24"/>
        </w:rPr>
      </w:pPr>
    </w:p>
    <w:p w14:paraId="7A6323E4" w14:textId="77777777" w:rsidR="00A3196B" w:rsidRPr="00C016AB" w:rsidRDefault="00A3196B">
      <w:pPr>
        <w:snapToGrid w:val="0"/>
        <w:spacing w:beforeLines="50" w:before="120" w:line="360" w:lineRule="auto"/>
        <w:ind w:right="480" w:firstLineChars="800" w:firstLine="1920"/>
        <w:rPr>
          <w:rFonts w:ascii="仿宋" w:eastAsia="仿宋" w:hAnsi="仿宋" w:cs="宋体"/>
          <w:color w:val="000000"/>
          <w:sz w:val="24"/>
          <w:u w:val="single"/>
        </w:rPr>
      </w:pPr>
      <w:r w:rsidRPr="00C016AB">
        <w:rPr>
          <w:rFonts w:ascii="仿宋" w:eastAsia="仿宋" w:hAnsi="仿宋" w:cs="宋体" w:hint="eastAsia"/>
          <w:color w:val="000000"/>
          <w:sz w:val="24"/>
        </w:rPr>
        <w:t>法定代表人或者委托代理人签字：</w:t>
      </w:r>
      <w:r w:rsidRPr="00C016AB">
        <w:rPr>
          <w:rFonts w:ascii="仿宋" w:eastAsia="仿宋" w:hAnsi="仿宋" w:cs="宋体" w:hint="eastAsia"/>
          <w:color w:val="000000"/>
          <w:sz w:val="24"/>
          <w:u w:val="single"/>
        </w:rPr>
        <w:t xml:space="preserve">                </w:t>
      </w:r>
    </w:p>
    <w:p w14:paraId="4864CFE6" w14:textId="77777777" w:rsidR="00A3196B" w:rsidRPr="00C016AB" w:rsidRDefault="00A3196B">
      <w:pPr>
        <w:snapToGrid w:val="0"/>
        <w:spacing w:beforeLines="50" w:before="120" w:after="50" w:line="360" w:lineRule="auto"/>
        <w:ind w:right="480" w:firstLineChars="1250" w:firstLine="3000"/>
        <w:rPr>
          <w:rFonts w:ascii="仿宋" w:eastAsia="仿宋" w:hAnsi="仿宋" w:cs="宋体"/>
          <w:color w:val="000000"/>
          <w:sz w:val="24"/>
          <w:u w:val="single"/>
        </w:rPr>
      </w:pPr>
      <w:r w:rsidRPr="00C016AB">
        <w:rPr>
          <w:rFonts w:ascii="仿宋" w:eastAsia="仿宋" w:hAnsi="仿宋" w:cs="宋体" w:hint="eastAsia"/>
          <w:color w:val="000000"/>
          <w:sz w:val="24"/>
        </w:rPr>
        <w:t>供应商（盖公章 ）：</w:t>
      </w:r>
      <w:r w:rsidRPr="00C016AB">
        <w:rPr>
          <w:rFonts w:ascii="仿宋" w:eastAsia="仿宋" w:hAnsi="仿宋" w:cs="宋体" w:hint="eastAsia"/>
          <w:color w:val="000000"/>
          <w:sz w:val="24"/>
          <w:u w:val="single"/>
        </w:rPr>
        <w:t xml:space="preserve">                              </w:t>
      </w:r>
    </w:p>
    <w:p w14:paraId="5E887DF3" w14:textId="77777777" w:rsidR="00A3196B" w:rsidRPr="00C016AB" w:rsidRDefault="00A3196B">
      <w:pPr>
        <w:snapToGrid w:val="0"/>
        <w:spacing w:beforeLines="50" w:before="120" w:after="50" w:line="360" w:lineRule="auto"/>
        <w:ind w:right="480" w:firstLineChars="2200" w:firstLine="5280"/>
        <w:rPr>
          <w:rFonts w:ascii="仿宋" w:eastAsia="仿宋" w:hAnsi="仿宋" w:cs="宋体"/>
          <w:color w:val="000000"/>
          <w:sz w:val="28"/>
          <w:szCs w:val="28"/>
        </w:rPr>
      </w:pPr>
      <w:r w:rsidRPr="00C016AB">
        <w:rPr>
          <w:rFonts w:ascii="仿宋" w:eastAsia="仿宋" w:hAnsi="仿宋" w:cs="宋体" w:hint="eastAsia"/>
          <w:color w:val="000000"/>
          <w:sz w:val="24"/>
        </w:rPr>
        <w:t>年    月    日</w:t>
      </w:r>
    </w:p>
    <w:p w14:paraId="3554B37C" w14:textId="77777777" w:rsidR="00A3196B" w:rsidRPr="00C016AB" w:rsidRDefault="00A3196B">
      <w:pPr>
        <w:snapToGrid w:val="0"/>
        <w:jc w:val="center"/>
        <w:rPr>
          <w:rFonts w:ascii="仿宋" w:eastAsia="仿宋" w:hAnsi="仿宋"/>
          <w:b/>
          <w:color w:val="000000"/>
          <w:sz w:val="28"/>
          <w:szCs w:val="28"/>
        </w:rPr>
      </w:pPr>
      <w:r w:rsidRPr="00C016AB">
        <w:rPr>
          <w:rFonts w:ascii="仿宋" w:eastAsia="仿宋" w:hAnsi="仿宋"/>
          <w:b/>
          <w:color w:val="000000"/>
          <w:sz w:val="28"/>
          <w:szCs w:val="28"/>
        </w:rPr>
        <w:br w:type="page"/>
      </w:r>
    </w:p>
    <w:p w14:paraId="0D767E95" w14:textId="77777777" w:rsidR="00A3196B" w:rsidRPr="00C016AB" w:rsidRDefault="00A3196B">
      <w:pPr>
        <w:spacing w:line="320" w:lineRule="exact"/>
        <w:jc w:val="center"/>
        <w:rPr>
          <w:rFonts w:ascii="仿宋" w:eastAsia="仿宋" w:hAnsi="仿宋"/>
          <w:b/>
          <w:color w:val="000000"/>
          <w:sz w:val="32"/>
          <w:szCs w:val="32"/>
        </w:rPr>
      </w:pPr>
      <w:r w:rsidRPr="00C016AB">
        <w:rPr>
          <w:rFonts w:ascii="仿宋" w:eastAsia="仿宋" w:hAnsi="仿宋" w:hint="eastAsia"/>
          <w:b/>
          <w:color w:val="000000"/>
          <w:sz w:val="32"/>
          <w:szCs w:val="32"/>
        </w:rPr>
        <w:lastRenderedPageBreak/>
        <w:t>供应商直接管理关系信息表</w:t>
      </w:r>
    </w:p>
    <w:p w14:paraId="15E2C823" w14:textId="77777777" w:rsidR="00A3196B" w:rsidRPr="00C016AB" w:rsidRDefault="00A3196B">
      <w:pPr>
        <w:snapToGrid w:val="0"/>
        <w:spacing w:line="360" w:lineRule="auto"/>
        <w:jc w:val="center"/>
        <w:rPr>
          <w:rFonts w:ascii="仿宋" w:eastAsia="仿宋" w:hAnsi="仿宋"/>
          <w:b/>
          <w:color w:val="000000"/>
          <w:sz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A3196B" w:rsidRPr="00C016AB" w14:paraId="2485ED34" w14:textId="77777777">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24AE6C" w14:textId="77777777" w:rsidR="00A3196B" w:rsidRPr="00C016AB" w:rsidRDefault="00A3196B">
            <w:pPr>
              <w:widowControl/>
              <w:spacing w:line="360" w:lineRule="auto"/>
              <w:jc w:val="center"/>
              <w:rPr>
                <w:rFonts w:ascii="仿宋" w:eastAsia="仿宋" w:hAnsi="仿宋" w:cs="宋体"/>
                <w:b/>
                <w:bCs/>
                <w:color w:val="000000"/>
                <w:kern w:val="0"/>
                <w:sz w:val="24"/>
              </w:rPr>
            </w:pPr>
            <w:r w:rsidRPr="00C016AB">
              <w:rPr>
                <w:rFonts w:ascii="仿宋" w:eastAsia="仿宋" w:hAnsi="仿宋" w:cs="宋体" w:hint="eastAsia"/>
                <w:b/>
                <w:bCs/>
                <w:color w:val="000000"/>
                <w:kern w:val="0"/>
                <w:sz w:val="24"/>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244388D" w14:textId="77777777" w:rsidR="00A3196B" w:rsidRPr="00C016AB" w:rsidRDefault="00A3196B">
            <w:pPr>
              <w:widowControl/>
              <w:spacing w:line="360" w:lineRule="auto"/>
              <w:jc w:val="center"/>
              <w:rPr>
                <w:rFonts w:ascii="仿宋" w:eastAsia="仿宋" w:hAnsi="仿宋" w:cs="宋体"/>
                <w:b/>
                <w:bCs/>
                <w:color w:val="000000"/>
                <w:kern w:val="0"/>
                <w:sz w:val="24"/>
              </w:rPr>
            </w:pPr>
            <w:r w:rsidRPr="00C016AB">
              <w:rPr>
                <w:rFonts w:ascii="仿宋" w:eastAsia="仿宋" w:hAnsi="仿宋" w:cs="宋体" w:hint="eastAsia"/>
                <w:b/>
                <w:bCs/>
                <w:color w:val="000000"/>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E3A78D3" w14:textId="77777777" w:rsidR="00A3196B" w:rsidRPr="00C016AB" w:rsidRDefault="00A3196B">
            <w:pPr>
              <w:widowControl/>
              <w:spacing w:line="360" w:lineRule="auto"/>
              <w:jc w:val="center"/>
              <w:rPr>
                <w:rFonts w:ascii="仿宋" w:eastAsia="仿宋" w:hAnsi="仿宋" w:cs="宋体"/>
                <w:b/>
                <w:bCs/>
                <w:color w:val="000000"/>
                <w:kern w:val="0"/>
                <w:sz w:val="24"/>
              </w:rPr>
            </w:pPr>
            <w:r w:rsidRPr="00C016AB">
              <w:rPr>
                <w:rFonts w:ascii="仿宋" w:eastAsia="仿宋" w:hAnsi="仿宋" w:cs="宋体" w:hint="eastAsia"/>
                <w:b/>
                <w:bCs/>
                <w:color w:val="000000"/>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3A1D61" w14:textId="77777777" w:rsidR="00A3196B" w:rsidRPr="00C016AB" w:rsidRDefault="00A3196B">
            <w:pPr>
              <w:widowControl/>
              <w:spacing w:line="360" w:lineRule="auto"/>
              <w:jc w:val="center"/>
              <w:rPr>
                <w:rFonts w:ascii="仿宋" w:eastAsia="仿宋" w:hAnsi="仿宋" w:cs="宋体"/>
                <w:b/>
                <w:bCs/>
                <w:color w:val="000000"/>
                <w:kern w:val="0"/>
                <w:sz w:val="24"/>
              </w:rPr>
            </w:pPr>
            <w:r w:rsidRPr="00C016AB">
              <w:rPr>
                <w:rFonts w:ascii="仿宋" w:eastAsia="仿宋" w:hAnsi="仿宋" w:cs="宋体" w:hint="eastAsia"/>
                <w:b/>
                <w:bCs/>
                <w:color w:val="000000"/>
                <w:kern w:val="0"/>
                <w:sz w:val="24"/>
              </w:rPr>
              <w:t>备注</w:t>
            </w:r>
          </w:p>
        </w:tc>
      </w:tr>
      <w:tr w:rsidR="00A3196B" w:rsidRPr="00C016AB" w14:paraId="4E4C1F1E"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E9AAFF" w14:textId="77777777" w:rsidR="00A3196B" w:rsidRPr="00C016AB" w:rsidRDefault="00A3196B">
            <w:pPr>
              <w:widowControl/>
              <w:spacing w:line="360" w:lineRule="auto"/>
              <w:jc w:val="center"/>
              <w:rPr>
                <w:rFonts w:ascii="仿宋" w:eastAsia="仿宋" w:hAnsi="仿宋" w:cs="宋体"/>
                <w:color w:val="000000"/>
                <w:kern w:val="0"/>
                <w:sz w:val="24"/>
              </w:rPr>
            </w:pPr>
            <w:r w:rsidRPr="00C016AB">
              <w:rPr>
                <w:rFonts w:ascii="仿宋" w:eastAsia="仿宋" w:hAnsi="仿宋" w:cs="宋体" w:hint="eastAsia"/>
                <w:color w:val="000000"/>
                <w:kern w:val="0"/>
                <w:sz w:val="24"/>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51E0EF" w14:textId="77777777" w:rsidR="00A3196B" w:rsidRPr="00C016AB" w:rsidRDefault="00A3196B">
            <w:pPr>
              <w:widowControl/>
              <w:spacing w:line="360" w:lineRule="auto"/>
              <w:jc w:val="center"/>
              <w:rPr>
                <w:rFonts w:ascii="仿宋" w:eastAsia="仿宋" w:hAnsi="仿宋" w:cs="宋体"/>
                <w:color w:val="000000"/>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32F2B08" w14:textId="77777777" w:rsidR="00A3196B" w:rsidRPr="00C016AB" w:rsidRDefault="00A3196B">
            <w:pPr>
              <w:widowControl/>
              <w:spacing w:line="360" w:lineRule="auto"/>
              <w:jc w:val="center"/>
              <w:rPr>
                <w:rFonts w:ascii="仿宋" w:eastAsia="仿宋" w:hAnsi="仿宋" w:cs="宋体"/>
                <w:color w:val="000000"/>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92B590" w14:textId="77777777" w:rsidR="00A3196B" w:rsidRPr="00C016AB" w:rsidRDefault="00A3196B">
            <w:pPr>
              <w:widowControl/>
              <w:spacing w:line="360" w:lineRule="auto"/>
              <w:jc w:val="center"/>
              <w:rPr>
                <w:rFonts w:ascii="仿宋" w:eastAsia="仿宋" w:hAnsi="仿宋" w:cs="宋体"/>
                <w:color w:val="000000"/>
                <w:kern w:val="0"/>
                <w:sz w:val="24"/>
              </w:rPr>
            </w:pPr>
          </w:p>
        </w:tc>
      </w:tr>
      <w:tr w:rsidR="00A3196B" w:rsidRPr="00C016AB" w14:paraId="3A8A5222"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529884" w14:textId="77777777" w:rsidR="00A3196B" w:rsidRPr="00C016AB" w:rsidRDefault="00A3196B">
            <w:pPr>
              <w:widowControl/>
              <w:spacing w:line="360" w:lineRule="auto"/>
              <w:jc w:val="center"/>
              <w:rPr>
                <w:rFonts w:ascii="仿宋" w:eastAsia="仿宋" w:hAnsi="仿宋" w:cs="宋体"/>
                <w:color w:val="000000"/>
                <w:kern w:val="0"/>
                <w:sz w:val="24"/>
              </w:rPr>
            </w:pPr>
            <w:r w:rsidRPr="00C016AB">
              <w:rPr>
                <w:rFonts w:ascii="仿宋" w:eastAsia="仿宋" w:hAnsi="仿宋" w:cs="宋体" w:hint="eastAsia"/>
                <w:color w:val="000000"/>
                <w:kern w:val="0"/>
                <w:sz w:val="24"/>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0B1D8E4" w14:textId="77777777" w:rsidR="00A3196B" w:rsidRPr="00C016AB" w:rsidRDefault="00A3196B">
            <w:pPr>
              <w:widowControl/>
              <w:spacing w:line="360" w:lineRule="auto"/>
              <w:jc w:val="center"/>
              <w:rPr>
                <w:rFonts w:ascii="仿宋" w:eastAsia="仿宋" w:hAnsi="仿宋" w:cs="宋体"/>
                <w:color w:val="000000"/>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DA93F8" w14:textId="77777777" w:rsidR="00A3196B" w:rsidRPr="00C016AB" w:rsidRDefault="00A3196B">
            <w:pPr>
              <w:widowControl/>
              <w:spacing w:line="360" w:lineRule="auto"/>
              <w:jc w:val="center"/>
              <w:rPr>
                <w:rFonts w:ascii="仿宋" w:eastAsia="仿宋" w:hAnsi="仿宋" w:cs="宋体"/>
                <w:color w:val="000000"/>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6B7593" w14:textId="77777777" w:rsidR="00A3196B" w:rsidRPr="00C016AB" w:rsidRDefault="00A3196B">
            <w:pPr>
              <w:widowControl/>
              <w:spacing w:line="360" w:lineRule="auto"/>
              <w:jc w:val="center"/>
              <w:rPr>
                <w:rFonts w:ascii="仿宋" w:eastAsia="仿宋" w:hAnsi="仿宋" w:cs="宋体"/>
                <w:color w:val="000000"/>
                <w:kern w:val="0"/>
                <w:sz w:val="24"/>
              </w:rPr>
            </w:pPr>
          </w:p>
        </w:tc>
      </w:tr>
      <w:tr w:rsidR="00A3196B" w:rsidRPr="00C016AB" w14:paraId="65E03F84"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7DB200" w14:textId="77777777" w:rsidR="00A3196B" w:rsidRPr="00C016AB" w:rsidRDefault="00A3196B">
            <w:pPr>
              <w:widowControl/>
              <w:spacing w:line="360" w:lineRule="auto"/>
              <w:jc w:val="center"/>
              <w:rPr>
                <w:rFonts w:ascii="仿宋" w:eastAsia="仿宋" w:hAnsi="仿宋" w:cs="宋体"/>
                <w:color w:val="000000"/>
                <w:kern w:val="0"/>
                <w:sz w:val="24"/>
              </w:rPr>
            </w:pPr>
            <w:r w:rsidRPr="00C016AB">
              <w:rPr>
                <w:rFonts w:ascii="仿宋" w:eastAsia="仿宋" w:hAnsi="仿宋" w:cs="宋体" w:hint="eastAsia"/>
                <w:color w:val="000000"/>
                <w:kern w:val="0"/>
                <w:sz w:val="24"/>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22870F" w14:textId="77777777" w:rsidR="00A3196B" w:rsidRPr="00C016AB" w:rsidRDefault="00A3196B">
            <w:pPr>
              <w:widowControl/>
              <w:spacing w:line="360" w:lineRule="auto"/>
              <w:jc w:val="center"/>
              <w:rPr>
                <w:rFonts w:ascii="仿宋" w:eastAsia="仿宋" w:hAnsi="仿宋" w:cs="宋体"/>
                <w:color w:val="000000"/>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A43B38" w14:textId="77777777" w:rsidR="00A3196B" w:rsidRPr="00C016AB" w:rsidRDefault="00A3196B">
            <w:pPr>
              <w:widowControl/>
              <w:spacing w:line="360" w:lineRule="auto"/>
              <w:jc w:val="center"/>
              <w:rPr>
                <w:rFonts w:ascii="仿宋" w:eastAsia="仿宋" w:hAnsi="仿宋" w:cs="宋体"/>
                <w:color w:val="000000"/>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E8094FB" w14:textId="77777777" w:rsidR="00A3196B" w:rsidRPr="00C016AB" w:rsidRDefault="00A3196B">
            <w:pPr>
              <w:widowControl/>
              <w:spacing w:line="360" w:lineRule="auto"/>
              <w:jc w:val="center"/>
              <w:rPr>
                <w:rFonts w:ascii="仿宋" w:eastAsia="仿宋" w:hAnsi="仿宋" w:cs="宋体"/>
                <w:color w:val="000000"/>
                <w:kern w:val="0"/>
                <w:sz w:val="24"/>
              </w:rPr>
            </w:pPr>
          </w:p>
        </w:tc>
      </w:tr>
      <w:tr w:rsidR="00A3196B" w:rsidRPr="00C016AB" w14:paraId="7556AFF1"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6F19F17" w14:textId="77777777" w:rsidR="00A3196B" w:rsidRPr="00C016AB" w:rsidRDefault="00A3196B">
            <w:pPr>
              <w:widowControl/>
              <w:spacing w:line="360" w:lineRule="auto"/>
              <w:jc w:val="center"/>
              <w:rPr>
                <w:rFonts w:ascii="仿宋" w:eastAsia="仿宋" w:hAnsi="仿宋" w:cs="宋体"/>
                <w:color w:val="000000"/>
                <w:kern w:val="0"/>
                <w:sz w:val="24"/>
              </w:rPr>
            </w:pPr>
            <w:r w:rsidRPr="00C016AB">
              <w:rPr>
                <w:rFonts w:ascii="仿宋" w:eastAsia="仿宋" w:hAnsi="仿宋" w:cs="宋体" w:hint="eastAsia"/>
                <w:color w:val="000000"/>
                <w:kern w:val="0"/>
                <w:sz w:val="24"/>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E712406" w14:textId="77777777" w:rsidR="00A3196B" w:rsidRPr="00C016AB" w:rsidRDefault="00A3196B">
            <w:pPr>
              <w:widowControl/>
              <w:spacing w:line="360" w:lineRule="auto"/>
              <w:jc w:val="center"/>
              <w:rPr>
                <w:rFonts w:ascii="仿宋" w:eastAsia="仿宋" w:hAnsi="仿宋" w:cs="宋体"/>
                <w:color w:val="000000"/>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7FDEE2" w14:textId="77777777" w:rsidR="00A3196B" w:rsidRPr="00C016AB" w:rsidRDefault="00A3196B">
            <w:pPr>
              <w:widowControl/>
              <w:spacing w:line="360" w:lineRule="auto"/>
              <w:jc w:val="center"/>
              <w:rPr>
                <w:rFonts w:ascii="仿宋" w:eastAsia="仿宋" w:hAnsi="仿宋" w:cs="宋体"/>
                <w:color w:val="000000"/>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9662BD" w14:textId="77777777" w:rsidR="00A3196B" w:rsidRPr="00C016AB" w:rsidRDefault="00A3196B">
            <w:pPr>
              <w:widowControl/>
              <w:spacing w:line="360" w:lineRule="auto"/>
              <w:jc w:val="center"/>
              <w:rPr>
                <w:rFonts w:ascii="仿宋" w:eastAsia="仿宋" w:hAnsi="仿宋" w:cs="宋体"/>
                <w:color w:val="000000"/>
                <w:kern w:val="0"/>
                <w:sz w:val="24"/>
              </w:rPr>
            </w:pPr>
          </w:p>
        </w:tc>
      </w:tr>
    </w:tbl>
    <w:p w14:paraId="19A8B51A" w14:textId="77777777" w:rsidR="00A3196B" w:rsidRPr="00C016AB" w:rsidRDefault="00A3196B">
      <w:pPr>
        <w:snapToGrid w:val="0"/>
        <w:spacing w:line="360" w:lineRule="auto"/>
        <w:jc w:val="left"/>
        <w:rPr>
          <w:rFonts w:ascii="仿宋" w:eastAsia="仿宋" w:hAnsi="仿宋"/>
          <w:color w:val="000000"/>
          <w:sz w:val="24"/>
        </w:rPr>
      </w:pPr>
      <w:r w:rsidRPr="00C016AB">
        <w:rPr>
          <w:rFonts w:ascii="仿宋" w:eastAsia="仿宋" w:hAnsi="仿宋" w:hint="eastAsia"/>
          <w:color w:val="000000"/>
          <w:sz w:val="24"/>
        </w:rPr>
        <w:t>注：</w:t>
      </w:r>
    </w:p>
    <w:p w14:paraId="7838665B" w14:textId="77777777" w:rsidR="00A3196B" w:rsidRPr="00C016AB" w:rsidRDefault="00A3196B">
      <w:pPr>
        <w:snapToGrid w:val="0"/>
        <w:spacing w:line="360" w:lineRule="auto"/>
        <w:ind w:firstLineChars="200" w:firstLine="480"/>
        <w:jc w:val="left"/>
        <w:rPr>
          <w:rFonts w:ascii="仿宋" w:eastAsia="仿宋" w:hAnsi="仿宋"/>
          <w:color w:val="000000"/>
          <w:sz w:val="24"/>
        </w:rPr>
      </w:pPr>
      <w:r w:rsidRPr="00C016AB">
        <w:rPr>
          <w:rFonts w:ascii="仿宋" w:eastAsia="仿宋" w:hAnsi="仿宋" w:hint="eastAsia"/>
          <w:color w:val="000000"/>
          <w:sz w:val="24"/>
        </w:rPr>
        <w:t>1.管理关系：是指不具有出资持股关系的其他单位之间存在的管理与被管理关系，如一些上下级关系的事业单位和团体组织。</w:t>
      </w:r>
    </w:p>
    <w:p w14:paraId="26BBAEF1" w14:textId="77777777" w:rsidR="00A3196B" w:rsidRPr="00C016AB" w:rsidRDefault="00A3196B">
      <w:pPr>
        <w:snapToGrid w:val="0"/>
        <w:spacing w:line="360" w:lineRule="auto"/>
        <w:ind w:firstLineChars="200" w:firstLine="480"/>
        <w:jc w:val="left"/>
        <w:rPr>
          <w:rFonts w:ascii="仿宋" w:eastAsia="仿宋" w:hAnsi="仿宋"/>
          <w:color w:val="000000"/>
          <w:sz w:val="24"/>
        </w:rPr>
      </w:pPr>
      <w:r w:rsidRPr="00C016AB">
        <w:rPr>
          <w:rFonts w:ascii="仿宋" w:eastAsia="仿宋" w:hAnsi="仿宋" w:hint="eastAsia"/>
          <w:color w:val="000000"/>
          <w:sz w:val="24"/>
        </w:rPr>
        <w:t>2.</w:t>
      </w:r>
      <w:r w:rsidRPr="00C016AB">
        <w:rPr>
          <w:rFonts w:ascii="仿宋" w:eastAsia="仿宋" w:hAnsi="仿宋" w:hint="eastAsia"/>
          <w:color w:val="000000"/>
          <w:spacing w:val="-6"/>
          <w:sz w:val="24"/>
        </w:rPr>
        <w:t>本表所指的管理关系仅限于直接管理关系，不包括间接的管理关系。</w:t>
      </w:r>
    </w:p>
    <w:p w14:paraId="09330D06" w14:textId="77777777" w:rsidR="00A3196B" w:rsidRPr="00C016AB" w:rsidRDefault="00A3196B">
      <w:pPr>
        <w:snapToGrid w:val="0"/>
        <w:spacing w:line="360" w:lineRule="auto"/>
        <w:ind w:firstLineChars="200" w:firstLine="480"/>
        <w:jc w:val="left"/>
        <w:rPr>
          <w:rFonts w:ascii="仿宋" w:eastAsia="仿宋" w:hAnsi="仿宋"/>
          <w:color w:val="000000"/>
          <w:sz w:val="24"/>
        </w:rPr>
      </w:pPr>
      <w:r w:rsidRPr="00C016AB">
        <w:rPr>
          <w:rFonts w:ascii="仿宋" w:eastAsia="仿宋" w:hAnsi="仿宋" w:hint="eastAsia"/>
          <w:color w:val="000000"/>
          <w:sz w:val="24"/>
        </w:rPr>
        <w:t>3.供应商不存在直接管理关系的，则填“无”。</w:t>
      </w:r>
    </w:p>
    <w:p w14:paraId="06875EDF" w14:textId="77777777" w:rsidR="00A3196B" w:rsidRPr="00C016AB" w:rsidRDefault="00A3196B">
      <w:pPr>
        <w:snapToGrid w:val="0"/>
        <w:spacing w:line="360" w:lineRule="auto"/>
        <w:jc w:val="left"/>
        <w:rPr>
          <w:rFonts w:ascii="仿宋" w:eastAsia="仿宋" w:hAnsi="仿宋"/>
          <w:color w:val="000000"/>
          <w:sz w:val="24"/>
        </w:rPr>
      </w:pPr>
    </w:p>
    <w:p w14:paraId="124F53A0" w14:textId="77777777" w:rsidR="00A3196B" w:rsidRPr="00C016AB" w:rsidRDefault="00A3196B">
      <w:pPr>
        <w:snapToGrid w:val="0"/>
        <w:spacing w:line="360" w:lineRule="auto"/>
        <w:jc w:val="left"/>
        <w:rPr>
          <w:rFonts w:ascii="仿宋" w:eastAsia="仿宋" w:hAnsi="仿宋"/>
          <w:color w:val="000000"/>
          <w:sz w:val="24"/>
        </w:rPr>
      </w:pPr>
    </w:p>
    <w:p w14:paraId="0847E6F6" w14:textId="77777777" w:rsidR="00A3196B" w:rsidRPr="00C016AB" w:rsidRDefault="00A3196B">
      <w:pPr>
        <w:snapToGrid w:val="0"/>
        <w:spacing w:line="360" w:lineRule="auto"/>
        <w:jc w:val="left"/>
        <w:rPr>
          <w:rFonts w:ascii="仿宋" w:eastAsia="仿宋" w:hAnsi="仿宋"/>
          <w:color w:val="000000"/>
          <w:sz w:val="24"/>
        </w:rPr>
      </w:pPr>
    </w:p>
    <w:p w14:paraId="497429EF" w14:textId="77777777" w:rsidR="00A3196B" w:rsidRPr="00C016AB" w:rsidRDefault="00A3196B">
      <w:pPr>
        <w:snapToGrid w:val="0"/>
        <w:spacing w:line="360" w:lineRule="auto"/>
        <w:jc w:val="left"/>
        <w:rPr>
          <w:rFonts w:ascii="仿宋" w:eastAsia="仿宋" w:hAnsi="仿宋"/>
          <w:color w:val="000000"/>
          <w:sz w:val="24"/>
        </w:rPr>
      </w:pPr>
    </w:p>
    <w:p w14:paraId="08798301" w14:textId="77777777" w:rsidR="00A3196B" w:rsidRPr="00C016AB" w:rsidRDefault="00A3196B">
      <w:pPr>
        <w:snapToGrid w:val="0"/>
        <w:spacing w:line="360" w:lineRule="auto"/>
        <w:jc w:val="left"/>
        <w:rPr>
          <w:rFonts w:ascii="仿宋" w:eastAsia="仿宋" w:hAnsi="仿宋"/>
          <w:color w:val="000000"/>
          <w:sz w:val="24"/>
        </w:rPr>
      </w:pPr>
    </w:p>
    <w:p w14:paraId="38A37449" w14:textId="77777777" w:rsidR="00A3196B" w:rsidRPr="00C016AB" w:rsidRDefault="00A3196B">
      <w:pPr>
        <w:snapToGrid w:val="0"/>
        <w:spacing w:line="360" w:lineRule="auto"/>
        <w:jc w:val="left"/>
        <w:rPr>
          <w:rFonts w:ascii="仿宋" w:eastAsia="仿宋" w:hAnsi="仿宋"/>
          <w:color w:val="000000"/>
          <w:sz w:val="24"/>
        </w:rPr>
      </w:pPr>
    </w:p>
    <w:p w14:paraId="71B0F3D3" w14:textId="77777777" w:rsidR="00A3196B" w:rsidRPr="00C016AB" w:rsidRDefault="00A3196B">
      <w:pPr>
        <w:snapToGrid w:val="0"/>
        <w:spacing w:beforeLines="50" w:before="120" w:line="360" w:lineRule="auto"/>
        <w:ind w:right="480" w:firstLineChars="900" w:firstLine="2160"/>
        <w:rPr>
          <w:rFonts w:ascii="仿宋" w:eastAsia="仿宋" w:hAnsi="仿宋"/>
          <w:color w:val="000000"/>
          <w:sz w:val="24"/>
          <w:u w:val="single"/>
        </w:rPr>
      </w:pPr>
      <w:r w:rsidRPr="00C016AB">
        <w:rPr>
          <w:rFonts w:ascii="仿宋" w:eastAsia="仿宋" w:hAnsi="仿宋" w:hint="eastAsia"/>
          <w:color w:val="000000"/>
          <w:sz w:val="24"/>
        </w:rPr>
        <w:t>法定代表人或者委托代理人签字：</w:t>
      </w:r>
      <w:r w:rsidRPr="00C016AB">
        <w:rPr>
          <w:rFonts w:ascii="仿宋" w:eastAsia="仿宋" w:hAnsi="仿宋" w:hint="eastAsia"/>
          <w:color w:val="000000"/>
          <w:sz w:val="24"/>
          <w:u w:val="single"/>
        </w:rPr>
        <w:t xml:space="preserve">               </w:t>
      </w:r>
    </w:p>
    <w:p w14:paraId="2C86E7A8" w14:textId="77777777" w:rsidR="00A3196B" w:rsidRPr="00C016AB" w:rsidRDefault="00A3196B">
      <w:pPr>
        <w:snapToGrid w:val="0"/>
        <w:spacing w:beforeLines="50" w:before="120" w:after="50" w:line="360" w:lineRule="auto"/>
        <w:ind w:right="480" w:firstLineChars="1400" w:firstLine="3360"/>
        <w:rPr>
          <w:rFonts w:ascii="仿宋" w:eastAsia="仿宋" w:hAnsi="仿宋"/>
          <w:color w:val="000000"/>
          <w:sz w:val="24"/>
        </w:rPr>
      </w:pPr>
      <w:r w:rsidRPr="00C016AB">
        <w:rPr>
          <w:rFonts w:ascii="仿宋" w:eastAsia="仿宋" w:hAnsi="仿宋" w:hint="eastAsia"/>
          <w:color w:val="000000"/>
          <w:sz w:val="24"/>
        </w:rPr>
        <w:t>供应商（盖公章）：</w:t>
      </w:r>
      <w:r w:rsidRPr="00C016AB">
        <w:rPr>
          <w:rFonts w:ascii="仿宋" w:eastAsia="仿宋" w:hAnsi="仿宋" w:hint="eastAsia"/>
          <w:color w:val="000000"/>
          <w:sz w:val="24"/>
          <w:u w:val="single"/>
        </w:rPr>
        <w:t xml:space="preserve">                </w:t>
      </w:r>
    </w:p>
    <w:p w14:paraId="4E71D133" w14:textId="77777777" w:rsidR="00A3196B" w:rsidRPr="00C016AB" w:rsidRDefault="00A3196B">
      <w:pPr>
        <w:snapToGrid w:val="0"/>
        <w:spacing w:beforeLines="50" w:before="120" w:after="50" w:line="360" w:lineRule="auto"/>
        <w:ind w:right="480" w:firstLineChars="100" w:firstLine="240"/>
        <w:jc w:val="center"/>
        <w:rPr>
          <w:rFonts w:ascii="仿宋" w:eastAsia="仿宋" w:hAnsi="仿宋"/>
          <w:color w:val="000000"/>
          <w:sz w:val="28"/>
          <w:szCs w:val="28"/>
        </w:rPr>
      </w:pPr>
      <w:r w:rsidRPr="00C016AB">
        <w:rPr>
          <w:rFonts w:ascii="仿宋" w:eastAsia="仿宋" w:hAnsi="仿宋" w:hint="eastAsia"/>
          <w:color w:val="000000"/>
          <w:sz w:val="24"/>
        </w:rPr>
        <w:t xml:space="preserve">                                        年    月    日</w:t>
      </w:r>
    </w:p>
    <w:p w14:paraId="7F738211" w14:textId="77777777" w:rsidR="00A3196B" w:rsidRPr="00C016AB" w:rsidRDefault="00A3196B">
      <w:pPr>
        <w:spacing w:line="320" w:lineRule="exact"/>
        <w:jc w:val="center"/>
        <w:rPr>
          <w:rFonts w:ascii="仿宋" w:eastAsia="仿宋" w:hAnsi="仿宋"/>
          <w:b/>
          <w:color w:val="000000"/>
          <w:sz w:val="32"/>
          <w:szCs w:val="32"/>
        </w:rPr>
      </w:pPr>
      <w:r w:rsidRPr="00C016AB">
        <w:rPr>
          <w:rFonts w:ascii="仿宋" w:eastAsia="仿宋" w:hAnsi="仿宋"/>
          <w:color w:val="000000"/>
          <w:sz w:val="28"/>
          <w:szCs w:val="28"/>
        </w:rPr>
        <w:br w:type="page"/>
      </w:r>
      <w:r w:rsidRPr="00C016AB">
        <w:rPr>
          <w:rFonts w:ascii="仿宋" w:eastAsia="仿宋" w:hAnsi="仿宋" w:hint="eastAsia"/>
          <w:b/>
          <w:color w:val="000000"/>
          <w:sz w:val="32"/>
          <w:szCs w:val="32"/>
        </w:rPr>
        <w:lastRenderedPageBreak/>
        <w:t>竞标声明</w:t>
      </w:r>
    </w:p>
    <w:p w14:paraId="0D51BFA3" w14:textId="77777777" w:rsidR="00A3196B" w:rsidRPr="00C016AB" w:rsidRDefault="00A3196B">
      <w:pPr>
        <w:spacing w:line="320" w:lineRule="exact"/>
        <w:jc w:val="center"/>
        <w:rPr>
          <w:rFonts w:ascii="仿宋" w:eastAsia="仿宋" w:hAnsi="仿宋"/>
          <w:color w:val="000000"/>
          <w:sz w:val="24"/>
          <w:szCs w:val="20"/>
        </w:rPr>
      </w:pPr>
    </w:p>
    <w:p w14:paraId="143194A1" w14:textId="77777777" w:rsidR="00A3196B" w:rsidRPr="00C016AB" w:rsidRDefault="00A3196B">
      <w:pPr>
        <w:spacing w:beforeLines="50" w:before="120" w:after="50" w:line="360" w:lineRule="auto"/>
        <w:contextualSpacing/>
        <w:rPr>
          <w:rFonts w:ascii="仿宋" w:eastAsia="仿宋" w:hAnsi="仿宋" w:cs="宋体"/>
          <w:color w:val="000000"/>
          <w:sz w:val="24"/>
        </w:rPr>
      </w:pPr>
      <w:r w:rsidRPr="00C016AB">
        <w:rPr>
          <w:rFonts w:ascii="仿宋" w:eastAsia="仿宋" w:hAnsi="仿宋" w:cs="宋体" w:hint="eastAsia"/>
          <w:color w:val="000000"/>
          <w:sz w:val="24"/>
        </w:rPr>
        <w:t>致：</w:t>
      </w:r>
      <w:r w:rsidRPr="00C016AB">
        <w:rPr>
          <w:rFonts w:ascii="仿宋" w:eastAsia="仿宋" w:hAnsi="仿宋" w:cs="宋体" w:hint="eastAsia"/>
          <w:color w:val="000000"/>
          <w:sz w:val="24"/>
          <w:u w:val="single"/>
        </w:rPr>
        <w:t>（采购代理机构名称）</w:t>
      </w:r>
      <w:r w:rsidRPr="00C016AB">
        <w:rPr>
          <w:rFonts w:ascii="仿宋" w:eastAsia="仿宋" w:hAnsi="仿宋" w:cs="宋体" w:hint="eastAsia"/>
          <w:color w:val="000000"/>
          <w:sz w:val="24"/>
        </w:rPr>
        <w:t>：</w:t>
      </w:r>
    </w:p>
    <w:p w14:paraId="4D1F91BF" w14:textId="77777777" w:rsidR="00A3196B" w:rsidRPr="00C016AB" w:rsidRDefault="00A3196B">
      <w:pPr>
        <w:spacing w:beforeLines="50" w:before="120" w:after="5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u w:val="single"/>
        </w:rPr>
        <w:t>（供应商名称）</w:t>
      </w:r>
      <w:r w:rsidRPr="00C016AB">
        <w:rPr>
          <w:rFonts w:ascii="仿宋" w:eastAsia="仿宋" w:hAnsi="仿宋" w:cs="宋体" w:hint="eastAsia"/>
          <w:color w:val="000000"/>
          <w:sz w:val="24"/>
        </w:rPr>
        <w:t>系中华人民共和国合法供应商，经营地址</w:t>
      </w:r>
      <w:r w:rsidRPr="00C016AB">
        <w:rPr>
          <w:rFonts w:ascii="仿宋" w:eastAsia="仿宋" w:hAnsi="仿宋" w:cs="宋体" w:hint="eastAsia"/>
          <w:color w:val="000000"/>
          <w:sz w:val="24"/>
          <w:u w:val="single"/>
        </w:rPr>
        <w:t xml:space="preserve">                              </w:t>
      </w:r>
      <w:r w:rsidRPr="00C016AB">
        <w:rPr>
          <w:rFonts w:ascii="仿宋" w:eastAsia="仿宋" w:hAnsi="仿宋" w:cs="宋体" w:hint="eastAsia"/>
          <w:color w:val="000000"/>
          <w:sz w:val="24"/>
        </w:rPr>
        <w:t>。</w:t>
      </w:r>
    </w:p>
    <w:p w14:paraId="4F271B23"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我方愿意参加贵方组织的</w:t>
      </w:r>
      <w:r w:rsidRPr="00C016AB">
        <w:rPr>
          <w:rFonts w:ascii="仿宋" w:eastAsia="仿宋" w:hAnsi="仿宋" w:cs="宋体" w:hint="eastAsia"/>
          <w:color w:val="000000"/>
          <w:sz w:val="24"/>
          <w:u w:val="single"/>
        </w:rPr>
        <w:t>（项目名称）</w:t>
      </w:r>
      <w:r w:rsidRPr="00C016AB">
        <w:rPr>
          <w:rFonts w:ascii="仿宋" w:eastAsia="仿宋" w:hAnsi="仿宋" w:cs="宋体" w:hint="eastAsia"/>
          <w:color w:val="000000"/>
          <w:sz w:val="24"/>
        </w:rPr>
        <w:t>项目</w:t>
      </w:r>
      <w:r w:rsidR="002603A3">
        <w:rPr>
          <w:rFonts w:ascii="仿宋" w:eastAsia="仿宋" w:hAnsi="仿宋" w:cs="宋体" w:hint="eastAsia"/>
          <w:color w:val="000000"/>
          <w:sz w:val="24"/>
          <w:u w:val="single"/>
        </w:rPr>
        <w:t xml:space="preserve"> （标项号）  </w:t>
      </w:r>
      <w:r w:rsidRPr="00C016AB">
        <w:rPr>
          <w:rFonts w:ascii="仿宋" w:eastAsia="仿宋" w:hAnsi="仿宋" w:cs="宋体" w:hint="eastAsia"/>
          <w:color w:val="000000"/>
          <w:sz w:val="24"/>
        </w:rPr>
        <w:t>的竞标，为便于贵方公正、择优地确定成交供应商及其竞标产品和服务，我方就本次竞标有关事项郑重声明如下：</w:t>
      </w:r>
    </w:p>
    <w:p w14:paraId="2A48E3E2"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1.我方向贵方提交的所有响应文件、资料都是准确的和真实的。</w:t>
      </w:r>
    </w:p>
    <w:p w14:paraId="495B2A98"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97DECB9"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3.在此，我方宣布同意如下：</w:t>
      </w:r>
    </w:p>
    <w:p w14:paraId="7EEF576F"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（1）将按磋商文件的约定履行合同责任和义务；</w:t>
      </w:r>
    </w:p>
    <w:p w14:paraId="3EFA428C"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（2）已详细审查全部磋商文件，包括澄清或者更正公告（如有）；</w:t>
      </w:r>
    </w:p>
    <w:p w14:paraId="21D7CD34"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（3）同意提供按照贵方可能要求的与磋商有关的一切数据或者资料；</w:t>
      </w:r>
    </w:p>
    <w:p w14:paraId="6EE7FD48"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（4）响应磋商文件规定的竞标有效期。</w:t>
      </w:r>
    </w:p>
    <w:p w14:paraId="54ECB89A"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4.我方承诺符合《中华人民共和国政府采购法》第二十二条规定：</w:t>
      </w:r>
    </w:p>
    <w:p w14:paraId="1872D91E"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（1）具有独立承担民事责任的能力；</w:t>
      </w:r>
    </w:p>
    <w:p w14:paraId="09002054"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（2）具有良好的商业信誉和健全的财务会计制度；</w:t>
      </w:r>
    </w:p>
    <w:p w14:paraId="64E4F47B"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（3）具有履行合同所必需的设备和专业技术能力；</w:t>
      </w:r>
    </w:p>
    <w:p w14:paraId="3E83F4D7"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（4）有依法缴纳税收和社会保障资金的良好记录；</w:t>
      </w:r>
    </w:p>
    <w:p w14:paraId="6754B3FF"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（5）参加政府采购活动前三年内，在经营活动中没有重大违法记录；</w:t>
      </w:r>
    </w:p>
    <w:p w14:paraId="378A19F3"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（6）法律、行政法规规定的其他条件。</w:t>
      </w:r>
    </w:p>
    <w:p w14:paraId="481250B9"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1AFB40F" w14:textId="77777777" w:rsidR="00A3196B" w:rsidRPr="00C016AB" w:rsidRDefault="00A3196B">
      <w:pPr>
        <w:spacing w:beforeLines="50" w:before="120"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lastRenderedPageBreak/>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C9B57AC" w14:textId="77777777" w:rsidR="00A3196B" w:rsidRPr="00C016AB" w:rsidRDefault="00A3196B">
      <w:pPr>
        <w:spacing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□我方本次响应文件</w:t>
      </w:r>
      <w:r w:rsidRPr="00C016AB">
        <w:rPr>
          <w:rFonts w:ascii="仿宋" w:eastAsia="仿宋" w:hAnsi="仿宋" w:cs="宋体" w:hint="eastAsia"/>
          <w:color w:val="000000"/>
          <w:kern w:val="0"/>
          <w:sz w:val="24"/>
        </w:rPr>
        <w:t>内容中</w:t>
      </w:r>
      <w:r w:rsidRPr="00C016AB">
        <w:rPr>
          <w:rFonts w:ascii="仿宋" w:eastAsia="仿宋" w:hAnsi="仿宋" w:cs="宋体" w:hint="eastAsia"/>
          <w:color w:val="000000"/>
          <w:sz w:val="24"/>
        </w:rPr>
        <w:t>未</w:t>
      </w:r>
      <w:r w:rsidRPr="00C016AB">
        <w:rPr>
          <w:rFonts w:ascii="仿宋" w:eastAsia="仿宋" w:hAnsi="仿宋" w:cs="宋体" w:hint="eastAsia"/>
          <w:color w:val="000000"/>
          <w:kern w:val="0"/>
          <w:sz w:val="24"/>
        </w:rPr>
        <w:t>涉及商业秘密；</w:t>
      </w:r>
    </w:p>
    <w:p w14:paraId="7E7F527A" w14:textId="77777777" w:rsidR="00A3196B" w:rsidRPr="00C016AB" w:rsidRDefault="00A3196B">
      <w:pPr>
        <w:spacing w:line="360" w:lineRule="auto"/>
        <w:ind w:firstLineChars="200" w:firstLine="480"/>
        <w:contextualSpacing/>
        <w:rPr>
          <w:rFonts w:ascii="仿宋" w:eastAsia="仿宋" w:hAnsi="仿宋" w:cs="宋体"/>
          <w:color w:val="000000"/>
          <w:sz w:val="24"/>
        </w:rPr>
      </w:pPr>
      <w:r w:rsidRPr="00C016AB">
        <w:rPr>
          <w:rFonts w:ascii="仿宋" w:eastAsia="仿宋" w:hAnsi="仿宋" w:cs="宋体" w:hint="eastAsia"/>
          <w:color w:val="000000"/>
          <w:sz w:val="24"/>
        </w:rPr>
        <w:t>□我方本次响应文件</w:t>
      </w:r>
      <w:r w:rsidRPr="00C016AB">
        <w:rPr>
          <w:rFonts w:ascii="仿宋" w:eastAsia="仿宋" w:hAnsi="仿宋" w:cs="宋体" w:hint="eastAsia"/>
          <w:color w:val="000000"/>
          <w:kern w:val="0"/>
          <w:sz w:val="24"/>
        </w:rPr>
        <w:t>涉及商业秘密的内容有：</w:t>
      </w:r>
      <w:r w:rsidRPr="00C016AB">
        <w:rPr>
          <w:rFonts w:ascii="仿宋" w:eastAsia="仿宋" w:hAnsi="仿宋" w:cs="宋体" w:hint="eastAsia"/>
          <w:color w:val="000000"/>
          <w:kern w:val="0"/>
          <w:sz w:val="24"/>
          <w:u w:val="single"/>
        </w:rPr>
        <w:t xml:space="preserve">                         </w:t>
      </w:r>
      <w:r w:rsidRPr="00C016AB">
        <w:rPr>
          <w:rFonts w:ascii="仿宋" w:eastAsia="仿宋" w:hAnsi="仿宋" w:cs="宋体" w:hint="eastAsia"/>
          <w:color w:val="000000"/>
          <w:kern w:val="0"/>
          <w:sz w:val="24"/>
        </w:rPr>
        <w:t>；</w:t>
      </w:r>
    </w:p>
    <w:p w14:paraId="758BFFDD" w14:textId="77777777" w:rsidR="00A3196B" w:rsidRPr="00C016AB" w:rsidRDefault="00A3196B">
      <w:pPr>
        <w:pStyle w:val="a6"/>
        <w:spacing w:line="360" w:lineRule="auto"/>
        <w:ind w:firstLine="480"/>
        <w:contextualSpacing/>
        <w:rPr>
          <w:rFonts w:ascii="仿宋" w:eastAsia="仿宋" w:hAnsi="仿宋" w:cs="宋体"/>
          <w:color w:val="000000"/>
          <w:sz w:val="24"/>
          <w:u w:val="single"/>
        </w:rPr>
      </w:pPr>
      <w:r w:rsidRPr="00C016AB">
        <w:rPr>
          <w:rFonts w:ascii="仿宋" w:eastAsia="仿宋" w:hAnsi="仿宋" w:cs="宋体" w:hint="eastAsia"/>
          <w:color w:val="000000"/>
          <w:sz w:val="24"/>
        </w:rPr>
        <w:t>7.与本磋商有关的一切正式往来信函请寄：</w:t>
      </w:r>
      <w:r w:rsidRPr="00C016AB">
        <w:rPr>
          <w:rFonts w:ascii="仿宋" w:eastAsia="仿宋" w:hAnsi="仿宋" w:cs="宋体" w:hint="eastAsia"/>
          <w:color w:val="000000"/>
          <w:sz w:val="24"/>
          <w:u w:val="single"/>
        </w:rPr>
        <w:t xml:space="preserve">                  </w:t>
      </w:r>
      <w:r w:rsidRPr="00C016AB">
        <w:rPr>
          <w:rFonts w:ascii="仿宋" w:eastAsia="仿宋" w:hAnsi="仿宋" w:cs="宋体" w:hint="eastAsia"/>
          <w:color w:val="000000"/>
          <w:sz w:val="24"/>
        </w:rPr>
        <w:t>邮政编号：</w:t>
      </w:r>
      <w:r w:rsidRPr="00C016AB">
        <w:rPr>
          <w:rFonts w:ascii="仿宋" w:eastAsia="仿宋" w:hAnsi="仿宋" w:cs="宋体" w:hint="eastAsia"/>
          <w:color w:val="000000"/>
          <w:sz w:val="24"/>
          <w:u w:val="single"/>
        </w:rPr>
        <w:t xml:space="preserve">        </w:t>
      </w:r>
    </w:p>
    <w:p w14:paraId="16E3B0B5" w14:textId="77777777" w:rsidR="00A3196B" w:rsidRPr="00C016AB" w:rsidRDefault="00A3196B">
      <w:pPr>
        <w:pStyle w:val="a6"/>
        <w:spacing w:line="360" w:lineRule="auto"/>
        <w:ind w:firstLine="480"/>
        <w:contextualSpacing/>
        <w:rPr>
          <w:rFonts w:ascii="仿宋" w:eastAsia="仿宋" w:hAnsi="仿宋" w:cs="宋体"/>
          <w:color w:val="000000"/>
          <w:sz w:val="24"/>
        </w:rPr>
      </w:pPr>
      <w:r w:rsidRPr="00C016AB">
        <w:rPr>
          <w:rFonts w:ascii="仿宋" w:eastAsia="仿宋" w:hAnsi="仿宋" w:cs="宋体" w:hint="eastAsia"/>
          <w:color w:val="000000"/>
          <w:sz w:val="24"/>
        </w:rPr>
        <w:t>电话/传真：</w:t>
      </w:r>
      <w:r w:rsidRPr="00C016AB">
        <w:rPr>
          <w:rFonts w:ascii="仿宋" w:eastAsia="仿宋" w:hAnsi="仿宋" w:cs="宋体" w:hint="eastAsia"/>
          <w:color w:val="000000"/>
          <w:sz w:val="24"/>
          <w:u w:val="single"/>
        </w:rPr>
        <w:t xml:space="preserve">                        </w:t>
      </w:r>
      <w:r w:rsidRPr="00C016AB">
        <w:rPr>
          <w:rFonts w:ascii="仿宋" w:eastAsia="仿宋" w:hAnsi="仿宋" w:cs="宋体" w:hint="eastAsia"/>
          <w:color w:val="000000"/>
          <w:sz w:val="24"/>
        </w:rPr>
        <w:t xml:space="preserve"> 电子函件：</w:t>
      </w:r>
      <w:r w:rsidRPr="00C016AB">
        <w:rPr>
          <w:rFonts w:ascii="仿宋" w:eastAsia="仿宋" w:hAnsi="仿宋" w:cs="宋体" w:hint="eastAsia"/>
          <w:color w:val="000000"/>
          <w:sz w:val="24"/>
          <w:u w:val="single"/>
        </w:rPr>
        <w:t xml:space="preserve">                            </w:t>
      </w:r>
      <w:r w:rsidRPr="00C016AB">
        <w:rPr>
          <w:rFonts w:ascii="仿宋" w:eastAsia="仿宋" w:hAnsi="仿宋" w:cs="宋体" w:hint="eastAsia"/>
          <w:color w:val="000000"/>
          <w:sz w:val="24"/>
        </w:rPr>
        <w:t xml:space="preserve">    </w:t>
      </w:r>
    </w:p>
    <w:p w14:paraId="37FEC720" w14:textId="77777777" w:rsidR="00A3196B" w:rsidRPr="00C016AB" w:rsidRDefault="00A3196B">
      <w:pPr>
        <w:pStyle w:val="afff0"/>
        <w:tabs>
          <w:tab w:val="left" w:pos="939"/>
        </w:tabs>
        <w:spacing w:line="360" w:lineRule="auto"/>
        <w:ind w:leftChars="67" w:left="141" w:firstLineChars="150" w:firstLine="360"/>
        <w:rPr>
          <w:rFonts w:ascii="仿宋" w:eastAsia="仿宋" w:hAnsi="仿宋" w:cs="宋体"/>
          <w:color w:val="000000"/>
          <w:sz w:val="24"/>
        </w:rPr>
      </w:pPr>
      <w:r w:rsidRPr="00C016AB">
        <w:rPr>
          <w:rFonts w:ascii="仿宋" w:eastAsia="仿宋" w:hAnsi="仿宋" w:cs="宋体" w:hint="eastAsia"/>
          <w:color w:val="000000"/>
          <w:sz w:val="24"/>
        </w:rPr>
        <w:t>开户银行：</w:t>
      </w:r>
      <w:r w:rsidRPr="00C016AB">
        <w:rPr>
          <w:rFonts w:ascii="仿宋" w:eastAsia="仿宋" w:hAnsi="仿宋" w:cs="宋体" w:hint="eastAsia"/>
          <w:color w:val="000000"/>
          <w:sz w:val="24"/>
          <w:u w:val="single"/>
        </w:rPr>
        <w:t xml:space="preserve">                         </w:t>
      </w:r>
      <w:r w:rsidRPr="00C016AB">
        <w:rPr>
          <w:rFonts w:ascii="仿宋" w:eastAsia="仿宋" w:hAnsi="仿宋" w:cs="宋体" w:hint="eastAsia"/>
          <w:color w:val="000000"/>
          <w:sz w:val="24"/>
        </w:rPr>
        <w:t xml:space="preserve">  帐号：</w:t>
      </w:r>
      <w:r w:rsidRPr="00C016AB">
        <w:rPr>
          <w:rFonts w:ascii="仿宋" w:eastAsia="仿宋" w:hAnsi="仿宋" w:cs="宋体" w:hint="eastAsia"/>
          <w:color w:val="000000"/>
          <w:sz w:val="24"/>
          <w:u w:val="single"/>
        </w:rPr>
        <w:t xml:space="preserve">                               </w:t>
      </w:r>
    </w:p>
    <w:p w14:paraId="4429F961" w14:textId="77777777" w:rsidR="00A3196B" w:rsidRPr="00C016AB" w:rsidRDefault="00A3196B">
      <w:pPr>
        <w:pStyle w:val="afff0"/>
        <w:tabs>
          <w:tab w:val="left" w:pos="939"/>
        </w:tabs>
        <w:spacing w:line="360" w:lineRule="auto"/>
        <w:ind w:firstLineChars="200" w:firstLine="480"/>
        <w:rPr>
          <w:rFonts w:ascii="仿宋" w:eastAsia="仿宋" w:hAnsi="仿宋" w:cs="宋体"/>
          <w:color w:val="000000"/>
          <w:sz w:val="24"/>
        </w:rPr>
      </w:pPr>
      <w:r w:rsidRPr="00C016AB">
        <w:rPr>
          <w:rFonts w:ascii="仿宋" w:eastAsia="仿宋" w:hAnsi="仿宋" w:cs="宋体" w:hint="eastAsia"/>
          <w:color w:val="000000"/>
          <w:sz w:val="24"/>
        </w:rPr>
        <w:t>8.以上事项如有虚假或者隐瞒，我方愿意承担一切后果，并不再寻求任何旨在减轻或者免除法律责任的辩解。</w:t>
      </w:r>
    </w:p>
    <w:p w14:paraId="1950E784" w14:textId="77777777" w:rsidR="00A3196B" w:rsidRPr="00C016AB" w:rsidRDefault="00A3196B">
      <w:pPr>
        <w:pStyle w:val="afff0"/>
        <w:tabs>
          <w:tab w:val="left" w:pos="939"/>
        </w:tabs>
        <w:spacing w:line="360" w:lineRule="auto"/>
        <w:ind w:leftChars="67" w:left="141" w:firstLineChars="150" w:firstLine="360"/>
        <w:rPr>
          <w:rFonts w:ascii="仿宋" w:eastAsia="仿宋" w:hAnsi="仿宋" w:cs="宋体"/>
          <w:color w:val="000000"/>
          <w:sz w:val="24"/>
        </w:rPr>
      </w:pPr>
      <w:r w:rsidRPr="00C016AB">
        <w:rPr>
          <w:rFonts w:ascii="仿宋" w:eastAsia="仿宋" w:hAnsi="仿宋" w:cs="宋体" w:hint="eastAsia"/>
          <w:color w:val="000000"/>
          <w:sz w:val="24"/>
        </w:rPr>
        <w:t>特此承诺。</w:t>
      </w:r>
    </w:p>
    <w:p w14:paraId="4FCE6E4C" w14:textId="77777777" w:rsidR="00A3196B" w:rsidRPr="00C016AB" w:rsidRDefault="00A3196B">
      <w:pPr>
        <w:pStyle w:val="afff0"/>
        <w:tabs>
          <w:tab w:val="left" w:pos="939"/>
        </w:tabs>
        <w:spacing w:line="360" w:lineRule="auto"/>
        <w:ind w:firstLineChars="200" w:firstLine="480"/>
        <w:rPr>
          <w:rFonts w:ascii="仿宋" w:eastAsia="仿宋" w:hAnsi="仿宋" w:cs="宋体"/>
          <w:color w:val="000000"/>
          <w:sz w:val="24"/>
        </w:rPr>
      </w:pPr>
      <w:r w:rsidRPr="00C016AB">
        <w:rPr>
          <w:rFonts w:ascii="仿宋" w:eastAsia="仿宋" w:hAnsi="仿宋" w:cs="宋体" w:hint="eastAsia"/>
          <w:color w:val="000000"/>
          <w:sz w:val="24"/>
        </w:rPr>
        <w:t>注：如为联合体竞标，盖章处须加盖联合体各方公章并由联合体各方法定代表人签署，否则其响应文件按无效响应处理。</w:t>
      </w:r>
    </w:p>
    <w:p w14:paraId="3D6A2E0E" w14:textId="77777777" w:rsidR="002603A3" w:rsidRDefault="002603A3">
      <w:pPr>
        <w:spacing w:line="360" w:lineRule="auto"/>
        <w:ind w:firstLineChars="1800" w:firstLine="4320"/>
        <w:rPr>
          <w:rFonts w:ascii="仿宋" w:eastAsia="仿宋" w:hAnsi="仿宋"/>
          <w:color w:val="000000"/>
          <w:sz w:val="24"/>
        </w:rPr>
      </w:pPr>
    </w:p>
    <w:p w14:paraId="2D759DC3" w14:textId="77777777" w:rsidR="00A3196B" w:rsidRPr="00C016AB" w:rsidRDefault="00A3196B">
      <w:pPr>
        <w:spacing w:line="360" w:lineRule="auto"/>
        <w:ind w:firstLineChars="1800" w:firstLine="4320"/>
        <w:rPr>
          <w:rFonts w:ascii="仿宋" w:eastAsia="仿宋" w:hAnsi="仿宋"/>
          <w:color w:val="000000"/>
          <w:sz w:val="24"/>
        </w:rPr>
      </w:pPr>
      <w:r w:rsidRPr="00C016AB">
        <w:rPr>
          <w:rFonts w:ascii="仿宋" w:eastAsia="仿宋" w:hAnsi="仿宋" w:hint="eastAsia"/>
          <w:color w:val="000000"/>
          <w:sz w:val="24"/>
        </w:rPr>
        <w:t>法定代表人（签字）：</w:t>
      </w:r>
      <w:r w:rsidRPr="00C016AB">
        <w:rPr>
          <w:rFonts w:ascii="仿宋" w:eastAsia="仿宋" w:hAnsi="仿宋" w:hint="eastAsia"/>
          <w:color w:val="000000"/>
          <w:sz w:val="24"/>
          <w:u w:val="single"/>
        </w:rPr>
        <w:t xml:space="preserve">                             </w:t>
      </w:r>
      <w:r w:rsidRPr="00C016AB">
        <w:rPr>
          <w:rFonts w:ascii="仿宋" w:eastAsia="仿宋" w:hAnsi="仿宋" w:hint="eastAsia"/>
          <w:color w:val="000000"/>
          <w:sz w:val="24"/>
        </w:rPr>
        <w:t xml:space="preserve">                                     </w:t>
      </w:r>
    </w:p>
    <w:p w14:paraId="1432110B" w14:textId="77777777" w:rsidR="00A3196B" w:rsidRPr="00C016AB" w:rsidRDefault="00A3196B">
      <w:pPr>
        <w:spacing w:line="360" w:lineRule="auto"/>
        <w:ind w:firstLineChars="1800" w:firstLine="4320"/>
        <w:rPr>
          <w:rFonts w:ascii="仿宋" w:eastAsia="仿宋" w:hAnsi="仿宋" w:cs="宋体"/>
          <w:color w:val="000000"/>
          <w:sz w:val="24"/>
          <w:u w:val="single"/>
        </w:rPr>
      </w:pPr>
      <w:r w:rsidRPr="00C016AB">
        <w:rPr>
          <w:rFonts w:ascii="仿宋" w:eastAsia="仿宋" w:hAnsi="仿宋" w:hint="eastAsia"/>
          <w:color w:val="000000"/>
          <w:sz w:val="24"/>
        </w:rPr>
        <w:t>供应商（盖公章）：</w:t>
      </w:r>
      <w:r w:rsidRPr="00C016AB">
        <w:rPr>
          <w:rFonts w:ascii="仿宋" w:eastAsia="仿宋" w:hAnsi="仿宋" w:hint="eastAsia"/>
          <w:color w:val="000000"/>
          <w:sz w:val="24"/>
          <w:u w:val="single"/>
        </w:rPr>
        <w:t xml:space="preserve">                               </w:t>
      </w:r>
      <w:r w:rsidRPr="00C016AB">
        <w:rPr>
          <w:rFonts w:ascii="仿宋" w:eastAsia="仿宋" w:hAnsi="仿宋" w:hint="eastAsia"/>
          <w:color w:val="000000"/>
          <w:sz w:val="24"/>
        </w:rPr>
        <w:t xml:space="preserve">       </w:t>
      </w:r>
      <w:r w:rsidRPr="00C016AB">
        <w:rPr>
          <w:rFonts w:ascii="仿宋" w:eastAsia="仿宋" w:hAnsi="仿宋" w:cs="宋体" w:hint="eastAsia"/>
          <w:color w:val="000000"/>
          <w:sz w:val="24"/>
        </w:rPr>
        <w:t xml:space="preserve">    </w:t>
      </w:r>
    </w:p>
    <w:p w14:paraId="5FC4863F" w14:textId="77777777" w:rsidR="00A3196B" w:rsidRPr="00C016AB" w:rsidRDefault="00A3196B">
      <w:pPr>
        <w:snapToGrid w:val="0"/>
        <w:spacing w:beforeLines="50" w:before="120" w:after="50" w:line="360" w:lineRule="auto"/>
        <w:ind w:right="480" w:firstLineChars="100" w:firstLine="240"/>
        <w:jc w:val="center"/>
        <w:rPr>
          <w:rFonts w:ascii="仿宋" w:eastAsia="仿宋" w:hAnsi="仿宋"/>
          <w:color w:val="000000"/>
          <w:sz w:val="28"/>
          <w:szCs w:val="28"/>
        </w:rPr>
      </w:pPr>
      <w:r w:rsidRPr="00C016AB">
        <w:rPr>
          <w:rFonts w:ascii="仿宋" w:eastAsia="仿宋" w:hAnsi="仿宋" w:cs="宋体" w:hint="eastAsia"/>
          <w:color w:val="000000"/>
          <w:sz w:val="24"/>
        </w:rPr>
        <w:t xml:space="preserve">                                                  </w:t>
      </w:r>
      <w:r w:rsidRPr="00C016AB">
        <w:rPr>
          <w:rFonts w:ascii="仿宋" w:eastAsia="仿宋" w:hAnsi="仿宋" w:hint="eastAsia"/>
          <w:color w:val="000000"/>
          <w:sz w:val="24"/>
        </w:rPr>
        <w:t xml:space="preserve"> 年    月    日</w:t>
      </w:r>
    </w:p>
    <w:p w14:paraId="115F0205" w14:textId="77777777" w:rsidR="00A3196B" w:rsidRPr="00C016AB" w:rsidRDefault="00A3196B">
      <w:pPr>
        <w:overflowPunct w:val="0"/>
        <w:spacing w:line="520" w:lineRule="exact"/>
        <w:ind w:firstLine="560"/>
        <w:jc w:val="left"/>
        <w:rPr>
          <w:rFonts w:ascii="仿宋" w:eastAsia="仿宋" w:hAnsi="仿宋"/>
          <w:b/>
          <w:color w:val="000000"/>
          <w:sz w:val="32"/>
          <w:szCs w:val="32"/>
        </w:rPr>
      </w:pPr>
      <w:r w:rsidRPr="00C016AB">
        <w:rPr>
          <w:rFonts w:ascii="仿宋" w:eastAsia="仿宋" w:hAnsi="仿宋"/>
          <w:color w:val="000000"/>
          <w:sz w:val="28"/>
          <w:szCs w:val="28"/>
        </w:rPr>
        <w:br w:type="page"/>
      </w:r>
      <w:r w:rsidRPr="00C016AB">
        <w:rPr>
          <w:rFonts w:ascii="仿宋" w:eastAsia="仿宋" w:hAnsi="仿宋" w:hint="eastAsia"/>
          <w:b/>
          <w:bCs/>
          <w:color w:val="000000"/>
          <w:sz w:val="32"/>
          <w:szCs w:val="32"/>
        </w:rPr>
        <w:lastRenderedPageBreak/>
        <w:t>二、</w:t>
      </w:r>
      <w:r w:rsidRPr="00C016AB">
        <w:rPr>
          <w:rFonts w:ascii="仿宋" w:eastAsia="仿宋" w:hAnsi="仿宋" w:hint="eastAsia"/>
          <w:b/>
          <w:color w:val="000000"/>
          <w:sz w:val="32"/>
          <w:szCs w:val="32"/>
        </w:rPr>
        <w:t xml:space="preserve">报价文件格式 </w:t>
      </w:r>
    </w:p>
    <w:p w14:paraId="04DD3936" w14:textId="77777777" w:rsidR="00A3196B" w:rsidRPr="00C016AB" w:rsidRDefault="00A3196B">
      <w:pPr>
        <w:snapToGrid w:val="0"/>
        <w:spacing w:beforeLines="50" w:before="120" w:after="50" w:line="360" w:lineRule="auto"/>
        <w:jc w:val="left"/>
        <w:rPr>
          <w:rFonts w:ascii="仿宋" w:eastAsia="仿宋" w:hAnsi="仿宋"/>
          <w:b/>
          <w:color w:val="000000"/>
          <w:sz w:val="32"/>
          <w:szCs w:val="32"/>
        </w:rPr>
      </w:pPr>
      <w:r w:rsidRPr="00C016AB">
        <w:rPr>
          <w:rFonts w:ascii="仿宋" w:eastAsia="仿宋" w:hAnsi="仿宋" w:hint="eastAsia"/>
          <w:b/>
          <w:color w:val="000000"/>
          <w:sz w:val="32"/>
          <w:szCs w:val="32"/>
        </w:rPr>
        <w:t>1.报价文件封面格式</w:t>
      </w:r>
    </w:p>
    <w:p w14:paraId="35E8735B" w14:textId="77777777" w:rsidR="00A3196B" w:rsidRPr="00C016AB" w:rsidRDefault="00A3196B">
      <w:pPr>
        <w:snapToGrid w:val="0"/>
        <w:spacing w:beforeLines="50" w:before="120" w:after="50"/>
        <w:rPr>
          <w:rFonts w:ascii="仿宋" w:eastAsia="仿宋" w:hAnsi="仿宋"/>
          <w:bCs/>
          <w:color w:val="000000"/>
          <w:sz w:val="32"/>
          <w:szCs w:val="20"/>
        </w:rPr>
      </w:pPr>
      <w:r w:rsidRPr="00C016AB">
        <w:rPr>
          <w:rFonts w:ascii="仿宋" w:eastAsia="仿宋" w:hAnsi="仿宋" w:hint="eastAsia"/>
          <w:color w:val="000000"/>
          <w:sz w:val="24"/>
        </w:rPr>
        <w:t xml:space="preserve">                                                    </w:t>
      </w:r>
    </w:p>
    <w:p w14:paraId="319E4061" w14:textId="77777777" w:rsidR="00A3196B" w:rsidRPr="00C016AB" w:rsidRDefault="00A3196B">
      <w:pPr>
        <w:snapToGrid w:val="0"/>
        <w:spacing w:beforeLines="50" w:before="120" w:after="50"/>
        <w:rPr>
          <w:rFonts w:ascii="仿宋" w:eastAsia="仿宋" w:hAnsi="仿宋"/>
          <w:color w:val="000000"/>
          <w:sz w:val="24"/>
          <w:szCs w:val="20"/>
        </w:rPr>
      </w:pPr>
    </w:p>
    <w:p w14:paraId="1F18864F" w14:textId="77777777" w:rsidR="00A3196B" w:rsidRPr="00C016AB" w:rsidRDefault="00A3196B">
      <w:pPr>
        <w:snapToGrid w:val="0"/>
        <w:spacing w:beforeLines="50" w:before="120" w:after="50"/>
        <w:rPr>
          <w:rFonts w:ascii="仿宋" w:eastAsia="仿宋" w:hAnsi="仿宋"/>
          <w:color w:val="000000"/>
          <w:sz w:val="24"/>
          <w:szCs w:val="20"/>
        </w:rPr>
      </w:pPr>
    </w:p>
    <w:p w14:paraId="0AE5399A" w14:textId="77777777" w:rsidR="00A3196B" w:rsidRPr="00C016AB" w:rsidRDefault="00A3196B">
      <w:pPr>
        <w:snapToGrid w:val="0"/>
        <w:spacing w:beforeLines="50" w:before="120" w:after="50"/>
        <w:rPr>
          <w:rFonts w:ascii="仿宋" w:eastAsia="仿宋" w:hAnsi="仿宋"/>
          <w:color w:val="000000"/>
          <w:sz w:val="24"/>
          <w:szCs w:val="20"/>
        </w:rPr>
      </w:pPr>
    </w:p>
    <w:p w14:paraId="16DF8591" w14:textId="77777777" w:rsidR="00A3196B" w:rsidRPr="00C016AB" w:rsidRDefault="00A3196B">
      <w:pPr>
        <w:snapToGrid w:val="0"/>
        <w:spacing w:beforeLines="50" w:before="120" w:after="50"/>
        <w:jc w:val="center"/>
        <w:rPr>
          <w:rFonts w:ascii="仿宋" w:eastAsia="仿宋" w:hAnsi="仿宋" w:cs="方正小标宋简体"/>
          <w:bCs/>
          <w:color w:val="000000"/>
          <w:sz w:val="44"/>
          <w:szCs w:val="44"/>
        </w:rPr>
      </w:pPr>
      <w:r w:rsidRPr="00C016AB">
        <w:rPr>
          <w:rFonts w:ascii="仿宋" w:eastAsia="仿宋" w:hAnsi="仿宋" w:cs="方正小标宋简体" w:hint="eastAsia"/>
          <w:bCs/>
          <w:color w:val="000000"/>
          <w:sz w:val="44"/>
          <w:szCs w:val="44"/>
        </w:rPr>
        <w:t>报  价  文  件</w:t>
      </w:r>
    </w:p>
    <w:p w14:paraId="1813BD22" w14:textId="77777777" w:rsidR="00A3196B" w:rsidRPr="00C016AB" w:rsidRDefault="00A3196B">
      <w:pPr>
        <w:snapToGrid w:val="0"/>
        <w:spacing w:beforeLines="50" w:before="120" w:after="50"/>
        <w:rPr>
          <w:rFonts w:ascii="仿宋" w:eastAsia="仿宋" w:hAnsi="仿宋"/>
          <w:bCs/>
          <w:color w:val="000000"/>
          <w:sz w:val="24"/>
          <w:szCs w:val="20"/>
        </w:rPr>
      </w:pPr>
    </w:p>
    <w:p w14:paraId="484B7055" w14:textId="77777777" w:rsidR="00A3196B" w:rsidRPr="00C016AB" w:rsidRDefault="00A3196B">
      <w:pPr>
        <w:snapToGrid w:val="0"/>
        <w:spacing w:beforeLines="50" w:before="120" w:after="50"/>
        <w:rPr>
          <w:rFonts w:ascii="仿宋" w:eastAsia="仿宋" w:hAnsi="仿宋"/>
          <w:bCs/>
          <w:color w:val="000000"/>
          <w:sz w:val="24"/>
          <w:szCs w:val="20"/>
        </w:rPr>
      </w:pPr>
    </w:p>
    <w:p w14:paraId="11214273" w14:textId="77777777" w:rsidR="00A3196B" w:rsidRPr="00C016AB" w:rsidRDefault="00A3196B">
      <w:pPr>
        <w:snapToGrid w:val="0"/>
        <w:spacing w:beforeLines="50" w:before="120" w:after="50"/>
        <w:rPr>
          <w:rFonts w:ascii="仿宋" w:eastAsia="仿宋" w:hAnsi="仿宋"/>
          <w:bCs/>
          <w:color w:val="000000"/>
          <w:sz w:val="24"/>
          <w:szCs w:val="20"/>
        </w:rPr>
      </w:pPr>
    </w:p>
    <w:p w14:paraId="43FEF9E3" w14:textId="77777777" w:rsidR="00A3196B" w:rsidRPr="00C016AB" w:rsidRDefault="00A3196B">
      <w:pPr>
        <w:snapToGrid w:val="0"/>
        <w:spacing w:beforeLines="50" w:before="120" w:after="50"/>
        <w:rPr>
          <w:rFonts w:ascii="仿宋" w:eastAsia="仿宋" w:hAnsi="仿宋"/>
          <w:bCs/>
          <w:color w:val="000000"/>
          <w:sz w:val="24"/>
          <w:szCs w:val="20"/>
        </w:rPr>
      </w:pPr>
    </w:p>
    <w:p w14:paraId="27C55794" w14:textId="77777777" w:rsidR="00A3196B" w:rsidRPr="00C016AB" w:rsidRDefault="00A3196B">
      <w:pPr>
        <w:snapToGrid w:val="0"/>
        <w:spacing w:beforeLines="50" w:before="120" w:after="50"/>
        <w:rPr>
          <w:rFonts w:ascii="仿宋" w:eastAsia="仿宋" w:hAnsi="仿宋"/>
          <w:bCs/>
          <w:color w:val="000000"/>
          <w:sz w:val="24"/>
          <w:szCs w:val="20"/>
        </w:rPr>
      </w:pPr>
    </w:p>
    <w:p w14:paraId="58BD81A3" w14:textId="77777777" w:rsidR="00A3196B" w:rsidRPr="00C016AB" w:rsidRDefault="00A3196B">
      <w:pPr>
        <w:snapToGrid w:val="0"/>
        <w:spacing w:beforeLines="50" w:before="120" w:after="50"/>
        <w:ind w:firstLineChars="200" w:firstLine="64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项目名称：</w:t>
      </w:r>
    </w:p>
    <w:p w14:paraId="79231EE1" w14:textId="77777777" w:rsidR="00A3196B" w:rsidRPr="00C016AB" w:rsidRDefault="00A3196B">
      <w:pPr>
        <w:snapToGrid w:val="0"/>
        <w:spacing w:beforeLines="50" w:before="120" w:after="50"/>
        <w:ind w:firstLineChars="225" w:firstLine="720"/>
        <w:rPr>
          <w:rFonts w:ascii="仿宋" w:eastAsia="仿宋" w:hAnsi="仿宋" w:cs="仿宋_GB2312"/>
          <w:bCs/>
          <w:color w:val="000000"/>
          <w:sz w:val="32"/>
          <w:szCs w:val="32"/>
        </w:rPr>
      </w:pPr>
    </w:p>
    <w:p w14:paraId="5364A7AE" w14:textId="77777777" w:rsidR="00A3196B" w:rsidRPr="00C016AB" w:rsidRDefault="00A3196B">
      <w:pPr>
        <w:snapToGrid w:val="0"/>
        <w:spacing w:beforeLines="50" w:before="120" w:after="50"/>
        <w:ind w:firstLineChars="200" w:firstLine="64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项目编号：</w:t>
      </w:r>
    </w:p>
    <w:p w14:paraId="5781A77C" w14:textId="77777777" w:rsidR="00A3196B" w:rsidRPr="00C016AB" w:rsidRDefault="00A3196B">
      <w:pPr>
        <w:snapToGrid w:val="0"/>
        <w:spacing w:beforeLines="50" w:before="120" w:after="50"/>
        <w:ind w:firstLineChars="225" w:firstLine="72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 xml:space="preserve"> </w:t>
      </w:r>
    </w:p>
    <w:p w14:paraId="240321C1" w14:textId="77777777" w:rsidR="00A3196B" w:rsidRPr="00C016AB" w:rsidRDefault="004B26CF">
      <w:pPr>
        <w:snapToGrid w:val="0"/>
        <w:spacing w:beforeLines="50" w:before="120" w:after="50"/>
        <w:ind w:firstLineChars="200" w:firstLine="640"/>
        <w:rPr>
          <w:rFonts w:ascii="仿宋" w:eastAsia="仿宋" w:hAnsi="仿宋" w:cs="仿宋_GB2312"/>
          <w:bCs/>
          <w:color w:val="000000"/>
          <w:sz w:val="32"/>
          <w:szCs w:val="32"/>
        </w:rPr>
      </w:pPr>
      <w:r>
        <w:rPr>
          <w:rFonts w:ascii="仿宋" w:eastAsia="仿宋" w:hAnsi="仿宋" w:cs="仿宋_GB2312" w:hint="eastAsia"/>
          <w:bCs/>
          <w:color w:val="000000"/>
          <w:sz w:val="32"/>
          <w:szCs w:val="32"/>
        </w:rPr>
        <w:t>标项号及标项名称：</w:t>
      </w:r>
    </w:p>
    <w:p w14:paraId="2732BD8F" w14:textId="77777777" w:rsidR="00A3196B" w:rsidRPr="00C016AB" w:rsidRDefault="00A3196B">
      <w:pPr>
        <w:snapToGrid w:val="0"/>
        <w:spacing w:beforeLines="50" w:before="120" w:after="50"/>
        <w:ind w:firstLineChars="225" w:firstLine="720"/>
        <w:rPr>
          <w:rFonts w:ascii="仿宋" w:eastAsia="仿宋" w:hAnsi="仿宋" w:cs="仿宋_GB2312"/>
          <w:bCs/>
          <w:color w:val="000000"/>
          <w:sz w:val="32"/>
          <w:szCs w:val="32"/>
        </w:rPr>
      </w:pPr>
    </w:p>
    <w:p w14:paraId="609EE59F" w14:textId="77777777" w:rsidR="00A3196B" w:rsidRPr="00C016AB" w:rsidRDefault="00A3196B">
      <w:pPr>
        <w:snapToGrid w:val="0"/>
        <w:spacing w:before="50" w:after="50"/>
        <w:ind w:firstLineChars="200" w:firstLine="64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供应商名称：</w:t>
      </w:r>
    </w:p>
    <w:p w14:paraId="4ADBFA53" w14:textId="77777777" w:rsidR="00A3196B" w:rsidRPr="00C016AB" w:rsidRDefault="00A3196B">
      <w:pPr>
        <w:snapToGrid w:val="0"/>
        <w:spacing w:before="50" w:after="50"/>
        <w:ind w:firstLineChars="225" w:firstLine="720"/>
        <w:rPr>
          <w:rFonts w:ascii="仿宋" w:eastAsia="仿宋" w:hAnsi="仿宋" w:cs="仿宋_GB2312"/>
          <w:bCs/>
          <w:color w:val="000000"/>
          <w:sz w:val="32"/>
          <w:szCs w:val="32"/>
        </w:rPr>
      </w:pPr>
    </w:p>
    <w:p w14:paraId="741F1BC4" w14:textId="77777777" w:rsidR="00A3196B" w:rsidRPr="00C016AB" w:rsidRDefault="00A3196B">
      <w:pPr>
        <w:snapToGrid w:val="0"/>
        <w:spacing w:before="50" w:after="50"/>
        <w:ind w:firstLineChars="225" w:firstLine="720"/>
        <w:rPr>
          <w:rFonts w:ascii="仿宋" w:eastAsia="仿宋" w:hAnsi="仿宋" w:cs="仿宋_GB2312"/>
          <w:bCs/>
          <w:color w:val="000000"/>
          <w:sz w:val="32"/>
          <w:szCs w:val="32"/>
        </w:rPr>
      </w:pPr>
    </w:p>
    <w:p w14:paraId="68791155" w14:textId="77777777" w:rsidR="00A3196B" w:rsidRPr="00C016AB" w:rsidRDefault="00A3196B">
      <w:pPr>
        <w:snapToGrid w:val="0"/>
        <w:spacing w:before="50" w:after="50"/>
        <w:ind w:firstLineChars="400" w:firstLine="1280"/>
        <w:rPr>
          <w:rFonts w:ascii="仿宋" w:eastAsia="仿宋" w:hAnsi="仿宋" w:cs="仿宋_GB2312"/>
          <w:bCs/>
          <w:color w:val="000000"/>
          <w:sz w:val="32"/>
          <w:szCs w:val="32"/>
        </w:rPr>
      </w:pPr>
    </w:p>
    <w:p w14:paraId="079ACFB6" w14:textId="77777777" w:rsidR="00A3196B" w:rsidRPr="00C016AB" w:rsidRDefault="00A3196B">
      <w:pPr>
        <w:snapToGrid w:val="0"/>
        <w:spacing w:beforeLines="50" w:before="120" w:after="50"/>
        <w:jc w:val="center"/>
        <w:rPr>
          <w:rFonts w:ascii="仿宋" w:eastAsia="仿宋" w:hAnsi="仿宋" w:cs="仿宋_GB2312"/>
          <w:color w:val="000000"/>
          <w:sz w:val="32"/>
          <w:szCs w:val="32"/>
        </w:rPr>
      </w:pPr>
      <w:r w:rsidRPr="00C016AB">
        <w:rPr>
          <w:rFonts w:ascii="仿宋" w:eastAsia="仿宋" w:hAnsi="仿宋" w:cs="仿宋_GB2312" w:hint="eastAsia"/>
          <w:color w:val="000000"/>
          <w:sz w:val="32"/>
          <w:szCs w:val="32"/>
        </w:rPr>
        <w:t>年    月    日</w:t>
      </w:r>
    </w:p>
    <w:p w14:paraId="591F26D2" w14:textId="77777777" w:rsidR="00A3196B" w:rsidRPr="00C016AB" w:rsidRDefault="00A3196B">
      <w:pPr>
        <w:snapToGrid w:val="0"/>
        <w:spacing w:beforeLines="50" w:before="120" w:after="50" w:line="360" w:lineRule="auto"/>
        <w:ind w:left="142"/>
        <w:jc w:val="left"/>
        <w:rPr>
          <w:rFonts w:ascii="仿宋" w:eastAsia="仿宋" w:hAnsi="仿宋"/>
          <w:b/>
          <w:bCs/>
          <w:color w:val="000000"/>
          <w:sz w:val="24"/>
        </w:rPr>
      </w:pPr>
      <w:r w:rsidRPr="00C016AB">
        <w:rPr>
          <w:rFonts w:ascii="仿宋" w:eastAsia="仿宋" w:hAnsi="仿宋"/>
          <w:color w:val="000000"/>
          <w:sz w:val="24"/>
        </w:rPr>
        <w:br w:type="page"/>
      </w:r>
      <w:r w:rsidRPr="00C016AB">
        <w:rPr>
          <w:rFonts w:ascii="仿宋" w:eastAsia="仿宋" w:hAnsi="仿宋" w:hint="eastAsia"/>
          <w:b/>
          <w:bCs/>
          <w:color w:val="000000"/>
          <w:sz w:val="32"/>
          <w:szCs w:val="32"/>
        </w:rPr>
        <w:lastRenderedPageBreak/>
        <w:t>2.报价文件目录</w:t>
      </w:r>
    </w:p>
    <w:p w14:paraId="1B213EDA" w14:textId="77777777" w:rsidR="00A3196B" w:rsidRPr="00C016AB" w:rsidRDefault="00A3196B">
      <w:pPr>
        <w:snapToGrid w:val="0"/>
        <w:spacing w:beforeLines="50" w:before="120" w:after="50" w:line="360" w:lineRule="auto"/>
        <w:ind w:firstLineChars="200" w:firstLine="640"/>
        <w:rPr>
          <w:rFonts w:ascii="仿宋" w:eastAsia="仿宋" w:hAnsi="仿宋"/>
          <w:color w:val="000000"/>
          <w:sz w:val="32"/>
          <w:szCs w:val="32"/>
        </w:rPr>
      </w:pPr>
      <w:r w:rsidRPr="00C016AB">
        <w:rPr>
          <w:rFonts w:ascii="仿宋" w:eastAsia="仿宋" w:hAnsi="仿宋" w:hint="eastAsia"/>
          <w:color w:val="000000"/>
          <w:sz w:val="32"/>
          <w:szCs w:val="32"/>
        </w:rPr>
        <w:t>根据磋商文件规定及供应商提供的材料自行编写目录（部分格式后附）。</w:t>
      </w:r>
    </w:p>
    <w:p w14:paraId="6574EEA2" w14:textId="77777777" w:rsidR="00A3196B" w:rsidRPr="00C016AB" w:rsidRDefault="00A3196B">
      <w:pPr>
        <w:spacing w:line="400" w:lineRule="exact"/>
        <w:rPr>
          <w:rFonts w:ascii="仿宋" w:eastAsia="仿宋" w:hAnsi="仿宋" w:cs="仿宋_GB2312"/>
          <w:color w:val="000000"/>
          <w:sz w:val="32"/>
          <w:szCs w:val="32"/>
        </w:rPr>
      </w:pPr>
    </w:p>
    <w:p w14:paraId="51F3BAF5" w14:textId="77777777" w:rsidR="00A3196B" w:rsidRPr="00C016AB" w:rsidRDefault="00A3196B">
      <w:pPr>
        <w:pStyle w:val="5"/>
        <w:ind w:firstLine="482"/>
        <w:jc w:val="center"/>
        <w:rPr>
          <w:rFonts w:ascii="仿宋" w:eastAsia="仿宋" w:hAnsi="仿宋"/>
          <w:b w:val="0"/>
          <w:sz w:val="30"/>
          <w:szCs w:val="30"/>
        </w:rPr>
      </w:pPr>
      <w:r w:rsidRPr="00C016AB">
        <w:rPr>
          <w:rFonts w:ascii="仿宋" w:eastAsia="仿宋" w:hAnsi="仿宋" w:cs="方正小标宋简体" w:hint="eastAsia"/>
          <w:color w:val="000000"/>
          <w:sz w:val="44"/>
          <w:szCs w:val="44"/>
        </w:rPr>
        <w:br w:type="page"/>
      </w:r>
      <w:r w:rsidRPr="00C016AB">
        <w:rPr>
          <w:rFonts w:ascii="仿宋" w:eastAsia="仿宋" w:hAnsi="仿宋" w:cs="方正小标宋简体" w:hint="eastAsia"/>
          <w:b w:val="0"/>
          <w:bCs w:val="0"/>
          <w:color w:val="000000"/>
          <w:sz w:val="44"/>
          <w:szCs w:val="44"/>
        </w:rPr>
        <w:lastRenderedPageBreak/>
        <w:t>竞标函</w:t>
      </w:r>
    </w:p>
    <w:p w14:paraId="0E581762" w14:textId="77777777" w:rsidR="00A3196B" w:rsidRPr="00C016AB" w:rsidRDefault="00A3196B">
      <w:pPr>
        <w:spacing w:line="400" w:lineRule="exact"/>
        <w:jc w:val="center"/>
        <w:rPr>
          <w:rFonts w:ascii="仿宋" w:eastAsia="仿宋" w:hAnsi="仿宋"/>
          <w:b/>
          <w:szCs w:val="21"/>
        </w:rPr>
      </w:pPr>
    </w:p>
    <w:p w14:paraId="6485BDED" w14:textId="77777777" w:rsidR="00A3196B" w:rsidRPr="00C016AB" w:rsidRDefault="00A3196B">
      <w:pPr>
        <w:spacing w:line="440" w:lineRule="exact"/>
        <w:rPr>
          <w:rFonts w:ascii="仿宋" w:eastAsia="仿宋" w:hAnsi="仿宋"/>
          <w:szCs w:val="21"/>
        </w:rPr>
      </w:pPr>
      <w:r w:rsidRPr="00C016AB">
        <w:rPr>
          <w:rFonts w:ascii="仿宋" w:eastAsia="仿宋" w:hAnsi="仿宋" w:hint="eastAsia"/>
          <w:szCs w:val="21"/>
          <w:u w:val="single"/>
        </w:rPr>
        <w:t xml:space="preserve">   （采购单位名称）   </w:t>
      </w:r>
      <w:r w:rsidRPr="00C016AB">
        <w:rPr>
          <w:rFonts w:ascii="仿宋" w:eastAsia="仿宋" w:hAnsi="仿宋" w:hint="eastAsia"/>
          <w:szCs w:val="21"/>
        </w:rPr>
        <w:t xml:space="preserve">: </w:t>
      </w:r>
    </w:p>
    <w:p w14:paraId="79D41731" w14:textId="77777777" w:rsidR="00A3196B" w:rsidRPr="00C016AB" w:rsidRDefault="00A3196B">
      <w:pPr>
        <w:spacing w:line="440" w:lineRule="exact"/>
        <w:ind w:firstLineChars="200" w:firstLine="420"/>
        <w:rPr>
          <w:rFonts w:ascii="仿宋" w:eastAsia="仿宋" w:hAnsi="仿宋"/>
          <w:szCs w:val="21"/>
        </w:rPr>
      </w:pPr>
      <w:r w:rsidRPr="00C016AB">
        <w:rPr>
          <w:rFonts w:ascii="仿宋" w:eastAsia="仿宋" w:hAnsi="仿宋" w:hint="eastAsia"/>
          <w:szCs w:val="21"/>
        </w:rPr>
        <w:t>1.我方己仔细研究了</w:t>
      </w:r>
      <w:r w:rsidRPr="00C016AB">
        <w:rPr>
          <w:rFonts w:ascii="仿宋" w:eastAsia="仿宋" w:hAnsi="仿宋" w:hint="eastAsia"/>
          <w:szCs w:val="21"/>
          <w:u w:val="single"/>
        </w:rPr>
        <w:t xml:space="preserve">   （项目名称）</w:t>
      </w:r>
      <w:r w:rsidR="002603A3" w:rsidRPr="002603A3">
        <w:rPr>
          <w:rFonts w:ascii="仿宋" w:eastAsia="仿宋" w:hAnsi="仿宋" w:hint="eastAsia"/>
          <w:szCs w:val="21"/>
          <w:u w:val="single"/>
        </w:rPr>
        <w:t xml:space="preserve">（标项号） </w:t>
      </w:r>
      <w:r w:rsidRPr="00C016AB">
        <w:rPr>
          <w:rFonts w:ascii="仿宋" w:eastAsia="仿宋" w:hAnsi="仿宋" w:hint="eastAsia"/>
          <w:szCs w:val="21"/>
          <w:u w:val="single"/>
        </w:rPr>
        <w:t xml:space="preserve">   </w:t>
      </w:r>
      <w:r w:rsidRPr="00C016AB">
        <w:rPr>
          <w:rFonts w:ascii="仿宋" w:eastAsia="仿宋" w:hAnsi="仿宋" w:hint="eastAsia"/>
          <w:szCs w:val="21"/>
        </w:rPr>
        <w:t>，竞争性磋商文件的全部内容，愿意以人民币（大写</w:t>
      </w:r>
      <w:r w:rsidRPr="00C016AB">
        <w:rPr>
          <w:rFonts w:ascii="仿宋" w:eastAsia="仿宋" w:hAnsi="仿宋" w:hint="eastAsia"/>
          <w:szCs w:val="21"/>
          <w:u w:val="single"/>
        </w:rPr>
        <w:t xml:space="preserve">）                    </w:t>
      </w:r>
      <w:r w:rsidRPr="00C016AB">
        <w:rPr>
          <w:rFonts w:ascii="仿宋" w:eastAsia="仿宋" w:hAnsi="仿宋" w:hint="eastAsia"/>
          <w:szCs w:val="21"/>
        </w:rPr>
        <w:t>元（￥</w:t>
      </w:r>
      <w:r w:rsidRPr="00C016AB">
        <w:rPr>
          <w:rFonts w:ascii="仿宋" w:eastAsia="仿宋" w:hAnsi="仿宋" w:hint="eastAsia"/>
          <w:szCs w:val="21"/>
          <w:u w:val="single"/>
        </w:rPr>
        <w:t xml:space="preserve">               </w:t>
      </w:r>
      <w:r w:rsidRPr="00C016AB">
        <w:rPr>
          <w:rFonts w:ascii="仿宋" w:eastAsia="仿宋" w:hAnsi="仿宋" w:hint="eastAsia"/>
          <w:szCs w:val="21"/>
        </w:rPr>
        <w:t>）的竞标总报价，工期</w:t>
      </w:r>
      <w:r w:rsidRPr="00C016AB">
        <w:rPr>
          <w:rFonts w:ascii="仿宋" w:eastAsia="仿宋" w:hAnsi="仿宋" w:hint="eastAsia"/>
          <w:szCs w:val="21"/>
          <w:u w:val="single"/>
        </w:rPr>
        <w:t xml:space="preserve">        </w:t>
      </w:r>
      <w:r w:rsidRPr="00C016AB">
        <w:rPr>
          <w:rFonts w:ascii="仿宋" w:eastAsia="仿宋" w:hAnsi="仿宋" w:hint="eastAsia"/>
          <w:szCs w:val="21"/>
        </w:rPr>
        <w:t>，按合同约定实施和完成承包工程，修补工程中的任何缺陷，工程质量达到</w:t>
      </w:r>
      <w:r w:rsidRPr="00C016AB">
        <w:rPr>
          <w:rFonts w:ascii="仿宋" w:eastAsia="仿宋" w:hAnsi="仿宋" w:hint="eastAsia"/>
          <w:szCs w:val="21"/>
          <w:u w:val="single"/>
        </w:rPr>
        <w:t xml:space="preserve">                  </w:t>
      </w:r>
      <w:r w:rsidRPr="00C016AB">
        <w:rPr>
          <w:rFonts w:ascii="仿宋" w:eastAsia="仿宋" w:hAnsi="仿宋" w:hint="eastAsia"/>
          <w:szCs w:val="21"/>
        </w:rPr>
        <w:t>。</w:t>
      </w:r>
    </w:p>
    <w:p w14:paraId="588ABACB" w14:textId="77777777" w:rsidR="00A3196B" w:rsidRPr="00C016AB" w:rsidRDefault="00A3196B">
      <w:pPr>
        <w:spacing w:line="440" w:lineRule="exact"/>
        <w:ind w:firstLineChars="200" w:firstLine="420"/>
        <w:rPr>
          <w:rFonts w:ascii="仿宋" w:eastAsia="仿宋" w:hAnsi="仿宋"/>
          <w:szCs w:val="21"/>
        </w:rPr>
      </w:pPr>
      <w:r w:rsidRPr="00C016AB">
        <w:rPr>
          <w:rFonts w:ascii="仿宋" w:eastAsia="仿宋" w:hAnsi="仿宋" w:hint="eastAsia"/>
          <w:szCs w:val="21"/>
        </w:rPr>
        <w:t>2.我方承诺在竞标有效期内不修改、撤销竞争性磋商响应文件。</w:t>
      </w:r>
    </w:p>
    <w:p w14:paraId="5D2CF1A9" w14:textId="77777777" w:rsidR="00A3196B" w:rsidRPr="00C016AB" w:rsidRDefault="00A3196B">
      <w:pPr>
        <w:spacing w:line="440" w:lineRule="exact"/>
        <w:ind w:firstLineChars="200" w:firstLine="420"/>
        <w:rPr>
          <w:rFonts w:ascii="仿宋" w:eastAsia="仿宋" w:hAnsi="仿宋"/>
          <w:szCs w:val="21"/>
        </w:rPr>
      </w:pPr>
      <w:r w:rsidRPr="00C016AB">
        <w:rPr>
          <w:rFonts w:ascii="仿宋" w:eastAsia="仿宋" w:hAnsi="仿宋" w:hint="eastAsia"/>
          <w:szCs w:val="21"/>
        </w:rPr>
        <w:t>3.如我方成交：</w:t>
      </w:r>
    </w:p>
    <w:p w14:paraId="203FBA29" w14:textId="77777777" w:rsidR="00A3196B" w:rsidRPr="00C016AB" w:rsidRDefault="00A3196B">
      <w:pPr>
        <w:spacing w:line="440" w:lineRule="exact"/>
        <w:ind w:firstLineChars="200" w:firstLine="420"/>
        <w:rPr>
          <w:rFonts w:ascii="仿宋" w:eastAsia="仿宋" w:hAnsi="仿宋"/>
          <w:szCs w:val="21"/>
        </w:rPr>
      </w:pPr>
      <w:r w:rsidRPr="00C016AB">
        <w:rPr>
          <w:rFonts w:ascii="仿宋" w:eastAsia="仿宋" w:hAnsi="仿宋" w:hint="eastAsia"/>
          <w:szCs w:val="21"/>
        </w:rPr>
        <w:t>⑴我方承诺在收到成交通知书后，在成交通知书规定的期限内与你方签订合同。</w:t>
      </w:r>
    </w:p>
    <w:p w14:paraId="47D58199" w14:textId="77777777" w:rsidR="00A3196B" w:rsidRPr="00C016AB" w:rsidRDefault="00A3196B">
      <w:pPr>
        <w:spacing w:line="440" w:lineRule="exact"/>
        <w:ind w:firstLineChars="200" w:firstLine="420"/>
        <w:rPr>
          <w:rFonts w:ascii="仿宋" w:eastAsia="仿宋" w:hAnsi="仿宋"/>
          <w:szCs w:val="21"/>
        </w:rPr>
      </w:pPr>
      <w:r w:rsidRPr="00C016AB">
        <w:rPr>
          <w:rFonts w:ascii="仿宋" w:eastAsia="仿宋" w:hAnsi="仿宋" w:hint="eastAsia"/>
          <w:szCs w:val="21"/>
        </w:rPr>
        <w:t>⑵本竞标函属于合同文件的组成部分。</w:t>
      </w:r>
    </w:p>
    <w:p w14:paraId="64D9A817" w14:textId="77777777" w:rsidR="00A3196B" w:rsidRPr="00C016AB" w:rsidRDefault="00A3196B">
      <w:pPr>
        <w:spacing w:line="440" w:lineRule="exact"/>
        <w:ind w:firstLineChars="200" w:firstLine="420"/>
        <w:rPr>
          <w:rFonts w:ascii="仿宋" w:eastAsia="仿宋" w:hAnsi="仿宋"/>
          <w:szCs w:val="21"/>
        </w:rPr>
      </w:pPr>
      <w:r w:rsidRPr="00C016AB">
        <w:rPr>
          <w:rFonts w:ascii="仿宋" w:eastAsia="仿宋" w:hAnsi="仿宋" w:hint="eastAsia"/>
          <w:szCs w:val="21"/>
        </w:rPr>
        <w:t>⑶我方承诺在合同约定的期限内完成并移交全部合同工程。</w:t>
      </w:r>
    </w:p>
    <w:p w14:paraId="0D126E93" w14:textId="77777777" w:rsidR="00A3196B" w:rsidRPr="00C016AB" w:rsidRDefault="00A3196B">
      <w:pPr>
        <w:spacing w:line="440" w:lineRule="exact"/>
        <w:ind w:firstLineChars="200" w:firstLine="420"/>
        <w:rPr>
          <w:rFonts w:ascii="仿宋" w:eastAsia="仿宋" w:hAnsi="仿宋"/>
          <w:szCs w:val="21"/>
        </w:rPr>
      </w:pPr>
      <w:r w:rsidRPr="00C016AB">
        <w:rPr>
          <w:rFonts w:ascii="仿宋" w:eastAsia="仿宋" w:hAnsi="仿宋" w:hint="eastAsia"/>
          <w:szCs w:val="21"/>
        </w:rPr>
        <w:t>4.我方在此声明，所递交的竞争性磋商响应文件及有关资料内容完整、真实和准确。</w:t>
      </w:r>
    </w:p>
    <w:p w14:paraId="1728A651" w14:textId="77777777" w:rsidR="00A3196B" w:rsidRPr="00C016AB" w:rsidRDefault="00A3196B">
      <w:pPr>
        <w:spacing w:line="440" w:lineRule="exact"/>
        <w:ind w:firstLineChars="200" w:firstLine="420"/>
        <w:rPr>
          <w:rFonts w:ascii="仿宋" w:eastAsia="仿宋" w:hAnsi="仿宋"/>
          <w:szCs w:val="21"/>
        </w:rPr>
      </w:pPr>
      <w:r w:rsidRPr="00C016AB">
        <w:rPr>
          <w:rFonts w:ascii="仿宋" w:eastAsia="仿宋" w:hAnsi="仿宋" w:hint="eastAsia"/>
          <w:szCs w:val="21"/>
        </w:rPr>
        <w:t>5.</w:t>
      </w:r>
      <w:r w:rsidRPr="00C016AB">
        <w:rPr>
          <w:rFonts w:ascii="仿宋" w:eastAsia="仿宋" w:hAnsi="仿宋" w:hint="eastAsia"/>
          <w:szCs w:val="21"/>
          <w:u w:val="single"/>
        </w:rPr>
        <w:t xml:space="preserve">                      </w:t>
      </w:r>
      <w:r w:rsidRPr="00C016AB">
        <w:rPr>
          <w:rFonts w:ascii="仿宋" w:eastAsia="仿宋" w:hAnsi="仿宋" w:hint="eastAsia"/>
          <w:szCs w:val="21"/>
        </w:rPr>
        <w:t>（其他补充说明）。</w:t>
      </w:r>
    </w:p>
    <w:p w14:paraId="0D812BA6" w14:textId="77777777" w:rsidR="00A3196B" w:rsidRPr="00C016AB" w:rsidRDefault="00A3196B">
      <w:pPr>
        <w:spacing w:line="440" w:lineRule="exact"/>
        <w:ind w:firstLineChars="200" w:firstLine="420"/>
        <w:rPr>
          <w:rFonts w:ascii="仿宋" w:eastAsia="仿宋" w:hAnsi="仿宋"/>
          <w:szCs w:val="21"/>
        </w:rPr>
      </w:pPr>
    </w:p>
    <w:p w14:paraId="2F7437F4" w14:textId="77777777" w:rsidR="00A3196B" w:rsidRPr="00C016AB" w:rsidRDefault="00A3196B">
      <w:pPr>
        <w:spacing w:line="440" w:lineRule="exact"/>
        <w:ind w:firstLineChars="200" w:firstLine="420"/>
        <w:rPr>
          <w:rFonts w:ascii="仿宋" w:eastAsia="仿宋" w:hAnsi="仿宋"/>
          <w:szCs w:val="21"/>
        </w:rPr>
      </w:pPr>
    </w:p>
    <w:p w14:paraId="18934B68" w14:textId="77777777" w:rsidR="00A3196B" w:rsidRPr="00C016AB" w:rsidRDefault="00A3196B">
      <w:pPr>
        <w:spacing w:line="440" w:lineRule="exact"/>
        <w:ind w:firstLineChars="200" w:firstLine="420"/>
        <w:rPr>
          <w:rFonts w:ascii="仿宋" w:eastAsia="仿宋" w:hAnsi="仿宋"/>
          <w:szCs w:val="21"/>
        </w:rPr>
      </w:pPr>
    </w:p>
    <w:p w14:paraId="65C09E5C" w14:textId="77777777" w:rsidR="00A3196B" w:rsidRPr="00C016AB" w:rsidRDefault="00A3196B">
      <w:pPr>
        <w:spacing w:line="440" w:lineRule="exact"/>
        <w:ind w:firstLineChars="200" w:firstLine="420"/>
        <w:rPr>
          <w:rFonts w:ascii="仿宋" w:eastAsia="仿宋" w:hAnsi="仿宋"/>
          <w:szCs w:val="21"/>
        </w:rPr>
      </w:pPr>
    </w:p>
    <w:p w14:paraId="29881780" w14:textId="77777777" w:rsidR="00A3196B" w:rsidRPr="00C016AB" w:rsidRDefault="00A3196B" w:rsidP="00721EDA">
      <w:pPr>
        <w:spacing w:line="440" w:lineRule="exact"/>
        <w:ind w:firstLineChars="1485" w:firstLine="3118"/>
        <w:rPr>
          <w:rFonts w:ascii="仿宋" w:eastAsia="仿宋" w:hAnsi="仿宋"/>
          <w:szCs w:val="21"/>
        </w:rPr>
      </w:pPr>
      <w:r w:rsidRPr="00C016AB">
        <w:rPr>
          <w:rFonts w:ascii="仿宋" w:eastAsia="仿宋" w:hAnsi="仿宋" w:hint="eastAsia"/>
          <w:szCs w:val="21"/>
        </w:rPr>
        <w:t>供 应 商：</w:t>
      </w:r>
      <w:r w:rsidRPr="00C016AB">
        <w:rPr>
          <w:rFonts w:ascii="仿宋" w:eastAsia="仿宋" w:hAnsi="仿宋" w:hint="eastAsia"/>
          <w:szCs w:val="21"/>
          <w:u w:val="single"/>
        </w:rPr>
        <w:t xml:space="preserve">                         </w:t>
      </w:r>
      <w:r w:rsidRPr="00C016AB">
        <w:rPr>
          <w:rFonts w:ascii="仿宋" w:eastAsia="仿宋" w:hAnsi="仿宋" w:hint="eastAsia"/>
          <w:szCs w:val="21"/>
        </w:rPr>
        <w:t>（盖单位章）</w:t>
      </w:r>
    </w:p>
    <w:p w14:paraId="64FA4870" w14:textId="77777777" w:rsidR="00A3196B" w:rsidRPr="00C016AB" w:rsidRDefault="00A3196B" w:rsidP="00721EDA">
      <w:pPr>
        <w:spacing w:line="440" w:lineRule="exact"/>
        <w:ind w:firstLineChars="1485" w:firstLine="3118"/>
        <w:rPr>
          <w:rFonts w:ascii="仿宋" w:eastAsia="仿宋" w:hAnsi="仿宋"/>
          <w:szCs w:val="21"/>
        </w:rPr>
      </w:pPr>
      <w:r w:rsidRPr="00C016AB">
        <w:rPr>
          <w:rFonts w:ascii="仿宋" w:eastAsia="仿宋" w:hAnsi="仿宋" w:hint="eastAsia"/>
          <w:szCs w:val="21"/>
        </w:rPr>
        <w:t>法定代表人或其委托代理人：</w:t>
      </w:r>
      <w:r w:rsidRPr="00C016AB">
        <w:rPr>
          <w:rFonts w:ascii="仿宋" w:eastAsia="仿宋" w:hAnsi="仿宋" w:hint="eastAsia"/>
          <w:szCs w:val="21"/>
          <w:u w:val="single"/>
        </w:rPr>
        <w:t xml:space="preserve">             </w:t>
      </w:r>
      <w:r w:rsidRPr="00C016AB">
        <w:rPr>
          <w:rFonts w:ascii="仿宋" w:eastAsia="仿宋" w:hAnsi="仿宋" w:hint="eastAsia"/>
          <w:szCs w:val="21"/>
        </w:rPr>
        <w:t>（签字或盖章）</w:t>
      </w:r>
    </w:p>
    <w:p w14:paraId="70B9E0B4" w14:textId="77777777" w:rsidR="00A3196B" w:rsidRPr="00C016AB" w:rsidRDefault="00A3196B" w:rsidP="00721EDA">
      <w:pPr>
        <w:spacing w:line="440" w:lineRule="exact"/>
        <w:ind w:firstLineChars="1485" w:firstLine="3118"/>
        <w:rPr>
          <w:rFonts w:ascii="仿宋" w:eastAsia="仿宋" w:hAnsi="仿宋"/>
          <w:szCs w:val="21"/>
        </w:rPr>
      </w:pPr>
      <w:r w:rsidRPr="00C016AB">
        <w:rPr>
          <w:rFonts w:ascii="仿宋" w:eastAsia="仿宋" w:hAnsi="仿宋" w:hint="eastAsia"/>
          <w:szCs w:val="21"/>
        </w:rPr>
        <w:t>地    址：</w:t>
      </w:r>
      <w:r w:rsidRPr="00C016AB">
        <w:rPr>
          <w:rFonts w:ascii="仿宋" w:eastAsia="仿宋" w:hAnsi="仿宋" w:hint="eastAsia"/>
          <w:szCs w:val="21"/>
          <w:u w:val="single"/>
        </w:rPr>
        <w:t xml:space="preserve">                                   </w:t>
      </w:r>
    </w:p>
    <w:p w14:paraId="25EE4870" w14:textId="77777777" w:rsidR="00A3196B" w:rsidRPr="00C016AB" w:rsidRDefault="00A3196B" w:rsidP="00721EDA">
      <w:pPr>
        <w:spacing w:line="440" w:lineRule="exact"/>
        <w:ind w:firstLineChars="1485" w:firstLine="3118"/>
        <w:rPr>
          <w:rFonts w:ascii="仿宋" w:eastAsia="仿宋" w:hAnsi="仿宋"/>
          <w:szCs w:val="21"/>
        </w:rPr>
      </w:pPr>
      <w:r w:rsidRPr="00C016AB">
        <w:rPr>
          <w:rFonts w:ascii="仿宋" w:eastAsia="仿宋" w:hAnsi="仿宋" w:hint="eastAsia"/>
          <w:szCs w:val="21"/>
        </w:rPr>
        <w:t>电    话：</w:t>
      </w:r>
      <w:r w:rsidRPr="00C016AB">
        <w:rPr>
          <w:rFonts w:ascii="仿宋" w:eastAsia="仿宋" w:hAnsi="仿宋" w:hint="eastAsia"/>
          <w:szCs w:val="21"/>
          <w:u w:val="single"/>
        </w:rPr>
        <w:t xml:space="preserve">                                   </w:t>
      </w:r>
    </w:p>
    <w:p w14:paraId="415DABA8" w14:textId="77777777" w:rsidR="00A3196B" w:rsidRPr="00C016AB" w:rsidRDefault="00A3196B" w:rsidP="00721EDA">
      <w:pPr>
        <w:spacing w:line="440" w:lineRule="exact"/>
        <w:ind w:firstLineChars="1485" w:firstLine="3118"/>
        <w:rPr>
          <w:rFonts w:ascii="仿宋" w:eastAsia="仿宋" w:hAnsi="仿宋"/>
          <w:szCs w:val="21"/>
        </w:rPr>
      </w:pPr>
      <w:r w:rsidRPr="00C016AB">
        <w:rPr>
          <w:rFonts w:ascii="仿宋" w:eastAsia="仿宋" w:hAnsi="仿宋" w:hint="eastAsia"/>
          <w:szCs w:val="21"/>
        </w:rPr>
        <w:t>传    真：</w:t>
      </w:r>
      <w:r w:rsidRPr="00C016AB">
        <w:rPr>
          <w:rFonts w:ascii="仿宋" w:eastAsia="仿宋" w:hAnsi="仿宋" w:hint="eastAsia"/>
          <w:szCs w:val="21"/>
          <w:u w:val="single"/>
        </w:rPr>
        <w:t xml:space="preserve">                                   </w:t>
      </w:r>
    </w:p>
    <w:p w14:paraId="418F23FF" w14:textId="77777777" w:rsidR="00A3196B" w:rsidRPr="00C016AB" w:rsidRDefault="00A3196B" w:rsidP="00721EDA">
      <w:pPr>
        <w:spacing w:line="440" w:lineRule="exact"/>
        <w:ind w:firstLineChars="1485" w:firstLine="3118"/>
        <w:rPr>
          <w:rFonts w:ascii="仿宋" w:eastAsia="仿宋" w:hAnsi="仿宋"/>
          <w:szCs w:val="21"/>
        </w:rPr>
      </w:pPr>
      <w:r w:rsidRPr="00C016AB">
        <w:rPr>
          <w:rFonts w:ascii="仿宋" w:eastAsia="仿宋" w:hAnsi="仿宋" w:hint="eastAsia"/>
          <w:szCs w:val="21"/>
        </w:rPr>
        <w:t>邮政编码：</w:t>
      </w:r>
      <w:r w:rsidRPr="00C016AB">
        <w:rPr>
          <w:rFonts w:ascii="仿宋" w:eastAsia="仿宋" w:hAnsi="仿宋" w:hint="eastAsia"/>
          <w:szCs w:val="21"/>
          <w:u w:val="single"/>
        </w:rPr>
        <w:t xml:space="preserve">                                   </w:t>
      </w:r>
    </w:p>
    <w:p w14:paraId="2B64D0EB" w14:textId="77777777" w:rsidR="00A3196B" w:rsidRPr="00C016AB" w:rsidRDefault="00A3196B">
      <w:pPr>
        <w:spacing w:line="440" w:lineRule="exact"/>
        <w:ind w:firstLineChars="200" w:firstLine="420"/>
        <w:rPr>
          <w:rFonts w:ascii="仿宋" w:eastAsia="仿宋" w:hAnsi="仿宋"/>
          <w:szCs w:val="21"/>
        </w:rPr>
      </w:pPr>
      <w:r w:rsidRPr="00C016AB">
        <w:rPr>
          <w:rFonts w:ascii="仿宋" w:eastAsia="仿宋" w:hAnsi="仿宋" w:hint="eastAsia"/>
          <w:szCs w:val="21"/>
        </w:rPr>
        <w:t xml:space="preserve">                                                    </w:t>
      </w:r>
      <w:r w:rsidRPr="00C016AB">
        <w:rPr>
          <w:rFonts w:ascii="仿宋" w:eastAsia="仿宋" w:hAnsi="仿宋" w:hint="eastAsia"/>
          <w:szCs w:val="21"/>
          <w:u w:val="single"/>
        </w:rPr>
        <w:t xml:space="preserve">        </w:t>
      </w:r>
      <w:r w:rsidRPr="00C016AB">
        <w:rPr>
          <w:rFonts w:ascii="仿宋" w:eastAsia="仿宋" w:hAnsi="仿宋" w:hint="eastAsia"/>
          <w:szCs w:val="21"/>
        </w:rPr>
        <w:t>年</w:t>
      </w:r>
      <w:r w:rsidRPr="00C016AB">
        <w:rPr>
          <w:rFonts w:ascii="仿宋" w:eastAsia="仿宋" w:hAnsi="仿宋" w:hint="eastAsia"/>
          <w:szCs w:val="21"/>
          <w:u w:val="single"/>
        </w:rPr>
        <w:t xml:space="preserve">    </w:t>
      </w:r>
      <w:r w:rsidRPr="00C016AB">
        <w:rPr>
          <w:rFonts w:ascii="仿宋" w:eastAsia="仿宋" w:hAnsi="仿宋" w:hint="eastAsia"/>
          <w:szCs w:val="21"/>
        </w:rPr>
        <w:t>月</w:t>
      </w:r>
      <w:r w:rsidRPr="00C016AB">
        <w:rPr>
          <w:rFonts w:ascii="仿宋" w:eastAsia="仿宋" w:hAnsi="仿宋" w:hint="eastAsia"/>
          <w:szCs w:val="21"/>
          <w:u w:val="single"/>
        </w:rPr>
        <w:t xml:space="preserve">    </w:t>
      </w:r>
      <w:r w:rsidRPr="00C016AB">
        <w:rPr>
          <w:rFonts w:ascii="仿宋" w:eastAsia="仿宋" w:hAnsi="仿宋" w:hint="eastAsia"/>
          <w:szCs w:val="21"/>
        </w:rPr>
        <w:t>日</w:t>
      </w:r>
    </w:p>
    <w:p w14:paraId="55AF94B2" w14:textId="77777777" w:rsidR="00A3196B" w:rsidRPr="00C016AB" w:rsidRDefault="00A3196B">
      <w:pPr>
        <w:pStyle w:val="5"/>
        <w:ind w:firstLine="482"/>
        <w:jc w:val="center"/>
        <w:rPr>
          <w:rFonts w:ascii="仿宋" w:eastAsia="仿宋" w:hAnsi="仿宋"/>
          <w:sz w:val="24"/>
          <w:szCs w:val="24"/>
        </w:rPr>
      </w:pPr>
      <w:r w:rsidRPr="00C016AB">
        <w:rPr>
          <w:rFonts w:ascii="仿宋" w:eastAsia="仿宋" w:hAnsi="仿宋"/>
          <w:b w:val="0"/>
          <w:bCs w:val="0"/>
          <w:sz w:val="24"/>
        </w:rPr>
        <w:br w:type="page"/>
      </w:r>
      <w:r w:rsidRPr="00C016AB">
        <w:rPr>
          <w:rFonts w:ascii="仿宋" w:eastAsia="仿宋" w:hAnsi="仿宋" w:cs="方正小标宋简体" w:hint="eastAsia"/>
          <w:b w:val="0"/>
          <w:bCs w:val="0"/>
          <w:color w:val="000000"/>
          <w:sz w:val="44"/>
          <w:szCs w:val="44"/>
        </w:rPr>
        <w:lastRenderedPageBreak/>
        <w:t>竞标函附录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985"/>
        <w:gridCol w:w="2126"/>
        <w:gridCol w:w="1984"/>
        <w:gridCol w:w="1843"/>
      </w:tblGrid>
      <w:tr w:rsidR="00A3196B" w:rsidRPr="00C016AB" w14:paraId="3B7A4CBA" w14:textId="77777777">
        <w:trPr>
          <w:trHeight w:val="567"/>
          <w:jc w:val="center"/>
        </w:trPr>
        <w:tc>
          <w:tcPr>
            <w:tcW w:w="992" w:type="dxa"/>
            <w:vAlign w:val="center"/>
          </w:tcPr>
          <w:p w14:paraId="4BE85BE3"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序</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号</w:t>
            </w:r>
          </w:p>
        </w:tc>
        <w:tc>
          <w:tcPr>
            <w:tcW w:w="1985" w:type="dxa"/>
            <w:vAlign w:val="center"/>
          </w:tcPr>
          <w:p w14:paraId="2C19EA88"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条款内容</w:t>
            </w:r>
          </w:p>
        </w:tc>
        <w:tc>
          <w:tcPr>
            <w:tcW w:w="2126" w:type="dxa"/>
            <w:vAlign w:val="center"/>
          </w:tcPr>
          <w:p w14:paraId="79473FCA"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合同条款号</w:t>
            </w:r>
          </w:p>
        </w:tc>
        <w:tc>
          <w:tcPr>
            <w:tcW w:w="1984" w:type="dxa"/>
            <w:vAlign w:val="center"/>
          </w:tcPr>
          <w:p w14:paraId="3D672729"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约定内容</w:t>
            </w:r>
          </w:p>
        </w:tc>
        <w:tc>
          <w:tcPr>
            <w:tcW w:w="1843" w:type="dxa"/>
            <w:vAlign w:val="center"/>
          </w:tcPr>
          <w:p w14:paraId="3956369F"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供应商响应情况</w:t>
            </w:r>
          </w:p>
        </w:tc>
      </w:tr>
      <w:tr w:rsidR="00A3196B" w:rsidRPr="00C016AB" w14:paraId="0D6ACCAE" w14:textId="77777777">
        <w:trPr>
          <w:trHeight w:val="567"/>
          <w:jc w:val="center"/>
        </w:trPr>
        <w:tc>
          <w:tcPr>
            <w:tcW w:w="992" w:type="dxa"/>
            <w:vAlign w:val="center"/>
          </w:tcPr>
          <w:p w14:paraId="5DDE42AD"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1</w:t>
            </w:r>
          </w:p>
        </w:tc>
        <w:tc>
          <w:tcPr>
            <w:tcW w:w="1985" w:type="dxa"/>
            <w:vAlign w:val="center"/>
          </w:tcPr>
          <w:p w14:paraId="32B0CF26"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项目经理</w:t>
            </w:r>
          </w:p>
        </w:tc>
        <w:tc>
          <w:tcPr>
            <w:tcW w:w="2126" w:type="dxa"/>
            <w:tcMar>
              <w:left w:w="170" w:type="dxa"/>
            </w:tcMar>
            <w:vAlign w:val="center"/>
          </w:tcPr>
          <w:p w14:paraId="4407B8A6"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77439BF5"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姓名：</w:t>
            </w:r>
            <w:r w:rsidRPr="00C016AB">
              <w:rPr>
                <w:rFonts w:ascii="仿宋" w:eastAsia="仿宋" w:hAnsi="仿宋"/>
                <w:color w:val="000000"/>
                <w:szCs w:val="21"/>
                <w:u w:val="single"/>
              </w:rPr>
              <w:t xml:space="preserve">          </w:t>
            </w:r>
          </w:p>
        </w:tc>
        <w:tc>
          <w:tcPr>
            <w:tcW w:w="1843" w:type="dxa"/>
            <w:vAlign w:val="center"/>
          </w:tcPr>
          <w:p w14:paraId="77C2F62B" w14:textId="77777777" w:rsidR="00A3196B" w:rsidRPr="00C016AB" w:rsidRDefault="00A3196B">
            <w:pPr>
              <w:jc w:val="center"/>
              <w:rPr>
                <w:rFonts w:ascii="仿宋" w:eastAsia="仿宋" w:hAnsi="仿宋"/>
                <w:color w:val="000000"/>
                <w:szCs w:val="21"/>
              </w:rPr>
            </w:pPr>
          </w:p>
        </w:tc>
      </w:tr>
      <w:tr w:rsidR="00A3196B" w:rsidRPr="00C016AB" w14:paraId="77BA8044" w14:textId="77777777">
        <w:trPr>
          <w:trHeight w:val="567"/>
          <w:jc w:val="center"/>
        </w:trPr>
        <w:tc>
          <w:tcPr>
            <w:tcW w:w="992" w:type="dxa"/>
            <w:vAlign w:val="center"/>
          </w:tcPr>
          <w:p w14:paraId="553AE8D4"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2</w:t>
            </w:r>
          </w:p>
        </w:tc>
        <w:tc>
          <w:tcPr>
            <w:tcW w:w="1985" w:type="dxa"/>
            <w:vAlign w:val="center"/>
          </w:tcPr>
          <w:p w14:paraId="50030101"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投标有效期</w:t>
            </w:r>
          </w:p>
        </w:tc>
        <w:tc>
          <w:tcPr>
            <w:tcW w:w="2126" w:type="dxa"/>
            <w:tcMar>
              <w:left w:w="170" w:type="dxa"/>
            </w:tcMar>
            <w:vAlign w:val="center"/>
          </w:tcPr>
          <w:p w14:paraId="1E4A6419" w14:textId="77777777" w:rsidR="00A3196B" w:rsidRPr="00C016AB" w:rsidRDefault="00A3196B">
            <w:pPr>
              <w:rPr>
                <w:rFonts w:ascii="仿宋" w:eastAsia="仿宋" w:hAnsi="仿宋"/>
                <w:color w:val="000000"/>
                <w:szCs w:val="21"/>
              </w:rPr>
            </w:pPr>
          </w:p>
        </w:tc>
        <w:tc>
          <w:tcPr>
            <w:tcW w:w="1984" w:type="dxa"/>
            <w:vAlign w:val="center"/>
          </w:tcPr>
          <w:p w14:paraId="26EED9AB" w14:textId="77777777" w:rsidR="00A3196B" w:rsidRPr="00C016AB" w:rsidRDefault="00A3196B">
            <w:pPr>
              <w:jc w:val="center"/>
              <w:rPr>
                <w:rFonts w:ascii="仿宋" w:eastAsia="仿宋" w:hAnsi="仿宋"/>
                <w:color w:val="000000"/>
                <w:szCs w:val="21"/>
                <w:u w:val="single"/>
              </w:rPr>
            </w:pP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日历天</w:t>
            </w:r>
          </w:p>
        </w:tc>
        <w:tc>
          <w:tcPr>
            <w:tcW w:w="1843" w:type="dxa"/>
            <w:vAlign w:val="center"/>
          </w:tcPr>
          <w:p w14:paraId="34212CA5" w14:textId="77777777" w:rsidR="00A3196B" w:rsidRPr="00C016AB" w:rsidRDefault="00A3196B">
            <w:pPr>
              <w:jc w:val="center"/>
              <w:rPr>
                <w:rFonts w:ascii="仿宋" w:eastAsia="仿宋" w:hAnsi="仿宋"/>
                <w:color w:val="000000"/>
                <w:szCs w:val="21"/>
              </w:rPr>
            </w:pPr>
          </w:p>
        </w:tc>
      </w:tr>
      <w:tr w:rsidR="00A3196B" w:rsidRPr="00C016AB" w14:paraId="059F0A2D" w14:textId="77777777">
        <w:trPr>
          <w:trHeight w:val="567"/>
          <w:jc w:val="center"/>
        </w:trPr>
        <w:tc>
          <w:tcPr>
            <w:tcW w:w="992" w:type="dxa"/>
            <w:vAlign w:val="center"/>
          </w:tcPr>
          <w:p w14:paraId="48D7B819"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3</w:t>
            </w:r>
          </w:p>
        </w:tc>
        <w:tc>
          <w:tcPr>
            <w:tcW w:w="1985" w:type="dxa"/>
            <w:vAlign w:val="center"/>
          </w:tcPr>
          <w:p w14:paraId="16BE799E"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工期</w:t>
            </w:r>
          </w:p>
        </w:tc>
        <w:tc>
          <w:tcPr>
            <w:tcW w:w="2126" w:type="dxa"/>
            <w:tcMar>
              <w:left w:w="170" w:type="dxa"/>
            </w:tcMar>
            <w:vAlign w:val="center"/>
          </w:tcPr>
          <w:p w14:paraId="244C5068"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1EB56D7D"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日历天</w:t>
            </w:r>
          </w:p>
        </w:tc>
        <w:tc>
          <w:tcPr>
            <w:tcW w:w="1843" w:type="dxa"/>
            <w:vAlign w:val="center"/>
          </w:tcPr>
          <w:p w14:paraId="313627BB" w14:textId="77777777" w:rsidR="00A3196B" w:rsidRPr="00C016AB" w:rsidRDefault="00A3196B">
            <w:pPr>
              <w:jc w:val="center"/>
              <w:rPr>
                <w:rFonts w:ascii="仿宋" w:eastAsia="仿宋" w:hAnsi="仿宋"/>
                <w:color w:val="000000"/>
                <w:szCs w:val="21"/>
              </w:rPr>
            </w:pPr>
          </w:p>
        </w:tc>
      </w:tr>
      <w:tr w:rsidR="00A3196B" w:rsidRPr="00C016AB" w14:paraId="7953F458" w14:textId="77777777">
        <w:trPr>
          <w:trHeight w:val="567"/>
          <w:jc w:val="center"/>
        </w:trPr>
        <w:tc>
          <w:tcPr>
            <w:tcW w:w="992" w:type="dxa"/>
            <w:vAlign w:val="center"/>
          </w:tcPr>
          <w:p w14:paraId="415620A3"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4</w:t>
            </w:r>
          </w:p>
        </w:tc>
        <w:tc>
          <w:tcPr>
            <w:tcW w:w="1985" w:type="dxa"/>
            <w:vAlign w:val="center"/>
          </w:tcPr>
          <w:p w14:paraId="202EE136"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缺陷责任期</w:t>
            </w:r>
          </w:p>
        </w:tc>
        <w:tc>
          <w:tcPr>
            <w:tcW w:w="2126" w:type="dxa"/>
            <w:tcMar>
              <w:left w:w="170" w:type="dxa"/>
            </w:tcMar>
            <w:vAlign w:val="center"/>
          </w:tcPr>
          <w:p w14:paraId="41829FD8"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4B3B0965" w14:textId="77777777" w:rsidR="00A3196B" w:rsidRPr="00C016AB" w:rsidRDefault="00A3196B">
            <w:pPr>
              <w:jc w:val="center"/>
              <w:rPr>
                <w:rFonts w:ascii="仿宋" w:eastAsia="仿宋" w:hAnsi="仿宋"/>
                <w:color w:val="000000"/>
                <w:szCs w:val="21"/>
              </w:rPr>
            </w:pPr>
          </w:p>
        </w:tc>
        <w:tc>
          <w:tcPr>
            <w:tcW w:w="1843" w:type="dxa"/>
            <w:vAlign w:val="center"/>
          </w:tcPr>
          <w:p w14:paraId="32E43F0F" w14:textId="77777777" w:rsidR="00A3196B" w:rsidRPr="00C016AB" w:rsidRDefault="00A3196B">
            <w:pPr>
              <w:jc w:val="center"/>
              <w:rPr>
                <w:rFonts w:ascii="仿宋" w:eastAsia="仿宋" w:hAnsi="仿宋"/>
                <w:color w:val="000000"/>
                <w:szCs w:val="21"/>
              </w:rPr>
            </w:pPr>
          </w:p>
        </w:tc>
      </w:tr>
      <w:tr w:rsidR="00A3196B" w:rsidRPr="00C016AB" w14:paraId="55DD3B19" w14:textId="77777777">
        <w:trPr>
          <w:trHeight w:val="567"/>
          <w:jc w:val="center"/>
        </w:trPr>
        <w:tc>
          <w:tcPr>
            <w:tcW w:w="992" w:type="dxa"/>
            <w:vAlign w:val="center"/>
          </w:tcPr>
          <w:p w14:paraId="24D1C244"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5</w:t>
            </w:r>
          </w:p>
        </w:tc>
        <w:tc>
          <w:tcPr>
            <w:tcW w:w="1985" w:type="dxa"/>
            <w:vAlign w:val="center"/>
          </w:tcPr>
          <w:p w14:paraId="1E166C91"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发包人支付担保</w:t>
            </w:r>
          </w:p>
        </w:tc>
        <w:tc>
          <w:tcPr>
            <w:tcW w:w="2126" w:type="dxa"/>
            <w:tcMar>
              <w:left w:w="170" w:type="dxa"/>
            </w:tcMar>
            <w:vAlign w:val="center"/>
          </w:tcPr>
          <w:p w14:paraId="5D4FC38D"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580DDFFF" w14:textId="77777777" w:rsidR="00A3196B" w:rsidRPr="00C016AB" w:rsidRDefault="00A3196B">
            <w:pPr>
              <w:jc w:val="center"/>
              <w:rPr>
                <w:rFonts w:ascii="仿宋" w:eastAsia="仿宋" w:hAnsi="仿宋"/>
                <w:color w:val="000000"/>
                <w:szCs w:val="21"/>
              </w:rPr>
            </w:pPr>
          </w:p>
        </w:tc>
        <w:tc>
          <w:tcPr>
            <w:tcW w:w="1843" w:type="dxa"/>
            <w:vAlign w:val="center"/>
          </w:tcPr>
          <w:p w14:paraId="2757296E" w14:textId="77777777" w:rsidR="00A3196B" w:rsidRPr="00C016AB" w:rsidRDefault="00A3196B">
            <w:pPr>
              <w:jc w:val="center"/>
              <w:rPr>
                <w:rFonts w:ascii="仿宋" w:eastAsia="仿宋" w:hAnsi="仿宋"/>
                <w:color w:val="000000"/>
                <w:szCs w:val="21"/>
              </w:rPr>
            </w:pPr>
          </w:p>
        </w:tc>
      </w:tr>
      <w:tr w:rsidR="00A3196B" w:rsidRPr="00C016AB" w14:paraId="230B36C1" w14:textId="77777777">
        <w:trPr>
          <w:trHeight w:val="567"/>
          <w:jc w:val="center"/>
        </w:trPr>
        <w:tc>
          <w:tcPr>
            <w:tcW w:w="992" w:type="dxa"/>
            <w:vAlign w:val="center"/>
          </w:tcPr>
          <w:p w14:paraId="23311BA1"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6</w:t>
            </w:r>
          </w:p>
        </w:tc>
        <w:tc>
          <w:tcPr>
            <w:tcW w:w="1985" w:type="dxa"/>
            <w:vAlign w:val="center"/>
          </w:tcPr>
          <w:p w14:paraId="2DFDB865"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承包人履约担保金额</w:t>
            </w:r>
          </w:p>
        </w:tc>
        <w:tc>
          <w:tcPr>
            <w:tcW w:w="2126" w:type="dxa"/>
            <w:tcMar>
              <w:left w:w="170" w:type="dxa"/>
            </w:tcMar>
            <w:vAlign w:val="center"/>
          </w:tcPr>
          <w:p w14:paraId="7997CA69"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4F3D2889" w14:textId="77777777" w:rsidR="00A3196B" w:rsidRPr="00C016AB" w:rsidRDefault="00A3196B">
            <w:pPr>
              <w:jc w:val="center"/>
              <w:rPr>
                <w:rFonts w:ascii="仿宋" w:eastAsia="仿宋" w:hAnsi="仿宋"/>
                <w:color w:val="000000"/>
                <w:szCs w:val="21"/>
              </w:rPr>
            </w:pPr>
          </w:p>
        </w:tc>
        <w:tc>
          <w:tcPr>
            <w:tcW w:w="1843" w:type="dxa"/>
            <w:vAlign w:val="center"/>
          </w:tcPr>
          <w:p w14:paraId="7848FC7D" w14:textId="77777777" w:rsidR="00A3196B" w:rsidRPr="00C016AB" w:rsidRDefault="00A3196B">
            <w:pPr>
              <w:jc w:val="center"/>
              <w:rPr>
                <w:rFonts w:ascii="仿宋" w:eastAsia="仿宋" w:hAnsi="仿宋"/>
                <w:color w:val="000000"/>
                <w:szCs w:val="21"/>
              </w:rPr>
            </w:pPr>
          </w:p>
        </w:tc>
      </w:tr>
      <w:tr w:rsidR="00A3196B" w:rsidRPr="00C016AB" w14:paraId="2B0CA4B9" w14:textId="77777777">
        <w:trPr>
          <w:trHeight w:val="567"/>
          <w:jc w:val="center"/>
        </w:trPr>
        <w:tc>
          <w:tcPr>
            <w:tcW w:w="992" w:type="dxa"/>
            <w:vAlign w:val="center"/>
          </w:tcPr>
          <w:p w14:paraId="004060F6"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7</w:t>
            </w:r>
          </w:p>
        </w:tc>
        <w:tc>
          <w:tcPr>
            <w:tcW w:w="1985" w:type="dxa"/>
            <w:vAlign w:val="center"/>
          </w:tcPr>
          <w:p w14:paraId="40D45E7C"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分包</w:t>
            </w:r>
          </w:p>
        </w:tc>
        <w:tc>
          <w:tcPr>
            <w:tcW w:w="2126" w:type="dxa"/>
            <w:tcMar>
              <w:left w:w="170" w:type="dxa"/>
            </w:tcMar>
            <w:vAlign w:val="center"/>
          </w:tcPr>
          <w:p w14:paraId="2E399FD4"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73B555A3"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见分包项目情况表</w:t>
            </w:r>
          </w:p>
        </w:tc>
        <w:tc>
          <w:tcPr>
            <w:tcW w:w="1843" w:type="dxa"/>
            <w:vAlign w:val="center"/>
          </w:tcPr>
          <w:p w14:paraId="0EA35550" w14:textId="77777777" w:rsidR="00A3196B" w:rsidRPr="00C016AB" w:rsidRDefault="00A3196B">
            <w:pPr>
              <w:jc w:val="center"/>
              <w:rPr>
                <w:rFonts w:ascii="仿宋" w:eastAsia="仿宋" w:hAnsi="仿宋"/>
                <w:color w:val="000000"/>
                <w:szCs w:val="21"/>
              </w:rPr>
            </w:pPr>
          </w:p>
        </w:tc>
      </w:tr>
      <w:tr w:rsidR="00A3196B" w:rsidRPr="00C016AB" w14:paraId="3FBF8643" w14:textId="77777777">
        <w:trPr>
          <w:trHeight w:val="567"/>
          <w:jc w:val="center"/>
        </w:trPr>
        <w:tc>
          <w:tcPr>
            <w:tcW w:w="992" w:type="dxa"/>
            <w:vAlign w:val="center"/>
          </w:tcPr>
          <w:p w14:paraId="1F180BB3"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8</w:t>
            </w:r>
          </w:p>
        </w:tc>
        <w:tc>
          <w:tcPr>
            <w:tcW w:w="1985" w:type="dxa"/>
            <w:vAlign w:val="center"/>
          </w:tcPr>
          <w:p w14:paraId="7885983B"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逾期竣工违约金</w:t>
            </w:r>
          </w:p>
        </w:tc>
        <w:tc>
          <w:tcPr>
            <w:tcW w:w="2126" w:type="dxa"/>
            <w:tcMar>
              <w:left w:w="170" w:type="dxa"/>
            </w:tcMar>
            <w:vAlign w:val="center"/>
          </w:tcPr>
          <w:p w14:paraId="382E1734"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5B3D04D3" w14:textId="77777777" w:rsidR="00A3196B" w:rsidRPr="00C016AB" w:rsidRDefault="00A3196B">
            <w:pPr>
              <w:rPr>
                <w:rFonts w:ascii="仿宋" w:eastAsia="仿宋" w:hAnsi="仿宋"/>
                <w:color w:val="000000"/>
                <w:szCs w:val="21"/>
              </w:rPr>
            </w:pPr>
          </w:p>
        </w:tc>
        <w:tc>
          <w:tcPr>
            <w:tcW w:w="1843" w:type="dxa"/>
            <w:vAlign w:val="center"/>
          </w:tcPr>
          <w:p w14:paraId="4EEEF1D0" w14:textId="77777777" w:rsidR="00A3196B" w:rsidRPr="00C016AB" w:rsidRDefault="00A3196B">
            <w:pPr>
              <w:jc w:val="center"/>
              <w:rPr>
                <w:rFonts w:ascii="仿宋" w:eastAsia="仿宋" w:hAnsi="仿宋"/>
                <w:color w:val="000000"/>
                <w:szCs w:val="21"/>
              </w:rPr>
            </w:pPr>
          </w:p>
        </w:tc>
      </w:tr>
      <w:tr w:rsidR="00A3196B" w:rsidRPr="00C016AB" w14:paraId="4CDD6B48" w14:textId="77777777">
        <w:trPr>
          <w:trHeight w:val="567"/>
          <w:jc w:val="center"/>
        </w:trPr>
        <w:tc>
          <w:tcPr>
            <w:tcW w:w="992" w:type="dxa"/>
            <w:vAlign w:val="center"/>
          </w:tcPr>
          <w:p w14:paraId="318EA00B"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9</w:t>
            </w:r>
          </w:p>
        </w:tc>
        <w:tc>
          <w:tcPr>
            <w:tcW w:w="1985" w:type="dxa"/>
            <w:vAlign w:val="center"/>
          </w:tcPr>
          <w:p w14:paraId="479E8875"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逾期竣工违约金最高限额</w:t>
            </w:r>
          </w:p>
        </w:tc>
        <w:tc>
          <w:tcPr>
            <w:tcW w:w="2126" w:type="dxa"/>
            <w:tcMar>
              <w:left w:w="170" w:type="dxa"/>
            </w:tcMar>
            <w:vAlign w:val="center"/>
          </w:tcPr>
          <w:p w14:paraId="27E5CEC4"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3639FC03" w14:textId="77777777" w:rsidR="00A3196B" w:rsidRPr="00C016AB" w:rsidRDefault="00A3196B">
            <w:pPr>
              <w:rPr>
                <w:rFonts w:ascii="仿宋" w:eastAsia="仿宋" w:hAnsi="仿宋"/>
                <w:color w:val="000000"/>
                <w:szCs w:val="21"/>
              </w:rPr>
            </w:pPr>
          </w:p>
        </w:tc>
        <w:tc>
          <w:tcPr>
            <w:tcW w:w="1843" w:type="dxa"/>
            <w:vAlign w:val="center"/>
          </w:tcPr>
          <w:p w14:paraId="6985CB84" w14:textId="77777777" w:rsidR="00A3196B" w:rsidRPr="00C016AB" w:rsidRDefault="00A3196B">
            <w:pPr>
              <w:jc w:val="center"/>
              <w:rPr>
                <w:rFonts w:ascii="仿宋" w:eastAsia="仿宋" w:hAnsi="仿宋"/>
                <w:color w:val="000000"/>
                <w:szCs w:val="21"/>
              </w:rPr>
            </w:pPr>
          </w:p>
        </w:tc>
      </w:tr>
      <w:tr w:rsidR="00A3196B" w:rsidRPr="00C016AB" w14:paraId="68E681B1" w14:textId="77777777">
        <w:trPr>
          <w:trHeight w:val="567"/>
          <w:jc w:val="center"/>
        </w:trPr>
        <w:tc>
          <w:tcPr>
            <w:tcW w:w="992" w:type="dxa"/>
            <w:vAlign w:val="center"/>
          </w:tcPr>
          <w:p w14:paraId="65698B4F"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10</w:t>
            </w:r>
          </w:p>
        </w:tc>
        <w:tc>
          <w:tcPr>
            <w:tcW w:w="1985" w:type="dxa"/>
            <w:vAlign w:val="center"/>
          </w:tcPr>
          <w:p w14:paraId="1D1253F5"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质量标准</w:t>
            </w:r>
          </w:p>
        </w:tc>
        <w:tc>
          <w:tcPr>
            <w:tcW w:w="2126" w:type="dxa"/>
            <w:tcMar>
              <w:left w:w="170" w:type="dxa"/>
            </w:tcMar>
            <w:vAlign w:val="center"/>
          </w:tcPr>
          <w:p w14:paraId="632B93F3"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19D7C917" w14:textId="77777777" w:rsidR="00A3196B" w:rsidRPr="00C016AB" w:rsidRDefault="00A3196B">
            <w:pPr>
              <w:jc w:val="center"/>
              <w:rPr>
                <w:rFonts w:ascii="仿宋" w:eastAsia="仿宋" w:hAnsi="仿宋"/>
                <w:color w:val="000000"/>
                <w:szCs w:val="21"/>
              </w:rPr>
            </w:pPr>
          </w:p>
        </w:tc>
        <w:tc>
          <w:tcPr>
            <w:tcW w:w="1843" w:type="dxa"/>
            <w:vAlign w:val="center"/>
          </w:tcPr>
          <w:p w14:paraId="064A3BD8" w14:textId="77777777" w:rsidR="00A3196B" w:rsidRPr="00C016AB" w:rsidRDefault="00A3196B">
            <w:pPr>
              <w:jc w:val="center"/>
              <w:rPr>
                <w:rFonts w:ascii="仿宋" w:eastAsia="仿宋" w:hAnsi="仿宋"/>
                <w:color w:val="000000"/>
                <w:szCs w:val="21"/>
              </w:rPr>
            </w:pPr>
          </w:p>
        </w:tc>
      </w:tr>
      <w:tr w:rsidR="00A3196B" w:rsidRPr="00C016AB" w14:paraId="5AF011A0" w14:textId="77777777">
        <w:trPr>
          <w:trHeight w:val="567"/>
          <w:jc w:val="center"/>
        </w:trPr>
        <w:tc>
          <w:tcPr>
            <w:tcW w:w="992" w:type="dxa"/>
            <w:vAlign w:val="center"/>
          </w:tcPr>
          <w:p w14:paraId="6E0A544A"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11</w:t>
            </w:r>
          </w:p>
        </w:tc>
        <w:tc>
          <w:tcPr>
            <w:tcW w:w="1985" w:type="dxa"/>
            <w:vAlign w:val="center"/>
          </w:tcPr>
          <w:p w14:paraId="1D5097CA"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预付款额度</w:t>
            </w:r>
          </w:p>
        </w:tc>
        <w:tc>
          <w:tcPr>
            <w:tcW w:w="2126" w:type="dxa"/>
            <w:tcMar>
              <w:left w:w="170" w:type="dxa"/>
            </w:tcMar>
            <w:vAlign w:val="center"/>
          </w:tcPr>
          <w:p w14:paraId="37DBF26E"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0BF03BD5" w14:textId="77777777" w:rsidR="00A3196B" w:rsidRPr="00C016AB" w:rsidRDefault="00A3196B">
            <w:pPr>
              <w:jc w:val="center"/>
              <w:rPr>
                <w:rFonts w:ascii="仿宋" w:eastAsia="仿宋" w:hAnsi="仿宋"/>
                <w:color w:val="000000"/>
                <w:szCs w:val="21"/>
              </w:rPr>
            </w:pPr>
          </w:p>
        </w:tc>
        <w:tc>
          <w:tcPr>
            <w:tcW w:w="1843" w:type="dxa"/>
            <w:vAlign w:val="center"/>
          </w:tcPr>
          <w:p w14:paraId="1A341400" w14:textId="77777777" w:rsidR="00A3196B" w:rsidRPr="00C016AB" w:rsidRDefault="00A3196B">
            <w:pPr>
              <w:jc w:val="center"/>
              <w:rPr>
                <w:rFonts w:ascii="仿宋" w:eastAsia="仿宋" w:hAnsi="仿宋"/>
                <w:color w:val="000000"/>
                <w:szCs w:val="21"/>
              </w:rPr>
            </w:pPr>
          </w:p>
        </w:tc>
      </w:tr>
      <w:tr w:rsidR="00A3196B" w:rsidRPr="00C016AB" w14:paraId="1C014911" w14:textId="77777777">
        <w:trPr>
          <w:trHeight w:val="567"/>
          <w:jc w:val="center"/>
        </w:trPr>
        <w:tc>
          <w:tcPr>
            <w:tcW w:w="992" w:type="dxa"/>
            <w:vAlign w:val="center"/>
          </w:tcPr>
          <w:p w14:paraId="46E107DB"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12</w:t>
            </w:r>
          </w:p>
        </w:tc>
        <w:tc>
          <w:tcPr>
            <w:tcW w:w="1985" w:type="dxa"/>
            <w:vAlign w:val="center"/>
          </w:tcPr>
          <w:p w14:paraId="41F74981"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预付款保函金额</w:t>
            </w:r>
          </w:p>
        </w:tc>
        <w:tc>
          <w:tcPr>
            <w:tcW w:w="2126" w:type="dxa"/>
            <w:tcMar>
              <w:left w:w="170" w:type="dxa"/>
            </w:tcMar>
            <w:vAlign w:val="center"/>
          </w:tcPr>
          <w:p w14:paraId="46CBB7C0"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10550B15" w14:textId="77777777" w:rsidR="00A3196B" w:rsidRPr="00C016AB" w:rsidRDefault="00A3196B">
            <w:pPr>
              <w:jc w:val="center"/>
              <w:rPr>
                <w:rFonts w:ascii="仿宋" w:eastAsia="仿宋" w:hAnsi="仿宋"/>
                <w:color w:val="000000"/>
                <w:szCs w:val="21"/>
              </w:rPr>
            </w:pPr>
          </w:p>
        </w:tc>
        <w:tc>
          <w:tcPr>
            <w:tcW w:w="1843" w:type="dxa"/>
            <w:vAlign w:val="center"/>
          </w:tcPr>
          <w:p w14:paraId="2996DF4D" w14:textId="77777777" w:rsidR="00A3196B" w:rsidRPr="00C016AB" w:rsidRDefault="00A3196B">
            <w:pPr>
              <w:jc w:val="center"/>
              <w:rPr>
                <w:rFonts w:ascii="仿宋" w:eastAsia="仿宋" w:hAnsi="仿宋"/>
                <w:color w:val="000000"/>
                <w:szCs w:val="21"/>
              </w:rPr>
            </w:pPr>
          </w:p>
        </w:tc>
      </w:tr>
      <w:tr w:rsidR="00A3196B" w:rsidRPr="00C016AB" w14:paraId="5661153D" w14:textId="77777777">
        <w:trPr>
          <w:trHeight w:val="567"/>
          <w:jc w:val="center"/>
        </w:trPr>
        <w:tc>
          <w:tcPr>
            <w:tcW w:w="992" w:type="dxa"/>
            <w:vAlign w:val="center"/>
          </w:tcPr>
          <w:p w14:paraId="785CDE93"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13</w:t>
            </w:r>
          </w:p>
        </w:tc>
        <w:tc>
          <w:tcPr>
            <w:tcW w:w="1985" w:type="dxa"/>
            <w:vAlign w:val="center"/>
          </w:tcPr>
          <w:p w14:paraId="1DD39F98" w14:textId="77777777" w:rsidR="00A3196B" w:rsidRPr="00C016AB" w:rsidRDefault="00A3196B">
            <w:pPr>
              <w:rPr>
                <w:rFonts w:ascii="仿宋" w:eastAsia="仿宋" w:hAnsi="仿宋"/>
                <w:color w:val="000000"/>
                <w:szCs w:val="21"/>
              </w:rPr>
            </w:pPr>
            <w:r w:rsidRPr="00C016AB">
              <w:rPr>
                <w:rFonts w:ascii="仿宋" w:eastAsia="仿宋" w:hAnsi="仿宋" w:cs="宋体" w:hint="eastAsia"/>
                <w:color w:val="000000"/>
                <w:szCs w:val="21"/>
              </w:rPr>
              <w:t>质量保证金额度</w:t>
            </w:r>
          </w:p>
        </w:tc>
        <w:tc>
          <w:tcPr>
            <w:tcW w:w="2126" w:type="dxa"/>
            <w:tcMar>
              <w:left w:w="170" w:type="dxa"/>
            </w:tcMar>
            <w:vAlign w:val="center"/>
          </w:tcPr>
          <w:p w14:paraId="5A9E5D2A"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专用条款</w:t>
            </w:r>
          </w:p>
        </w:tc>
        <w:tc>
          <w:tcPr>
            <w:tcW w:w="1984" w:type="dxa"/>
            <w:vAlign w:val="center"/>
          </w:tcPr>
          <w:p w14:paraId="0868F106" w14:textId="77777777" w:rsidR="00A3196B" w:rsidRPr="00C016AB" w:rsidRDefault="00A3196B">
            <w:pPr>
              <w:jc w:val="center"/>
              <w:rPr>
                <w:rFonts w:ascii="仿宋" w:eastAsia="仿宋" w:hAnsi="仿宋"/>
                <w:color w:val="000000"/>
                <w:szCs w:val="21"/>
              </w:rPr>
            </w:pPr>
            <w:r w:rsidRPr="00C016AB">
              <w:rPr>
                <w:rFonts w:ascii="仿宋" w:eastAsia="仿宋" w:hAnsi="仿宋" w:cs="宋体" w:hint="eastAsia"/>
                <w:color w:val="000000"/>
                <w:szCs w:val="21"/>
              </w:rPr>
              <w:t>结算价的</w:t>
            </w:r>
            <w:r w:rsidRPr="00C016AB">
              <w:rPr>
                <w:rFonts w:ascii="仿宋" w:eastAsia="仿宋" w:hAnsi="仿宋"/>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olor w:val="000000"/>
                <w:szCs w:val="21"/>
                <w:u w:val="single"/>
              </w:rPr>
              <w:t xml:space="preserve"> </w:t>
            </w:r>
          </w:p>
        </w:tc>
        <w:tc>
          <w:tcPr>
            <w:tcW w:w="1843" w:type="dxa"/>
            <w:vAlign w:val="center"/>
          </w:tcPr>
          <w:p w14:paraId="3CF321B6" w14:textId="77777777" w:rsidR="00A3196B" w:rsidRPr="00C016AB" w:rsidRDefault="00A3196B">
            <w:pPr>
              <w:jc w:val="center"/>
              <w:rPr>
                <w:rFonts w:ascii="仿宋" w:eastAsia="仿宋" w:hAnsi="仿宋"/>
                <w:color w:val="000000"/>
                <w:szCs w:val="21"/>
              </w:rPr>
            </w:pPr>
          </w:p>
        </w:tc>
      </w:tr>
      <w:tr w:rsidR="00A3196B" w:rsidRPr="00C016AB" w14:paraId="44C59C43" w14:textId="77777777">
        <w:trPr>
          <w:trHeight w:val="567"/>
          <w:jc w:val="center"/>
        </w:trPr>
        <w:tc>
          <w:tcPr>
            <w:tcW w:w="992" w:type="dxa"/>
            <w:vAlign w:val="center"/>
          </w:tcPr>
          <w:p w14:paraId="6578A1FF"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w:t>
            </w:r>
          </w:p>
        </w:tc>
        <w:tc>
          <w:tcPr>
            <w:tcW w:w="1985" w:type="dxa"/>
            <w:vAlign w:val="center"/>
          </w:tcPr>
          <w:p w14:paraId="5FEB8F7F" w14:textId="77777777" w:rsidR="00A3196B" w:rsidRPr="00C016AB" w:rsidRDefault="00A3196B">
            <w:pPr>
              <w:jc w:val="center"/>
              <w:rPr>
                <w:rFonts w:ascii="仿宋" w:eastAsia="仿宋" w:hAnsi="仿宋"/>
                <w:color w:val="000000"/>
                <w:szCs w:val="21"/>
              </w:rPr>
            </w:pPr>
            <w:r w:rsidRPr="00C016AB">
              <w:rPr>
                <w:rFonts w:ascii="仿宋" w:eastAsia="仿宋" w:hAnsi="仿宋"/>
                <w:color w:val="000000"/>
                <w:szCs w:val="21"/>
              </w:rPr>
              <w:t>……</w:t>
            </w:r>
          </w:p>
        </w:tc>
        <w:tc>
          <w:tcPr>
            <w:tcW w:w="2126" w:type="dxa"/>
            <w:tcMar>
              <w:left w:w="170" w:type="dxa"/>
            </w:tcMar>
            <w:vAlign w:val="center"/>
          </w:tcPr>
          <w:p w14:paraId="6AECEF80" w14:textId="77777777" w:rsidR="00A3196B" w:rsidRPr="00C016AB" w:rsidRDefault="00A3196B">
            <w:pPr>
              <w:rPr>
                <w:rFonts w:ascii="仿宋" w:eastAsia="仿宋" w:hAnsi="仿宋"/>
                <w:color w:val="000000"/>
                <w:szCs w:val="21"/>
              </w:rPr>
            </w:pPr>
          </w:p>
        </w:tc>
        <w:tc>
          <w:tcPr>
            <w:tcW w:w="1984" w:type="dxa"/>
            <w:vAlign w:val="center"/>
          </w:tcPr>
          <w:p w14:paraId="1EACDEB7" w14:textId="77777777" w:rsidR="00A3196B" w:rsidRPr="00C016AB" w:rsidRDefault="00A3196B">
            <w:pPr>
              <w:jc w:val="center"/>
              <w:rPr>
                <w:rFonts w:ascii="仿宋" w:eastAsia="仿宋" w:hAnsi="仿宋"/>
                <w:color w:val="000000"/>
                <w:szCs w:val="21"/>
              </w:rPr>
            </w:pPr>
          </w:p>
        </w:tc>
        <w:tc>
          <w:tcPr>
            <w:tcW w:w="1843" w:type="dxa"/>
            <w:vAlign w:val="center"/>
          </w:tcPr>
          <w:p w14:paraId="68E8C475" w14:textId="77777777" w:rsidR="00A3196B" w:rsidRPr="00C016AB" w:rsidRDefault="00A3196B">
            <w:pPr>
              <w:jc w:val="center"/>
              <w:rPr>
                <w:rFonts w:ascii="仿宋" w:eastAsia="仿宋" w:hAnsi="仿宋"/>
                <w:color w:val="000000"/>
                <w:szCs w:val="21"/>
              </w:rPr>
            </w:pPr>
          </w:p>
        </w:tc>
      </w:tr>
      <w:tr w:rsidR="00A3196B" w:rsidRPr="00C016AB" w14:paraId="20593D55" w14:textId="77777777">
        <w:trPr>
          <w:trHeight w:val="926"/>
          <w:jc w:val="center"/>
        </w:trPr>
        <w:tc>
          <w:tcPr>
            <w:tcW w:w="8930" w:type="dxa"/>
            <w:gridSpan w:val="5"/>
            <w:vAlign w:val="center"/>
          </w:tcPr>
          <w:p w14:paraId="6C08956C"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说明：供应商在响应招标文件中规定的实质性要求和条件的基础上，可做出其他有利于采购人的承诺。此类承诺可在本表中予以补充填写。</w:t>
            </w:r>
          </w:p>
        </w:tc>
      </w:tr>
    </w:tbl>
    <w:p w14:paraId="1A92AB57" w14:textId="77777777" w:rsidR="00A3196B" w:rsidRPr="00C016AB" w:rsidRDefault="00A3196B">
      <w:pPr>
        <w:tabs>
          <w:tab w:val="left" w:pos="1080"/>
        </w:tabs>
        <w:spacing w:line="360" w:lineRule="exact"/>
        <w:ind w:left="420" w:firstLine="480"/>
        <w:rPr>
          <w:rFonts w:ascii="仿宋" w:eastAsia="仿宋" w:hAnsi="仿宋"/>
          <w:sz w:val="24"/>
        </w:rPr>
      </w:pPr>
    </w:p>
    <w:p w14:paraId="07C3EAB2" w14:textId="77777777" w:rsidR="00A3196B" w:rsidRPr="00C016AB" w:rsidRDefault="00A3196B">
      <w:pPr>
        <w:snapToGrid w:val="0"/>
        <w:spacing w:before="50" w:after="50" w:line="360" w:lineRule="auto"/>
        <w:ind w:rightChars="-389" w:right="-817" w:firstLineChars="400" w:firstLine="960"/>
        <w:rPr>
          <w:rFonts w:ascii="仿宋" w:eastAsia="仿宋" w:hAnsi="仿宋" w:cs="仿宋_GB2312"/>
          <w:color w:val="000000"/>
          <w:sz w:val="24"/>
        </w:rPr>
      </w:pPr>
      <w:r w:rsidRPr="00C016AB">
        <w:rPr>
          <w:rFonts w:ascii="仿宋" w:eastAsia="仿宋" w:hAnsi="仿宋" w:cs="仿宋_GB2312" w:hint="eastAsia"/>
          <w:color w:val="000000"/>
          <w:sz w:val="24"/>
        </w:rPr>
        <w:t xml:space="preserve">法定代表人或者委托代理人（签字）：                    </w:t>
      </w:r>
    </w:p>
    <w:p w14:paraId="020F6A16" w14:textId="77777777" w:rsidR="00A3196B" w:rsidRPr="00C016AB" w:rsidRDefault="00A3196B">
      <w:pPr>
        <w:snapToGrid w:val="0"/>
        <w:spacing w:before="50" w:after="50" w:line="360" w:lineRule="auto"/>
        <w:ind w:rightChars="-389" w:right="-817" w:firstLineChars="1100" w:firstLine="2640"/>
        <w:rPr>
          <w:rFonts w:ascii="仿宋" w:eastAsia="仿宋" w:hAnsi="仿宋" w:cs="仿宋_GB2312"/>
          <w:color w:val="000000"/>
          <w:sz w:val="24"/>
        </w:rPr>
      </w:pPr>
      <w:r w:rsidRPr="00C016AB">
        <w:rPr>
          <w:rFonts w:ascii="仿宋" w:eastAsia="仿宋" w:hAnsi="仿宋" w:cs="仿宋_GB2312" w:hint="eastAsia"/>
          <w:color w:val="000000"/>
          <w:sz w:val="24"/>
        </w:rPr>
        <w:t xml:space="preserve">供应商（盖公章）：      </w:t>
      </w:r>
    </w:p>
    <w:p w14:paraId="2465830B" w14:textId="77777777" w:rsidR="00A3196B" w:rsidRPr="00C016AB" w:rsidRDefault="00A3196B">
      <w:pPr>
        <w:snapToGrid w:val="0"/>
        <w:spacing w:before="50" w:after="50" w:line="360" w:lineRule="auto"/>
        <w:ind w:rightChars="-389" w:right="-817" w:firstLineChars="1700" w:firstLine="4080"/>
        <w:rPr>
          <w:rFonts w:ascii="仿宋" w:eastAsia="仿宋" w:hAnsi="仿宋" w:cs="仿宋_GB2312"/>
          <w:b/>
          <w:color w:val="000000"/>
          <w:sz w:val="32"/>
          <w:szCs w:val="32"/>
        </w:rPr>
      </w:pPr>
      <w:r w:rsidRPr="00C016AB">
        <w:rPr>
          <w:rFonts w:ascii="仿宋" w:eastAsia="仿宋" w:hAnsi="仿宋" w:cs="仿宋_GB2312" w:hint="eastAsia"/>
          <w:color w:val="000000"/>
          <w:sz w:val="24"/>
        </w:rPr>
        <w:t>日期：   年   月   日</w:t>
      </w:r>
    </w:p>
    <w:p w14:paraId="6561078D" w14:textId="77777777" w:rsidR="00A3196B" w:rsidRPr="00C016AB" w:rsidRDefault="00A3196B">
      <w:pPr>
        <w:spacing w:line="520" w:lineRule="exact"/>
        <w:jc w:val="center"/>
        <w:rPr>
          <w:rFonts w:ascii="仿宋" w:eastAsia="仿宋" w:hAnsi="仿宋" w:cs="仿宋_GB2312"/>
          <w:b/>
          <w:color w:val="000000"/>
          <w:sz w:val="24"/>
        </w:rPr>
      </w:pPr>
    </w:p>
    <w:p w14:paraId="566B92CC" w14:textId="77777777" w:rsidR="00A3196B" w:rsidRPr="00C016AB" w:rsidRDefault="00A3196B">
      <w:pPr>
        <w:pStyle w:val="5"/>
        <w:ind w:firstLine="482"/>
        <w:jc w:val="center"/>
        <w:rPr>
          <w:rFonts w:ascii="仿宋" w:eastAsia="仿宋" w:hAnsi="仿宋"/>
          <w:b w:val="0"/>
          <w:sz w:val="30"/>
          <w:szCs w:val="30"/>
        </w:rPr>
      </w:pPr>
      <w:r w:rsidRPr="00C016AB">
        <w:rPr>
          <w:rFonts w:ascii="仿宋" w:eastAsia="仿宋" w:hAnsi="仿宋" w:hint="eastAsia"/>
          <w:b w:val="0"/>
          <w:color w:val="000000"/>
          <w:sz w:val="32"/>
          <w:szCs w:val="32"/>
        </w:rPr>
        <w:br w:type="page"/>
      </w:r>
      <w:r w:rsidRPr="00C016AB">
        <w:rPr>
          <w:rFonts w:ascii="仿宋" w:eastAsia="仿宋" w:hAnsi="仿宋" w:cs="方正小标宋简体" w:hint="eastAsia"/>
          <w:b w:val="0"/>
          <w:bCs w:val="0"/>
          <w:color w:val="000000"/>
          <w:sz w:val="44"/>
          <w:szCs w:val="44"/>
        </w:rPr>
        <w:lastRenderedPageBreak/>
        <w:t>已标价的工程量清单</w:t>
      </w:r>
    </w:p>
    <w:p w14:paraId="77EB8F7F" w14:textId="77777777" w:rsidR="00A3196B" w:rsidRPr="00C016AB" w:rsidRDefault="00A3196B">
      <w:pPr>
        <w:spacing w:after="50" w:line="400" w:lineRule="exact"/>
        <w:jc w:val="center"/>
        <w:rPr>
          <w:rFonts w:ascii="仿宋" w:eastAsia="仿宋" w:hAnsi="仿宋"/>
          <w:b/>
          <w:sz w:val="28"/>
          <w:szCs w:val="28"/>
        </w:rPr>
      </w:pPr>
      <w:r w:rsidRPr="00C016AB">
        <w:rPr>
          <w:rFonts w:ascii="仿宋" w:eastAsia="仿宋" w:hAnsi="仿宋" w:hint="eastAsia"/>
          <w:sz w:val="28"/>
          <w:szCs w:val="28"/>
        </w:rPr>
        <w:t>（竞标报价封面格式按《&lt;建设工程工程量清单计价规范&gt;</w:t>
      </w:r>
      <w:r w:rsidRPr="00C016AB">
        <w:rPr>
          <w:rFonts w:ascii="仿宋" w:eastAsia="仿宋" w:hAnsi="仿宋"/>
          <w:sz w:val="28"/>
          <w:szCs w:val="28"/>
        </w:rPr>
        <w:t>(GB50500-20</w:t>
      </w:r>
      <w:r w:rsidRPr="00C016AB">
        <w:rPr>
          <w:rFonts w:ascii="仿宋" w:eastAsia="仿宋" w:hAnsi="仿宋" w:hint="eastAsia"/>
          <w:sz w:val="28"/>
          <w:szCs w:val="28"/>
        </w:rPr>
        <w:t>13</w:t>
      </w:r>
      <w:r w:rsidRPr="00C016AB">
        <w:rPr>
          <w:rFonts w:ascii="仿宋" w:eastAsia="仿宋" w:hAnsi="仿宋"/>
          <w:sz w:val="28"/>
          <w:szCs w:val="28"/>
        </w:rPr>
        <w:t>)</w:t>
      </w:r>
      <w:r w:rsidRPr="00C016AB">
        <w:rPr>
          <w:rFonts w:ascii="仿宋" w:eastAsia="仿宋" w:hAnsi="仿宋" w:hint="eastAsia"/>
          <w:sz w:val="28"/>
          <w:szCs w:val="28"/>
        </w:rPr>
        <w:t>广西壮族自治区实施细则》工程量清单计价格式提供）</w:t>
      </w:r>
    </w:p>
    <w:p w14:paraId="22ECF0DA" w14:textId="77777777" w:rsidR="00A3196B" w:rsidRPr="00C016AB" w:rsidRDefault="00A3196B">
      <w:pPr>
        <w:spacing w:line="360" w:lineRule="auto"/>
        <w:ind w:firstLineChars="200" w:firstLine="420"/>
        <w:rPr>
          <w:rFonts w:ascii="仿宋" w:eastAsia="仿宋" w:hAnsi="仿宋" w:cs="宋体"/>
          <w:szCs w:val="21"/>
        </w:rPr>
      </w:pPr>
    </w:p>
    <w:p w14:paraId="76E09C74"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21DF165D"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供应商应按招标工程量清单填报价格。项目编码、项目名称、项目特征、计量单位、工程量必须与工程量清单一致，供应商不得对工程量清单项目进行增减调整。</w:t>
      </w:r>
    </w:p>
    <w:p w14:paraId="0669A9F5"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综合单价中应包含采购文件中划分的应有供应商承担的风险范围及其费用。</w:t>
      </w:r>
    </w:p>
    <w:p w14:paraId="1EA9CA03"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分部分项工程项目和单价措施项目，应根据采购文件和招标工程量清单项目中的特征描述确定综合单价计算。如出现招标工程量清单特征描述与设计图纸不符时，供应商应以招标工程量清单的项目特征描述为准，确定投标报价的综合单价。</w:t>
      </w:r>
    </w:p>
    <w:p w14:paraId="72B79CCB"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总价措施项目的金额应根据采购文件及投标时拟定的施工组织设计或施工方案，按计价规范的规定自主确定。但安全文明施工费按</w:t>
      </w:r>
      <w:r w:rsidRPr="00C016AB">
        <w:rPr>
          <w:rFonts w:ascii="仿宋" w:eastAsia="仿宋" w:hAnsi="仿宋" w:cs="宋体" w:hint="eastAsia"/>
        </w:rPr>
        <w:t>国家、省级或行业建设主管部门的</w:t>
      </w:r>
      <w:r w:rsidRPr="00C016AB">
        <w:rPr>
          <w:rFonts w:ascii="仿宋" w:eastAsia="仿宋" w:hAnsi="仿宋" w:cs="宋体" w:hint="eastAsia"/>
          <w:szCs w:val="21"/>
        </w:rPr>
        <w:t>有关规定执行，作为不竞争费用单列。</w:t>
      </w:r>
    </w:p>
    <w:p w14:paraId="0907116F"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其他项目费应按下列规定报价：</w:t>
      </w:r>
    </w:p>
    <w:p w14:paraId="6F348233"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w:t>
      </w:r>
      <w:r w:rsidRPr="00C016AB">
        <w:rPr>
          <w:rFonts w:ascii="仿宋" w:eastAsia="仿宋" w:hAnsi="仿宋" w:cs="宋体"/>
          <w:szCs w:val="21"/>
        </w:rPr>
        <w:t>1</w:t>
      </w:r>
      <w:r w:rsidRPr="00C016AB">
        <w:rPr>
          <w:rFonts w:ascii="仿宋" w:eastAsia="仿宋" w:hAnsi="仿宋" w:cs="宋体" w:hint="eastAsia"/>
          <w:szCs w:val="21"/>
        </w:rPr>
        <w:t>）暂列金额应按招标工程量清单中列出的金额填写；</w:t>
      </w:r>
    </w:p>
    <w:p w14:paraId="4C73C52E" w14:textId="77777777" w:rsidR="00A3196B" w:rsidRPr="00C016AB" w:rsidRDefault="00A3196B">
      <w:pPr>
        <w:pStyle w:val="affd"/>
        <w:spacing w:line="360" w:lineRule="auto"/>
        <w:ind w:firstLineChars="200" w:firstLine="420"/>
        <w:rPr>
          <w:rFonts w:ascii="仿宋" w:eastAsia="仿宋" w:hAnsi="仿宋" w:cs="宋体"/>
        </w:rPr>
      </w:pPr>
      <w:r w:rsidRPr="00C016AB">
        <w:rPr>
          <w:rFonts w:ascii="仿宋" w:eastAsia="仿宋" w:hAnsi="仿宋" w:cs="宋体" w:hint="eastAsia"/>
        </w:rPr>
        <w:t>（</w:t>
      </w:r>
      <w:r w:rsidRPr="00C016AB">
        <w:rPr>
          <w:rFonts w:ascii="仿宋" w:eastAsia="仿宋" w:hAnsi="仿宋" w:cs="宋体"/>
        </w:rPr>
        <w:t>2</w:t>
      </w:r>
      <w:r w:rsidRPr="00C016AB">
        <w:rPr>
          <w:rFonts w:ascii="仿宋" w:eastAsia="仿宋" w:hAnsi="仿宋" w:cs="宋体" w:hint="eastAsia"/>
        </w:rPr>
        <w:t>）材料、工程设备暂估价应按招标工程量清单中列出的单价计入综合单价；</w:t>
      </w:r>
    </w:p>
    <w:p w14:paraId="106049DC" w14:textId="77777777" w:rsidR="00D20E79" w:rsidRDefault="00A3196B" w:rsidP="00D20E79">
      <w:pPr>
        <w:spacing w:line="360" w:lineRule="auto"/>
        <w:ind w:firstLineChars="200" w:firstLine="420"/>
        <w:rPr>
          <w:rFonts w:ascii="仿宋" w:eastAsia="仿宋" w:hAnsi="仿宋" w:cs="宋体"/>
          <w:szCs w:val="21"/>
        </w:rPr>
      </w:pPr>
      <w:r w:rsidRPr="00307173">
        <w:rPr>
          <w:rFonts w:ascii="仿宋" w:eastAsia="仿宋" w:hAnsi="仿宋" w:cs="宋体" w:hint="eastAsia"/>
          <w:szCs w:val="21"/>
          <w:highlight w:val="yellow"/>
        </w:rPr>
        <w:t>（</w:t>
      </w:r>
      <w:r w:rsidRPr="00307173">
        <w:rPr>
          <w:rFonts w:ascii="仿宋" w:eastAsia="仿宋" w:hAnsi="仿宋" w:cs="宋体"/>
          <w:szCs w:val="21"/>
          <w:highlight w:val="yellow"/>
        </w:rPr>
        <w:t>3</w:t>
      </w:r>
      <w:r w:rsidRPr="00307173">
        <w:rPr>
          <w:rFonts w:ascii="仿宋" w:eastAsia="仿宋" w:hAnsi="仿宋" w:cs="宋体" w:hint="eastAsia"/>
          <w:szCs w:val="21"/>
          <w:highlight w:val="yellow"/>
        </w:rPr>
        <w:t>）专业工程暂估价应按招标工程量清单中列出的金额填写；</w:t>
      </w:r>
    </w:p>
    <w:p w14:paraId="58FE2FB9" w14:textId="77777777" w:rsidR="00D20E79" w:rsidRPr="00D20E79" w:rsidRDefault="00D20E79" w:rsidP="00D20E79">
      <w:pPr>
        <w:spacing w:line="360" w:lineRule="auto"/>
        <w:ind w:firstLineChars="200" w:firstLine="420"/>
      </w:pPr>
      <w:r w:rsidRPr="00D20E79">
        <w:rPr>
          <w:rFonts w:ascii="仿宋" w:eastAsia="仿宋" w:hAnsi="仿宋" w:cs="宋体" w:hint="eastAsia"/>
          <w:szCs w:val="21"/>
          <w:highlight w:val="yellow"/>
        </w:rPr>
        <w:t>（</w:t>
      </w:r>
      <w:r>
        <w:rPr>
          <w:rFonts w:ascii="仿宋" w:eastAsia="仿宋" w:hAnsi="仿宋" w:cs="宋体" w:hint="eastAsia"/>
          <w:szCs w:val="21"/>
          <w:highlight w:val="yellow"/>
        </w:rPr>
        <w:t>4</w:t>
      </w:r>
      <w:r w:rsidRPr="00D20E79">
        <w:rPr>
          <w:rFonts w:ascii="仿宋" w:eastAsia="仿宋" w:hAnsi="仿宋" w:cs="宋体" w:hint="eastAsia"/>
          <w:szCs w:val="21"/>
          <w:highlight w:val="yellow"/>
        </w:rPr>
        <w:t>）安全生产责任保险费暂估价应按招标工程量清单中列出的金额填写；</w:t>
      </w:r>
    </w:p>
    <w:p w14:paraId="2A79ABE4"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w:t>
      </w:r>
      <w:r w:rsidR="00D20E79">
        <w:rPr>
          <w:rFonts w:ascii="仿宋" w:eastAsia="仿宋" w:hAnsi="仿宋" w:cs="宋体" w:hint="eastAsia"/>
          <w:szCs w:val="21"/>
        </w:rPr>
        <w:t>5</w:t>
      </w:r>
      <w:r w:rsidRPr="00C016AB">
        <w:rPr>
          <w:rFonts w:ascii="仿宋" w:eastAsia="仿宋" w:hAnsi="仿宋" w:cs="宋体" w:hint="eastAsia"/>
          <w:szCs w:val="21"/>
        </w:rPr>
        <w:t>）计日工应按招标工程量清单中列出的项目和</w:t>
      </w:r>
      <w:r w:rsidRPr="00C016AB">
        <w:rPr>
          <w:rFonts w:ascii="仿宋" w:eastAsia="仿宋" w:hAnsi="仿宋" w:cs="宋体" w:hint="eastAsia"/>
        </w:rPr>
        <w:t>估算</w:t>
      </w:r>
      <w:r w:rsidRPr="00C016AB">
        <w:rPr>
          <w:rFonts w:ascii="仿宋" w:eastAsia="仿宋" w:hAnsi="仿宋" w:cs="宋体" w:hint="eastAsia"/>
          <w:szCs w:val="21"/>
        </w:rPr>
        <w:t>数量，自主确定综合单价并计算计日工总额；</w:t>
      </w:r>
      <w:r w:rsidRPr="00C016AB">
        <w:rPr>
          <w:rFonts w:ascii="仿宋" w:eastAsia="仿宋" w:hAnsi="仿宋" w:cs="宋体" w:hint="eastAsia"/>
        </w:rPr>
        <w:t>计日工单价均不含规费和税金；</w:t>
      </w:r>
    </w:p>
    <w:p w14:paraId="18C421F2"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w:t>
      </w:r>
      <w:r w:rsidR="00D20E79">
        <w:rPr>
          <w:rFonts w:ascii="仿宋" w:eastAsia="仿宋" w:hAnsi="仿宋" w:cs="宋体" w:hint="eastAsia"/>
          <w:szCs w:val="21"/>
        </w:rPr>
        <w:t>6</w:t>
      </w:r>
      <w:r w:rsidRPr="00C016AB">
        <w:rPr>
          <w:rFonts w:ascii="仿宋" w:eastAsia="仿宋" w:hAnsi="仿宋" w:cs="宋体" w:hint="eastAsia"/>
          <w:szCs w:val="21"/>
        </w:rPr>
        <w:t>）总承包服务费应根据招标工程量清单中列出的内容和供应材料、设备情况，按照招标人提出的协调、配合与服务要求和施工现场管理需要自主确定。</w:t>
      </w:r>
    </w:p>
    <w:p w14:paraId="37570BC5"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规费和增值税应按规定确定，作为不可竞争费用。</w:t>
      </w:r>
    </w:p>
    <w:p w14:paraId="216B49A7"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2BF55147" w14:textId="77777777" w:rsidR="00A3196B" w:rsidRPr="00C016AB" w:rsidRDefault="00A3196B">
      <w:pPr>
        <w:spacing w:line="360" w:lineRule="auto"/>
        <w:ind w:firstLineChars="200" w:firstLine="420"/>
        <w:rPr>
          <w:rFonts w:ascii="仿宋" w:eastAsia="仿宋" w:hAnsi="仿宋" w:cs="宋体"/>
        </w:rPr>
      </w:pPr>
      <w:r w:rsidRPr="00C016AB">
        <w:rPr>
          <w:rFonts w:ascii="仿宋" w:eastAsia="仿宋" w:hAnsi="仿宋" w:cs="宋体" w:hint="eastAsia"/>
        </w:rPr>
        <w:t>竞标总价应当与分部分项工程费、措施项目费、其他项目费和规费、增值税的合计金额一致。</w:t>
      </w:r>
    </w:p>
    <w:p w14:paraId="7D3BE0D0" w14:textId="77777777" w:rsidR="00A3196B" w:rsidRPr="00C016AB" w:rsidRDefault="00A3196B">
      <w:pPr>
        <w:spacing w:line="360" w:lineRule="auto"/>
        <w:ind w:firstLineChars="200" w:firstLine="420"/>
        <w:rPr>
          <w:rFonts w:ascii="仿宋" w:eastAsia="仿宋" w:hAnsi="仿宋" w:cs="宋体"/>
        </w:rPr>
      </w:pPr>
      <w:r w:rsidRPr="00C016AB">
        <w:rPr>
          <w:rFonts w:ascii="仿宋" w:eastAsia="仿宋" w:hAnsi="仿宋" w:cs="宋体" w:hint="eastAsia"/>
        </w:rPr>
        <w:lastRenderedPageBreak/>
        <w:t>因分部分项工程量清单漏项、设计变更、相关签证引起工程项目、工程量任何变化的，变更合同价款按专用合同条款中变更估价原则处理。</w:t>
      </w:r>
    </w:p>
    <w:p w14:paraId="7D2C8B76" w14:textId="77777777" w:rsidR="00A3196B" w:rsidRPr="00C016AB" w:rsidRDefault="00A3196B">
      <w:pPr>
        <w:spacing w:line="360" w:lineRule="auto"/>
        <w:ind w:firstLineChars="200" w:firstLine="420"/>
        <w:rPr>
          <w:rFonts w:ascii="仿宋" w:eastAsia="仿宋" w:hAnsi="仿宋" w:cs="宋体"/>
          <w:szCs w:val="21"/>
        </w:rPr>
      </w:pPr>
      <w:r w:rsidRPr="00C016AB">
        <w:rPr>
          <w:rFonts w:ascii="仿宋" w:eastAsia="仿宋" w:hAnsi="仿宋" w:cs="宋体" w:hint="eastAsia"/>
          <w:szCs w:val="21"/>
        </w:rPr>
        <w:t>供应商应按《承包人提供的主要材料和设备一览表》的内容填报，不得擅自调整材料和设备名称型号规格、单位、风险系数、基准单价。</w:t>
      </w:r>
    </w:p>
    <w:p w14:paraId="30EF3078" w14:textId="77777777" w:rsidR="00A3196B" w:rsidRPr="00C016AB" w:rsidRDefault="00A3196B">
      <w:pPr>
        <w:spacing w:line="360" w:lineRule="auto"/>
        <w:ind w:firstLineChars="200" w:firstLine="420"/>
        <w:rPr>
          <w:rFonts w:ascii="仿宋" w:eastAsia="仿宋" w:hAnsi="仿宋" w:cs="宋体"/>
        </w:rPr>
      </w:pPr>
      <w:r w:rsidRPr="00C016AB">
        <w:rPr>
          <w:rFonts w:ascii="仿宋" w:eastAsia="仿宋" w:hAnsi="仿宋" w:cs="宋体" w:hint="eastAsia"/>
          <w:szCs w:val="21"/>
        </w:rPr>
        <w:t>投标报价表格按本工程工程量清单表格要求填写，并</w:t>
      </w:r>
      <w:r w:rsidRPr="00C016AB">
        <w:rPr>
          <w:rFonts w:ascii="仿宋" w:eastAsia="仿宋" w:hAnsi="仿宋" w:cs="宋体" w:hint="eastAsia"/>
        </w:rPr>
        <w:t>应按采购文件的要求，附上《工程量清单综合单价分析表》（表</w:t>
      </w:r>
      <w:r w:rsidRPr="00C016AB">
        <w:rPr>
          <w:rFonts w:ascii="仿宋" w:eastAsia="仿宋" w:hAnsi="仿宋" w:cs="宋体"/>
        </w:rPr>
        <w:t>-09</w:t>
      </w:r>
      <w:r w:rsidRPr="00C016AB">
        <w:rPr>
          <w:rFonts w:ascii="仿宋" w:eastAsia="仿宋" w:hAnsi="仿宋" w:cs="宋体" w:hint="eastAsia"/>
        </w:rPr>
        <w:t>）和《主要清单项目工料机分析表》（表</w:t>
      </w:r>
      <w:r w:rsidRPr="00C016AB">
        <w:rPr>
          <w:rFonts w:ascii="仿宋" w:eastAsia="仿宋" w:hAnsi="仿宋" w:cs="宋体"/>
        </w:rPr>
        <w:t>-10</w:t>
      </w:r>
      <w:r w:rsidRPr="00C016AB">
        <w:rPr>
          <w:rFonts w:ascii="仿宋" w:eastAsia="仿宋" w:hAnsi="仿宋" w:cs="宋体" w:hint="eastAsia"/>
        </w:rPr>
        <w:t>）。</w:t>
      </w:r>
    </w:p>
    <w:p w14:paraId="63233625" w14:textId="77777777" w:rsidR="00A3196B" w:rsidRPr="00C016AB" w:rsidRDefault="00A3196B">
      <w:pPr>
        <w:ind w:firstLine="422"/>
        <w:rPr>
          <w:rFonts w:ascii="仿宋" w:eastAsia="仿宋" w:hAnsi="仿宋" w:cs="宋体"/>
          <w:szCs w:val="21"/>
        </w:rPr>
      </w:pPr>
      <w:r w:rsidRPr="00C016AB">
        <w:rPr>
          <w:rFonts w:ascii="仿宋" w:eastAsia="仿宋" w:hAnsi="仿宋" w:cs="宋体" w:hint="eastAsia"/>
          <w:szCs w:val="21"/>
        </w:rPr>
        <w:t>未尽事宜详见本工程工程量清单、招标控制价编制说明以及现行《计价规范》等有关规定执行。</w:t>
      </w:r>
    </w:p>
    <w:p w14:paraId="58E11F61" w14:textId="77777777" w:rsidR="00A3196B" w:rsidRPr="00C016AB" w:rsidRDefault="00A3196B">
      <w:pPr>
        <w:pStyle w:val="27"/>
        <w:spacing w:line="360" w:lineRule="auto"/>
        <w:ind w:firstLineChars="200" w:firstLine="420"/>
        <w:rPr>
          <w:rFonts w:ascii="仿宋" w:eastAsia="仿宋" w:hAnsi="仿宋"/>
          <w:szCs w:val="21"/>
        </w:rPr>
      </w:pPr>
      <w:r w:rsidRPr="00C016AB">
        <w:rPr>
          <w:rFonts w:ascii="仿宋" w:eastAsia="仿宋" w:hAnsi="仿宋" w:cs="宋体" w:hint="eastAsia"/>
          <w:szCs w:val="21"/>
        </w:rPr>
        <w:t>已标价工程量清单表格按</w:t>
      </w:r>
      <w:r w:rsidRPr="00C016AB">
        <w:rPr>
          <w:rFonts w:ascii="仿宋" w:eastAsia="仿宋" w:hAnsi="仿宋" w:cs="宋体" w:hint="eastAsia"/>
          <w:color w:val="000000"/>
          <w:kern w:val="0"/>
          <w:szCs w:val="21"/>
        </w:rPr>
        <w:t>《关于建筑业实施营业税改征增值税后广西壮族自治区建设工程计价依据调整的通知》（桂建标〔</w:t>
      </w:r>
      <w:r w:rsidRPr="00C016AB">
        <w:rPr>
          <w:rFonts w:ascii="仿宋" w:eastAsia="仿宋" w:hAnsi="仿宋"/>
          <w:color w:val="000000"/>
          <w:kern w:val="0"/>
          <w:szCs w:val="21"/>
        </w:rPr>
        <w:t>2016</w:t>
      </w: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17</w:t>
      </w:r>
      <w:r w:rsidRPr="00C016AB">
        <w:rPr>
          <w:rFonts w:ascii="仿宋" w:eastAsia="仿宋" w:hAnsi="仿宋" w:cs="宋体" w:hint="eastAsia"/>
          <w:color w:val="000000"/>
          <w:kern w:val="0"/>
          <w:szCs w:val="21"/>
        </w:rPr>
        <w:t>号）</w:t>
      </w:r>
      <w:r w:rsidRPr="00C016AB">
        <w:rPr>
          <w:rFonts w:ascii="仿宋" w:eastAsia="仿宋" w:hAnsi="仿宋" w:cs="宋体" w:hint="eastAsia"/>
          <w:szCs w:val="21"/>
        </w:rPr>
        <w:t>附件“增值税一般计税方法工程计价表”</w:t>
      </w:r>
      <w:r w:rsidRPr="00C016AB">
        <w:rPr>
          <w:rFonts w:ascii="仿宋" w:eastAsia="仿宋" w:hAnsi="仿宋" w:cs="宋体" w:hint="eastAsia"/>
          <w:color w:val="000000"/>
          <w:szCs w:val="21"/>
        </w:rPr>
        <w:t>要</w:t>
      </w:r>
      <w:r w:rsidRPr="00C016AB">
        <w:rPr>
          <w:rFonts w:ascii="仿宋" w:eastAsia="仿宋" w:hAnsi="仿宋" w:cs="宋体" w:hint="eastAsia"/>
          <w:szCs w:val="21"/>
        </w:rPr>
        <w:t>求提供，</w:t>
      </w:r>
      <w:r w:rsidRPr="00C016AB">
        <w:rPr>
          <w:rFonts w:ascii="仿宋" w:eastAsia="仿宋" w:hAnsi="仿宋" w:cs="宋体" w:hint="eastAsia"/>
          <w:color w:val="000000"/>
          <w:szCs w:val="21"/>
        </w:rPr>
        <w:t>简易计税法表格按《</w:t>
      </w:r>
      <w:r w:rsidRPr="00C016AB">
        <w:rPr>
          <w:rFonts w:ascii="仿宋" w:eastAsia="仿宋" w:hAnsi="仿宋"/>
          <w:color w:val="000000"/>
          <w:szCs w:val="21"/>
        </w:rPr>
        <w:t>&lt;</w:t>
      </w:r>
      <w:r w:rsidRPr="00C016AB">
        <w:rPr>
          <w:rFonts w:ascii="仿宋" w:eastAsia="仿宋" w:hAnsi="仿宋" w:cs="宋体" w:hint="eastAsia"/>
          <w:color w:val="000000"/>
          <w:szCs w:val="21"/>
        </w:rPr>
        <w:t>建设工程工程量清单计价规范</w:t>
      </w:r>
      <w:r w:rsidRPr="00C016AB">
        <w:rPr>
          <w:rFonts w:ascii="仿宋" w:eastAsia="仿宋" w:hAnsi="仿宋"/>
          <w:color w:val="000000"/>
          <w:szCs w:val="21"/>
        </w:rPr>
        <w:t>&gt;</w:t>
      </w:r>
      <w:r w:rsidRPr="00C016AB">
        <w:rPr>
          <w:rFonts w:ascii="仿宋" w:eastAsia="仿宋" w:hAnsi="仿宋" w:cs="宋体" w:hint="eastAsia"/>
          <w:color w:val="000000"/>
          <w:szCs w:val="21"/>
        </w:rPr>
        <w:t>（</w:t>
      </w:r>
      <w:r w:rsidRPr="00C016AB">
        <w:rPr>
          <w:rFonts w:ascii="仿宋" w:eastAsia="仿宋" w:hAnsi="仿宋"/>
          <w:color w:val="000000"/>
          <w:szCs w:val="21"/>
        </w:rPr>
        <w:t>GB5050-2013</w:t>
      </w:r>
      <w:r w:rsidRPr="00C016AB">
        <w:rPr>
          <w:rFonts w:ascii="仿宋" w:eastAsia="仿宋" w:hAnsi="仿宋" w:cs="宋体" w:hint="eastAsia"/>
          <w:color w:val="000000"/>
          <w:szCs w:val="21"/>
        </w:rPr>
        <w:t>）广西壮族自治区实施细则》要求的表格提供，但规费和税费按照</w:t>
      </w:r>
      <w:r w:rsidRPr="00C016AB">
        <w:rPr>
          <w:rFonts w:ascii="仿宋" w:eastAsia="仿宋" w:hAnsi="仿宋" w:cs="宋体" w:hint="eastAsia"/>
          <w:color w:val="000000"/>
          <w:kern w:val="0"/>
          <w:szCs w:val="21"/>
        </w:rPr>
        <w:t>《关于建筑业实施营业税改征增值税后广西壮族自治区建设工程计价依据调整的通知》（桂建标〔</w:t>
      </w:r>
      <w:r w:rsidRPr="00C016AB">
        <w:rPr>
          <w:rFonts w:ascii="仿宋" w:eastAsia="仿宋" w:hAnsi="仿宋"/>
          <w:color w:val="000000"/>
          <w:kern w:val="0"/>
          <w:szCs w:val="21"/>
        </w:rPr>
        <w:t>2016</w:t>
      </w: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17</w:t>
      </w:r>
      <w:r w:rsidRPr="00C016AB">
        <w:rPr>
          <w:rFonts w:ascii="仿宋" w:eastAsia="仿宋" w:hAnsi="仿宋" w:cs="宋体" w:hint="eastAsia"/>
          <w:color w:val="000000"/>
          <w:kern w:val="0"/>
          <w:szCs w:val="21"/>
        </w:rPr>
        <w:t>号）</w:t>
      </w:r>
      <w:r w:rsidRPr="00C016AB">
        <w:rPr>
          <w:rFonts w:ascii="仿宋" w:eastAsia="仿宋" w:hAnsi="仿宋" w:cs="宋体" w:hint="eastAsia"/>
          <w:szCs w:val="21"/>
        </w:rPr>
        <w:t>调整</w:t>
      </w:r>
      <w:r w:rsidRPr="00C016AB">
        <w:rPr>
          <w:rFonts w:ascii="仿宋" w:eastAsia="仿宋" w:hAnsi="仿宋" w:cs="宋体" w:hint="eastAsia"/>
          <w:color w:val="000000"/>
          <w:szCs w:val="21"/>
        </w:rPr>
        <w:t>，具体</w:t>
      </w:r>
      <w:r w:rsidRPr="00C016AB">
        <w:rPr>
          <w:rFonts w:ascii="仿宋" w:eastAsia="仿宋" w:hAnsi="仿宋" w:cs="宋体" w:hint="eastAsia"/>
          <w:szCs w:val="21"/>
        </w:rPr>
        <w:t>内容包括：</w:t>
      </w:r>
    </w:p>
    <w:p w14:paraId="4F7DA255"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 xml:space="preserve">1.1 </w:t>
      </w:r>
      <w:r w:rsidRPr="00C016AB">
        <w:rPr>
          <w:rFonts w:ascii="仿宋" w:eastAsia="仿宋" w:hAnsi="仿宋" w:cs="宋体" w:hint="eastAsia"/>
          <w:szCs w:val="21"/>
        </w:rPr>
        <w:t>投标总价（封</w:t>
      </w:r>
      <w:r w:rsidRPr="00C016AB">
        <w:rPr>
          <w:rFonts w:ascii="仿宋" w:eastAsia="仿宋" w:hAnsi="仿宋"/>
          <w:szCs w:val="21"/>
        </w:rPr>
        <w:t>-3</w:t>
      </w:r>
      <w:r w:rsidRPr="00C016AB">
        <w:rPr>
          <w:rFonts w:ascii="仿宋" w:eastAsia="仿宋" w:hAnsi="仿宋" w:cs="宋体" w:hint="eastAsia"/>
          <w:szCs w:val="21"/>
        </w:rPr>
        <w:t>）</w:t>
      </w:r>
    </w:p>
    <w:p w14:paraId="21C96568"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 xml:space="preserve">1.2 </w:t>
      </w:r>
      <w:r w:rsidRPr="00C016AB">
        <w:rPr>
          <w:rFonts w:ascii="仿宋" w:eastAsia="仿宋" w:hAnsi="仿宋" w:cs="宋体" w:hint="eastAsia"/>
          <w:szCs w:val="21"/>
        </w:rPr>
        <w:t>投标总价（扉</w:t>
      </w:r>
      <w:r w:rsidRPr="00C016AB">
        <w:rPr>
          <w:rFonts w:ascii="仿宋" w:eastAsia="仿宋" w:hAnsi="仿宋"/>
          <w:szCs w:val="21"/>
        </w:rPr>
        <w:t>-3</w:t>
      </w:r>
      <w:r w:rsidRPr="00C016AB">
        <w:rPr>
          <w:rFonts w:ascii="仿宋" w:eastAsia="仿宋" w:hAnsi="仿宋" w:cs="宋体" w:hint="eastAsia"/>
          <w:szCs w:val="21"/>
        </w:rPr>
        <w:t>）</w:t>
      </w:r>
    </w:p>
    <w:p w14:paraId="4644080B"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 xml:space="preserve">1.3 </w:t>
      </w:r>
      <w:r w:rsidRPr="00C016AB">
        <w:rPr>
          <w:rFonts w:ascii="仿宋" w:eastAsia="仿宋" w:hAnsi="仿宋" w:cs="宋体" w:hint="eastAsia"/>
          <w:szCs w:val="21"/>
        </w:rPr>
        <w:t>总说明（表</w:t>
      </w:r>
      <w:r w:rsidRPr="00C016AB">
        <w:rPr>
          <w:rFonts w:ascii="仿宋" w:eastAsia="仿宋" w:hAnsi="仿宋"/>
          <w:szCs w:val="21"/>
        </w:rPr>
        <w:t>-01</w:t>
      </w:r>
      <w:r w:rsidRPr="00C016AB">
        <w:rPr>
          <w:rFonts w:ascii="仿宋" w:eastAsia="仿宋" w:hAnsi="仿宋" w:cs="宋体" w:hint="eastAsia"/>
          <w:szCs w:val="21"/>
        </w:rPr>
        <w:t>）</w:t>
      </w:r>
    </w:p>
    <w:p w14:paraId="3AF56FDA"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 xml:space="preserve">1.4 </w:t>
      </w:r>
      <w:r w:rsidRPr="00C016AB">
        <w:rPr>
          <w:rFonts w:ascii="仿宋" w:eastAsia="仿宋" w:hAnsi="仿宋" w:cs="宋体" w:hint="eastAsia"/>
          <w:szCs w:val="21"/>
        </w:rPr>
        <w:t>建设项目投标报价汇总表（表</w:t>
      </w:r>
      <w:r w:rsidRPr="00C016AB">
        <w:rPr>
          <w:rFonts w:ascii="仿宋" w:eastAsia="仿宋" w:hAnsi="仿宋"/>
          <w:szCs w:val="21"/>
        </w:rPr>
        <w:t>-02</w:t>
      </w:r>
      <w:r w:rsidRPr="00C016AB">
        <w:rPr>
          <w:rFonts w:ascii="仿宋" w:eastAsia="仿宋" w:hAnsi="仿宋" w:cs="宋体" w:hint="eastAsia"/>
          <w:szCs w:val="21"/>
        </w:rPr>
        <w:t>）</w:t>
      </w:r>
    </w:p>
    <w:p w14:paraId="74D0E093"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 xml:space="preserve">1.5 </w:t>
      </w:r>
      <w:r w:rsidRPr="00C016AB">
        <w:rPr>
          <w:rFonts w:ascii="仿宋" w:eastAsia="仿宋" w:hAnsi="仿宋" w:cs="宋体" w:hint="eastAsia"/>
          <w:szCs w:val="21"/>
        </w:rPr>
        <w:t>单项工程投标报价汇总表（表</w:t>
      </w:r>
      <w:r w:rsidRPr="00C016AB">
        <w:rPr>
          <w:rFonts w:ascii="仿宋" w:eastAsia="仿宋" w:hAnsi="仿宋"/>
          <w:szCs w:val="21"/>
        </w:rPr>
        <w:t>-03</w:t>
      </w:r>
      <w:r w:rsidRPr="00C016AB">
        <w:rPr>
          <w:rFonts w:ascii="仿宋" w:eastAsia="仿宋" w:hAnsi="仿宋" w:cs="宋体" w:hint="eastAsia"/>
          <w:szCs w:val="21"/>
        </w:rPr>
        <w:t>）</w:t>
      </w:r>
    </w:p>
    <w:p w14:paraId="0C445434"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 xml:space="preserve">1.6 </w:t>
      </w:r>
      <w:r w:rsidRPr="00C016AB">
        <w:rPr>
          <w:rFonts w:ascii="仿宋" w:eastAsia="仿宋" w:hAnsi="仿宋" w:cs="宋体" w:hint="eastAsia"/>
          <w:szCs w:val="21"/>
        </w:rPr>
        <w:t>单位工程投标报价汇总表（表</w:t>
      </w:r>
      <w:r w:rsidRPr="00C016AB">
        <w:rPr>
          <w:rFonts w:ascii="仿宋" w:eastAsia="仿宋" w:hAnsi="仿宋"/>
          <w:szCs w:val="21"/>
        </w:rPr>
        <w:t>-04</w:t>
      </w:r>
      <w:r w:rsidRPr="00C016AB">
        <w:rPr>
          <w:rFonts w:ascii="仿宋" w:eastAsia="仿宋" w:hAnsi="仿宋" w:cs="宋体" w:hint="eastAsia"/>
          <w:szCs w:val="21"/>
        </w:rPr>
        <w:t>）</w:t>
      </w:r>
    </w:p>
    <w:p w14:paraId="345EF87A"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 xml:space="preserve">1.7 </w:t>
      </w:r>
      <w:r w:rsidRPr="00C016AB">
        <w:rPr>
          <w:rFonts w:ascii="仿宋" w:eastAsia="仿宋" w:hAnsi="仿宋" w:cs="宋体" w:hint="eastAsia"/>
          <w:szCs w:val="21"/>
        </w:rPr>
        <w:t>分部分项工程和单价措施项目清单与计价表（表</w:t>
      </w:r>
      <w:r w:rsidRPr="00C016AB">
        <w:rPr>
          <w:rFonts w:ascii="仿宋" w:eastAsia="仿宋" w:hAnsi="仿宋"/>
          <w:szCs w:val="21"/>
        </w:rPr>
        <w:t>-08</w:t>
      </w:r>
      <w:r w:rsidRPr="00C016AB">
        <w:rPr>
          <w:rFonts w:ascii="仿宋" w:eastAsia="仿宋" w:hAnsi="仿宋" w:cs="宋体" w:hint="eastAsia"/>
          <w:szCs w:val="21"/>
        </w:rPr>
        <w:t>）</w:t>
      </w:r>
    </w:p>
    <w:p w14:paraId="3A6F32E4"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 xml:space="preserve">1.8 </w:t>
      </w:r>
      <w:r w:rsidRPr="00C016AB">
        <w:rPr>
          <w:rFonts w:ascii="仿宋" w:eastAsia="仿宋" w:hAnsi="仿宋" w:cs="宋体" w:hint="eastAsia"/>
          <w:szCs w:val="21"/>
        </w:rPr>
        <w:t>工程量清单综合单价分析表（表</w:t>
      </w:r>
      <w:r w:rsidRPr="00C016AB">
        <w:rPr>
          <w:rFonts w:ascii="仿宋" w:eastAsia="仿宋" w:hAnsi="仿宋"/>
          <w:szCs w:val="21"/>
        </w:rPr>
        <w:t>-09</w:t>
      </w:r>
      <w:r w:rsidRPr="00C016AB">
        <w:rPr>
          <w:rFonts w:ascii="仿宋" w:eastAsia="仿宋" w:hAnsi="仿宋" w:cs="宋体" w:hint="eastAsia"/>
          <w:szCs w:val="21"/>
        </w:rPr>
        <w:t>）</w:t>
      </w:r>
    </w:p>
    <w:p w14:paraId="5700351C"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1.</w:t>
      </w:r>
      <w:r w:rsidRPr="00C016AB">
        <w:rPr>
          <w:rFonts w:ascii="仿宋" w:eastAsia="仿宋" w:hAnsi="仿宋" w:hint="eastAsia"/>
          <w:szCs w:val="21"/>
        </w:rPr>
        <w:t>9</w:t>
      </w:r>
      <w:r w:rsidRPr="00C016AB">
        <w:rPr>
          <w:rFonts w:ascii="仿宋" w:eastAsia="仿宋" w:hAnsi="仿宋"/>
          <w:szCs w:val="21"/>
        </w:rPr>
        <w:t xml:space="preserve"> </w:t>
      </w:r>
      <w:r w:rsidRPr="00C016AB">
        <w:rPr>
          <w:rFonts w:ascii="仿宋" w:eastAsia="仿宋" w:hAnsi="仿宋" w:cs="宋体" w:hint="eastAsia"/>
          <w:szCs w:val="21"/>
        </w:rPr>
        <w:t>总价措施项目清单与计价表（表</w:t>
      </w:r>
      <w:r w:rsidRPr="00C016AB">
        <w:rPr>
          <w:rFonts w:ascii="仿宋" w:eastAsia="仿宋" w:hAnsi="仿宋"/>
          <w:szCs w:val="21"/>
        </w:rPr>
        <w:t>-11</w:t>
      </w:r>
      <w:r w:rsidRPr="00C016AB">
        <w:rPr>
          <w:rFonts w:ascii="仿宋" w:eastAsia="仿宋" w:hAnsi="仿宋" w:cs="宋体" w:hint="eastAsia"/>
          <w:szCs w:val="21"/>
        </w:rPr>
        <w:t>）</w:t>
      </w:r>
    </w:p>
    <w:p w14:paraId="3E025CAC" w14:textId="77777777" w:rsidR="00A3196B" w:rsidRPr="00C016AB" w:rsidRDefault="00A3196B">
      <w:pPr>
        <w:pStyle w:val="27"/>
        <w:spacing w:line="360" w:lineRule="auto"/>
        <w:ind w:firstLineChars="300" w:firstLine="630"/>
        <w:rPr>
          <w:rFonts w:ascii="仿宋" w:eastAsia="仿宋" w:hAnsi="仿宋" w:cs="宋体"/>
          <w:szCs w:val="21"/>
        </w:rPr>
      </w:pPr>
      <w:r w:rsidRPr="00C016AB">
        <w:rPr>
          <w:rFonts w:ascii="仿宋" w:eastAsia="仿宋" w:hAnsi="仿宋"/>
          <w:szCs w:val="21"/>
        </w:rPr>
        <w:t>1.1</w:t>
      </w:r>
      <w:r w:rsidRPr="00C016AB">
        <w:rPr>
          <w:rFonts w:ascii="仿宋" w:eastAsia="仿宋" w:hAnsi="仿宋" w:hint="eastAsia"/>
          <w:szCs w:val="21"/>
        </w:rPr>
        <w:t>0</w:t>
      </w:r>
      <w:r w:rsidRPr="00C016AB">
        <w:rPr>
          <w:rFonts w:ascii="仿宋" w:eastAsia="仿宋" w:hAnsi="仿宋"/>
          <w:szCs w:val="21"/>
        </w:rPr>
        <w:t xml:space="preserve"> </w:t>
      </w:r>
      <w:r w:rsidRPr="00C016AB">
        <w:rPr>
          <w:rFonts w:ascii="仿宋" w:eastAsia="仿宋" w:hAnsi="仿宋" w:cs="宋体" w:hint="eastAsia"/>
          <w:szCs w:val="21"/>
        </w:rPr>
        <w:t>其他项目清单与计价汇总表（表</w:t>
      </w:r>
      <w:r w:rsidRPr="00C016AB">
        <w:rPr>
          <w:rFonts w:ascii="仿宋" w:eastAsia="仿宋" w:hAnsi="仿宋"/>
          <w:szCs w:val="21"/>
        </w:rPr>
        <w:t>-12</w:t>
      </w:r>
      <w:r w:rsidRPr="00C016AB">
        <w:rPr>
          <w:rFonts w:ascii="仿宋" w:eastAsia="仿宋" w:hAnsi="仿宋" w:cs="宋体" w:hint="eastAsia"/>
          <w:szCs w:val="21"/>
        </w:rPr>
        <w:t>）</w:t>
      </w:r>
    </w:p>
    <w:p w14:paraId="7BAA02BB"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1.</w:t>
      </w:r>
      <w:r w:rsidRPr="00C016AB">
        <w:rPr>
          <w:rFonts w:ascii="仿宋" w:eastAsia="仿宋" w:hAnsi="仿宋" w:hint="eastAsia"/>
          <w:szCs w:val="21"/>
        </w:rPr>
        <w:t>11</w:t>
      </w:r>
      <w:r w:rsidRPr="00C016AB">
        <w:rPr>
          <w:rFonts w:ascii="仿宋" w:eastAsia="仿宋" w:hAnsi="仿宋"/>
          <w:szCs w:val="21"/>
        </w:rPr>
        <w:t xml:space="preserve"> </w:t>
      </w:r>
      <w:r w:rsidRPr="00C016AB">
        <w:rPr>
          <w:rFonts w:ascii="仿宋" w:eastAsia="仿宋" w:hAnsi="仿宋" w:cs="宋体" w:hint="eastAsia"/>
          <w:szCs w:val="21"/>
        </w:rPr>
        <w:t>税前项目清单与计价表（表</w:t>
      </w:r>
      <w:r w:rsidRPr="00C016AB">
        <w:rPr>
          <w:rFonts w:ascii="仿宋" w:eastAsia="仿宋" w:hAnsi="仿宋"/>
          <w:szCs w:val="21"/>
        </w:rPr>
        <w:t>-14</w:t>
      </w:r>
      <w:r w:rsidRPr="00C016AB">
        <w:rPr>
          <w:rFonts w:ascii="仿宋" w:eastAsia="仿宋" w:hAnsi="仿宋" w:cs="宋体" w:hint="eastAsia"/>
          <w:szCs w:val="21"/>
        </w:rPr>
        <w:t>）</w:t>
      </w:r>
    </w:p>
    <w:p w14:paraId="4437AE61" w14:textId="77777777" w:rsidR="00A3196B" w:rsidRPr="00C016AB" w:rsidRDefault="00A3196B">
      <w:pPr>
        <w:pStyle w:val="27"/>
        <w:spacing w:line="360" w:lineRule="auto"/>
        <w:ind w:firstLineChars="300" w:firstLine="630"/>
        <w:rPr>
          <w:rFonts w:ascii="仿宋" w:eastAsia="仿宋" w:hAnsi="仿宋"/>
          <w:szCs w:val="21"/>
        </w:rPr>
      </w:pPr>
      <w:r w:rsidRPr="00C016AB">
        <w:rPr>
          <w:rFonts w:ascii="仿宋" w:eastAsia="仿宋" w:hAnsi="仿宋"/>
          <w:szCs w:val="21"/>
        </w:rPr>
        <w:t>1.1</w:t>
      </w:r>
      <w:r w:rsidRPr="00C016AB">
        <w:rPr>
          <w:rFonts w:ascii="仿宋" w:eastAsia="仿宋" w:hAnsi="仿宋" w:hint="eastAsia"/>
          <w:szCs w:val="21"/>
        </w:rPr>
        <w:t>2</w:t>
      </w:r>
      <w:r w:rsidRPr="00C016AB">
        <w:rPr>
          <w:rFonts w:ascii="仿宋" w:eastAsia="仿宋" w:hAnsi="仿宋"/>
          <w:szCs w:val="21"/>
        </w:rPr>
        <w:t xml:space="preserve"> </w:t>
      </w:r>
      <w:r w:rsidRPr="00C016AB">
        <w:rPr>
          <w:rFonts w:ascii="仿宋" w:eastAsia="仿宋" w:hAnsi="仿宋" w:cs="宋体" w:hint="eastAsia"/>
          <w:szCs w:val="21"/>
        </w:rPr>
        <w:t>规费、增值税计价表（表</w:t>
      </w:r>
      <w:r w:rsidRPr="00C016AB">
        <w:rPr>
          <w:rFonts w:ascii="仿宋" w:eastAsia="仿宋" w:hAnsi="仿宋"/>
          <w:szCs w:val="21"/>
        </w:rPr>
        <w:t>-15</w:t>
      </w:r>
      <w:r w:rsidRPr="00C016AB">
        <w:rPr>
          <w:rFonts w:ascii="仿宋" w:eastAsia="仿宋" w:hAnsi="仿宋" w:cs="宋体" w:hint="eastAsia"/>
          <w:szCs w:val="21"/>
        </w:rPr>
        <w:t>）</w:t>
      </w:r>
    </w:p>
    <w:p w14:paraId="27298F30" w14:textId="3C2E335A" w:rsidR="00A3196B" w:rsidRDefault="00A3196B">
      <w:pPr>
        <w:pStyle w:val="27"/>
        <w:spacing w:line="360" w:lineRule="auto"/>
        <w:ind w:firstLineChars="300" w:firstLine="630"/>
        <w:rPr>
          <w:rFonts w:ascii="仿宋" w:eastAsia="仿宋" w:hAnsi="仿宋" w:cs="宋体"/>
          <w:szCs w:val="21"/>
        </w:rPr>
      </w:pPr>
      <w:r w:rsidRPr="00C016AB">
        <w:rPr>
          <w:rFonts w:ascii="仿宋" w:eastAsia="仿宋" w:hAnsi="仿宋"/>
          <w:szCs w:val="21"/>
        </w:rPr>
        <w:t>1.1</w:t>
      </w:r>
      <w:r w:rsidRPr="00C016AB">
        <w:rPr>
          <w:rFonts w:ascii="仿宋" w:eastAsia="仿宋" w:hAnsi="仿宋" w:hint="eastAsia"/>
          <w:szCs w:val="21"/>
        </w:rPr>
        <w:t>3</w:t>
      </w:r>
      <w:r w:rsidRPr="00C016AB">
        <w:rPr>
          <w:rFonts w:ascii="仿宋" w:eastAsia="仿宋" w:hAnsi="仿宋" w:cs="宋体" w:hint="eastAsia"/>
          <w:szCs w:val="21"/>
        </w:rPr>
        <w:t>发包人提供主要材料和工程设备一览表（表</w:t>
      </w:r>
      <w:r w:rsidRPr="00C016AB">
        <w:rPr>
          <w:rFonts w:ascii="仿宋" w:eastAsia="仿宋" w:hAnsi="仿宋"/>
          <w:szCs w:val="21"/>
        </w:rPr>
        <w:t>-21</w:t>
      </w:r>
      <w:r w:rsidRPr="00C016AB">
        <w:rPr>
          <w:rFonts w:ascii="仿宋" w:eastAsia="仿宋" w:hAnsi="仿宋" w:cs="宋体" w:hint="eastAsia"/>
          <w:szCs w:val="21"/>
        </w:rPr>
        <w:t>）</w:t>
      </w:r>
    </w:p>
    <w:p w14:paraId="5374E4E0" w14:textId="124FCF4A" w:rsidR="0002314C" w:rsidRDefault="0002314C">
      <w:pPr>
        <w:pStyle w:val="27"/>
        <w:spacing w:line="360" w:lineRule="auto"/>
        <w:ind w:firstLineChars="300" w:firstLine="630"/>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.14</w:t>
      </w:r>
      <w:r w:rsidRPr="0002314C">
        <w:rPr>
          <w:rFonts w:ascii="仿宋" w:eastAsia="仿宋" w:hAnsi="仿宋" w:cs="宋体" w:hint="eastAsia"/>
          <w:szCs w:val="21"/>
        </w:rPr>
        <w:t>允许调整主要材料和工程设备一览表（适用于造价信息差额调整法）（表-22）</w:t>
      </w:r>
    </w:p>
    <w:p w14:paraId="1ACFFCE9" w14:textId="24A89BD9" w:rsidR="0002314C" w:rsidRPr="00384FA5" w:rsidRDefault="0002314C" w:rsidP="0002314C">
      <w:pPr>
        <w:pStyle w:val="27"/>
        <w:spacing w:line="360" w:lineRule="auto"/>
        <w:rPr>
          <w:rFonts w:ascii="仿宋" w:eastAsia="仿宋" w:hAnsi="仿宋" w:cs="宋体"/>
          <w:b/>
          <w:szCs w:val="21"/>
        </w:rPr>
      </w:pPr>
      <w:r>
        <w:rPr>
          <w:rFonts w:ascii="仿宋" w:eastAsia="仿宋" w:hAnsi="仿宋" w:cs="宋体" w:hint="eastAsia"/>
          <w:szCs w:val="21"/>
        </w:rPr>
        <w:t xml:space="preserve"> </w:t>
      </w:r>
      <w:r>
        <w:rPr>
          <w:rFonts w:ascii="仿宋" w:eastAsia="仿宋" w:hAnsi="仿宋" w:cs="宋体"/>
          <w:szCs w:val="21"/>
        </w:rPr>
        <w:t xml:space="preserve">    </w:t>
      </w:r>
      <w:r w:rsidRPr="00384FA5">
        <w:rPr>
          <w:rFonts w:ascii="仿宋" w:eastAsia="仿宋" w:hAnsi="仿宋" w:cs="宋体"/>
          <w:b/>
          <w:szCs w:val="21"/>
        </w:rPr>
        <w:t xml:space="preserve"> </w:t>
      </w:r>
      <w:r w:rsidRPr="00384FA5">
        <w:rPr>
          <w:rFonts w:ascii="仿宋" w:eastAsia="仿宋" w:hAnsi="仿宋" w:cs="宋体" w:hint="eastAsia"/>
          <w:b/>
          <w:szCs w:val="21"/>
        </w:rPr>
        <w:t>具体</w:t>
      </w:r>
      <w:r w:rsidR="00384FA5" w:rsidRPr="00384FA5">
        <w:rPr>
          <w:rFonts w:ascii="仿宋" w:eastAsia="仿宋" w:hAnsi="仿宋" w:cs="宋体" w:hint="eastAsia"/>
          <w:b/>
          <w:szCs w:val="21"/>
        </w:rPr>
        <w:t>以</w:t>
      </w:r>
      <w:r w:rsidRPr="00384FA5">
        <w:rPr>
          <w:rFonts w:ascii="仿宋" w:eastAsia="仿宋" w:hAnsi="仿宋" w:cs="宋体" w:hint="eastAsia"/>
          <w:b/>
          <w:szCs w:val="21"/>
        </w:rPr>
        <w:t>发布的工程量清单为准。</w:t>
      </w:r>
    </w:p>
    <w:p w14:paraId="0066F703" w14:textId="77777777" w:rsidR="00A3196B" w:rsidRPr="00C016AB" w:rsidRDefault="00A3196B">
      <w:pPr>
        <w:pStyle w:val="27"/>
        <w:spacing w:line="360" w:lineRule="auto"/>
        <w:ind w:firstLineChars="300" w:firstLine="630"/>
        <w:rPr>
          <w:rFonts w:ascii="仿宋" w:eastAsia="仿宋" w:hAnsi="仿宋"/>
          <w:szCs w:val="21"/>
        </w:rPr>
      </w:pPr>
    </w:p>
    <w:p w14:paraId="091EE803" w14:textId="77777777" w:rsidR="00A3196B" w:rsidRPr="00C016AB" w:rsidRDefault="00A3196B">
      <w:pPr>
        <w:pStyle w:val="27"/>
        <w:spacing w:line="360" w:lineRule="auto"/>
        <w:rPr>
          <w:rFonts w:ascii="仿宋" w:eastAsia="仿宋" w:hAnsi="仿宋"/>
          <w:szCs w:val="21"/>
        </w:rPr>
      </w:pPr>
      <w:r w:rsidRPr="00C016AB">
        <w:rPr>
          <w:rFonts w:ascii="仿宋" w:eastAsia="仿宋" w:hAnsi="仿宋" w:cs="宋体" w:hint="eastAsia"/>
          <w:szCs w:val="21"/>
        </w:rPr>
        <w:t>备注：</w:t>
      </w:r>
    </w:p>
    <w:p w14:paraId="01B77E3B" w14:textId="77777777" w:rsidR="00A3196B" w:rsidRPr="00C016AB" w:rsidRDefault="00A3196B">
      <w:pPr>
        <w:pStyle w:val="27"/>
        <w:spacing w:line="360" w:lineRule="auto"/>
        <w:ind w:firstLineChars="200" w:firstLine="420"/>
        <w:rPr>
          <w:rFonts w:ascii="仿宋" w:eastAsia="仿宋" w:hAnsi="仿宋"/>
          <w:szCs w:val="21"/>
        </w:rPr>
      </w:pPr>
      <w:r w:rsidRPr="00C016AB">
        <w:rPr>
          <w:rFonts w:ascii="仿宋" w:eastAsia="仿宋" w:hAnsi="仿宋" w:cs="宋体" w:hint="eastAsia"/>
          <w:szCs w:val="21"/>
        </w:rPr>
        <w:t>（</w:t>
      </w:r>
      <w:r w:rsidRPr="00C016AB">
        <w:rPr>
          <w:rFonts w:ascii="仿宋" w:eastAsia="仿宋" w:hAnsi="仿宋"/>
          <w:szCs w:val="21"/>
        </w:rPr>
        <w:t>1</w:t>
      </w:r>
      <w:r w:rsidRPr="00C016AB">
        <w:rPr>
          <w:rFonts w:ascii="仿宋" w:eastAsia="仿宋" w:hAnsi="仿宋" w:cs="宋体" w:hint="eastAsia"/>
          <w:szCs w:val="21"/>
        </w:rPr>
        <w:t>）报标总价封面必须经供应商盖章，并由法定代表人（或其授权人）签字（或盖章），同时由编制人签字。</w:t>
      </w:r>
    </w:p>
    <w:p w14:paraId="777255B1" w14:textId="77777777" w:rsidR="00A3196B" w:rsidRPr="00C016AB" w:rsidRDefault="00A3196B">
      <w:pPr>
        <w:pStyle w:val="27"/>
        <w:spacing w:line="360" w:lineRule="auto"/>
        <w:ind w:firstLineChars="200" w:firstLine="420"/>
        <w:rPr>
          <w:rFonts w:ascii="仿宋" w:eastAsia="仿宋" w:hAnsi="仿宋"/>
          <w:szCs w:val="21"/>
        </w:rPr>
      </w:pPr>
      <w:r w:rsidRPr="00C016AB">
        <w:rPr>
          <w:rFonts w:ascii="仿宋" w:eastAsia="仿宋" w:hAnsi="仿宋" w:cs="宋体" w:hint="eastAsia"/>
          <w:szCs w:val="21"/>
        </w:rPr>
        <w:t>（</w:t>
      </w:r>
      <w:r w:rsidRPr="00C016AB">
        <w:rPr>
          <w:rFonts w:ascii="仿宋" w:eastAsia="仿宋" w:hAnsi="仿宋"/>
          <w:szCs w:val="21"/>
        </w:rPr>
        <w:t>2</w:t>
      </w:r>
      <w:r w:rsidRPr="00C016AB">
        <w:rPr>
          <w:rFonts w:ascii="仿宋" w:eastAsia="仿宋" w:hAnsi="仿宋" w:cs="宋体" w:hint="eastAsia"/>
          <w:szCs w:val="21"/>
        </w:rPr>
        <w:t>）</w:t>
      </w:r>
      <w:r w:rsidRPr="00C016AB">
        <w:rPr>
          <w:rFonts w:ascii="仿宋" w:eastAsia="仿宋" w:hAnsi="仿宋"/>
          <w:szCs w:val="21"/>
        </w:rPr>
        <w:t>1.8</w:t>
      </w:r>
      <w:r w:rsidRPr="00C016AB">
        <w:rPr>
          <w:rFonts w:ascii="仿宋" w:eastAsia="仿宋" w:hAnsi="仿宋" w:cs="宋体" w:hint="eastAsia"/>
          <w:szCs w:val="21"/>
        </w:rPr>
        <w:t>工程量清单综合单价分析表要求附上。</w:t>
      </w:r>
    </w:p>
    <w:p w14:paraId="784E680E" w14:textId="77777777" w:rsidR="00A3196B" w:rsidRPr="00C016AB" w:rsidRDefault="00A3196B">
      <w:pPr>
        <w:overflowPunct w:val="0"/>
        <w:spacing w:line="520" w:lineRule="exact"/>
        <w:ind w:firstLine="560"/>
        <w:jc w:val="left"/>
        <w:rPr>
          <w:rFonts w:ascii="仿宋" w:eastAsia="仿宋" w:hAnsi="仿宋"/>
          <w:b/>
          <w:color w:val="000000"/>
          <w:sz w:val="32"/>
          <w:szCs w:val="32"/>
        </w:rPr>
      </w:pPr>
      <w:r w:rsidRPr="00C016AB">
        <w:rPr>
          <w:rFonts w:ascii="仿宋" w:eastAsia="仿宋" w:hAnsi="仿宋"/>
          <w:b/>
          <w:color w:val="000000"/>
          <w:sz w:val="32"/>
          <w:szCs w:val="32"/>
        </w:rPr>
        <w:br w:type="page"/>
      </w:r>
      <w:r w:rsidRPr="00C016AB">
        <w:rPr>
          <w:rFonts w:ascii="仿宋" w:eastAsia="仿宋" w:hAnsi="仿宋" w:hint="eastAsia"/>
          <w:b/>
          <w:bCs/>
          <w:color w:val="000000"/>
          <w:sz w:val="32"/>
          <w:szCs w:val="32"/>
        </w:rPr>
        <w:lastRenderedPageBreak/>
        <w:t>三、</w:t>
      </w:r>
      <w:r w:rsidRPr="00C016AB">
        <w:rPr>
          <w:rFonts w:ascii="仿宋" w:eastAsia="仿宋" w:hAnsi="仿宋" w:hint="eastAsia"/>
          <w:b/>
          <w:color w:val="000000"/>
          <w:sz w:val="32"/>
          <w:szCs w:val="32"/>
        </w:rPr>
        <w:t xml:space="preserve">商务技术文件格式 </w:t>
      </w:r>
    </w:p>
    <w:p w14:paraId="72FADB97" w14:textId="77777777" w:rsidR="00A3196B" w:rsidRPr="00C016AB" w:rsidRDefault="00A3196B">
      <w:pPr>
        <w:snapToGrid w:val="0"/>
        <w:spacing w:beforeLines="50" w:before="120" w:after="50" w:line="360" w:lineRule="auto"/>
        <w:jc w:val="left"/>
        <w:rPr>
          <w:rFonts w:ascii="仿宋" w:eastAsia="仿宋" w:hAnsi="仿宋"/>
          <w:b/>
          <w:color w:val="000000"/>
          <w:sz w:val="32"/>
          <w:szCs w:val="32"/>
        </w:rPr>
      </w:pPr>
      <w:r w:rsidRPr="00C016AB">
        <w:rPr>
          <w:rFonts w:ascii="仿宋" w:eastAsia="仿宋" w:hAnsi="仿宋" w:hint="eastAsia"/>
          <w:b/>
          <w:color w:val="000000"/>
          <w:sz w:val="32"/>
          <w:szCs w:val="32"/>
        </w:rPr>
        <w:t>1.商务技术文件封面格式</w:t>
      </w:r>
    </w:p>
    <w:p w14:paraId="1CC72F76" w14:textId="77777777" w:rsidR="00A3196B" w:rsidRPr="00C016AB" w:rsidRDefault="00A3196B">
      <w:pPr>
        <w:snapToGrid w:val="0"/>
        <w:spacing w:beforeLines="50" w:before="120" w:after="50"/>
        <w:rPr>
          <w:rFonts w:ascii="仿宋" w:eastAsia="仿宋" w:hAnsi="仿宋"/>
          <w:bCs/>
          <w:color w:val="000000"/>
          <w:sz w:val="32"/>
          <w:szCs w:val="20"/>
        </w:rPr>
      </w:pPr>
      <w:r w:rsidRPr="00C016AB">
        <w:rPr>
          <w:rFonts w:ascii="仿宋" w:eastAsia="仿宋" w:hAnsi="仿宋" w:hint="eastAsia"/>
          <w:color w:val="000000"/>
          <w:sz w:val="24"/>
        </w:rPr>
        <w:t xml:space="preserve">                                                    </w:t>
      </w:r>
    </w:p>
    <w:p w14:paraId="2074823C" w14:textId="77777777" w:rsidR="00A3196B" w:rsidRPr="00C016AB" w:rsidRDefault="00A3196B">
      <w:pPr>
        <w:snapToGrid w:val="0"/>
        <w:spacing w:beforeLines="50" w:before="120" w:after="50"/>
        <w:rPr>
          <w:rFonts w:ascii="仿宋" w:eastAsia="仿宋" w:hAnsi="仿宋"/>
          <w:color w:val="000000"/>
          <w:sz w:val="24"/>
          <w:szCs w:val="20"/>
        </w:rPr>
      </w:pPr>
    </w:p>
    <w:p w14:paraId="30B4EC66" w14:textId="77777777" w:rsidR="00A3196B" w:rsidRPr="00C016AB" w:rsidRDefault="00A3196B">
      <w:pPr>
        <w:snapToGrid w:val="0"/>
        <w:spacing w:beforeLines="50" w:before="120" w:after="50"/>
        <w:rPr>
          <w:rFonts w:ascii="仿宋" w:eastAsia="仿宋" w:hAnsi="仿宋"/>
          <w:color w:val="000000"/>
          <w:sz w:val="24"/>
          <w:szCs w:val="20"/>
        </w:rPr>
      </w:pPr>
    </w:p>
    <w:p w14:paraId="27DDCC2A" w14:textId="77777777" w:rsidR="00A3196B" w:rsidRPr="00C016AB" w:rsidRDefault="00A3196B">
      <w:pPr>
        <w:snapToGrid w:val="0"/>
        <w:spacing w:beforeLines="50" w:before="120" w:after="50"/>
        <w:rPr>
          <w:rFonts w:ascii="仿宋" w:eastAsia="仿宋" w:hAnsi="仿宋"/>
          <w:color w:val="000000"/>
          <w:sz w:val="24"/>
          <w:szCs w:val="20"/>
        </w:rPr>
      </w:pPr>
    </w:p>
    <w:p w14:paraId="02EE2933" w14:textId="77777777" w:rsidR="00A3196B" w:rsidRPr="00C016AB" w:rsidRDefault="00A3196B">
      <w:pPr>
        <w:snapToGrid w:val="0"/>
        <w:spacing w:beforeLines="50" w:before="120" w:after="50"/>
        <w:jc w:val="center"/>
        <w:rPr>
          <w:rFonts w:ascii="仿宋" w:eastAsia="仿宋" w:hAnsi="仿宋" w:cs="方正小标宋简体"/>
          <w:bCs/>
          <w:color w:val="000000"/>
          <w:sz w:val="44"/>
          <w:szCs w:val="44"/>
        </w:rPr>
      </w:pPr>
      <w:r w:rsidRPr="00C016AB">
        <w:rPr>
          <w:rFonts w:ascii="仿宋" w:eastAsia="仿宋" w:hAnsi="仿宋" w:cs="方正小标宋简体" w:hint="eastAsia"/>
          <w:bCs/>
          <w:color w:val="000000"/>
          <w:sz w:val="44"/>
          <w:szCs w:val="44"/>
        </w:rPr>
        <w:t>商  务  技  术  文  件</w:t>
      </w:r>
    </w:p>
    <w:p w14:paraId="05AF3703" w14:textId="77777777" w:rsidR="00A3196B" w:rsidRPr="00C016AB" w:rsidRDefault="00A3196B">
      <w:pPr>
        <w:snapToGrid w:val="0"/>
        <w:spacing w:beforeLines="50" w:before="120" w:after="50"/>
        <w:rPr>
          <w:rFonts w:ascii="仿宋" w:eastAsia="仿宋" w:hAnsi="仿宋"/>
          <w:bCs/>
          <w:color w:val="000000"/>
          <w:sz w:val="24"/>
          <w:szCs w:val="20"/>
        </w:rPr>
      </w:pPr>
    </w:p>
    <w:p w14:paraId="2DDE2B63" w14:textId="77777777" w:rsidR="00A3196B" w:rsidRPr="00C016AB" w:rsidRDefault="00A3196B">
      <w:pPr>
        <w:snapToGrid w:val="0"/>
        <w:spacing w:beforeLines="50" w:before="120" w:after="50"/>
        <w:rPr>
          <w:rFonts w:ascii="仿宋" w:eastAsia="仿宋" w:hAnsi="仿宋"/>
          <w:bCs/>
          <w:color w:val="000000"/>
          <w:sz w:val="24"/>
          <w:szCs w:val="20"/>
        </w:rPr>
      </w:pPr>
    </w:p>
    <w:p w14:paraId="3F332F66" w14:textId="77777777" w:rsidR="00A3196B" w:rsidRPr="00C016AB" w:rsidRDefault="00A3196B">
      <w:pPr>
        <w:snapToGrid w:val="0"/>
        <w:spacing w:beforeLines="50" w:before="120" w:after="50"/>
        <w:rPr>
          <w:rFonts w:ascii="仿宋" w:eastAsia="仿宋" w:hAnsi="仿宋"/>
          <w:bCs/>
          <w:color w:val="000000"/>
          <w:sz w:val="24"/>
          <w:szCs w:val="20"/>
        </w:rPr>
      </w:pPr>
    </w:p>
    <w:p w14:paraId="29AE40B9" w14:textId="77777777" w:rsidR="00A3196B" w:rsidRPr="00C016AB" w:rsidRDefault="00A3196B">
      <w:pPr>
        <w:snapToGrid w:val="0"/>
        <w:spacing w:beforeLines="50" w:before="120" w:after="50"/>
        <w:rPr>
          <w:rFonts w:ascii="仿宋" w:eastAsia="仿宋" w:hAnsi="仿宋"/>
          <w:bCs/>
          <w:color w:val="000000"/>
          <w:sz w:val="24"/>
          <w:szCs w:val="20"/>
        </w:rPr>
      </w:pPr>
    </w:p>
    <w:p w14:paraId="1CF5C124" w14:textId="77777777" w:rsidR="00A3196B" w:rsidRPr="00C016AB" w:rsidRDefault="00A3196B">
      <w:pPr>
        <w:snapToGrid w:val="0"/>
        <w:spacing w:beforeLines="50" w:before="120" w:after="50"/>
        <w:rPr>
          <w:rFonts w:ascii="仿宋" w:eastAsia="仿宋" w:hAnsi="仿宋"/>
          <w:bCs/>
          <w:color w:val="000000"/>
          <w:sz w:val="24"/>
          <w:szCs w:val="20"/>
        </w:rPr>
      </w:pPr>
    </w:p>
    <w:p w14:paraId="1AFF43F1" w14:textId="77777777" w:rsidR="00A3196B" w:rsidRPr="00C016AB" w:rsidRDefault="00A3196B">
      <w:pPr>
        <w:snapToGrid w:val="0"/>
        <w:spacing w:beforeLines="50" w:before="120" w:after="50"/>
        <w:ind w:firstLineChars="200" w:firstLine="64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项目名称：</w:t>
      </w:r>
    </w:p>
    <w:p w14:paraId="4DDE416D" w14:textId="77777777" w:rsidR="00A3196B" w:rsidRPr="00C016AB" w:rsidRDefault="00A3196B">
      <w:pPr>
        <w:snapToGrid w:val="0"/>
        <w:spacing w:beforeLines="50" w:before="120" w:after="50"/>
        <w:ind w:firstLineChars="225" w:firstLine="720"/>
        <w:rPr>
          <w:rFonts w:ascii="仿宋" w:eastAsia="仿宋" w:hAnsi="仿宋" w:cs="仿宋_GB2312"/>
          <w:bCs/>
          <w:color w:val="000000"/>
          <w:sz w:val="32"/>
          <w:szCs w:val="32"/>
        </w:rPr>
      </w:pPr>
    </w:p>
    <w:p w14:paraId="6280DA5F" w14:textId="77777777" w:rsidR="004B4C95" w:rsidRDefault="004B4C95">
      <w:pPr>
        <w:snapToGrid w:val="0"/>
        <w:spacing w:beforeLines="50" w:before="120" w:after="50"/>
        <w:ind w:firstLineChars="200" w:firstLine="640"/>
        <w:rPr>
          <w:rFonts w:ascii="仿宋" w:eastAsia="仿宋" w:hAnsi="仿宋" w:cs="仿宋_GB2312"/>
          <w:bCs/>
          <w:color w:val="000000"/>
          <w:sz w:val="32"/>
          <w:szCs w:val="32"/>
        </w:rPr>
      </w:pPr>
    </w:p>
    <w:p w14:paraId="04465E4F" w14:textId="77777777" w:rsidR="00A3196B" w:rsidRPr="00C016AB" w:rsidRDefault="00A3196B">
      <w:pPr>
        <w:snapToGrid w:val="0"/>
        <w:spacing w:beforeLines="50" w:before="120" w:after="50"/>
        <w:ind w:firstLineChars="200" w:firstLine="64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项目编号：</w:t>
      </w:r>
    </w:p>
    <w:p w14:paraId="1A9CB07A" w14:textId="77777777" w:rsidR="00A3196B" w:rsidRPr="00C016AB" w:rsidRDefault="00A3196B">
      <w:pPr>
        <w:snapToGrid w:val="0"/>
        <w:spacing w:beforeLines="50" w:before="120" w:after="50"/>
        <w:ind w:firstLineChars="225" w:firstLine="72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 xml:space="preserve"> </w:t>
      </w:r>
    </w:p>
    <w:p w14:paraId="082AFF82" w14:textId="77777777" w:rsidR="004B4C95" w:rsidRDefault="004B4C95">
      <w:pPr>
        <w:snapToGrid w:val="0"/>
        <w:spacing w:before="50" w:after="50"/>
        <w:ind w:firstLineChars="200" w:firstLine="640"/>
        <w:rPr>
          <w:rFonts w:ascii="仿宋" w:eastAsia="仿宋" w:hAnsi="仿宋" w:cs="仿宋_GB2312"/>
          <w:bCs/>
          <w:color w:val="000000"/>
          <w:sz w:val="32"/>
          <w:szCs w:val="32"/>
        </w:rPr>
      </w:pPr>
    </w:p>
    <w:p w14:paraId="7498C0C4" w14:textId="77777777" w:rsidR="00A3196B" w:rsidRPr="00C016AB" w:rsidRDefault="00A3196B">
      <w:pPr>
        <w:snapToGrid w:val="0"/>
        <w:spacing w:before="50" w:after="50"/>
        <w:ind w:firstLineChars="200" w:firstLine="640"/>
        <w:rPr>
          <w:rFonts w:ascii="仿宋" w:eastAsia="仿宋" w:hAnsi="仿宋" w:cs="仿宋_GB2312"/>
          <w:bCs/>
          <w:color w:val="000000"/>
          <w:sz w:val="32"/>
          <w:szCs w:val="32"/>
        </w:rPr>
      </w:pPr>
      <w:r w:rsidRPr="00C016AB">
        <w:rPr>
          <w:rFonts w:ascii="仿宋" w:eastAsia="仿宋" w:hAnsi="仿宋" w:cs="仿宋_GB2312" w:hint="eastAsia"/>
          <w:bCs/>
          <w:color w:val="000000"/>
          <w:sz w:val="32"/>
          <w:szCs w:val="32"/>
        </w:rPr>
        <w:t>供应商名称：</w:t>
      </w:r>
    </w:p>
    <w:p w14:paraId="2328154B" w14:textId="77777777" w:rsidR="00A3196B" w:rsidRPr="00C016AB" w:rsidRDefault="00A3196B">
      <w:pPr>
        <w:snapToGrid w:val="0"/>
        <w:spacing w:before="50" w:after="50"/>
        <w:ind w:firstLineChars="225" w:firstLine="720"/>
        <w:rPr>
          <w:rFonts w:ascii="仿宋" w:eastAsia="仿宋" w:hAnsi="仿宋" w:cs="仿宋_GB2312"/>
          <w:bCs/>
          <w:color w:val="000000"/>
          <w:sz w:val="32"/>
          <w:szCs w:val="32"/>
        </w:rPr>
      </w:pPr>
    </w:p>
    <w:p w14:paraId="53C59BE9" w14:textId="77777777" w:rsidR="00A3196B" w:rsidRPr="00C016AB" w:rsidRDefault="00A3196B">
      <w:pPr>
        <w:snapToGrid w:val="0"/>
        <w:spacing w:before="50" w:after="50"/>
        <w:ind w:firstLineChars="225" w:firstLine="720"/>
        <w:rPr>
          <w:rFonts w:ascii="仿宋" w:eastAsia="仿宋" w:hAnsi="仿宋" w:cs="仿宋_GB2312"/>
          <w:bCs/>
          <w:color w:val="000000"/>
          <w:sz w:val="32"/>
          <w:szCs w:val="32"/>
        </w:rPr>
      </w:pPr>
    </w:p>
    <w:p w14:paraId="5EFB264A" w14:textId="77777777" w:rsidR="00A3196B" w:rsidRPr="00C016AB" w:rsidRDefault="00A3196B">
      <w:pPr>
        <w:snapToGrid w:val="0"/>
        <w:spacing w:before="50" w:after="50"/>
        <w:ind w:firstLineChars="400" w:firstLine="1280"/>
        <w:rPr>
          <w:rFonts w:ascii="仿宋" w:eastAsia="仿宋" w:hAnsi="仿宋" w:cs="仿宋_GB2312"/>
          <w:bCs/>
          <w:color w:val="000000"/>
          <w:sz w:val="32"/>
          <w:szCs w:val="32"/>
        </w:rPr>
      </w:pPr>
    </w:p>
    <w:p w14:paraId="63F8CD42" w14:textId="77777777" w:rsidR="00A3196B" w:rsidRPr="00C016AB" w:rsidRDefault="00A3196B">
      <w:pPr>
        <w:snapToGrid w:val="0"/>
        <w:spacing w:beforeLines="50" w:before="120" w:after="50"/>
        <w:jc w:val="center"/>
        <w:rPr>
          <w:rFonts w:ascii="仿宋" w:eastAsia="仿宋" w:hAnsi="仿宋" w:cs="仿宋_GB2312"/>
          <w:color w:val="000000"/>
          <w:sz w:val="32"/>
          <w:szCs w:val="32"/>
        </w:rPr>
      </w:pPr>
      <w:r w:rsidRPr="00C016AB">
        <w:rPr>
          <w:rFonts w:ascii="仿宋" w:eastAsia="仿宋" w:hAnsi="仿宋" w:cs="仿宋_GB2312" w:hint="eastAsia"/>
          <w:color w:val="000000"/>
          <w:sz w:val="32"/>
          <w:szCs w:val="32"/>
        </w:rPr>
        <w:t>年    月    日</w:t>
      </w:r>
    </w:p>
    <w:p w14:paraId="5AE737CA" w14:textId="77777777" w:rsidR="00A3196B" w:rsidRPr="00C016AB" w:rsidRDefault="00A3196B">
      <w:pPr>
        <w:snapToGrid w:val="0"/>
        <w:spacing w:beforeLines="50" w:before="120" w:after="50" w:line="360" w:lineRule="auto"/>
        <w:ind w:left="142"/>
        <w:jc w:val="left"/>
        <w:rPr>
          <w:rFonts w:ascii="仿宋" w:eastAsia="仿宋" w:hAnsi="仿宋"/>
          <w:b/>
          <w:bCs/>
          <w:color w:val="000000"/>
          <w:sz w:val="24"/>
        </w:rPr>
      </w:pPr>
      <w:r w:rsidRPr="00C016AB">
        <w:rPr>
          <w:rFonts w:ascii="仿宋" w:eastAsia="仿宋" w:hAnsi="仿宋"/>
          <w:color w:val="000000"/>
          <w:sz w:val="24"/>
        </w:rPr>
        <w:br w:type="page"/>
      </w:r>
      <w:r w:rsidRPr="00C016AB">
        <w:rPr>
          <w:rFonts w:ascii="仿宋" w:eastAsia="仿宋" w:hAnsi="仿宋" w:hint="eastAsia"/>
          <w:b/>
          <w:bCs/>
          <w:color w:val="000000"/>
          <w:sz w:val="32"/>
          <w:szCs w:val="32"/>
        </w:rPr>
        <w:lastRenderedPageBreak/>
        <w:t>2.商务技术文件目录</w:t>
      </w:r>
    </w:p>
    <w:p w14:paraId="73541FEA" w14:textId="77777777" w:rsidR="00A3196B" w:rsidRPr="00C016AB" w:rsidRDefault="00A3196B">
      <w:pPr>
        <w:snapToGrid w:val="0"/>
        <w:spacing w:beforeLines="50" w:before="120" w:after="50" w:line="360" w:lineRule="auto"/>
        <w:ind w:firstLineChars="200" w:firstLine="640"/>
        <w:rPr>
          <w:rFonts w:ascii="仿宋" w:eastAsia="仿宋" w:hAnsi="仿宋"/>
          <w:color w:val="000000"/>
          <w:sz w:val="32"/>
          <w:szCs w:val="32"/>
        </w:rPr>
      </w:pPr>
      <w:r w:rsidRPr="00C016AB">
        <w:rPr>
          <w:rFonts w:ascii="仿宋" w:eastAsia="仿宋" w:hAnsi="仿宋" w:hint="eastAsia"/>
          <w:color w:val="000000"/>
          <w:sz w:val="32"/>
          <w:szCs w:val="32"/>
        </w:rPr>
        <w:t>根据磋商文件规定及供应商提供的材料自行编写目录（部分格式后附）。</w:t>
      </w:r>
    </w:p>
    <w:p w14:paraId="7D59448C" w14:textId="77777777" w:rsidR="00A3196B" w:rsidRPr="00C016AB" w:rsidRDefault="00A3196B">
      <w:pPr>
        <w:spacing w:line="520" w:lineRule="exact"/>
        <w:jc w:val="center"/>
        <w:rPr>
          <w:rFonts w:ascii="仿宋" w:eastAsia="仿宋" w:hAnsi="仿宋" w:cs="仿宋_GB2312"/>
          <w:color w:val="000000"/>
          <w:sz w:val="32"/>
          <w:szCs w:val="32"/>
        </w:rPr>
      </w:pPr>
      <w:r w:rsidRPr="00C016AB">
        <w:rPr>
          <w:rFonts w:ascii="仿宋" w:eastAsia="仿宋" w:hAnsi="仿宋"/>
          <w:b/>
          <w:color w:val="000000"/>
          <w:sz w:val="32"/>
          <w:szCs w:val="32"/>
        </w:rPr>
        <w:br w:type="page"/>
      </w:r>
      <w:r w:rsidRPr="00C016AB">
        <w:rPr>
          <w:rFonts w:ascii="仿宋" w:eastAsia="仿宋" w:hAnsi="仿宋" w:cs="方正小标宋简体" w:hint="eastAsia"/>
          <w:color w:val="000000"/>
          <w:sz w:val="44"/>
          <w:szCs w:val="44"/>
        </w:rPr>
        <w:lastRenderedPageBreak/>
        <w:t>无串通竞标行为的承诺函</w:t>
      </w:r>
    </w:p>
    <w:p w14:paraId="64A7A877" w14:textId="77777777" w:rsidR="00A3196B" w:rsidRPr="00C016AB" w:rsidRDefault="00A3196B">
      <w:pPr>
        <w:spacing w:line="400" w:lineRule="exact"/>
        <w:ind w:firstLineChars="200" w:firstLine="640"/>
        <w:rPr>
          <w:rFonts w:ascii="仿宋" w:eastAsia="仿宋" w:hAnsi="仿宋" w:cs="仿宋_GB2312"/>
          <w:color w:val="000000"/>
          <w:sz w:val="32"/>
          <w:szCs w:val="32"/>
        </w:rPr>
      </w:pPr>
    </w:p>
    <w:p w14:paraId="0EF6D5F1" w14:textId="77777777" w:rsidR="00A3196B" w:rsidRPr="00C016AB" w:rsidRDefault="00A3196B">
      <w:pPr>
        <w:spacing w:line="360" w:lineRule="auto"/>
        <w:ind w:firstLineChars="200" w:firstLine="482"/>
        <w:rPr>
          <w:rFonts w:ascii="仿宋" w:eastAsia="仿宋" w:hAnsi="仿宋" w:cs="仿宋_GB2312"/>
          <w:b/>
          <w:bCs/>
          <w:color w:val="000000"/>
          <w:sz w:val="24"/>
        </w:rPr>
      </w:pPr>
      <w:r w:rsidRPr="00C016AB">
        <w:rPr>
          <w:rFonts w:ascii="仿宋" w:eastAsia="仿宋" w:hAnsi="仿宋" w:cs="仿宋_GB2312" w:hint="eastAsia"/>
          <w:b/>
          <w:bCs/>
          <w:color w:val="000000"/>
          <w:sz w:val="24"/>
        </w:rPr>
        <w:t>一、我方承诺无下列相互串通竞标的情形：</w:t>
      </w:r>
    </w:p>
    <w:p w14:paraId="2E7A49EE"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1.不同供应商的响应文件由同一单位或者个人编制；或者不同供应商报名的IP地址一致的；</w:t>
      </w:r>
    </w:p>
    <w:p w14:paraId="2472FEF6"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2.不同供应商委托同一单位或者个人办理竞标事宜；</w:t>
      </w:r>
    </w:p>
    <w:p w14:paraId="6AABF27D"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3.不同供应商的响应文件载明的项目管理员为同一个人；</w:t>
      </w:r>
    </w:p>
    <w:p w14:paraId="61829E6B"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4.不</w:t>
      </w:r>
      <w:r w:rsidRPr="00C016AB">
        <w:rPr>
          <w:rFonts w:ascii="仿宋" w:eastAsia="仿宋" w:hAnsi="仿宋" w:cs="仿宋_GB2312" w:hint="eastAsia"/>
          <w:color w:val="000000"/>
          <w:spacing w:val="-6"/>
          <w:sz w:val="24"/>
        </w:rPr>
        <w:t>同供应商的响应文件异常一致或者竞标报价呈规律性差异；</w:t>
      </w:r>
    </w:p>
    <w:p w14:paraId="6B04561F"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5.不同供应商的响应文件相互混装；</w:t>
      </w:r>
    </w:p>
    <w:p w14:paraId="2068C8A4"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6.不同供应商的磋商保证金从同一单位或者个人账户转出。</w:t>
      </w:r>
    </w:p>
    <w:p w14:paraId="6EE60C46" w14:textId="77777777" w:rsidR="00A3196B" w:rsidRPr="00C016AB" w:rsidRDefault="00A3196B">
      <w:pPr>
        <w:spacing w:line="360" w:lineRule="auto"/>
        <w:ind w:firstLineChars="200" w:firstLine="482"/>
        <w:rPr>
          <w:rFonts w:ascii="仿宋" w:eastAsia="仿宋" w:hAnsi="仿宋" w:cs="仿宋_GB2312"/>
          <w:b/>
          <w:bCs/>
          <w:color w:val="000000"/>
          <w:sz w:val="24"/>
        </w:rPr>
      </w:pPr>
      <w:r w:rsidRPr="00C016AB">
        <w:rPr>
          <w:rFonts w:ascii="仿宋" w:eastAsia="仿宋" w:hAnsi="仿宋" w:cs="仿宋_GB2312" w:hint="eastAsia"/>
          <w:b/>
          <w:bCs/>
          <w:color w:val="000000"/>
          <w:sz w:val="24"/>
        </w:rPr>
        <w:t>二、我方承诺无下列恶意串通的情形：</w:t>
      </w:r>
    </w:p>
    <w:p w14:paraId="0A71CB53"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1.供应商直接或者间接从采购人或者采购代理机构处获得其他供应商的相关信息并修改其响应文件；</w:t>
      </w:r>
    </w:p>
    <w:p w14:paraId="4A91E639"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2.供应商按照采购人或者采购代理机构的授意撤换、修改响应文件；</w:t>
      </w:r>
    </w:p>
    <w:p w14:paraId="5A3A05F4"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3.供</w:t>
      </w:r>
      <w:r w:rsidRPr="00C016AB">
        <w:rPr>
          <w:rFonts w:ascii="仿宋" w:eastAsia="仿宋" w:hAnsi="仿宋" w:cs="仿宋_GB2312" w:hint="eastAsia"/>
          <w:color w:val="000000"/>
          <w:spacing w:val="-6"/>
          <w:sz w:val="24"/>
        </w:rPr>
        <w:t>应商之间协商报价、技术方案等响应文件的实质性内容；</w:t>
      </w:r>
    </w:p>
    <w:p w14:paraId="7F033508"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4.属于同一集团、协会、商会等组织成员的供应商按照该组织要求协同参加政府采购活动；</w:t>
      </w:r>
    </w:p>
    <w:p w14:paraId="39167A7A"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5.供应商之间事先约定一致抬高或者压低竞标报价，或者在竞争性磋商项目中事先约定轮流以高价位或者低价位成交，或者事先约定由某一特定供应商成交，然后再参加竞标；</w:t>
      </w:r>
    </w:p>
    <w:p w14:paraId="2E657CDA"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6.供应商之间商定部分供应商放弃参加政府采购活动或者放弃成交；</w:t>
      </w:r>
    </w:p>
    <w:p w14:paraId="06738B92"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7.供应商与采购人或者采购代理机构之间、供应商相互之间，为</w:t>
      </w:r>
      <w:r w:rsidRPr="00C016AB">
        <w:rPr>
          <w:rFonts w:ascii="仿宋" w:eastAsia="仿宋" w:hAnsi="仿宋" w:cs="仿宋_GB2312" w:hint="eastAsia"/>
          <w:color w:val="000000"/>
          <w:spacing w:val="-6"/>
          <w:sz w:val="24"/>
        </w:rPr>
        <w:t>谋求特定供应商成交或者排斥其他供应商的其他串通行为。</w:t>
      </w:r>
    </w:p>
    <w:p w14:paraId="19BE0163" w14:textId="77777777" w:rsidR="00A3196B" w:rsidRPr="00C016AB" w:rsidRDefault="00A3196B">
      <w:pPr>
        <w:spacing w:line="360" w:lineRule="auto"/>
        <w:ind w:firstLineChars="200" w:firstLine="480"/>
        <w:rPr>
          <w:rFonts w:ascii="仿宋" w:eastAsia="仿宋" w:hAnsi="仿宋" w:cs="仿宋_GB2312"/>
          <w:color w:val="000000"/>
          <w:sz w:val="24"/>
        </w:rPr>
      </w:pPr>
    </w:p>
    <w:p w14:paraId="2947DFEC" w14:textId="77777777" w:rsidR="00A3196B" w:rsidRPr="00C016AB" w:rsidRDefault="00A3196B">
      <w:pPr>
        <w:spacing w:line="360" w:lineRule="auto"/>
        <w:ind w:firstLineChars="200" w:firstLine="482"/>
        <w:rPr>
          <w:rFonts w:ascii="仿宋" w:eastAsia="仿宋" w:hAnsi="仿宋" w:cs="仿宋_GB2312"/>
          <w:b/>
          <w:bCs/>
          <w:color w:val="000000"/>
          <w:sz w:val="24"/>
        </w:rPr>
      </w:pPr>
      <w:r w:rsidRPr="00C016AB">
        <w:rPr>
          <w:rFonts w:ascii="仿宋" w:eastAsia="仿宋" w:hAnsi="仿宋" w:cs="仿宋_GB2312" w:hint="eastAsia"/>
          <w:b/>
          <w:bCs/>
          <w:color w:val="000000"/>
          <w:sz w:val="24"/>
        </w:rPr>
        <w:t>以上情形一经核查属实，我方愿意承担一切后果，并不再寻求任何旨在减轻或者免除法律责任的辩解。</w:t>
      </w:r>
    </w:p>
    <w:p w14:paraId="456639F9" w14:textId="77777777" w:rsidR="00A3196B" w:rsidRPr="00C016AB" w:rsidRDefault="00A3196B">
      <w:pPr>
        <w:spacing w:line="360" w:lineRule="auto"/>
        <w:rPr>
          <w:rFonts w:ascii="仿宋" w:eastAsia="仿宋" w:hAnsi="仿宋" w:cs="仿宋_GB2312"/>
          <w:color w:val="000000"/>
          <w:sz w:val="24"/>
        </w:rPr>
      </w:pPr>
    </w:p>
    <w:p w14:paraId="7DCAEC1B" w14:textId="77777777" w:rsidR="00A3196B" w:rsidRPr="00C016AB" w:rsidRDefault="00A3196B">
      <w:pPr>
        <w:spacing w:line="360" w:lineRule="auto"/>
        <w:ind w:firstLineChars="1500" w:firstLine="3600"/>
        <w:rPr>
          <w:rFonts w:ascii="仿宋" w:eastAsia="仿宋" w:hAnsi="仿宋" w:cs="仿宋_GB2312"/>
          <w:color w:val="000000"/>
          <w:sz w:val="24"/>
        </w:rPr>
      </w:pPr>
      <w:r w:rsidRPr="00C016AB">
        <w:rPr>
          <w:rFonts w:ascii="仿宋" w:eastAsia="仿宋" w:hAnsi="仿宋" w:cs="仿宋_GB2312" w:hint="eastAsia"/>
          <w:color w:val="000000"/>
          <w:sz w:val="24"/>
        </w:rPr>
        <w:t>供应商（盖公章）：</w:t>
      </w:r>
    </w:p>
    <w:p w14:paraId="6CD0C22A" w14:textId="77777777" w:rsidR="00A3196B" w:rsidRPr="00C016AB" w:rsidRDefault="00A3196B">
      <w:pPr>
        <w:spacing w:line="360" w:lineRule="auto"/>
        <w:ind w:firstLineChars="200" w:firstLine="480"/>
        <w:jc w:val="center"/>
        <w:rPr>
          <w:rFonts w:ascii="仿宋" w:eastAsia="仿宋" w:hAnsi="仿宋" w:cs="仿宋_GB2312"/>
          <w:color w:val="000000"/>
          <w:sz w:val="32"/>
          <w:szCs w:val="32"/>
        </w:rPr>
      </w:pPr>
      <w:r w:rsidRPr="00C016AB">
        <w:rPr>
          <w:rFonts w:ascii="仿宋" w:eastAsia="仿宋" w:hAnsi="仿宋" w:cs="仿宋_GB2312" w:hint="eastAsia"/>
          <w:color w:val="000000"/>
          <w:sz w:val="24"/>
        </w:rPr>
        <w:t xml:space="preserve">                               年   月   日</w:t>
      </w:r>
    </w:p>
    <w:p w14:paraId="1FB5B6ED" w14:textId="77777777" w:rsidR="00A3196B" w:rsidRPr="00C016AB" w:rsidRDefault="00A3196B">
      <w:pPr>
        <w:pStyle w:val="ad"/>
        <w:spacing w:after="50" w:line="400" w:lineRule="exact"/>
        <w:jc w:val="center"/>
        <w:rPr>
          <w:rFonts w:ascii="仿宋" w:eastAsia="仿宋" w:hAnsi="仿宋" w:cs="仿宋_GB2312"/>
          <w:color w:val="000000"/>
          <w:sz w:val="32"/>
          <w:szCs w:val="32"/>
        </w:rPr>
      </w:pPr>
      <w:r w:rsidRPr="00C016AB">
        <w:rPr>
          <w:rFonts w:ascii="仿宋" w:eastAsia="仿宋" w:hAnsi="仿宋"/>
          <w:b/>
          <w:color w:val="000000"/>
          <w:sz w:val="32"/>
          <w:szCs w:val="32"/>
        </w:rPr>
        <w:br w:type="page"/>
      </w:r>
      <w:r w:rsidRPr="00C016AB">
        <w:rPr>
          <w:rFonts w:ascii="仿宋" w:eastAsia="仿宋" w:hAnsi="仿宋" w:cs="方正小标宋简体" w:hint="eastAsia"/>
          <w:bCs/>
          <w:color w:val="000000"/>
          <w:sz w:val="44"/>
          <w:szCs w:val="44"/>
        </w:rPr>
        <w:lastRenderedPageBreak/>
        <w:t>法定代表人证明书</w:t>
      </w:r>
    </w:p>
    <w:p w14:paraId="19376AB5" w14:textId="77777777" w:rsidR="00A3196B" w:rsidRPr="00C016AB" w:rsidRDefault="00A3196B">
      <w:pPr>
        <w:spacing w:line="520" w:lineRule="exact"/>
        <w:ind w:left="540"/>
        <w:rPr>
          <w:rFonts w:ascii="仿宋" w:eastAsia="仿宋" w:hAnsi="仿宋" w:cs="仿宋_GB2312"/>
          <w:color w:val="000000"/>
          <w:sz w:val="32"/>
          <w:szCs w:val="32"/>
        </w:rPr>
      </w:pPr>
    </w:p>
    <w:p w14:paraId="7E05559A" w14:textId="77777777" w:rsidR="00A3196B" w:rsidRPr="00C016AB" w:rsidRDefault="00A3196B">
      <w:pPr>
        <w:spacing w:line="360" w:lineRule="auto"/>
        <w:ind w:left="540"/>
        <w:rPr>
          <w:rFonts w:ascii="仿宋" w:eastAsia="仿宋" w:hAnsi="仿宋" w:cs="仿宋_GB2312"/>
          <w:color w:val="000000"/>
          <w:sz w:val="24"/>
        </w:rPr>
      </w:pPr>
      <w:r w:rsidRPr="00C016AB">
        <w:rPr>
          <w:rFonts w:ascii="仿宋" w:eastAsia="仿宋" w:hAnsi="仿宋" w:cs="仿宋_GB2312" w:hint="eastAsia"/>
          <w:color w:val="000000"/>
          <w:sz w:val="24"/>
        </w:rPr>
        <w:t>供应商名称：</w:t>
      </w:r>
      <w:r w:rsidRPr="00C016AB">
        <w:rPr>
          <w:rFonts w:ascii="仿宋" w:eastAsia="仿宋" w:hAnsi="仿宋" w:cs="仿宋_GB2312" w:hint="eastAsia"/>
          <w:color w:val="000000"/>
          <w:sz w:val="24"/>
          <w:u w:val="single"/>
        </w:rPr>
        <w:t xml:space="preserve">                                                        </w:t>
      </w:r>
    </w:p>
    <w:p w14:paraId="2DB1E976" w14:textId="77777777" w:rsidR="00A3196B" w:rsidRPr="00C016AB" w:rsidRDefault="00A3196B">
      <w:pPr>
        <w:spacing w:line="360" w:lineRule="auto"/>
        <w:ind w:left="540"/>
        <w:rPr>
          <w:rFonts w:ascii="仿宋" w:eastAsia="仿宋" w:hAnsi="仿宋" w:cs="仿宋_GB2312"/>
          <w:color w:val="000000"/>
          <w:sz w:val="24"/>
        </w:rPr>
      </w:pPr>
      <w:r w:rsidRPr="00C016AB">
        <w:rPr>
          <w:rFonts w:ascii="仿宋" w:eastAsia="仿宋" w:hAnsi="仿宋" w:cs="仿宋_GB2312" w:hint="eastAsia"/>
          <w:color w:val="000000"/>
          <w:sz w:val="24"/>
        </w:rPr>
        <w:t>地    址：</w:t>
      </w:r>
      <w:r w:rsidRPr="00C016AB">
        <w:rPr>
          <w:rFonts w:ascii="仿宋" w:eastAsia="仿宋" w:hAnsi="仿宋" w:cs="仿宋_GB2312" w:hint="eastAsia"/>
          <w:color w:val="000000"/>
          <w:sz w:val="24"/>
          <w:u w:val="single"/>
        </w:rPr>
        <w:t xml:space="preserve">                                                        </w:t>
      </w:r>
    </w:p>
    <w:p w14:paraId="1D5618BB" w14:textId="77777777" w:rsidR="00A3196B" w:rsidRPr="00C016AB" w:rsidRDefault="00A3196B">
      <w:pPr>
        <w:spacing w:line="360" w:lineRule="auto"/>
        <w:ind w:left="540"/>
        <w:rPr>
          <w:rFonts w:ascii="仿宋" w:eastAsia="仿宋" w:hAnsi="仿宋" w:cs="仿宋_GB2312"/>
          <w:color w:val="000000"/>
          <w:sz w:val="24"/>
        </w:rPr>
      </w:pPr>
      <w:r w:rsidRPr="00C016AB">
        <w:rPr>
          <w:rFonts w:ascii="仿宋" w:eastAsia="仿宋" w:hAnsi="仿宋" w:cs="仿宋_GB2312" w:hint="eastAsia"/>
          <w:color w:val="000000"/>
          <w:sz w:val="24"/>
        </w:rPr>
        <w:t>姓    名：</w:t>
      </w:r>
      <w:r w:rsidRPr="00C016AB">
        <w:rPr>
          <w:rFonts w:ascii="仿宋" w:eastAsia="仿宋" w:hAnsi="仿宋" w:cs="仿宋_GB2312" w:hint="eastAsia"/>
          <w:color w:val="000000"/>
          <w:sz w:val="24"/>
          <w:u w:val="single"/>
        </w:rPr>
        <w:t xml:space="preserve">                </w:t>
      </w:r>
      <w:r w:rsidRPr="00C016AB">
        <w:rPr>
          <w:rFonts w:ascii="仿宋" w:eastAsia="仿宋" w:hAnsi="仿宋" w:cs="仿宋_GB2312" w:hint="eastAsia"/>
          <w:color w:val="000000"/>
          <w:sz w:val="24"/>
        </w:rPr>
        <w:t>性     别：</w:t>
      </w:r>
      <w:r w:rsidRPr="00C016AB">
        <w:rPr>
          <w:rFonts w:ascii="仿宋" w:eastAsia="仿宋" w:hAnsi="仿宋" w:cs="仿宋_GB2312" w:hint="eastAsia"/>
          <w:color w:val="000000"/>
          <w:sz w:val="24"/>
          <w:u w:val="single"/>
        </w:rPr>
        <w:t xml:space="preserve">                </w:t>
      </w:r>
    </w:p>
    <w:p w14:paraId="0AFF6EA4" w14:textId="77777777" w:rsidR="00A3196B" w:rsidRPr="00C016AB" w:rsidRDefault="00A3196B">
      <w:pPr>
        <w:spacing w:line="360" w:lineRule="auto"/>
        <w:ind w:left="540"/>
        <w:rPr>
          <w:rFonts w:ascii="仿宋" w:eastAsia="仿宋" w:hAnsi="仿宋" w:cs="仿宋_GB2312"/>
          <w:color w:val="000000"/>
          <w:sz w:val="24"/>
          <w:u w:val="single"/>
        </w:rPr>
      </w:pPr>
      <w:r w:rsidRPr="00C016AB">
        <w:rPr>
          <w:rFonts w:ascii="仿宋" w:eastAsia="仿宋" w:hAnsi="仿宋" w:cs="仿宋_GB2312" w:hint="eastAsia"/>
          <w:color w:val="000000"/>
          <w:sz w:val="24"/>
        </w:rPr>
        <w:t>年    龄：</w:t>
      </w:r>
      <w:r w:rsidRPr="00C016AB">
        <w:rPr>
          <w:rFonts w:ascii="仿宋" w:eastAsia="仿宋" w:hAnsi="仿宋" w:cs="仿宋_GB2312" w:hint="eastAsia"/>
          <w:color w:val="000000"/>
          <w:sz w:val="24"/>
          <w:u w:val="single"/>
        </w:rPr>
        <w:t xml:space="preserve">                </w:t>
      </w:r>
      <w:r w:rsidRPr="00C016AB">
        <w:rPr>
          <w:rFonts w:ascii="仿宋" w:eastAsia="仿宋" w:hAnsi="仿宋" w:cs="仿宋_GB2312" w:hint="eastAsia"/>
          <w:color w:val="000000"/>
          <w:sz w:val="24"/>
        </w:rPr>
        <w:t>职     务：</w:t>
      </w:r>
      <w:r w:rsidRPr="00C016AB">
        <w:rPr>
          <w:rFonts w:ascii="仿宋" w:eastAsia="仿宋" w:hAnsi="仿宋" w:cs="仿宋_GB2312" w:hint="eastAsia"/>
          <w:color w:val="000000"/>
          <w:sz w:val="24"/>
          <w:u w:val="single"/>
        </w:rPr>
        <w:t xml:space="preserve">                </w:t>
      </w:r>
    </w:p>
    <w:p w14:paraId="04443F9B" w14:textId="77777777" w:rsidR="00A3196B" w:rsidRPr="00C016AB" w:rsidRDefault="00A3196B">
      <w:pPr>
        <w:spacing w:line="360" w:lineRule="auto"/>
        <w:ind w:left="540"/>
        <w:rPr>
          <w:rFonts w:ascii="仿宋" w:eastAsia="仿宋" w:hAnsi="仿宋" w:cs="仿宋_GB2312"/>
          <w:color w:val="000000"/>
          <w:sz w:val="24"/>
        </w:rPr>
      </w:pPr>
      <w:r w:rsidRPr="00C016AB">
        <w:rPr>
          <w:rFonts w:ascii="仿宋" w:eastAsia="仿宋" w:hAnsi="仿宋" w:cs="仿宋_GB2312" w:hint="eastAsia"/>
          <w:color w:val="000000"/>
          <w:sz w:val="24"/>
        </w:rPr>
        <w:t>身份证号码：</w:t>
      </w:r>
      <w:r w:rsidRPr="00C016AB">
        <w:rPr>
          <w:rFonts w:ascii="仿宋" w:eastAsia="仿宋" w:hAnsi="仿宋" w:cs="仿宋_GB2312" w:hint="eastAsia"/>
          <w:color w:val="000000"/>
          <w:sz w:val="24"/>
          <w:u w:val="single"/>
        </w:rPr>
        <w:t xml:space="preserve">                                        </w:t>
      </w:r>
    </w:p>
    <w:p w14:paraId="4948CF5C"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系</w:t>
      </w:r>
      <w:r w:rsidRPr="00C016AB">
        <w:rPr>
          <w:rFonts w:ascii="仿宋" w:eastAsia="仿宋" w:hAnsi="仿宋" w:cs="仿宋_GB2312" w:hint="eastAsia"/>
          <w:color w:val="000000"/>
          <w:sz w:val="24"/>
          <w:u w:val="single"/>
        </w:rPr>
        <w:t>（供应商名称）</w:t>
      </w:r>
      <w:r w:rsidRPr="00C016AB">
        <w:rPr>
          <w:rFonts w:ascii="仿宋" w:eastAsia="仿宋" w:hAnsi="仿宋" w:cs="仿宋_GB2312" w:hint="eastAsia"/>
          <w:color w:val="000000"/>
          <w:sz w:val="24"/>
        </w:rPr>
        <w:t>的法定代表人。</w:t>
      </w:r>
    </w:p>
    <w:p w14:paraId="0947E327" w14:textId="77777777" w:rsidR="00A3196B" w:rsidRPr="00C016AB" w:rsidRDefault="00A3196B">
      <w:pPr>
        <w:spacing w:line="360" w:lineRule="auto"/>
        <w:ind w:left="540"/>
        <w:rPr>
          <w:rFonts w:ascii="仿宋" w:eastAsia="仿宋" w:hAnsi="仿宋" w:cs="仿宋_GB2312"/>
          <w:color w:val="000000"/>
          <w:sz w:val="24"/>
        </w:rPr>
      </w:pPr>
      <w:r w:rsidRPr="00C016AB">
        <w:rPr>
          <w:rFonts w:ascii="仿宋" w:eastAsia="仿宋" w:hAnsi="仿宋" w:cs="仿宋_GB2312" w:hint="eastAsia"/>
          <w:color w:val="000000"/>
          <w:sz w:val="24"/>
        </w:rPr>
        <w:t>特此证明。</w:t>
      </w:r>
    </w:p>
    <w:p w14:paraId="25E203C5" w14:textId="77777777" w:rsidR="00A3196B" w:rsidRPr="00C016AB" w:rsidRDefault="00A3196B">
      <w:pPr>
        <w:spacing w:line="360" w:lineRule="auto"/>
        <w:ind w:left="540"/>
        <w:rPr>
          <w:rFonts w:ascii="仿宋" w:eastAsia="仿宋" w:hAnsi="仿宋" w:cs="仿宋_GB2312"/>
          <w:color w:val="000000"/>
          <w:sz w:val="24"/>
        </w:rPr>
      </w:pPr>
    </w:p>
    <w:p w14:paraId="6AB763AC" w14:textId="77777777" w:rsidR="00A3196B" w:rsidRPr="00C016AB" w:rsidRDefault="00A3196B">
      <w:pPr>
        <w:spacing w:line="360" w:lineRule="auto"/>
        <w:ind w:left="540"/>
        <w:rPr>
          <w:rFonts w:ascii="仿宋" w:eastAsia="仿宋" w:hAnsi="仿宋" w:cs="仿宋_GB2312"/>
          <w:color w:val="000000"/>
          <w:sz w:val="24"/>
        </w:rPr>
      </w:pPr>
    </w:p>
    <w:p w14:paraId="1877A5CA" w14:textId="77777777" w:rsidR="00A3196B" w:rsidRPr="00C016AB" w:rsidRDefault="00A3196B">
      <w:pPr>
        <w:spacing w:line="360" w:lineRule="auto"/>
        <w:ind w:left="540"/>
        <w:rPr>
          <w:rFonts w:ascii="仿宋" w:eastAsia="仿宋" w:hAnsi="仿宋" w:cs="仿宋_GB2312"/>
          <w:color w:val="000000"/>
          <w:sz w:val="24"/>
        </w:rPr>
      </w:pPr>
    </w:p>
    <w:p w14:paraId="411FE3DD" w14:textId="77777777" w:rsidR="00A3196B" w:rsidRPr="00C016AB" w:rsidRDefault="00A3196B">
      <w:pPr>
        <w:spacing w:line="360" w:lineRule="auto"/>
        <w:ind w:left="540"/>
        <w:rPr>
          <w:rFonts w:ascii="仿宋" w:eastAsia="仿宋" w:hAnsi="仿宋" w:cs="仿宋_GB2312"/>
          <w:color w:val="000000"/>
          <w:sz w:val="24"/>
        </w:rPr>
      </w:pPr>
      <w:r w:rsidRPr="00C016AB">
        <w:rPr>
          <w:rFonts w:ascii="仿宋" w:eastAsia="仿宋" w:hAnsi="仿宋" w:cs="仿宋_GB2312" w:hint="eastAsia"/>
          <w:color w:val="000000"/>
          <w:sz w:val="24"/>
        </w:rPr>
        <w:t>附件：法定代表人有效身份证正反面复印件</w:t>
      </w:r>
    </w:p>
    <w:p w14:paraId="7F7578F0" w14:textId="77777777" w:rsidR="00A3196B" w:rsidRPr="00C016AB" w:rsidRDefault="00A3196B">
      <w:pPr>
        <w:spacing w:line="360" w:lineRule="auto"/>
        <w:ind w:left="540"/>
        <w:rPr>
          <w:rFonts w:ascii="仿宋" w:eastAsia="仿宋" w:hAnsi="仿宋" w:cs="仿宋_GB2312"/>
          <w:color w:val="000000"/>
          <w:sz w:val="24"/>
        </w:rPr>
      </w:pPr>
    </w:p>
    <w:p w14:paraId="58AD7F5B" w14:textId="77777777" w:rsidR="00A3196B" w:rsidRPr="00C016AB" w:rsidRDefault="00A3196B">
      <w:pPr>
        <w:spacing w:line="360" w:lineRule="auto"/>
        <w:ind w:left="540"/>
        <w:jc w:val="right"/>
        <w:rPr>
          <w:rFonts w:ascii="仿宋" w:eastAsia="仿宋" w:hAnsi="仿宋" w:cs="仿宋_GB2312"/>
          <w:color w:val="000000"/>
          <w:sz w:val="24"/>
        </w:rPr>
      </w:pPr>
      <w:r w:rsidRPr="00C016AB">
        <w:rPr>
          <w:rFonts w:ascii="仿宋" w:eastAsia="仿宋" w:hAnsi="仿宋" w:cs="仿宋_GB2312" w:hint="eastAsia"/>
          <w:color w:val="000000"/>
          <w:sz w:val="24"/>
        </w:rPr>
        <w:t>供应商（盖公章）：</w:t>
      </w:r>
      <w:r w:rsidRPr="00C016AB">
        <w:rPr>
          <w:rFonts w:ascii="仿宋" w:eastAsia="仿宋" w:hAnsi="仿宋" w:cs="仿宋_GB2312" w:hint="eastAsia"/>
          <w:color w:val="000000"/>
          <w:sz w:val="24"/>
          <w:u w:val="single"/>
        </w:rPr>
        <w:t xml:space="preserve">               </w:t>
      </w:r>
    </w:p>
    <w:p w14:paraId="12FB9CC1" w14:textId="77777777" w:rsidR="00A3196B" w:rsidRPr="00C016AB" w:rsidRDefault="00A3196B">
      <w:pPr>
        <w:snapToGrid w:val="0"/>
        <w:spacing w:beforeLines="50" w:before="120" w:after="50" w:line="360" w:lineRule="auto"/>
        <w:ind w:firstLineChars="1700" w:firstLine="4080"/>
        <w:jc w:val="right"/>
        <w:rPr>
          <w:rFonts w:ascii="仿宋" w:eastAsia="仿宋" w:hAnsi="仿宋" w:cs="仿宋_GB2312"/>
          <w:color w:val="000000"/>
          <w:sz w:val="24"/>
        </w:rPr>
      </w:pPr>
      <w:r w:rsidRPr="00C016AB">
        <w:rPr>
          <w:rFonts w:ascii="仿宋" w:eastAsia="仿宋" w:hAnsi="仿宋" w:cs="仿宋_GB2312" w:hint="eastAsia"/>
          <w:color w:val="000000"/>
          <w:sz w:val="24"/>
          <w:u w:val="single"/>
        </w:rPr>
        <w:t xml:space="preserve">     </w:t>
      </w:r>
      <w:r w:rsidRPr="00C016AB">
        <w:rPr>
          <w:rFonts w:ascii="仿宋" w:eastAsia="仿宋" w:hAnsi="仿宋" w:cs="仿宋_GB2312" w:hint="eastAsia"/>
          <w:color w:val="000000"/>
          <w:sz w:val="24"/>
        </w:rPr>
        <w:t>年</w:t>
      </w:r>
      <w:r w:rsidRPr="00C016AB">
        <w:rPr>
          <w:rFonts w:ascii="仿宋" w:eastAsia="仿宋" w:hAnsi="仿宋" w:cs="仿宋_GB2312" w:hint="eastAsia"/>
          <w:color w:val="000000"/>
          <w:sz w:val="24"/>
          <w:u w:val="single"/>
        </w:rPr>
        <w:t xml:space="preserve">     </w:t>
      </w:r>
      <w:r w:rsidRPr="00C016AB">
        <w:rPr>
          <w:rFonts w:ascii="仿宋" w:eastAsia="仿宋" w:hAnsi="仿宋" w:cs="仿宋_GB2312" w:hint="eastAsia"/>
          <w:color w:val="000000"/>
          <w:sz w:val="24"/>
        </w:rPr>
        <w:t>月</w:t>
      </w:r>
      <w:r w:rsidRPr="00C016AB">
        <w:rPr>
          <w:rFonts w:ascii="仿宋" w:eastAsia="仿宋" w:hAnsi="仿宋" w:cs="仿宋_GB2312" w:hint="eastAsia"/>
          <w:color w:val="000000"/>
          <w:sz w:val="24"/>
          <w:u w:val="single"/>
        </w:rPr>
        <w:t xml:space="preserve">     </w:t>
      </w:r>
      <w:r w:rsidRPr="00C016AB">
        <w:rPr>
          <w:rFonts w:ascii="仿宋" w:eastAsia="仿宋" w:hAnsi="仿宋" w:cs="仿宋_GB2312" w:hint="eastAsia"/>
          <w:color w:val="000000"/>
          <w:sz w:val="24"/>
        </w:rPr>
        <w:t>日</w:t>
      </w:r>
    </w:p>
    <w:p w14:paraId="59B951A8" w14:textId="77777777" w:rsidR="00A3196B" w:rsidRPr="00C016AB" w:rsidRDefault="00A3196B">
      <w:pPr>
        <w:snapToGrid w:val="0"/>
        <w:spacing w:beforeLines="50" w:before="120" w:after="50" w:line="360" w:lineRule="auto"/>
        <w:jc w:val="center"/>
        <w:rPr>
          <w:rFonts w:ascii="仿宋" w:eastAsia="仿宋" w:hAnsi="仿宋" w:cs="仿宋_GB2312"/>
          <w:b/>
          <w:color w:val="000000"/>
          <w:sz w:val="24"/>
        </w:rPr>
      </w:pPr>
    </w:p>
    <w:p w14:paraId="357E870E" w14:textId="77777777" w:rsidR="00A3196B" w:rsidRPr="00C016AB" w:rsidRDefault="00A3196B">
      <w:pPr>
        <w:snapToGrid w:val="0"/>
        <w:spacing w:beforeLines="50" w:before="120" w:after="50" w:line="360" w:lineRule="auto"/>
        <w:jc w:val="left"/>
        <w:rPr>
          <w:rFonts w:ascii="仿宋" w:eastAsia="仿宋" w:hAnsi="仿宋" w:cs="仿宋_GB2312"/>
          <w:color w:val="000000"/>
          <w:sz w:val="24"/>
        </w:rPr>
      </w:pPr>
    </w:p>
    <w:p w14:paraId="520FE293" w14:textId="77777777" w:rsidR="00A3196B" w:rsidRPr="00C016AB" w:rsidRDefault="00A3196B">
      <w:pPr>
        <w:snapToGrid w:val="0"/>
        <w:spacing w:beforeLines="50" w:before="120" w:after="50" w:line="360" w:lineRule="auto"/>
        <w:jc w:val="left"/>
        <w:rPr>
          <w:rFonts w:ascii="仿宋" w:eastAsia="仿宋" w:hAnsi="仿宋" w:cs="仿宋_GB2312"/>
          <w:color w:val="000000"/>
          <w:sz w:val="24"/>
        </w:rPr>
      </w:pPr>
      <w:r w:rsidRPr="00C016AB">
        <w:rPr>
          <w:rFonts w:ascii="仿宋" w:eastAsia="仿宋" w:hAnsi="仿宋" w:cs="仿宋_GB2312" w:hint="eastAsia"/>
          <w:color w:val="000000"/>
          <w:sz w:val="24"/>
        </w:rPr>
        <w:t>注：1</w:t>
      </w:r>
      <w:r w:rsidRPr="00C016AB">
        <w:rPr>
          <w:rFonts w:ascii="仿宋" w:eastAsia="仿宋" w:hAnsi="仿宋" w:cs="仿宋_GB2312"/>
          <w:color w:val="000000"/>
          <w:sz w:val="24"/>
        </w:rPr>
        <w:t>.</w:t>
      </w:r>
      <w:r w:rsidRPr="00C016AB">
        <w:rPr>
          <w:rFonts w:ascii="仿宋" w:eastAsia="仿宋" w:hAnsi="仿宋" w:cs="仿宋_GB2312" w:hint="eastAsia"/>
          <w:color w:val="000000"/>
          <w:sz w:val="24"/>
        </w:rPr>
        <w:t>自然人竞标的无需提供，联合体竞标的只需牵头人出具。</w:t>
      </w:r>
    </w:p>
    <w:p w14:paraId="46740DF9" w14:textId="77777777" w:rsidR="00A3196B" w:rsidRPr="00C016AB" w:rsidRDefault="00A3196B">
      <w:pPr>
        <w:snapToGrid w:val="0"/>
        <w:spacing w:beforeLines="50" w:before="120" w:after="50" w:line="360" w:lineRule="auto"/>
        <w:ind w:firstLineChars="200" w:firstLine="480"/>
        <w:jc w:val="left"/>
        <w:rPr>
          <w:rFonts w:ascii="仿宋" w:eastAsia="仿宋" w:hAnsi="仿宋" w:cs="仿宋_GB2312"/>
          <w:b/>
          <w:color w:val="000000"/>
          <w:sz w:val="32"/>
          <w:szCs w:val="32"/>
        </w:rPr>
      </w:pPr>
      <w:r w:rsidRPr="00C016AB">
        <w:rPr>
          <w:rFonts w:ascii="仿宋" w:eastAsia="仿宋" w:hAnsi="仿宋" w:cs="仿宋_GB2312" w:hint="eastAsia"/>
          <w:color w:val="000000"/>
          <w:sz w:val="24"/>
        </w:rPr>
        <w:t>2</w:t>
      </w:r>
      <w:r w:rsidRPr="00C016AB">
        <w:rPr>
          <w:rFonts w:ascii="仿宋" w:eastAsia="仿宋" w:hAnsi="仿宋" w:cs="仿宋_GB2312"/>
          <w:color w:val="000000"/>
          <w:sz w:val="24"/>
        </w:rPr>
        <w:t>.</w:t>
      </w:r>
      <w:r w:rsidRPr="00C016AB">
        <w:rPr>
          <w:rFonts w:ascii="仿宋" w:eastAsia="仿宋" w:hAnsi="仿宋" w:cs="仿宋_GB2312" w:hint="eastAsia"/>
          <w:color w:val="000000"/>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D48EADD" w14:textId="77777777" w:rsidR="00A3196B" w:rsidRPr="00C016AB" w:rsidRDefault="00A3196B">
      <w:pPr>
        <w:adjustRightInd w:val="0"/>
        <w:snapToGrid w:val="0"/>
        <w:spacing w:line="300" w:lineRule="auto"/>
        <w:jc w:val="left"/>
        <w:rPr>
          <w:rFonts w:ascii="仿宋" w:eastAsia="仿宋" w:hAnsi="仿宋"/>
          <w:b/>
          <w:color w:val="000000"/>
          <w:szCs w:val="21"/>
        </w:rPr>
      </w:pPr>
    </w:p>
    <w:p w14:paraId="2166FF39" w14:textId="77777777" w:rsidR="00A3196B" w:rsidRPr="00C016AB" w:rsidRDefault="00A3196B">
      <w:pPr>
        <w:spacing w:line="500" w:lineRule="exact"/>
        <w:jc w:val="center"/>
        <w:rPr>
          <w:rFonts w:ascii="仿宋" w:eastAsia="仿宋" w:hAnsi="仿宋" w:cs="方正小标宋简体"/>
          <w:color w:val="000000"/>
          <w:sz w:val="44"/>
          <w:szCs w:val="44"/>
        </w:rPr>
      </w:pPr>
      <w:r w:rsidRPr="00C016AB">
        <w:rPr>
          <w:rFonts w:ascii="仿宋" w:eastAsia="仿宋" w:hAnsi="仿宋" w:cs="方正小标宋简体" w:hint="eastAsia"/>
          <w:color w:val="000000"/>
          <w:sz w:val="44"/>
          <w:szCs w:val="44"/>
        </w:rPr>
        <w:br w:type="page"/>
      </w:r>
      <w:r w:rsidRPr="00C016AB">
        <w:rPr>
          <w:rFonts w:ascii="仿宋" w:eastAsia="仿宋" w:hAnsi="仿宋" w:cs="方正小标宋简体"/>
          <w:color w:val="000000"/>
          <w:sz w:val="44"/>
          <w:szCs w:val="44"/>
        </w:rPr>
        <w:lastRenderedPageBreak/>
        <w:t xml:space="preserve"> </w:t>
      </w:r>
    </w:p>
    <w:p w14:paraId="0759E695" w14:textId="77777777" w:rsidR="00A3196B" w:rsidRPr="00C016AB" w:rsidRDefault="00A3196B">
      <w:pPr>
        <w:spacing w:line="520" w:lineRule="exact"/>
        <w:jc w:val="center"/>
        <w:rPr>
          <w:rFonts w:ascii="仿宋" w:eastAsia="仿宋" w:hAnsi="仿宋" w:cs="方正小标宋简体"/>
          <w:color w:val="000000"/>
          <w:sz w:val="44"/>
          <w:szCs w:val="44"/>
        </w:rPr>
      </w:pPr>
      <w:r w:rsidRPr="00C016AB">
        <w:rPr>
          <w:rFonts w:ascii="仿宋" w:eastAsia="仿宋" w:hAnsi="仿宋" w:cs="方正小标宋简体" w:hint="eastAsia"/>
          <w:color w:val="000000"/>
          <w:sz w:val="44"/>
          <w:szCs w:val="44"/>
        </w:rPr>
        <w:t>法定代表人授权委托书</w:t>
      </w:r>
    </w:p>
    <w:p w14:paraId="1EEF9070" w14:textId="77777777" w:rsidR="00A3196B" w:rsidRPr="00C016AB" w:rsidRDefault="00A3196B">
      <w:pPr>
        <w:spacing w:line="520" w:lineRule="exact"/>
        <w:jc w:val="center"/>
        <w:rPr>
          <w:rFonts w:ascii="仿宋" w:eastAsia="仿宋" w:hAnsi="仿宋" w:cs="方正小标宋简体"/>
          <w:color w:val="000000"/>
          <w:sz w:val="44"/>
          <w:szCs w:val="44"/>
        </w:rPr>
      </w:pPr>
      <w:r w:rsidRPr="00C016AB">
        <w:rPr>
          <w:rFonts w:ascii="仿宋" w:eastAsia="仿宋" w:hAnsi="仿宋" w:cs="方正小标宋简体" w:hint="eastAsia"/>
          <w:color w:val="000000"/>
          <w:sz w:val="44"/>
          <w:szCs w:val="44"/>
        </w:rPr>
        <w:t>（如有委托时）</w:t>
      </w:r>
    </w:p>
    <w:p w14:paraId="6784D5E7" w14:textId="77777777" w:rsidR="00A3196B" w:rsidRPr="00C016AB" w:rsidRDefault="00A3196B">
      <w:pPr>
        <w:spacing w:line="520" w:lineRule="exact"/>
        <w:rPr>
          <w:rFonts w:ascii="仿宋" w:eastAsia="仿宋" w:hAnsi="仿宋" w:cs="仿宋_GB2312"/>
          <w:color w:val="000000"/>
          <w:sz w:val="32"/>
          <w:szCs w:val="32"/>
        </w:rPr>
      </w:pPr>
    </w:p>
    <w:p w14:paraId="6E0EE81D"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致：</w:t>
      </w:r>
      <w:r w:rsidRPr="00C016AB">
        <w:rPr>
          <w:rFonts w:ascii="仿宋" w:eastAsia="仿宋" w:hAnsi="仿宋" w:cs="仿宋_GB2312" w:hint="eastAsia"/>
          <w:color w:val="000000"/>
          <w:sz w:val="24"/>
          <w:u w:val="single"/>
        </w:rPr>
        <w:t>（采购人名称）</w:t>
      </w:r>
      <w:r w:rsidRPr="00C016AB">
        <w:rPr>
          <w:rFonts w:ascii="仿宋" w:eastAsia="仿宋" w:hAnsi="仿宋" w:cs="仿宋_GB2312" w:hint="eastAsia"/>
          <w:color w:val="000000"/>
          <w:sz w:val="24"/>
        </w:rPr>
        <w:t>：</w:t>
      </w:r>
    </w:p>
    <w:p w14:paraId="4CEBA1A3"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我</w:t>
      </w:r>
      <w:r w:rsidRPr="00C016AB">
        <w:rPr>
          <w:rFonts w:ascii="仿宋" w:eastAsia="仿宋" w:hAnsi="仿宋" w:cs="仿宋_GB2312" w:hint="eastAsia"/>
          <w:color w:val="000000"/>
          <w:sz w:val="24"/>
          <w:u w:val="single"/>
        </w:rPr>
        <w:t xml:space="preserve">  （姓名）  </w:t>
      </w:r>
      <w:r w:rsidRPr="00C016AB">
        <w:rPr>
          <w:rFonts w:ascii="仿宋" w:eastAsia="仿宋" w:hAnsi="仿宋" w:cs="仿宋_GB2312" w:hint="eastAsia"/>
          <w:color w:val="000000"/>
          <w:sz w:val="24"/>
        </w:rPr>
        <w:t>系</w:t>
      </w:r>
      <w:r w:rsidRPr="00C016AB">
        <w:rPr>
          <w:rFonts w:ascii="仿宋" w:eastAsia="仿宋" w:hAnsi="仿宋" w:cs="仿宋_GB2312" w:hint="eastAsia"/>
          <w:color w:val="000000"/>
          <w:sz w:val="24"/>
          <w:u w:val="single"/>
        </w:rPr>
        <w:t xml:space="preserve">  （供应商名称）  </w:t>
      </w:r>
      <w:r w:rsidRPr="00C016AB">
        <w:rPr>
          <w:rFonts w:ascii="仿宋" w:eastAsia="仿宋" w:hAnsi="仿宋" w:cs="仿宋_GB2312" w:hint="eastAsia"/>
          <w:color w:val="000000"/>
          <w:sz w:val="24"/>
        </w:rPr>
        <w:t>的（</w:t>
      </w:r>
      <w:r w:rsidRPr="00C016AB">
        <w:rPr>
          <w:rFonts w:ascii="仿宋" w:eastAsia="仿宋" w:hAnsi="仿宋" w:cs="仿宋_GB2312" w:hint="eastAsia"/>
          <w:color w:val="000000"/>
          <w:sz w:val="24"/>
          <w:u w:val="single"/>
        </w:rPr>
        <w:sym w:font="Wingdings 2" w:char="00A3"/>
      </w:r>
      <w:r w:rsidRPr="00C016AB">
        <w:rPr>
          <w:rFonts w:ascii="仿宋" w:eastAsia="仿宋" w:hAnsi="仿宋" w:cs="仿宋_GB2312" w:hint="eastAsia"/>
          <w:color w:val="000000"/>
          <w:sz w:val="24"/>
          <w:u w:val="single"/>
        </w:rPr>
        <w:t>法定代表人/□负责人/□自然人本人</w:t>
      </w:r>
      <w:r w:rsidRPr="00C016AB">
        <w:rPr>
          <w:rFonts w:ascii="仿宋" w:eastAsia="仿宋" w:hAnsi="仿宋" w:cs="仿宋_GB2312" w:hint="eastAsia"/>
          <w:color w:val="000000"/>
          <w:sz w:val="24"/>
        </w:rPr>
        <w:t>），现授权</w:t>
      </w:r>
      <w:r w:rsidRPr="00C016AB">
        <w:rPr>
          <w:rFonts w:ascii="仿宋" w:eastAsia="仿宋" w:hAnsi="仿宋" w:cs="仿宋_GB2312" w:hint="eastAsia"/>
          <w:color w:val="000000"/>
          <w:sz w:val="24"/>
          <w:u w:val="single"/>
        </w:rPr>
        <w:t xml:space="preserve"> （姓名） </w:t>
      </w:r>
      <w:r w:rsidRPr="00C016AB">
        <w:rPr>
          <w:rFonts w:ascii="仿宋" w:eastAsia="仿宋" w:hAnsi="仿宋" w:cs="仿宋_GB2312" w:hint="eastAsia"/>
          <w:color w:val="000000"/>
          <w:sz w:val="24"/>
        </w:rPr>
        <w:t>以我方的名义参加</w:t>
      </w:r>
      <w:r w:rsidRPr="00C016AB">
        <w:rPr>
          <w:rFonts w:ascii="仿宋" w:eastAsia="仿宋" w:hAnsi="仿宋" w:cs="仿宋_GB2312" w:hint="eastAsia"/>
          <w:color w:val="000000"/>
          <w:sz w:val="24"/>
          <w:u w:val="single"/>
        </w:rPr>
        <w:t xml:space="preserve">              </w:t>
      </w:r>
      <w:r w:rsidRPr="00C016AB">
        <w:rPr>
          <w:rFonts w:ascii="仿宋" w:eastAsia="仿宋" w:hAnsi="仿宋" w:cs="仿宋_GB2312" w:hint="eastAsia"/>
          <w:color w:val="000000"/>
          <w:sz w:val="24"/>
        </w:rPr>
        <w:t>项目</w:t>
      </w:r>
      <w:r w:rsidR="002603A3" w:rsidRPr="002603A3">
        <w:rPr>
          <w:rFonts w:ascii="仿宋" w:eastAsia="仿宋" w:hAnsi="仿宋" w:cs="仿宋_GB2312" w:hint="eastAsia"/>
          <w:color w:val="000000"/>
          <w:sz w:val="24"/>
          <w:u w:val="single"/>
        </w:rPr>
        <w:t xml:space="preserve"> （标项号） </w:t>
      </w:r>
      <w:r w:rsidRPr="00C016AB">
        <w:rPr>
          <w:rFonts w:ascii="仿宋" w:eastAsia="仿宋" w:hAnsi="仿宋" w:cs="仿宋_GB2312" w:hint="eastAsia"/>
          <w:color w:val="000000"/>
          <w:sz w:val="24"/>
        </w:rPr>
        <w:t>的竞标活动，并代表我方全权办理针对上述项目的所有采购程序和环节的具体事务和签署相关文件。</w:t>
      </w:r>
    </w:p>
    <w:p w14:paraId="06A4C2DC"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 xml:space="preserve">    我方对委托代理人的签字事项负全部责任。</w:t>
      </w:r>
    </w:p>
    <w:p w14:paraId="79D420D3"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本授权书自签署之日起生效，在撤销授权的书面通知以前，本授权书一直有效。委托代理人在授权书有效期内签署的所有文件不因授权的撤销而失效。</w:t>
      </w:r>
    </w:p>
    <w:p w14:paraId="59FC339D"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委托代理人无转委托权，特此委托。</w:t>
      </w:r>
    </w:p>
    <w:p w14:paraId="3B54FCB4" w14:textId="77777777" w:rsidR="00A3196B" w:rsidRPr="00C016AB" w:rsidRDefault="00A3196B">
      <w:pPr>
        <w:spacing w:line="360" w:lineRule="auto"/>
        <w:ind w:firstLineChars="200" w:firstLine="480"/>
        <w:rPr>
          <w:rFonts w:ascii="仿宋" w:eastAsia="仿宋" w:hAnsi="仿宋" w:cs="仿宋_GB2312"/>
          <w:color w:val="000000"/>
          <w:sz w:val="24"/>
        </w:rPr>
      </w:pPr>
      <w:r w:rsidRPr="00C016AB">
        <w:rPr>
          <w:rFonts w:ascii="仿宋" w:eastAsia="仿宋" w:hAnsi="仿宋" w:cs="仿宋_GB2312" w:hint="eastAsia"/>
          <w:color w:val="000000"/>
          <w:sz w:val="24"/>
        </w:rPr>
        <w:t>附：法定代表人身份证明书及委托代理人有效身份证正反面复印件</w:t>
      </w:r>
    </w:p>
    <w:p w14:paraId="466F6A18" w14:textId="77777777" w:rsidR="00A3196B" w:rsidRPr="00C016AB" w:rsidRDefault="00A3196B">
      <w:pPr>
        <w:spacing w:line="360" w:lineRule="auto"/>
        <w:rPr>
          <w:rFonts w:ascii="仿宋" w:eastAsia="仿宋" w:hAnsi="仿宋" w:cs="仿宋_GB2312"/>
          <w:color w:val="000000"/>
          <w:sz w:val="24"/>
        </w:rPr>
      </w:pPr>
    </w:p>
    <w:p w14:paraId="3B45F95B"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 xml:space="preserve">委托代理人（签字）：         法定代表人（签字）：                    </w:t>
      </w:r>
    </w:p>
    <w:p w14:paraId="067BDB59"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 xml:space="preserve">委托代理人身份证号码：                              </w:t>
      </w:r>
    </w:p>
    <w:p w14:paraId="589A9D27"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 xml:space="preserve">                                </w:t>
      </w:r>
    </w:p>
    <w:p w14:paraId="3E8BC75F"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 xml:space="preserve">                         供应商（盖公章）：                      </w:t>
      </w:r>
    </w:p>
    <w:p w14:paraId="136C5810"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 xml:space="preserve">                                         年    月    日</w:t>
      </w:r>
    </w:p>
    <w:p w14:paraId="3E7B1B67" w14:textId="77777777" w:rsidR="00A3196B" w:rsidRPr="00C016AB" w:rsidRDefault="00A3196B">
      <w:pPr>
        <w:spacing w:line="360" w:lineRule="auto"/>
        <w:rPr>
          <w:rFonts w:ascii="仿宋" w:eastAsia="仿宋" w:hAnsi="仿宋" w:cs="仿宋_GB2312"/>
          <w:color w:val="000000"/>
          <w:sz w:val="24"/>
        </w:rPr>
      </w:pPr>
    </w:p>
    <w:p w14:paraId="13D72419"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注：1.法定代表人和委托代理人必须在授权委托书上亲笔签名，不得使用印章、签名章或者其他电子制版签名代替；</w:t>
      </w:r>
    </w:p>
    <w:p w14:paraId="3F909937" w14:textId="77777777" w:rsidR="00A3196B" w:rsidRPr="00C016AB" w:rsidRDefault="00A3196B">
      <w:pPr>
        <w:spacing w:line="360" w:lineRule="auto"/>
        <w:ind w:firstLineChars="200" w:firstLine="480"/>
        <w:jc w:val="left"/>
        <w:rPr>
          <w:rFonts w:ascii="仿宋" w:eastAsia="仿宋" w:hAnsi="仿宋" w:cs="仿宋_GB2312"/>
          <w:color w:val="000000"/>
          <w:szCs w:val="21"/>
        </w:rPr>
      </w:pPr>
      <w:r w:rsidRPr="00C016AB">
        <w:rPr>
          <w:rFonts w:ascii="仿宋" w:eastAsia="仿宋" w:hAnsi="仿宋" w:cs="仿宋_GB2312"/>
          <w:color w:val="000000"/>
          <w:sz w:val="24"/>
        </w:rPr>
        <w:t>2.</w:t>
      </w:r>
      <w:r w:rsidRPr="00C016AB">
        <w:rPr>
          <w:rFonts w:ascii="仿宋" w:eastAsia="仿宋" w:hAnsi="仿宋" w:cs="仿宋_GB2312" w:hint="eastAsia"/>
          <w:color w:val="000000"/>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952AD6C" w14:textId="77777777" w:rsidR="00A3196B" w:rsidRPr="00C016AB" w:rsidRDefault="00A3196B">
      <w:pPr>
        <w:pStyle w:val="5"/>
        <w:ind w:firstLine="482"/>
        <w:jc w:val="center"/>
        <w:rPr>
          <w:rFonts w:ascii="仿宋" w:eastAsia="仿宋" w:hAnsi="仿宋"/>
        </w:rPr>
      </w:pPr>
      <w:r w:rsidRPr="00C016AB">
        <w:rPr>
          <w:rFonts w:ascii="仿宋" w:eastAsia="仿宋" w:hAnsi="仿宋" w:cs="仿宋_GB2312"/>
          <w:color w:val="000000"/>
          <w:szCs w:val="21"/>
        </w:rPr>
        <w:br w:type="page"/>
      </w:r>
      <w:r w:rsidRPr="00C016AB">
        <w:rPr>
          <w:rFonts w:ascii="仿宋" w:eastAsia="仿宋" w:hAnsi="仿宋" w:cs="方正小标宋简体" w:hint="eastAsia"/>
          <w:b w:val="0"/>
          <w:bCs w:val="0"/>
          <w:color w:val="000000"/>
          <w:sz w:val="44"/>
          <w:szCs w:val="44"/>
        </w:rPr>
        <w:lastRenderedPageBreak/>
        <w:t>项目管理机构组成表</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29"/>
        <w:gridCol w:w="816"/>
        <w:gridCol w:w="1148"/>
        <w:gridCol w:w="1148"/>
        <w:gridCol w:w="1148"/>
        <w:gridCol w:w="1148"/>
        <w:gridCol w:w="850"/>
        <w:gridCol w:w="1679"/>
      </w:tblGrid>
      <w:tr w:rsidR="00A3196B" w:rsidRPr="00C016AB" w14:paraId="5B1089FD" w14:textId="77777777">
        <w:trPr>
          <w:cantSplit/>
          <w:trHeight w:val="467"/>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63D3C4ED"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岗位</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14:paraId="4E3696E2"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姓名</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14:paraId="1F472D53"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职称</w:t>
            </w:r>
          </w:p>
        </w:tc>
        <w:tc>
          <w:tcPr>
            <w:tcW w:w="4592" w:type="dxa"/>
            <w:gridSpan w:val="4"/>
            <w:tcBorders>
              <w:top w:val="single" w:sz="4" w:space="0" w:color="auto"/>
              <w:left w:val="single" w:sz="4" w:space="0" w:color="auto"/>
              <w:bottom w:val="single" w:sz="4" w:space="0" w:color="auto"/>
              <w:right w:val="single" w:sz="4" w:space="0" w:color="auto"/>
            </w:tcBorders>
            <w:vAlign w:val="center"/>
          </w:tcPr>
          <w:p w14:paraId="08A29F19"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执业或职业资格证明</w:t>
            </w:r>
          </w:p>
        </w:tc>
        <w:tc>
          <w:tcPr>
            <w:tcW w:w="2529" w:type="dxa"/>
            <w:gridSpan w:val="2"/>
            <w:tcBorders>
              <w:top w:val="single" w:sz="4" w:space="0" w:color="auto"/>
              <w:left w:val="single" w:sz="4" w:space="0" w:color="auto"/>
              <w:bottom w:val="single" w:sz="4" w:space="0" w:color="auto"/>
              <w:right w:val="single" w:sz="4" w:space="0" w:color="auto"/>
            </w:tcBorders>
            <w:vAlign w:val="center"/>
          </w:tcPr>
          <w:p w14:paraId="61BE42AB"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承担完工工程情况</w:t>
            </w:r>
          </w:p>
        </w:tc>
      </w:tr>
      <w:tr w:rsidR="00A3196B" w:rsidRPr="00C016AB" w14:paraId="3F4A2D53" w14:textId="77777777">
        <w:trPr>
          <w:cantSplit/>
          <w:trHeight w:val="444"/>
          <w:jc w:val="center"/>
        </w:trPr>
        <w:tc>
          <w:tcPr>
            <w:tcW w:w="993" w:type="dxa"/>
            <w:vMerge/>
            <w:tcBorders>
              <w:top w:val="single" w:sz="4" w:space="0" w:color="auto"/>
              <w:left w:val="single" w:sz="4" w:space="0" w:color="auto"/>
              <w:bottom w:val="single" w:sz="4" w:space="0" w:color="auto"/>
              <w:right w:val="single" w:sz="4" w:space="0" w:color="auto"/>
            </w:tcBorders>
            <w:vAlign w:val="center"/>
          </w:tcPr>
          <w:p w14:paraId="248A9005" w14:textId="77777777" w:rsidR="00A3196B" w:rsidRPr="00C016AB" w:rsidRDefault="00A3196B">
            <w:pPr>
              <w:widowControl/>
              <w:jc w:val="left"/>
              <w:rPr>
                <w:rFonts w:ascii="仿宋" w:eastAsia="仿宋" w:hAnsi="仿宋" w:cs="宋体"/>
                <w:szCs w:val="21"/>
              </w:rPr>
            </w:pPr>
          </w:p>
        </w:tc>
        <w:tc>
          <w:tcPr>
            <w:tcW w:w="829" w:type="dxa"/>
            <w:vMerge/>
            <w:tcBorders>
              <w:top w:val="single" w:sz="4" w:space="0" w:color="auto"/>
              <w:left w:val="single" w:sz="4" w:space="0" w:color="auto"/>
              <w:bottom w:val="single" w:sz="4" w:space="0" w:color="auto"/>
              <w:right w:val="single" w:sz="4" w:space="0" w:color="auto"/>
            </w:tcBorders>
            <w:vAlign w:val="center"/>
          </w:tcPr>
          <w:p w14:paraId="72C3D2E0" w14:textId="77777777" w:rsidR="00A3196B" w:rsidRPr="00C016AB" w:rsidRDefault="00A3196B">
            <w:pPr>
              <w:widowControl/>
              <w:jc w:val="left"/>
              <w:rPr>
                <w:rFonts w:ascii="仿宋" w:eastAsia="仿宋" w:hAnsi="仿宋" w:cs="宋体"/>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5D7DCB04" w14:textId="77777777" w:rsidR="00A3196B" w:rsidRPr="00C016AB" w:rsidRDefault="00A3196B">
            <w:pPr>
              <w:widowControl/>
              <w:jc w:val="left"/>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DE24B2B"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证书名称</w:t>
            </w:r>
          </w:p>
        </w:tc>
        <w:tc>
          <w:tcPr>
            <w:tcW w:w="1148" w:type="dxa"/>
            <w:tcBorders>
              <w:top w:val="single" w:sz="4" w:space="0" w:color="auto"/>
              <w:left w:val="single" w:sz="4" w:space="0" w:color="auto"/>
              <w:bottom w:val="single" w:sz="4" w:space="0" w:color="auto"/>
              <w:right w:val="single" w:sz="4" w:space="0" w:color="auto"/>
            </w:tcBorders>
            <w:vAlign w:val="center"/>
          </w:tcPr>
          <w:p w14:paraId="2D6A8DFC"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级别</w:t>
            </w:r>
          </w:p>
        </w:tc>
        <w:tc>
          <w:tcPr>
            <w:tcW w:w="1148" w:type="dxa"/>
            <w:tcBorders>
              <w:top w:val="single" w:sz="4" w:space="0" w:color="auto"/>
              <w:left w:val="single" w:sz="4" w:space="0" w:color="auto"/>
              <w:bottom w:val="single" w:sz="4" w:space="0" w:color="auto"/>
              <w:right w:val="single" w:sz="4" w:space="0" w:color="auto"/>
            </w:tcBorders>
            <w:vAlign w:val="center"/>
          </w:tcPr>
          <w:p w14:paraId="6BD5BC75"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证号</w:t>
            </w:r>
          </w:p>
        </w:tc>
        <w:tc>
          <w:tcPr>
            <w:tcW w:w="1148" w:type="dxa"/>
            <w:tcBorders>
              <w:top w:val="single" w:sz="4" w:space="0" w:color="auto"/>
              <w:left w:val="single" w:sz="4" w:space="0" w:color="auto"/>
              <w:bottom w:val="single" w:sz="4" w:space="0" w:color="auto"/>
              <w:right w:val="single" w:sz="4" w:space="0" w:color="auto"/>
            </w:tcBorders>
            <w:vAlign w:val="center"/>
          </w:tcPr>
          <w:p w14:paraId="01ABD263"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专业</w:t>
            </w:r>
          </w:p>
        </w:tc>
        <w:tc>
          <w:tcPr>
            <w:tcW w:w="850" w:type="dxa"/>
            <w:tcBorders>
              <w:top w:val="single" w:sz="4" w:space="0" w:color="auto"/>
              <w:left w:val="single" w:sz="4" w:space="0" w:color="auto"/>
              <w:bottom w:val="single" w:sz="4" w:space="0" w:color="auto"/>
              <w:right w:val="single" w:sz="4" w:space="0" w:color="auto"/>
            </w:tcBorders>
            <w:vAlign w:val="center"/>
          </w:tcPr>
          <w:p w14:paraId="37B2D970"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项目数</w:t>
            </w:r>
          </w:p>
        </w:tc>
        <w:tc>
          <w:tcPr>
            <w:tcW w:w="1679" w:type="dxa"/>
            <w:tcBorders>
              <w:top w:val="single" w:sz="4" w:space="0" w:color="auto"/>
              <w:left w:val="single" w:sz="4" w:space="0" w:color="auto"/>
              <w:bottom w:val="single" w:sz="4" w:space="0" w:color="auto"/>
              <w:right w:val="single" w:sz="4" w:space="0" w:color="auto"/>
            </w:tcBorders>
            <w:vAlign w:val="center"/>
          </w:tcPr>
          <w:p w14:paraId="634C5D61"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主要项目</w:t>
            </w:r>
          </w:p>
          <w:p w14:paraId="03A72BDB" w14:textId="77777777" w:rsidR="00A3196B" w:rsidRPr="00C016AB" w:rsidRDefault="00A3196B" w:rsidP="000967AE">
            <w:pPr>
              <w:ind w:left="223" w:hangingChars="106" w:hanging="223"/>
              <w:jc w:val="center"/>
              <w:rPr>
                <w:rFonts w:ascii="仿宋" w:eastAsia="仿宋" w:hAnsi="仿宋" w:cs="宋体"/>
                <w:szCs w:val="21"/>
              </w:rPr>
            </w:pPr>
            <w:r w:rsidRPr="00C016AB">
              <w:rPr>
                <w:rFonts w:ascii="仿宋" w:eastAsia="仿宋" w:hAnsi="仿宋" w:cs="宋体" w:hint="eastAsia"/>
                <w:szCs w:val="21"/>
                <w:highlight w:val="white"/>
              </w:rPr>
              <w:t>名称</w:t>
            </w:r>
          </w:p>
        </w:tc>
      </w:tr>
      <w:tr w:rsidR="00A3196B" w:rsidRPr="00C016AB" w14:paraId="0377BA4B"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1BB9AEE8" w14:textId="77777777" w:rsidR="00A3196B" w:rsidRPr="00C016AB" w:rsidRDefault="00A3196B">
            <w:pPr>
              <w:spacing w:line="320" w:lineRule="exact"/>
              <w:jc w:val="center"/>
              <w:rPr>
                <w:rFonts w:ascii="仿宋" w:eastAsia="仿宋" w:hAnsi="仿宋"/>
                <w:color w:val="000000"/>
                <w:szCs w:val="21"/>
              </w:rPr>
            </w:pPr>
            <w:r w:rsidRPr="00C016AB">
              <w:rPr>
                <w:rFonts w:ascii="仿宋" w:eastAsia="仿宋" w:hAnsi="仿宋" w:hint="eastAsia"/>
                <w:color w:val="000000"/>
                <w:szCs w:val="21"/>
              </w:rPr>
              <w:t>项目经理</w:t>
            </w:r>
          </w:p>
        </w:tc>
        <w:tc>
          <w:tcPr>
            <w:tcW w:w="829" w:type="dxa"/>
            <w:tcBorders>
              <w:top w:val="single" w:sz="4" w:space="0" w:color="auto"/>
              <w:left w:val="single" w:sz="4" w:space="0" w:color="auto"/>
              <w:bottom w:val="single" w:sz="4" w:space="0" w:color="auto"/>
              <w:right w:val="single" w:sz="4" w:space="0" w:color="auto"/>
            </w:tcBorders>
            <w:vAlign w:val="center"/>
          </w:tcPr>
          <w:p w14:paraId="3D77C762" w14:textId="77777777" w:rsidR="00A3196B" w:rsidRPr="00C016AB" w:rsidRDefault="00A3196B" w:rsidP="000967AE">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3728D0EB"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3E3AACD"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01C55BC"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1A11F048"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D3BAB9C" w14:textId="77777777" w:rsidR="00A3196B" w:rsidRPr="00C016AB" w:rsidRDefault="00A3196B" w:rsidP="000967AE">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5335504" w14:textId="77777777" w:rsidR="00A3196B" w:rsidRPr="00C016AB" w:rsidRDefault="00A3196B" w:rsidP="000967AE">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0D515006" w14:textId="77777777" w:rsidR="00A3196B" w:rsidRPr="00C016AB" w:rsidRDefault="00A3196B" w:rsidP="000967AE">
            <w:pPr>
              <w:ind w:left="223" w:hangingChars="106" w:hanging="223"/>
              <w:jc w:val="center"/>
              <w:rPr>
                <w:rFonts w:ascii="仿宋" w:eastAsia="仿宋" w:hAnsi="仿宋" w:cs="宋体"/>
                <w:szCs w:val="21"/>
              </w:rPr>
            </w:pPr>
          </w:p>
        </w:tc>
      </w:tr>
      <w:tr w:rsidR="00A3196B" w:rsidRPr="00C016AB" w14:paraId="67B634E7"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233286FF" w14:textId="77777777" w:rsidR="00A3196B" w:rsidRPr="00C016AB" w:rsidRDefault="00A3196B">
            <w:pPr>
              <w:spacing w:line="320" w:lineRule="exact"/>
              <w:jc w:val="center"/>
              <w:rPr>
                <w:rFonts w:ascii="仿宋" w:eastAsia="仿宋" w:hAnsi="仿宋"/>
                <w:szCs w:val="21"/>
              </w:rPr>
            </w:pPr>
            <w:r w:rsidRPr="00C016AB">
              <w:rPr>
                <w:rFonts w:ascii="仿宋" w:eastAsia="仿宋" w:hAnsi="仿宋" w:hint="eastAsia"/>
                <w:szCs w:val="21"/>
              </w:rPr>
              <w:t>技术负责人</w:t>
            </w:r>
          </w:p>
        </w:tc>
        <w:tc>
          <w:tcPr>
            <w:tcW w:w="829" w:type="dxa"/>
            <w:tcBorders>
              <w:top w:val="single" w:sz="4" w:space="0" w:color="auto"/>
              <w:left w:val="single" w:sz="4" w:space="0" w:color="auto"/>
              <w:bottom w:val="single" w:sz="4" w:space="0" w:color="auto"/>
              <w:right w:val="single" w:sz="4" w:space="0" w:color="auto"/>
            </w:tcBorders>
            <w:vAlign w:val="center"/>
          </w:tcPr>
          <w:p w14:paraId="64719D81" w14:textId="77777777" w:rsidR="00A3196B" w:rsidRPr="00C016AB" w:rsidRDefault="00A3196B" w:rsidP="000967AE">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75B458E5"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2C32CC6"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4996AD7"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CA49BCF"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1FA4F02" w14:textId="77777777" w:rsidR="00A3196B" w:rsidRPr="00C016AB" w:rsidRDefault="00A3196B" w:rsidP="000967AE">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AB5CE7B" w14:textId="77777777" w:rsidR="00A3196B" w:rsidRPr="00C016AB" w:rsidRDefault="00A3196B" w:rsidP="000967AE">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7BBEF47C" w14:textId="77777777" w:rsidR="00A3196B" w:rsidRPr="00C016AB" w:rsidRDefault="00A3196B" w:rsidP="000967AE">
            <w:pPr>
              <w:ind w:left="223" w:hangingChars="106" w:hanging="223"/>
              <w:jc w:val="center"/>
              <w:rPr>
                <w:rFonts w:ascii="仿宋" w:eastAsia="仿宋" w:hAnsi="仿宋" w:cs="宋体"/>
                <w:szCs w:val="21"/>
              </w:rPr>
            </w:pPr>
          </w:p>
        </w:tc>
      </w:tr>
      <w:tr w:rsidR="00A3196B" w:rsidRPr="00C016AB" w14:paraId="4D3B71F7"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5418657F" w14:textId="77777777" w:rsidR="00A3196B" w:rsidRPr="00C016AB" w:rsidRDefault="00A3196B">
            <w:pPr>
              <w:spacing w:line="320" w:lineRule="exact"/>
              <w:jc w:val="center"/>
              <w:rPr>
                <w:rFonts w:ascii="仿宋" w:eastAsia="仿宋" w:hAnsi="仿宋"/>
                <w:szCs w:val="21"/>
              </w:rPr>
            </w:pPr>
            <w:r w:rsidRPr="00C016AB">
              <w:rPr>
                <w:rFonts w:ascii="仿宋" w:eastAsia="仿宋" w:hAnsi="仿宋"/>
                <w:szCs w:val="21"/>
              </w:rPr>
              <w:t>施工员</w:t>
            </w:r>
          </w:p>
        </w:tc>
        <w:tc>
          <w:tcPr>
            <w:tcW w:w="829" w:type="dxa"/>
            <w:tcBorders>
              <w:top w:val="single" w:sz="4" w:space="0" w:color="auto"/>
              <w:left w:val="single" w:sz="4" w:space="0" w:color="auto"/>
              <w:bottom w:val="single" w:sz="4" w:space="0" w:color="auto"/>
              <w:right w:val="single" w:sz="4" w:space="0" w:color="auto"/>
            </w:tcBorders>
            <w:vAlign w:val="center"/>
          </w:tcPr>
          <w:p w14:paraId="46FAA256" w14:textId="77777777" w:rsidR="00A3196B" w:rsidRPr="00C016AB" w:rsidRDefault="00A3196B" w:rsidP="000967AE">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183297FC"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7FD50BF"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C0FA40C"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F155971"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1153245" w14:textId="77777777" w:rsidR="00A3196B" w:rsidRPr="00C016AB" w:rsidRDefault="00A3196B" w:rsidP="000967AE">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5366266" w14:textId="77777777" w:rsidR="00A3196B" w:rsidRPr="00C016AB" w:rsidRDefault="00A3196B" w:rsidP="000967AE">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2269BB19" w14:textId="77777777" w:rsidR="00A3196B" w:rsidRPr="00C016AB" w:rsidRDefault="00A3196B" w:rsidP="000967AE">
            <w:pPr>
              <w:ind w:left="223" w:hangingChars="106" w:hanging="223"/>
              <w:jc w:val="center"/>
              <w:rPr>
                <w:rFonts w:ascii="仿宋" w:eastAsia="仿宋" w:hAnsi="仿宋" w:cs="宋体"/>
                <w:szCs w:val="21"/>
              </w:rPr>
            </w:pPr>
          </w:p>
        </w:tc>
      </w:tr>
      <w:tr w:rsidR="00A3196B" w:rsidRPr="00C016AB" w14:paraId="166E2FD6"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7C90004C" w14:textId="77777777" w:rsidR="00A3196B" w:rsidRPr="00C016AB" w:rsidRDefault="00A3196B">
            <w:pPr>
              <w:spacing w:line="320" w:lineRule="exact"/>
              <w:jc w:val="center"/>
              <w:rPr>
                <w:rFonts w:ascii="仿宋" w:eastAsia="仿宋" w:hAnsi="仿宋"/>
                <w:szCs w:val="21"/>
              </w:rPr>
            </w:pPr>
            <w:r w:rsidRPr="00C016AB">
              <w:rPr>
                <w:rFonts w:ascii="仿宋" w:eastAsia="仿宋" w:hAnsi="仿宋"/>
                <w:szCs w:val="21"/>
              </w:rPr>
              <w:t>质量员</w:t>
            </w:r>
          </w:p>
        </w:tc>
        <w:tc>
          <w:tcPr>
            <w:tcW w:w="829" w:type="dxa"/>
            <w:tcBorders>
              <w:top w:val="single" w:sz="4" w:space="0" w:color="auto"/>
              <w:left w:val="single" w:sz="4" w:space="0" w:color="auto"/>
              <w:bottom w:val="single" w:sz="4" w:space="0" w:color="auto"/>
              <w:right w:val="single" w:sz="4" w:space="0" w:color="auto"/>
            </w:tcBorders>
            <w:vAlign w:val="center"/>
          </w:tcPr>
          <w:p w14:paraId="3B684F35" w14:textId="77777777" w:rsidR="00A3196B" w:rsidRPr="00C016AB" w:rsidRDefault="00A3196B" w:rsidP="000967AE">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2BB377CD"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1F07BB42"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6A786E8"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3EF2109"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7D33D4B" w14:textId="77777777" w:rsidR="00A3196B" w:rsidRPr="00C016AB" w:rsidRDefault="00A3196B" w:rsidP="000967AE">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DE35D15" w14:textId="77777777" w:rsidR="00A3196B" w:rsidRPr="00C016AB" w:rsidRDefault="00A3196B" w:rsidP="000967AE">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0676CB9E" w14:textId="77777777" w:rsidR="00A3196B" w:rsidRPr="00C016AB" w:rsidRDefault="00A3196B" w:rsidP="000967AE">
            <w:pPr>
              <w:ind w:left="223" w:hangingChars="106" w:hanging="223"/>
              <w:jc w:val="center"/>
              <w:rPr>
                <w:rFonts w:ascii="仿宋" w:eastAsia="仿宋" w:hAnsi="仿宋" w:cs="宋体"/>
                <w:szCs w:val="21"/>
              </w:rPr>
            </w:pPr>
          </w:p>
        </w:tc>
      </w:tr>
      <w:tr w:rsidR="00A3196B" w:rsidRPr="00C016AB" w14:paraId="42C90C18"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1C2DEA81" w14:textId="77777777" w:rsidR="00A3196B" w:rsidRPr="00C016AB" w:rsidRDefault="00A3196B">
            <w:pPr>
              <w:spacing w:line="320" w:lineRule="exact"/>
              <w:jc w:val="center"/>
              <w:rPr>
                <w:rFonts w:ascii="仿宋" w:eastAsia="仿宋" w:hAnsi="仿宋"/>
                <w:szCs w:val="21"/>
              </w:rPr>
            </w:pPr>
            <w:r w:rsidRPr="00C016AB">
              <w:rPr>
                <w:rFonts w:ascii="仿宋" w:eastAsia="仿宋" w:hAnsi="仿宋"/>
                <w:szCs w:val="21"/>
              </w:rPr>
              <w:t>材料员</w:t>
            </w:r>
          </w:p>
        </w:tc>
        <w:tc>
          <w:tcPr>
            <w:tcW w:w="829" w:type="dxa"/>
            <w:tcBorders>
              <w:top w:val="single" w:sz="4" w:space="0" w:color="auto"/>
              <w:left w:val="single" w:sz="4" w:space="0" w:color="auto"/>
              <w:bottom w:val="single" w:sz="4" w:space="0" w:color="auto"/>
              <w:right w:val="single" w:sz="4" w:space="0" w:color="auto"/>
            </w:tcBorders>
            <w:vAlign w:val="center"/>
          </w:tcPr>
          <w:p w14:paraId="288A0E76" w14:textId="77777777" w:rsidR="00A3196B" w:rsidRPr="00C016AB" w:rsidRDefault="00A3196B" w:rsidP="000967AE">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5359962A"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EE2A62C"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80DA274"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E1E0605"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0D9CB66" w14:textId="77777777" w:rsidR="00A3196B" w:rsidRPr="00C016AB" w:rsidRDefault="00A3196B" w:rsidP="000967AE">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5D033C" w14:textId="77777777" w:rsidR="00A3196B" w:rsidRPr="00C016AB" w:rsidRDefault="00A3196B" w:rsidP="000967AE">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01520651" w14:textId="77777777" w:rsidR="00A3196B" w:rsidRPr="00C016AB" w:rsidRDefault="00A3196B" w:rsidP="000967AE">
            <w:pPr>
              <w:ind w:left="223" w:hangingChars="106" w:hanging="223"/>
              <w:jc w:val="center"/>
              <w:rPr>
                <w:rFonts w:ascii="仿宋" w:eastAsia="仿宋" w:hAnsi="仿宋" w:cs="宋体"/>
                <w:szCs w:val="21"/>
              </w:rPr>
            </w:pPr>
          </w:p>
        </w:tc>
      </w:tr>
      <w:tr w:rsidR="00A3196B" w:rsidRPr="00C016AB" w14:paraId="6444EAA5"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35E1D72D" w14:textId="77777777" w:rsidR="00A3196B" w:rsidRPr="00C016AB" w:rsidRDefault="00A3196B">
            <w:pPr>
              <w:spacing w:line="320" w:lineRule="exact"/>
              <w:jc w:val="center"/>
              <w:rPr>
                <w:rFonts w:ascii="仿宋" w:eastAsia="仿宋" w:hAnsi="仿宋"/>
                <w:szCs w:val="21"/>
              </w:rPr>
            </w:pPr>
            <w:r w:rsidRPr="00C016AB">
              <w:rPr>
                <w:rFonts w:ascii="仿宋" w:eastAsia="仿宋" w:hAnsi="仿宋" w:hint="eastAsia"/>
                <w:szCs w:val="21"/>
              </w:rPr>
              <w:t>资料员</w:t>
            </w:r>
          </w:p>
        </w:tc>
        <w:tc>
          <w:tcPr>
            <w:tcW w:w="829" w:type="dxa"/>
            <w:tcBorders>
              <w:top w:val="single" w:sz="4" w:space="0" w:color="auto"/>
              <w:left w:val="single" w:sz="4" w:space="0" w:color="auto"/>
              <w:bottom w:val="single" w:sz="4" w:space="0" w:color="auto"/>
              <w:right w:val="single" w:sz="4" w:space="0" w:color="auto"/>
            </w:tcBorders>
            <w:vAlign w:val="center"/>
          </w:tcPr>
          <w:p w14:paraId="3408B237" w14:textId="77777777" w:rsidR="00A3196B" w:rsidRPr="00C016AB" w:rsidRDefault="00A3196B" w:rsidP="000967AE">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4CA9ABCA"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4304CFC"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C0628E6"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35BF917"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A6FB2CF" w14:textId="77777777" w:rsidR="00A3196B" w:rsidRPr="00C016AB" w:rsidRDefault="00A3196B" w:rsidP="000967AE">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A2B85AA" w14:textId="77777777" w:rsidR="00A3196B" w:rsidRPr="00C016AB" w:rsidRDefault="00A3196B" w:rsidP="000967AE">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22B3BC20" w14:textId="77777777" w:rsidR="00A3196B" w:rsidRPr="00C016AB" w:rsidRDefault="00A3196B" w:rsidP="000967AE">
            <w:pPr>
              <w:ind w:left="223" w:hangingChars="106" w:hanging="223"/>
              <w:jc w:val="center"/>
              <w:rPr>
                <w:rFonts w:ascii="仿宋" w:eastAsia="仿宋" w:hAnsi="仿宋" w:cs="宋体"/>
                <w:szCs w:val="21"/>
              </w:rPr>
            </w:pPr>
          </w:p>
        </w:tc>
      </w:tr>
      <w:tr w:rsidR="00A3196B" w:rsidRPr="00C016AB" w14:paraId="7A2D79BD"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42EA9FAC" w14:textId="77777777" w:rsidR="00A3196B" w:rsidRPr="00C016AB" w:rsidRDefault="00A3196B">
            <w:pPr>
              <w:spacing w:line="320" w:lineRule="exact"/>
              <w:jc w:val="center"/>
              <w:rPr>
                <w:rFonts w:ascii="仿宋" w:eastAsia="仿宋" w:hAnsi="仿宋"/>
                <w:color w:val="000000"/>
                <w:szCs w:val="21"/>
              </w:rPr>
            </w:pPr>
            <w:r w:rsidRPr="00C016AB">
              <w:rPr>
                <w:rFonts w:ascii="仿宋" w:eastAsia="仿宋" w:hAnsi="仿宋"/>
                <w:szCs w:val="21"/>
              </w:rPr>
              <w:t>安全员</w:t>
            </w:r>
          </w:p>
        </w:tc>
        <w:tc>
          <w:tcPr>
            <w:tcW w:w="829" w:type="dxa"/>
            <w:tcBorders>
              <w:top w:val="single" w:sz="4" w:space="0" w:color="auto"/>
              <w:left w:val="single" w:sz="4" w:space="0" w:color="auto"/>
              <w:bottom w:val="single" w:sz="4" w:space="0" w:color="auto"/>
              <w:right w:val="single" w:sz="4" w:space="0" w:color="auto"/>
            </w:tcBorders>
            <w:vAlign w:val="center"/>
          </w:tcPr>
          <w:p w14:paraId="3DFC5A42" w14:textId="77777777" w:rsidR="00A3196B" w:rsidRPr="00C016AB" w:rsidRDefault="00A3196B" w:rsidP="000967AE">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151F687A"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0F7C345"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C0B1BAF"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131FEE4"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60C1D1C" w14:textId="77777777" w:rsidR="00A3196B" w:rsidRPr="00C016AB" w:rsidRDefault="00A3196B" w:rsidP="000967AE">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C5A26D" w14:textId="77777777" w:rsidR="00A3196B" w:rsidRPr="00C016AB" w:rsidRDefault="00A3196B" w:rsidP="000967AE">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3DF4FA27" w14:textId="77777777" w:rsidR="00A3196B" w:rsidRPr="00C016AB" w:rsidRDefault="00A3196B" w:rsidP="000967AE">
            <w:pPr>
              <w:ind w:left="223" w:hangingChars="106" w:hanging="223"/>
              <w:jc w:val="center"/>
              <w:rPr>
                <w:rFonts w:ascii="仿宋" w:eastAsia="仿宋" w:hAnsi="仿宋" w:cs="宋体"/>
                <w:szCs w:val="21"/>
              </w:rPr>
            </w:pPr>
          </w:p>
        </w:tc>
      </w:tr>
      <w:tr w:rsidR="00A3196B" w:rsidRPr="00C016AB" w14:paraId="1AAE999E" w14:textId="77777777">
        <w:trPr>
          <w:trHeight w:val="660"/>
          <w:jc w:val="center"/>
        </w:trPr>
        <w:tc>
          <w:tcPr>
            <w:tcW w:w="993" w:type="dxa"/>
            <w:tcBorders>
              <w:top w:val="single" w:sz="4" w:space="0" w:color="auto"/>
              <w:left w:val="single" w:sz="4" w:space="0" w:color="auto"/>
              <w:bottom w:val="single" w:sz="4" w:space="0" w:color="auto"/>
              <w:right w:val="single" w:sz="4" w:space="0" w:color="auto"/>
            </w:tcBorders>
            <w:vAlign w:val="center"/>
          </w:tcPr>
          <w:p w14:paraId="3DA4441E" w14:textId="77777777" w:rsidR="00A3196B" w:rsidRPr="00C016AB" w:rsidRDefault="00A3196B">
            <w:pPr>
              <w:spacing w:line="320" w:lineRule="exact"/>
              <w:jc w:val="center"/>
              <w:rPr>
                <w:rFonts w:ascii="仿宋" w:eastAsia="仿宋" w:hAnsi="仿宋"/>
                <w:szCs w:val="21"/>
              </w:rPr>
            </w:pPr>
            <w:r w:rsidRPr="00C016AB">
              <w:rPr>
                <w:rFonts w:ascii="仿宋" w:eastAsia="仿宋" w:hAnsi="仿宋"/>
                <w:szCs w:val="21"/>
              </w:rPr>
              <w:t>……</w:t>
            </w:r>
          </w:p>
        </w:tc>
        <w:tc>
          <w:tcPr>
            <w:tcW w:w="829" w:type="dxa"/>
            <w:tcBorders>
              <w:top w:val="single" w:sz="4" w:space="0" w:color="auto"/>
              <w:left w:val="single" w:sz="4" w:space="0" w:color="auto"/>
              <w:bottom w:val="single" w:sz="4" w:space="0" w:color="auto"/>
              <w:right w:val="single" w:sz="4" w:space="0" w:color="auto"/>
            </w:tcBorders>
            <w:vAlign w:val="center"/>
          </w:tcPr>
          <w:p w14:paraId="61D6017F" w14:textId="77777777" w:rsidR="00A3196B" w:rsidRPr="00C016AB" w:rsidRDefault="00A3196B" w:rsidP="000967AE">
            <w:pPr>
              <w:ind w:left="223" w:hangingChars="106" w:hanging="223"/>
              <w:jc w:val="center"/>
              <w:rPr>
                <w:rFonts w:ascii="仿宋" w:eastAsia="仿宋" w:hAnsi="仿宋"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6A0453BB"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30D0AAB"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65F24E0"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B168EA6" w14:textId="77777777" w:rsidR="00A3196B" w:rsidRPr="00C016AB" w:rsidRDefault="00A3196B" w:rsidP="000967AE">
            <w:pPr>
              <w:ind w:left="223" w:hangingChars="106" w:hanging="223"/>
              <w:jc w:val="center"/>
              <w:rPr>
                <w:rFonts w:ascii="仿宋" w:eastAsia="仿宋" w:hAnsi="仿宋"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B6B5803" w14:textId="77777777" w:rsidR="00A3196B" w:rsidRPr="00C016AB" w:rsidRDefault="00A3196B" w:rsidP="000967AE">
            <w:pPr>
              <w:ind w:left="223" w:hangingChars="106" w:hanging="223"/>
              <w:jc w:val="center"/>
              <w:rPr>
                <w:rFonts w:ascii="仿宋" w:eastAsia="仿宋" w:hAnsi="仿宋"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01C3F89" w14:textId="77777777" w:rsidR="00A3196B" w:rsidRPr="00C016AB" w:rsidRDefault="00A3196B" w:rsidP="000967AE">
            <w:pPr>
              <w:ind w:left="223" w:hangingChars="106" w:hanging="223"/>
              <w:jc w:val="center"/>
              <w:rPr>
                <w:rFonts w:ascii="仿宋" w:eastAsia="仿宋" w:hAnsi="仿宋" w:cs="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14:paraId="16BE3972" w14:textId="77777777" w:rsidR="00A3196B" w:rsidRPr="00C016AB" w:rsidRDefault="00A3196B" w:rsidP="000967AE">
            <w:pPr>
              <w:ind w:left="223" w:hangingChars="106" w:hanging="223"/>
              <w:jc w:val="center"/>
              <w:rPr>
                <w:rFonts w:ascii="仿宋" w:eastAsia="仿宋" w:hAnsi="仿宋" w:cs="宋体"/>
                <w:szCs w:val="21"/>
              </w:rPr>
            </w:pPr>
          </w:p>
        </w:tc>
      </w:tr>
      <w:tr w:rsidR="00A3196B" w:rsidRPr="00C016AB" w14:paraId="5EA7C46F" w14:textId="77777777">
        <w:trPr>
          <w:cantSplit/>
          <w:trHeight w:val="979"/>
          <w:jc w:val="center"/>
        </w:trPr>
        <w:tc>
          <w:tcPr>
            <w:tcW w:w="9759" w:type="dxa"/>
            <w:gridSpan w:val="9"/>
            <w:tcBorders>
              <w:top w:val="single" w:sz="4" w:space="0" w:color="auto"/>
              <w:left w:val="single" w:sz="4" w:space="0" w:color="auto"/>
              <w:bottom w:val="single" w:sz="4" w:space="0" w:color="auto"/>
              <w:right w:val="single" w:sz="4" w:space="0" w:color="auto"/>
            </w:tcBorders>
          </w:tcPr>
          <w:p w14:paraId="3747F5A6" w14:textId="78773D27" w:rsidR="00A3196B" w:rsidRPr="00C016AB" w:rsidRDefault="00A3196B">
            <w:pPr>
              <w:spacing w:beforeLines="50" w:before="120" w:afterLines="50" w:after="120" w:line="360" w:lineRule="auto"/>
              <w:rPr>
                <w:rFonts w:ascii="仿宋" w:eastAsia="仿宋" w:hAnsi="仿宋" w:cs="宋体"/>
                <w:szCs w:val="21"/>
              </w:rPr>
            </w:pPr>
            <w:r w:rsidRPr="00C016AB">
              <w:rPr>
                <w:rFonts w:ascii="仿宋" w:eastAsia="仿宋" w:hAnsi="仿宋" w:cs="宋体" w:hint="eastAsia"/>
                <w:szCs w:val="21"/>
                <w:highlight w:val="white"/>
              </w:rPr>
              <w:t>一旦我单位成交，将实行项目经理负责制，我方保证并配备上述项目管理机构。上述填报内容真实，若不真实，愿按有关规定接受处理。项目管理班子机构设置、职责分工等情况</w:t>
            </w:r>
            <w:r w:rsidR="00522966">
              <w:rPr>
                <w:rFonts w:ascii="仿宋" w:eastAsia="仿宋" w:hAnsi="仿宋" w:cs="宋体" w:hint="eastAsia"/>
                <w:szCs w:val="21"/>
                <w:highlight w:val="white"/>
              </w:rPr>
              <w:t>可根据需要</w:t>
            </w:r>
            <w:r w:rsidRPr="00C016AB">
              <w:rPr>
                <w:rFonts w:ascii="仿宋" w:eastAsia="仿宋" w:hAnsi="仿宋" w:cs="宋体" w:hint="eastAsia"/>
                <w:szCs w:val="21"/>
                <w:highlight w:val="white"/>
              </w:rPr>
              <w:t>另附资料说明。</w:t>
            </w:r>
          </w:p>
        </w:tc>
      </w:tr>
    </w:tbl>
    <w:p w14:paraId="6527BC13" w14:textId="77777777" w:rsidR="00A3196B" w:rsidRPr="00C016AB" w:rsidRDefault="00A3196B">
      <w:pPr>
        <w:snapToGrid w:val="0"/>
        <w:spacing w:before="50" w:after="50" w:line="360" w:lineRule="auto"/>
        <w:ind w:rightChars="-389" w:right="-817" w:firstLineChars="400" w:firstLine="960"/>
        <w:rPr>
          <w:rFonts w:ascii="仿宋" w:eastAsia="仿宋" w:hAnsi="仿宋" w:cs="仿宋_GB2312"/>
          <w:color w:val="000000"/>
          <w:sz w:val="24"/>
        </w:rPr>
      </w:pPr>
      <w:r w:rsidRPr="00C016AB">
        <w:rPr>
          <w:rFonts w:ascii="仿宋" w:eastAsia="仿宋" w:hAnsi="仿宋" w:cs="仿宋_GB2312" w:hint="eastAsia"/>
          <w:color w:val="000000"/>
          <w:sz w:val="24"/>
        </w:rPr>
        <w:t xml:space="preserve">法定代表人或者委托代理人（签字）：                    </w:t>
      </w:r>
    </w:p>
    <w:p w14:paraId="4067185E" w14:textId="77777777" w:rsidR="00A3196B" w:rsidRPr="00C016AB" w:rsidRDefault="00A3196B">
      <w:pPr>
        <w:snapToGrid w:val="0"/>
        <w:spacing w:before="50" w:after="50" w:line="360" w:lineRule="auto"/>
        <w:ind w:rightChars="-389" w:right="-817" w:firstLineChars="1100" w:firstLine="2640"/>
        <w:rPr>
          <w:rFonts w:ascii="仿宋" w:eastAsia="仿宋" w:hAnsi="仿宋" w:cs="仿宋_GB2312"/>
          <w:color w:val="000000"/>
          <w:sz w:val="24"/>
        </w:rPr>
      </w:pPr>
      <w:r w:rsidRPr="00C016AB">
        <w:rPr>
          <w:rFonts w:ascii="仿宋" w:eastAsia="仿宋" w:hAnsi="仿宋" w:cs="仿宋_GB2312" w:hint="eastAsia"/>
          <w:color w:val="000000"/>
          <w:sz w:val="24"/>
        </w:rPr>
        <w:t xml:space="preserve">供应商（盖公章）：      </w:t>
      </w:r>
    </w:p>
    <w:p w14:paraId="4E1EA477" w14:textId="77777777" w:rsidR="00A3196B" w:rsidRPr="00C016AB" w:rsidRDefault="00A3196B">
      <w:pPr>
        <w:snapToGrid w:val="0"/>
        <w:spacing w:before="50" w:after="50" w:line="360" w:lineRule="auto"/>
        <w:ind w:rightChars="-389" w:right="-817" w:firstLineChars="1700" w:firstLine="4080"/>
        <w:rPr>
          <w:rFonts w:ascii="仿宋" w:eastAsia="仿宋" w:hAnsi="仿宋" w:cs="仿宋_GB2312"/>
          <w:b/>
          <w:color w:val="000000"/>
          <w:sz w:val="32"/>
          <w:szCs w:val="32"/>
        </w:rPr>
      </w:pPr>
      <w:r w:rsidRPr="00C016AB">
        <w:rPr>
          <w:rFonts w:ascii="仿宋" w:eastAsia="仿宋" w:hAnsi="仿宋" w:cs="仿宋_GB2312" w:hint="eastAsia"/>
          <w:color w:val="000000"/>
          <w:sz w:val="24"/>
        </w:rPr>
        <w:t>日期：   年   月   日</w:t>
      </w:r>
    </w:p>
    <w:p w14:paraId="08984CAA" w14:textId="77777777" w:rsidR="00A3196B" w:rsidRPr="00C016AB" w:rsidRDefault="00A3196B">
      <w:pPr>
        <w:spacing w:line="440" w:lineRule="exact"/>
        <w:rPr>
          <w:rFonts w:ascii="仿宋" w:eastAsia="仿宋" w:hAnsi="仿宋"/>
          <w:b/>
          <w:color w:val="000000"/>
          <w:szCs w:val="21"/>
        </w:rPr>
      </w:pPr>
      <w:r w:rsidRPr="00C016AB">
        <w:rPr>
          <w:rFonts w:ascii="仿宋" w:eastAsia="仿宋" w:hAnsi="仿宋" w:hint="eastAsia"/>
          <w:b/>
          <w:color w:val="000000"/>
          <w:szCs w:val="21"/>
        </w:rPr>
        <w:t>注：①本表所列岗位的所有管理人员的情况均应如实填写。</w:t>
      </w:r>
    </w:p>
    <w:p w14:paraId="55C1CAA8" w14:textId="2C952125" w:rsidR="00A3196B" w:rsidRPr="00C016AB" w:rsidRDefault="00A3196B">
      <w:pPr>
        <w:spacing w:line="440" w:lineRule="exact"/>
        <w:ind w:firstLineChars="200" w:firstLine="422"/>
        <w:jc w:val="left"/>
        <w:rPr>
          <w:rFonts w:ascii="仿宋" w:eastAsia="仿宋" w:hAnsi="仿宋"/>
          <w:b/>
        </w:rPr>
      </w:pPr>
      <w:r w:rsidRPr="00C016AB">
        <w:rPr>
          <w:rFonts w:ascii="仿宋" w:eastAsia="仿宋" w:hAnsi="仿宋" w:hint="eastAsia"/>
          <w:b/>
          <w:color w:val="000000"/>
          <w:szCs w:val="21"/>
        </w:rPr>
        <w:t>②附</w:t>
      </w:r>
      <w:r w:rsidRPr="00C016AB">
        <w:rPr>
          <w:rFonts w:ascii="仿宋" w:eastAsia="仿宋" w:hAnsi="仿宋"/>
          <w:b/>
          <w:kern w:val="0"/>
          <w:szCs w:val="21"/>
        </w:rPr>
        <w:t>拟投入的</w:t>
      </w:r>
      <w:r w:rsidRPr="00C016AB">
        <w:rPr>
          <w:rFonts w:ascii="仿宋" w:eastAsia="仿宋" w:hAnsi="仿宋" w:hint="eastAsia"/>
          <w:b/>
          <w:bCs/>
          <w:color w:val="000000"/>
          <w:szCs w:val="21"/>
        </w:rPr>
        <w:t>项目管理机构主要人员</w:t>
      </w:r>
      <w:r w:rsidRPr="00C016AB">
        <w:rPr>
          <w:rFonts w:ascii="仿宋" w:eastAsia="仿宋" w:hAnsi="仿宋" w:hint="eastAsia"/>
          <w:b/>
          <w:kern w:val="0"/>
          <w:szCs w:val="21"/>
        </w:rPr>
        <w:t>相应资格证书</w:t>
      </w:r>
      <w:r w:rsidRPr="00C016AB">
        <w:rPr>
          <w:rFonts w:ascii="仿宋" w:eastAsia="仿宋" w:hAnsi="仿宋"/>
          <w:b/>
          <w:kern w:val="0"/>
          <w:szCs w:val="21"/>
        </w:rPr>
        <w:t>复印件</w:t>
      </w:r>
      <w:r w:rsidRPr="00C016AB">
        <w:rPr>
          <w:rFonts w:ascii="仿宋" w:eastAsia="仿宋" w:hAnsi="仿宋" w:hint="eastAsia"/>
          <w:b/>
          <w:kern w:val="0"/>
          <w:szCs w:val="21"/>
        </w:rPr>
        <w:t>，其中项目经理要求具备</w:t>
      </w:r>
      <w:r w:rsidR="0096199D">
        <w:rPr>
          <w:rFonts w:ascii="仿宋" w:eastAsia="仿宋" w:hAnsi="仿宋" w:hint="eastAsia"/>
          <w:b/>
          <w:kern w:val="0"/>
          <w:szCs w:val="21"/>
        </w:rPr>
        <w:t>建筑工程</w:t>
      </w:r>
      <w:r w:rsidRPr="00C016AB">
        <w:rPr>
          <w:rFonts w:ascii="仿宋" w:eastAsia="仿宋" w:hAnsi="仿宋" w:hint="eastAsia"/>
          <w:b/>
          <w:kern w:val="0"/>
          <w:szCs w:val="21"/>
        </w:rPr>
        <w:t>专业注册建造师二级以上（含二级）资质，具备有效的安全生产考核合格证书（B类）；项目总工要求具备中级及以上职称证书；安全员具有安全生产考核合格证书（C类）；施工员、质量员、材料员、资料员具有相应的岗位资格证明。</w:t>
      </w:r>
    </w:p>
    <w:p w14:paraId="06887204" w14:textId="77777777" w:rsidR="00A3196B" w:rsidRPr="00C016AB" w:rsidRDefault="00A3196B">
      <w:pPr>
        <w:spacing w:line="440" w:lineRule="exact"/>
        <w:ind w:firstLineChars="200" w:firstLine="422"/>
        <w:jc w:val="left"/>
        <w:rPr>
          <w:rFonts w:ascii="仿宋" w:eastAsia="仿宋" w:hAnsi="仿宋"/>
          <w:b/>
          <w:kern w:val="0"/>
          <w:szCs w:val="21"/>
        </w:rPr>
      </w:pPr>
      <w:r w:rsidRPr="00C016AB">
        <w:rPr>
          <w:rFonts w:ascii="仿宋" w:eastAsia="仿宋" w:hAnsi="仿宋" w:cs="仿宋_GB2312" w:hint="eastAsia"/>
          <w:b/>
          <w:color w:val="000000"/>
          <w:szCs w:val="21"/>
        </w:rPr>
        <w:t>③</w:t>
      </w:r>
      <w:r w:rsidRPr="00C016AB">
        <w:rPr>
          <w:rFonts w:ascii="仿宋" w:eastAsia="仿宋" w:hAnsi="仿宋" w:cs="宋体" w:hint="eastAsia"/>
          <w:b/>
          <w:color w:val="000000"/>
          <w:szCs w:val="21"/>
        </w:rPr>
        <w:t>附截标时间前半年连续三个月供应商为上述人员缴纳社保证明（不足期限的提供劳动合同证明）</w:t>
      </w:r>
      <w:r w:rsidRPr="00C016AB">
        <w:rPr>
          <w:rFonts w:ascii="仿宋" w:eastAsia="仿宋" w:hAnsi="仿宋" w:hint="eastAsia"/>
          <w:b/>
          <w:kern w:val="0"/>
          <w:szCs w:val="21"/>
        </w:rPr>
        <w:t>。</w:t>
      </w:r>
    </w:p>
    <w:p w14:paraId="3B8AB4E8" w14:textId="77777777" w:rsidR="00A3196B" w:rsidRPr="00C016AB" w:rsidRDefault="00A3196B">
      <w:pPr>
        <w:pStyle w:val="5"/>
        <w:ind w:firstLine="482"/>
        <w:jc w:val="center"/>
        <w:rPr>
          <w:rFonts w:ascii="仿宋" w:eastAsia="仿宋" w:hAnsi="仿宋"/>
          <w:b w:val="0"/>
          <w:bCs w:val="0"/>
          <w:sz w:val="32"/>
          <w:szCs w:val="32"/>
        </w:rPr>
      </w:pPr>
      <w:r w:rsidRPr="00C016AB">
        <w:rPr>
          <w:rFonts w:ascii="仿宋" w:eastAsia="仿宋" w:hAnsi="仿宋" w:cs="仿宋_GB2312"/>
          <w:color w:val="000000"/>
          <w:szCs w:val="21"/>
        </w:rPr>
        <w:br w:type="page"/>
      </w:r>
      <w:r w:rsidRPr="00C016AB">
        <w:rPr>
          <w:rFonts w:ascii="仿宋" w:eastAsia="仿宋" w:hAnsi="仿宋" w:cs="方正小标宋简体" w:hint="eastAsia"/>
          <w:b w:val="0"/>
          <w:bCs w:val="0"/>
          <w:color w:val="000000"/>
          <w:sz w:val="44"/>
          <w:szCs w:val="44"/>
        </w:rPr>
        <w:lastRenderedPageBreak/>
        <w:t>施工组织设计(如有)</w:t>
      </w:r>
    </w:p>
    <w:p w14:paraId="534AFDA0" w14:textId="77777777" w:rsidR="00A3196B" w:rsidRPr="00C016AB" w:rsidRDefault="00A3196B">
      <w:pPr>
        <w:spacing w:line="400" w:lineRule="exact"/>
        <w:ind w:firstLineChars="180" w:firstLine="379"/>
        <w:rPr>
          <w:rFonts w:ascii="仿宋" w:eastAsia="仿宋" w:hAnsi="仿宋"/>
          <w:b/>
          <w:szCs w:val="21"/>
        </w:rPr>
      </w:pPr>
    </w:p>
    <w:p w14:paraId="7EF0B8B1" w14:textId="77777777" w:rsidR="00A3196B" w:rsidRPr="00C016AB" w:rsidRDefault="00A3196B">
      <w:pPr>
        <w:spacing w:line="400" w:lineRule="exact"/>
        <w:ind w:firstLineChars="180" w:firstLine="379"/>
        <w:rPr>
          <w:rFonts w:ascii="仿宋" w:eastAsia="仿宋" w:hAnsi="仿宋"/>
          <w:b/>
          <w:szCs w:val="21"/>
        </w:rPr>
      </w:pPr>
      <w:r w:rsidRPr="00C016AB">
        <w:rPr>
          <w:rFonts w:ascii="仿宋" w:eastAsia="仿宋" w:hAnsi="仿宋" w:hint="eastAsia"/>
          <w:b/>
          <w:szCs w:val="21"/>
        </w:rPr>
        <w:t>(1)工程进度计划与措施</w:t>
      </w:r>
    </w:p>
    <w:p w14:paraId="73EA48C5" w14:textId="77777777" w:rsidR="00A3196B" w:rsidRPr="00C016AB" w:rsidRDefault="00A3196B">
      <w:pPr>
        <w:spacing w:line="400" w:lineRule="exact"/>
        <w:ind w:firstLineChars="180" w:firstLine="379"/>
        <w:rPr>
          <w:rFonts w:ascii="仿宋" w:eastAsia="仿宋" w:hAnsi="仿宋"/>
          <w:b/>
          <w:szCs w:val="21"/>
        </w:rPr>
      </w:pPr>
      <w:r w:rsidRPr="00C016AB">
        <w:rPr>
          <w:rFonts w:ascii="仿宋" w:eastAsia="仿宋" w:hAnsi="仿宋" w:hint="eastAsia"/>
          <w:b/>
          <w:szCs w:val="21"/>
        </w:rPr>
        <w:t>(2)保证质量、安全的技术措施</w:t>
      </w:r>
    </w:p>
    <w:p w14:paraId="7DF6B21C" w14:textId="77777777" w:rsidR="00A3196B" w:rsidRPr="00C016AB" w:rsidRDefault="00A3196B">
      <w:pPr>
        <w:spacing w:line="400" w:lineRule="exact"/>
        <w:ind w:firstLineChars="180" w:firstLine="379"/>
        <w:rPr>
          <w:rFonts w:ascii="仿宋" w:eastAsia="仿宋" w:hAnsi="仿宋"/>
          <w:b/>
          <w:szCs w:val="21"/>
        </w:rPr>
      </w:pPr>
      <w:r w:rsidRPr="00C016AB">
        <w:rPr>
          <w:rFonts w:ascii="仿宋" w:eastAsia="仿宋" w:hAnsi="仿宋" w:hint="eastAsia"/>
          <w:b/>
          <w:szCs w:val="21"/>
        </w:rPr>
        <w:t>(3)确保文明施工的技术组织措施</w:t>
      </w:r>
    </w:p>
    <w:p w14:paraId="7C1BE8CF" w14:textId="77777777" w:rsidR="00A3196B" w:rsidRPr="00C016AB" w:rsidRDefault="00A3196B">
      <w:pPr>
        <w:spacing w:line="400" w:lineRule="exact"/>
        <w:ind w:firstLineChars="180" w:firstLine="379"/>
        <w:rPr>
          <w:rFonts w:ascii="仿宋" w:eastAsia="仿宋" w:hAnsi="仿宋"/>
          <w:b/>
          <w:szCs w:val="21"/>
        </w:rPr>
      </w:pPr>
      <w:r w:rsidRPr="00C016AB">
        <w:rPr>
          <w:rFonts w:ascii="仿宋" w:eastAsia="仿宋" w:hAnsi="仿宋" w:hint="eastAsia"/>
          <w:b/>
          <w:szCs w:val="21"/>
        </w:rPr>
        <w:t>(4)</w:t>
      </w:r>
      <w:r w:rsidR="00F51EBB" w:rsidRPr="00F51EBB">
        <w:rPr>
          <w:rFonts w:hint="eastAsia"/>
        </w:rPr>
        <w:t xml:space="preserve"> </w:t>
      </w:r>
      <w:r w:rsidR="00F51EBB" w:rsidRPr="00F51EBB">
        <w:rPr>
          <w:rFonts w:ascii="仿宋" w:eastAsia="仿宋" w:hAnsi="仿宋" w:hint="eastAsia"/>
          <w:b/>
          <w:szCs w:val="21"/>
        </w:rPr>
        <w:t>主要施工方法</w:t>
      </w:r>
    </w:p>
    <w:p w14:paraId="55BF4B27" w14:textId="77777777" w:rsidR="00A3196B" w:rsidRPr="00C016AB" w:rsidRDefault="00A3196B">
      <w:pPr>
        <w:spacing w:line="400" w:lineRule="exact"/>
        <w:ind w:firstLineChars="180" w:firstLine="379"/>
        <w:rPr>
          <w:rFonts w:ascii="仿宋" w:eastAsia="仿宋" w:hAnsi="仿宋"/>
          <w:b/>
          <w:szCs w:val="21"/>
        </w:rPr>
      </w:pPr>
      <w:r w:rsidRPr="00C016AB">
        <w:rPr>
          <w:rFonts w:ascii="仿宋" w:eastAsia="仿宋" w:hAnsi="仿宋" w:hint="eastAsia"/>
          <w:b/>
          <w:szCs w:val="21"/>
        </w:rPr>
        <w:t>(5)进入该工程的施工机械设备</w:t>
      </w:r>
    </w:p>
    <w:p w14:paraId="26B2FE0C" w14:textId="77777777" w:rsidR="00A3196B" w:rsidRPr="00C016AB" w:rsidRDefault="00A3196B">
      <w:pPr>
        <w:spacing w:line="400" w:lineRule="exact"/>
        <w:ind w:firstLineChars="180" w:firstLine="379"/>
        <w:rPr>
          <w:rFonts w:ascii="仿宋" w:eastAsia="仿宋" w:hAnsi="仿宋"/>
          <w:b/>
          <w:szCs w:val="21"/>
        </w:rPr>
      </w:pPr>
      <w:r w:rsidRPr="00C016AB">
        <w:rPr>
          <w:rFonts w:ascii="仿宋" w:eastAsia="仿宋" w:hAnsi="仿宋" w:hint="eastAsia"/>
          <w:b/>
          <w:szCs w:val="21"/>
        </w:rPr>
        <w:t>(6)拟投入的主要物资计划</w:t>
      </w:r>
    </w:p>
    <w:p w14:paraId="3BC8D4E5" w14:textId="77777777" w:rsidR="00A3196B" w:rsidRPr="00C016AB" w:rsidRDefault="00A3196B">
      <w:pPr>
        <w:spacing w:line="400" w:lineRule="exact"/>
        <w:ind w:firstLineChars="180" w:firstLine="379"/>
        <w:rPr>
          <w:rFonts w:ascii="仿宋" w:eastAsia="仿宋" w:hAnsi="仿宋"/>
          <w:b/>
          <w:szCs w:val="21"/>
        </w:rPr>
      </w:pPr>
      <w:r w:rsidRPr="00C016AB">
        <w:rPr>
          <w:rFonts w:ascii="仿宋" w:eastAsia="仿宋" w:hAnsi="仿宋" w:hint="eastAsia"/>
          <w:b/>
          <w:szCs w:val="21"/>
        </w:rPr>
        <w:t>(7)</w:t>
      </w:r>
      <w:r w:rsidRPr="00C016AB">
        <w:rPr>
          <w:rFonts w:ascii="仿宋" w:eastAsia="仿宋" w:hAnsi="仿宋" w:hint="eastAsia"/>
          <w:b/>
          <w:bCs/>
          <w:szCs w:val="21"/>
        </w:rPr>
        <w:t>劳动力安排计划</w:t>
      </w:r>
    </w:p>
    <w:p w14:paraId="229C3A6C" w14:textId="77777777" w:rsidR="00A3196B" w:rsidRPr="00C016AB" w:rsidRDefault="00A3196B">
      <w:pPr>
        <w:pStyle w:val="2"/>
        <w:rPr>
          <w:rFonts w:ascii="仿宋" w:eastAsia="仿宋" w:hAnsi="仿宋"/>
          <w:b w:val="0"/>
          <w:color w:val="000000"/>
        </w:rPr>
      </w:pPr>
    </w:p>
    <w:p w14:paraId="5E7A03EB" w14:textId="77777777" w:rsidR="00A3196B" w:rsidRPr="00C016AB" w:rsidRDefault="00A3196B">
      <w:pPr>
        <w:pStyle w:val="5"/>
        <w:ind w:firstLine="482"/>
        <w:jc w:val="center"/>
        <w:rPr>
          <w:rFonts w:ascii="仿宋" w:eastAsia="仿宋" w:hAnsi="仿宋"/>
          <w:b w:val="0"/>
          <w:color w:val="000000"/>
          <w:sz w:val="32"/>
          <w:szCs w:val="32"/>
        </w:rPr>
      </w:pPr>
      <w:r w:rsidRPr="00C016AB">
        <w:rPr>
          <w:rFonts w:ascii="仿宋" w:eastAsia="仿宋" w:hAnsi="仿宋"/>
          <w:b w:val="0"/>
          <w:color w:val="000000"/>
          <w:sz w:val="32"/>
          <w:szCs w:val="32"/>
        </w:rPr>
        <w:br w:type="page"/>
      </w:r>
      <w:r w:rsidRPr="00C016AB">
        <w:rPr>
          <w:rFonts w:ascii="仿宋" w:eastAsia="仿宋" w:hAnsi="仿宋" w:cs="方正小标宋简体" w:hint="eastAsia"/>
          <w:b w:val="0"/>
          <w:bCs w:val="0"/>
          <w:color w:val="000000"/>
          <w:sz w:val="44"/>
          <w:szCs w:val="44"/>
        </w:rPr>
        <w:lastRenderedPageBreak/>
        <w:t>完成或者在建类似工程情况表(如有)</w:t>
      </w:r>
    </w:p>
    <w:p w14:paraId="09F5418A" w14:textId="77777777" w:rsidR="00A3196B" w:rsidRPr="00C016AB" w:rsidRDefault="00A3196B">
      <w:pPr>
        <w:pStyle w:val="a6"/>
        <w:spacing w:line="400" w:lineRule="exact"/>
        <w:ind w:firstLine="643"/>
        <w:outlineLvl w:val="2"/>
        <w:rPr>
          <w:rFonts w:ascii="仿宋" w:eastAsia="仿宋" w:hAnsi="仿宋"/>
          <w:b/>
          <w:color w:val="000000"/>
          <w:sz w:val="32"/>
          <w:szCs w:val="32"/>
        </w:rPr>
      </w:pP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1514"/>
        <w:gridCol w:w="1245"/>
        <w:gridCol w:w="1454"/>
        <w:gridCol w:w="1252"/>
        <w:gridCol w:w="1260"/>
        <w:gridCol w:w="1103"/>
      </w:tblGrid>
      <w:tr w:rsidR="00A3196B" w:rsidRPr="00C016AB" w14:paraId="3A94060D" w14:textId="77777777">
        <w:tc>
          <w:tcPr>
            <w:tcW w:w="1501" w:type="dxa"/>
            <w:tcBorders>
              <w:top w:val="double" w:sz="4" w:space="0" w:color="auto"/>
              <w:left w:val="double" w:sz="4" w:space="0" w:color="auto"/>
              <w:bottom w:val="single" w:sz="4" w:space="0" w:color="auto"/>
              <w:right w:val="single" w:sz="4" w:space="0" w:color="auto"/>
            </w:tcBorders>
            <w:vAlign w:val="center"/>
          </w:tcPr>
          <w:p w14:paraId="20E00594" w14:textId="77777777" w:rsidR="00A3196B" w:rsidRPr="00C016AB" w:rsidRDefault="00A3196B">
            <w:pPr>
              <w:spacing w:line="400" w:lineRule="exact"/>
              <w:jc w:val="center"/>
              <w:rPr>
                <w:rFonts w:ascii="仿宋" w:eastAsia="仿宋" w:hAnsi="仿宋"/>
                <w:color w:val="000000"/>
                <w:kern w:val="56"/>
                <w:sz w:val="24"/>
              </w:rPr>
            </w:pPr>
            <w:r w:rsidRPr="00C016AB">
              <w:rPr>
                <w:rFonts w:ascii="仿宋" w:eastAsia="仿宋" w:hAnsi="仿宋" w:hint="eastAsia"/>
                <w:color w:val="000000"/>
                <w:kern w:val="56"/>
                <w:sz w:val="24"/>
              </w:rPr>
              <w:t>建设单位</w:t>
            </w:r>
          </w:p>
        </w:tc>
        <w:tc>
          <w:tcPr>
            <w:tcW w:w="1514" w:type="dxa"/>
            <w:tcBorders>
              <w:top w:val="double" w:sz="4" w:space="0" w:color="auto"/>
              <w:left w:val="single" w:sz="4" w:space="0" w:color="auto"/>
              <w:bottom w:val="single" w:sz="4" w:space="0" w:color="auto"/>
              <w:right w:val="single" w:sz="4" w:space="0" w:color="auto"/>
            </w:tcBorders>
            <w:vAlign w:val="center"/>
          </w:tcPr>
          <w:p w14:paraId="4D42CC51" w14:textId="77777777" w:rsidR="00A3196B" w:rsidRPr="00C016AB" w:rsidRDefault="00A3196B">
            <w:pPr>
              <w:spacing w:line="400" w:lineRule="exact"/>
              <w:jc w:val="center"/>
              <w:rPr>
                <w:rFonts w:ascii="仿宋" w:eastAsia="仿宋" w:hAnsi="仿宋"/>
                <w:color w:val="000000"/>
                <w:kern w:val="56"/>
                <w:sz w:val="24"/>
              </w:rPr>
            </w:pPr>
            <w:r w:rsidRPr="00C016AB">
              <w:rPr>
                <w:rFonts w:ascii="仿宋" w:eastAsia="仿宋" w:hAnsi="仿宋" w:hint="eastAsia"/>
                <w:color w:val="000000"/>
                <w:kern w:val="56"/>
                <w:sz w:val="24"/>
              </w:rPr>
              <w:t>项目名称及建设地点</w:t>
            </w:r>
          </w:p>
        </w:tc>
        <w:tc>
          <w:tcPr>
            <w:tcW w:w="1245" w:type="dxa"/>
            <w:tcBorders>
              <w:top w:val="double" w:sz="4" w:space="0" w:color="auto"/>
              <w:left w:val="single" w:sz="4" w:space="0" w:color="auto"/>
              <w:bottom w:val="single" w:sz="4" w:space="0" w:color="auto"/>
              <w:right w:val="single" w:sz="4" w:space="0" w:color="auto"/>
            </w:tcBorders>
            <w:vAlign w:val="center"/>
          </w:tcPr>
          <w:p w14:paraId="16A51931" w14:textId="77777777" w:rsidR="00A3196B" w:rsidRPr="00C016AB" w:rsidRDefault="00A3196B">
            <w:pPr>
              <w:spacing w:line="400" w:lineRule="exact"/>
              <w:jc w:val="center"/>
              <w:rPr>
                <w:rFonts w:ascii="仿宋" w:eastAsia="仿宋" w:hAnsi="仿宋"/>
                <w:color w:val="000000"/>
                <w:kern w:val="56"/>
                <w:sz w:val="24"/>
              </w:rPr>
            </w:pPr>
            <w:r w:rsidRPr="00C016AB">
              <w:rPr>
                <w:rFonts w:ascii="仿宋" w:eastAsia="仿宋" w:hAnsi="仿宋" w:hint="eastAsia"/>
                <w:color w:val="000000"/>
                <w:kern w:val="56"/>
                <w:sz w:val="24"/>
              </w:rPr>
              <w:t>建设规模</w:t>
            </w:r>
          </w:p>
        </w:tc>
        <w:tc>
          <w:tcPr>
            <w:tcW w:w="1454" w:type="dxa"/>
            <w:tcBorders>
              <w:top w:val="double" w:sz="4" w:space="0" w:color="auto"/>
              <w:left w:val="single" w:sz="4" w:space="0" w:color="auto"/>
              <w:bottom w:val="single" w:sz="4" w:space="0" w:color="auto"/>
              <w:right w:val="single" w:sz="4" w:space="0" w:color="auto"/>
            </w:tcBorders>
            <w:vAlign w:val="center"/>
          </w:tcPr>
          <w:p w14:paraId="56C43781" w14:textId="77777777" w:rsidR="00A3196B" w:rsidRPr="00C016AB" w:rsidRDefault="00A3196B">
            <w:pPr>
              <w:spacing w:line="400" w:lineRule="exact"/>
              <w:jc w:val="center"/>
              <w:rPr>
                <w:rFonts w:ascii="仿宋" w:eastAsia="仿宋" w:hAnsi="仿宋"/>
                <w:color w:val="000000"/>
                <w:kern w:val="56"/>
                <w:sz w:val="24"/>
              </w:rPr>
            </w:pPr>
            <w:r w:rsidRPr="00C016AB">
              <w:rPr>
                <w:rFonts w:ascii="仿宋" w:eastAsia="仿宋" w:hAnsi="仿宋" w:hint="eastAsia"/>
                <w:color w:val="000000"/>
                <w:kern w:val="56"/>
                <w:sz w:val="24"/>
              </w:rPr>
              <w:t>开竣工日期</w:t>
            </w:r>
          </w:p>
        </w:tc>
        <w:tc>
          <w:tcPr>
            <w:tcW w:w="1252" w:type="dxa"/>
            <w:tcBorders>
              <w:top w:val="double" w:sz="4" w:space="0" w:color="auto"/>
              <w:left w:val="single" w:sz="4" w:space="0" w:color="auto"/>
              <w:bottom w:val="single" w:sz="4" w:space="0" w:color="auto"/>
              <w:right w:val="single" w:sz="4" w:space="0" w:color="auto"/>
            </w:tcBorders>
            <w:vAlign w:val="center"/>
          </w:tcPr>
          <w:p w14:paraId="40922D60" w14:textId="77777777" w:rsidR="00A3196B" w:rsidRPr="00C016AB" w:rsidRDefault="00A3196B">
            <w:pPr>
              <w:spacing w:line="400" w:lineRule="exact"/>
              <w:jc w:val="center"/>
              <w:rPr>
                <w:rFonts w:ascii="仿宋" w:eastAsia="仿宋" w:hAnsi="仿宋"/>
                <w:color w:val="000000"/>
                <w:kern w:val="56"/>
                <w:sz w:val="24"/>
              </w:rPr>
            </w:pPr>
            <w:r w:rsidRPr="00C016AB">
              <w:rPr>
                <w:rFonts w:ascii="仿宋" w:eastAsia="仿宋" w:hAnsi="仿宋" w:hint="eastAsia"/>
                <w:color w:val="000000"/>
                <w:kern w:val="56"/>
                <w:sz w:val="24"/>
              </w:rPr>
              <w:t>合同价格（万元）</w:t>
            </w:r>
          </w:p>
        </w:tc>
        <w:tc>
          <w:tcPr>
            <w:tcW w:w="1260" w:type="dxa"/>
            <w:tcBorders>
              <w:top w:val="double" w:sz="4" w:space="0" w:color="auto"/>
              <w:left w:val="single" w:sz="4" w:space="0" w:color="auto"/>
              <w:bottom w:val="single" w:sz="4" w:space="0" w:color="auto"/>
              <w:right w:val="single" w:sz="4" w:space="0" w:color="auto"/>
            </w:tcBorders>
            <w:vAlign w:val="center"/>
          </w:tcPr>
          <w:p w14:paraId="42E389BA" w14:textId="77777777" w:rsidR="00A3196B" w:rsidRPr="00C016AB" w:rsidRDefault="00A3196B">
            <w:pPr>
              <w:spacing w:line="400" w:lineRule="exact"/>
              <w:jc w:val="center"/>
              <w:rPr>
                <w:rFonts w:ascii="仿宋" w:eastAsia="仿宋" w:hAnsi="仿宋"/>
                <w:color w:val="000000"/>
                <w:kern w:val="56"/>
                <w:sz w:val="24"/>
              </w:rPr>
            </w:pPr>
            <w:r w:rsidRPr="00C016AB">
              <w:rPr>
                <w:rFonts w:ascii="仿宋" w:eastAsia="仿宋" w:hAnsi="仿宋" w:hint="eastAsia"/>
                <w:color w:val="000000"/>
                <w:kern w:val="56"/>
                <w:sz w:val="24"/>
              </w:rPr>
              <w:t>质量达到标准</w:t>
            </w:r>
          </w:p>
        </w:tc>
        <w:tc>
          <w:tcPr>
            <w:tcW w:w="1103" w:type="dxa"/>
            <w:tcBorders>
              <w:top w:val="double" w:sz="4" w:space="0" w:color="auto"/>
              <w:left w:val="single" w:sz="4" w:space="0" w:color="auto"/>
              <w:bottom w:val="single" w:sz="4" w:space="0" w:color="auto"/>
              <w:right w:val="double" w:sz="4" w:space="0" w:color="auto"/>
            </w:tcBorders>
            <w:vAlign w:val="center"/>
          </w:tcPr>
          <w:p w14:paraId="2E2773D9" w14:textId="77777777" w:rsidR="00A3196B" w:rsidRPr="00C016AB" w:rsidRDefault="00A3196B">
            <w:pPr>
              <w:spacing w:line="400" w:lineRule="exact"/>
              <w:jc w:val="center"/>
              <w:rPr>
                <w:rFonts w:ascii="仿宋" w:eastAsia="仿宋" w:hAnsi="仿宋"/>
                <w:color w:val="000000"/>
                <w:kern w:val="56"/>
                <w:sz w:val="24"/>
              </w:rPr>
            </w:pPr>
            <w:r w:rsidRPr="00C016AB">
              <w:rPr>
                <w:rFonts w:ascii="仿宋" w:eastAsia="仿宋" w:hAnsi="仿宋" w:hint="eastAsia"/>
                <w:color w:val="000000"/>
                <w:kern w:val="56"/>
                <w:sz w:val="24"/>
              </w:rPr>
              <w:t>合同履约情况</w:t>
            </w:r>
          </w:p>
        </w:tc>
      </w:tr>
      <w:tr w:rsidR="00A3196B" w:rsidRPr="00C016AB" w14:paraId="08A8C6EB" w14:textId="77777777">
        <w:trPr>
          <w:trHeight w:hRule="exact" w:val="500"/>
        </w:trPr>
        <w:tc>
          <w:tcPr>
            <w:tcW w:w="1501" w:type="dxa"/>
            <w:tcBorders>
              <w:top w:val="single" w:sz="4" w:space="0" w:color="auto"/>
              <w:left w:val="double" w:sz="4" w:space="0" w:color="auto"/>
              <w:bottom w:val="single" w:sz="4" w:space="0" w:color="auto"/>
              <w:right w:val="single" w:sz="4" w:space="0" w:color="auto"/>
            </w:tcBorders>
          </w:tcPr>
          <w:p w14:paraId="5BB8FFBB"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514" w:type="dxa"/>
            <w:tcBorders>
              <w:top w:val="single" w:sz="4" w:space="0" w:color="auto"/>
              <w:left w:val="single" w:sz="4" w:space="0" w:color="auto"/>
              <w:bottom w:val="single" w:sz="4" w:space="0" w:color="auto"/>
              <w:right w:val="single" w:sz="4" w:space="0" w:color="auto"/>
            </w:tcBorders>
          </w:tcPr>
          <w:p w14:paraId="63378F0F"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245" w:type="dxa"/>
            <w:tcBorders>
              <w:top w:val="single" w:sz="4" w:space="0" w:color="auto"/>
              <w:left w:val="single" w:sz="4" w:space="0" w:color="auto"/>
              <w:bottom w:val="single" w:sz="4" w:space="0" w:color="auto"/>
              <w:right w:val="single" w:sz="4" w:space="0" w:color="auto"/>
            </w:tcBorders>
          </w:tcPr>
          <w:p w14:paraId="65782264"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454" w:type="dxa"/>
            <w:tcBorders>
              <w:top w:val="single" w:sz="4" w:space="0" w:color="auto"/>
              <w:left w:val="single" w:sz="4" w:space="0" w:color="auto"/>
              <w:bottom w:val="single" w:sz="4" w:space="0" w:color="auto"/>
              <w:right w:val="single" w:sz="4" w:space="0" w:color="auto"/>
            </w:tcBorders>
          </w:tcPr>
          <w:p w14:paraId="4CCC3E67"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252" w:type="dxa"/>
            <w:tcBorders>
              <w:top w:val="single" w:sz="4" w:space="0" w:color="auto"/>
              <w:left w:val="single" w:sz="4" w:space="0" w:color="auto"/>
              <w:bottom w:val="single" w:sz="4" w:space="0" w:color="auto"/>
              <w:right w:val="single" w:sz="4" w:space="0" w:color="auto"/>
            </w:tcBorders>
          </w:tcPr>
          <w:p w14:paraId="5282DAB8"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260" w:type="dxa"/>
            <w:tcBorders>
              <w:top w:val="single" w:sz="4" w:space="0" w:color="auto"/>
              <w:left w:val="single" w:sz="4" w:space="0" w:color="auto"/>
              <w:bottom w:val="single" w:sz="4" w:space="0" w:color="auto"/>
              <w:right w:val="single" w:sz="4" w:space="0" w:color="auto"/>
            </w:tcBorders>
          </w:tcPr>
          <w:p w14:paraId="010DB4DE"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103" w:type="dxa"/>
            <w:tcBorders>
              <w:top w:val="single" w:sz="4" w:space="0" w:color="auto"/>
              <w:left w:val="single" w:sz="4" w:space="0" w:color="auto"/>
              <w:bottom w:val="single" w:sz="4" w:space="0" w:color="auto"/>
              <w:right w:val="double" w:sz="4" w:space="0" w:color="auto"/>
            </w:tcBorders>
          </w:tcPr>
          <w:p w14:paraId="05E04AF8" w14:textId="77777777" w:rsidR="00A3196B" w:rsidRPr="00C016AB" w:rsidRDefault="00A3196B">
            <w:pPr>
              <w:spacing w:line="400" w:lineRule="exact"/>
              <w:ind w:firstLineChars="180" w:firstLine="432"/>
              <w:rPr>
                <w:rFonts w:ascii="仿宋" w:eastAsia="仿宋" w:hAnsi="仿宋"/>
                <w:color w:val="000000"/>
                <w:kern w:val="56"/>
                <w:sz w:val="24"/>
              </w:rPr>
            </w:pPr>
          </w:p>
        </w:tc>
      </w:tr>
      <w:tr w:rsidR="00A3196B" w:rsidRPr="00C016AB" w14:paraId="5C20790F" w14:textId="77777777">
        <w:trPr>
          <w:trHeight w:hRule="exact" w:val="500"/>
        </w:trPr>
        <w:tc>
          <w:tcPr>
            <w:tcW w:w="1501" w:type="dxa"/>
            <w:tcBorders>
              <w:top w:val="single" w:sz="4" w:space="0" w:color="auto"/>
              <w:left w:val="double" w:sz="4" w:space="0" w:color="auto"/>
              <w:bottom w:val="nil"/>
              <w:right w:val="single" w:sz="4" w:space="0" w:color="auto"/>
            </w:tcBorders>
          </w:tcPr>
          <w:p w14:paraId="4DE3D489"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514" w:type="dxa"/>
            <w:tcBorders>
              <w:top w:val="single" w:sz="4" w:space="0" w:color="auto"/>
              <w:left w:val="single" w:sz="4" w:space="0" w:color="auto"/>
              <w:bottom w:val="nil"/>
              <w:right w:val="single" w:sz="4" w:space="0" w:color="auto"/>
            </w:tcBorders>
          </w:tcPr>
          <w:p w14:paraId="385D57F4"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245" w:type="dxa"/>
            <w:tcBorders>
              <w:top w:val="single" w:sz="4" w:space="0" w:color="auto"/>
              <w:left w:val="single" w:sz="4" w:space="0" w:color="auto"/>
              <w:bottom w:val="nil"/>
              <w:right w:val="single" w:sz="4" w:space="0" w:color="auto"/>
            </w:tcBorders>
          </w:tcPr>
          <w:p w14:paraId="700402EE"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454" w:type="dxa"/>
            <w:tcBorders>
              <w:top w:val="single" w:sz="4" w:space="0" w:color="auto"/>
              <w:left w:val="single" w:sz="4" w:space="0" w:color="auto"/>
              <w:bottom w:val="nil"/>
              <w:right w:val="single" w:sz="4" w:space="0" w:color="auto"/>
            </w:tcBorders>
          </w:tcPr>
          <w:p w14:paraId="64F155C0"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252" w:type="dxa"/>
            <w:tcBorders>
              <w:top w:val="single" w:sz="4" w:space="0" w:color="auto"/>
              <w:left w:val="single" w:sz="4" w:space="0" w:color="auto"/>
              <w:bottom w:val="nil"/>
              <w:right w:val="single" w:sz="4" w:space="0" w:color="auto"/>
            </w:tcBorders>
          </w:tcPr>
          <w:p w14:paraId="1973992B"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260" w:type="dxa"/>
            <w:tcBorders>
              <w:top w:val="single" w:sz="4" w:space="0" w:color="auto"/>
              <w:left w:val="single" w:sz="4" w:space="0" w:color="auto"/>
              <w:bottom w:val="nil"/>
              <w:right w:val="single" w:sz="4" w:space="0" w:color="auto"/>
            </w:tcBorders>
          </w:tcPr>
          <w:p w14:paraId="02C7C81D"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103" w:type="dxa"/>
            <w:tcBorders>
              <w:top w:val="single" w:sz="4" w:space="0" w:color="auto"/>
              <w:left w:val="single" w:sz="4" w:space="0" w:color="auto"/>
              <w:bottom w:val="nil"/>
              <w:right w:val="double" w:sz="4" w:space="0" w:color="auto"/>
            </w:tcBorders>
          </w:tcPr>
          <w:p w14:paraId="4554AA92" w14:textId="77777777" w:rsidR="00A3196B" w:rsidRPr="00C016AB" w:rsidRDefault="00A3196B">
            <w:pPr>
              <w:spacing w:line="400" w:lineRule="exact"/>
              <w:ind w:firstLineChars="180" w:firstLine="432"/>
              <w:rPr>
                <w:rFonts w:ascii="仿宋" w:eastAsia="仿宋" w:hAnsi="仿宋"/>
                <w:color w:val="000000"/>
                <w:kern w:val="56"/>
                <w:sz w:val="24"/>
              </w:rPr>
            </w:pPr>
          </w:p>
        </w:tc>
      </w:tr>
      <w:tr w:rsidR="00A3196B" w:rsidRPr="00C016AB" w14:paraId="1A5ABDA2" w14:textId="77777777">
        <w:trPr>
          <w:trHeight w:hRule="exact" w:val="500"/>
        </w:trPr>
        <w:tc>
          <w:tcPr>
            <w:tcW w:w="1501" w:type="dxa"/>
            <w:tcBorders>
              <w:top w:val="single" w:sz="4" w:space="0" w:color="auto"/>
              <w:left w:val="double" w:sz="4" w:space="0" w:color="auto"/>
              <w:bottom w:val="double" w:sz="4" w:space="0" w:color="auto"/>
              <w:right w:val="single" w:sz="4" w:space="0" w:color="auto"/>
            </w:tcBorders>
          </w:tcPr>
          <w:p w14:paraId="64D11302"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514" w:type="dxa"/>
            <w:tcBorders>
              <w:top w:val="single" w:sz="4" w:space="0" w:color="auto"/>
              <w:left w:val="single" w:sz="4" w:space="0" w:color="auto"/>
              <w:bottom w:val="double" w:sz="4" w:space="0" w:color="auto"/>
              <w:right w:val="single" w:sz="4" w:space="0" w:color="auto"/>
            </w:tcBorders>
          </w:tcPr>
          <w:p w14:paraId="43D31668"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245" w:type="dxa"/>
            <w:tcBorders>
              <w:top w:val="single" w:sz="4" w:space="0" w:color="auto"/>
              <w:left w:val="single" w:sz="4" w:space="0" w:color="auto"/>
              <w:bottom w:val="double" w:sz="4" w:space="0" w:color="auto"/>
              <w:right w:val="single" w:sz="4" w:space="0" w:color="auto"/>
            </w:tcBorders>
          </w:tcPr>
          <w:p w14:paraId="140F7617"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454" w:type="dxa"/>
            <w:tcBorders>
              <w:top w:val="single" w:sz="4" w:space="0" w:color="auto"/>
              <w:left w:val="single" w:sz="4" w:space="0" w:color="auto"/>
              <w:bottom w:val="double" w:sz="4" w:space="0" w:color="auto"/>
              <w:right w:val="single" w:sz="4" w:space="0" w:color="auto"/>
            </w:tcBorders>
          </w:tcPr>
          <w:p w14:paraId="30320FD2"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252" w:type="dxa"/>
            <w:tcBorders>
              <w:top w:val="single" w:sz="4" w:space="0" w:color="auto"/>
              <w:left w:val="single" w:sz="4" w:space="0" w:color="auto"/>
              <w:bottom w:val="double" w:sz="4" w:space="0" w:color="auto"/>
              <w:right w:val="single" w:sz="4" w:space="0" w:color="auto"/>
            </w:tcBorders>
          </w:tcPr>
          <w:p w14:paraId="0B95BF5D"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260" w:type="dxa"/>
            <w:tcBorders>
              <w:top w:val="single" w:sz="4" w:space="0" w:color="auto"/>
              <w:left w:val="single" w:sz="4" w:space="0" w:color="auto"/>
              <w:bottom w:val="double" w:sz="4" w:space="0" w:color="auto"/>
              <w:right w:val="single" w:sz="4" w:space="0" w:color="auto"/>
            </w:tcBorders>
          </w:tcPr>
          <w:p w14:paraId="0ADAFE9F" w14:textId="77777777" w:rsidR="00A3196B" w:rsidRPr="00C016AB" w:rsidRDefault="00A3196B">
            <w:pPr>
              <w:spacing w:line="400" w:lineRule="exact"/>
              <w:ind w:firstLineChars="180" w:firstLine="432"/>
              <w:rPr>
                <w:rFonts w:ascii="仿宋" w:eastAsia="仿宋" w:hAnsi="仿宋"/>
                <w:color w:val="000000"/>
                <w:kern w:val="56"/>
                <w:sz w:val="24"/>
              </w:rPr>
            </w:pPr>
          </w:p>
        </w:tc>
        <w:tc>
          <w:tcPr>
            <w:tcW w:w="1103" w:type="dxa"/>
            <w:tcBorders>
              <w:top w:val="single" w:sz="4" w:space="0" w:color="auto"/>
              <w:left w:val="single" w:sz="4" w:space="0" w:color="auto"/>
              <w:bottom w:val="double" w:sz="4" w:space="0" w:color="auto"/>
              <w:right w:val="double" w:sz="4" w:space="0" w:color="auto"/>
            </w:tcBorders>
          </w:tcPr>
          <w:p w14:paraId="0E66D735" w14:textId="77777777" w:rsidR="00A3196B" w:rsidRPr="00C016AB" w:rsidRDefault="00A3196B">
            <w:pPr>
              <w:spacing w:line="400" w:lineRule="exact"/>
              <w:ind w:firstLineChars="180" w:firstLine="432"/>
              <w:rPr>
                <w:rFonts w:ascii="仿宋" w:eastAsia="仿宋" w:hAnsi="仿宋"/>
                <w:color w:val="000000"/>
                <w:kern w:val="56"/>
                <w:sz w:val="24"/>
              </w:rPr>
            </w:pPr>
          </w:p>
        </w:tc>
      </w:tr>
    </w:tbl>
    <w:p w14:paraId="2629BE3A" w14:textId="77777777" w:rsidR="00A3196B" w:rsidRPr="00C016AB" w:rsidRDefault="00A3196B">
      <w:pPr>
        <w:pStyle w:val="a6"/>
        <w:spacing w:line="400" w:lineRule="exact"/>
        <w:ind w:firstLine="480"/>
        <w:outlineLvl w:val="2"/>
        <w:rPr>
          <w:rFonts w:ascii="仿宋" w:eastAsia="仿宋" w:hAnsi="仿宋"/>
          <w:b/>
          <w:color w:val="000000"/>
          <w:sz w:val="32"/>
          <w:szCs w:val="32"/>
        </w:rPr>
      </w:pPr>
      <w:bookmarkStart w:id="106" w:name="_Toc3217"/>
      <w:bookmarkStart w:id="107" w:name="_Toc533686957"/>
      <w:bookmarkStart w:id="108" w:name="_Toc44941183"/>
      <w:bookmarkStart w:id="109" w:name="_Toc498006599"/>
      <w:r w:rsidRPr="00C016AB">
        <w:rPr>
          <w:rFonts w:ascii="仿宋" w:eastAsia="仿宋" w:hAnsi="仿宋" w:hint="eastAsia"/>
          <w:bCs/>
          <w:color w:val="000000"/>
          <w:sz w:val="24"/>
        </w:rPr>
        <w:t>附竣工验收证明、成交通知书、施工许可证中的一种可以证明的材料复印件</w:t>
      </w:r>
      <w:r w:rsidRPr="00C016AB">
        <w:rPr>
          <w:rFonts w:ascii="仿宋" w:eastAsia="仿宋" w:hAnsi="仿宋" w:hint="eastAsia"/>
          <w:bCs/>
          <w:color w:val="000000"/>
          <w:sz w:val="32"/>
          <w:szCs w:val="32"/>
        </w:rPr>
        <w:t>；</w:t>
      </w:r>
      <w:bookmarkEnd w:id="106"/>
      <w:bookmarkEnd w:id="107"/>
      <w:bookmarkEnd w:id="108"/>
      <w:bookmarkEnd w:id="109"/>
    </w:p>
    <w:p w14:paraId="2A7390C3" w14:textId="77777777" w:rsidR="00A3196B" w:rsidRPr="00C016AB" w:rsidRDefault="00A3196B">
      <w:pPr>
        <w:spacing w:after="50" w:line="400" w:lineRule="exact"/>
        <w:jc w:val="left"/>
        <w:rPr>
          <w:rFonts w:ascii="仿宋" w:eastAsia="仿宋" w:hAnsi="仿宋"/>
          <w:color w:val="000000"/>
          <w:szCs w:val="21"/>
        </w:rPr>
      </w:pPr>
      <w:r w:rsidRPr="00C016AB">
        <w:rPr>
          <w:rFonts w:ascii="仿宋" w:eastAsia="仿宋" w:hAnsi="仿宋"/>
          <w:b/>
          <w:bCs/>
          <w:color w:val="000000"/>
          <w:sz w:val="24"/>
        </w:rPr>
        <w:br w:type="page"/>
      </w:r>
      <w:r w:rsidRPr="00C016AB">
        <w:rPr>
          <w:rFonts w:ascii="仿宋" w:eastAsia="仿宋" w:hAnsi="仿宋" w:hint="eastAsia"/>
          <w:b/>
          <w:bCs/>
          <w:color w:val="000000"/>
          <w:sz w:val="24"/>
        </w:rPr>
        <w:lastRenderedPageBreak/>
        <w:t>其他文书、文件格式</w:t>
      </w:r>
    </w:p>
    <w:p w14:paraId="2E854C94" w14:textId="77777777" w:rsidR="00A3196B" w:rsidRPr="00C016AB" w:rsidRDefault="00A3196B">
      <w:pPr>
        <w:spacing w:line="520" w:lineRule="exact"/>
        <w:jc w:val="center"/>
        <w:rPr>
          <w:rFonts w:ascii="仿宋" w:eastAsia="仿宋" w:hAnsi="仿宋" w:cs="方正小标宋简体"/>
          <w:color w:val="000000"/>
          <w:sz w:val="44"/>
          <w:szCs w:val="44"/>
        </w:rPr>
      </w:pPr>
    </w:p>
    <w:p w14:paraId="4AD78509" w14:textId="77777777" w:rsidR="00A3196B" w:rsidRPr="00C016AB" w:rsidRDefault="00A3196B">
      <w:pPr>
        <w:spacing w:line="520" w:lineRule="exact"/>
        <w:jc w:val="center"/>
        <w:rPr>
          <w:rFonts w:ascii="仿宋" w:eastAsia="仿宋" w:hAnsi="仿宋" w:cs="仿宋_GB2312"/>
          <w:color w:val="000000"/>
          <w:sz w:val="32"/>
          <w:szCs w:val="32"/>
        </w:rPr>
      </w:pPr>
      <w:r w:rsidRPr="00C016AB">
        <w:rPr>
          <w:rFonts w:ascii="仿宋" w:eastAsia="仿宋" w:hAnsi="仿宋" w:cs="方正小标宋简体" w:hint="eastAsia"/>
          <w:color w:val="000000"/>
          <w:sz w:val="44"/>
          <w:szCs w:val="44"/>
        </w:rPr>
        <w:t>中小企业声明函</w:t>
      </w:r>
    </w:p>
    <w:p w14:paraId="491777BF" w14:textId="77777777" w:rsidR="00A3196B" w:rsidRPr="00C016AB" w:rsidRDefault="00A3196B">
      <w:pPr>
        <w:spacing w:line="520" w:lineRule="exact"/>
        <w:rPr>
          <w:rFonts w:ascii="仿宋" w:eastAsia="仿宋" w:hAnsi="仿宋" w:cs="仿宋_GB2312"/>
          <w:color w:val="000000"/>
          <w:sz w:val="32"/>
          <w:szCs w:val="32"/>
        </w:rPr>
      </w:pPr>
    </w:p>
    <w:p w14:paraId="2459AD2F" w14:textId="603653B5" w:rsidR="00A3196B" w:rsidRPr="00C016AB" w:rsidRDefault="00A3196B" w:rsidP="000967AE">
      <w:pPr>
        <w:pStyle w:val="a6"/>
        <w:spacing w:line="440" w:lineRule="exact"/>
        <w:ind w:firstLineChars="196" w:firstLine="412"/>
        <w:rPr>
          <w:rFonts w:ascii="仿宋" w:eastAsia="仿宋" w:hAnsi="仿宋"/>
        </w:rPr>
      </w:pPr>
      <w:r w:rsidRPr="00C016AB">
        <w:rPr>
          <w:rFonts w:ascii="仿宋" w:eastAsia="仿宋" w:hAnsi="仿宋" w:hint="eastAsia"/>
        </w:rPr>
        <w:t>本公司郑重声明，根据《政府采购促进中小企业发展管理办法》（财库〔2020〕46号）的规定，本公司参加</w:t>
      </w:r>
      <w:r w:rsidRPr="00C016AB">
        <w:rPr>
          <w:rFonts w:ascii="仿宋" w:eastAsia="仿宋" w:hAnsi="仿宋" w:hint="eastAsia"/>
          <w:u w:val="single"/>
        </w:rPr>
        <w:t xml:space="preserve">   （单位名称）</w:t>
      </w:r>
      <w:r w:rsidRPr="00C016AB">
        <w:rPr>
          <w:rFonts w:ascii="仿宋" w:eastAsia="仿宋" w:hAnsi="仿宋" w:hint="eastAsia"/>
        </w:rPr>
        <w:t>的</w:t>
      </w:r>
      <w:r w:rsidRPr="00C016AB">
        <w:rPr>
          <w:rFonts w:ascii="仿宋" w:eastAsia="仿宋" w:hAnsi="仿宋" w:hint="eastAsia"/>
          <w:u w:val="single"/>
        </w:rPr>
        <w:t xml:space="preserve">  （项目名称）</w:t>
      </w:r>
      <w:r w:rsidR="00BC5AB6">
        <w:rPr>
          <w:rFonts w:ascii="仿宋" w:eastAsia="仿宋" w:hAnsi="仿宋" w:hint="eastAsia"/>
          <w:u w:val="single"/>
        </w:rPr>
        <w:t>（项目编</w:t>
      </w:r>
      <w:r w:rsidR="002603A3" w:rsidRPr="002603A3">
        <w:rPr>
          <w:rFonts w:ascii="仿宋" w:eastAsia="仿宋" w:hAnsi="仿宋" w:hint="eastAsia"/>
          <w:u w:val="single"/>
        </w:rPr>
        <w:t>号）</w:t>
      </w:r>
      <w:r w:rsidRPr="00C016AB">
        <w:rPr>
          <w:rFonts w:ascii="仿宋" w:eastAsia="仿宋" w:hAnsi="仿宋" w:hint="eastAsia"/>
          <w:u w:val="single"/>
        </w:rPr>
        <w:t xml:space="preserve">  </w:t>
      </w:r>
      <w:r w:rsidRPr="00C016AB">
        <w:rPr>
          <w:rFonts w:ascii="仿宋" w:eastAsia="仿宋" w:hAnsi="仿宋" w:hint="eastAsia"/>
        </w:rPr>
        <w:t>采购活动，工程的施工单位全部为符合要求的中小企业（或者：服务全部由符合政策要求的中小企业承接）。相关企业的具体情况如下：</w:t>
      </w:r>
    </w:p>
    <w:p w14:paraId="1F55B2E7" w14:textId="77777777" w:rsidR="00A3196B" w:rsidRPr="00C016AB" w:rsidRDefault="00A3196B">
      <w:pPr>
        <w:pStyle w:val="a6"/>
        <w:spacing w:line="440" w:lineRule="exact"/>
        <w:rPr>
          <w:rFonts w:ascii="仿宋" w:eastAsia="仿宋" w:hAnsi="仿宋"/>
        </w:rPr>
      </w:pPr>
      <w:r w:rsidRPr="00C016AB">
        <w:rPr>
          <w:rFonts w:ascii="仿宋" w:eastAsia="仿宋" w:hAnsi="仿宋" w:hint="eastAsia"/>
        </w:rPr>
        <w:t>1.</w:t>
      </w:r>
      <w:r w:rsidRPr="00C016AB">
        <w:rPr>
          <w:rFonts w:ascii="仿宋" w:eastAsia="仿宋" w:hAnsi="仿宋" w:hint="eastAsia"/>
          <w:u w:val="single"/>
        </w:rPr>
        <w:t xml:space="preserve">   （标的名称）</w:t>
      </w:r>
      <w:r w:rsidRPr="00C016AB">
        <w:rPr>
          <w:rFonts w:ascii="仿宋" w:eastAsia="仿宋" w:hAnsi="仿宋" w:hint="eastAsia"/>
        </w:rPr>
        <w:t>，属于</w:t>
      </w:r>
      <w:r w:rsidRPr="00C016AB">
        <w:rPr>
          <w:rFonts w:ascii="仿宋" w:eastAsia="仿宋" w:hAnsi="仿宋" w:hint="eastAsia"/>
          <w:u w:val="single"/>
        </w:rPr>
        <w:t>（所属行业）</w:t>
      </w:r>
      <w:r w:rsidRPr="00C016AB">
        <w:rPr>
          <w:rFonts w:ascii="仿宋" w:eastAsia="仿宋" w:hAnsi="仿宋" w:hint="eastAsia"/>
        </w:rPr>
        <w:t>；承建（承接）企业为</w:t>
      </w:r>
      <w:r w:rsidRPr="00C016AB">
        <w:rPr>
          <w:rFonts w:ascii="仿宋" w:eastAsia="仿宋" w:hAnsi="仿宋" w:hint="eastAsia"/>
          <w:u w:val="single"/>
        </w:rPr>
        <w:t xml:space="preserve">  （企业名称）</w:t>
      </w:r>
      <w:r w:rsidRPr="00C016AB">
        <w:rPr>
          <w:rFonts w:ascii="仿宋" w:eastAsia="仿宋" w:hAnsi="仿宋" w:hint="eastAsia"/>
        </w:rPr>
        <w:t xml:space="preserve"> ，从业人员</w:t>
      </w:r>
      <w:r w:rsidRPr="00C016AB">
        <w:rPr>
          <w:rFonts w:ascii="仿宋" w:eastAsia="仿宋" w:hAnsi="仿宋" w:hint="eastAsia"/>
          <w:u w:val="single"/>
        </w:rPr>
        <w:t xml:space="preserve">   </w:t>
      </w:r>
      <w:r w:rsidRPr="00C016AB">
        <w:rPr>
          <w:rFonts w:ascii="仿宋" w:eastAsia="仿宋" w:hAnsi="仿宋" w:hint="eastAsia"/>
        </w:rPr>
        <w:t>人，营业收入</w:t>
      </w:r>
      <w:r w:rsidRPr="00C016AB">
        <w:rPr>
          <w:rFonts w:ascii="仿宋" w:eastAsia="仿宋" w:hAnsi="仿宋" w:hint="eastAsia"/>
          <w:u w:val="single"/>
        </w:rPr>
        <w:t xml:space="preserve">      </w:t>
      </w:r>
      <w:r w:rsidRPr="00C016AB">
        <w:rPr>
          <w:rFonts w:ascii="仿宋" w:eastAsia="仿宋" w:hAnsi="仿宋" w:hint="eastAsia"/>
        </w:rPr>
        <w:t>万元，资产总额为</w:t>
      </w:r>
      <w:r w:rsidRPr="00C016AB">
        <w:rPr>
          <w:rFonts w:ascii="仿宋" w:eastAsia="仿宋" w:hAnsi="仿宋" w:hint="eastAsia"/>
          <w:u w:val="single"/>
        </w:rPr>
        <w:t xml:space="preserve">     </w:t>
      </w:r>
      <w:r w:rsidRPr="00C016AB">
        <w:rPr>
          <w:rFonts w:ascii="仿宋" w:eastAsia="仿宋" w:hAnsi="仿宋" w:hint="eastAsia"/>
        </w:rPr>
        <w:t>万元，属于</w:t>
      </w:r>
      <w:r w:rsidRPr="00C016AB">
        <w:rPr>
          <w:rFonts w:ascii="仿宋" w:eastAsia="仿宋" w:hAnsi="仿宋" w:hint="eastAsia"/>
          <w:u w:val="single"/>
        </w:rPr>
        <w:t>（中型企业、小型企业、微型企业）</w:t>
      </w:r>
      <w:r w:rsidRPr="00C016AB">
        <w:rPr>
          <w:rFonts w:ascii="仿宋" w:eastAsia="仿宋" w:hAnsi="仿宋" w:hint="eastAsia"/>
        </w:rPr>
        <w:t>；</w:t>
      </w:r>
    </w:p>
    <w:p w14:paraId="35BCFEB1" w14:textId="77777777" w:rsidR="00A3196B" w:rsidRPr="00C016AB" w:rsidRDefault="00A3196B">
      <w:pPr>
        <w:pStyle w:val="a6"/>
        <w:spacing w:line="440" w:lineRule="exact"/>
        <w:rPr>
          <w:rFonts w:ascii="仿宋" w:eastAsia="仿宋" w:hAnsi="仿宋"/>
        </w:rPr>
      </w:pPr>
      <w:r w:rsidRPr="00C016AB">
        <w:rPr>
          <w:rFonts w:ascii="仿宋" w:eastAsia="仿宋" w:hAnsi="仿宋" w:hint="eastAsia"/>
        </w:rPr>
        <w:t xml:space="preserve">2. </w:t>
      </w:r>
      <w:r w:rsidRPr="00C016AB">
        <w:rPr>
          <w:rFonts w:ascii="仿宋" w:eastAsia="仿宋" w:hAnsi="仿宋" w:hint="eastAsia"/>
          <w:u w:val="single"/>
        </w:rPr>
        <w:t xml:space="preserve">   （标的名称）</w:t>
      </w:r>
      <w:r w:rsidRPr="00C016AB">
        <w:rPr>
          <w:rFonts w:ascii="仿宋" w:eastAsia="仿宋" w:hAnsi="仿宋" w:hint="eastAsia"/>
        </w:rPr>
        <w:t>，属于</w:t>
      </w:r>
      <w:r w:rsidRPr="00C016AB">
        <w:rPr>
          <w:rFonts w:ascii="仿宋" w:eastAsia="仿宋" w:hAnsi="仿宋" w:hint="eastAsia"/>
          <w:u w:val="single"/>
        </w:rPr>
        <w:t>（所属行业）</w:t>
      </w:r>
      <w:r w:rsidRPr="00C016AB">
        <w:rPr>
          <w:rFonts w:ascii="仿宋" w:eastAsia="仿宋" w:hAnsi="仿宋" w:hint="eastAsia"/>
        </w:rPr>
        <w:t>；承建（承接）企业为</w:t>
      </w:r>
      <w:r w:rsidRPr="00C016AB">
        <w:rPr>
          <w:rFonts w:ascii="仿宋" w:eastAsia="仿宋" w:hAnsi="仿宋" w:hint="eastAsia"/>
          <w:u w:val="single"/>
        </w:rPr>
        <w:t xml:space="preserve">  （企业名称）</w:t>
      </w:r>
      <w:r w:rsidRPr="00C016AB">
        <w:rPr>
          <w:rFonts w:ascii="仿宋" w:eastAsia="仿宋" w:hAnsi="仿宋" w:hint="eastAsia"/>
        </w:rPr>
        <w:t xml:space="preserve"> ，从业人员</w:t>
      </w:r>
      <w:r w:rsidRPr="00C016AB">
        <w:rPr>
          <w:rFonts w:ascii="仿宋" w:eastAsia="仿宋" w:hAnsi="仿宋" w:hint="eastAsia"/>
          <w:u w:val="single"/>
        </w:rPr>
        <w:t xml:space="preserve">   </w:t>
      </w:r>
      <w:r w:rsidRPr="00C016AB">
        <w:rPr>
          <w:rFonts w:ascii="仿宋" w:eastAsia="仿宋" w:hAnsi="仿宋" w:hint="eastAsia"/>
        </w:rPr>
        <w:t>人，营业收入</w:t>
      </w:r>
      <w:r w:rsidRPr="00C016AB">
        <w:rPr>
          <w:rFonts w:ascii="仿宋" w:eastAsia="仿宋" w:hAnsi="仿宋" w:hint="eastAsia"/>
          <w:u w:val="single"/>
        </w:rPr>
        <w:t xml:space="preserve">      </w:t>
      </w:r>
      <w:r w:rsidRPr="00C016AB">
        <w:rPr>
          <w:rFonts w:ascii="仿宋" w:eastAsia="仿宋" w:hAnsi="仿宋" w:hint="eastAsia"/>
        </w:rPr>
        <w:t>万元，资产总额为</w:t>
      </w:r>
      <w:r w:rsidRPr="00C016AB">
        <w:rPr>
          <w:rFonts w:ascii="仿宋" w:eastAsia="仿宋" w:hAnsi="仿宋" w:hint="eastAsia"/>
          <w:u w:val="single"/>
        </w:rPr>
        <w:t xml:space="preserve">     </w:t>
      </w:r>
      <w:r w:rsidRPr="00C016AB">
        <w:rPr>
          <w:rFonts w:ascii="仿宋" w:eastAsia="仿宋" w:hAnsi="仿宋" w:hint="eastAsia"/>
        </w:rPr>
        <w:t>万元，属于</w:t>
      </w:r>
      <w:r w:rsidRPr="00C016AB">
        <w:rPr>
          <w:rFonts w:ascii="仿宋" w:eastAsia="仿宋" w:hAnsi="仿宋" w:hint="eastAsia"/>
          <w:u w:val="single"/>
        </w:rPr>
        <w:t>（中型企业、小型企业、微型企业）</w:t>
      </w:r>
      <w:r w:rsidRPr="00C016AB">
        <w:rPr>
          <w:rFonts w:ascii="仿宋" w:eastAsia="仿宋" w:hAnsi="仿宋" w:hint="eastAsia"/>
        </w:rPr>
        <w:t>；</w:t>
      </w:r>
    </w:p>
    <w:p w14:paraId="2E839DAD" w14:textId="77777777" w:rsidR="00A3196B" w:rsidRPr="00C016AB" w:rsidRDefault="00A3196B">
      <w:pPr>
        <w:pStyle w:val="a6"/>
        <w:spacing w:line="440" w:lineRule="exact"/>
        <w:rPr>
          <w:rFonts w:ascii="仿宋" w:eastAsia="仿宋" w:hAnsi="仿宋"/>
        </w:rPr>
      </w:pPr>
      <w:r w:rsidRPr="00C016AB">
        <w:rPr>
          <w:rFonts w:ascii="仿宋" w:eastAsia="仿宋" w:hAnsi="仿宋"/>
        </w:rPr>
        <w:t>……</w:t>
      </w:r>
    </w:p>
    <w:p w14:paraId="0A44B35E" w14:textId="77777777" w:rsidR="00A3196B" w:rsidRPr="00C016AB" w:rsidRDefault="00A3196B">
      <w:pPr>
        <w:pStyle w:val="a6"/>
        <w:spacing w:line="440" w:lineRule="exact"/>
        <w:rPr>
          <w:rFonts w:ascii="仿宋" w:eastAsia="仿宋" w:hAnsi="仿宋"/>
        </w:rPr>
      </w:pPr>
      <w:r w:rsidRPr="00C016AB">
        <w:rPr>
          <w:rFonts w:ascii="仿宋" w:eastAsia="仿宋" w:hAnsi="仿宋" w:hint="eastAsia"/>
        </w:rPr>
        <w:t>以上企业，不属于大企业的分支机构，不存在控股股东为大企业的情形，也不存在与大企业的负责人为同一人的情形。</w:t>
      </w:r>
    </w:p>
    <w:p w14:paraId="08A1D580" w14:textId="77777777" w:rsidR="00A3196B" w:rsidRPr="00C016AB" w:rsidRDefault="00A3196B">
      <w:pPr>
        <w:pStyle w:val="a6"/>
        <w:spacing w:line="440" w:lineRule="exact"/>
        <w:rPr>
          <w:rFonts w:ascii="仿宋" w:eastAsia="仿宋" w:hAnsi="仿宋"/>
        </w:rPr>
      </w:pPr>
      <w:r w:rsidRPr="00C016AB">
        <w:rPr>
          <w:rFonts w:ascii="仿宋" w:eastAsia="仿宋" w:hAnsi="仿宋" w:hint="eastAsia"/>
        </w:rPr>
        <w:t>本公司对上述声明的真实性负责。如有虚假，将依法承担相应责任。</w:t>
      </w:r>
    </w:p>
    <w:p w14:paraId="43883364" w14:textId="77777777" w:rsidR="00A3196B" w:rsidRPr="00C016AB" w:rsidRDefault="00A3196B">
      <w:pPr>
        <w:spacing w:line="360" w:lineRule="auto"/>
        <w:rPr>
          <w:rFonts w:ascii="仿宋" w:eastAsia="仿宋" w:hAnsi="仿宋" w:cs="仿宋_GB2312"/>
          <w:color w:val="000000"/>
          <w:sz w:val="24"/>
        </w:rPr>
      </w:pPr>
    </w:p>
    <w:p w14:paraId="5B285D64" w14:textId="77777777" w:rsidR="00A3196B" w:rsidRPr="00C016AB" w:rsidRDefault="00A3196B">
      <w:pPr>
        <w:spacing w:line="360" w:lineRule="auto"/>
        <w:rPr>
          <w:rFonts w:ascii="仿宋" w:eastAsia="仿宋" w:hAnsi="仿宋" w:cs="仿宋_GB2312"/>
          <w:color w:val="000000"/>
          <w:sz w:val="24"/>
        </w:rPr>
      </w:pPr>
    </w:p>
    <w:p w14:paraId="3693ABE8"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 xml:space="preserve">                     企业名称（盖章）： </w:t>
      </w:r>
    </w:p>
    <w:p w14:paraId="5A36B04E" w14:textId="77777777" w:rsidR="00A3196B" w:rsidRPr="00C016AB" w:rsidRDefault="00A3196B">
      <w:pPr>
        <w:spacing w:line="360" w:lineRule="auto"/>
        <w:rPr>
          <w:rFonts w:ascii="仿宋" w:eastAsia="仿宋" w:hAnsi="仿宋" w:cs="仿宋_GB2312"/>
          <w:color w:val="000000"/>
          <w:sz w:val="24"/>
        </w:rPr>
      </w:pPr>
      <w:r w:rsidRPr="00C016AB">
        <w:rPr>
          <w:rFonts w:ascii="仿宋" w:eastAsia="仿宋" w:hAnsi="仿宋" w:cs="仿宋_GB2312" w:hint="eastAsia"/>
          <w:color w:val="000000"/>
          <w:sz w:val="24"/>
        </w:rPr>
        <w:t xml:space="preserve">                               日  期：         </w:t>
      </w:r>
    </w:p>
    <w:p w14:paraId="7F16960B" w14:textId="77777777" w:rsidR="00A3196B" w:rsidRPr="00C016AB" w:rsidRDefault="00A3196B">
      <w:pPr>
        <w:spacing w:line="360" w:lineRule="auto"/>
        <w:rPr>
          <w:rFonts w:ascii="仿宋" w:eastAsia="仿宋" w:hAnsi="仿宋" w:cs="仿宋_GB2312"/>
          <w:color w:val="000000"/>
          <w:sz w:val="24"/>
        </w:rPr>
      </w:pPr>
    </w:p>
    <w:p w14:paraId="208731EA" w14:textId="77777777" w:rsidR="00A3196B" w:rsidRPr="00C016AB" w:rsidRDefault="00A3196B">
      <w:pPr>
        <w:spacing w:line="360" w:lineRule="auto"/>
        <w:rPr>
          <w:rFonts w:ascii="仿宋" w:eastAsia="仿宋" w:hAnsi="仿宋" w:cs="仿宋_GB2312"/>
          <w:color w:val="000000"/>
          <w:sz w:val="24"/>
        </w:rPr>
      </w:pPr>
    </w:p>
    <w:p w14:paraId="7D9292AE" w14:textId="77777777" w:rsidR="00A3196B" w:rsidRPr="00C016AB" w:rsidRDefault="00A3196B">
      <w:pPr>
        <w:spacing w:line="360" w:lineRule="auto"/>
        <w:rPr>
          <w:rFonts w:ascii="仿宋" w:eastAsia="仿宋" w:hAnsi="仿宋" w:cs="仿宋_GB2312"/>
          <w:color w:val="000000"/>
          <w:sz w:val="32"/>
          <w:szCs w:val="32"/>
        </w:rPr>
      </w:pPr>
      <w:r w:rsidRPr="00C016AB">
        <w:rPr>
          <w:rFonts w:ascii="仿宋" w:eastAsia="仿宋" w:hAnsi="仿宋" w:cs="仿宋_GB2312" w:hint="eastAsia"/>
          <w:color w:val="000000"/>
          <w:sz w:val="24"/>
        </w:rPr>
        <w:t>注：请根据自己的真实情况出具《中小企业声明函》。依法享受中小企业优惠政策的，采购人或者采购代理机构在公告中标结果时，同时公告其《中小企业声明函》，接受社会监督。</w:t>
      </w:r>
    </w:p>
    <w:p w14:paraId="7B1211A5" w14:textId="77777777" w:rsidR="00F31E44" w:rsidRDefault="00F31E44" w:rsidP="00F31E44">
      <w:pPr>
        <w:spacing w:line="520" w:lineRule="exact"/>
        <w:jc w:val="center"/>
        <w:rPr>
          <w:rFonts w:ascii="仿宋" w:eastAsia="仿宋" w:hAnsi="仿宋" w:cs="仿宋_GB2312"/>
          <w:sz w:val="32"/>
          <w:szCs w:val="32"/>
        </w:rPr>
      </w:pPr>
      <w:r>
        <w:rPr>
          <w:rFonts w:ascii="仿宋" w:eastAsia="仿宋" w:hAnsi="仿宋"/>
          <w:color w:val="000000"/>
          <w:sz w:val="24"/>
        </w:rPr>
        <w:br w:type="page"/>
      </w:r>
      <w:r>
        <w:rPr>
          <w:rFonts w:ascii="仿宋" w:eastAsia="仿宋" w:hAnsi="仿宋" w:cs="方正小标宋简体" w:hint="eastAsia"/>
          <w:sz w:val="44"/>
          <w:szCs w:val="44"/>
        </w:rPr>
        <w:lastRenderedPageBreak/>
        <w:t>残疾人福利性单位声明函</w:t>
      </w:r>
    </w:p>
    <w:p w14:paraId="7F3BF1A1" w14:textId="77777777" w:rsidR="00F31E44" w:rsidRDefault="00F31E44" w:rsidP="00F31E44">
      <w:pPr>
        <w:spacing w:line="520" w:lineRule="exact"/>
        <w:rPr>
          <w:rFonts w:ascii="仿宋" w:eastAsia="仿宋" w:hAnsi="仿宋" w:cs="仿宋_GB2312"/>
          <w:sz w:val="32"/>
          <w:szCs w:val="32"/>
        </w:rPr>
      </w:pPr>
    </w:p>
    <w:p w14:paraId="39B1B615" w14:textId="77777777" w:rsidR="00F31E44" w:rsidRDefault="00F31E44" w:rsidP="00F31E44">
      <w:pPr>
        <w:spacing w:line="360" w:lineRule="auto"/>
        <w:ind w:firstLineChars="177" w:firstLine="425"/>
        <w:rPr>
          <w:rFonts w:ascii="仿宋" w:eastAsia="仿宋" w:hAnsi="仿宋" w:cs="仿宋_GB2312"/>
          <w:sz w:val="24"/>
        </w:rPr>
      </w:pPr>
      <w:r>
        <w:rPr>
          <w:rFonts w:ascii="仿宋" w:eastAsia="仿宋" w:hAnsi="仿宋" w:cs="仿宋_GB2312"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1A3228F" w14:textId="77777777" w:rsidR="00F31E44" w:rsidRDefault="00F31E44" w:rsidP="00F31E44">
      <w:pPr>
        <w:spacing w:line="360" w:lineRule="auto"/>
        <w:ind w:firstLineChars="177" w:firstLine="425"/>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14:paraId="1A71CD79" w14:textId="77777777" w:rsidR="00F31E44" w:rsidRDefault="00F31E44" w:rsidP="00F31E44">
      <w:pPr>
        <w:spacing w:line="360" w:lineRule="auto"/>
        <w:ind w:firstLineChars="177" w:firstLine="425"/>
        <w:rPr>
          <w:rFonts w:ascii="仿宋" w:eastAsia="仿宋" w:hAnsi="仿宋" w:cs="仿宋_GB2312"/>
          <w:sz w:val="24"/>
        </w:rPr>
      </w:pPr>
    </w:p>
    <w:p w14:paraId="1AE468CF" w14:textId="77777777" w:rsidR="00F31E44" w:rsidRDefault="00F31E44" w:rsidP="00F31E44">
      <w:pPr>
        <w:spacing w:line="360" w:lineRule="auto"/>
        <w:ind w:firstLineChars="177" w:firstLine="425"/>
        <w:rPr>
          <w:rFonts w:ascii="仿宋" w:eastAsia="仿宋" w:hAnsi="仿宋" w:cs="仿宋_GB2312"/>
          <w:sz w:val="24"/>
        </w:rPr>
      </w:pPr>
    </w:p>
    <w:p w14:paraId="47959C79" w14:textId="77777777" w:rsidR="00F31E44" w:rsidRDefault="00F31E44" w:rsidP="00F31E44">
      <w:pPr>
        <w:spacing w:line="360" w:lineRule="auto"/>
        <w:ind w:firstLineChars="177" w:firstLine="425"/>
        <w:jc w:val="center"/>
        <w:rPr>
          <w:rFonts w:ascii="仿宋" w:eastAsia="仿宋" w:hAnsi="仿宋" w:cs="仿宋_GB2312"/>
          <w:sz w:val="24"/>
        </w:rPr>
      </w:pPr>
    </w:p>
    <w:p w14:paraId="51A0AE8A" w14:textId="77777777" w:rsidR="00F31E44" w:rsidRDefault="00F31E44" w:rsidP="00F31E44">
      <w:pPr>
        <w:spacing w:line="360" w:lineRule="auto"/>
        <w:ind w:firstLineChars="177" w:firstLine="425"/>
        <w:jc w:val="center"/>
        <w:rPr>
          <w:rFonts w:ascii="仿宋" w:eastAsia="仿宋" w:hAnsi="仿宋" w:cs="仿宋_GB2312"/>
          <w:sz w:val="24"/>
        </w:rPr>
      </w:pPr>
      <w:r>
        <w:rPr>
          <w:rFonts w:ascii="仿宋" w:eastAsia="仿宋" w:hAnsi="仿宋" w:cs="仿宋_GB2312" w:hint="eastAsia"/>
          <w:sz w:val="24"/>
        </w:rPr>
        <w:t>单位名称（盖章）：</w:t>
      </w:r>
    </w:p>
    <w:p w14:paraId="1C54C325" w14:textId="77777777" w:rsidR="00F31E44" w:rsidRDefault="00F31E44" w:rsidP="00F31E44">
      <w:pPr>
        <w:spacing w:line="360" w:lineRule="auto"/>
        <w:ind w:firstLineChars="177" w:firstLine="425"/>
        <w:jc w:val="center"/>
        <w:rPr>
          <w:rFonts w:ascii="仿宋" w:eastAsia="仿宋" w:hAnsi="仿宋" w:cs="仿宋_GB2312"/>
          <w:sz w:val="24"/>
        </w:rPr>
      </w:pPr>
      <w:r>
        <w:rPr>
          <w:rFonts w:ascii="仿宋" w:eastAsia="仿宋" w:hAnsi="仿宋" w:cs="仿宋_GB2312" w:hint="eastAsia"/>
          <w:sz w:val="24"/>
        </w:rPr>
        <w:t xml:space="preserve">          日  期：</w:t>
      </w:r>
    </w:p>
    <w:p w14:paraId="7ACF2234" w14:textId="77777777" w:rsidR="00F31E44" w:rsidRDefault="00F31E44" w:rsidP="00F31E44">
      <w:pPr>
        <w:spacing w:line="360" w:lineRule="auto"/>
        <w:ind w:firstLineChars="177" w:firstLine="425"/>
        <w:rPr>
          <w:rFonts w:ascii="仿宋" w:eastAsia="仿宋" w:hAnsi="仿宋" w:cs="仿宋_GB2312"/>
          <w:sz w:val="24"/>
        </w:rPr>
      </w:pPr>
    </w:p>
    <w:p w14:paraId="776014D5" w14:textId="77777777" w:rsidR="00F31E44" w:rsidRDefault="00F31E44" w:rsidP="00F31E44">
      <w:pPr>
        <w:spacing w:line="360" w:lineRule="auto"/>
        <w:ind w:firstLineChars="177" w:firstLine="425"/>
        <w:rPr>
          <w:rFonts w:ascii="仿宋" w:eastAsia="仿宋" w:hAnsi="仿宋" w:cs="仿宋_GB2312"/>
          <w:sz w:val="24"/>
        </w:rPr>
      </w:pPr>
    </w:p>
    <w:p w14:paraId="3C0C179B" w14:textId="77777777" w:rsidR="00F31E44" w:rsidRDefault="00F31E44" w:rsidP="00F31E44">
      <w:pPr>
        <w:spacing w:line="360" w:lineRule="auto"/>
        <w:ind w:firstLineChars="177" w:firstLine="425"/>
        <w:rPr>
          <w:rFonts w:ascii="仿宋" w:eastAsia="仿宋" w:hAnsi="仿宋" w:cs="仿宋_GB2312"/>
          <w:sz w:val="24"/>
        </w:rPr>
      </w:pPr>
    </w:p>
    <w:p w14:paraId="36F26243" w14:textId="77777777" w:rsidR="00F31E44" w:rsidRDefault="00F31E44" w:rsidP="00F31E44">
      <w:pPr>
        <w:spacing w:line="360" w:lineRule="auto"/>
        <w:ind w:firstLineChars="177" w:firstLine="425"/>
        <w:rPr>
          <w:rFonts w:ascii="仿宋" w:eastAsia="仿宋" w:hAnsi="仿宋" w:cs="仿宋_GB2312"/>
          <w:sz w:val="24"/>
        </w:rPr>
      </w:pPr>
      <w:r>
        <w:rPr>
          <w:rFonts w:ascii="仿宋" w:eastAsia="仿宋" w:hAnsi="仿宋" w:cs="仿宋_GB2312" w:hint="eastAsia"/>
          <w:sz w:val="24"/>
        </w:rPr>
        <w:t>注：请根据自己的真实情况出具《残疾人福利性单位声明函》。依法享受中小企业优惠政策的，采购人或者采购代理机构在公告中标（成交）结果时，同时公告其《残疾人福利性单位声明函》，接受社会监督。</w:t>
      </w:r>
    </w:p>
    <w:p w14:paraId="0BB06CB9" w14:textId="77777777" w:rsidR="00F31E44" w:rsidRDefault="00F31E44" w:rsidP="00F31E44">
      <w:pPr>
        <w:adjustRightInd w:val="0"/>
        <w:snapToGrid w:val="0"/>
        <w:spacing w:line="480" w:lineRule="exact"/>
        <w:rPr>
          <w:rFonts w:ascii="仿宋" w:eastAsia="仿宋" w:hAnsi="仿宋" w:cs="仿宋_GB2312"/>
          <w:color w:val="000000"/>
          <w:sz w:val="32"/>
          <w:szCs w:val="32"/>
        </w:rPr>
      </w:pPr>
    </w:p>
    <w:p w14:paraId="0A47BA85" w14:textId="77777777" w:rsidR="00A3196B" w:rsidRPr="00C016AB" w:rsidRDefault="00F31E44" w:rsidP="00F31E44">
      <w:pPr>
        <w:spacing w:line="520" w:lineRule="exact"/>
        <w:jc w:val="center"/>
        <w:rPr>
          <w:rFonts w:ascii="仿宋" w:eastAsia="仿宋" w:hAnsi="仿宋"/>
          <w:b/>
          <w:sz w:val="32"/>
          <w:szCs w:val="32"/>
        </w:rPr>
      </w:pPr>
      <w:r>
        <w:rPr>
          <w:rFonts w:ascii="仿宋" w:eastAsia="仿宋" w:hAnsi="仿宋"/>
          <w:color w:val="000000"/>
          <w:sz w:val="24"/>
        </w:rPr>
        <w:br w:type="page"/>
      </w:r>
      <w:bookmarkStart w:id="110" w:name="_Toc45011885"/>
      <w:bookmarkStart w:id="111" w:name="_Toc79700096"/>
      <w:r w:rsidR="00A3196B" w:rsidRPr="00C016AB">
        <w:rPr>
          <w:rFonts w:ascii="仿宋" w:eastAsia="仿宋" w:hAnsi="仿宋" w:hint="eastAsia"/>
          <w:b/>
          <w:sz w:val="32"/>
          <w:szCs w:val="32"/>
        </w:rPr>
        <w:lastRenderedPageBreak/>
        <w:t xml:space="preserve">第六章 </w:t>
      </w:r>
      <w:bookmarkEnd w:id="110"/>
      <w:r w:rsidR="00A3196B" w:rsidRPr="00C016AB">
        <w:rPr>
          <w:rFonts w:ascii="仿宋" w:eastAsia="仿宋" w:hAnsi="仿宋" w:hint="eastAsia"/>
          <w:b/>
          <w:sz w:val="32"/>
          <w:szCs w:val="32"/>
        </w:rPr>
        <w:t>合同文本</w:t>
      </w:r>
      <w:bookmarkEnd w:id="111"/>
    </w:p>
    <w:p w14:paraId="7CCB3477" w14:textId="77777777" w:rsidR="00A3196B" w:rsidRPr="00C016AB" w:rsidRDefault="00A3196B">
      <w:pPr>
        <w:spacing w:line="440" w:lineRule="exact"/>
        <w:jc w:val="center"/>
        <w:rPr>
          <w:rFonts w:ascii="仿宋" w:eastAsia="仿宋" w:hAnsi="仿宋"/>
          <w:b/>
          <w:sz w:val="32"/>
          <w:szCs w:val="32"/>
        </w:rPr>
      </w:pPr>
    </w:p>
    <w:p w14:paraId="1AA8A342" w14:textId="77777777" w:rsidR="00A3196B" w:rsidRPr="00C016AB" w:rsidRDefault="00A3196B">
      <w:pPr>
        <w:ind w:firstLine="459"/>
        <w:rPr>
          <w:rFonts w:ascii="仿宋" w:eastAsia="仿宋" w:hAnsi="仿宋"/>
          <w:szCs w:val="21"/>
        </w:rPr>
      </w:pPr>
    </w:p>
    <w:p w14:paraId="528BCF5A" w14:textId="77777777" w:rsidR="00A3196B" w:rsidRPr="00C016AB" w:rsidRDefault="00A3196B">
      <w:pPr>
        <w:keepNext/>
        <w:keepLines/>
        <w:spacing w:line="360" w:lineRule="auto"/>
        <w:jc w:val="center"/>
        <w:outlineLvl w:val="0"/>
        <w:rPr>
          <w:rFonts w:ascii="仿宋" w:eastAsia="仿宋" w:hAnsi="仿宋"/>
          <w:b/>
          <w:bCs/>
          <w:color w:val="000000"/>
          <w:kern w:val="44"/>
          <w:sz w:val="44"/>
          <w:szCs w:val="44"/>
          <w:lang w:val="zh-CN"/>
        </w:rPr>
      </w:pPr>
      <w:r w:rsidRPr="00C016AB">
        <w:rPr>
          <w:rFonts w:ascii="仿宋" w:eastAsia="仿宋" w:hAnsi="仿宋" w:cs="黑体" w:hint="eastAsia"/>
          <w:b/>
          <w:bCs/>
          <w:color w:val="000000"/>
          <w:kern w:val="44"/>
          <w:sz w:val="44"/>
          <w:szCs w:val="44"/>
          <w:highlight w:val="white"/>
          <w:lang w:val="zh-CN"/>
        </w:rPr>
        <w:t>第一部分</w:t>
      </w:r>
      <w:r w:rsidRPr="00C016AB">
        <w:rPr>
          <w:rFonts w:ascii="仿宋" w:eastAsia="仿宋" w:hAnsi="仿宋"/>
          <w:b/>
          <w:bCs/>
          <w:color w:val="000000"/>
          <w:kern w:val="44"/>
          <w:sz w:val="44"/>
          <w:szCs w:val="44"/>
          <w:highlight w:val="white"/>
          <w:lang w:val="zh-CN"/>
        </w:rPr>
        <w:t xml:space="preserve"> </w:t>
      </w:r>
      <w:r w:rsidRPr="00C016AB">
        <w:rPr>
          <w:rFonts w:ascii="仿宋" w:eastAsia="仿宋" w:hAnsi="仿宋" w:cs="黑体" w:hint="eastAsia"/>
          <w:b/>
          <w:bCs/>
          <w:color w:val="000000"/>
          <w:kern w:val="44"/>
          <w:sz w:val="44"/>
          <w:szCs w:val="44"/>
          <w:highlight w:val="white"/>
          <w:lang w:val="zh-CN"/>
        </w:rPr>
        <w:t>合同协议书</w:t>
      </w:r>
    </w:p>
    <w:p w14:paraId="589E8842" w14:textId="77777777" w:rsidR="00A3196B" w:rsidRPr="00C016AB" w:rsidRDefault="00A3196B">
      <w:pPr>
        <w:rPr>
          <w:rFonts w:ascii="仿宋" w:eastAsia="仿宋" w:hAnsi="仿宋"/>
          <w:szCs w:val="22"/>
          <w:highlight w:val="red"/>
        </w:rPr>
      </w:pPr>
    </w:p>
    <w:p w14:paraId="54DE40A4" w14:textId="77777777" w:rsidR="00A3196B" w:rsidRPr="00C016AB" w:rsidRDefault="00A3196B">
      <w:pPr>
        <w:spacing w:line="360" w:lineRule="auto"/>
        <w:rPr>
          <w:rFonts w:ascii="仿宋" w:eastAsia="仿宋" w:hAnsi="仿宋"/>
          <w:color w:val="000000"/>
          <w:szCs w:val="21"/>
          <w:u w:val="single"/>
        </w:rPr>
      </w:pPr>
      <w:r w:rsidRPr="00C016AB">
        <w:rPr>
          <w:rFonts w:ascii="仿宋" w:eastAsia="仿宋" w:hAnsi="仿宋" w:cs="宋体" w:hint="eastAsia"/>
          <w:color w:val="000000"/>
          <w:szCs w:val="21"/>
        </w:rPr>
        <w:t>发包人（全称）：</w:t>
      </w:r>
      <w:r w:rsidR="004F1D5D">
        <w:rPr>
          <w:rFonts w:ascii="仿宋" w:eastAsia="仿宋" w:hAnsi="仿宋" w:cs="宋体" w:hint="eastAsia"/>
          <w:color w:val="000000"/>
          <w:szCs w:val="21"/>
          <w:u w:val="single"/>
        </w:rPr>
        <w:t>河池市宜州区妇幼保健院</w:t>
      </w:r>
      <w:r w:rsidRPr="00C016AB">
        <w:rPr>
          <w:rFonts w:ascii="仿宋" w:eastAsia="仿宋" w:hAnsi="仿宋" w:hint="eastAsia"/>
          <w:color w:val="000000"/>
          <w:szCs w:val="21"/>
          <w:u w:val="single"/>
        </w:rPr>
        <w:t xml:space="preserve">                </w:t>
      </w:r>
    </w:p>
    <w:p w14:paraId="6D62A64C" w14:textId="77777777" w:rsidR="00A3196B" w:rsidRPr="00C016AB" w:rsidRDefault="00A3196B">
      <w:pPr>
        <w:spacing w:line="360" w:lineRule="auto"/>
        <w:rPr>
          <w:rFonts w:ascii="仿宋" w:eastAsia="仿宋" w:hAnsi="仿宋"/>
          <w:color w:val="000000"/>
          <w:szCs w:val="21"/>
          <w:u w:val="single"/>
        </w:rPr>
      </w:pPr>
      <w:r w:rsidRPr="00C016AB">
        <w:rPr>
          <w:rFonts w:ascii="仿宋" w:eastAsia="仿宋" w:hAnsi="仿宋" w:cs="宋体" w:hint="eastAsia"/>
          <w:color w:val="000000"/>
          <w:szCs w:val="21"/>
        </w:rPr>
        <w:t>承包人（全称）：</w:t>
      </w:r>
      <w:r w:rsidRPr="00C016AB">
        <w:rPr>
          <w:rFonts w:ascii="仿宋" w:eastAsia="仿宋" w:hAnsi="仿宋"/>
          <w:color w:val="000000"/>
          <w:szCs w:val="21"/>
          <w:u w:val="single"/>
        </w:rPr>
        <w:t xml:space="preserve">                              </w:t>
      </w:r>
    </w:p>
    <w:p w14:paraId="7C929FD3"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根据《中华人民共和国合同法》、《中华人民共和国建筑法》及有关法律规定，遵循平等、自愿、公平和诚实信用的原则，双方就</w:t>
      </w:r>
      <w:r w:rsidR="00030743">
        <w:rPr>
          <w:rFonts w:ascii="仿宋" w:eastAsia="仿宋" w:hAnsi="仿宋" w:hint="eastAsia"/>
          <w:color w:val="000000"/>
          <w:szCs w:val="21"/>
          <w:u w:val="single"/>
        </w:rPr>
        <w:t xml:space="preserve">                       </w:t>
      </w:r>
      <w:r w:rsidRPr="00C016AB">
        <w:rPr>
          <w:rFonts w:ascii="仿宋" w:eastAsia="仿宋" w:hAnsi="仿宋" w:cs="宋体" w:hint="eastAsia"/>
          <w:color w:val="000000"/>
          <w:szCs w:val="21"/>
        </w:rPr>
        <w:t>施工及有关事项协商一致，共同达成如下协议：</w:t>
      </w:r>
      <w:bookmarkStart w:id="112" w:name="_Toc351203481"/>
    </w:p>
    <w:p w14:paraId="200A695A" w14:textId="77777777" w:rsidR="00A3196B" w:rsidRPr="00C016AB" w:rsidRDefault="00A3196B">
      <w:pPr>
        <w:spacing w:line="360" w:lineRule="auto"/>
        <w:ind w:firstLineChars="200" w:firstLine="422"/>
        <w:outlineLvl w:val="0"/>
        <w:rPr>
          <w:rFonts w:ascii="仿宋" w:eastAsia="仿宋" w:hAnsi="仿宋"/>
          <w:b/>
          <w:bCs/>
          <w:color w:val="000000"/>
          <w:szCs w:val="21"/>
        </w:rPr>
      </w:pPr>
      <w:r w:rsidRPr="00C016AB">
        <w:rPr>
          <w:rFonts w:ascii="仿宋" w:eastAsia="仿宋" w:hAnsi="仿宋" w:cs="宋体" w:hint="eastAsia"/>
          <w:b/>
          <w:bCs/>
          <w:color w:val="000000"/>
          <w:szCs w:val="21"/>
        </w:rPr>
        <w:t>一、工程概况</w:t>
      </w:r>
      <w:bookmarkEnd w:id="112"/>
    </w:p>
    <w:p w14:paraId="4A78535F" w14:textId="77777777" w:rsidR="00A3196B" w:rsidRPr="00C016AB" w:rsidRDefault="00A3196B" w:rsidP="000967AE">
      <w:pPr>
        <w:spacing w:line="360" w:lineRule="auto"/>
        <w:ind w:firstLineChars="196" w:firstLine="412"/>
        <w:rPr>
          <w:rFonts w:ascii="仿宋" w:eastAsia="仿宋" w:hAnsi="仿宋"/>
          <w:color w:val="000000"/>
          <w:szCs w:val="21"/>
          <w:u w:val="single"/>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工程名称：</w:t>
      </w:r>
      <w:r w:rsidRPr="00C016AB">
        <w:rPr>
          <w:rFonts w:ascii="仿宋" w:eastAsia="仿宋" w:hAnsi="仿宋"/>
          <w:color w:val="000000"/>
          <w:szCs w:val="21"/>
          <w:u w:val="single"/>
        </w:rPr>
        <w:t xml:space="preserve">  </w:t>
      </w:r>
      <w:r w:rsidR="00030743">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5234DC4" w14:textId="77777777" w:rsidR="00A3196B" w:rsidRPr="00C016AB" w:rsidRDefault="00A3196B" w:rsidP="000967AE">
      <w:pPr>
        <w:spacing w:line="360" w:lineRule="auto"/>
        <w:ind w:firstLineChars="196" w:firstLine="412"/>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工程地点：</w:t>
      </w:r>
      <w:r w:rsidRPr="00C016AB">
        <w:rPr>
          <w:rFonts w:ascii="仿宋" w:eastAsia="仿宋" w:hAnsi="仿宋"/>
          <w:color w:val="000000"/>
          <w:szCs w:val="21"/>
          <w:u w:val="single"/>
        </w:rPr>
        <w:t xml:space="preserve">  </w:t>
      </w:r>
      <w:r w:rsidR="00C43D76">
        <w:rPr>
          <w:rFonts w:ascii="仿宋" w:eastAsia="仿宋" w:hAnsi="仿宋" w:hint="eastAsia"/>
          <w:color w:val="000000"/>
          <w:szCs w:val="21"/>
          <w:u w:val="single"/>
        </w:rPr>
        <w:t>河池市宜州区</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66AFB0C" w14:textId="77777777" w:rsidR="00A3196B" w:rsidRPr="00C016AB" w:rsidRDefault="00A3196B" w:rsidP="000967AE">
      <w:pPr>
        <w:spacing w:line="360" w:lineRule="auto"/>
        <w:ind w:firstLineChars="196" w:firstLine="412"/>
        <w:rPr>
          <w:rFonts w:ascii="仿宋" w:eastAsia="仿宋" w:hAnsi="仿宋"/>
          <w:szCs w:val="21"/>
        </w:rPr>
      </w:pPr>
      <w:r w:rsidRPr="00C016AB">
        <w:rPr>
          <w:rFonts w:ascii="仿宋" w:eastAsia="仿宋" w:hAnsi="仿宋"/>
          <w:color w:val="000000"/>
          <w:szCs w:val="21"/>
        </w:rPr>
        <w:t xml:space="preserve">3. </w:t>
      </w:r>
      <w:r w:rsidRPr="00C016AB">
        <w:rPr>
          <w:rFonts w:ascii="仿宋" w:eastAsia="仿宋" w:hAnsi="仿宋" w:cs="宋体" w:hint="eastAsia"/>
          <w:color w:val="000000"/>
          <w:szCs w:val="21"/>
        </w:rPr>
        <w:t>工程立项批</w:t>
      </w:r>
      <w:r w:rsidRPr="00C016AB">
        <w:rPr>
          <w:rFonts w:ascii="仿宋" w:eastAsia="仿宋" w:hAnsi="仿宋" w:cs="宋体" w:hint="eastAsia"/>
          <w:szCs w:val="21"/>
        </w:rPr>
        <w:t>准文号：</w:t>
      </w:r>
      <w:r w:rsidRPr="00C016AB">
        <w:rPr>
          <w:rFonts w:ascii="仿宋" w:eastAsia="仿宋" w:hAnsi="仿宋"/>
          <w:szCs w:val="21"/>
          <w:u w:val="single"/>
        </w:rPr>
        <w:t xml:space="preserve">  </w:t>
      </w:r>
      <w:r w:rsidR="00030743">
        <w:rPr>
          <w:rFonts w:ascii="仿宋" w:eastAsia="仿宋" w:hAnsi="仿宋" w:hint="eastAsia"/>
          <w:szCs w:val="21"/>
          <w:u w:val="single"/>
        </w:rPr>
        <w:t xml:space="preserve">                </w:t>
      </w:r>
      <w:r w:rsidRPr="00C016AB">
        <w:rPr>
          <w:rFonts w:ascii="仿宋" w:eastAsia="仿宋" w:hAnsi="仿宋" w:hint="eastAsia"/>
          <w:szCs w:val="21"/>
          <w:u w:val="single"/>
        </w:rPr>
        <w:t xml:space="preserve"> </w:t>
      </w:r>
      <w:r w:rsidRPr="00C016AB">
        <w:rPr>
          <w:rFonts w:ascii="仿宋" w:eastAsia="仿宋" w:hAnsi="仿宋" w:cs="宋体" w:hint="eastAsia"/>
          <w:szCs w:val="21"/>
        </w:rPr>
        <w:t>。</w:t>
      </w:r>
    </w:p>
    <w:p w14:paraId="412DC098" w14:textId="77777777" w:rsidR="00A3196B" w:rsidRPr="00C016AB" w:rsidRDefault="00A3196B" w:rsidP="000967AE">
      <w:pPr>
        <w:spacing w:line="360" w:lineRule="auto"/>
        <w:ind w:firstLineChars="196" w:firstLine="412"/>
        <w:rPr>
          <w:rFonts w:ascii="仿宋" w:eastAsia="仿宋" w:hAnsi="仿宋"/>
          <w:szCs w:val="21"/>
        </w:rPr>
      </w:pPr>
      <w:r w:rsidRPr="00C016AB">
        <w:rPr>
          <w:rFonts w:ascii="仿宋" w:eastAsia="仿宋" w:hAnsi="仿宋"/>
          <w:szCs w:val="21"/>
        </w:rPr>
        <w:t xml:space="preserve">4. </w:t>
      </w:r>
      <w:r w:rsidRPr="00C016AB">
        <w:rPr>
          <w:rFonts w:ascii="仿宋" w:eastAsia="仿宋" w:hAnsi="仿宋" w:cs="宋体" w:hint="eastAsia"/>
          <w:szCs w:val="21"/>
        </w:rPr>
        <w:t>资金来源：</w:t>
      </w:r>
      <w:r w:rsidR="00397BA5" w:rsidRPr="00C016AB">
        <w:rPr>
          <w:rFonts w:ascii="仿宋" w:eastAsia="仿宋" w:hAnsi="仿宋" w:hint="eastAsia"/>
          <w:szCs w:val="21"/>
          <w:u w:val="single"/>
        </w:rPr>
        <w:t xml:space="preserve">               </w:t>
      </w:r>
      <w:r w:rsidRPr="00C016AB">
        <w:rPr>
          <w:rFonts w:ascii="仿宋" w:eastAsia="仿宋" w:hAnsi="仿宋" w:hint="eastAsia"/>
          <w:szCs w:val="21"/>
          <w:u w:val="single"/>
        </w:rPr>
        <w:t xml:space="preserve">   </w:t>
      </w:r>
      <w:r w:rsidRPr="00C016AB">
        <w:rPr>
          <w:rFonts w:ascii="仿宋" w:eastAsia="仿宋" w:hAnsi="仿宋" w:cs="宋体" w:hint="eastAsia"/>
          <w:szCs w:val="21"/>
        </w:rPr>
        <w:t>。</w:t>
      </w:r>
    </w:p>
    <w:p w14:paraId="13425AC4" w14:textId="77777777" w:rsidR="00A3196B" w:rsidRPr="00C016AB" w:rsidRDefault="00A3196B" w:rsidP="000967AE">
      <w:pPr>
        <w:spacing w:line="360" w:lineRule="auto"/>
        <w:ind w:firstLineChars="196" w:firstLine="412"/>
        <w:rPr>
          <w:rFonts w:ascii="仿宋" w:eastAsia="仿宋" w:hAnsi="仿宋"/>
          <w:szCs w:val="21"/>
        </w:rPr>
      </w:pPr>
      <w:r w:rsidRPr="00C016AB">
        <w:rPr>
          <w:rFonts w:ascii="仿宋" w:eastAsia="仿宋" w:hAnsi="仿宋"/>
          <w:szCs w:val="21"/>
        </w:rPr>
        <w:t xml:space="preserve">5. </w:t>
      </w:r>
      <w:r w:rsidRPr="00C016AB">
        <w:rPr>
          <w:rFonts w:ascii="仿宋" w:eastAsia="仿宋" w:hAnsi="仿宋" w:cs="宋体" w:hint="eastAsia"/>
          <w:szCs w:val="21"/>
        </w:rPr>
        <w:t>工程内容：</w:t>
      </w:r>
      <w:r w:rsidR="00030743">
        <w:rPr>
          <w:rFonts w:ascii="仿宋" w:eastAsia="仿宋" w:hAnsi="仿宋" w:cs="宋体" w:hint="eastAsia"/>
          <w:szCs w:val="21"/>
          <w:u w:val="single"/>
        </w:rPr>
        <w:t xml:space="preserve">                            </w:t>
      </w:r>
      <w:r w:rsidRPr="00C016AB">
        <w:rPr>
          <w:rFonts w:ascii="仿宋" w:eastAsia="仿宋" w:hAnsi="仿宋" w:cs="宋体" w:hint="eastAsia"/>
          <w:szCs w:val="21"/>
        </w:rPr>
        <w:t>。</w:t>
      </w:r>
    </w:p>
    <w:p w14:paraId="73A0D8FB" w14:textId="77777777" w:rsidR="00A3196B" w:rsidRPr="00C016AB" w:rsidRDefault="00A3196B" w:rsidP="000967AE">
      <w:pPr>
        <w:spacing w:line="360" w:lineRule="auto"/>
        <w:ind w:firstLineChars="196" w:firstLine="412"/>
        <w:rPr>
          <w:rFonts w:ascii="仿宋" w:eastAsia="仿宋" w:hAnsi="仿宋"/>
          <w:color w:val="000000"/>
          <w:szCs w:val="21"/>
        </w:rPr>
      </w:pPr>
      <w:r w:rsidRPr="00C016AB">
        <w:rPr>
          <w:rFonts w:ascii="仿宋" w:eastAsia="仿宋" w:hAnsi="仿宋" w:cs="宋体" w:hint="eastAsia"/>
          <w:color w:val="000000"/>
          <w:szCs w:val="21"/>
        </w:rPr>
        <w:t>群体工程应附《承包人承揽工程项目一览表》（附件</w:t>
      </w:r>
      <w:r w:rsidRPr="00C016AB">
        <w:rPr>
          <w:rFonts w:ascii="仿宋" w:eastAsia="仿宋" w:hAnsi="仿宋"/>
          <w:color w:val="000000"/>
          <w:szCs w:val="21"/>
        </w:rPr>
        <w:t>1</w:t>
      </w:r>
      <w:r w:rsidRPr="00C016AB">
        <w:rPr>
          <w:rFonts w:ascii="仿宋" w:eastAsia="仿宋" w:hAnsi="仿宋" w:cs="宋体" w:hint="eastAsia"/>
          <w:color w:val="000000"/>
          <w:szCs w:val="21"/>
        </w:rPr>
        <w:t>）。</w:t>
      </w:r>
    </w:p>
    <w:p w14:paraId="7CB115D5" w14:textId="77777777" w:rsidR="00A3196B" w:rsidRPr="00C016AB" w:rsidRDefault="00A3196B" w:rsidP="000967AE">
      <w:pPr>
        <w:spacing w:line="360" w:lineRule="auto"/>
        <w:ind w:firstLineChars="196" w:firstLine="412"/>
        <w:rPr>
          <w:rFonts w:ascii="仿宋" w:eastAsia="仿宋" w:hAnsi="仿宋"/>
          <w:color w:val="000000"/>
          <w:szCs w:val="21"/>
        </w:rPr>
      </w:pPr>
      <w:r w:rsidRPr="00C016AB">
        <w:rPr>
          <w:rFonts w:ascii="仿宋" w:eastAsia="仿宋" w:hAnsi="仿宋"/>
          <w:color w:val="000000"/>
          <w:szCs w:val="21"/>
        </w:rPr>
        <w:t xml:space="preserve">6. </w:t>
      </w:r>
      <w:r w:rsidRPr="00C016AB">
        <w:rPr>
          <w:rFonts w:ascii="仿宋" w:eastAsia="仿宋" w:hAnsi="仿宋" w:cs="宋体" w:hint="eastAsia"/>
          <w:color w:val="000000"/>
          <w:szCs w:val="21"/>
        </w:rPr>
        <w:t>工程承包范围：</w:t>
      </w:r>
      <w:r w:rsidRPr="00C016AB">
        <w:rPr>
          <w:rFonts w:ascii="仿宋" w:eastAsia="仿宋" w:hAnsi="仿宋"/>
          <w:color w:val="000000"/>
          <w:szCs w:val="21"/>
          <w:u w:val="single"/>
        </w:rPr>
        <w:t xml:space="preserve">  </w:t>
      </w:r>
      <w:r w:rsidR="00397BA5" w:rsidRPr="00C016AB">
        <w:rPr>
          <w:rFonts w:ascii="仿宋" w:eastAsia="仿宋" w:hAnsi="仿宋"/>
          <w:color w:val="000000"/>
          <w:szCs w:val="21"/>
          <w:u w:val="single"/>
        </w:rPr>
        <w:t>工程量清单和</w:t>
      </w:r>
      <w:r w:rsidRPr="00C016AB">
        <w:rPr>
          <w:rFonts w:ascii="仿宋" w:eastAsia="仿宋" w:hAnsi="仿宋" w:hint="eastAsia"/>
          <w:color w:val="000000"/>
          <w:szCs w:val="21"/>
          <w:u w:val="single"/>
        </w:rPr>
        <w:t xml:space="preserve">施工设计图包含的全部内容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09F87F0" w14:textId="77777777" w:rsidR="00A3196B" w:rsidRPr="00C016AB" w:rsidRDefault="00A3196B">
      <w:pPr>
        <w:spacing w:line="360" w:lineRule="auto"/>
        <w:ind w:firstLineChars="193" w:firstLine="407"/>
        <w:outlineLvl w:val="0"/>
        <w:rPr>
          <w:rFonts w:ascii="仿宋" w:eastAsia="仿宋" w:hAnsi="仿宋"/>
          <w:b/>
          <w:bCs/>
          <w:color w:val="000000"/>
          <w:szCs w:val="21"/>
        </w:rPr>
      </w:pPr>
      <w:bookmarkStart w:id="113" w:name="_Toc351203482"/>
      <w:r w:rsidRPr="00C016AB">
        <w:rPr>
          <w:rFonts w:ascii="仿宋" w:eastAsia="仿宋" w:hAnsi="仿宋" w:cs="宋体" w:hint="eastAsia"/>
          <w:b/>
          <w:bCs/>
          <w:color w:val="000000"/>
          <w:szCs w:val="21"/>
        </w:rPr>
        <w:t>二、合同工期</w:t>
      </w:r>
      <w:bookmarkEnd w:id="113"/>
    </w:p>
    <w:p w14:paraId="732EC9E4" w14:textId="77777777" w:rsidR="00A3196B" w:rsidRPr="00C016AB" w:rsidRDefault="00A3196B">
      <w:pPr>
        <w:spacing w:line="360" w:lineRule="auto"/>
        <w:ind w:firstLine="459"/>
        <w:rPr>
          <w:rFonts w:ascii="仿宋" w:eastAsia="仿宋" w:hAnsi="仿宋"/>
          <w:color w:val="000000"/>
          <w:szCs w:val="21"/>
        </w:rPr>
      </w:pPr>
      <w:r w:rsidRPr="00C016AB">
        <w:rPr>
          <w:rFonts w:ascii="仿宋" w:eastAsia="仿宋" w:hAnsi="仿宋" w:cs="宋体" w:hint="eastAsia"/>
          <w:color w:val="000000"/>
          <w:szCs w:val="21"/>
        </w:rPr>
        <w:t>计划开工日期：</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年</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月</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日。</w:t>
      </w:r>
      <w:r w:rsidRPr="00C016AB">
        <w:rPr>
          <w:rFonts w:ascii="仿宋" w:eastAsia="仿宋" w:hAnsi="仿宋" w:cs="宋体" w:hint="eastAsia"/>
          <w:color w:val="000000"/>
          <w:szCs w:val="21"/>
        </w:rPr>
        <w:t>（具体以发包人书面通知为准）</w:t>
      </w:r>
    </w:p>
    <w:p w14:paraId="65042982" w14:textId="77777777" w:rsidR="00A3196B" w:rsidRPr="00C016AB" w:rsidRDefault="00A3196B">
      <w:pPr>
        <w:spacing w:line="360" w:lineRule="auto"/>
        <w:ind w:firstLine="459"/>
        <w:rPr>
          <w:rFonts w:ascii="仿宋" w:eastAsia="仿宋" w:hAnsi="仿宋"/>
          <w:color w:val="000000"/>
          <w:szCs w:val="21"/>
        </w:rPr>
      </w:pPr>
      <w:r w:rsidRPr="00C016AB">
        <w:rPr>
          <w:rFonts w:ascii="仿宋" w:eastAsia="仿宋" w:hAnsi="仿宋" w:cs="宋体" w:hint="eastAsia"/>
          <w:color w:val="000000"/>
          <w:szCs w:val="21"/>
        </w:rPr>
        <w:t>计划竣工日期：</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年</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月</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日</w:t>
      </w:r>
      <w:r w:rsidRPr="00C016AB">
        <w:rPr>
          <w:rFonts w:ascii="仿宋" w:eastAsia="仿宋" w:hAnsi="仿宋" w:cs="宋体" w:hint="eastAsia"/>
          <w:color w:val="000000"/>
          <w:szCs w:val="21"/>
        </w:rPr>
        <w:t>。</w:t>
      </w:r>
    </w:p>
    <w:p w14:paraId="6BB95FD4" w14:textId="77777777" w:rsidR="00A3196B" w:rsidRPr="00C016AB" w:rsidRDefault="00A3196B">
      <w:pPr>
        <w:spacing w:line="360" w:lineRule="auto"/>
        <w:ind w:firstLine="459"/>
        <w:rPr>
          <w:rFonts w:ascii="仿宋" w:eastAsia="仿宋" w:hAnsi="仿宋"/>
          <w:color w:val="000000"/>
          <w:szCs w:val="21"/>
        </w:rPr>
      </w:pPr>
      <w:r w:rsidRPr="00C016AB">
        <w:rPr>
          <w:rFonts w:ascii="仿宋" w:eastAsia="仿宋" w:hAnsi="仿宋" w:cs="宋体" w:hint="eastAsia"/>
          <w:color w:val="000000"/>
          <w:szCs w:val="21"/>
        </w:rPr>
        <w:t>工期总日历天数：</w:t>
      </w:r>
      <w:r w:rsidRPr="00C016AB">
        <w:rPr>
          <w:rFonts w:ascii="仿宋" w:eastAsia="仿宋" w:hAnsi="仿宋" w:cs="宋体" w:hint="eastAsia"/>
          <w:color w:val="000000"/>
          <w:szCs w:val="21"/>
          <w:u w:val="single"/>
        </w:rPr>
        <w:t xml:space="preserve">         </w:t>
      </w:r>
      <w:r w:rsidRPr="00C016AB">
        <w:rPr>
          <w:rFonts w:ascii="仿宋" w:eastAsia="仿宋" w:hAnsi="仿宋" w:cs="宋体" w:hint="eastAsia"/>
          <w:color w:val="000000"/>
          <w:szCs w:val="21"/>
        </w:rPr>
        <w:t>天。工期总日历天数与根据前述计划开竣工日期计算的工期天数不一致的，以工期总日历天数为准。</w:t>
      </w:r>
    </w:p>
    <w:p w14:paraId="419E2EAB" w14:textId="77777777" w:rsidR="00A3196B" w:rsidRPr="00C016AB" w:rsidRDefault="00A3196B">
      <w:pPr>
        <w:spacing w:line="360" w:lineRule="auto"/>
        <w:ind w:firstLine="459"/>
        <w:outlineLvl w:val="0"/>
        <w:rPr>
          <w:rFonts w:ascii="仿宋" w:eastAsia="仿宋" w:hAnsi="仿宋"/>
          <w:b/>
          <w:bCs/>
          <w:color w:val="000000"/>
          <w:szCs w:val="21"/>
        </w:rPr>
      </w:pPr>
      <w:bookmarkStart w:id="114" w:name="_Toc351203483"/>
      <w:r w:rsidRPr="00C016AB">
        <w:rPr>
          <w:rFonts w:ascii="仿宋" w:eastAsia="仿宋" w:hAnsi="仿宋" w:cs="宋体" w:hint="eastAsia"/>
          <w:b/>
          <w:bCs/>
          <w:color w:val="000000"/>
          <w:szCs w:val="21"/>
        </w:rPr>
        <w:t>三、质量标准</w:t>
      </w:r>
      <w:bookmarkEnd w:id="114"/>
    </w:p>
    <w:p w14:paraId="6C712A43" w14:textId="77777777" w:rsidR="00A3196B" w:rsidRPr="00C016AB" w:rsidRDefault="00A3196B">
      <w:pPr>
        <w:spacing w:line="360" w:lineRule="auto"/>
        <w:ind w:firstLine="459"/>
        <w:rPr>
          <w:rFonts w:ascii="仿宋" w:eastAsia="仿宋" w:hAnsi="仿宋"/>
          <w:color w:val="000000"/>
          <w:szCs w:val="21"/>
        </w:rPr>
      </w:pPr>
      <w:r w:rsidRPr="00C016AB">
        <w:rPr>
          <w:rFonts w:ascii="仿宋" w:eastAsia="仿宋" w:hAnsi="仿宋" w:cs="宋体" w:hint="eastAsia"/>
          <w:color w:val="000000"/>
          <w:szCs w:val="21"/>
        </w:rPr>
        <w:t>工程质量符合</w:t>
      </w:r>
      <w:r w:rsidR="00397BA5" w:rsidRPr="00C016AB">
        <w:rPr>
          <w:rFonts w:ascii="仿宋" w:eastAsia="仿宋" w:hAnsi="仿宋" w:cs="宋体" w:hint="eastAsia"/>
          <w:color w:val="000000"/>
          <w:szCs w:val="21"/>
          <w:u w:val="single"/>
        </w:rPr>
        <w:t xml:space="preserve"> </w:t>
      </w:r>
      <w:r w:rsidR="00397BA5" w:rsidRPr="00C016AB">
        <w:rPr>
          <w:rFonts w:ascii="仿宋" w:eastAsia="仿宋" w:hAnsi="仿宋" w:hint="eastAsia"/>
          <w:color w:val="000000"/>
          <w:szCs w:val="21"/>
          <w:u w:val="single"/>
        </w:rPr>
        <w:t xml:space="preserve">国家施工验收规范合格 </w:t>
      </w:r>
      <w:r w:rsidRPr="00C016AB">
        <w:rPr>
          <w:rFonts w:ascii="仿宋" w:eastAsia="仿宋" w:hAnsi="仿宋" w:cs="宋体" w:hint="eastAsia"/>
          <w:color w:val="000000"/>
          <w:szCs w:val="21"/>
        </w:rPr>
        <w:t>标准。</w:t>
      </w:r>
    </w:p>
    <w:p w14:paraId="4C6F4BDE" w14:textId="77777777" w:rsidR="00A3196B" w:rsidRPr="00C016AB" w:rsidRDefault="00A3196B">
      <w:pPr>
        <w:spacing w:line="360" w:lineRule="auto"/>
        <w:ind w:firstLine="459"/>
        <w:outlineLvl w:val="0"/>
        <w:rPr>
          <w:rFonts w:ascii="仿宋" w:eastAsia="仿宋" w:hAnsi="仿宋"/>
          <w:b/>
          <w:bCs/>
          <w:color w:val="000000"/>
          <w:szCs w:val="21"/>
        </w:rPr>
      </w:pPr>
      <w:bookmarkStart w:id="115" w:name="_Toc351203484"/>
      <w:r w:rsidRPr="00C016AB">
        <w:rPr>
          <w:rFonts w:ascii="仿宋" w:eastAsia="仿宋" w:hAnsi="仿宋" w:cs="宋体" w:hint="eastAsia"/>
          <w:b/>
          <w:bCs/>
          <w:color w:val="000000"/>
          <w:szCs w:val="21"/>
        </w:rPr>
        <w:t>四、签约合同价与合同价格形式</w:t>
      </w:r>
      <w:bookmarkEnd w:id="115"/>
    </w:p>
    <w:p w14:paraId="64BE637B" w14:textId="77777777" w:rsidR="00A3196B" w:rsidRPr="00C016AB" w:rsidRDefault="00A3196B">
      <w:pPr>
        <w:spacing w:line="360" w:lineRule="auto"/>
        <w:ind w:firstLine="459"/>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签约合同价为：</w:t>
      </w:r>
    </w:p>
    <w:p w14:paraId="76FB4BBC" w14:textId="77777777" w:rsidR="00A3196B" w:rsidRPr="00C016AB" w:rsidRDefault="00A3196B">
      <w:pPr>
        <w:spacing w:line="360" w:lineRule="auto"/>
        <w:ind w:firstLineChars="250" w:firstLine="525"/>
        <w:rPr>
          <w:rFonts w:ascii="仿宋" w:eastAsia="仿宋" w:hAnsi="仿宋"/>
          <w:color w:val="000000"/>
          <w:szCs w:val="21"/>
        </w:rPr>
      </w:pPr>
      <w:r w:rsidRPr="00C016AB">
        <w:rPr>
          <w:rFonts w:ascii="仿宋" w:eastAsia="仿宋" w:hAnsi="仿宋" w:cs="宋体" w:hint="eastAsia"/>
          <w:color w:val="000000"/>
          <w:szCs w:val="21"/>
        </w:rPr>
        <w:t>人民币（大写）</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r w:rsidRPr="00C016AB">
        <w:rPr>
          <w:rFonts w:eastAsia="仿宋"/>
          <w:color w:val="000000"/>
          <w:szCs w:val="21"/>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元）；</w:t>
      </w:r>
    </w:p>
    <w:p w14:paraId="21955446" w14:textId="77777777" w:rsidR="00A3196B" w:rsidRPr="00C016AB" w:rsidRDefault="00A3196B">
      <w:pPr>
        <w:spacing w:line="360" w:lineRule="auto"/>
        <w:ind w:firstLineChars="250" w:firstLine="525"/>
        <w:rPr>
          <w:rFonts w:ascii="仿宋" w:eastAsia="仿宋" w:hAnsi="仿宋"/>
          <w:color w:val="000000"/>
          <w:szCs w:val="21"/>
        </w:rPr>
      </w:pPr>
      <w:r w:rsidRPr="00C016AB">
        <w:rPr>
          <w:rFonts w:ascii="仿宋" w:eastAsia="仿宋" w:hAnsi="仿宋" w:cs="宋体" w:hint="eastAsia"/>
          <w:color w:val="000000"/>
          <w:szCs w:val="21"/>
        </w:rPr>
        <w:t>其中：</w:t>
      </w:r>
    </w:p>
    <w:p w14:paraId="78CEC75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）安全文明施工费：</w:t>
      </w:r>
    </w:p>
    <w:p w14:paraId="2FC21A24" w14:textId="77777777" w:rsidR="00A3196B" w:rsidRPr="00C016AB" w:rsidRDefault="00A3196B">
      <w:pPr>
        <w:spacing w:line="360" w:lineRule="auto"/>
        <w:ind w:leftChars="200" w:left="420" w:firstLineChars="250" w:firstLine="525"/>
        <w:rPr>
          <w:rFonts w:ascii="仿宋" w:eastAsia="仿宋" w:hAnsi="仿宋"/>
          <w:color w:val="000000"/>
          <w:szCs w:val="21"/>
        </w:rPr>
      </w:pPr>
      <w:r w:rsidRPr="00C016AB">
        <w:rPr>
          <w:rFonts w:ascii="仿宋" w:eastAsia="仿宋" w:hAnsi="仿宋" w:cs="宋体" w:hint="eastAsia"/>
          <w:color w:val="000000"/>
          <w:szCs w:val="21"/>
        </w:rPr>
        <w:t>人民币（大写）</w:t>
      </w:r>
      <w:r w:rsidRPr="00C016AB">
        <w:rPr>
          <w:rFonts w:ascii="仿宋" w:eastAsia="仿宋" w:hAnsi="仿宋"/>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w:t>
      </w:r>
      <w:r w:rsidRPr="00C016AB">
        <w:rPr>
          <w:rFonts w:eastAsia="仿宋"/>
          <w:color w:val="000000"/>
          <w:szCs w:val="21"/>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元）；</w:t>
      </w:r>
    </w:p>
    <w:p w14:paraId="4471A02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2</w:t>
      </w:r>
      <w:r w:rsidRPr="00C016AB">
        <w:rPr>
          <w:rFonts w:ascii="仿宋" w:eastAsia="仿宋" w:hAnsi="仿宋" w:cs="宋体" w:hint="eastAsia"/>
          <w:color w:val="000000"/>
          <w:szCs w:val="21"/>
        </w:rPr>
        <w:t>）材料和工程设备暂估价金额：</w:t>
      </w:r>
    </w:p>
    <w:p w14:paraId="56191603" w14:textId="77777777" w:rsidR="00A3196B" w:rsidRPr="00C016AB" w:rsidRDefault="00A3196B">
      <w:pPr>
        <w:spacing w:line="360" w:lineRule="auto"/>
        <w:ind w:firstLineChars="450" w:firstLine="945"/>
        <w:rPr>
          <w:rFonts w:ascii="仿宋" w:eastAsia="仿宋" w:hAnsi="仿宋"/>
          <w:color w:val="000000"/>
          <w:szCs w:val="21"/>
        </w:rPr>
      </w:pPr>
      <w:r w:rsidRPr="00C016AB">
        <w:rPr>
          <w:rFonts w:ascii="仿宋" w:eastAsia="仿宋" w:hAnsi="仿宋" w:cs="宋体" w:hint="eastAsia"/>
          <w:color w:val="000000"/>
          <w:szCs w:val="21"/>
        </w:rPr>
        <w:t>人民币（大写）</w:t>
      </w:r>
      <w:r w:rsidRPr="00C016AB">
        <w:rPr>
          <w:rFonts w:ascii="仿宋" w:eastAsia="仿宋" w:hAnsi="仿宋"/>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w:t>
      </w:r>
      <w:r w:rsidRPr="00C016AB">
        <w:rPr>
          <w:rFonts w:eastAsia="仿宋"/>
          <w:color w:val="000000"/>
          <w:szCs w:val="21"/>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元）；</w:t>
      </w:r>
    </w:p>
    <w:p w14:paraId="1B6E4CE1"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lastRenderedPageBreak/>
        <w:t>（</w:t>
      </w:r>
      <w:r w:rsidRPr="00C016AB">
        <w:rPr>
          <w:rFonts w:ascii="仿宋" w:eastAsia="仿宋" w:hAnsi="仿宋"/>
          <w:color w:val="000000"/>
          <w:szCs w:val="21"/>
        </w:rPr>
        <w:t>3</w:t>
      </w:r>
      <w:r w:rsidRPr="00C016AB">
        <w:rPr>
          <w:rFonts w:ascii="仿宋" w:eastAsia="仿宋" w:hAnsi="仿宋" w:cs="宋体" w:hint="eastAsia"/>
          <w:color w:val="000000"/>
          <w:szCs w:val="21"/>
        </w:rPr>
        <w:t>）专业工程暂估价金额：</w:t>
      </w:r>
    </w:p>
    <w:p w14:paraId="71881AC5" w14:textId="77777777" w:rsidR="00A3196B" w:rsidRPr="00C016AB" w:rsidRDefault="00A3196B">
      <w:pPr>
        <w:spacing w:line="360" w:lineRule="auto"/>
        <w:ind w:firstLineChars="450" w:firstLine="945"/>
        <w:rPr>
          <w:rFonts w:ascii="仿宋" w:eastAsia="仿宋" w:hAnsi="仿宋"/>
          <w:color w:val="000000"/>
          <w:szCs w:val="21"/>
        </w:rPr>
      </w:pPr>
      <w:r w:rsidRPr="00C016AB">
        <w:rPr>
          <w:rFonts w:ascii="仿宋" w:eastAsia="仿宋" w:hAnsi="仿宋" w:cs="宋体" w:hint="eastAsia"/>
          <w:color w:val="000000"/>
          <w:szCs w:val="21"/>
        </w:rPr>
        <w:t>人民币（大写）</w:t>
      </w:r>
      <w:r w:rsidRPr="00C016AB">
        <w:rPr>
          <w:rFonts w:ascii="仿宋" w:eastAsia="仿宋" w:hAnsi="仿宋"/>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w:t>
      </w:r>
      <w:r w:rsidRPr="00C016AB">
        <w:rPr>
          <w:rFonts w:eastAsia="仿宋"/>
          <w:color w:val="000000"/>
          <w:szCs w:val="21"/>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元）；</w:t>
      </w:r>
    </w:p>
    <w:p w14:paraId="0D77D8E7"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4</w:t>
      </w:r>
      <w:r w:rsidRPr="00C016AB">
        <w:rPr>
          <w:rFonts w:ascii="仿宋" w:eastAsia="仿宋" w:hAnsi="仿宋" w:cs="宋体" w:hint="eastAsia"/>
          <w:color w:val="000000"/>
          <w:szCs w:val="21"/>
        </w:rPr>
        <w:t>）暂列金额：</w:t>
      </w:r>
    </w:p>
    <w:p w14:paraId="49C8C798" w14:textId="77777777" w:rsidR="00A3196B" w:rsidRPr="00C016AB" w:rsidRDefault="00A3196B">
      <w:pPr>
        <w:spacing w:line="360" w:lineRule="auto"/>
        <w:ind w:firstLineChars="450" w:firstLine="945"/>
        <w:rPr>
          <w:rFonts w:ascii="仿宋" w:eastAsia="仿宋" w:hAnsi="仿宋"/>
          <w:color w:val="000000"/>
          <w:szCs w:val="21"/>
        </w:rPr>
      </w:pPr>
      <w:r w:rsidRPr="00C016AB">
        <w:rPr>
          <w:rFonts w:ascii="仿宋" w:eastAsia="仿宋" w:hAnsi="仿宋" w:cs="宋体" w:hint="eastAsia"/>
          <w:color w:val="000000"/>
          <w:szCs w:val="21"/>
        </w:rPr>
        <w:t>人民币（大写）</w:t>
      </w:r>
      <w:r w:rsidRPr="00C016AB">
        <w:rPr>
          <w:rFonts w:ascii="仿宋" w:eastAsia="仿宋" w:hAnsi="仿宋"/>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w:t>
      </w:r>
      <w:r w:rsidRPr="00C016AB">
        <w:rPr>
          <w:rFonts w:eastAsia="仿宋"/>
          <w:color w:val="000000"/>
          <w:szCs w:val="21"/>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元）。</w:t>
      </w:r>
    </w:p>
    <w:p w14:paraId="369DFC78"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合同价格形式</w:t>
      </w:r>
      <w:r w:rsidRPr="00C016AB">
        <w:rPr>
          <w:rFonts w:ascii="仿宋" w:eastAsia="仿宋" w:hAnsi="仿宋" w:cs="宋体" w:hint="eastAsia"/>
          <w:szCs w:val="21"/>
        </w:rPr>
        <w:t>：</w:t>
      </w:r>
      <w:r w:rsidRPr="00C016AB">
        <w:rPr>
          <w:rFonts w:ascii="仿宋" w:eastAsia="仿宋" w:hAnsi="仿宋"/>
          <w:szCs w:val="21"/>
        </w:rPr>
        <w:t xml:space="preserve">   </w:t>
      </w:r>
      <w:r w:rsidRPr="00C016AB">
        <w:rPr>
          <w:rFonts w:ascii="仿宋" w:eastAsia="仿宋" w:hAnsi="仿宋"/>
          <w:szCs w:val="21"/>
          <w:u w:val="single"/>
        </w:rPr>
        <w:t xml:space="preserve"> </w:t>
      </w:r>
      <w:r w:rsidRPr="00C016AB">
        <w:rPr>
          <w:rFonts w:ascii="仿宋" w:eastAsia="仿宋" w:hAnsi="仿宋" w:hint="eastAsia"/>
          <w:szCs w:val="21"/>
          <w:u w:val="single"/>
        </w:rPr>
        <w:t>固定综合单价</w:t>
      </w:r>
      <w:r w:rsidRPr="00C016AB">
        <w:rPr>
          <w:rFonts w:ascii="仿宋" w:eastAsia="仿宋" w:hAnsi="仿宋" w:cs="宋体" w:hint="eastAsia"/>
          <w:szCs w:val="21"/>
        </w:rPr>
        <w:t>。</w:t>
      </w:r>
    </w:p>
    <w:p w14:paraId="65EB50CC" w14:textId="77777777" w:rsidR="00A3196B" w:rsidRPr="00C016AB" w:rsidRDefault="00A3196B">
      <w:pPr>
        <w:spacing w:line="360" w:lineRule="auto"/>
        <w:ind w:firstLineChars="200" w:firstLine="422"/>
        <w:outlineLvl w:val="0"/>
        <w:rPr>
          <w:rFonts w:ascii="仿宋" w:eastAsia="仿宋" w:hAnsi="仿宋"/>
          <w:b/>
          <w:bCs/>
          <w:color w:val="000000"/>
          <w:szCs w:val="21"/>
        </w:rPr>
      </w:pPr>
      <w:bookmarkStart w:id="116" w:name="_Toc351203485"/>
      <w:r w:rsidRPr="00C016AB">
        <w:rPr>
          <w:rFonts w:ascii="仿宋" w:eastAsia="仿宋" w:hAnsi="仿宋" w:cs="宋体" w:hint="eastAsia"/>
          <w:b/>
          <w:bCs/>
          <w:color w:val="000000"/>
          <w:szCs w:val="21"/>
        </w:rPr>
        <w:t>五、</w:t>
      </w:r>
      <w:bookmarkEnd w:id="116"/>
      <w:r w:rsidRPr="00C016AB">
        <w:rPr>
          <w:rFonts w:ascii="仿宋" w:eastAsia="仿宋" w:hAnsi="仿宋" w:cs="宋体" w:hint="eastAsia"/>
          <w:b/>
          <w:bCs/>
          <w:color w:val="000000"/>
          <w:szCs w:val="21"/>
        </w:rPr>
        <w:t>项目经理</w:t>
      </w:r>
    </w:p>
    <w:p w14:paraId="0F878DB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承包人项目经理：</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5E542C4C" w14:textId="77777777" w:rsidR="00A3196B" w:rsidRPr="00C016AB" w:rsidRDefault="00A3196B">
      <w:pPr>
        <w:spacing w:line="360" w:lineRule="auto"/>
        <w:ind w:firstLineChars="200" w:firstLine="422"/>
        <w:outlineLvl w:val="0"/>
        <w:rPr>
          <w:rFonts w:ascii="仿宋" w:eastAsia="仿宋" w:hAnsi="仿宋"/>
          <w:b/>
          <w:bCs/>
          <w:color w:val="000000"/>
          <w:szCs w:val="21"/>
        </w:rPr>
      </w:pPr>
      <w:bookmarkStart w:id="117" w:name="_Toc351203486"/>
      <w:r w:rsidRPr="00C016AB">
        <w:rPr>
          <w:rFonts w:ascii="仿宋" w:eastAsia="仿宋" w:hAnsi="仿宋" w:cs="宋体" w:hint="eastAsia"/>
          <w:b/>
          <w:bCs/>
          <w:color w:val="000000"/>
          <w:szCs w:val="21"/>
        </w:rPr>
        <w:t>六、合同文件构成</w:t>
      </w:r>
      <w:bookmarkEnd w:id="117"/>
    </w:p>
    <w:p w14:paraId="5E344DC1"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本协议书与下列文件一起构成合同文件：</w:t>
      </w:r>
    </w:p>
    <w:p w14:paraId="1797BF68"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）中标（成交）通知书；</w:t>
      </w:r>
    </w:p>
    <w:p w14:paraId="3396A78A"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2</w:t>
      </w:r>
      <w:r w:rsidRPr="00C016AB">
        <w:rPr>
          <w:rFonts w:ascii="仿宋" w:eastAsia="仿宋" w:hAnsi="仿宋" w:cs="宋体" w:hint="eastAsia"/>
          <w:color w:val="000000"/>
          <w:szCs w:val="21"/>
        </w:rPr>
        <w:t>）竞标函及其附录；</w:t>
      </w:r>
      <w:r w:rsidRPr="00C016AB">
        <w:rPr>
          <w:rFonts w:ascii="仿宋" w:eastAsia="仿宋" w:hAnsi="仿宋"/>
          <w:color w:val="000000"/>
          <w:szCs w:val="21"/>
        </w:rPr>
        <w:t xml:space="preserve"> </w:t>
      </w:r>
    </w:p>
    <w:p w14:paraId="35A619CC"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3</w:t>
      </w:r>
      <w:r w:rsidRPr="00C016AB">
        <w:rPr>
          <w:rFonts w:ascii="仿宋" w:eastAsia="仿宋" w:hAnsi="仿宋" w:cs="宋体" w:hint="eastAsia"/>
          <w:color w:val="000000"/>
          <w:szCs w:val="21"/>
        </w:rPr>
        <w:t>）专用合同条款及其附件；</w:t>
      </w:r>
    </w:p>
    <w:p w14:paraId="40387795"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4</w:t>
      </w:r>
      <w:r w:rsidRPr="00C016AB">
        <w:rPr>
          <w:rFonts w:ascii="仿宋" w:eastAsia="仿宋" w:hAnsi="仿宋" w:cs="宋体" w:hint="eastAsia"/>
          <w:color w:val="000000"/>
          <w:szCs w:val="21"/>
        </w:rPr>
        <w:t>）通用合同条款；</w:t>
      </w:r>
    </w:p>
    <w:p w14:paraId="51506C1D"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5</w:t>
      </w:r>
      <w:r w:rsidRPr="00C016AB">
        <w:rPr>
          <w:rFonts w:ascii="仿宋" w:eastAsia="仿宋" w:hAnsi="仿宋" w:cs="宋体" w:hint="eastAsia"/>
          <w:color w:val="000000"/>
          <w:szCs w:val="21"/>
        </w:rPr>
        <w:t>）</w:t>
      </w:r>
      <w:r w:rsidRPr="00C016AB">
        <w:rPr>
          <w:rFonts w:ascii="仿宋" w:eastAsia="仿宋" w:hAnsi="仿宋" w:cs="宋体" w:hint="eastAsia"/>
          <w:color w:val="000000"/>
          <w:szCs w:val="21"/>
          <w:u w:val="single"/>
        </w:rPr>
        <w:t>技术标准和要求</w:t>
      </w:r>
      <w:r w:rsidRPr="00C016AB">
        <w:rPr>
          <w:rFonts w:ascii="仿宋" w:eastAsia="仿宋" w:hAnsi="仿宋" w:cs="宋体" w:hint="eastAsia"/>
          <w:color w:val="000000"/>
          <w:szCs w:val="21"/>
        </w:rPr>
        <w:t>；</w:t>
      </w:r>
    </w:p>
    <w:p w14:paraId="15507E56"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6</w:t>
      </w:r>
      <w:r w:rsidRPr="00C016AB">
        <w:rPr>
          <w:rFonts w:ascii="仿宋" w:eastAsia="仿宋" w:hAnsi="仿宋" w:cs="宋体" w:hint="eastAsia"/>
          <w:color w:val="000000"/>
          <w:szCs w:val="21"/>
        </w:rPr>
        <w:t>）</w:t>
      </w:r>
      <w:r w:rsidRPr="00C016AB">
        <w:rPr>
          <w:rFonts w:ascii="仿宋" w:eastAsia="仿宋" w:hAnsi="仿宋" w:cs="宋体" w:hint="eastAsia"/>
          <w:color w:val="000000"/>
          <w:szCs w:val="21"/>
          <w:u w:val="single"/>
        </w:rPr>
        <w:t xml:space="preserve"> 图纸</w:t>
      </w:r>
      <w:r w:rsidRPr="00C016AB">
        <w:rPr>
          <w:rFonts w:ascii="仿宋" w:eastAsia="仿宋" w:hAnsi="仿宋" w:cs="宋体"/>
          <w:color w:val="000000"/>
          <w:szCs w:val="21"/>
          <w:u w:val="single"/>
        </w:rPr>
        <w:t xml:space="preserve"> </w:t>
      </w:r>
      <w:r w:rsidRPr="00C016AB">
        <w:rPr>
          <w:rFonts w:ascii="仿宋" w:eastAsia="仿宋" w:hAnsi="仿宋" w:cs="宋体" w:hint="eastAsia"/>
          <w:color w:val="000000"/>
          <w:szCs w:val="21"/>
        </w:rPr>
        <w:t>；</w:t>
      </w:r>
    </w:p>
    <w:p w14:paraId="4C0B6F00"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7</w:t>
      </w:r>
      <w:r w:rsidRPr="00C016AB">
        <w:rPr>
          <w:rFonts w:ascii="仿宋" w:eastAsia="仿宋" w:hAnsi="仿宋" w:cs="宋体" w:hint="eastAsia"/>
          <w:color w:val="000000"/>
          <w:szCs w:val="21"/>
        </w:rPr>
        <w:t>）</w:t>
      </w:r>
      <w:r w:rsidRPr="00C016AB">
        <w:rPr>
          <w:rFonts w:ascii="仿宋" w:eastAsia="仿宋" w:hAnsi="仿宋" w:cs="宋体" w:hint="eastAsia"/>
          <w:color w:val="000000"/>
          <w:szCs w:val="21"/>
          <w:u w:val="single"/>
        </w:rPr>
        <w:t>已标价工程量清单或预算书</w:t>
      </w:r>
      <w:r w:rsidRPr="00C016AB">
        <w:rPr>
          <w:rFonts w:ascii="仿宋" w:eastAsia="仿宋" w:hAnsi="仿宋" w:cs="宋体" w:hint="eastAsia"/>
          <w:color w:val="000000"/>
          <w:szCs w:val="21"/>
        </w:rPr>
        <w:t>；</w:t>
      </w:r>
    </w:p>
    <w:p w14:paraId="6DAE30F5"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8</w:t>
      </w:r>
      <w:r w:rsidRPr="00C016AB">
        <w:rPr>
          <w:rFonts w:ascii="仿宋" w:eastAsia="仿宋" w:hAnsi="仿宋" w:cs="宋体" w:hint="eastAsia"/>
          <w:color w:val="000000"/>
          <w:szCs w:val="21"/>
        </w:rPr>
        <w:t>）其他合同文件：</w:t>
      </w:r>
    </w:p>
    <w:p w14:paraId="4E991EAA"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上述各项合同文件包括合同当事人就该项合同文件所作出的补充和修改，属于同一类内容的文件，应以最新签署的为准</w:t>
      </w:r>
      <w:r w:rsidRPr="00C016AB">
        <w:rPr>
          <w:rFonts w:ascii="仿宋" w:eastAsia="仿宋" w:hAnsi="仿宋" w:cs="宋体" w:hint="eastAsia"/>
          <w:szCs w:val="21"/>
        </w:rPr>
        <w:t>（违反招标文件</w:t>
      </w:r>
      <w:r w:rsidRPr="00C016AB">
        <w:rPr>
          <w:rFonts w:ascii="仿宋" w:eastAsia="仿宋" w:hAnsi="仿宋" w:cs="宋体"/>
          <w:szCs w:val="21"/>
        </w:rPr>
        <w:t>实质性内容的约定除外</w:t>
      </w:r>
      <w:r w:rsidRPr="00C016AB">
        <w:rPr>
          <w:rFonts w:ascii="仿宋" w:eastAsia="仿宋" w:hAnsi="仿宋" w:cs="宋体" w:hint="eastAsia"/>
          <w:szCs w:val="21"/>
        </w:rPr>
        <w:t>）</w:t>
      </w:r>
      <w:r w:rsidRPr="00C016AB">
        <w:rPr>
          <w:rFonts w:ascii="仿宋" w:eastAsia="仿宋" w:hAnsi="仿宋" w:cs="宋体" w:hint="eastAsia"/>
          <w:color w:val="000000"/>
          <w:szCs w:val="21"/>
        </w:rPr>
        <w:t>。专用合同条款及其附件须经合同当事人签字或盖章。</w:t>
      </w:r>
    </w:p>
    <w:p w14:paraId="633A3CBE" w14:textId="77777777" w:rsidR="00A3196B" w:rsidRPr="00C016AB" w:rsidRDefault="00A3196B">
      <w:pPr>
        <w:autoSpaceDE w:val="0"/>
        <w:autoSpaceDN w:val="0"/>
        <w:adjustRightInd w:val="0"/>
        <w:spacing w:line="360" w:lineRule="auto"/>
        <w:ind w:firstLineChars="200" w:firstLine="422"/>
        <w:jc w:val="left"/>
        <w:outlineLvl w:val="0"/>
        <w:rPr>
          <w:rFonts w:ascii="仿宋" w:eastAsia="仿宋" w:hAnsi="仿宋"/>
          <w:b/>
          <w:bCs/>
          <w:color w:val="000000"/>
          <w:szCs w:val="21"/>
        </w:rPr>
      </w:pPr>
      <w:bookmarkStart w:id="118" w:name="_Toc351203487"/>
      <w:r w:rsidRPr="00C016AB">
        <w:rPr>
          <w:rFonts w:ascii="仿宋" w:eastAsia="仿宋" w:hAnsi="仿宋" w:cs="宋体" w:hint="eastAsia"/>
          <w:b/>
          <w:bCs/>
          <w:color w:val="000000"/>
          <w:szCs w:val="21"/>
        </w:rPr>
        <w:t>七、承诺</w:t>
      </w:r>
      <w:bookmarkEnd w:id="118"/>
    </w:p>
    <w:p w14:paraId="4C392ED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发包人承诺按照法律规定履行项目审批手续、筹集工程建设资金并按照合同约定的期限和方式支付合同价款。</w:t>
      </w:r>
    </w:p>
    <w:p w14:paraId="48C61A69"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承包人承诺按照法律规定及合同约定组织完成工程施工，确保工程质量和安全，不进行转包及违法分包，并在缺陷责任期及保修期内承担相应的工程维修责任。</w:t>
      </w:r>
    </w:p>
    <w:p w14:paraId="72F00C1A"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3. </w:t>
      </w:r>
      <w:r w:rsidRPr="00C016AB">
        <w:rPr>
          <w:rFonts w:ascii="仿宋" w:eastAsia="仿宋" w:hAnsi="仿宋" w:cs="宋体" w:hint="eastAsia"/>
          <w:color w:val="000000"/>
          <w:szCs w:val="21"/>
        </w:rPr>
        <w:t>发包人和承包人通过招投标形式签订合同的，双方理解并承诺不再就同一工程另行签订与合同实质性内容相背离的协议。</w:t>
      </w:r>
      <w:bookmarkStart w:id="119" w:name="_Toc351203488"/>
    </w:p>
    <w:p w14:paraId="7E0D391A" w14:textId="77777777" w:rsidR="00A3196B" w:rsidRPr="00C016AB" w:rsidRDefault="00A3196B">
      <w:pPr>
        <w:spacing w:line="360" w:lineRule="auto"/>
        <w:ind w:firstLineChars="200" w:firstLine="422"/>
        <w:outlineLvl w:val="0"/>
        <w:rPr>
          <w:rFonts w:ascii="仿宋" w:eastAsia="仿宋" w:hAnsi="仿宋"/>
          <w:b/>
          <w:bCs/>
          <w:color w:val="000000"/>
          <w:szCs w:val="21"/>
        </w:rPr>
      </w:pPr>
      <w:r w:rsidRPr="00C016AB">
        <w:rPr>
          <w:rFonts w:ascii="仿宋" w:eastAsia="仿宋" w:hAnsi="仿宋" w:cs="宋体" w:hint="eastAsia"/>
          <w:b/>
          <w:bCs/>
          <w:color w:val="000000"/>
          <w:szCs w:val="21"/>
        </w:rPr>
        <w:t>八、词语含义</w:t>
      </w:r>
      <w:bookmarkEnd w:id="119"/>
    </w:p>
    <w:p w14:paraId="5C549DCB"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本协议书中词语含义与第二部分通用合同条款中赋予的含义相同。</w:t>
      </w:r>
    </w:p>
    <w:p w14:paraId="35365E9F" w14:textId="77777777" w:rsidR="00A3196B" w:rsidRPr="00C016AB" w:rsidRDefault="00A3196B">
      <w:pPr>
        <w:spacing w:line="360" w:lineRule="auto"/>
        <w:ind w:firstLineChars="200" w:firstLine="422"/>
        <w:outlineLvl w:val="0"/>
        <w:rPr>
          <w:rFonts w:ascii="仿宋" w:eastAsia="仿宋" w:hAnsi="仿宋"/>
          <w:b/>
          <w:bCs/>
          <w:color w:val="000000"/>
          <w:szCs w:val="21"/>
        </w:rPr>
      </w:pPr>
      <w:bookmarkStart w:id="120" w:name="_Toc351203489"/>
      <w:r w:rsidRPr="00C016AB">
        <w:rPr>
          <w:rFonts w:ascii="仿宋" w:eastAsia="仿宋" w:hAnsi="仿宋" w:cs="宋体" w:hint="eastAsia"/>
          <w:b/>
          <w:bCs/>
          <w:color w:val="000000"/>
          <w:szCs w:val="21"/>
        </w:rPr>
        <w:t>九、签订时间</w:t>
      </w:r>
      <w:bookmarkEnd w:id="120"/>
    </w:p>
    <w:p w14:paraId="01D8C67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本合同于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年</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月</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日签订。</w:t>
      </w:r>
    </w:p>
    <w:p w14:paraId="7443833F" w14:textId="77777777" w:rsidR="00A3196B" w:rsidRPr="00C016AB" w:rsidRDefault="00A3196B">
      <w:pPr>
        <w:spacing w:line="360" w:lineRule="auto"/>
        <w:ind w:firstLineChars="200" w:firstLine="422"/>
        <w:outlineLvl w:val="0"/>
        <w:rPr>
          <w:rFonts w:ascii="仿宋" w:eastAsia="仿宋" w:hAnsi="仿宋"/>
          <w:b/>
          <w:bCs/>
          <w:color w:val="000000"/>
          <w:szCs w:val="21"/>
        </w:rPr>
      </w:pPr>
      <w:bookmarkStart w:id="121" w:name="_Toc351203490"/>
      <w:r w:rsidRPr="00C016AB">
        <w:rPr>
          <w:rFonts w:ascii="仿宋" w:eastAsia="仿宋" w:hAnsi="仿宋" w:cs="宋体" w:hint="eastAsia"/>
          <w:b/>
          <w:bCs/>
          <w:color w:val="000000"/>
          <w:szCs w:val="21"/>
        </w:rPr>
        <w:t>十、签订地点</w:t>
      </w:r>
      <w:bookmarkEnd w:id="121"/>
    </w:p>
    <w:p w14:paraId="5D0EFFEC"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本合同在</w:t>
      </w:r>
      <w:r w:rsidRPr="00C016AB">
        <w:rPr>
          <w:rFonts w:ascii="仿宋" w:eastAsia="仿宋" w:hAnsi="仿宋"/>
          <w:color w:val="000000"/>
          <w:szCs w:val="21"/>
          <w:u w:val="single"/>
        </w:rPr>
        <w:t xml:space="preserve">  </w:t>
      </w:r>
      <w:r w:rsidR="00C43D76">
        <w:rPr>
          <w:rFonts w:ascii="仿宋" w:eastAsia="仿宋" w:hAnsi="仿宋" w:hint="eastAsia"/>
          <w:color w:val="000000"/>
          <w:szCs w:val="21"/>
          <w:u w:val="single"/>
        </w:rPr>
        <w:t>河池市宜州区</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签订。</w:t>
      </w:r>
    </w:p>
    <w:p w14:paraId="237CF134" w14:textId="77777777" w:rsidR="00A3196B" w:rsidRPr="00C016AB" w:rsidRDefault="00A3196B">
      <w:pPr>
        <w:spacing w:line="360" w:lineRule="auto"/>
        <w:ind w:firstLineChars="200" w:firstLine="422"/>
        <w:outlineLvl w:val="0"/>
        <w:rPr>
          <w:rFonts w:ascii="仿宋" w:eastAsia="仿宋" w:hAnsi="仿宋"/>
          <w:b/>
          <w:bCs/>
          <w:color w:val="000000"/>
          <w:szCs w:val="21"/>
        </w:rPr>
      </w:pPr>
      <w:bookmarkStart w:id="122" w:name="_Toc351203491"/>
      <w:r w:rsidRPr="00C016AB">
        <w:rPr>
          <w:rFonts w:ascii="仿宋" w:eastAsia="仿宋" w:hAnsi="仿宋" w:cs="宋体" w:hint="eastAsia"/>
          <w:b/>
          <w:bCs/>
          <w:color w:val="000000"/>
          <w:szCs w:val="21"/>
        </w:rPr>
        <w:t>十一、补充协议</w:t>
      </w:r>
      <w:bookmarkEnd w:id="122"/>
    </w:p>
    <w:p w14:paraId="0B3E2405"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lastRenderedPageBreak/>
        <w:t>合同未尽事宜，合同当事人另行签订补充协议，补充协议是合同的组成部分。</w:t>
      </w:r>
    </w:p>
    <w:p w14:paraId="69F89C45" w14:textId="77777777" w:rsidR="00A3196B" w:rsidRPr="00C016AB" w:rsidRDefault="00A3196B">
      <w:pPr>
        <w:spacing w:line="360" w:lineRule="auto"/>
        <w:ind w:firstLineChars="200" w:firstLine="422"/>
        <w:outlineLvl w:val="0"/>
        <w:rPr>
          <w:rFonts w:ascii="仿宋" w:eastAsia="仿宋" w:hAnsi="仿宋"/>
          <w:b/>
          <w:bCs/>
          <w:color w:val="000000"/>
          <w:szCs w:val="21"/>
        </w:rPr>
      </w:pPr>
      <w:bookmarkStart w:id="123" w:name="_Toc351203492"/>
      <w:r w:rsidRPr="00C016AB">
        <w:rPr>
          <w:rFonts w:ascii="仿宋" w:eastAsia="仿宋" w:hAnsi="仿宋" w:cs="宋体" w:hint="eastAsia"/>
          <w:b/>
          <w:bCs/>
          <w:color w:val="000000"/>
          <w:szCs w:val="21"/>
        </w:rPr>
        <w:t>十二、合同生效</w:t>
      </w:r>
      <w:bookmarkEnd w:id="123"/>
    </w:p>
    <w:p w14:paraId="018FF5B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本合同自</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双方法人或委托代理人签字并加盖单位公章后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生效。</w:t>
      </w:r>
    </w:p>
    <w:p w14:paraId="0AD1F726" w14:textId="77777777" w:rsidR="00A3196B" w:rsidRPr="00C016AB" w:rsidRDefault="00A3196B">
      <w:pPr>
        <w:spacing w:line="360" w:lineRule="auto"/>
        <w:ind w:firstLineChars="200" w:firstLine="422"/>
        <w:outlineLvl w:val="0"/>
        <w:rPr>
          <w:rFonts w:ascii="仿宋" w:eastAsia="仿宋" w:hAnsi="仿宋"/>
          <w:b/>
          <w:bCs/>
          <w:color w:val="000000"/>
          <w:szCs w:val="21"/>
        </w:rPr>
      </w:pPr>
      <w:bookmarkStart w:id="124" w:name="_Toc351203493"/>
      <w:r w:rsidRPr="00C016AB">
        <w:rPr>
          <w:rFonts w:ascii="仿宋" w:eastAsia="仿宋" w:hAnsi="仿宋" w:cs="宋体" w:hint="eastAsia"/>
          <w:b/>
          <w:bCs/>
          <w:color w:val="000000"/>
          <w:szCs w:val="21"/>
        </w:rPr>
        <w:t>十三、合同份数</w:t>
      </w:r>
      <w:bookmarkEnd w:id="124"/>
    </w:p>
    <w:p w14:paraId="340330D8"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本合同一式</w:t>
      </w:r>
      <w:r w:rsidRPr="00C016AB">
        <w:rPr>
          <w:rFonts w:ascii="仿宋" w:eastAsia="仿宋" w:hAnsi="仿宋"/>
          <w:color w:val="000000"/>
          <w:szCs w:val="21"/>
          <w:u w:val="single"/>
        </w:rPr>
        <w:t xml:space="preserve">  </w:t>
      </w:r>
      <w:r w:rsidR="004B4C95">
        <w:rPr>
          <w:rFonts w:ascii="仿宋" w:eastAsia="仿宋" w:hAnsi="仿宋"/>
          <w:color w:val="000000"/>
          <w:szCs w:val="21"/>
          <w:u w:val="single"/>
        </w:rPr>
        <w:t>6</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份，均具有同等法律效力，发包人执</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3</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份，承包人执</w:t>
      </w:r>
      <w:r w:rsidRPr="00C016AB">
        <w:rPr>
          <w:rFonts w:ascii="仿宋" w:eastAsia="仿宋" w:hAnsi="仿宋"/>
          <w:color w:val="000000"/>
          <w:szCs w:val="21"/>
          <w:u w:val="single"/>
        </w:rPr>
        <w:t xml:space="preserve">  </w:t>
      </w:r>
      <w:r w:rsidR="004B4C95">
        <w:rPr>
          <w:rFonts w:ascii="仿宋" w:eastAsia="仿宋" w:hAnsi="仿宋"/>
          <w:color w:val="000000"/>
          <w:szCs w:val="21"/>
          <w:u w:val="single"/>
        </w:rPr>
        <w:t>3</w:t>
      </w:r>
      <w:r w:rsidR="007B6387">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份。</w:t>
      </w:r>
    </w:p>
    <w:p w14:paraId="79758ABF" w14:textId="77777777" w:rsidR="00A3196B" w:rsidRPr="00C016AB" w:rsidRDefault="00A3196B">
      <w:pPr>
        <w:spacing w:line="360" w:lineRule="auto"/>
        <w:rPr>
          <w:rFonts w:ascii="仿宋" w:eastAsia="仿宋" w:hAnsi="仿宋"/>
          <w:color w:val="000000"/>
          <w:szCs w:val="21"/>
        </w:rPr>
      </w:pPr>
    </w:p>
    <w:p w14:paraId="2D58B364" w14:textId="77777777" w:rsidR="00A3196B" w:rsidRPr="00C016AB" w:rsidRDefault="00A3196B">
      <w:pPr>
        <w:spacing w:line="360" w:lineRule="auto"/>
        <w:rPr>
          <w:rFonts w:ascii="仿宋" w:eastAsia="仿宋" w:hAnsi="仿宋"/>
          <w:color w:val="000000"/>
          <w:szCs w:val="21"/>
        </w:rPr>
      </w:pPr>
    </w:p>
    <w:p w14:paraId="3EE6D813"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发包人：</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（公章）</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承包人：</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（公章）</w:t>
      </w:r>
    </w:p>
    <w:p w14:paraId="38FC1516" w14:textId="77777777" w:rsidR="00A3196B" w:rsidRPr="00C016AB" w:rsidRDefault="00A3196B">
      <w:pPr>
        <w:spacing w:line="360" w:lineRule="auto"/>
        <w:rPr>
          <w:rFonts w:ascii="仿宋" w:eastAsia="仿宋" w:hAnsi="仿宋"/>
          <w:color w:val="000000"/>
          <w:szCs w:val="21"/>
          <w:u w:val="single"/>
        </w:rPr>
      </w:pPr>
      <w:r w:rsidRPr="00C016AB">
        <w:rPr>
          <w:rFonts w:ascii="仿宋" w:eastAsia="仿宋" w:hAnsi="仿宋"/>
          <w:color w:val="000000"/>
          <w:szCs w:val="21"/>
        </w:rPr>
        <w:t xml:space="preserve">                                 </w:t>
      </w:r>
    </w:p>
    <w:p w14:paraId="39C1D212"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法定代表人或其委托代理人：</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法定代表人或其委托代理人：</w:t>
      </w:r>
    </w:p>
    <w:p w14:paraId="5BA4D7A7"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（签字）</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（签字）</w:t>
      </w:r>
    </w:p>
    <w:p w14:paraId="5DF1F6B6" w14:textId="77777777" w:rsidR="00A3196B" w:rsidRPr="00C016AB" w:rsidRDefault="00A3196B">
      <w:pPr>
        <w:spacing w:line="360" w:lineRule="auto"/>
        <w:rPr>
          <w:rFonts w:ascii="仿宋" w:eastAsia="仿宋" w:hAnsi="仿宋"/>
          <w:color w:val="000000"/>
          <w:szCs w:val="21"/>
          <w:u w:val="single"/>
        </w:rPr>
      </w:pPr>
    </w:p>
    <w:p w14:paraId="2692842D" w14:textId="77777777" w:rsidR="00A3196B" w:rsidRPr="00C016AB" w:rsidRDefault="00A3196B">
      <w:pPr>
        <w:tabs>
          <w:tab w:val="left" w:pos="4410"/>
        </w:tabs>
        <w:spacing w:line="360" w:lineRule="auto"/>
        <w:rPr>
          <w:rFonts w:ascii="仿宋" w:eastAsia="仿宋" w:hAnsi="仿宋"/>
          <w:color w:val="000000"/>
          <w:szCs w:val="21"/>
        </w:rPr>
      </w:pPr>
      <w:r w:rsidRPr="00C016AB">
        <w:rPr>
          <w:rFonts w:ascii="仿宋" w:eastAsia="仿宋" w:hAnsi="仿宋" w:cs="宋体" w:hint="eastAsia"/>
          <w:color w:val="000000"/>
          <w:szCs w:val="21"/>
        </w:rPr>
        <w:t>统一社会信用代码：</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统一社会信用代码：</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p>
    <w:p w14:paraId="5DE586F1"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地</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址：</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地</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址：</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p>
    <w:p w14:paraId="4976A829"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邮政编码：</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w:t>
      </w:r>
      <w:r w:rsidRPr="00C016AB">
        <w:rPr>
          <w:rFonts w:ascii="仿宋" w:eastAsia="仿宋" w:hAnsi="仿宋" w:cs="宋体" w:hint="eastAsia"/>
          <w:color w:val="000000"/>
          <w:szCs w:val="21"/>
        </w:rPr>
        <w:t>邮政编码：</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p>
    <w:p w14:paraId="681E1A36"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法定代表人：</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法定代表人：</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p>
    <w:p w14:paraId="65E08A58"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委托代理人：</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委托代理人：</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p>
    <w:p w14:paraId="72282E0E"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电</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话：</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电</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话：</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p>
    <w:p w14:paraId="0A7BB1FF"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传</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真：</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传</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真：</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p>
    <w:p w14:paraId="46682E1F"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电子信箱：</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电子信箱：</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p>
    <w:p w14:paraId="25BE34BA"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开户银行：</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开户银行：</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p>
    <w:p w14:paraId="0CF998C4" w14:textId="77777777" w:rsidR="00A3196B" w:rsidRPr="00C016AB" w:rsidRDefault="00A3196B">
      <w:pPr>
        <w:widowControl/>
        <w:jc w:val="left"/>
        <w:rPr>
          <w:rFonts w:ascii="仿宋" w:eastAsia="仿宋" w:hAnsi="仿宋"/>
          <w:color w:val="000000"/>
          <w:szCs w:val="21"/>
          <w:u w:val="single"/>
        </w:rPr>
      </w:pPr>
      <w:r w:rsidRPr="00C016AB">
        <w:rPr>
          <w:rFonts w:ascii="仿宋" w:eastAsia="仿宋" w:hAnsi="仿宋" w:cs="宋体" w:hint="eastAsia"/>
          <w:color w:val="000000"/>
          <w:szCs w:val="21"/>
        </w:rPr>
        <w:t>账</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号：</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账</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号：</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p>
    <w:p w14:paraId="5E665ED5" w14:textId="77777777" w:rsidR="00A3196B" w:rsidRPr="00C016AB" w:rsidRDefault="00A3196B">
      <w:pPr>
        <w:keepNext/>
        <w:keepLines/>
        <w:spacing w:before="260" w:after="260" w:line="416" w:lineRule="auto"/>
        <w:jc w:val="center"/>
        <w:outlineLvl w:val="1"/>
        <w:rPr>
          <w:rFonts w:ascii="仿宋" w:eastAsia="仿宋" w:hAnsi="仿宋" w:cs="宋体"/>
          <w:b/>
          <w:bCs/>
          <w:sz w:val="32"/>
          <w:szCs w:val="32"/>
        </w:rPr>
      </w:pPr>
      <w:r w:rsidRPr="00C016AB">
        <w:rPr>
          <w:rFonts w:ascii="仿宋" w:eastAsia="仿宋" w:hAnsi="仿宋"/>
          <w:bCs/>
          <w:sz w:val="32"/>
          <w:szCs w:val="32"/>
        </w:rPr>
        <w:br w:type="page"/>
      </w:r>
      <w:bookmarkStart w:id="125" w:name="_Toc41898431"/>
      <w:r w:rsidRPr="00C016AB">
        <w:rPr>
          <w:rFonts w:ascii="仿宋" w:eastAsia="仿宋" w:hAnsi="仿宋" w:cs="宋体" w:hint="eastAsia"/>
          <w:b/>
          <w:bCs/>
          <w:sz w:val="32"/>
          <w:szCs w:val="32"/>
          <w:highlight w:val="white"/>
        </w:rPr>
        <w:lastRenderedPageBreak/>
        <w:t>第二部分 通用合同条款</w:t>
      </w:r>
      <w:bookmarkEnd w:id="125"/>
    </w:p>
    <w:p w14:paraId="18510419" w14:textId="77777777" w:rsidR="00A3196B" w:rsidRPr="00C016AB" w:rsidRDefault="00A3196B">
      <w:pPr>
        <w:spacing w:line="400" w:lineRule="exact"/>
        <w:jc w:val="center"/>
        <w:outlineLvl w:val="0"/>
        <w:rPr>
          <w:rFonts w:ascii="仿宋" w:eastAsia="仿宋" w:hAnsi="仿宋"/>
          <w:b/>
          <w:sz w:val="24"/>
        </w:rPr>
      </w:pPr>
      <w:r w:rsidRPr="00C016AB">
        <w:rPr>
          <w:rFonts w:ascii="仿宋" w:eastAsia="仿宋" w:hAnsi="仿宋" w:hint="eastAsia"/>
          <w:b/>
          <w:szCs w:val="21"/>
        </w:rPr>
        <w:t>全文引用建设工程施工合同（示范文本）（GF—2017—0201）通用合同条款部分</w:t>
      </w:r>
    </w:p>
    <w:p w14:paraId="7716EA14" w14:textId="77777777" w:rsidR="00A3196B" w:rsidRPr="00C016AB" w:rsidRDefault="00A3196B">
      <w:pPr>
        <w:widowControl/>
        <w:jc w:val="center"/>
        <w:outlineLvl w:val="0"/>
        <w:rPr>
          <w:rFonts w:ascii="仿宋" w:eastAsia="仿宋" w:hAnsi="仿宋" w:cs="黑体"/>
          <w:b/>
          <w:bCs/>
          <w:color w:val="000000"/>
          <w:kern w:val="44"/>
          <w:sz w:val="44"/>
          <w:szCs w:val="44"/>
          <w:highlight w:val="white"/>
          <w:lang w:val="zh-CN"/>
        </w:rPr>
      </w:pPr>
      <w:r w:rsidRPr="00C016AB">
        <w:rPr>
          <w:rFonts w:ascii="仿宋" w:eastAsia="仿宋" w:hAnsi="仿宋"/>
          <w:b/>
          <w:kern w:val="0"/>
          <w:sz w:val="24"/>
          <w:szCs w:val="20"/>
        </w:rPr>
        <w:br w:type="page"/>
      </w:r>
      <w:r w:rsidRPr="00C016AB">
        <w:rPr>
          <w:rFonts w:ascii="仿宋" w:eastAsia="仿宋" w:hAnsi="仿宋" w:cs="黑体" w:hint="eastAsia"/>
          <w:b/>
          <w:bCs/>
          <w:color w:val="000000"/>
          <w:kern w:val="44"/>
          <w:sz w:val="44"/>
          <w:szCs w:val="44"/>
          <w:highlight w:val="white"/>
          <w:lang w:val="zh-CN"/>
        </w:rPr>
        <w:lastRenderedPageBreak/>
        <w:t>第三部分</w:t>
      </w:r>
      <w:r w:rsidRPr="00C016AB">
        <w:rPr>
          <w:rFonts w:ascii="仿宋" w:eastAsia="仿宋" w:hAnsi="仿宋" w:cs="黑体"/>
          <w:b/>
          <w:bCs/>
          <w:color w:val="000000"/>
          <w:kern w:val="44"/>
          <w:sz w:val="44"/>
          <w:szCs w:val="44"/>
          <w:highlight w:val="white"/>
          <w:lang w:val="zh-CN"/>
        </w:rPr>
        <w:t xml:space="preserve"> </w:t>
      </w:r>
      <w:r w:rsidRPr="00C016AB">
        <w:rPr>
          <w:rFonts w:ascii="仿宋" w:eastAsia="仿宋" w:hAnsi="仿宋" w:cs="黑体" w:hint="eastAsia"/>
          <w:b/>
          <w:bCs/>
          <w:color w:val="000000"/>
          <w:kern w:val="44"/>
          <w:sz w:val="44"/>
          <w:szCs w:val="44"/>
          <w:highlight w:val="white"/>
          <w:lang w:val="zh-CN"/>
        </w:rPr>
        <w:t>专用合同条款</w:t>
      </w:r>
    </w:p>
    <w:p w14:paraId="451EE78B" w14:textId="77777777" w:rsidR="00A3196B" w:rsidRPr="00C016AB" w:rsidRDefault="00A3196B">
      <w:pPr>
        <w:rPr>
          <w:rFonts w:ascii="仿宋" w:eastAsia="仿宋" w:hAnsi="仿宋"/>
          <w:color w:val="000080"/>
          <w:sz w:val="20"/>
          <w:szCs w:val="22"/>
          <w:highlight w:val="red"/>
        </w:rPr>
      </w:pPr>
    </w:p>
    <w:p w14:paraId="4DA59716"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126" w:name="_Toc351203633"/>
      <w:bookmarkStart w:id="127" w:name="_Toc373227692"/>
      <w:bookmarkStart w:id="128" w:name="_Toc12609349"/>
      <w:bookmarkStart w:id="129" w:name="_Toc407135194"/>
      <w:bookmarkStart w:id="130" w:name="_Toc373478339"/>
      <w:bookmarkStart w:id="131" w:name="_Toc389065258"/>
      <w:r w:rsidRPr="00C016AB">
        <w:rPr>
          <w:rFonts w:ascii="仿宋" w:eastAsia="仿宋" w:hAnsi="仿宋"/>
          <w:b/>
          <w:bCs/>
          <w:color w:val="000000"/>
          <w:sz w:val="32"/>
          <w:szCs w:val="32"/>
          <w:lang w:val="zh-CN"/>
        </w:rPr>
        <w:t>1</w:t>
      </w:r>
      <w:bookmarkStart w:id="132" w:name="_Toc296890984"/>
      <w:bookmarkStart w:id="133" w:name="_Toc296503156"/>
      <w:bookmarkStart w:id="134" w:name="_Toc292559361"/>
      <w:bookmarkStart w:id="135" w:name="_Toc296347155"/>
      <w:bookmarkStart w:id="136" w:name="_Toc292559866"/>
      <w:bookmarkStart w:id="137" w:name="_Toc297048342"/>
      <w:bookmarkStart w:id="138" w:name="_Toc297120456"/>
      <w:bookmarkStart w:id="139" w:name="_Toc296891196"/>
      <w:bookmarkStart w:id="140" w:name="_Toc296346657"/>
      <w:bookmarkStart w:id="141" w:name="_Toc296944495"/>
      <w:r w:rsidRPr="00C016AB">
        <w:rPr>
          <w:rFonts w:ascii="仿宋" w:eastAsia="仿宋" w:hAnsi="仿宋"/>
          <w:b/>
          <w:bCs/>
          <w:color w:val="000000"/>
          <w:sz w:val="32"/>
          <w:szCs w:val="32"/>
          <w:lang w:val="zh-CN"/>
        </w:rPr>
        <w:t xml:space="preserve">. </w:t>
      </w:r>
      <w:r w:rsidRPr="00C016AB">
        <w:rPr>
          <w:rFonts w:ascii="仿宋" w:eastAsia="仿宋" w:hAnsi="仿宋" w:cs="黑体" w:hint="eastAsia"/>
          <w:b/>
          <w:bCs/>
          <w:color w:val="000000"/>
          <w:sz w:val="32"/>
          <w:szCs w:val="32"/>
          <w:lang w:val="zh-CN"/>
        </w:rPr>
        <w:t>一般约定</w:t>
      </w:r>
      <w:bookmarkEnd w:id="126"/>
      <w:bookmarkEnd w:id="127"/>
      <w:bookmarkEnd w:id="128"/>
      <w:bookmarkEnd w:id="129"/>
      <w:bookmarkEnd w:id="130"/>
      <w:bookmarkEnd w:id="131"/>
    </w:p>
    <w:p w14:paraId="64A20DCB"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42" w:name="_Toc12609350"/>
      <w:bookmarkStart w:id="143" w:name="_Toc373227693"/>
      <w:bookmarkStart w:id="144" w:name="_Toc373478340"/>
      <w:bookmarkStart w:id="145" w:name="_Toc389065259"/>
      <w:bookmarkStart w:id="146" w:name="_Toc407135195"/>
      <w:bookmarkEnd w:id="132"/>
      <w:bookmarkEnd w:id="133"/>
      <w:bookmarkEnd w:id="134"/>
      <w:bookmarkEnd w:id="135"/>
      <w:bookmarkEnd w:id="136"/>
      <w:bookmarkEnd w:id="137"/>
      <w:bookmarkEnd w:id="138"/>
      <w:bookmarkEnd w:id="139"/>
      <w:bookmarkEnd w:id="140"/>
      <w:bookmarkEnd w:id="141"/>
      <w:r w:rsidRPr="00C016AB">
        <w:rPr>
          <w:rFonts w:ascii="仿宋" w:eastAsia="仿宋" w:hAnsi="仿宋"/>
          <w:b/>
          <w:bCs/>
          <w:color w:val="000000"/>
          <w:sz w:val="32"/>
          <w:szCs w:val="32"/>
          <w:lang w:val="zh-CN"/>
        </w:rPr>
        <w:t xml:space="preserve">1.1 </w:t>
      </w:r>
      <w:r w:rsidRPr="00C016AB">
        <w:rPr>
          <w:rFonts w:ascii="仿宋" w:eastAsia="仿宋" w:hAnsi="仿宋" w:cs="黑体" w:hint="eastAsia"/>
          <w:b/>
          <w:bCs/>
          <w:color w:val="000000"/>
          <w:sz w:val="32"/>
          <w:szCs w:val="32"/>
          <w:lang w:val="zh-CN"/>
        </w:rPr>
        <w:t>词语定义</w:t>
      </w:r>
      <w:bookmarkEnd w:id="142"/>
      <w:bookmarkEnd w:id="143"/>
      <w:bookmarkEnd w:id="144"/>
      <w:bookmarkEnd w:id="145"/>
      <w:bookmarkEnd w:id="146"/>
    </w:p>
    <w:p w14:paraId="37F806AE"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olor w:val="000000"/>
          <w:kern w:val="0"/>
          <w:szCs w:val="21"/>
        </w:rPr>
        <w:t xml:space="preserve">1.1.1 </w:t>
      </w:r>
      <w:r w:rsidRPr="00C016AB">
        <w:rPr>
          <w:rFonts w:ascii="仿宋" w:eastAsia="仿宋" w:hAnsi="仿宋" w:cs="宋体" w:hint="eastAsia"/>
          <w:color w:val="000000"/>
          <w:kern w:val="0"/>
          <w:szCs w:val="21"/>
        </w:rPr>
        <w:t>合同</w:t>
      </w:r>
    </w:p>
    <w:p w14:paraId="41250432"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olor w:val="000000"/>
          <w:kern w:val="0"/>
          <w:szCs w:val="21"/>
        </w:rPr>
        <w:t xml:space="preserve">1.1.1.10 </w:t>
      </w:r>
      <w:r w:rsidRPr="00C016AB">
        <w:rPr>
          <w:rFonts w:ascii="仿宋" w:eastAsia="仿宋" w:hAnsi="仿宋" w:cs="宋体" w:hint="eastAsia"/>
          <w:color w:val="000000"/>
          <w:kern w:val="0"/>
          <w:szCs w:val="21"/>
        </w:rPr>
        <w:t>其他合同文件包括：</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u w:val="single"/>
        </w:rPr>
        <w:t>履行合同过程中双方工地代表人书面确认的对合同内容有实质性影响的会议纪要、签证、设计变更等资料</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441EDAD7"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1.1.2 </w:t>
      </w:r>
      <w:r w:rsidRPr="00C016AB">
        <w:rPr>
          <w:rFonts w:ascii="仿宋" w:eastAsia="仿宋" w:hAnsi="仿宋" w:cs="宋体" w:hint="eastAsia"/>
          <w:color w:val="000000"/>
          <w:szCs w:val="21"/>
        </w:rPr>
        <w:t>合同当事人及其他相关方</w:t>
      </w:r>
    </w:p>
    <w:p w14:paraId="6EBE3A6D" w14:textId="77777777" w:rsidR="00A3196B" w:rsidRPr="00C016AB" w:rsidRDefault="00A3196B">
      <w:pPr>
        <w:spacing w:line="360" w:lineRule="auto"/>
        <w:ind w:firstLineChars="200" w:firstLine="420"/>
        <w:outlineLvl w:val="0"/>
        <w:rPr>
          <w:rFonts w:ascii="仿宋" w:eastAsia="仿宋" w:hAnsi="仿宋"/>
          <w:color w:val="000000"/>
          <w:szCs w:val="21"/>
        </w:rPr>
      </w:pPr>
      <w:r w:rsidRPr="00C016AB">
        <w:rPr>
          <w:rFonts w:ascii="仿宋" w:eastAsia="仿宋" w:hAnsi="仿宋"/>
          <w:color w:val="000000"/>
          <w:szCs w:val="21"/>
        </w:rPr>
        <w:t xml:space="preserve">1.1.2.4 </w:t>
      </w:r>
      <w:r w:rsidRPr="00C016AB">
        <w:rPr>
          <w:rFonts w:ascii="仿宋" w:eastAsia="仿宋" w:hAnsi="仿宋" w:cs="宋体" w:hint="eastAsia"/>
          <w:color w:val="000000"/>
          <w:szCs w:val="21"/>
        </w:rPr>
        <w:t>监理人：</w:t>
      </w:r>
    </w:p>
    <w:p w14:paraId="12D45D03"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名</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称：</w:t>
      </w:r>
      <w:r w:rsidRPr="00C016AB">
        <w:rPr>
          <w:rFonts w:ascii="仿宋" w:eastAsia="仿宋" w:hAnsi="仿宋"/>
          <w:color w:val="000000"/>
          <w:szCs w:val="21"/>
          <w:u w:val="single"/>
        </w:rPr>
        <w:t xml:space="preserve">  成交后填写  </w:t>
      </w:r>
      <w:r w:rsidRPr="00C016AB">
        <w:rPr>
          <w:rFonts w:ascii="仿宋" w:eastAsia="仿宋" w:hAnsi="仿宋" w:cs="宋体" w:hint="eastAsia"/>
          <w:color w:val="000000"/>
          <w:szCs w:val="21"/>
        </w:rPr>
        <w:t>；</w:t>
      </w:r>
    </w:p>
    <w:p w14:paraId="780107D7"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资质类别和等级：</w:t>
      </w:r>
      <w:r w:rsidRPr="00C016AB">
        <w:rPr>
          <w:rFonts w:ascii="仿宋" w:eastAsia="仿宋" w:hAnsi="仿宋"/>
          <w:color w:val="000000"/>
          <w:szCs w:val="21"/>
          <w:u w:val="single"/>
        </w:rPr>
        <w:t xml:space="preserve">  成交后填写  </w:t>
      </w:r>
      <w:r w:rsidRPr="00C016AB">
        <w:rPr>
          <w:rFonts w:ascii="仿宋" w:eastAsia="仿宋" w:hAnsi="仿宋" w:cs="宋体" w:hint="eastAsia"/>
          <w:color w:val="000000"/>
          <w:szCs w:val="21"/>
        </w:rPr>
        <w:t>；</w:t>
      </w:r>
    </w:p>
    <w:p w14:paraId="5A96B57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联系电话：</w:t>
      </w:r>
      <w:r w:rsidRPr="00C016AB">
        <w:rPr>
          <w:rFonts w:ascii="仿宋" w:eastAsia="仿宋" w:hAnsi="仿宋"/>
          <w:color w:val="000000"/>
          <w:szCs w:val="21"/>
          <w:u w:val="single"/>
        </w:rPr>
        <w:t xml:space="preserve">成交后填写  </w:t>
      </w:r>
      <w:r w:rsidRPr="00C016AB">
        <w:rPr>
          <w:rFonts w:ascii="仿宋" w:eastAsia="仿宋" w:hAnsi="仿宋" w:cs="宋体" w:hint="eastAsia"/>
          <w:color w:val="000000"/>
          <w:szCs w:val="21"/>
        </w:rPr>
        <w:t>；</w:t>
      </w:r>
    </w:p>
    <w:p w14:paraId="62BBB77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电子信箱：</w:t>
      </w:r>
      <w:r w:rsidRPr="00C016AB">
        <w:rPr>
          <w:rFonts w:ascii="仿宋" w:eastAsia="仿宋" w:hAnsi="仿宋"/>
          <w:color w:val="000000"/>
          <w:szCs w:val="21"/>
          <w:u w:val="single"/>
        </w:rPr>
        <w:t xml:space="preserve">成交后填写    </w:t>
      </w:r>
      <w:r w:rsidRPr="00C016AB">
        <w:rPr>
          <w:rFonts w:ascii="仿宋" w:eastAsia="仿宋" w:hAnsi="仿宋" w:cs="宋体" w:hint="eastAsia"/>
          <w:color w:val="000000"/>
          <w:szCs w:val="21"/>
        </w:rPr>
        <w:t>；</w:t>
      </w:r>
    </w:p>
    <w:p w14:paraId="567972D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通信地址：</w:t>
      </w:r>
      <w:r w:rsidRPr="00C016AB">
        <w:rPr>
          <w:rFonts w:ascii="仿宋" w:eastAsia="仿宋" w:hAnsi="仿宋"/>
          <w:color w:val="000000"/>
          <w:szCs w:val="21"/>
          <w:u w:val="single"/>
        </w:rPr>
        <w:t xml:space="preserve">成交后填写  </w:t>
      </w:r>
      <w:r w:rsidRPr="00C016AB">
        <w:rPr>
          <w:rFonts w:ascii="仿宋" w:eastAsia="仿宋" w:hAnsi="仿宋" w:cs="宋体" w:hint="eastAsia"/>
          <w:color w:val="000000"/>
          <w:szCs w:val="21"/>
        </w:rPr>
        <w:t>。</w:t>
      </w:r>
    </w:p>
    <w:p w14:paraId="0C38A26B" w14:textId="77777777" w:rsidR="00A3196B" w:rsidRPr="00C016AB" w:rsidRDefault="00A3196B">
      <w:pPr>
        <w:spacing w:line="360" w:lineRule="auto"/>
        <w:ind w:firstLineChars="200" w:firstLine="420"/>
        <w:outlineLvl w:val="0"/>
        <w:rPr>
          <w:rFonts w:ascii="仿宋" w:eastAsia="仿宋" w:hAnsi="仿宋"/>
          <w:color w:val="000000"/>
          <w:szCs w:val="21"/>
        </w:rPr>
      </w:pPr>
      <w:r w:rsidRPr="00C016AB">
        <w:rPr>
          <w:rFonts w:ascii="仿宋" w:eastAsia="仿宋" w:hAnsi="仿宋"/>
          <w:color w:val="000000"/>
          <w:szCs w:val="21"/>
        </w:rPr>
        <w:t xml:space="preserve">1.1.2.5 </w:t>
      </w:r>
      <w:r w:rsidRPr="00C016AB">
        <w:rPr>
          <w:rFonts w:ascii="仿宋" w:eastAsia="仿宋" w:hAnsi="仿宋" w:cs="宋体" w:hint="eastAsia"/>
          <w:color w:val="000000"/>
          <w:szCs w:val="21"/>
        </w:rPr>
        <w:t>设计人：</w:t>
      </w:r>
    </w:p>
    <w:p w14:paraId="73BB8855"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名</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称：</w:t>
      </w:r>
      <w:r w:rsidRPr="00C016AB">
        <w:rPr>
          <w:rFonts w:ascii="仿宋" w:eastAsia="仿宋" w:hAnsi="仿宋"/>
          <w:color w:val="000000"/>
          <w:szCs w:val="21"/>
          <w:u w:val="single"/>
        </w:rPr>
        <w:t xml:space="preserve"> 成交后填写 </w:t>
      </w:r>
      <w:r w:rsidRPr="00C016AB">
        <w:rPr>
          <w:rFonts w:ascii="仿宋" w:eastAsia="仿宋" w:hAnsi="仿宋" w:cs="宋体" w:hint="eastAsia"/>
          <w:color w:val="000000"/>
          <w:szCs w:val="21"/>
        </w:rPr>
        <w:t>；</w:t>
      </w:r>
    </w:p>
    <w:p w14:paraId="7C6A1E2F"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资质类别和等级：</w:t>
      </w:r>
      <w:r w:rsidRPr="00C016AB">
        <w:rPr>
          <w:rFonts w:ascii="仿宋" w:eastAsia="仿宋" w:hAnsi="仿宋"/>
          <w:color w:val="000000"/>
          <w:szCs w:val="21"/>
          <w:u w:val="single"/>
        </w:rPr>
        <w:t xml:space="preserve">成交后填写 </w:t>
      </w:r>
      <w:r w:rsidRPr="00C016AB">
        <w:rPr>
          <w:rFonts w:ascii="仿宋" w:eastAsia="仿宋" w:hAnsi="仿宋" w:cs="宋体" w:hint="eastAsia"/>
          <w:color w:val="000000"/>
          <w:szCs w:val="21"/>
        </w:rPr>
        <w:t>；</w:t>
      </w:r>
    </w:p>
    <w:p w14:paraId="0E14F447"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联系电话：</w:t>
      </w:r>
      <w:r w:rsidRPr="00C016AB">
        <w:rPr>
          <w:rFonts w:ascii="仿宋" w:eastAsia="仿宋" w:hAnsi="仿宋"/>
          <w:color w:val="000000"/>
          <w:szCs w:val="21"/>
          <w:u w:val="single"/>
        </w:rPr>
        <w:t xml:space="preserve">成交后填写 </w:t>
      </w:r>
      <w:r w:rsidRPr="00C016AB">
        <w:rPr>
          <w:rFonts w:ascii="仿宋" w:eastAsia="仿宋" w:hAnsi="仿宋" w:cs="宋体" w:hint="eastAsia"/>
          <w:color w:val="000000"/>
          <w:szCs w:val="21"/>
        </w:rPr>
        <w:t>；</w:t>
      </w:r>
    </w:p>
    <w:p w14:paraId="54EBFD5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电子信箱：</w:t>
      </w:r>
      <w:r w:rsidRPr="00C016AB">
        <w:rPr>
          <w:rFonts w:ascii="仿宋" w:eastAsia="仿宋" w:hAnsi="仿宋"/>
          <w:color w:val="000000"/>
          <w:szCs w:val="21"/>
          <w:u w:val="single"/>
        </w:rPr>
        <w:t xml:space="preserve">成交后填写 </w:t>
      </w:r>
      <w:r w:rsidRPr="00C016AB">
        <w:rPr>
          <w:rFonts w:ascii="仿宋" w:eastAsia="仿宋" w:hAnsi="仿宋" w:cs="宋体" w:hint="eastAsia"/>
          <w:color w:val="000000"/>
          <w:szCs w:val="21"/>
        </w:rPr>
        <w:t>；</w:t>
      </w:r>
    </w:p>
    <w:p w14:paraId="7C63D41D"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通信地址：</w:t>
      </w:r>
      <w:r w:rsidRPr="00C016AB">
        <w:rPr>
          <w:rFonts w:ascii="仿宋" w:eastAsia="仿宋" w:hAnsi="仿宋"/>
          <w:color w:val="000000"/>
          <w:szCs w:val="21"/>
          <w:u w:val="single"/>
        </w:rPr>
        <w:t>成交后填写</w:t>
      </w:r>
      <w:r w:rsidRPr="00C016AB">
        <w:rPr>
          <w:rFonts w:ascii="仿宋" w:eastAsia="仿宋" w:hAnsi="仿宋" w:cs="宋体" w:hint="eastAsia"/>
          <w:color w:val="000000"/>
          <w:szCs w:val="21"/>
        </w:rPr>
        <w:t>。</w:t>
      </w:r>
    </w:p>
    <w:p w14:paraId="1CCD5BF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1.1.3 </w:t>
      </w:r>
      <w:r w:rsidRPr="00C016AB">
        <w:rPr>
          <w:rFonts w:ascii="仿宋" w:eastAsia="仿宋" w:hAnsi="仿宋" w:cs="宋体" w:hint="eastAsia"/>
          <w:color w:val="000000"/>
          <w:szCs w:val="21"/>
        </w:rPr>
        <w:t>工程和设备</w:t>
      </w:r>
    </w:p>
    <w:p w14:paraId="0D4ED1B4" w14:textId="77777777" w:rsidR="00A3196B" w:rsidRPr="00C016AB" w:rsidRDefault="00A3196B">
      <w:pPr>
        <w:spacing w:line="360" w:lineRule="auto"/>
        <w:ind w:firstLineChars="200" w:firstLine="420"/>
        <w:outlineLvl w:val="0"/>
        <w:rPr>
          <w:rFonts w:ascii="仿宋" w:eastAsia="仿宋" w:hAnsi="仿宋"/>
          <w:color w:val="000000"/>
          <w:szCs w:val="21"/>
        </w:rPr>
      </w:pPr>
      <w:r w:rsidRPr="00C016AB">
        <w:rPr>
          <w:rFonts w:ascii="仿宋" w:eastAsia="仿宋" w:hAnsi="仿宋"/>
          <w:color w:val="000000"/>
          <w:szCs w:val="21"/>
        </w:rPr>
        <w:t xml:space="preserve">1.1.3.7 </w:t>
      </w:r>
      <w:r w:rsidRPr="00C016AB">
        <w:rPr>
          <w:rFonts w:ascii="仿宋" w:eastAsia="仿宋" w:hAnsi="仿宋" w:cs="宋体" w:hint="eastAsia"/>
          <w:color w:val="000000"/>
          <w:szCs w:val="21"/>
        </w:rPr>
        <w:t>作为施工现场组成部分的其他场所包括：</w:t>
      </w:r>
      <w:r w:rsidRPr="00C016AB">
        <w:rPr>
          <w:rFonts w:ascii="仿宋" w:eastAsia="仿宋" w:hAnsi="仿宋" w:hint="eastAsia"/>
          <w:szCs w:val="21"/>
          <w:u w:val="single"/>
        </w:rPr>
        <w:t>发包人所提交的本合同工程所涉地块土地红线范围内所包括的场地</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3CFA33C"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 xml:space="preserve">1.1.3.9 </w:t>
      </w:r>
      <w:r w:rsidRPr="00C016AB">
        <w:rPr>
          <w:rFonts w:ascii="仿宋" w:eastAsia="仿宋" w:hAnsi="仿宋" w:cs="宋体" w:hint="eastAsia"/>
          <w:color w:val="000000"/>
          <w:kern w:val="0"/>
          <w:szCs w:val="21"/>
        </w:rPr>
        <w:t>永久占地包括：</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kern w:val="0"/>
          <w:szCs w:val="21"/>
        </w:rPr>
        <w:t>。</w:t>
      </w:r>
    </w:p>
    <w:p w14:paraId="6FB5FB27"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kern w:val="0"/>
          <w:szCs w:val="21"/>
        </w:rPr>
        <w:t xml:space="preserve">1.1.3.10 </w:t>
      </w:r>
      <w:r w:rsidRPr="00C016AB">
        <w:rPr>
          <w:rFonts w:ascii="仿宋" w:eastAsia="仿宋" w:hAnsi="仿宋" w:cs="宋体" w:hint="eastAsia"/>
          <w:color w:val="000000"/>
          <w:kern w:val="0"/>
          <w:szCs w:val="21"/>
        </w:rPr>
        <w:t>临时占地包括：</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kern w:val="0"/>
          <w:szCs w:val="21"/>
        </w:rPr>
        <w:t>。</w:t>
      </w:r>
    </w:p>
    <w:p w14:paraId="3370F683"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47" w:name="_Toc12609351"/>
      <w:bookmarkStart w:id="148" w:name="_Toc407135196"/>
      <w:bookmarkStart w:id="149" w:name="_Toc389065260"/>
      <w:bookmarkStart w:id="150" w:name="_Toc373478341"/>
      <w:bookmarkStart w:id="151" w:name="_Toc373227694"/>
      <w:r w:rsidRPr="00C016AB">
        <w:rPr>
          <w:rFonts w:ascii="仿宋" w:eastAsia="仿宋" w:hAnsi="仿宋"/>
          <w:b/>
          <w:bCs/>
          <w:color w:val="000000"/>
          <w:sz w:val="32"/>
          <w:szCs w:val="32"/>
          <w:lang w:val="zh-CN"/>
        </w:rPr>
        <w:t xml:space="preserve">1.3 </w:t>
      </w:r>
      <w:r w:rsidRPr="00C016AB">
        <w:rPr>
          <w:rFonts w:ascii="仿宋" w:eastAsia="仿宋" w:hAnsi="仿宋" w:cs="黑体" w:hint="eastAsia"/>
          <w:b/>
          <w:bCs/>
          <w:color w:val="000000"/>
          <w:sz w:val="32"/>
          <w:szCs w:val="32"/>
          <w:lang w:val="zh-CN"/>
        </w:rPr>
        <w:t>法律</w:t>
      </w:r>
      <w:bookmarkEnd w:id="147"/>
      <w:bookmarkEnd w:id="148"/>
      <w:bookmarkEnd w:id="149"/>
      <w:bookmarkEnd w:id="150"/>
      <w:bookmarkEnd w:id="151"/>
    </w:p>
    <w:p w14:paraId="0FADD66F"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适用于合同的其他规范性文件：</w:t>
      </w:r>
      <w:r w:rsidRPr="00C016AB">
        <w:rPr>
          <w:rFonts w:ascii="仿宋" w:eastAsia="仿宋" w:hAnsi="仿宋"/>
          <w:color w:val="000000"/>
          <w:szCs w:val="21"/>
          <w:u w:val="single"/>
        </w:rPr>
        <w:t xml:space="preserve">  </w:t>
      </w:r>
      <w:r w:rsidRPr="00C016AB">
        <w:rPr>
          <w:rFonts w:ascii="仿宋" w:eastAsia="仿宋" w:hAnsi="仿宋"/>
          <w:color w:val="000000"/>
          <w:kern w:val="0"/>
          <w:szCs w:val="21"/>
          <w:u w:val="single"/>
        </w:rPr>
        <w:t>中华人民共和国法律、行政法规、部门规章，以及工程所在地的地方性法规和地方政府规章等</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B0827CF"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52" w:name="_Toc389065261"/>
      <w:bookmarkStart w:id="153" w:name="_Toc12609352"/>
      <w:bookmarkStart w:id="154" w:name="_Toc407135197"/>
      <w:bookmarkStart w:id="155" w:name="_Toc373478342"/>
      <w:bookmarkStart w:id="156" w:name="_Toc373227695"/>
      <w:r w:rsidRPr="00C016AB">
        <w:rPr>
          <w:rFonts w:ascii="仿宋" w:eastAsia="仿宋" w:hAnsi="仿宋"/>
          <w:b/>
          <w:bCs/>
          <w:color w:val="000000"/>
          <w:sz w:val="32"/>
          <w:szCs w:val="32"/>
          <w:lang w:val="zh-CN"/>
        </w:rPr>
        <w:t xml:space="preserve">1.4 </w:t>
      </w:r>
      <w:r w:rsidRPr="00C016AB">
        <w:rPr>
          <w:rFonts w:ascii="仿宋" w:eastAsia="仿宋" w:hAnsi="仿宋" w:cs="黑体" w:hint="eastAsia"/>
          <w:b/>
          <w:bCs/>
          <w:color w:val="000000"/>
          <w:sz w:val="32"/>
          <w:szCs w:val="32"/>
          <w:lang w:val="zh-CN"/>
        </w:rPr>
        <w:t>标准和规范</w:t>
      </w:r>
      <w:bookmarkEnd w:id="152"/>
      <w:bookmarkEnd w:id="153"/>
      <w:bookmarkEnd w:id="154"/>
      <w:bookmarkEnd w:id="155"/>
      <w:bookmarkEnd w:id="156"/>
    </w:p>
    <w:p w14:paraId="22EBEE9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1.4.1 </w:t>
      </w:r>
      <w:r w:rsidRPr="00C016AB">
        <w:rPr>
          <w:rFonts w:ascii="仿宋" w:eastAsia="仿宋" w:hAnsi="仿宋" w:cs="宋体" w:hint="eastAsia"/>
          <w:color w:val="000000"/>
          <w:szCs w:val="21"/>
        </w:rPr>
        <w:t>适用于工程的标准规范包括：</w:t>
      </w:r>
      <w:r w:rsidRPr="00C016AB">
        <w:rPr>
          <w:rFonts w:ascii="仿宋" w:eastAsia="仿宋" w:hAnsi="仿宋"/>
          <w:color w:val="000000"/>
          <w:szCs w:val="21"/>
          <w:u w:val="single"/>
        </w:rPr>
        <w:t xml:space="preserve">  </w:t>
      </w:r>
      <w:r w:rsidRPr="00C016AB">
        <w:rPr>
          <w:rFonts w:ascii="仿宋" w:eastAsia="仿宋" w:hAnsi="仿宋" w:hint="eastAsia"/>
          <w:b/>
          <w:color w:val="000000"/>
          <w:kern w:val="0"/>
          <w:szCs w:val="21"/>
          <w:u w:val="single"/>
        </w:rPr>
        <w:t>本合同签订时现行</w:t>
      </w:r>
      <w:r w:rsidRPr="00C016AB">
        <w:rPr>
          <w:rFonts w:ascii="仿宋" w:eastAsia="仿宋" w:hAnsi="仿宋"/>
          <w:b/>
          <w:color w:val="000000"/>
          <w:kern w:val="0"/>
          <w:szCs w:val="21"/>
          <w:u w:val="single"/>
        </w:rPr>
        <w:t>的国家标准、行业标准、工程所在地的地方性标准，以及相应的规范、规程等</w:t>
      </w:r>
      <w:r w:rsidRPr="00C016AB">
        <w:rPr>
          <w:rFonts w:ascii="仿宋" w:eastAsia="仿宋" w:hAnsi="仿宋" w:cs="宋体" w:hint="eastAsia"/>
          <w:color w:val="000000"/>
          <w:szCs w:val="21"/>
        </w:rPr>
        <w:t>。</w:t>
      </w:r>
    </w:p>
    <w:p w14:paraId="502DE2A3"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olor w:val="000000"/>
          <w:kern w:val="0"/>
          <w:szCs w:val="21"/>
        </w:rPr>
        <w:lastRenderedPageBreak/>
        <w:t xml:space="preserve">1.4.2 </w:t>
      </w:r>
      <w:r w:rsidRPr="00C016AB">
        <w:rPr>
          <w:rFonts w:ascii="仿宋" w:eastAsia="仿宋" w:hAnsi="仿宋" w:cs="宋体" w:hint="eastAsia"/>
          <w:color w:val="000000"/>
          <w:kern w:val="0"/>
          <w:szCs w:val="21"/>
        </w:rPr>
        <w:t>发包人提供国外标准、规范的名称：</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B5C6CBF"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发包人提供国外标准、规范的份数：</w:t>
      </w:r>
      <w:r w:rsidRPr="00C016AB">
        <w:rPr>
          <w:rFonts w:ascii="仿宋" w:eastAsia="仿宋" w:hAnsi="仿宋"/>
          <w:color w:val="000000"/>
          <w:kern w:val="0"/>
          <w:szCs w:val="21"/>
          <w:u w:val="single"/>
        </w:rPr>
        <w:t xml:space="preserve">          </w:t>
      </w:r>
      <w:r w:rsidRPr="00C016AB">
        <w:rPr>
          <w:rFonts w:ascii="仿宋" w:eastAsia="仿宋" w:hAnsi="仿宋" w:hint="eastAsia"/>
          <w:color w:val="000000"/>
          <w:kern w:val="0"/>
          <w:szCs w:val="21"/>
          <w:u w:val="single"/>
        </w:rPr>
        <w:t>/</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73C49395"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kern w:val="0"/>
          <w:szCs w:val="21"/>
        </w:rPr>
        <w:t>发包人提供国外标准、规范的名称：</w:t>
      </w:r>
      <w:r w:rsidRPr="00C016AB">
        <w:rPr>
          <w:rFonts w:ascii="仿宋" w:eastAsia="仿宋" w:hAnsi="仿宋"/>
          <w:color w:val="000000"/>
          <w:kern w:val="0"/>
          <w:szCs w:val="21"/>
          <w:u w:val="single"/>
        </w:rPr>
        <w:t xml:space="preserve">      </w:t>
      </w:r>
      <w:r w:rsidRPr="00C016AB">
        <w:rPr>
          <w:rFonts w:ascii="仿宋" w:eastAsia="仿宋" w:hAnsi="仿宋" w:hint="eastAsia"/>
          <w:color w:val="000000"/>
          <w:kern w:val="0"/>
          <w:szCs w:val="21"/>
          <w:u w:val="single"/>
        </w:rPr>
        <w:t>/</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575E9DCF"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1.4.3 </w:t>
      </w:r>
      <w:r w:rsidRPr="00C016AB">
        <w:rPr>
          <w:rFonts w:ascii="仿宋" w:eastAsia="仿宋" w:hAnsi="仿宋" w:cs="宋体" w:hint="eastAsia"/>
          <w:color w:val="000000"/>
          <w:szCs w:val="21"/>
        </w:rPr>
        <w:t>发包人对工程的技术标准和功能要求的特殊要求：</w:t>
      </w:r>
      <w:r w:rsidRPr="00C016AB">
        <w:rPr>
          <w:rFonts w:ascii="仿宋" w:eastAsia="仿宋" w:hAnsi="仿宋" w:hint="eastAsia"/>
          <w:color w:val="000000"/>
          <w:szCs w:val="21"/>
        </w:rPr>
        <w:t xml:space="preserve"> </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3D8F094"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57" w:name="_Toc12609353"/>
      <w:bookmarkStart w:id="158" w:name="_Toc373227696"/>
      <w:bookmarkStart w:id="159" w:name="_Toc373478343"/>
      <w:bookmarkStart w:id="160" w:name="_Toc389065262"/>
      <w:bookmarkStart w:id="161" w:name="_Toc407135198"/>
      <w:r w:rsidRPr="00C016AB">
        <w:rPr>
          <w:rFonts w:ascii="仿宋" w:eastAsia="仿宋" w:hAnsi="仿宋"/>
          <w:b/>
          <w:bCs/>
          <w:color w:val="000000"/>
          <w:sz w:val="32"/>
          <w:szCs w:val="32"/>
          <w:lang w:val="zh-CN"/>
        </w:rPr>
        <w:t xml:space="preserve">1.5 </w:t>
      </w:r>
      <w:r w:rsidRPr="00C016AB">
        <w:rPr>
          <w:rFonts w:ascii="仿宋" w:eastAsia="仿宋" w:hAnsi="仿宋" w:cs="黑体" w:hint="eastAsia"/>
          <w:b/>
          <w:bCs/>
          <w:color w:val="000000"/>
          <w:sz w:val="32"/>
          <w:szCs w:val="32"/>
          <w:lang w:val="zh-CN"/>
        </w:rPr>
        <w:t>合同文件的优先顺序</w:t>
      </w:r>
      <w:bookmarkEnd w:id="157"/>
      <w:bookmarkEnd w:id="158"/>
      <w:bookmarkEnd w:id="159"/>
      <w:bookmarkEnd w:id="160"/>
      <w:bookmarkEnd w:id="161"/>
    </w:p>
    <w:p w14:paraId="14924A91"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合同文件组成及优先顺序为：</w:t>
      </w:r>
    </w:p>
    <w:p w14:paraId="4B434643"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w:t>
      </w:r>
      <w:r w:rsidRPr="00C016AB">
        <w:rPr>
          <w:rFonts w:ascii="仿宋" w:eastAsia="仿宋" w:hAnsi="仿宋" w:cs="宋体" w:hint="eastAsia"/>
          <w:color w:val="000000"/>
          <w:kern w:val="0"/>
          <w:szCs w:val="21"/>
        </w:rPr>
        <w:t>）合同协议书；</w:t>
      </w:r>
    </w:p>
    <w:p w14:paraId="6EEB4AE9"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）成交通知书；</w:t>
      </w:r>
    </w:p>
    <w:p w14:paraId="53A5ACED"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3</w:t>
      </w:r>
      <w:r w:rsidRPr="00C016AB">
        <w:rPr>
          <w:rFonts w:ascii="仿宋" w:eastAsia="仿宋" w:hAnsi="仿宋" w:cs="宋体" w:hint="eastAsia"/>
          <w:color w:val="000000"/>
          <w:kern w:val="0"/>
          <w:szCs w:val="21"/>
        </w:rPr>
        <w:t>）投标函及其附录；</w:t>
      </w:r>
    </w:p>
    <w:p w14:paraId="15E7E9AD"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4</w:t>
      </w:r>
      <w:r w:rsidRPr="00C016AB">
        <w:rPr>
          <w:rFonts w:ascii="仿宋" w:eastAsia="仿宋" w:hAnsi="仿宋" w:cs="宋体" w:hint="eastAsia"/>
          <w:color w:val="000000"/>
          <w:kern w:val="0"/>
          <w:szCs w:val="21"/>
        </w:rPr>
        <w:t>）专用合同条款及其附件；</w:t>
      </w:r>
    </w:p>
    <w:p w14:paraId="7CFC42B3"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5</w:t>
      </w:r>
      <w:r w:rsidRPr="00C016AB">
        <w:rPr>
          <w:rFonts w:ascii="仿宋" w:eastAsia="仿宋" w:hAnsi="仿宋" w:cs="宋体" w:hint="eastAsia"/>
          <w:color w:val="000000"/>
          <w:kern w:val="0"/>
          <w:szCs w:val="21"/>
        </w:rPr>
        <w:t>）通用合同条款；</w:t>
      </w:r>
    </w:p>
    <w:p w14:paraId="7497B759"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6</w:t>
      </w:r>
      <w:r w:rsidRPr="00C016AB">
        <w:rPr>
          <w:rFonts w:ascii="仿宋" w:eastAsia="仿宋" w:hAnsi="仿宋" w:cs="宋体" w:hint="eastAsia"/>
          <w:color w:val="000000"/>
          <w:kern w:val="0"/>
          <w:szCs w:val="21"/>
        </w:rPr>
        <w:t>）</w:t>
      </w:r>
      <w:r w:rsidRPr="00C016AB">
        <w:rPr>
          <w:rFonts w:ascii="仿宋" w:eastAsia="仿宋" w:hAnsi="仿宋" w:hint="eastAsia"/>
          <w:kern w:val="0"/>
          <w:szCs w:val="21"/>
          <w:u w:val="single"/>
        </w:rPr>
        <w:t>技术标准和要求</w:t>
      </w:r>
      <w:r w:rsidRPr="00C016AB">
        <w:rPr>
          <w:rFonts w:ascii="仿宋" w:eastAsia="仿宋" w:hAnsi="仿宋" w:cs="宋体" w:hint="eastAsia"/>
          <w:color w:val="000000"/>
          <w:kern w:val="0"/>
          <w:szCs w:val="21"/>
        </w:rPr>
        <w:t>；</w:t>
      </w:r>
    </w:p>
    <w:p w14:paraId="7B61C7F1"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7</w:t>
      </w:r>
      <w:r w:rsidRPr="00C016AB">
        <w:rPr>
          <w:rFonts w:ascii="仿宋" w:eastAsia="仿宋" w:hAnsi="仿宋" w:cs="宋体" w:hint="eastAsia"/>
          <w:color w:val="000000"/>
          <w:kern w:val="0"/>
          <w:szCs w:val="21"/>
        </w:rPr>
        <w:t>）</w:t>
      </w:r>
      <w:r w:rsidRPr="00C016AB">
        <w:rPr>
          <w:rFonts w:ascii="仿宋" w:eastAsia="仿宋" w:hAnsi="仿宋" w:hint="eastAsia"/>
          <w:kern w:val="0"/>
          <w:szCs w:val="21"/>
          <w:u w:val="single"/>
        </w:rPr>
        <w:t>图纸</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71405711"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8</w:t>
      </w:r>
      <w:r w:rsidRPr="00C016AB">
        <w:rPr>
          <w:rFonts w:ascii="仿宋" w:eastAsia="仿宋" w:hAnsi="仿宋" w:cs="宋体" w:hint="eastAsia"/>
          <w:color w:val="000000"/>
          <w:kern w:val="0"/>
          <w:szCs w:val="21"/>
        </w:rPr>
        <w:t>）</w:t>
      </w:r>
      <w:r w:rsidRPr="00C016AB">
        <w:rPr>
          <w:rFonts w:ascii="仿宋" w:eastAsia="仿宋" w:hAnsi="仿宋" w:hint="eastAsia"/>
          <w:kern w:val="0"/>
          <w:szCs w:val="21"/>
          <w:u w:val="single"/>
        </w:rPr>
        <w:t>已标价工程量清单或预算书</w:t>
      </w:r>
      <w:r w:rsidRPr="00C016AB">
        <w:rPr>
          <w:rFonts w:ascii="仿宋" w:eastAsia="仿宋" w:hAnsi="仿宋" w:cs="宋体" w:hint="eastAsia"/>
          <w:color w:val="000000"/>
          <w:kern w:val="0"/>
          <w:szCs w:val="21"/>
        </w:rPr>
        <w:t>；</w:t>
      </w:r>
    </w:p>
    <w:p w14:paraId="4C592461" w14:textId="77777777" w:rsidR="00A3196B" w:rsidRPr="00C016AB" w:rsidRDefault="00A3196B">
      <w:pPr>
        <w:autoSpaceDE w:val="0"/>
        <w:autoSpaceDN w:val="0"/>
        <w:adjustRightInd w:val="0"/>
        <w:spacing w:line="360" w:lineRule="auto"/>
        <w:ind w:firstLineChars="200" w:firstLine="420"/>
        <w:jc w:val="left"/>
        <w:rPr>
          <w:rFonts w:ascii="仿宋" w:eastAsia="仿宋" w:hAnsi="仿宋"/>
          <w:szCs w:val="21"/>
          <w:u w:val="single"/>
        </w:rPr>
      </w:pPr>
      <w:r w:rsidRPr="00C016AB">
        <w:rPr>
          <w:rFonts w:ascii="仿宋" w:eastAsia="仿宋" w:hAnsi="仿宋" w:cs="宋体" w:hint="eastAsia"/>
          <w:szCs w:val="21"/>
        </w:rPr>
        <w:t>（9）</w:t>
      </w:r>
      <w:r w:rsidRPr="00C016AB">
        <w:rPr>
          <w:rFonts w:ascii="仿宋" w:eastAsia="仿宋" w:hAnsi="仿宋" w:cs="宋体" w:hint="eastAsia"/>
          <w:szCs w:val="21"/>
          <w:u w:val="single"/>
        </w:rPr>
        <w:t>其他合同文件 。</w:t>
      </w:r>
    </w:p>
    <w:p w14:paraId="12D58B29" w14:textId="77777777" w:rsidR="00A3196B" w:rsidRPr="00C016AB" w:rsidRDefault="00A3196B">
      <w:pPr>
        <w:spacing w:line="360" w:lineRule="auto"/>
        <w:ind w:firstLineChars="200" w:firstLine="420"/>
        <w:rPr>
          <w:rFonts w:ascii="仿宋" w:eastAsia="仿宋" w:hAnsi="仿宋" w:cs="宋体"/>
          <w:color w:val="000000"/>
          <w:kern w:val="0"/>
          <w:szCs w:val="21"/>
        </w:rPr>
      </w:pPr>
      <w:r w:rsidRPr="00C016AB">
        <w:rPr>
          <w:rFonts w:ascii="仿宋" w:eastAsia="仿宋" w:hAnsi="仿宋" w:cs="宋体" w:hint="eastAsia"/>
          <w:color w:val="000000"/>
          <w:kern w:val="0"/>
          <w:szCs w:val="21"/>
        </w:rPr>
        <w:t>上述各项合同文件包括合同当事人就该项合同文件所作出的补充和修改，属于同一类内容的文件，应以最新签署的为准（违反招标文件</w:t>
      </w:r>
      <w:r w:rsidRPr="00C016AB">
        <w:rPr>
          <w:rFonts w:ascii="仿宋" w:eastAsia="仿宋" w:hAnsi="仿宋" w:cs="宋体"/>
          <w:color w:val="000000"/>
          <w:kern w:val="0"/>
          <w:szCs w:val="21"/>
        </w:rPr>
        <w:t>实质性内容的约定除外</w:t>
      </w:r>
      <w:r w:rsidRPr="00C016AB">
        <w:rPr>
          <w:rFonts w:ascii="仿宋" w:eastAsia="仿宋" w:hAnsi="仿宋" w:cs="宋体" w:hint="eastAsia"/>
          <w:color w:val="000000"/>
          <w:kern w:val="0"/>
          <w:szCs w:val="21"/>
        </w:rPr>
        <w:t>）。专用合同条款及其附件须经合同当事人签字或盖章。</w:t>
      </w:r>
    </w:p>
    <w:p w14:paraId="25486948"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62" w:name="_Toc389065263"/>
      <w:bookmarkStart w:id="163" w:name="_Toc373227697"/>
      <w:bookmarkStart w:id="164" w:name="_Toc12609354"/>
      <w:bookmarkStart w:id="165" w:name="_Toc373478344"/>
      <w:bookmarkStart w:id="166" w:name="_Toc407135199"/>
      <w:r w:rsidRPr="00C016AB">
        <w:rPr>
          <w:rFonts w:ascii="仿宋" w:eastAsia="仿宋" w:hAnsi="仿宋"/>
          <w:b/>
          <w:bCs/>
          <w:color w:val="000000"/>
          <w:sz w:val="32"/>
          <w:szCs w:val="32"/>
          <w:lang w:val="zh-CN"/>
        </w:rPr>
        <w:t xml:space="preserve">1.6 </w:t>
      </w:r>
      <w:r w:rsidRPr="00C016AB">
        <w:rPr>
          <w:rFonts w:ascii="仿宋" w:eastAsia="仿宋" w:hAnsi="仿宋" w:cs="黑体" w:hint="eastAsia"/>
          <w:b/>
          <w:bCs/>
          <w:color w:val="000000"/>
          <w:sz w:val="32"/>
          <w:szCs w:val="32"/>
          <w:lang w:val="zh-CN"/>
        </w:rPr>
        <w:t>图纸和承包人文件</w:t>
      </w:r>
      <w:bookmarkEnd w:id="162"/>
      <w:bookmarkEnd w:id="163"/>
      <w:bookmarkEnd w:id="164"/>
      <w:bookmarkEnd w:id="165"/>
      <w:bookmarkEnd w:id="166"/>
      <w:r w:rsidRPr="00C016AB">
        <w:rPr>
          <w:rFonts w:ascii="仿宋" w:eastAsia="仿宋" w:hAnsi="仿宋"/>
          <w:b/>
          <w:bCs/>
          <w:color w:val="000000"/>
          <w:sz w:val="32"/>
          <w:szCs w:val="32"/>
          <w:lang w:val="zh-CN"/>
        </w:rPr>
        <w:tab/>
      </w:r>
    </w:p>
    <w:p w14:paraId="65FBAA4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1.6.1 </w:t>
      </w:r>
      <w:r w:rsidRPr="00C016AB">
        <w:rPr>
          <w:rFonts w:ascii="仿宋" w:eastAsia="仿宋" w:hAnsi="仿宋" w:cs="宋体" w:hint="eastAsia"/>
          <w:color w:val="000000"/>
          <w:szCs w:val="21"/>
        </w:rPr>
        <w:t>图纸的提供</w:t>
      </w:r>
    </w:p>
    <w:p w14:paraId="02C0255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发包人向承包人提供图纸的期限：</w:t>
      </w:r>
      <w:r w:rsidRPr="00C016AB">
        <w:rPr>
          <w:rFonts w:ascii="仿宋" w:eastAsia="仿宋" w:hAnsi="仿宋"/>
          <w:color w:val="000000"/>
          <w:szCs w:val="21"/>
          <w:u w:val="single"/>
        </w:rPr>
        <w:t xml:space="preserve">   </w:t>
      </w:r>
      <w:r w:rsidRPr="00C016AB">
        <w:rPr>
          <w:rFonts w:ascii="仿宋" w:eastAsia="仿宋" w:hAnsi="仿宋"/>
          <w:b/>
          <w:color w:val="000000"/>
          <w:szCs w:val="21"/>
          <w:u w:val="single"/>
        </w:rPr>
        <w:t>合同生效后7天内</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06508EB"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发包人向承包人提供图纸的数量：</w:t>
      </w:r>
      <w:r w:rsidRPr="00C016AB">
        <w:rPr>
          <w:rFonts w:ascii="仿宋" w:eastAsia="仿宋" w:hAnsi="仿宋" w:cs="MingLiU_HKSCS" w:hint="eastAsia"/>
          <w:color w:val="000000"/>
          <w:szCs w:val="21"/>
          <w:u w:val="single"/>
        </w:rPr>
        <w:t xml:space="preserve">  三  </w:t>
      </w:r>
      <w:r w:rsidRPr="00C016AB">
        <w:rPr>
          <w:rFonts w:ascii="仿宋" w:eastAsia="仿宋" w:hAnsi="仿宋" w:cs="宋体" w:hint="eastAsia"/>
          <w:color w:val="000000"/>
          <w:szCs w:val="21"/>
        </w:rPr>
        <w:t>套（承包人需要增加图纸套数的，发包人应代为复制，复制费用由承包人承担）；</w:t>
      </w:r>
    </w:p>
    <w:p w14:paraId="5F13ED7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发包人向承包人提供图纸的内容：</w:t>
      </w:r>
      <w:r w:rsidRPr="00C016AB">
        <w:rPr>
          <w:rFonts w:ascii="仿宋" w:eastAsia="仿宋" w:hAnsi="仿宋"/>
          <w:color w:val="000000"/>
          <w:szCs w:val="21"/>
          <w:u w:val="single"/>
        </w:rPr>
        <w:t xml:space="preserve">  </w:t>
      </w:r>
      <w:r w:rsidRPr="00C016AB">
        <w:rPr>
          <w:rFonts w:ascii="仿宋" w:eastAsia="仿宋" w:hAnsi="仿宋" w:hint="eastAsia"/>
          <w:b/>
          <w:color w:val="000000"/>
          <w:szCs w:val="21"/>
          <w:u w:val="single"/>
        </w:rPr>
        <w:t>经审图单位盖章合格的全套施工图</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A892999"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1.6.4 </w:t>
      </w:r>
      <w:r w:rsidRPr="00C016AB">
        <w:rPr>
          <w:rFonts w:ascii="仿宋" w:eastAsia="仿宋" w:hAnsi="仿宋" w:cs="宋体" w:hint="eastAsia"/>
          <w:color w:val="000000"/>
          <w:szCs w:val="21"/>
        </w:rPr>
        <w:t>承包人文件</w:t>
      </w:r>
    </w:p>
    <w:p w14:paraId="1B0D9DBD" w14:textId="77777777" w:rsidR="00A3196B" w:rsidRPr="00C016AB" w:rsidRDefault="00A3196B">
      <w:pPr>
        <w:spacing w:line="360" w:lineRule="auto"/>
        <w:ind w:firstLineChars="200" w:firstLine="420"/>
        <w:jc w:val="left"/>
        <w:rPr>
          <w:rFonts w:ascii="仿宋" w:eastAsia="仿宋" w:hAnsi="仿宋"/>
          <w:szCs w:val="21"/>
          <w:u w:val="single"/>
        </w:rPr>
      </w:pPr>
      <w:r w:rsidRPr="00C016AB">
        <w:rPr>
          <w:rFonts w:ascii="仿宋" w:eastAsia="仿宋" w:hAnsi="仿宋"/>
          <w:szCs w:val="21"/>
        </w:rPr>
        <w:t>需要由承包人提供的文件，包括：</w:t>
      </w:r>
      <w:r w:rsidRPr="00C016AB">
        <w:rPr>
          <w:rFonts w:ascii="仿宋" w:eastAsia="仿宋" w:hAnsi="仿宋" w:cs="MingLiU_HKSCS" w:hint="eastAsia"/>
          <w:szCs w:val="21"/>
          <w:u w:val="single"/>
        </w:rPr>
        <w:t xml:space="preserve"> </w:t>
      </w:r>
      <w:r w:rsidRPr="00C016AB">
        <w:rPr>
          <w:rFonts w:ascii="仿宋" w:eastAsia="仿宋" w:hAnsi="仿宋" w:hint="eastAsia"/>
          <w:b/>
          <w:color w:val="000000"/>
          <w:szCs w:val="21"/>
          <w:u w:val="single"/>
        </w:rPr>
        <w:t>必要的加工图、大样图及国家建筑标准设计图集</w:t>
      </w:r>
      <w:r w:rsidRPr="00C016AB">
        <w:rPr>
          <w:rFonts w:ascii="仿宋" w:eastAsia="仿宋" w:hAnsi="仿宋" w:cs="MingLiU_HKSCS" w:hint="eastAsia"/>
          <w:szCs w:val="21"/>
          <w:u w:val="single"/>
        </w:rPr>
        <w:t xml:space="preserve"> </w:t>
      </w:r>
      <w:r w:rsidRPr="00C016AB">
        <w:rPr>
          <w:rFonts w:ascii="仿宋" w:eastAsia="仿宋" w:hAnsi="仿宋"/>
          <w:szCs w:val="21"/>
        </w:rPr>
        <w:t>；</w:t>
      </w:r>
    </w:p>
    <w:p w14:paraId="74691640" w14:textId="77777777" w:rsidR="00A3196B" w:rsidRPr="00C016AB" w:rsidRDefault="00A3196B">
      <w:pPr>
        <w:spacing w:line="360" w:lineRule="auto"/>
        <w:ind w:firstLineChars="200" w:firstLine="420"/>
        <w:rPr>
          <w:rFonts w:ascii="仿宋" w:eastAsia="仿宋" w:hAnsi="仿宋"/>
          <w:szCs w:val="21"/>
        </w:rPr>
      </w:pPr>
      <w:r w:rsidRPr="00C016AB">
        <w:rPr>
          <w:rFonts w:ascii="仿宋" w:eastAsia="仿宋" w:hAnsi="仿宋"/>
          <w:szCs w:val="21"/>
        </w:rPr>
        <w:t>承包人提供的文件的期限为：</w:t>
      </w:r>
      <w:r w:rsidRPr="00C016AB">
        <w:rPr>
          <w:rFonts w:ascii="仿宋" w:eastAsia="仿宋" w:hAnsi="仿宋" w:cs="MingLiU_HKSCS" w:hint="eastAsia"/>
          <w:szCs w:val="21"/>
          <w:u w:val="single"/>
        </w:rPr>
        <w:t xml:space="preserve">  </w:t>
      </w:r>
      <w:r w:rsidRPr="00C016AB">
        <w:rPr>
          <w:rFonts w:ascii="仿宋" w:eastAsia="仿宋" w:hAnsi="仿宋"/>
          <w:b/>
          <w:bCs/>
          <w:color w:val="000000"/>
          <w:szCs w:val="21"/>
          <w:u w:val="single"/>
        </w:rPr>
        <w:t>工程</w:t>
      </w:r>
      <w:r w:rsidRPr="00C016AB">
        <w:rPr>
          <w:rFonts w:ascii="仿宋" w:eastAsia="仿宋" w:hAnsi="仿宋"/>
          <w:b/>
          <w:color w:val="000000"/>
          <w:szCs w:val="21"/>
          <w:u w:val="single"/>
        </w:rPr>
        <w:t>开始施工前7天内</w:t>
      </w:r>
      <w:r w:rsidRPr="00C016AB">
        <w:rPr>
          <w:rFonts w:ascii="仿宋" w:eastAsia="仿宋" w:hAnsi="仿宋" w:cs="MingLiU_HKSCS" w:hint="eastAsia"/>
          <w:szCs w:val="21"/>
          <w:u w:val="single"/>
        </w:rPr>
        <w:t xml:space="preserve"> </w:t>
      </w:r>
      <w:r w:rsidRPr="00C016AB">
        <w:rPr>
          <w:rFonts w:ascii="仿宋" w:eastAsia="仿宋" w:hAnsi="仿宋" w:hint="eastAsia"/>
          <w:szCs w:val="21"/>
          <w:u w:val="single"/>
        </w:rPr>
        <w:t xml:space="preserve">  </w:t>
      </w:r>
      <w:r w:rsidRPr="00C016AB">
        <w:rPr>
          <w:rFonts w:ascii="仿宋" w:eastAsia="仿宋" w:hAnsi="仿宋" w:cs="MingLiU_HKSCS" w:hint="eastAsia"/>
          <w:szCs w:val="21"/>
          <w:u w:val="single"/>
        </w:rPr>
        <w:t xml:space="preserve">  </w:t>
      </w:r>
      <w:r w:rsidRPr="00C016AB">
        <w:rPr>
          <w:rFonts w:ascii="仿宋" w:eastAsia="仿宋" w:hAnsi="仿宋"/>
          <w:szCs w:val="21"/>
        </w:rPr>
        <w:t>；</w:t>
      </w:r>
    </w:p>
    <w:p w14:paraId="7E879719" w14:textId="77777777" w:rsidR="00A3196B" w:rsidRPr="00C016AB" w:rsidRDefault="00A3196B">
      <w:pPr>
        <w:spacing w:line="360" w:lineRule="auto"/>
        <w:ind w:firstLineChars="200" w:firstLine="420"/>
        <w:rPr>
          <w:rFonts w:ascii="仿宋" w:eastAsia="仿宋" w:hAnsi="仿宋"/>
          <w:szCs w:val="21"/>
        </w:rPr>
      </w:pPr>
      <w:r w:rsidRPr="00C016AB">
        <w:rPr>
          <w:rFonts w:ascii="仿宋" w:eastAsia="仿宋" w:hAnsi="仿宋"/>
          <w:szCs w:val="21"/>
        </w:rPr>
        <w:t>承包人提供的文件的数量为：</w:t>
      </w:r>
      <w:r w:rsidRPr="00C016AB">
        <w:rPr>
          <w:rFonts w:ascii="仿宋" w:eastAsia="仿宋" w:hAnsi="仿宋" w:cs="MingLiU_HKSCS" w:hint="eastAsia"/>
          <w:szCs w:val="21"/>
          <w:u w:val="single"/>
        </w:rPr>
        <w:t xml:space="preserve"> </w:t>
      </w:r>
      <w:r w:rsidRPr="00C016AB">
        <w:rPr>
          <w:rFonts w:ascii="仿宋" w:eastAsia="仿宋" w:hAnsi="仿宋"/>
          <w:b/>
          <w:color w:val="000000"/>
          <w:szCs w:val="21"/>
          <w:u w:val="single"/>
        </w:rPr>
        <w:t>一式四份</w:t>
      </w:r>
      <w:r w:rsidRPr="00C016AB">
        <w:rPr>
          <w:rFonts w:ascii="仿宋" w:eastAsia="仿宋" w:hAnsi="仿宋" w:hint="eastAsia"/>
          <w:szCs w:val="21"/>
          <w:u w:val="single"/>
        </w:rPr>
        <w:t xml:space="preserve">      </w:t>
      </w:r>
      <w:r w:rsidRPr="00C016AB">
        <w:rPr>
          <w:rFonts w:ascii="仿宋" w:eastAsia="仿宋" w:hAnsi="仿宋" w:cs="MingLiU_HKSCS" w:hint="eastAsia"/>
          <w:szCs w:val="21"/>
          <w:u w:val="single"/>
        </w:rPr>
        <w:t xml:space="preserve"> </w:t>
      </w:r>
      <w:r w:rsidRPr="00C016AB">
        <w:rPr>
          <w:rFonts w:ascii="仿宋" w:eastAsia="仿宋" w:hAnsi="仿宋"/>
          <w:szCs w:val="21"/>
        </w:rPr>
        <w:t>；</w:t>
      </w:r>
    </w:p>
    <w:p w14:paraId="32BC920B" w14:textId="77777777" w:rsidR="00A3196B" w:rsidRPr="00C016AB" w:rsidRDefault="00A3196B">
      <w:pPr>
        <w:spacing w:line="360" w:lineRule="auto"/>
        <w:ind w:firstLineChars="200" w:firstLine="420"/>
        <w:rPr>
          <w:rFonts w:ascii="仿宋" w:eastAsia="仿宋" w:hAnsi="仿宋"/>
          <w:szCs w:val="21"/>
        </w:rPr>
      </w:pPr>
      <w:r w:rsidRPr="00C016AB">
        <w:rPr>
          <w:rFonts w:ascii="仿宋" w:eastAsia="仿宋" w:hAnsi="仿宋"/>
          <w:szCs w:val="21"/>
        </w:rPr>
        <w:t>承包人提供的文件的形式为：</w:t>
      </w:r>
      <w:r w:rsidRPr="00C016AB">
        <w:rPr>
          <w:rFonts w:ascii="仿宋" w:eastAsia="仿宋" w:hAnsi="仿宋" w:cs="MingLiU_HKSCS" w:hint="eastAsia"/>
          <w:szCs w:val="21"/>
          <w:u w:val="single"/>
        </w:rPr>
        <w:t xml:space="preserve">  </w:t>
      </w:r>
      <w:r w:rsidRPr="00C016AB">
        <w:rPr>
          <w:rFonts w:ascii="仿宋" w:eastAsia="仿宋" w:hAnsi="仿宋" w:hint="eastAsia"/>
          <w:b/>
          <w:color w:val="000000"/>
          <w:szCs w:val="21"/>
          <w:u w:val="single"/>
        </w:rPr>
        <w:t>纸质</w:t>
      </w:r>
      <w:r w:rsidRPr="00C016AB">
        <w:rPr>
          <w:rFonts w:ascii="仿宋" w:eastAsia="仿宋" w:hAnsi="仿宋"/>
          <w:szCs w:val="21"/>
          <w:u w:val="single"/>
        </w:rPr>
        <w:t xml:space="preserve">     </w:t>
      </w:r>
      <w:r w:rsidRPr="00C016AB">
        <w:rPr>
          <w:rFonts w:ascii="仿宋" w:eastAsia="仿宋" w:hAnsi="仿宋" w:cs="MingLiU_HKSCS" w:hint="eastAsia"/>
          <w:szCs w:val="21"/>
          <w:u w:val="single"/>
        </w:rPr>
        <w:t xml:space="preserve"> </w:t>
      </w:r>
      <w:r w:rsidRPr="00C016AB">
        <w:rPr>
          <w:rFonts w:ascii="仿宋" w:eastAsia="仿宋" w:hAnsi="仿宋" w:hint="eastAsia"/>
          <w:szCs w:val="21"/>
          <w:u w:val="single"/>
        </w:rPr>
        <w:t xml:space="preserve"> </w:t>
      </w:r>
      <w:r w:rsidRPr="00C016AB">
        <w:rPr>
          <w:rFonts w:ascii="仿宋" w:eastAsia="仿宋" w:hAnsi="仿宋" w:cs="MingLiU_HKSCS" w:hint="eastAsia"/>
          <w:szCs w:val="21"/>
          <w:u w:val="single"/>
        </w:rPr>
        <w:t xml:space="preserve"> </w:t>
      </w:r>
      <w:r w:rsidRPr="00C016AB">
        <w:rPr>
          <w:rFonts w:ascii="仿宋" w:eastAsia="仿宋" w:hAnsi="仿宋" w:hint="eastAsia"/>
          <w:szCs w:val="21"/>
          <w:u w:val="single"/>
        </w:rPr>
        <w:t xml:space="preserve"> </w:t>
      </w:r>
      <w:r w:rsidRPr="00C016AB">
        <w:rPr>
          <w:rFonts w:ascii="仿宋" w:eastAsia="仿宋" w:hAnsi="仿宋" w:cs="MingLiU_HKSCS" w:hint="eastAsia"/>
          <w:szCs w:val="21"/>
          <w:u w:val="single"/>
        </w:rPr>
        <w:t xml:space="preserve">  </w:t>
      </w:r>
      <w:r w:rsidRPr="00C016AB">
        <w:rPr>
          <w:rFonts w:ascii="仿宋" w:eastAsia="仿宋" w:hAnsi="仿宋"/>
          <w:szCs w:val="21"/>
        </w:rPr>
        <w:t>；</w:t>
      </w:r>
    </w:p>
    <w:p w14:paraId="073B827F" w14:textId="77777777" w:rsidR="00A3196B" w:rsidRPr="00C016AB" w:rsidRDefault="00A3196B">
      <w:pPr>
        <w:spacing w:line="360" w:lineRule="auto"/>
        <w:ind w:firstLineChars="200" w:firstLine="420"/>
        <w:rPr>
          <w:rFonts w:ascii="仿宋" w:eastAsia="仿宋" w:hAnsi="仿宋"/>
          <w:szCs w:val="21"/>
        </w:rPr>
      </w:pPr>
      <w:r w:rsidRPr="00C016AB">
        <w:rPr>
          <w:rFonts w:ascii="仿宋" w:eastAsia="仿宋" w:hAnsi="仿宋"/>
          <w:szCs w:val="21"/>
        </w:rPr>
        <w:t>发包人审批承包人文件的期限：</w:t>
      </w:r>
      <w:r w:rsidRPr="00C016AB">
        <w:rPr>
          <w:rFonts w:ascii="仿宋" w:eastAsia="仿宋" w:hAnsi="仿宋" w:cs="MingLiU_HKSCS" w:hint="eastAsia"/>
          <w:szCs w:val="21"/>
          <w:u w:val="single"/>
        </w:rPr>
        <w:t xml:space="preserve">  </w:t>
      </w:r>
      <w:r w:rsidRPr="00C016AB">
        <w:rPr>
          <w:rFonts w:ascii="仿宋" w:eastAsia="仿宋" w:hAnsi="仿宋" w:cs="宋体" w:hint="eastAsia"/>
          <w:b/>
          <w:color w:val="000000"/>
          <w:kern w:val="0"/>
          <w:szCs w:val="21"/>
          <w:u w:val="single"/>
        </w:rPr>
        <w:t>文件签收后7天内</w:t>
      </w:r>
      <w:r w:rsidRPr="00C016AB">
        <w:rPr>
          <w:rFonts w:ascii="仿宋" w:eastAsia="仿宋" w:hAnsi="仿宋" w:cs="MingLiU_HKSCS" w:hint="eastAsia"/>
          <w:szCs w:val="21"/>
          <w:u w:val="single"/>
        </w:rPr>
        <w:t xml:space="preserve"> </w:t>
      </w:r>
      <w:r w:rsidRPr="00C016AB">
        <w:rPr>
          <w:rFonts w:ascii="仿宋" w:eastAsia="仿宋" w:hAnsi="仿宋"/>
          <w:szCs w:val="21"/>
        </w:rPr>
        <w:t>。</w:t>
      </w:r>
    </w:p>
    <w:p w14:paraId="1109F517"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1.6.5 </w:t>
      </w:r>
      <w:r w:rsidRPr="00C016AB">
        <w:rPr>
          <w:rFonts w:ascii="仿宋" w:eastAsia="仿宋" w:hAnsi="仿宋" w:cs="宋体" w:hint="eastAsia"/>
          <w:color w:val="000000"/>
          <w:szCs w:val="21"/>
        </w:rPr>
        <w:t>现场图纸准备</w:t>
      </w:r>
    </w:p>
    <w:p w14:paraId="460C3A9D"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关于现场图纸准备的约定：</w:t>
      </w:r>
      <w:r w:rsidRPr="00C016AB">
        <w:rPr>
          <w:rFonts w:ascii="仿宋" w:eastAsia="仿宋" w:hAnsi="仿宋"/>
          <w:color w:val="000000"/>
          <w:szCs w:val="21"/>
          <w:u w:val="single"/>
        </w:rPr>
        <w:t xml:space="preserve">   </w:t>
      </w:r>
      <w:r w:rsidRPr="00C016AB">
        <w:rPr>
          <w:rFonts w:ascii="仿宋" w:eastAsia="仿宋" w:hAnsi="仿宋" w:cs="宋体" w:hint="eastAsia"/>
          <w:b/>
          <w:color w:val="000000"/>
          <w:kern w:val="0"/>
          <w:szCs w:val="21"/>
          <w:u w:val="single"/>
        </w:rPr>
        <w:t>在该工程或相应部位施工前7天</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5E3168E8"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67" w:name="_Toc12609355"/>
      <w:bookmarkStart w:id="168" w:name="_Toc373227698"/>
      <w:bookmarkStart w:id="169" w:name="_Toc389065264"/>
      <w:bookmarkStart w:id="170" w:name="_Toc407135200"/>
      <w:bookmarkStart w:id="171" w:name="_Toc373478345"/>
      <w:r w:rsidRPr="00C016AB">
        <w:rPr>
          <w:rFonts w:ascii="仿宋" w:eastAsia="仿宋" w:hAnsi="仿宋"/>
          <w:b/>
          <w:bCs/>
          <w:color w:val="000000"/>
          <w:sz w:val="32"/>
          <w:szCs w:val="32"/>
          <w:lang w:val="zh-CN"/>
        </w:rPr>
        <w:lastRenderedPageBreak/>
        <w:t xml:space="preserve">1.7 </w:t>
      </w:r>
      <w:r w:rsidRPr="00C016AB">
        <w:rPr>
          <w:rFonts w:ascii="仿宋" w:eastAsia="仿宋" w:hAnsi="仿宋" w:cs="黑体" w:hint="eastAsia"/>
          <w:b/>
          <w:bCs/>
          <w:color w:val="000000"/>
          <w:sz w:val="32"/>
          <w:szCs w:val="32"/>
          <w:lang w:val="zh-CN"/>
        </w:rPr>
        <w:t>联络</w:t>
      </w:r>
      <w:bookmarkEnd w:id="167"/>
      <w:bookmarkEnd w:id="168"/>
      <w:bookmarkEnd w:id="169"/>
      <w:bookmarkEnd w:id="170"/>
      <w:bookmarkEnd w:id="171"/>
    </w:p>
    <w:p w14:paraId="28927E40"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olor w:val="000000"/>
          <w:kern w:val="0"/>
          <w:szCs w:val="21"/>
        </w:rPr>
        <w:t>1.7.1</w:t>
      </w:r>
      <w:r w:rsidRPr="00C016AB">
        <w:rPr>
          <w:rFonts w:ascii="仿宋" w:eastAsia="仿宋" w:hAnsi="仿宋" w:cs="宋体" w:hint="eastAsia"/>
          <w:color w:val="000000"/>
          <w:kern w:val="0"/>
          <w:szCs w:val="21"/>
        </w:rPr>
        <w:t>发包人和承包人应当在</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7</w:t>
      </w:r>
      <w:r w:rsidRPr="00C016AB">
        <w:rPr>
          <w:rFonts w:ascii="仿宋" w:eastAsia="仿宋" w:hAnsi="仿宋"/>
          <w:color w:val="000000"/>
          <w:szCs w:val="21"/>
          <w:u w:val="single"/>
        </w:rPr>
        <w:t xml:space="preserve">  </w:t>
      </w:r>
      <w:r w:rsidRPr="00C016AB">
        <w:rPr>
          <w:rFonts w:ascii="仿宋" w:eastAsia="仿宋" w:hAnsi="仿宋" w:cs="宋体" w:hint="eastAsia"/>
          <w:color w:val="000000"/>
          <w:kern w:val="0"/>
          <w:szCs w:val="21"/>
        </w:rPr>
        <w:t>天内将与合同有关的通知、批准、证明、证书、指示、指令、要求、请求、同意、意见、确定和决定等书面函件送达对方当事人。</w:t>
      </w:r>
    </w:p>
    <w:p w14:paraId="17021B4B" w14:textId="77777777" w:rsidR="00A3196B" w:rsidRPr="00C016AB" w:rsidRDefault="00A3196B">
      <w:pPr>
        <w:spacing w:line="360" w:lineRule="auto"/>
        <w:ind w:firstLineChars="200" w:firstLine="420"/>
        <w:rPr>
          <w:rFonts w:ascii="仿宋" w:eastAsia="仿宋" w:hAnsi="仿宋"/>
          <w:kern w:val="0"/>
          <w:szCs w:val="21"/>
        </w:rPr>
      </w:pPr>
      <w:r w:rsidRPr="00C016AB">
        <w:rPr>
          <w:rFonts w:ascii="仿宋" w:eastAsia="仿宋" w:hAnsi="仿宋"/>
          <w:color w:val="000000"/>
          <w:kern w:val="0"/>
          <w:szCs w:val="21"/>
        </w:rPr>
        <w:t xml:space="preserve">1.7.2 </w:t>
      </w:r>
      <w:r w:rsidRPr="00C016AB">
        <w:rPr>
          <w:rFonts w:ascii="仿宋" w:eastAsia="仿宋" w:hAnsi="仿宋" w:cs="宋体" w:hint="eastAsia"/>
          <w:color w:val="000000"/>
          <w:kern w:val="0"/>
          <w:szCs w:val="21"/>
        </w:rPr>
        <w:t>发包人接收文件的地点：</w:t>
      </w:r>
      <w:r w:rsidRPr="00C016AB">
        <w:rPr>
          <w:rFonts w:ascii="仿宋" w:eastAsia="仿宋" w:hAnsi="仿宋" w:cs="宋体" w:hint="eastAsia"/>
          <w:b/>
          <w:color w:val="000000"/>
          <w:kern w:val="0"/>
          <w:szCs w:val="21"/>
          <w:u w:val="single"/>
        </w:rPr>
        <w:t>工程项目部</w:t>
      </w:r>
      <w:r w:rsidRPr="00C016AB">
        <w:rPr>
          <w:rFonts w:ascii="仿宋" w:eastAsia="仿宋" w:hAnsi="仿宋" w:cs="MingLiU_HKSCS" w:hint="eastAsia"/>
          <w:szCs w:val="21"/>
          <w:u w:val="single"/>
        </w:rPr>
        <w:t xml:space="preserve">  </w:t>
      </w:r>
      <w:r w:rsidRPr="00C016AB">
        <w:rPr>
          <w:rFonts w:ascii="仿宋" w:eastAsia="仿宋" w:hAnsi="仿宋"/>
          <w:kern w:val="0"/>
          <w:szCs w:val="21"/>
        </w:rPr>
        <w:t>；</w:t>
      </w:r>
    </w:p>
    <w:p w14:paraId="46DDCF02" w14:textId="77777777" w:rsidR="00A3196B" w:rsidRPr="00C016AB" w:rsidRDefault="00A3196B">
      <w:pPr>
        <w:spacing w:line="360" w:lineRule="auto"/>
        <w:ind w:firstLineChars="200" w:firstLine="420"/>
        <w:rPr>
          <w:rFonts w:ascii="仿宋" w:eastAsia="仿宋" w:hAnsi="仿宋"/>
          <w:kern w:val="0"/>
          <w:szCs w:val="21"/>
        </w:rPr>
      </w:pPr>
      <w:r w:rsidRPr="00C016AB">
        <w:rPr>
          <w:rFonts w:ascii="仿宋" w:eastAsia="仿宋" w:hAnsi="仿宋"/>
          <w:kern w:val="0"/>
          <w:szCs w:val="21"/>
        </w:rPr>
        <w:t>发包人指定的接收人为：</w:t>
      </w:r>
      <w:r w:rsidRPr="00C016AB">
        <w:rPr>
          <w:rFonts w:ascii="仿宋" w:eastAsia="仿宋" w:hAnsi="仿宋" w:cs="MingLiU_HKSCS" w:hint="eastAsia"/>
          <w:szCs w:val="21"/>
          <w:u w:val="single"/>
        </w:rPr>
        <w:t xml:space="preserve"> </w:t>
      </w:r>
      <w:r w:rsidRPr="00C016AB">
        <w:rPr>
          <w:rFonts w:ascii="仿宋" w:eastAsia="仿宋" w:hAnsi="仿宋" w:hint="eastAsia"/>
          <w:b/>
          <w:color w:val="000000"/>
          <w:szCs w:val="21"/>
          <w:u w:val="single"/>
        </w:rPr>
        <w:t>发包人现场代表</w:t>
      </w:r>
      <w:r w:rsidRPr="00C016AB">
        <w:rPr>
          <w:rFonts w:ascii="仿宋" w:eastAsia="仿宋" w:hAnsi="仿宋"/>
          <w:szCs w:val="21"/>
          <w:u w:val="single"/>
        </w:rPr>
        <w:t xml:space="preserve">     </w:t>
      </w:r>
      <w:r w:rsidRPr="00C016AB">
        <w:rPr>
          <w:rFonts w:ascii="仿宋" w:eastAsia="仿宋" w:hAnsi="仿宋" w:cs="MingLiU_HKSCS" w:hint="eastAsia"/>
          <w:szCs w:val="21"/>
          <w:u w:val="single"/>
        </w:rPr>
        <w:t xml:space="preserve"> </w:t>
      </w:r>
      <w:r w:rsidRPr="00C016AB">
        <w:rPr>
          <w:rFonts w:ascii="仿宋" w:eastAsia="仿宋" w:hAnsi="仿宋"/>
          <w:kern w:val="0"/>
          <w:szCs w:val="21"/>
        </w:rPr>
        <w:t>。</w:t>
      </w:r>
    </w:p>
    <w:p w14:paraId="465B537F" w14:textId="77777777" w:rsidR="00A3196B" w:rsidRPr="00C016AB" w:rsidRDefault="00A3196B">
      <w:pPr>
        <w:spacing w:line="360" w:lineRule="auto"/>
        <w:ind w:firstLineChars="200" w:firstLine="420"/>
        <w:rPr>
          <w:rFonts w:ascii="仿宋" w:eastAsia="仿宋" w:hAnsi="仿宋"/>
          <w:kern w:val="0"/>
          <w:szCs w:val="21"/>
        </w:rPr>
      </w:pPr>
      <w:r w:rsidRPr="00C016AB">
        <w:rPr>
          <w:rFonts w:ascii="仿宋" w:eastAsia="仿宋" w:hAnsi="仿宋"/>
          <w:kern w:val="0"/>
          <w:szCs w:val="21"/>
        </w:rPr>
        <w:t>承包人接收文件的地点：</w:t>
      </w:r>
      <w:r w:rsidRPr="00C016AB">
        <w:rPr>
          <w:rFonts w:ascii="仿宋" w:eastAsia="仿宋" w:hAnsi="仿宋" w:cs="MingLiU_HKSCS" w:hint="eastAsia"/>
          <w:szCs w:val="21"/>
          <w:u w:val="single"/>
        </w:rPr>
        <w:t xml:space="preserve"> </w:t>
      </w:r>
      <w:r w:rsidRPr="00C016AB">
        <w:rPr>
          <w:rFonts w:ascii="仿宋" w:eastAsia="仿宋" w:hAnsi="仿宋" w:cs="宋体" w:hint="eastAsia"/>
          <w:b/>
          <w:color w:val="000000"/>
          <w:kern w:val="0"/>
          <w:szCs w:val="21"/>
          <w:u w:val="single"/>
        </w:rPr>
        <w:t>工程项目部</w:t>
      </w:r>
      <w:r w:rsidRPr="00C016AB">
        <w:rPr>
          <w:rFonts w:ascii="仿宋" w:eastAsia="仿宋" w:hAnsi="仿宋" w:cs="MingLiU_HKSCS" w:hint="eastAsia"/>
          <w:szCs w:val="21"/>
          <w:u w:val="single"/>
        </w:rPr>
        <w:t xml:space="preserve">  </w:t>
      </w:r>
      <w:r w:rsidRPr="00C016AB">
        <w:rPr>
          <w:rFonts w:ascii="仿宋" w:eastAsia="仿宋" w:hAnsi="仿宋"/>
          <w:kern w:val="0"/>
          <w:szCs w:val="21"/>
        </w:rPr>
        <w:t>；</w:t>
      </w:r>
    </w:p>
    <w:p w14:paraId="389F0BD3" w14:textId="77777777" w:rsidR="00A3196B" w:rsidRPr="00C016AB" w:rsidRDefault="00A3196B">
      <w:pPr>
        <w:spacing w:line="360" w:lineRule="auto"/>
        <w:ind w:firstLineChars="200" w:firstLine="420"/>
        <w:rPr>
          <w:rFonts w:ascii="仿宋" w:eastAsia="仿宋" w:hAnsi="仿宋"/>
          <w:kern w:val="0"/>
          <w:szCs w:val="21"/>
        </w:rPr>
      </w:pPr>
      <w:r w:rsidRPr="00C016AB">
        <w:rPr>
          <w:rFonts w:ascii="仿宋" w:eastAsia="仿宋" w:hAnsi="仿宋"/>
          <w:kern w:val="0"/>
          <w:szCs w:val="21"/>
        </w:rPr>
        <w:t>承包人指定的接收人为：</w:t>
      </w:r>
      <w:r w:rsidRPr="00C016AB">
        <w:rPr>
          <w:rFonts w:ascii="仿宋" w:eastAsia="仿宋" w:hAnsi="仿宋" w:cs="MingLiU_HKSCS" w:hint="eastAsia"/>
          <w:szCs w:val="21"/>
          <w:u w:val="single"/>
        </w:rPr>
        <w:t xml:space="preserve"> </w:t>
      </w:r>
      <w:r w:rsidRPr="00C016AB">
        <w:rPr>
          <w:rFonts w:ascii="仿宋" w:eastAsia="仿宋" w:hAnsi="仿宋" w:hint="eastAsia"/>
          <w:b/>
          <w:color w:val="000000"/>
          <w:szCs w:val="21"/>
          <w:u w:val="single"/>
        </w:rPr>
        <w:t>项目经理</w:t>
      </w:r>
      <w:r w:rsidRPr="00C016AB">
        <w:rPr>
          <w:rFonts w:ascii="仿宋" w:eastAsia="仿宋" w:hAnsi="仿宋"/>
          <w:szCs w:val="21"/>
          <w:u w:val="single"/>
        </w:rPr>
        <w:t xml:space="preserve">    </w:t>
      </w:r>
      <w:r w:rsidRPr="00C016AB">
        <w:rPr>
          <w:rFonts w:ascii="仿宋" w:eastAsia="仿宋" w:hAnsi="仿宋" w:cs="MingLiU_HKSCS" w:hint="eastAsia"/>
          <w:szCs w:val="21"/>
          <w:u w:val="single"/>
        </w:rPr>
        <w:t xml:space="preserve">  </w:t>
      </w:r>
      <w:r w:rsidRPr="00C016AB">
        <w:rPr>
          <w:rFonts w:ascii="仿宋" w:eastAsia="仿宋" w:hAnsi="仿宋"/>
          <w:kern w:val="0"/>
          <w:szCs w:val="21"/>
        </w:rPr>
        <w:t>。</w:t>
      </w:r>
    </w:p>
    <w:p w14:paraId="48956B94" w14:textId="77777777" w:rsidR="00A3196B" w:rsidRPr="00C016AB" w:rsidRDefault="00A3196B">
      <w:pPr>
        <w:spacing w:line="360" w:lineRule="auto"/>
        <w:ind w:firstLineChars="200" w:firstLine="420"/>
        <w:rPr>
          <w:rFonts w:ascii="仿宋" w:eastAsia="仿宋" w:hAnsi="仿宋"/>
          <w:kern w:val="0"/>
          <w:szCs w:val="21"/>
        </w:rPr>
      </w:pPr>
      <w:r w:rsidRPr="00C016AB">
        <w:rPr>
          <w:rFonts w:ascii="仿宋" w:eastAsia="仿宋" w:hAnsi="仿宋"/>
          <w:kern w:val="0"/>
          <w:szCs w:val="21"/>
        </w:rPr>
        <w:t>监理人接收文件的地点：</w:t>
      </w:r>
      <w:r w:rsidRPr="00C016AB">
        <w:rPr>
          <w:rFonts w:ascii="仿宋" w:eastAsia="仿宋" w:hAnsi="仿宋" w:cs="MingLiU_HKSCS" w:hint="eastAsia"/>
          <w:szCs w:val="21"/>
          <w:u w:val="single"/>
        </w:rPr>
        <w:t xml:space="preserve"> </w:t>
      </w:r>
      <w:r w:rsidRPr="00C016AB">
        <w:rPr>
          <w:rFonts w:ascii="仿宋" w:eastAsia="仿宋" w:hAnsi="仿宋" w:hint="eastAsia"/>
          <w:b/>
          <w:color w:val="000000"/>
          <w:szCs w:val="21"/>
          <w:u w:val="single"/>
        </w:rPr>
        <w:t>项目监理办公室</w:t>
      </w:r>
      <w:r w:rsidRPr="00C016AB">
        <w:rPr>
          <w:rFonts w:ascii="仿宋" w:eastAsia="仿宋" w:hAnsi="仿宋"/>
          <w:szCs w:val="21"/>
          <w:u w:val="single"/>
        </w:rPr>
        <w:t xml:space="preserve">   </w:t>
      </w:r>
      <w:r w:rsidRPr="00C016AB">
        <w:rPr>
          <w:rFonts w:ascii="仿宋" w:eastAsia="仿宋" w:hAnsi="仿宋" w:cs="MingLiU_HKSCS" w:hint="eastAsia"/>
          <w:szCs w:val="21"/>
          <w:u w:val="single"/>
        </w:rPr>
        <w:t xml:space="preserve"> </w:t>
      </w:r>
      <w:r w:rsidRPr="00C016AB">
        <w:rPr>
          <w:rFonts w:ascii="仿宋" w:eastAsia="仿宋" w:hAnsi="仿宋"/>
          <w:kern w:val="0"/>
          <w:szCs w:val="21"/>
        </w:rPr>
        <w:t>；</w:t>
      </w:r>
    </w:p>
    <w:p w14:paraId="274CE303" w14:textId="77777777" w:rsidR="00A3196B" w:rsidRPr="00C016AB" w:rsidRDefault="00A3196B">
      <w:pPr>
        <w:spacing w:line="360" w:lineRule="auto"/>
        <w:ind w:firstLineChars="200" w:firstLine="420"/>
        <w:rPr>
          <w:rFonts w:ascii="仿宋" w:eastAsia="仿宋" w:hAnsi="仿宋"/>
          <w:kern w:val="0"/>
          <w:szCs w:val="21"/>
        </w:rPr>
      </w:pPr>
      <w:r w:rsidRPr="00C016AB">
        <w:rPr>
          <w:rFonts w:ascii="仿宋" w:eastAsia="仿宋" w:hAnsi="仿宋"/>
          <w:kern w:val="0"/>
          <w:szCs w:val="21"/>
        </w:rPr>
        <w:t>监理人指定的接收人为：</w:t>
      </w:r>
      <w:r w:rsidRPr="00C016AB">
        <w:rPr>
          <w:rFonts w:ascii="仿宋" w:eastAsia="仿宋" w:hAnsi="仿宋" w:cs="MingLiU_HKSCS" w:hint="eastAsia"/>
          <w:szCs w:val="21"/>
          <w:u w:val="single"/>
        </w:rPr>
        <w:t xml:space="preserve"> </w:t>
      </w:r>
      <w:r w:rsidRPr="00C016AB">
        <w:rPr>
          <w:rFonts w:ascii="仿宋" w:eastAsia="仿宋" w:hAnsi="仿宋" w:hint="eastAsia"/>
          <w:b/>
          <w:color w:val="000000"/>
          <w:szCs w:val="21"/>
          <w:u w:val="single"/>
        </w:rPr>
        <w:t>现场监理工程师</w:t>
      </w:r>
      <w:r w:rsidRPr="00C016AB">
        <w:rPr>
          <w:rFonts w:ascii="仿宋" w:eastAsia="仿宋" w:hAnsi="仿宋" w:cs="MingLiU_HKSCS" w:hint="eastAsia"/>
          <w:szCs w:val="21"/>
          <w:u w:val="single"/>
        </w:rPr>
        <w:t xml:space="preserve"> </w:t>
      </w:r>
      <w:r w:rsidRPr="00C016AB">
        <w:rPr>
          <w:rFonts w:ascii="仿宋" w:eastAsia="仿宋" w:hAnsi="仿宋"/>
          <w:kern w:val="0"/>
          <w:szCs w:val="21"/>
        </w:rPr>
        <w:t>。</w:t>
      </w:r>
    </w:p>
    <w:p w14:paraId="4BADA030"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72" w:name="_Toc373478346"/>
      <w:bookmarkStart w:id="173" w:name="_Toc12609356"/>
      <w:bookmarkStart w:id="174" w:name="_Toc389065265"/>
      <w:bookmarkStart w:id="175" w:name="_Toc373227699"/>
      <w:bookmarkStart w:id="176" w:name="_Toc407135201"/>
      <w:r w:rsidRPr="00C016AB">
        <w:rPr>
          <w:rFonts w:ascii="仿宋" w:eastAsia="仿宋" w:hAnsi="仿宋"/>
          <w:b/>
          <w:bCs/>
          <w:color w:val="000000"/>
          <w:sz w:val="32"/>
          <w:szCs w:val="32"/>
          <w:lang w:val="zh-CN"/>
        </w:rPr>
        <w:t xml:space="preserve">1.10 </w:t>
      </w:r>
      <w:r w:rsidRPr="00C016AB">
        <w:rPr>
          <w:rFonts w:ascii="仿宋" w:eastAsia="仿宋" w:hAnsi="仿宋" w:cs="黑体" w:hint="eastAsia"/>
          <w:b/>
          <w:bCs/>
          <w:color w:val="000000"/>
          <w:sz w:val="32"/>
          <w:szCs w:val="32"/>
          <w:lang w:val="zh-CN"/>
        </w:rPr>
        <w:t>交通运输</w:t>
      </w:r>
      <w:bookmarkEnd w:id="172"/>
      <w:bookmarkEnd w:id="173"/>
      <w:bookmarkEnd w:id="174"/>
      <w:bookmarkEnd w:id="175"/>
      <w:bookmarkEnd w:id="176"/>
    </w:p>
    <w:p w14:paraId="5EE730D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1</w:t>
      </w:r>
      <w:bookmarkStart w:id="177" w:name="_Toc300934943"/>
      <w:bookmarkStart w:id="178" w:name="_Toc303539100"/>
      <w:bookmarkStart w:id="179" w:name="_Toc318581155"/>
      <w:bookmarkStart w:id="180" w:name="_Toc304295521"/>
      <w:bookmarkStart w:id="181" w:name="_Toc312677986"/>
      <w:r w:rsidRPr="00C016AB">
        <w:rPr>
          <w:rFonts w:ascii="仿宋" w:eastAsia="仿宋" w:hAnsi="仿宋"/>
          <w:color w:val="000000"/>
          <w:szCs w:val="21"/>
        </w:rPr>
        <w:t xml:space="preserve">.10.1 </w:t>
      </w:r>
      <w:r w:rsidRPr="00C016AB">
        <w:rPr>
          <w:rFonts w:ascii="仿宋" w:eastAsia="仿宋" w:hAnsi="仿宋" w:cs="宋体" w:hint="eastAsia"/>
          <w:color w:val="000000"/>
          <w:szCs w:val="21"/>
        </w:rPr>
        <w:t>出入现场的权利</w:t>
      </w:r>
    </w:p>
    <w:p w14:paraId="6648CAE5"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cs="宋体" w:hint="eastAsia"/>
          <w:color w:val="000000"/>
          <w:szCs w:val="21"/>
        </w:rPr>
        <w:t>关于出入现场的权利的约定：</w:t>
      </w:r>
      <w:r w:rsidRPr="00C016AB">
        <w:rPr>
          <w:rFonts w:ascii="仿宋" w:eastAsia="仿宋" w:hAnsi="仿宋"/>
          <w:color w:val="000000"/>
          <w:szCs w:val="21"/>
          <w:u w:val="single"/>
        </w:rPr>
        <w:t xml:space="preserve">  </w:t>
      </w:r>
      <w:r w:rsidRPr="00C016AB">
        <w:rPr>
          <w:rFonts w:ascii="仿宋" w:eastAsia="仿宋" w:hAnsi="仿宋" w:cs="宋体" w:hint="eastAsia"/>
          <w:color w:val="000000"/>
          <w:kern w:val="0"/>
          <w:szCs w:val="21"/>
          <w:u w:val="single"/>
        </w:rPr>
        <w:t>由承包人按发包人要求负责取得出入施工现场所需的批准手续和全部权利</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bookmarkEnd w:id="177"/>
    <w:bookmarkEnd w:id="178"/>
    <w:bookmarkEnd w:id="179"/>
    <w:bookmarkEnd w:id="180"/>
    <w:bookmarkEnd w:id="181"/>
    <w:p w14:paraId="119C8E8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1</w:t>
      </w:r>
      <w:bookmarkStart w:id="182" w:name="_Toc304295522"/>
      <w:bookmarkStart w:id="183" w:name="_Toc303539101"/>
      <w:bookmarkStart w:id="184" w:name="_Toc312677987"/>
      <w:bookmarkStart w:id="185" w:name="_Toc300934944"/>
      <w:bookmarkStart w:id="186" w:name="_Toc318581156"/>
      <w:r w:rsidRPr="00C016AB">
        <w:rPr>
          <w:rFonts w:ascii="仿宋" w:eastAsia="仿宋" w:hAnsi="仿宋"/>
          <w:color w:val="000000"/>
          <w:szCs w:val="21"/>
        </w:rPr>
        <w:t xml:space="preserve">.10.3 </w:t>
      </w:r>
      <w:r w:rsidRPr="00C016AB">
        <w:rPr>
          <w:rFonts w:ascii="仿宋" w:eastAsia="仿宋" w:hAnsi="仿宋" w:cs="宋体" w:hint="eastAsia"/>
          <w:color w:val="000000"/>
          <w:szCs w:val="21"/>
        </w:rPr>
        <w:t>场内交通</w:t>
      </w:r>
    </w:p>
    <w:p w14:paraId="3E14BAFE" w14:textId="77777777" w:rsidR="00A3196B" w:rsidRPr="00C016AB" w:rsidRDefault="00A3196B">
      <w:pPr>
        <w:spacing w:line="360" w:lineRule="auto"/>
        <w:ind w:firstLineChars="200" w:firstLine="420"/>
        <w:jc w:val="left"/>
        <w:rPr>
          <w:rFonts w:ascii="仿宋" w:eastAsia="仿宋" w:hAnsi="仿宋"/>
          <w:kern w:val="0"/>
          <w:szCs w:val="21"/>
        </w:rPr>
      </w:pPr>
      <w:r w:rsidRPr="00C016AB">
        <w:rPr>
          <w:rFonts w:ascii="仿宋" w:eastAsia="仿宋" w:hAnsi="仿宋"/>
          <w:kern w:val="0"/>
          <w:szCs w:val="21"/>
        </w:rPr>
        <w:t>关于场外交通和场内交通的边界的约定：</w:t>
      </w:r>
      <w:r w:rsidRPr="00C016AB">
        <w:rPr>
          <w:rFonts w:ascii="仿宋" w:eastAsia="仿宋" w:hAnsi="仿宋" w:cs="MingLiU_HKSCS" w:hint="eastAsia"/>
          <w:szCs w:val="21"/>
          <w:u w:val="single"/>
        </w:rPr>
        <w:t xml:space="preserve"> </w:t>
      </w:r>
      <w:r w:rsidRPr="00C016AB">
        <w:rPr>
          <w:rFonts w:ascii="仿宋" w:eastAsia="仿宋" w:hAnsi="仿宋" w:cs="宋体" w:hint="eastAsia"/>
          <w:b/>
          <w:kern w:val="0"/>
          <w:szCs w:val="21"/>
          <w:u w:val="single"/>
        </w:rPr>
        <w:t>本项目约定工程所在地块红线范围内为场内</w:t>
      </w:r>
      <w:r w:rsidRPr="00C016AB">
        <w:rPr>
          <w:rFonts w:ascii="仿宋" w:eastAsia="仿宋" w:hAnsi="仿宋" w:cs="MingLiU_HKSCS" w:hint="eastAsia"/>
          <w:szCs w:val="21"/>
          <w:u w:val="single"/>
        </w:rPr>
        <w:t xml:space="preserve"> </w:t>
      </w:r>
      <w:r w:rsidRPr="00C016AB">
        <w:rPr>
          <w:rFonts w:ascii="仿宋" w:eastAsia="仿宋" w:hAnsi="仿宋"/>
          <w:szCs w:val="21"/>
        </w:rPr>
        <w:t>。</w:t>
      </w:r>
    </w:p>
    <w:p w14:paraId="3C5675F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szCs w:val="21"/>
        </w:rPr>
        <w:t>关于发包人向承包人免费提供满足工程施工需要的场内道路和交通设施的约定：</w:t>
      </w:r>
      <w:r w:rsidRPr="00C016AB">
        <w:rPr>
          <w:rFonts w:ascii="仿宋" w:eastAsia="仿宋" w:hAnsi="仿宋" w:cs="MingLiU_HKSCS" w:hint="eastAsia"/>
          <w:szCs w:val="21"/>
          <w:u w:val="single"/>
        </w:rPr>
        <w:t xml:space="preserve"> </w:t>
      </w:r>
      <w:r w:rsidRPr="00C016AB">
        <w:rPr>
          <w:rFonts w:ascii="仿宋" w:eastAsia="仿宋" w:hAnsi="仿宋" w:cs="仿宋" w:hint="eastAsia"/>
          <w:szCs w:val="21"/>
          <w:u w:val="single"/>
        </w:rPr>
        <w:t>开工前七天公共道路通道开通至施工场地外边缘即可，其余由承包人负责修建及保养</w:t>
      </w:r>
      <w:r w:rsidRPr="00C016AB">
        <w:rPr>
          <w:rFonts w:ascii="仿宋" w:eastAsia="仿宋" w:hAnsi="仿宋"/>
          <w:szCs w:val="21"/>
          <w:u w:val="single"/>
        </w:rPr>
        <w:t xml:space="preserve">  </w:t>
      </w:r>
      <w:r w:rsidRPr="00C016AB">
        <w:rPr>
          <w:rFonts w:ascii="仿宋" w:eastAsia="仿宋" w:hAnsi="仿宋"/>
          <w:color w:val="000000"/>
          <w:szCs w:val="21"/>
        </w:rPr>
        <w:t>。</w:t>
      </w:r>
      <w:bookmarkStart w:id="187" w:name="_Toc318581157"/>
      <w:bookmarkEnd w:id="182"/>
      <w:bookmarkEnd w:id="183"/>
      <w:bookmarkEnd w:id="184"/>
      <w:bookmarkEnd w:id="185"/>
      <w:bookmarkEnd w:id="186"/>
    </w:p>
    <w:p w14:paraId="5BF880CF"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1.10.4 </w:t>
      </w:r>
      <w:r w:rsidRPr="00C016AB">
        <w:rPr>
          <w:rFonts w:ascii="仿宋" w:eastAsia="仿宋" w:hAnsi="仿宋" w:cs="宋体" w:hint="eastAsia"/>
          <w:color w:val="000000"/>
          <w:szCs w:val="21"/>
        </w:rPr>
        <w:t>超大件和超重件的运输</w:t>
      </w:r>
    </w:p>
    <w:p w14:paraId="67727D9B"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运输超大件或超重件所需的道路和桥梁临时加固改造费用和其他有关费用由</w:t>
      </w:r>
      <w:r w:rsidRPr="00C016AB">
        <w:rPr>
          <w:rFonts w:ascii="仿宋" w:eastAsia="仿宋" w:hAnsi="仿宋"/>
          <w:color w:val="000000"/>
          <w:szCs w:val="21"/>
          <w:u w:val="single"/>
        </w:rPr>
        <w:t xml:space="preserve">  </w:t>
      </w:r>
      <w:r w:rsidRPr="00C016AB">
        <w:rPr>
          <w:rFonts w:ascii="仿宋" w:eastAsia="仿宋" w:hAnsi="仿宋" w:hint="eastAsia"/>
          <w:b/>
          <w:bCs/>
          <w:szCs w:val="21"/>
          <w:u w:val="single"/>
        </w:rPr>
        <w:t>已计价的</w:t>
      </w:r>
      <w:r w:rsidRPr="00C016AB">
        <w:rPr>
          <w:rFonts w:ascii="仿宋" w:eastAsia="仿宋" w:hAnsi="仿宋" w:hint="eastAsia"/>
          <w:b/>
          <w:szCs w:val="21"/>
          <w:u w:val="single"/>
        </w:rPr>
        <w:t xml:space="preserve">承包人承担，未计价的由发包人 </w:t>
      </w:r>
      <w:r w:rsidRPr="00C016AB">
        <w:rPr>
          <w:rFonts w:ascii="仿宋" w:eastAsia="仿宋" w:hAnsi="仿宋" w:cs="宋体" w:hint="eastAsia"/>
          <w:color w:val="000000"/>
          <w:szCs w:val="21"/>
        </w:rPr>
        <w:t>承担。</w:t>
      </w:r>
    </w:p>
    <w:p w14:paraId="2E499F8B"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88" w:name="_Toc12609357"/>
      <w:bookmarkStart w:id="189" w:name="_Toc373478347"/>
      <w:bookmarkStart w:id="190" w:name="_Toc389065266"/>
      <w:bookmarkStart w:id="191" w:name="_Toc373227700"/>
      <w:bookmarkStart w:id="192" w:name="_Toc407135202"/>
      <w:bookmarkEnd w:id="187"/>
      <w:r w:rsidRPr="00C016AB">
        <w:rPr>
          <w:rFonts w:ascii="仿宋" w:eastAsia="仿宋" w:hAnsi="仿宋"/>
          <w:b/>
          <w:bCs/>
          <w:color w:val="000000"/>
          <w:sz w:val="32"/>
          <w:szCs w:val="32"/>
          <w:lang w:val="zh-CN"/>
        </w:rPr>
        <w:t xml:space="preserve">1.11 </w:t>
      </w:r>
      <w:r w:rsidRPr="00C016AB">
        <w:rPr>
          <w:rFonts w:ascii="仿宋" w:eastAsia="仿宋" w:hAnsi="仿宋" w:cs="黑体" w:hint="eastAsia"/>
          <w:b/>
          <w:bCs/>
          <w:color w:val="000000"/>
          <w:sz w:val="32"/>
          <w:szCs w:val="32"/>
          <w:lang w:val="zh-CN"/>
        </w:rPr>
        <w:t>知识产权</w:t>
      </w:r>
      <w:bookmarkEnd w:id="188"/>
      <w:bookmarkEnd w:id="189"/>
      <w:bookmarkEnd w:id="190"/>
      <w:bookmarkEnd w:id="191"/>
      <w:bookmarkEnd w:id="192"/>
    </w:p>
    <w:p w14:paraId="597A511D"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1.11.1 </w:t>
      </w:r>
      <w:r w:rsidRPr="00C016AB">
        <w:rPr>
          <w:rFonts w:ascii="仿宋" w:eastAsia="仿宋" w:hAnsi="仿宋" w:cs="宋体" w:hint="eastAsia"/>
          <w:color w:val="000000"/>
          <w:szCs w:val="21"/>
        </w:rPr>
        <w:t>关于发包人提供给承包人的图纸、发包人为实施工程自行编制或委托编制的技术规范以及反映发包人关于合同要求或其他类似性质的文件的著作权的归属：</w:t>
      </w:r>
      <w:r w:rsidRPr="00C016AB">
        <w:rPr>
          <w:rFonts w:ascii="仿宋" w:eastAsia="仿宋" w:hAnsi="仿宋" w:hint="eastAsia"/>
          <w:b/>
          <w:szCs w:val="21"/>
          <w:u w:val="single"/>
        </w:rPr>
        <w:t>发包人</w:t>
      </w:r>
      <w:r w:rsidRPr="00C016AB">
        <w:rPr>
          <w:rFonts w:ascii="仿宋" w:eastAsia="仿宋" w:hAnsi="仿宋" w:cs="宋体" w:hint="eastAsia"/>
          <w:color w:val="000000"/>
          <w:szCs w:val="21"/>
        </w:rPr>
        <w:t>。</w:t>
      </w:r>
    </w:p>
    <w:p w14:paraId="4486B98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关于发包人提供的上述文件的使用限制的要求：</w:t>
      </w:r>
      <w:r w:rsidRPr="00C016AB">
        <w:rPr>
          <w:rFonts w:ascii="仿宋" w:eastAsia="仿宋" w:hAnsi="仿宋"/>
          <w:szCs w:val="21"/>
          <w:u w:val="single"/>
        </w:rPr>
        <w:t xml:space="preserve">  </w:t>
      </w:r>
      <w:r w:rsidRPr="00C016AB">
        <w:rPr>
          <w:rFonts w:ascii="仿宋" w:eastAsia="仿宋" w:hAnsi="仿宋" w:hint="eastAsia"/>
          <w:color w:val="000000"/>
          <w:szCs w:val="21"/>
          <w:u w:val="single"/>
        </w:rPr>
        <w:t xml:space="preserve">承包人可以为实现合同目的而复制、使用此类文件，但不能用于与本合同无关的其他事项，未经发包人书面同意，承包人不得为了本合同以外的目的而复制、使用上述文件或将之提供给任何第三方 </w:t>
      </w:r>
      <w:r w:rsidRPr="00C016AB">
        <w:rPr>
          <w:rFonts w:ascii="仿宋" w:eastAsia="仿宋" w:hAnsi="仿宋" w:cs="宋体" w:hint="eastAsia"/>
          <w:color w:val="000000"/>
          <w:szCs w:val="21"/>
        </w:rPr>
        <w:t>。</w:t>
      </w:r>
    </w:p>
    <w:p w14:paraId="7F882A69"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1.11.2 </w:t>
      </w:r>
      <w:r w:rsidRPr="00C016AB">
        <w:rPr>
          <w:rFonts w:ascii="仿宋" w:eastAsia="仿宋" w:hAnsi="仿宋" w:cs="宋体" w:hint="eastAsia"/>
          <w:color w:val="000000"/>
          <w:szCs w:val="21"/>
        </w:rPr>
        <w:t>关于承包人为实施工程所编制文件的著作权的归属：</w:t>
      </w:r>
      <w:r w:rsidRPr="00C016AB">
        <w:rPr>
          <w:rFonts w:ascii="仿宋" w:eastAsia="仿宋" w:hAnsi="仿宋" w:hint="eastAsia"/>
          <w:b/>
          <w:szCs w:val="21"/>
          <w:u w:val="single"/>
        </w:rPr>
        <w:t>承包人</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5CFEB18"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cs="宋体" w:hint="eastAsia"/>
          <w:color w:val="000000"/>
          <w:szCs w:val="21"/>
        </w:rPr>
        <w:t>关于承包人提供的上述文件的使用限制的要求：</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发包人可因施工工程的运行、调试、维修、改造等目的而复制、使用此类文件。未经承包人书面同意，发包人不能为了合同以外的目的而复制、使用上述文件或将之提供给任何第三方 </w:t>
      </w:r>
      <w:r w:rsidRPr="00C016AB">
        <w:rPr>
          <w:rFonts w:ascii="仿宋" w:eastAsia="仿宋" w:hAnsi="仿宋" w:cs="宋体" w:hint="eastAsia"/>
          <w:color w:val="000000"/>
          <w:szCs w:val="21"/>
        </w:rPr>
        <w:t>。</w:t>
      </w:r>
    </w:p>
    <w:p w14:paraId="347AAF64"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olor w:val="000000"/>
          <w:szCs w:val="21"/>
        </w:rPr>
        <w:t xml:space="preserve">1.11.4 </w:t>
      </w:r>
      <w:r w:rsidRPr="00C016AB">
        <w:rPr>
          <w:rFonts w:ascii="仿宋" w:eastAsia="仿宋" w:hAnsi="仿宋" w:cs="宋体" w:hint="eastAsia"/>
          <w:color w:val="000000"/>
          <w:szCs w:val="21"/>
        </w:rPr>
        <w:t>承包人在施工过程中所采用的专利、专有技术、技术秘密的使用费的承担方式：</w:t>
      </w:r>
      <w:r w:rsidRPr="00C016AB">
        <w:rPr>
          <w:rFonts w:ascii="仿宋" w:eastAsia="仿宋" w:hAnsi="仿宋" w:cs="宋体" w:hint="eastAsia"/>
          <w:b/>
          <w:color w:val="000000"/>
          <w:kern w:val="0"/>
          <w:szCs w:val="22"/>
          <w:u w:val="single"/>
        </w:rPr>
        <w:t>按通用条款</w:t>
      </w:r>
      <w:r w:rsidRPr="00C016AB">
        <w:rPr>
          <w:rFonts w:ascii="仿宋" w:eastAsia="仿宋" w:hAnsi="仿宋" w:hint="eastAsia"/>
          <w:b/>
          <w:szCs w:val="21"/>
          <w:u w:val="single"/>
        </w:rPr>
        <w:t>1.11.4条执行</w:t>
      </w:r>
      <w:r w:rsidRPr="00C016AB">
        <w:rPr>
          <w:rFonts w:ascii="仿宋" w:eastAsia="仿宋" w:hAnsi="仿宋" w:hint="eastAsia"/>
          <w:szCs w:val="21"/>
          <w:u w:val="single"/>
        </w:rPr>
        <w:t xml:space="preserve"> </w:t>
      </w:r>
      <w:r w:rsidRPr="00C016AB">
        <w:rPr>
          <w:rFonts w:ascii="仿宋" w:eastAsia="仿宋" w:hAnsi="仿宋"/>
          <w:szCs w:val="21"/>
          <w:u w:val="single"/>
        </w:rPr>
        <w:t xml:space="preserve"> </w:t>
      </w:r>
      <w:r w:rsidRPr="00C016AB">
        <w:rPr>
          <w:rFonts w:ascii="仿宋" w:eastAsia="仿宋" w:hAnsi="仿宋" w:cs="宋体" w:hint="eastAsia"/>
          <w:color w:val="000000"/>
          <w:kern w:val="0"/>
          <w:szCs w:val="21"/>
        </w:rPr>
        <w:t>。</w:t>
      </w:r>
    </w:p>
    <w:p w14:paraId="61A76798"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93" w:name="_Toc373227701"/>
      <w:bookmarkStart w:id="194" w:name="_Toc407135203"/>
      <w:bookmarkStart w:id="195" w:name="_Toc373478348"/>
      <w:bookmarkStart w:id="196" w:name="_Toc12609358"/>
      <w:bookmarkStart w:id="197" w:name="_Toc389065267"/>
      <w:r w:rsidRPr="00C016AB">
        <w:rPr>
          <w:rFonts w:ascii="仿宋" w:eastAsia="仿宋" w:hAnsi="仿宋"/>
          <w:b/>
          <w:bCs/>
          <w:color w:val="000000"/>
          <w:sz w:val="32"/>
          <w:szCs w:val="32"/>
          <w:lang w:val="zh-CN"/>
        </w:rPr>
        <w:lastRenderedPageBreak/>
        <w:t>1.13</w:t>
      </w:r>
      <w:r w:rsidRPr="00C016AB">
        <w:rPr>
          <w:rFonts w:ascii="仿宋" w:eastAsia="仿宋" w:hAnsi="仿宋" w:cs="黑体" w:hint="eastAsia"/>
          <w:b/>
          <w:bCs/>
          <w:color w:val="000000"/>
          <w:sz w:val="32"/>
          <w:szCs w:val="32"/>
          <w:lang w:val="zh-CN"/>
        </w:rPr>
        <w:t>工程量清单错误的修正</w:t>
      </w:r>
      <w:bookmarkEnd w:id="193"/>
      <w:bookmarkEnd w:id="194"/>
      <w:bookmarkEnd w:id="195"/>
      <w:bookmarkEnd w:id="196"/>
      <w:bookmarkEnd w:id="197"/>
    </w:p>
    <w:p w14:paraId="6E3E0B0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出现工程量清单工程量偏差时，是否调整合同价格：</w:t>
      </w:r>
      <w:r w:rsidRPr="00C016AB">
        <w:rPr>
          <w:rFonts w:ascii="仿宋" w:eastAsia="仿宋" w:hAnsi="仿宋" w:cs="宋体" w:hint="eastAsia"/>
          <w:color w:val="000000"/>
          <w:szCs w:val="21"/>
          <w:u w:val="single"/>
        </w:rPr>
        <w:t xml:space="preserve"> 可调 </w:t>
      </w:r>
      <w:r w:rsidRPr="00C016AB">
        <w:rPr>
          <w:rFonts w:ascii="仿宋" w:eastAsia="仿宋" w:hAnsi="仿宋" w:cs="宋体" w:hint="eastAsia"/>
          <w:color w:val="000000"/>
          <w:kern w:val="0"/>
          <w:szCs w:val="21"/>
        </w:rPr>
        <w:t>。</w:t>
      </w:r>
    </w:p>
    <w:p w14:paraId="5D392EEE"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szCs w:val="21"/>
        </w:rPr>
        <w:t>允许调整合同价格的工程量偏差范围及其调整办法：</w:t>
      </w:r>
      <w:r w:rsidRPr="00C016AB">
        <w:rPr>
          <w:rFonts w:ascii="仿宋" w:eastAsia="仿宋" w:hAnsi="仿宋" w:cs="宋体" w:hint="eastAsia"/>
          <w:color w:val="000000"/>
          <w:szCs w:val="21"/>
          <w:u w:val="single"/>
        </w:rPr>
        <w:t>按 GB50500-2013 计价规范要求执行</w:t>
      </w:r>
      <w:r w:rsidRPr="00C016AB">
        <w:rPr>
          <w:rFonts w:ascii="仿宋" w:eastAsia="仿宋" w:hAnsi="仿宋" w:cs="宋体" w:hint="eastAsia"/>
          <w:color w:val="000000"/>
          <w:kern w:val="0"/>
          <w:szCs w:val="21"/>
        </w:rPr>
        <w:t>。</w:t>
      </w:r>
    </w:p>
    <w:p w14:paraId="75CA4D2E"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198" w:name="_Toc389065268"/>
      <w:bookmarkStart w:id="199" w:name="_Toc373478349"/>
      <w:bookmarkStart w:id="200" w:name="_Toc407135204"/>
      <w:bookmarkStart w:id="201" w:name="_Toc351203634"/>
      <w:bookmarkStart w:id="202" w:name="_Toc373227702"/>
      <w:bookmarkStart w:id="203" w:name="_Toc12609359"/>
      <w:r w:rsidRPr="00C016AB">
        <w:rPr>
          <w:rFonts w:ascii="仿宋" w:eastAsia="仿宋" w:hAnsi="仿宋"/>
          <w:b/>
          <w:bCs/>
          <w:color w:val="000000"/>
          <w:sz w:val="32"/>
          <w:szCs w:val="32"/>
          <w:lang w:val="zh-CN"/>
        </w:rPr>
        <w:t>2</w:t>
      </w:r>
      <w:bookmarkStart w:id="204" w:name="_Toc297048343"/>
      <w:bookmarkStart w:id="205" w:name="_Toc292559362"/>
      <w:bookmarkStart w:id="206" w:name="_Toc292559867"/>
      <w:bookmarkStart w:id="207" w:name="_Toc297120457"/>
      <w:bookmarkStart w:id="208" w:name="_Toc296503157"/>
      <w:bookmarkStart w:id="209" w:name="_Toc296944496"/>
      <w:bookmarkStart w:id="210" w:name="_Toc296346658"/>
      <w:bookmarkStart w:id="211" w:name="_Toc296891197"/>
      <w:bookmarkStart w:id="212" w:name="_Toc296347156"/>
      <w:bookmarkStart w:id="213" w:name="_Toc296890985"/>
      <w:r w:rsidRPr="00C016AB">
        <w:rPr>
          <w:rFonts w:ascii="仿宋" w:eastAsia="仿宋" w:hAnsi="仿宋"/>
          <w:b/>
          <w:bCs/>
          <w:color w:val="000000"/>
          <w:sz w:val="32"/>
          <w:szCs w:val="32"/>
          <w:lang w:val="zh-CN"/>
        </w:rPr>
        <w:t xml:space="preserve">. </w:t>
      </w:r>
      <w:r w:rsidRPr="00C016AB">
        <w:rPr>
          <w:rFonts w:ascii="仿宋" w:eastAsia="仿宋" w:hAnsi="仿宋" w:cs="黑体" w:hint="eastAsia"/>
          <w:b/>
          <w:bCs/>
          <w:color w:val="000000"/>
          <w:sz w:val="32"/>
          <w:szCs w:val="32"/>
          <w:lang w:val="zh-CN"/>
        </w:rPr>
        <w:t>发包人</w:t>
      </w:r>
      <w:bookmarkEnd w:id="198"/>
      <w:bookmarkEnd w:id="199"/>
      <w:bookmarkEnd w:id="200"/>
      <w:bookmarkEnd w:id="201"/>
      <w:bookmarkEnd w:id="202"/>
      <w:bookmarkEnd w:id="203"/>
    </w:p>
    <w:p w14:paraId="6CFFCD0D"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214" w:name="_Toc407135205"/>
      <w:bookmarkStart w:id="215" w:name="_Toc373478350"/>
      <w:bookmarkStart w:id="216" w:name="_Toc12609360"/>
      <w:bookmarkStart w:id="217" w:name="_Toc389065269"/>
      <w:bookmarkStart w:id="218" w:name="_Toc373227703"/>
      <w:bookmarkEnd w:id="204"/>
      <w:bookmarkEnd w:id="205"/>
      <w:bookmarkEnd w:id="206"/>
      <w:bookmarkEnd w:id="207"/>
      <w:bookmarkEnd w:id="208"/>
      <w:bookmarkEnd w:id="209"/>
      <w:bookmarkEnd w:id="210"/>
      <w:bookmarkEnd w:id="211"/>
      <w:bookmarkEnd w:id="212"/>
      <w:bookmarkEnd w:id="213"/>
      <w:r w:rsidRPr="00C016AB">
        <w:rPr>
          <w:rFonts w:ascii="仿宋" w:eastAsia="仿宋" w:hAnsi="仿宋"/>
          <w:b/>
          <w:bCs/>
          <w:color w:val="000000"/>
          <w:sz w:val="32"/>
          <w:szCs w:val="32"/>
          <w:lang w:val="zh-CN"/>
        </w:rPr>
        <w:t xml:space="preserve">2.2 </w:t>
      </w:r>
      <w:r w:rsidRPr="00C016AB">
        <w:rPr>
          <w:rFonts w:ascii="仿宋" w:eastAsia="仿宋" w:hAnsi="仿宋" w:cs="黑体" w:hint="eastAsia"/>
          <w:b/>
          <w:bCs/>
          <w:color w:val="000000"/>
          <w:sz w:val="32"/>
          <w:szCs w:val="32"/>
          <w:lang w:val="zh-CN"/>
        </w:rPr>
        <w:t>发包人代表</w:t>
      </w:r>
      <w:bookmarkEnd w:id="214"/>
      <w:bookmarkEnd w:id="215"/>
      <w:bookmarkEnd w:id="216"/>
      <w:bookmarkEnd w:id="217"/>
      <w:bookmarkEnd w:id="218"/>
    </w:p>
    <w:p w14:paraId="2C6A68E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发包人代表：</w:t>
      </w:r>
    </w:p>
    <w:p w14:paraId="09483A05"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姓    名：</w:t>
      </w:r>
      <w:r w:rsidRPr="00C016AB">
        <w:rPr>
          <w:rFonts w:ascii="仿宋" w:eastAsia="仿宋" w:hAnsi="仿宋"/>
          <w:color w:val="000000"/>
          <w:szCs w:val="21"/>
          <w:u w:val="single"/>
        </w:rPr>
        <w:t>成交后填写</w:t>
      </w:r>
      <w:r w:rsidRPr="00C016AB">
        <w:rPr>
          <w:rFonts w:ascii="仿宋" w:eastAsia="仿宋" w:hAnsi="仿宋"/>
          <w:color w:val="000000"/>
          <w:szCs w:val="21"/>
        </w:rPr>
        <w:t>；</w:t>
      </w:r>
    </w:p>
    <w:p w14:paraId="32E69733"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身份证号：</w:t>
      </w:r>
      <w:r w:rsidRPr="00C016AB">
        <w:rPr>
          <w:rFonts w:ascii="仿宋" w:eastAsia="仿宋" w:hAnsi="仿宋"/>
          <w:color w:val="000000"/>
          <w:szCs w:val="21"/>
          <w:u w:val="single"/>
        </w:rPr>
        <w:t>成交后填写</w:t>
      </w:r>
      <w:r w:rsidRPr="00C016AB">
        <w:rPr>
          <w:rFonts w:ascii="仿宋" w:eastAsia="仿宋" w:hAnsi="仿宋"/>
          <w:color w:val="000000"/>
          <w:szCs w:val="21"/>
        </w:rPr>
        <w:t>；</w:t>
      </w:r>
    </w:p>
    <w:p w14:paraId="5343610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职    务：</w:t>
      </w:r>
      <w:r w:rsidRPr="00C016AB">
        <w:rPr>
          <w:rFonts w:ascii="仿宋" w:eastAsia="仿宋" w:hAnsi="仿宋"/>
          <w:color w:val="000000"/>
          <w:szCs w:val="21"/>
          <w:u w:val="single"/>
        </w:rPr>
        <w:t>成交后填写</w:t>
      </w:r>
      <w:r w:rsidRPr="00C016AB">
        <w:rPr>
          <w:rFonts w:ascii="仿宋" w:eastAsia="仿宋" w:hAnsi="仿宋"/>
          <w:color w:val="000000"/>
          <w:szCs w:val="21"/>
        </w:rPr>
        <w:t>；</w:t>
      </w:r>
    </w:p>
    <w:p w14:paraId="5AED6FA1"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联系电话：</w:t>
      </w:r>
      <w:r w:rsidRPr="00C016AB">
        <w:rPr>
          <w:rFonts w:ascii="仿宋" w:eastAsia="仿宋" w:hAnsi="仿宋"/>
          <w:color w:val="000000"/>
          <w:szCs w:val="21"/>
          <w:u w:val="single"/>
        </w:rPr>
        <w:t>成交后填写</w:t>
      </w:r>
      <w:r w:rsidRPr="00C016AB">
        <w:rPr>
          <w:rFonts w:ascii="仿宋" w:eastAsia="仿宋" w:hAnsi="仿宋"/>
          <w:color w:val="000000"/>
          <w:szCs w:val="21"/>
        </w:rPr>
        <w:t>；</w:t>
      </w:r>
    </w:p>
    <w:p w14:paraId="61E04E8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电子信箱：</w:t>
      </w:r>
      <w:r w:rsidRPr="00C016AB">
        <w:rPr>
          <w:rFonts w:ascii="仿宋" w:eastAsia="仿宋" w:hAnsi="仿宋"/>
          <w:color w:val="000000"/>
          <w:szCs w:val="21"/>
          <w:u w:val="single"/>
        </w:rPr>
        <w:t>成交后填写</w:t>
      </w:r>
      <w:r w:rsidRPr="00C016AB">
        <w:rPr>
          <w:rFonts w:ascii="仿宋" w:eastAsia="仿宋" w:hAnsi="仿宋"/>
          <w:color w:val="000000"/>
          <w:szCs w:val="21"/>
        </w:rPr>
        <w:t>；</w:t>
      </w:r>
    </w:p>
    <w:p w14:paraId="75315F1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通信地址：</w:t>
      </w:r>
      <w:r w:rsidRPr="00C016AB">
        <w:rPr>
          <w:rFonts w:ascii="仿宋" w:eastAsia="仿宋" w:hAnsi="仿宋" w:hint="eastAsia"/>
          <w:color w:val="000000"/>
          <w:szCs w:val="21"/>
          <w:u w:val="single"/>
        </w:rPr>
        <w:t xml:space="preserve">            </w:t>
      </w:r>
      <w:r w:rsidRPr="00C016AB">
        <w:rPr>
          <w:rFonts w:ascii="仿宋" w:eastAsia="仿宋" w:hAnsi="仿宋"/>
          <w:color w:val="000000"/>
          <w:szCs w:val="21"/>
        </w:rPr>
        <w:t>。</w:t>
      </w:r>
    </w:p>
    <w:p w14:paraId="021AE615"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cs="宋体" w:hint="eastAsia"/>
          <w:color w:val="000000"/>
          <w:szCs w:val="21"/>
        </w:rPr>
        <w:t>发包人对发包人代表的授权范围如下：</w:t>
      </w:r>
      <w:r w:rsidRPr="00C016AB">
        <w:rPr>
          <w:rFonts w:ascii="仿宋" w:eastAsia="仿宋" w:hAnsi="仿宋"/>
          <w:color w:val="000000"/>
          <w:szCs w:val="21"/>
          <w:u w:val="single"/>
        </w:rPr>
        <w:t xml:space="preserve">  </w:t>
      </w:r>
      <w:r w:rsidRPr="00C016AB">
        <w:rPr>
          <w:rFonts w:ascii="仿宋" w:eastAsia="仿宋" w:hAnsi="仿宋" w:hint="eastAsia"/>
          <w:b/>
          <w:color w:val="000000"/>
          <w:szCs w:val="21"/>
          <w:u w:val="single"/>
        </w:rPr>
        <w:t>在施工过程中，监督工程施工质量，负责工程现场的安全管理、进度管理、成本管理并代表发包人签署与此相关的文件。按本合同及时向承包人提供所需的指令、批准、图纸，协调施工现场各方面的关系，协调工程质量、进度和安全文明施工中存在的问题，解决有关设计和技术签证，办理、签认现场经济技术签证，审核工程进度报表及旅行合同所约定的其他义务</w:t>
      </w:r>
      <w:r w:rsidRPr="00C016AB">
        <w:rPr>
          <w:rFonts w:ascii="仿宋" w:eastAsia="仿宋" w:hAnsi="仿宋" w:cs="宋体" w:hint="eastAsia"/>
          <w:color w:val="000000"/>
          <w:szCs w:val="21"/>
        </w:rPr>
        <w:t>。</w:t>
      </w:r>
    </w:p>
    <w:p w14:paraId="5CF9618F"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219" w:name="_Toc389065270"/>
      <w:bookmarkStart w:id="220" w:name="_Toc373478351"/>
      <w:bookmarkStart w:id="221" w:name="_Toc407135206"/>
      <w:bookmarkStart w:id="222" w:name="_Toc12609361"/>
      <w:bookmarkStart w:id="223" w:name="_Toc373227704"/>
      <w:r w:rsidRPr="00C016AB">
        <w:rPr>
          <w:rFonts w:ascii="仿宋" w:eastAsia="仿宋" w:hAnsi="仿宋"/>
          <w:b/>
          <w:bCs/>
          <w:color w:val="000000"/>
          <w:sz w:val="32"/>
          <w:szCs w:val="32"/>
          <w:lang w:val="zh-CN"/>
        </w:rPr>
        <w:t xml:space="preserve">2.4 </w:t>
      </w:r>
      <w:r w:rsidRPr="00C016AB">
        <w:rPr>
          <w:rFonts w:ascii="仿宋" w:eastAsia="仿宋" w:hAnsi="仿宋" w:cs="黑体" w:hint="eastAsia"/>
          <w:b/>
          <w:bCs/>
          <w:color w:val="000000"/>
          <w:sz w:val="32"/>
          <w:szCs w:val="32"/>
          <w:lang w:val="zh-CN"/>
        </w:rPr>
        <w:t>施工现场、施工条件和基础资料的提供</w:t>
      </w:r>
      <w:bookmarkEnd w:id="219"/>
      <w:bookmarkEnd w:id="220"/>
      <w:bookmarkEnd w:id="221"/>
      <w:bookmarkEnd w:id="222"/>
      <w:bookmarkEnd w:id="223"/>
    </w:p>
    <w:p w14:paraId="6620920D"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2.4.1 </w:t>
      </w:r>
      <w:r w:rsidRPr="00C016AB">
        <w:rPr>
          <w:rFonts w:ascii="仿宋" w:eastAsia="仿宋" w:hAnsi="仿宋" w:cs="宋体" w:hint="eastAsia"/>
          <w:color w:val="000000"/>
          <w:szCs w:val="21"/>
        </w:rPr>
        <w:t>提供施工现场</w:t>
      </w:r>
    </w:p>
    <w:p w14:paraId="0A8FEB2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关于发包人移交施工现场的期限要求：</w:t>
      </w:r>
      <w:r w:rsidRPr="00C016AB">
        <w:rPr>
          <w:rFonts w:ascii="仿宋" w:eastAsia="仿宋" w:hAnsi="仿宋" w:cs="宋体"/>
          <w:kern w:val="0"/>
          <w:szCs w:val="21"/>
          <w:u w:val="single"/>
        </w:rPr>
        <w:t>开工日期7天</w:t>
      </w:r>
      <w:r w:rsidRPr="00C016AB">
        <w:rPr>
          <w:rFonts w:ascii="仿宋" w:eastAsia="仿宋" w:hAnsi="仿宋" w:cs="宋体" w:hint="eastAsia"/>
          <w:kern w:val="0"/>
          <w:szCs w:val="21"/>
          <w:u w:val="single"/>
        </w:rPr>
        <w:t>，且使施工场地具备施工条件</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4E3DA06B"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2.4.2 </w:t>
      </w:r>
      <w:r w:rsidRPr="00C016AB">
        <w:rPr>
          <w:rFonts w:ascii="仿宋" w:eastAsia="仿宋" w:hAnsi="仿宋" w:cs="宋体" w:hint="eastAsia"/>
          <w:color w:val="000000"/>
          <w:szCs w:val="21"/>
        </w:rPr>
        <w:t>提供施工条件</w:t>
      </w:r>
    </w:p>
    <w:p w14:paraId="2D4013DF" w14:textId="77777777" w:rsidR="00A3196B" w:rsidRPr="00C016AB" w:rsidRDefault="00A3196B">
      <w:pPr>
        <w:spacing w:line="360" w:lineRule="auto"/>
        <w:ind w:firstLineChars="200" w:firstLine="420"/>
        <w:rPr>
          <w:rFonts w:ascii="仿宋" w:eastAsia="仿宋" w:hAnsi="仿宋"/>
          <w:szCs w:val="21"/>
          <w:u w:val="single"/>
        </w:rPr>
      </w:pPr>
      <w:r w:rsidRPr="00C016AB">
        <w:rPr>
          <w:rFonts w:ascii="仿宋" w:eastAsia="仿宋" w:hAnsi="仿宋" w:cs="宋体" w:hint="eastAsia"/>
          <w:color w:val="000000"/>
          <w:szCs w:val="21"/>
        </w:rPr>
        <w:t>关于发包人应负责提供施工所需要的条件，包括：</w:t>
      </w:r>
      <w:r w:rsidRPr="00C016AB">
        <w:rPr>
          <w:rFonts w:ascii="仿宋" w:eastAsia="仿宋" w:hAnsi="仿宋" w:hint="eastAsia"/>
          <w:szCs w:val="21"/>
          <w:u w:val="single"/>
        </w:rPr>
        <w:t>（1）将施工用水、电力、通讯线路接至施工场地的时间和供应要求：开工前7天将施工所需水、电从施工场地外部接至施工现场内，保证水电供应满足施工期间的需要。施工水电的使用费由承包人承担。</w:t>
      </w:r>
    </w:p>
    <w:p w14:paraId="0E47142D" w14:textId="77777777" w:rsidR="00A3196B" w:rsidRPr="00C016AB" w:rsidRDefault="00A3196B">
      <w:pPr>
        <w:spacing w:line="360" w:lineRule="auto"/>
        <w:ind w:firstLineChars="200" w:firstLine="420"/>
        <w:rPr>
          <w:rFonts w:ascii="仿宋" w:eastAsia="仿宋" w:hAnsi="仿宋"/>
          <w:szCs w:val="21"/>
        </w:rPr>
      </w:pPr>
      <w:r w:rsidRPr="00C016AB">
        <w:rPr>
          <w:rFonts w:ascii="仿宋" w:eastAsia="仿宋" w:hAnsi="仿宋" w:hint="eastAsia"/>
          <w:szCs w:val="21"/>
          <w:u w:val="single"/>
        </w:rPr>
        <w:t>（2）施工场地与公共道路的通道开通时间和要求：开工前7天，施工中出现非承包方原因的阻碍，由承包方告知发包方，由发包方负责协调解决，满足施工运输需要，保证施工期间的畅通</w:t>
      </w:r>
      <w:r w:rsidRPr="00C016AB">
        <w:rPr>
          <w:rFonts w:ascii="仿宋" w:eastAsia="仿宋" w:hAnsi="仿宋"/>
          <w:szCs w:val="21"/>
          <w:u w:val="single"/>
        </w:rPr>
        <w:t xml:space="preserve"> </w:t>
      </w:r>
      <w:r w:rsidRPr="00C016AB">
        <w:rPr>
          <w:rFonts w:ascii="仿宋" w:eastAsia="仿宋" w:hAnsi="仿宋"/>
          <w:szCs w:val="21"/>
        </w:rPr>
        <w:t>。</w:t>
      </w:r>
    </w:p>
    <w:p w14:paraId="57DDC4BC" w14:textId="77777777" w:rsidR="00A3196B" w:rsidRPr="00C016AB" w:rsidRDefault="00A3196B">
      <w:pPr>
        <w:spacing w:line="360" w:lineRule="auto"/>
        <w:ind w:firstLineChars="200" w:firstLine="420"/>
        <w:rPr>
          <w:rFonts w:ascii="仿宋" w:eastAsia="仿宋" w:hAnsi="仿宋"/>
          <w:szCs w:val="21"/>
          <w:u w:val="single"/>
        </w:rPr>
      </w:pPr>
      <w:r w:rsidRPr="00C016AB">
        <w:rPr>
          <w:rFonts w:ascii="仿宋" w:eastAsia="仿宋" w:hAnsi="仿宋" w:hint="eastAsia"/>
          <w:szCs w:val="21"/>
          <w:u w:val="single"/>
        </w:rPr>
        <w:t>（3）工程地质和地下管线资料的提供时间：开工前7天，随施工图一起配套提供给承包人，并对资料的真实性、准确性负责。</w:t>
      </w:r>
    </w:p>
    <w:p w14:paraId="71D13796" w14:textId="77777777" w:rsidR="00A3196B" w:rsidRPr="00C016AB" w:rsidRDefault="00A3196B">
      <w:pPr>
        <w:spacing w:line="360" w:lineRule="auto"/>
        <w:ind w:firstLineChars="200" w:firstLine="420"/>
        <w:rPr>
          <w:rFonts w:ascii="仿宋" w:eastAsia="仿宋" w:hAnsi="仿宋"/>
          <w:szCs w:val="21"/>
          <w:u w:val="single"/>
        </w:rPr>
      </w:pPr>
      <w:r w:rsidRPr="00C016AB">
        <w:rPr>
          <w:rFonts w:ascii="仿宋" w:eastAsia="仿宋" w:hAnsi="仿宋" w:hint="eastAsia"/>
          <w:szCs w:val="21"/>
          <w:u w:val="single"/>
        </w:rPr>
        <w:t>（4）由发包人办理的施工所需证件、批件的名称和完成时间：开工前7天办理好施工许可证及环保、消防等其他施工所需证件、批件；工程建设施工许可证、报建手续、投资许可证、用</w:t>
      </w:r>
      <w:r w:rsidRPr="00C016AB">
        <w:rPr>
          <w:rFonts w:ascii="仿宋" w:eastAsia="仿宋" w:hAnsi="仿宋" w:hint="eastAsia"/>
          <w:szCs w:val="21"/>
          <w:u w:val="single"/>
        </w:rPr>
        <w:lastRenderedPageBreak/>
        <w:t>地许可证、施工图审查意见表等，各付相关费用。</w:t>
      </w:r>
    </w:p>
    <w:p w14:paraId="024E66CA" w14:textId="77777777" w:rsidR="00A3196B" w:rsidRPr="00C016AB" w:rsidRDefault="00A3196B">
      <w:pPr>
        <w:spacing w:line="360" w:lineRule="auto"/>
        <w:ind w:firstLineChars="200" w:firstLine="420"/>
        <w:rPr>
          <w:rFonts w:ascii="仿宋" w:eastAsia="仿宋" w:hAnsi="仿宋"/>
          <w:szCs w:val="21"/>
          <w:u w:val="single"/>
        </w:rPr>
      </w:pPr>
      <w:r w:rsidRPr="00C016AB">
        <w:rPr>
          <w:rFonts w:ascii="仿宋" w:eastAsia="仿宋" w:hAnsi="仿宋" w:hint="eastAsia"/>
          <w:szCs w:val="21"/>
          <w:u w:val="single"/>
        </w:rPr>
        <w:t>（5）水准点与坐标控制点交验要求：开工前7天发包人以书面形式交给承包人，并通知承包人，双方在现场进行交验，同时做好交验记录。</w:t>
      </w:r>
    </w:p>
    <w:p w14:paraId="14C9F913" w14:textId="77777777" w:rsidR="00A3196B" w:rsidRPr="00C016AB" w:rsidRDefault="00A3196B">
      <w:pPr>
        <w:spacing w:line="360" w:lineRule="auto"/>
        <w:ind w:firstLineChars="200" w:firstLine="420"/>
        <w:rPr>
          <w:rFonts w:ascii="仿宋" w:eastAsia="仿宋" w:hAnsi="仿宋"/>
          <w:szCs w:val="21"/>
          <w:u w:val="single"/>
        </w:rPr>
      </w:pPr>
      <w:r w:rsidRPr="00C016AB">
        <w:rPr>
          <w:rFonts w:ascii="仿宋" w:eastAsia="仿宋" w:hAnsi="仿宋" w:hint="eastAsia"/>
          <w:szCs w:val="21"/>
          <w:u w:val="single"/>
        </w:rPr>
        <w:t>（6）图纸会审和设计交底时间：开工前7天，由发包人组织承包人和设计单位进行图纸会审核设计交底。</w:t>
      </w:r>
    </w:p>
    <w:p w14:paraId="23650F65" w14:textId="77777777" w:rsidR="00A3196B" w:rsidRPr="00C016AB" w:rsidRDefault="00A3196B">
      <w:pPr>
        <w:spacing w:line="360" w:lineRule="auto"/>
        <w:ind w:firstLineChars="200" w:firstLine="420"/>
        <w:rPr>
          <w:rFonts w:ascii="仿宋" w:eastAsia="仿宋" w:hAnsi="仿宋"/>
          <w:szCs w:val="21"/>
          <w:u w:val="single"/>
        </w:rPr>
      </w:pPr>
      <w:r w:rsidRPr="00C016AB">
        <w:rPr>
          <w:rFonts w:ascii="仿宋" w:eastAsia="仿宋" w:hAnsi="仿宋" w:hint="eastAsia"/>
          <w:szCs w:val="21"/>
          <w:u w:val="single"/>
        </w:rPr>
        <w:t>（7）协调处理施工场地周围地下管线和邻近建筑物、构筑物（含文物保护建筑）、古树名木的保护工作；按通用条款执行。若因地下管线，障碍物影响造成的费用增加及施工损失，由发包人承担。</w:t>
      </w:r>
    </w:p>
    <w:p w14:paraId="770C56BA"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hint="eastAsia"/>
          <w:szCs w:val="21"/>
          <w:u w:val="single"/>
        </w:rPr>
        <w:t>（8）发包人委托承包人办理的工作：配合、协调办理项目施工所需相关手续，各付相关费用</w:t>
      </w:r>
      <w:r w:rsidRPr="00C016AB">
        <w:rPr>
          <w:rFonts w:ascii="仿宋" w:eastAsia="仿宋" w:hAnsi="仿宋" w:cs="宋体" w:hint="eastAsia"/>
          <w:color w:val="000000"/>
          <w:szCs w:val="21"/>
        </w:rPr>
        <w:t>。</w:t>
      </w:r>
    </w:p>
    <w:p w14:paraId="2F6810E3"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224" w:name="_Toc407135207"/>
      <w:bookmarkStart w:id="225" w:name="_Toc373227705"/>
      <w:bookmarkStart w:id="226" w:name="_Toc12609362"/>
      <w:bookmarkStart w:id="227" w:name="_Toc373478352"/>
      <w:bookmarkStart w:id="228" w:name="_Toc389065271"/>
      <w:r w:rsidRPr="00C016AB">
        <w:rPr>
          <w:rFonts w:ascii="仿宋" w:eastAsia="仿宋" w:hAnsi="仿宋"/>
          <w:b/>
          <w:bCs/>
          <w:color w:val="000000"/>
          <w:sz w:val="32"/>
          <w:szCs w:val="32"/>
          <w:lang w:val="zh-CN"/>
        </w:rPr>
        <w:t xml:space="preserve">2.5 </w:t>
      </w:r>
      <w:r w:rsidRPr="00C016AB">
        <w:rPr>
          <w:rFonts w:ascii="仿宋" w:eastAsia="仿宋" w:hAnsi="仿宋" w:cs="黑体" w:hint="eastAsia"/>
          <w:b/>
          <w:bCs/>
          <w:color w:val="000000"/>
          <w:sz w:val="32"/>
          <w:szCs w:val="32"/>
          <w:lang w:val="zh-CN"/>
        </w:rPr>
        <w:t>资金来源证明及支付担保</w:t>
      </w:r>
      <w:bookmarkEnd w:id="224"/>
      <w:bookmarkEnd w:id="225"/>
      <w:bookmarkEnd w:id="226"/>
      <w:bookmarkEnd w:id="227"/>
      <w:bookmarkEnd w:id="228"/>
    </w:p>
    <w:p w14:paraId="465C9CEC"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发包人提供资金来源证明的期限要求：</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9FCD60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发包人是否提供支付担保：</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3AB077C"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发包人提供支付担保的形式：</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734AE414"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cs="宋体" w:hint="eastAsia"/>
          <w:color w:val="000000"/>
          <w:szCs w:val="21"/>
        </w:rPr>
        <w:t>发包人提供的支付担保格式见合同附件</w:t>
      </w:r>
      <w:r w:rsidRPr="00C016AB">
        <w:rPr>
          <w:rFonts w:ascii="仿宋" w:eastAsia="仿宋" w:hAnsi="仿宋" w:hint="eastAsia"/>
          <w:color w:val="000000"/>
          <w:szCs w:val="21"/>
        </w:rPr>
        <w:t>9</w:t>
      </w:r>
      <w:r w:rsidRPr="00C016AB">
        <w:rPr>
          <w:rFonts w:ascii="仿宋" w:eastAsia="仿宋" w:hAnsi="仿宋" w:cs="宋体" w:hint="eastAsia"/>
          <w:color w:val="000000"/>
          <w:szCs w:val="21"/>
        </w:rPr>
        <w:t>。</w:t>
      </w:r>
    </w:p>
    <w:p w14:paraId="1B1CD0C6"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229" w:name="_Toc351203635"/>
      <w:bookmarkStart w:id="230" w:name="_Toc12609363"/>
      <w:bookmarkStart w:id="231" w:name="_Toc389065272"/>
      <w:bookmarkStart w:id="232" w:name="_Toc407135208"/>
      <w:bookmarkStart w:id="233" w:name="_Toc373227706"/>
      <w:bookmarkStart w:id="234" w:name="_Toc373478353"/>
      <w:r w:rsidRPr="00C016AB">
        <w:rPr>
          <w:rFonts w:ascii="仿宋" w:eastAsia="仿宋" w:hAnsi="仿宋"/>
          <w:b/>
          <w:bCs/>
          <w:color w:val="000000"/>
          <w:sz w:val="32"/>
          <w:szCs w:val="32"/>
          <w:lang w:val="zh-CN"/>
        </w:rPr>
        <w:t>3</w:t>
      </w:r>
      <w:bookmarkStart w:id="235" w:name="_Toc292559868"/>
      <w:bookmarkStart w:id="236" w:name="_Toc296890986"/>
      <w:bookmarkStart w:id="237" w:name="_Toc296346659"/>
      <w:bookmarkStart w:id="238" w:name="_Toc296944497"/>
      <w:bookmarkStart w:id="239" w:name="_Toc296891198"/>
      <w:bookmarkStart w:id="240" w:name="_Toc296503158"/>
      <w:bookmarkStart w:id="241" w:name="_Toc292559363"/>
      <w:bookmarkStart w:id="242" w:name="_Toc297120458"/>
      <w:bookmarkStart w:id="243" w:name="_Toc296347157"/>
      <w:bookmarkStart w:id="244" w:name="_Toc297048344"/>
      <w:r w:rsidRPr="00C016AB">
        <w:rPr>
          <w:rFonts w:ascii="仿宋" w:eastAsia="仿宋" w:hAnsi="仿宋"/>
          <w:b/>
          <w:bCs/>
          <w:color w:val="000000"/>
          <w:sz w:val="32"/>
          <w:szCs w:val="32"/>
          <w:lang w:val="zh-CN"/>
        </w:rPr>
        <w:t xml:space="preserve">. </w:t>
      </w:r>
      <w:r w:rsidRPr="00C016AB">
        <w:rPr>
          <w:rFonts w:ascii="仿宋" w:eastAsia="仿宋" w:hAnsi="仿宋" w:cs="黑体" w:hint="eastAsia"/>
          <w:b/>
          <w:bCs/>
          <w:color w:val="000000"/>
          <w:sz w:val="32"/>
          <w:szCs w:val="32"/>
          <w:lang w:val="zh-CN"/>
        </w:rPr>
        <w:t>承包人</w:t>
      </w:r>
      <w:bookmarkEnd w:id="229"/>
      <w:bookmarkEnd w:id="230"/>
      <w:bookmarkEnd w:id="231"/>
      <w:bookmarkEnd w:id="232"/>
      <w:bookmarkEnd w:id="233"/>
      <w:bookmarkEnd w:id="234"/>
    </w:p>
    <w:p w14:paraId="3B81F8FF"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245" w:name="_Toc373478354"/>
      <w:bookmarkStart w:id="246" w:name="_Toc373227707"/>
      <w:bookmarkStart w:id="247" w:name="_Toc12609364"/>
      <w:bookmarkStart w:id="248" w:name="_Toc389065273"/>
      <w:bookmarkStart w:id="249" w:name="_Toc407135209"/>
      <w:bookmarkEnd w:id="235"/>
      <w:bookmarkEnd w:id="236"/>
      <w:bookmarkEnd w:id="237"/>
      <w:bookmarkEnd w:id="238"/>
      <w:bookmarkEnd w:id="239"/>
      <w:bookmarkEnd w:id="240"/>
      <w:bookmarkEnd w:id="241"/>
      <w:bookmarkEnd w:id="242"/>
      <w:bookmarkEnd w:id="243"/>
      <w:bookmarkEnd w:id="244"/>
      <w:r w:rsidRPr="00C016AB">
        <w:rPr>
          <w:rFonts w:ascii="仿宋" w:eastAsia="仿宋" w:hAnsi="仿宋"/>
          <w:b/>
          <w:bCs/>
          <w:color w:val="000000"/>
          <w:sz w:val="32"/>
          <w:szCs w:val="32"/>
          <w:lang w:val="zh-CN"/>
        </w:rPr>
        <w:t xml:space="preserve">3.1 </w:t>
      </w:r>
      <w:r w:rsidRPr="00C016AB">
        <w:rPr>
          <w:rFonts w:ascii="仿宋" w:eastAsia="仿宋" w:hAnsi="仿宋" w:cs="黑体" w:hint="eastAsia"/>
          <w:b/>
          <w:bCs/>
          <w:color w:val="000000"/>
          <w:sz w:val="32"/>
          <w:szCs w:val="32"/>
          <w:lang w:val="zh-CN"/>
        </w:rPr>
        <w:t>承包人的一般义务</w:t>
      </w:r>
      <w:bookmarkEnd w:id="245"/>
      <w:bookmarkEnd w:id="246"/>
      <w:bookmarkEnd w:id="247"/>
      <w:bookmarkEnd w:id="248"/>
      <w:bookmarkEnd w:id="249"/>
    </w:p>
    <w:p w14:paraId="043A29E7" w14:textId="77777777" w:rsidR="00A3196B" w:rsidRPr="00C016AB" w:rsidRDefault="00A3196B">
      <w:pPr>
        <w:spacing w:line="360" w:lineRule="auto"/>
        <w:ind w:firstLineChars="200" w:firstLine="420"/>
        <w:jc w:val="left"/>
        <w:rPr>
          <w:rFonts w:ascii="仿宋" w:eastAsia="仿宋" w:hAnsi="仿宋"/>
          <w:szCs w:val="21"/>
          <w:u w:val="single"/>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9</w:t>
      </w:r>
      <w:r w:rsidRPr="00C016AB">
        <w:rPr>
          <w:rFonts w:ascii="仿宋" w:eastAsia="仿宋" w:hAnsi="仿宋" w:cs="宋体" w:hint="eastAsia"/>
          <w:color w:val="000000"/>
          <w:kern w:val="0"/>
          <w:szCs w:val="21"/>
        </w:rPr>
        <w:t>）</w:t>
      </w:r>
      <w:r w:rsidRPr="00C016AB">
        <w:rPr>
          <w:rFonts w:ascii="仿宋" w:eastAsia="仿宋" w:hAnsi="仿宋"/>
          <w:szCs w:val="21"/>
        </w:rPr>
        <w:t>承包人提交的竣工资料的内</w:t>
      </w:r>
      <w:r w:rsidRPr="00C016AB">
        <w:rPr>
          <w:rFonts w:ascii="仿宋" w:eastAsia="仿宋" w:hAnsi="仿宋" w:hint="eastAsia"/>
          <w:szCs w:val="21"/>
        </w:rPr>
        <w:t>容</w:t>
      </w:r>
      <w:r w:rsidRPr="00C016AB">
        <w:rPr>
          <w:rFonts w:ascii="仿宋" w:eastAsia="仿宋" w:hAnsi="仿宋"/>
          <w:szCs w:val="21"/>
        </w:rPr>
        <w:t>：</w:t>
      </w:r>
      <w:r w:rsidRPr="00C016AB">
        <w:rPr>
          <w:rFonts w:ascii="仿宋" w:eastAsia="仿宋" w:hAnsi="仿宋" w:hint="eastAsia"/>
          <w:b/>
          <w:color w:val="000000"/>
          <w:szCs w:val="21"/>
          <w:u w:val="single"/>
        </w:rPr>
        <w:t>按竣工验收规范要求，提交相关竣工资料</w:t>
      </w:r>
      <w:r w:rsidRPr="00C016AB">
        <w:rPr>
          <w:rFonts w:ascii="仿宋" w:eastAsia="仿宋" w:hAnsi="仿宋"/>
          <w:szCs w:val="21"/>
        </w:rPr>
        <w:t>。</w:t>
      </w:r>
    </w:p>
    <w:p w14:paraId="46663F89" w14:textId="77777777" w:rsidR="00A3196B" w:rsidRPr="00C016AB" w:rsidRDefault="00A3196B">
      <w:pPr>
        <w:spacing w:line="360" w:lineRule="auto"/>
        <w:ind w:firstLineChars="200" w:firstLine="420"/>
        <w:jc w:val="left"/>
        <w:rPr>
          <w:rFonts w:ascii="仿宋" w:eastAsia="仿宋" w:hAnsi="仿宋"/>
          <w:szCs w:val="21"/>
        </w:rPr>
      </w:pPr>
      <w:r w:rsidRPr="00C016AB">
        <w:rPr>
          <w:rFonts w:ascii="仿宋" w:eastAsia="仿宋" w:hAnsi="仿宋"/>
          <w:szCs w:val="21"/>
        </w:rPr>
        <w:t>承包人需要提交的竣工资料套数：</w:t>
      </w:r>
      <w:r w:rsidRPr="00C016AB">
        <w:rPr>
          <w:rFonts w:ascii="仿宋" w:eastAsia="仿宋" w:hAnsi="仿宋"/>
          <w:szCs w:val="21"/>
          <w:u w:val="single"/>
        </w:rPr>
        <w:t xml:space="preserve">   </w:t>
      </w:r>
      <w:r w:rsidRPr="00C016AB">
        <w:rPr>
          <w:rFonts w:ascii="仿宋" w:eastAsia="仿宋" w:hAnsi="仿宋" w:hint="eastAsia"/>
          <w:szCs w:val="21"/>
          <w:u w:val="single"/>
        </w:rPr>
        <w:t xml:space="preserve">4套 </w:t>
      </w:r>
      <w:r w:rsidRPr="00C016AB">
        <w:rPr>
          <w:rFonts w:ascii="仿宋" w:eastAsia="仿宋" w:hAnsi="仿宋"/>
          <w:szCs w:val="21"/>
        </w:rPr>
        <w:t>。</w:t>
      </w:r>
    </w:p>
    <w:p w14:paraId="5BA04296" w14:textId="77777777" w:rsidR="00A3196B" w:rsidRPr="00C016AB" w:rsidRDefault="00A3196B">
      <w:pPr>
        <w:spacing w:line="360" w:lineRule="auto"/>
        <w:ind w:leftChars="202" w:left="424"/>
        <w:jc w:val="left"/>
        <w:rPr>
          <w:rFonts w:ascii="仿宋" w:eastAsia="仿宋" w:hAnsi="仿宋"/>
          <w:szCs w:val="21"/>
        </w:rPr>
      </w:pPr>
      <w:r w:rsidRPr="00C016AB">
        <w:rPr>
          <w:rFonts w:ascii="仿宋" w:eastAsia="仿宋" w:hAnsi="仿宋"/>
          <w:szCs w:val="21"/>
        </w:rPr>
        <w:t>承包人提交的竣工资料的费用承担：</w:t>
      </w:r>
      <w:r w:rsidRPr="00C016AB">
        <w:rPr>
          <w:rFonts w:ascii="仿宋" w:eastAsia="仿宋" w:hAnsi="仿宋"/>
          <w:szCs w:val="21"/>
          <w:u w:val="single"/>
        </w:rPr>
        <w:t xml:space="preserve">  </w:t>
      </w:r>
      <w:r w:rsidRPr="00C016AB">
        <w:rPr>
          <w:rFonts w:ascii="仿宋" w:eastAsia="仿宋" w:hAnsi="仿宋" w:hint="eastAsia"/>
          <w:szCs w:val="21"/>
          <w:u w:val="single"/>
        </w:rPr>
        <w:t>承包人承担</w:t>
      </w:r>
      <w:r w:rsidRPr="00C016AB">
        <w:rPr>
          <w:rFonts w:ascii="仿宋" w:eastAsia="仿宋" w:hAnsi="仿宋"/>
          <w:szCs w:val="21"/>
          <w:u w:val="single"/>
        </w:rPr>
        <w:t xml:space="preserve">  </w:t>
      </w:r>
      <w:r w:rsidRPr="00C016AB">
        <w:rPr>
          <w:rFonts w:ascii="仿宋" w:eastAsia="仿宋" w:hAnsi="仿宋"/>
          <w:szCs w:val="21"/>
        </w:rPr>
        <w:t>。</w:t>
      </w:r>
    </w:p>
    <w:p w14:paraId="2E2749D6" w14:textId="77777777" w:rsidR="00A3196B" w:rsidRPr="00C016AB" w:rsidRDefault="00A3196B">
      <w:pPr>
        <w:spacing w:line="360" w:lineRule="auto"/>
        <w:ind w:leftChars="202" w:left="424"/>
        <w:jc w:val="left"/>
        <w:rPr>
          <w:rFonts w:ascii="仿宋" w:eastAsia="仿宋" w:hAnsi="仿宋"/>
          <w:szCs w:val="21"/>
        </w:rPr>
      </w:pPr>
      <w:r w:rsidRPr="00C016AB">
        <w:rPr>
          <w:rFonts w:ascii="仿宋" w:eastAsia="仿宋" w:hAnsi="仿宋"/>
          <w:szCs w:val="21"/>
        </w:rPr>
        <w:t>承包人提交的竣工资料移交时间：</w:t>
      </w:r>
      <w:r w:rsidRPr="00C016AB">
        <w:rPr>
          <w:rFonts w:ascii="仿宋" w:eastAsia="仿宋" w:hAnsi="仿宋" w:hint="eastAsia"/>
          <w:szCs w:val="21"/>
          <w:u w:val="single"/>
        </w:rPr>
        <w:t>通过竣工验收后15日内</w:t>
      </w:r>
      <w:r w:rsidRPr="00C016AB">
        <w:rPr>
          <w:rFonts w:ascii="仿宋" w:eastAsia="仿宋" w:hAnsi="仿宋"/>
          <w:szCs w:val="21"/>
          <w:u w:val="single"/>
        </w:rPr>
        <w:t xml:space="preserve">  </w:t>
      </w:r>
      <w:r w:rsidRPr="00C016AB">
        <w:rPr>
          <w:rFonts w:ascii="仿宋" w:eastAsia="仿宋" w:hAnsi="仿宋"/>
          <w:szCs w:val="21"/>
        </w:rPr>
        <w:t>。</w:t>
      </w:r>
    </w:p>
    <w:p w14:paraId="34486C50" w14:textId="77777777" w:rsidR="00A3196B" w:rsidRPr="00C016AB" w:rsidRDefault="00A3196B">
      <w:pPr>
        <w:spacing w:line="360" w:lineRule="auto"/>
        <w:ind w:firstLineChars="200" w:firstLine="420"/>
        <w:jc w:val="left"/>
        <w:rPr>
          <w:rFonts w:ascii="仿宋" w:eastAsia="仿宋" w:hAnsi="仿宋"/>
          <w:szCs w:val="21"/>
        </w:rPr>
      </w:pPr>
      <w:r w:rsidRPr="00C016AB">
        <w:rPr>
          <w:rFonts w:ascii="仿宋" w:eastAsia="仿宋" w:hAnsi="仿宋"/>
          <w:szCs w:val="21"/>
        </w:rPr>
        <w:t>承包人提交的竣工资料形式要求：</w:t>
      </w:r>
      <w:r w:rsidRPr="00C016AB">
        <w:rPr>
          <w:rFonts w:ascii="仿宋" w:eastAsia="仿宋" w:hAnsi="仿宋"/>
          <w:szCs w:val="21"/>
          <w:u w:val="single"/>
        </w:rPr>
        <w:t xml:space="preserve">  </w:t>
      </w:r>
      <w:r w:rsidRPr="00C016AB">
        <w:rPr>
          <w:rFonts w:ascii="仿宋" w:eastAsia="仿宋" w:hAnsi="仿宋" w:hint="eastAsia"/>
          <w:szCs w:val="21"/>
          <w:u w:val="single"/>
        </w:rPr>
        <w:t>纸质资料</w:t>
      </w:r>
      <w:r w:rsidRPr="00C016AB">
        <w:rPr>
          <w:rFonts w:ascii="仿宋" w:eastAsia="仿宋" w:hAnsi="仿宋"/>
          <w:szCs w:val="21"/>
          <w:u w:val="single"/>
        </w:rPr>
        <w:t xml:space="preserve">   </w:t>
      </w:r>
      <w:r w:rsidRPr="00C016AB">
        <w:rPr>
          <w:rFonts w:ascii="仿宋" w:eastAsia="仿宋" w:hAnsi="仿宋" w:cs="宋体" w:hint="eastAsia"/>
          <w:color w:val="000000"/>
          <w:szCs w:val="21"/>
        </w:rPr>
        <w:t>。</w:t>
      </w:r>
    </w:p>
    <w:p w14:paraId="596FFD2C"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10</w:t>
      </w:r>
      <w:r w:rsidRPr="00C016AB">
        <w:rPr>
          <w:rFonts w:ascii="仿宋" w:eastAsia="仿宋" w:hAnsi="仿宋" w:cs="宋体" w:hint="eastAsia"/>
          <w:color w:val="000000"/>
          <w:kern w:val="0"/>
          <w:szCs w:val="21"/>
        </w:rPr>
        <w:t>）承包人应履行的其他义务：</w:t>
      </w:r>
      <w:r w:rsidRPr="00C016AB">
        <w:rPr>
          <w:rFonts w:ascii="仿宋" w:eastAsia="仿宋" w:hAnsi="仿宋" w:hint="eastAsia"/>
          <w:kern w:val="0"/>
          <w:szCs w:val="21"/>
          <w:u w:val="single"/>
        </w:rPr>
        <w:t>承包人应负责提供完成合同所需的劳务、材料、施工设备、工程设备和其他物品，并按合同约定负责设施的设计、建造、运行、维护、管理和拆除</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38505F18"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250" w:name="_Toc12609365"/>
      <w:bookmarkStart w:id="251" w:name="_Toc373478355"/>
      <w:bookmarkStart w:id="252" w:name="_Toc407135210"/>
      <w:bookmarkStart w:id="253" w:name="_Toc389065274"/>
      <w:bookmarkStart w:id="254" w:name="_Toc373227708"/>
      <w:r w:rsidRPr="00C016AB">
        <w:rPr>
          <w:rFonts w:ascii="仿宋" w:eastAsia="仿宋" w:hAnsi="仿宋"/>
          <w:b/>
          <w:bCs/>
          <w:color w:val="000000"/>
          <w:sz w:val="32"/>
          <w:szCs w:val="32"/>
          <w:lang w:val="zh-CN"/>
        </w:rPr>
        <w:t xml:space="preserve">3.2 </w:t>
      </w:r>
      <w:r w:rsidRPr="00C016AB">
        <w:rPr>
          <w:rFonts w:ascii="仿宋" w:eastAsia="仿宋" w:hAnsi="仿宋" w:cs="黑体" w:hint="eastAsia"/>
          <w:b/>
          <w:bCs/>
          <w:color w:val="000000"/>
          <w:sz w:val="32"/>
          <w:szCs w:val="32"/>
          <w:lang w:val="zh-CN"/>
        </w:rPr>
        <w:t>项目经理</w:t>
      </w:r>
      <w:bookmarkEnd w:id="250"/>
      <w:bookmarkEnd w:id="251"/>
      <w:bookmarkEnd w:id="252"/>
      <w:bookmarkEnd w:id="253"/>
      <w:bookmarkEnd w:id="254"/>
    </w:p>
    <w:p w14:paraId="7E5CFAF3"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kern w:val="0"/>
          <w:szCs w:val="21"/>
        </w:rPr>
        <w:t xml:space="preserve">3.2.1 </w:t>
      </w:r>
      <w:r w:rsidRPr="00C016AB">
        <w:rPr>
          <w:rFonts w:ascii="仿宋" w:eastAsia="仿宋" w:hAnsi="仿宋" w:cs="宋体" w:hint="eastAsia"/>
          <w:color w:val="000000"/>
          <w:szCs w:val="21"/>
        </w:rPr>
        <w:t>项目经理：</w:t>
      </w:r>
    </w:p>
    <w:p w14:paraId="5014374F"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姓    名：</w:t>
      </w:r>
      <w:r w:rsidRPr="00C016AB">
        <w:rPr>
          <w:rFonts w:ascii="仿宋" w:eastAsia="仿宋" w:hAnsi="仿宋" w:cs="MingLiU_HKSCS" w:hint="eastAsia"/>
          <w:color w:val="000000"/>
          <w:szCs w:val="21"/>
          <w:u w:val="single"/>
        </w:rPr>
        <w:t xml:space="preserve"> </w:t>
      </w:r>
      <w:r w:rsidRPr="00C016AB">
        <w:rPr>
          <w:rFonts w:ascii="仿宋" w:eastAsia="仿宋" w:hAnsi="仿宋" w:hint="eastAsia"/>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329AB56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身份证号：</w:t>
      </w:r>
      <w:r w:rsidRPr="00C016AB">
        <w:rPr>
          <w:rFonts w:ascii="仿宋" w:eastAsia="仿宋" w:hAnsi="仿宋" w:cs="MingLiU_HKSCS" w:hint="eastAsia"/>
          <w:color w:val="000000"/>
          <w:szCs w:val="21"/>
          <w:u w:val="single"/>
        </w:rPr>
        <w:t xml:space="preserve"> </w:t>
      </w:r>
      <w:r w:rsidRPr="00C016AB">
        <w:rPr>
          <w:rFonts w:ascii="仿宋" w:eastAsia="仿宋" w:hAnsi="仿宋" w:hint="eastAsia"/>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742F0DBB"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建造师执业资格等级：</w:t>
      </w:r>
      <w:r w:rsidRPr="00C016AB">
        <w:rPr>
          <w:rFonts w:ascii="仿宋" w:eastAsia="仿宋" w:hAnsi="仿宋" w:cs="MingLiU_HKSCS" w:hint="eastAsia"/>
          <w:color w:val="000000"/>
          <w:szCs w:val="21"/>
          <w:u w:val="single"/>
        </w:rPr>
        <w:t xml:space="preserve"> </w:t>
      </w:r>
      <w:r w:rsidRPr="00C016AB">
        <w:rPr>
          <w:rFonts w:ascii="仿宋" w:eastAsia="仿宋" w:hAnsi="仿宋" w:hint="eastAsia"/>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4C2EB7CB"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建造师注册证书号：</w:t>
      </w:r>
      <w:r w:rsidRPr="00C016AB">
        <w:rPr>
          <w:rFonts w:ascii="仿宋" w:eastAsia="仿宋" w:hAnsi="仿宋" w:cs="MingLiU_HKSCS" w:hint="eastAsia"/>
          <w:color w:val="000000"/>
          <w:szCs w:val="21"/>
          <w:u w:val="single"/>
        </w:rPr>
        <w:t xml:space="preserve">  </w:t>
      </w:r>
      <w:r w:rsidRPr="00C016AB">
        <w:rPr>
          <w:rFonts w:ascii="仿宋" w:eastAsia="仿宋" w:hAnsi="仿宋" w:hint="eastAsia"/>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374DC023"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建造师执业印章号：</w:t>
      </w:r>
      <w:r w:rsidRPr="00C016AB">
        <w:rPr>
          <w:rFonts w:ascii="仿宋" w:eastAsia="仿宋" w:hAnsi="仿宋" w:cs="MingLiU_HKSCS" w:hint="eastAsia"/>
          <w:color w:val="000000"/>
          <w:szCs w:val="21"/>
          <w:u w:val="single"/>
        </w:rPr>
        <w:t xml:space="preserve">  </w:t>
      </w:r>
      <w:r w:rsidRPr="00C016AB">
        <w:rPr>
          <w:rFonts w:ascii="仿宋" w:eastAsia="仿宋" w:hAnsi="仿宋" w:hint="eastAsia"/>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3CD0CCF1"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lastRenderedPageBreak/>
        <w:t>安全生产考核合格证书号：</w:t>
      </w:r>
      <w:r w:rsidRPr="00C016AB">
        <w:rPr>
          <w:rFonts w:ascii="仿宋" w:eastAsia="仿宋" w:hAnsi="仿宋" w:cs="MingLiU_HKSCS" w:hint="eastAsia"/>
          <w:color w:val="000000"/>
          <w:szCs w:val="21"/>
          <w:u w:val="single"/>
        </w:rPr>
        <w:t xml:space="preserve"> </w:t>
      </w:r>
      <w:r w:rsidRPr="00C016AB">
        <w:rPr>
          <w:rFonts w:ascii="仿宋" w:eastAsia="仿宋" w:hAnsi="仿宋" w:hint="eastAsia"/>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3153054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联系电话：</w:t>
      </w:r>
      <w:r w:rsidRPr="00C016AB">
        <w:rPr>
          <w:rFonts w:ascii="仿宋" w:eastAsia="仿宋" w:hAnsi="仿宋" w:cs="MingLiU_HKSCS" w:hint="eastAsia"/>
          <w:color w:val="000000"/>
          <w:szCs w:val="21"/>
          <w:u w:val="single"/>
        </w:rPr>
        <w:t xml:space="preserve"> </w:t>
      </w:r>
      <w:r w:rsidRPr="00C016AB">
        <w:rPr>
          <w:rFonts w:ascii="仿宋" w:eastAsia="仿宋" w:hAnsi="仿宋" w:hint="eastAsia"/>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58FF4D50"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电子信箱：</w:t>
      </w:r>
      <w:r w:rsidRPr="00C016AB">
        <w:rPr>
          <w:rFonts w:ascii="仿宋" w:eastAsia="仿宋" w:hAnsi="仿宋" w:cs="MingLiU_HKSCS" w:hint="eastAsia"/>
          <w:color w:val="000000"/>
          <w:szCs w:val="21"/>
          <w:u w:val="single"/>
        </w:rPr>
        <w:t xml:space="preserve"> </w:t>
      </w:r>
      <w:r w:rsidRPr="00C016AB">
        <w:rPr>
          <w:rFonts w:ascii="仿宋" w:eastAsia="仿宋" w:hAnsi="仿宋" w:hint="eastAsia"/>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5545D6F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通信地址：</w:t>
      </w:r>
      <w:r w:rsidRPr="00C016AB">
        <w:rPr>
          <w:rFonts w:ascii="仿宋" w:eastAsia="仿宋" w:hAnsi="仿宋" w:cs="MingLiU_HKSCS" w:hint="eastAsia"/>
          <w:color w:val="000000"/>
          <w:szCs w:val="21"/>
          <w:u w:val="single"/>
        </w:rPr>
        <w:t xml:space="preserve"> </w:t>
      </w:r>
      <w:r w:rsidRPr="00C016AB">
        <w:rPr>
          <w:rFonts w:ascii="仿宋" w:eastAsia="仿宋" w:hAnsi="仿宋" w:hint="eastAsia"/>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7353D66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承包人对项目经理的授权范围如下：</w:t>
      </w:r>
      <w:r w:rsidRPr="00C016AB">
        <w:rPr>
          <w:rFonts w:ascii="仿宋" w:eastAsia="仿宋" w:hAnsi="仿宋"/>
          <w:color w:val="000000"/>
          <w:szCs w:val="21"/>
        </w:rPr>
        <w:t xml:space="preserve">  </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实行项目经理责任制，负责项目的施工组织与管理</w:t>
      </w:r>
      <w:r w:rsidRPr="00C016AB">
        <w:rPr>
          <w:rFonts w:ascii="仿宋" w:eastAsia="仿宋" w:hAnsi="仿宋" w:cs="宋体" w:hint="eastAsia"/>
          <w:color w:val="000000"/>
          <w:szCs w:val="21"/>
        </w:rPr>
        <w:t>。</w:t>
      </w:r>
    </w:p>
    <w:p w14:paraId="725635F7"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关于项目经理每月在施工现场的时间要求：</w:t>
      </w:r>
      <w:r w:rsidRPr="00C016AB">
        <w:rPr>
          <w:rFonts w:ascii="仿宋" w:eastAsia="仿宋" w:hAnsi="仿宋" w:cs="宋体"/>
          <w:b/>
          <w:kern w:val="0"/>
          <w:szCs w:val="21"/>
          <w:u w:val="single"/>
        </w:rPr>
        <w:t>每月在施工现场时间不得少于</w:t>
      </w:r>
      <w:r w:rsidRPr="00C016AB">
        <w:rPr>
          <w:rFonts w:ascii="仿宋" w:eastAsia="仿宋" w:hAnsi="仿宋" w:cs="宋体" w:hint="eastAsia"/>
          <w:b/>
          <w:kern w:val="0"/>
          <w:szCs w:val="21"/>
          <w:u w:val="single"/>
        </w:rPr>
        <w:t>当月施工时间的80%</w:t>
      </w:r>
      <w:r w:rsidRPr="00C016AB">
        <w:rPr>
          <w:rFonts w:ascii="仿宋" w:eastAsia="仿宋" w:hAnsi="仿宋" w:cs="宋体" w:hint="eastAsia"/>
          <w:color w:val="000000"/>
          <w:szCs w:val="21"/>
        </w:rPr>
        <w:t>。</w:t>
      </w:r>
    </w:p>
    <w:p w14:paraId="7061363F"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承包人未提交劳动合同，以及没有为项目经理缴纳社会保险证明的违约责任：</w:t>
      </w:r>
      <w:r w:rsidRPr="00C016AB">
        <w:rPr>
          <w:rFonts w:ascii="仿宋" w:eastAsia="仿宋" w:hAnsi="仿宋" w:hint="eastAsia"/>
          <w:color w:val="000000"/>
          <w:szCs w:val="21"/>
          <w:u w:val="single"/>
        </w:rPr>
        <w:t xml:space="preserve">    /   </w:t>
      </w:r>
      <w:r w:rsidRPr="00C016AB">
        <w:rPr>
          <w:rFonts w:ascii="仿宋" w:eastAsia="仿宋" w:hAnsi="仿宋" w:cs="宋体" w:hint="eastAsia"/>
          <w:color w:val="000000"/>
          <w:szCs w:val="21"/>
        </w:rPr>
        <w:t>。</w:t>
      </w:r>
    </w:p>
    <w:p w14:paraId="5C6AEFEB"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cs="宋体" w:hint="eastAsia"/>
          <w:color w:val="000000"/>
          <w:kern w:val="0"/>
          <w:szCs w:val="21"/>
        </w:rPr>
        <w:t>项目经理未经批准，擅自离开施工现场的违约责任：</w:t>
      </w:r>
      <w:r w:rsidRPr="00C016AB">
        <w:rPr>
          <w:rFonts w:ascii="仿宋" w:eastAsia="仿宋" w:hAnsi="仿宋" w:cs="宋体" w:hint="eastAsia"/>
          <w:color w:val="000000"/>
          <w:szCs w:val="21"/>
          <w:u w:val="single"/>
        </w:rPr>
        <w:t>项目经理每月在岗带班时间不得少于当月施工时间的</w:t>
      </w:r>
      <w:r w:rsidRPr="00C016AB">
        <w:rPr>
          <w:rFonts w:ascii="仿宋" w:eastAsia="仿宋" w:hAnsi="仿宋"/>
          <w:color w:val="000000"/>
          <w:szCs w:val="21"/>
          <w:u w:val="single"/>
        </w:rPr>
        <w:t>80%</w:t>
      </w:r>
      <w:r w:rsidRPr="00C016AB">
        <w:rPr>
          <w:rFonts w:ascii="仿宋" w:eastAsia="仿宋" w:hAnsi="仿宋" w:cs="宋体" w:hint="eastAsia"/>
          <w:color w:val="000000"/>
          <w:szCs w:val="21"/>
          <w:u w:val="single"/>
        </w:rPr>
        <w:t>。未经发包人同意或正当理由，项目经理每月在岗带班时间少于当月施工时间</w:t>
      </w:r>
      <w:r w:rsidRPr="00C016AB">
        <w:rPr>
          <w:rFonts w:ascii="仿宋" w:eastAsia="仿宋" w:hAnsi="仿宋"/>
          <w:color w:val="000000"/>
          <w:szCs w:val="21"/>
          <w:u w:val="single"/>
        </w:rPr>
        <w:t>80%</w:t>
      </w:r>
      <w:r w:rsidRPr="00C016AB">
        <w:rPr>
          <w:rFonts w:ascii="仿宋" w:eastAsia="仿宋" w:hAnsi="仿宋" w:cs="宋体" w:hint="eastAsia"/>
          <w:color w:val="000000"/>
          <w:szCs w:val="21"/>
          <w:u w:val="single"/>
        </w:rPr>
        <w:t>的，少在岗带班一天，发包人有权处违约金</w:t>
      </w:r>
      <w:r w:rsidRPr="00C016AB">
        <w:rPr>
          <w:rFonts w:ascii="仿宋" w:eastAsia="仿宋" w:hAnsi="仿宋" w:hint="eastAsia"/>
          <w:color w:val="000000"/>
          <w:szCs w:val="21"/>
          <w:u w:val="single"/>
        </w:rPr>
        <w:t>200</w:t>
      </w:r>
      <w:r w:rsidRPr="00C016AB">
        <w:rPr>
          <w:rFonts w:ascii="仿宋" w:eastAsia="仿宋" w:hAnsi="仿宋" w:cs="宋体" w:hint="eastAsia"/>
          <w:color w:val="000000"/>
          <w:szCs w:val="21"/>
          <w:u w:val="single"/>
        </w:rPr>
        <w:t>元</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日（人民币）</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D82ECE8"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3.2.3 </w:t>
      </w:r>
      <w:r w:rsidRPr="00C016AB">
        <w:rPr>
          <w:rFonts w:ascii="仿宋" w:eastAsia="仿宋" w:hAnsi="仿宋" w:cs="宋体" w:hint="eastAsia"/>
          <w:color w:val="000000"/>
          <w:szCs w:val="21"/>
        </w:rPr>
        <w:t>承包人擅自更换项目经理的违约责任：</w:t>
      </w:r>
      <w:r w:rsidRPr="00C016AB">
        <w:rPr>
          <w:rFonts w:ascii="仿宋" w:eastAsia="仿宋" w:hAnsi="仿宋" w:cs="宋体" w:hint="eastAsia"/>
          <w:color w:val="000000"/>
          <w:szCs w:val="21"/>
          <w:u w:val="single"/>
        </w:rPr>
        <w:t>承包人项目经理必须与承包人投标时所承诺的人员一致，并在</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u w:val="single"/>
        </w:rPr>
        <w:t>（开工日期）</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u w:val="single"/>
        </w:rPr>
        <w:t>前到任。在监理人向承包人颁发</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u w:val="single"/>
        </w:rPr>
        <w:t>（竣工证明材料名称）</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u w:val="single"/>
        </w:rPr>
        <w:t>前，项目经理不得同时兼任其他任何项目的项目经理</w:t>
      </w:r>
      <w:r w:rsidRPr="00C016AB">
        <w:rPr>
          <w:rFonts w:ascii="仿宋" w:eastAsia="仿宋" w:hAnsi="仿宋" w:cs="宋体" w:hint="eastAsia"/>
          <w:color w:val="000000"/>
          <w:kern w:val="0"/>
          <w:szCs w:val="21"/>
          <w:u w:val="single"/>
        </w:rPr>
        <w:t>（符合桂建管</w:t>
      </w:r>
      <w:r w:rsidRPr="00C016AB">
        <w:rPr>
          <w:rFonts w:ascii="仿宋" w:eastAsia="仿宋" w:hAnsi="仿宋" w:cs="宋体" w:hint="eastAsia"/>
          <w:color w:val="000000"/>
          <w:szCs w:val="21"/>
          <w:u w:val="single"/>
        </w:rPr>
        <w:t>﹝</w:t>
      </w:r>
      <w:r w:rsidRPr="00C016AB">
        <w:rPr>
          <w:rFonts w:ascii="仿宋" w:eastAsia="仿宋" w:hAnsi="仿宋"/>
          <w:color w:val="000000"/>
          <w:szCs w:val="21"/>
          <w:u w:val="single"/>
        </w:rPr>
        <w:t>2013</w:t>
      </w:r>
      <w:r w:rsidRPr="00C016AB">
        <w:rPr>
          <w:rFonts w:ascii="仿宋" w:eastAsia="仿宋" w:hAnsi="仿宋" w:cs="宋体" w:hint="eastAsia"/>
          <w:color w:val="000000"/>
          <w:szCs w:val="21"/>
          <w:u w:val="single"/>
        </w:rPr>
        <w:t>﹞</w:t>
      </w:r>
      <w:r w:rsidRPr="00C016AB">
        <w:rPr>
          <w:rFonts w:ascii="仿宋" w:eastAsia="仿宋" w:hAnsi="仿宋"/>
          <w:color w:val="000000"/>
          <w:kern w:val="0"/>
          <w:szCs w:val="21"/>
          <w:u w:val="single"/>
        </w:rPr>
        <w:t>17</w:t>
      </w:r>
      <w:r w:rsidRPr="00C016AB">
        <w:rPr>
          <w:rFonts w:ascii="仿宋" w:eastAsia="仿宋" w:hAnsi="仿宋" w:cs="宋体" w:hint="eastAsia"/>
          <w:color w:val="000000"/>
          <w:kern w:val="0"/>
          <w:szCs w:val="21"/>
          <w:u w:val="single"/>
        </w:rPr>
        <w:t>号和</w:t>
      </w:r>
      <w:r w:rsidRPr="00C016AB">
        <w:rPr>
          <w:rFonts w:ascii="仿宋" w:eastAsia="仿宋" w:hAnsi="仿宋" w:cs="宋体" w:hint="eastAsia"/>
          <w:color w:val="000000"/>
          <w:szCs w:val="21"/>
          <w:u w:val="single"/>
        </w:rPr>
        <w:t>桂建管﹝</w:t>
      </w:r>
      <w:r w:rsidRPr="00C016AB">
        <w:rPr>
          <w:rFonts w:ascii="仿宋" w:eastAsia="仿宋" w:hAnsi="仿宋"/>
          <w:color w:val="000000"/>
          <w:szCs w:val="21"/>
          <w:u w:val="single"/>
        </w:rPr>
        <w:t>2014</w:t>
      </w:r>
      <w:r w:rsidRPr="00C016AB">
        <w:rPr>
          <w:rFonts w:ascii="仿宋" w:eastAsia="仿宋" w:hAnsi="仿宋" w:cs="宋体" w:hint="eastAsia"/>
          <w:color w:val="000000"/>
          <w:szCs w:val="21"/>
          <w:u w:val="single"/>
        </w:rPr>
        <w:t>﹞</w:t>
      </w:r>
      <w:r w:rsidRPr="00C016AB">
        <w:rPr>
          <w:rFonts w:ascii="仿宋" w:eastAsia="仿宋" w:hAnsi="仿宋"/>
          <w:color w:val="000000"/>
          <w:szCs w:val="21"/>
          <w:u w:val="single"/>
        </w:rPr>
        <w:t>25</w:t>
      </w:r>
      <w:r w:rsidRPr="00C016AB">
        <w:rPr>
          <w:rFonts w:ascii="仿宋" w:eastAsia="仿宋" w:hAnsi="仿宋" w:cs="宋体" w:hint="eastAsia"/>
          <w:color w:val="000000"/>
          <w:szCs w:val="21"/>
          <w:u w:val="single"/>
        </w:rPr>
        <w:t>号</w:t>
      </w:r>
      <w:r w:rsidRPr="00C016AB">
        <w:rPr>
          <w:rFonts w:ascii="仿宋" w:eastAsia="仿宋" w:hAnsi="仿宋" w:cs="宋体" w:hint="eastAsia"/>
          <w:color w:val="000000"/>
          <w:kern w:val="0"/>
          <w:szCs w:val="21"/>
          <w:u w:val="single"/>
        </w:rPr>
        <w:t>文除外）</w:t>
      </w:r>
      <w:r w:rsidRPr="00C016AB">
        <w:rPr>
          <w:rFonts w:ascii="仿宋" w:eastAsia="仿宋" w:hAnsi="仿宋" w:cs="宋体" w:hint="eastAsia"/>
          <w:color w:val="000000"/>
          <w:szCs w:val="21"/>
          <w:u w:val="single"/>
        </w:rPr>
        <w:t>。未经发包人书面同意，承包人擅自更换项目经理的视为违约，违约金处</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1000</w:t>
      </w:r>
      <w:r w:rsidRPr="00C016AB">
        <w:rPr>
          <w:rFonts w:ascii="仿宋" w:eastAsia="仿宋" w:hAnsi="仿宋" w:cs="宋体" w:hint="eastAsia"/>
          <w:color w:val="000000"/>
          <w:szCs w:val="21"/>
          <w:u w:val="single"/>
        </w:rPr>
        <w:t>元</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人</w:t>
      </w:r>
      <w:r w:rsidRPr="00C016AB">
        <w:rPr>
          <w:rFonts w:eastAsia="仿宋"/>
          <w:color w:val="000000"/>
          <w:szCs w:val="21"/>
          <w:u w:val="single"/>
        </w:rPr>
        <w:t>•</w:t>
      </w:r>
      <w:r w:rsidRPr="00C016AB">
        <w:rPr>
          <w:rFonts w:ascii="仿宋" w:eastAsia="仿宋" w:hAnsi="仿宋" w:cs="宋体" w:hint="eastAsia"/>
          <w:color w:val="000000"/>
          <w:szCs w:val="21"/>
          <w:u w:val="single"/>
        </w:rPr>
        <w:t>次（人民币）</w:t>
      </w:r>
      <w:r w:rsidRPr="00C016AB">
        <w:rPr>
          <w:rFonts w:ascii="仿宋" w:eastAsia="仿宋" w:hAnsi="仿宋" w:cs="宋体" w:hint="eastAsia"/>
          <w:color w:val="000000"/>
          <w:szCs w:val="21"/>
        </w:rPr>
        <w:t>。</w:t>
      </w:r>
    </w:p>
    <w:p w14:paraId="72C72E49"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3.2.4 </w:t>
      </w:r>
      <w:r w:rsidRPr="00C016AB">
        <w:rPr>
          <w:rFonts w:ascii="仿宋" w:eastAsia="仿宋" w:hAnsi="仿宋" w:cs="宋体" w:hint="eastAsia"/>
          <w:color w:val="000000"/>
          <w:szCs w:val="21"/>
        </w:rPr>
        <w:t>承包人无正当理由拒绝更换项目经理的违约责任：</w:t>
      </w:r>
      <w:r w:rsidRPr="00C016AB">
        <w:rPr>
          <w:rFonts w:ascii="仿宋" w:eastAsia="仿宋" w:hAnsi="仿宋" w:cs="宋体" w:hint="eastAsia"/>
          <w:color w:val="000000"/>
          <w:szCs w:val="21"/>
          <w:u w:val="single"/>
        </w:rPr>
        <w:t>因承包人项目经理不称职，发包人要求调换而未及时调换的，视为承包人违约，必须向发包人交纳处罚金</w:t>
      </w:r>
      <w:r w:rsidRPr="00C016AB">
        <w:rPr>
          <w:rFonts w:ascii="仿宋" w:eastAsia="仿宋" w:hAnsi="仿宋" w:hint="eastAsia"/>
          <w:color w:val="000000"/>
          <w:szCs w:val="21"/>
          <w:u w:val="single"/>
        </w:rPr>
        <w:t>1000</w:t>
      </w:r>
      <w:r w:rsidRPr="00C016AB">
        <w:rPr>
          <w:rFonts w:ascii="仿宋" w:eastAsia="仿宋" w:hAnsi="仿宋" w:cs="宋体" w:hint="eastAsia"/>
          <w:color w:val="000000"/>
          <w:szCs w:val="21"/>
          <w:u w:val="single"/>
        </w:rPr>
        <w:t>元</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人</w:t>
      </w:r>
      <w:r w:rsidRPr="00C016AB">
        <w:rPr>
          <w:rFonts w:eastAsia="仿宋"/>
          <w:color w:val="000000"/>
          <w:szCs w:val="21"/>
          <w:u w:val="single"/>
        </w:rPr>
        <w:t>•</w:t>
      </w:r>
      <w:r w:rsidRPr="00C016AB">
        <w:rPr>
          <w:rFonts w:ascii="仿宋" w:eastAsia="仿宋" w:hAnsi="仿宋" w:cs="宋体" w:hint="eastAsia"/>
          <w:color w:val="000000"/>
          <w:szCs w:val="21"/>
          <w:u w:val="single"/>
        </w:rPr>
        <w:t>次（人民币）</w:t>
      </w:r>
      <w:r w:rsidRPr="00C016AB">
        <w:rPr>
          <w:rFonts w:ascii="仿宋" w:eastAsia="仿宋" w:hAnsi="仿宋" w:cs="宋体" w:hint="eastAsia"/>
          <w:color w:val="000000"/>
          <w:szCs w:val="21"/>
        </w:rPr>
        <w:t>。</w:t>
      </w:r>
    </w:p>
    <w:p w14:paraId="5E479496"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255" w:name="_Toc373227709"/>
      <w:bookmarkStart w:id="256" w:name="_Toc373478356"/>
      <w:bookmarkStart w:id="257" w:name="_Toc12609366"/>
      <w:bookmarkStart w:id="258" w:name="_Toc407135211"/>
      <w:bookmarkStart w:id="259" w:name="_Toc389065275"/>
      <w:r w:rsidRPr="00C016AB">
        <w:rPr>
          <w:rFonts w:ascii="仿宋" w:eastAsia="仿宋" w:hAnsi="仿宋"/>
          <w:b/>
          <w:bCs/>
          <w:color w:val="000000"/>
          <w:sz w:val="32"/>
          <w:szCs w:val="32"/>
          <w:lang w:val="zh-CN"/>
        </w:rPr>
        <w:t xml:space="preserve">3.3 </w:t>
      </w:r>
      <w:r w:rsidRPr="00C016AB">
        <w:rPr>
          <w:rFonts w:ascii="仿宋" w:eastAsia="仿宋" w:hAnsi="仿宋" w:cs="黑体" w:hint="eastAsia"/>
          <w:b/>
          <w:bCs/>
          <w:color w:val="000000"/>
          <w:sz w:val="32"/>
          <w:szCs w:val="32"/>
          <w:lang w:val="zh-CN"/>
        </w:rPr>
        <w:t>承包人人员</w:t>
      </w:r>
      <w:bookmarkEnd w:id="255"/>
      <w:bookmarkEnd w:id="256"/>
      <w:bookmarkEnd w:id="257"/>
      <w:bookmarkEnd w:id="258"/>
      <w:bookmarkEnd w:id="259"/>
    </w:p>
    <w:p w14:paraId="7B1C383F"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3.3.1 </w:t>
      </w:r>
      <w:r w:rsidRPr="00C016AB">
        <w:rPr>
          <w:rFonts w:ascii="仿宋" w:eastAsia="仿宋" w:hAnsi="仿宋" w:cs="宋体" w:hint="eastAsia"/>
          <w:color w:val="000000"/>
          <w:szCs w:val="21"/>
        </w:rPr>
        <w:t>承包人提交项目管理机构及施工现场管理人员安排报告（格式见合同附件</w:t>
      </w:r>
      <w:r w:rsidRPr="00C016AB">
        <w:rPr>
          <w:rFonts w:ascii="仿宋" w:eastAsia="仿宋" w:hAnsi="仿宋" w:hint="eastAsia"/>
          <w:color w:val="000000"/>
          <w:szCs w:val="21"/>
        </w:rPr>
        <w:t>5</w:t>
      </w:r>
      <w:r w:rsidRPr="00C016AB">
        <w:rPr>
          <w:rFonts w:ascii="仿宋" w:eastAsia="仿宋" w:hAnsi="仿宋" w:cs="宋体" w:hint="eastAsia"/>
          <w:color w:val="000000"/>
          <w:szCs w:val="21"/>
        </w:rPr>
        <w:t>）的期限：</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开工前3日内</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4A6CF7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3.3.3 </w:t>
      </w:r>
      <w:r w:rsidRPr="00C016AB">
        <w:rPr>
          <w:rFonts w:ascii="仿宋" w:eastAsia="仿宋" w:hAnsi="仿宋" w:cs="宋体" w:hint="eastAsia"/>
          <w:color w:val="000000"/>
          <w:szCs w:val="21"/>
        </w:rPr>
        <w:t>承包人无正当理由拒绝撤换主要施工管理人员的违约责任：</w:t>
      </w:r>
      <w:r w:rsidRPr="00C016AB">
        <w:rPr>
          <w:rFonts w:ascii="仿宋" w:eastAsia="仿宋" w:hAnsi="仿宋" w:cs="宋体" w:hint="eastAsia"/>
          <w:color w:val="000000"/>
          <w:szCs w:val="21"/>
          <w:u w:val="single"/>
        </w:rPr>
        <w:t>因承包人主要施工管理人员不称职，发包人要求调换而无正当理由拒绝撤换或未及时调换的，视为承包人违约，必须向发包人交纳处罚金，处罚标准：技术负责人</w:t>
      </w:r>
      <w:r w:rsidRPr="00C016AB">
        <w:rPr>
          <w:rFonts w:ascii="仿宋" w:eastAsia="仿宋" w:hAnsi="仿宋" w:hint="eastAsia"/>
          <w:color w:val="000000"/>
          <w:szCs w:val="21"/>
          <w:u w:val="single"/>
        </w:rPr>
        <w:t>1000</w:t>
      </w:r>
      <w:r w:rsidRPr="00C016AB">
        <w:rPr>
          <w:rFonts w:ascii="仿宋" w:eastAsia="仿宋" w:hAnsi="仿宋" w:cs="宋体" w:hint="eastAsia"/>
          <w:color w:val="000000"/>
          <w:szCs w:val="21"/>
          <w:u w:val="single"/>
        </w:rPr>
        <w:t>元</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人</w:t>
      </w:r>
      <w:r w:rsidRPr="00C016AB">
        <w:rPr>
          <w:rFonts w:ascii="仿宋" w:hAnsi="宋体" w:cs="宋体" w:hint="eastAsia"/>
          <w:color w:val="000000"/>
          <w:szCs w:val="21"/>
          <w:u w:val="single"/>
        </w:rPr>
        <w:t>•</w:t>
      </w:r>
      <w:r w:rsidRPr="00C016AB">
        <w:rPr>
          <w:rFonts w:ascii="仿宋" w:eastAsia="仿宋" w:hAnsi="仿宋" w:cs="宋体" w:hint="eastAsia"/>
          <w:color w:val="000000"/>
          <w:szCs w:val="21"/>
          <w:u w:val="single"/>
        </w:rPr>
        <w:t>次（人民币）；专业工程师</w:t>
      </w:r>
      <w:r w:rsidRPr="00C016AB">
        <w:rPr>
          <w:rFonts w:ascii="仿宋" w:eastAsia="仿宋" w:hAnsi="仿宋" w:hint="eastAsia"/>
          <w:color w:val="000000"/>
          <w:szCs w:val="21"/>
          <w:u w:val="single"/>
        </w:rPr>
        <w:t>1000</w:t>
      </w:r>
      <w:r w:rsidRPr="00C016AB">
        <w:rPr>
          <w:rFonts w:ascii="仿宋" w:eastAsia="仿宋" w:hAnsi="仿宋" w:cs="宋体" w:hint="eastAsia"/>
          <w:color w:val="000000"/>
          <w:szCs w:val="21"/>
          <w:u w:val="single"/>
        </w:rPr>
        <w:t>元</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人</w:t>
      </w:r>
      <w:r w:rsidRPr="00C016AB">
        <w:rPr>
          <w:rFonts w:ascii="仿宋" w:hAnsi="宋体" w:cs="宋体" w:hint="eastAsia"/>
          <w:color w:val="000000"/>
          <w:szCs w:val="21"/>
          <w:u w:val="single"/>
        </w:rPr>
        <w:t>•</w:t>
      </w:r>
      <w:r w:rsidRPr="00C016AB">
        <w:rPr>
          <w:rFonts w:ascii="仿宋" w:eastAsia="仿宋" w:hAnsi="仿宋" w:cs="宋体" w:hint="eastAsia"/>
          <w:color w:val="000000"/>
          <w:szCs w:val="21"/>
          <w:u w:val="single"/>
        </w:rPr>
        <w:t>次（人民币）</w:t>
      </w:r>
      <w:r w:rsidRPr="00C016AB">
        <w:rPr>
          <w:rFonts w:ascii="仿宋" w:eastAsia="仿宋" w:hAnsi="仿宋" w:cs="宋体" w:hint="eastAsia"/>
          <w:color w:val="000000"/>
          <w:szCs w:val="21"/>
        </w:rPr>
        <w:t>。</w:t>
      </w:r>
    </w:p>
    <w:p w14:paraId="0E719E0A"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color w:val="000000"/>
          <w:szCs w:val="21"/>
        </w:rPr>
        <w:t xml:space="preserve">3.3.4 </w:t>
      </w:r>
      <w:r w:rsidRPr="00C016AB">
        <w:rPr>
          <w:rFonts w:ascii="仿宋" w:eastAsia="仿宋" w:hAnsi="仿宋" w:cs="宋体" w:hint="eastAsia"/>
          <w:color w:val="000000"/>
          <w:szCs w:val="21"/>
        </w:rPr>
        <w:t>承包人主要施工管理人员离开施工现场的批准要求：</w:t>
      </w:r>
      <w:r w:rsidRPr="00C016AB">
        <w:rPr>
          <w:rFonts w:ascii="仿宋" w:eastAsia="仿宋" w:hAnsi="仿宋" w:hint="eastAsia"/>
          <w:szCs w:val="21"/>
          <w:u w:val="single"/>
        </w:rPr>
        <w:t>由总监理工程师批准，发包人认可后方可离开</w:t>
      </w:r>
      <w:r w:rsidRPr="00C016AB">
        <w:rPr>
          <w:rFonts w:ascii="仿宋" w:eastAsia="仿宋" w:hAnsi="仿宋" w:cs="宋体" w:hint="eastAsia"/>
          <w:color w:val="000000"/>
          <w:szCs w:val="21"/>
        </w:rPr>
        <w:t>。</w:t>
      </w:r>
    </w:p>
    <w:p w14:paraId="37C893A4"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3.3.5 </w:t>
      </w:r>
      <w:r w:rsidRPr="00C016AB">
        <w:rPr>
          <w:rFonts w:ascii="仿宋" w:eastAsia="仿宋" w:hAnsi="仿宋" w:cs="宋体" w:hint="eastAsia"/>
          <w:color w:val="000000"/>
          <w:szCs w:val="21"/>
        </w:rPr>
        <w:t>承包人擅自更换主要施工管理人员的违约责任：</w:t>
      </w:r>
      <w:r w:rsidRPr="00C016AB">
        <w:rPr>
          <w:rFonts w:ascii="仿宋" w:eastAsia="仿宋" w:hAnsi="仿宋" w:cs="宋体" w:hint="eastAsia"/>
          <w:color w:val="000000"/>
          <w:szCs w:val="21"/>
          <w:u w:val="single"/>
        </w:rPr>
        <w:t>项目技术负责人、专职安全员及其承诺的其它在场管理人员未经发包人书面同意不准擅自更换，擅自更换项目技术负责人处</w:t>
      </w:r>
      <w:r w:rsidRPr="00C016AB">
        <w:rPr>
          <w:rFonts w:ascii="仿宋" w:eastAsia="仿宋" w:hAnsi="仿宋" w:hint="eastAsia"/>
          <w:color w:val="000000"/>
          <w:szCs w:val="21"/>
          <w:u w:val="single"/>
        </w:rPr>
        <w:t>1000</w:t>
      </w:r>
      <w:r w:rsidRPr="00C016AB">
        <w:rPr>
          <w:rFonts w:ascii="仿宋" w:eastAsia="仿宋" w:hAnsi="仿宋" w:cs="宋体" w:hint="eastAsia"/>
          <w:color w:val="000000"/>
          <w:szCs w:val="21"/>
          <w:u w:val="single"/>
        </w:rPr>
        <w:t>元</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人</w:t>
      </w:r>
      <w:r w:rsidRPr="00C016AB">
        <w:rPr>
          <w:rFonts w:ascii="仿宋" w:hAnsi="宋体" w:cs="宋体" w:hint="eastAsia"/>
          <w:color w:val="000000"/>
          <w:szCs w:val="21"/>
          <w:u w:val="single"/>
        </w:rPr>
        <w:t>•</w:t>
      </w:r>
      <w:r w:rsidRPr="00C016AB">
        <w:rPr>
          <w:rFonts w:ascii="仿宋" w:eastAsia="仿宋" w:hAnsi="仿宋" w:cs="宋体" w:hint="eastAsia"/>
          <w:color w:val="000000"/>
          <w:szCs w:val="21"/>
          <w:u w:val="single"/>
        </w:rPr>
        <w:t>次（人民币）违约金；擅自更换专职安全员处</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1000</w:t>
      </w:r>
      <w:r w:rsidRPr="00C016AB">
        <w:rPr>
          <w:rFonts w:ascii="仿宋" w:eastAsia="仿宋" w:hAnsi="仿宋" w:cs="宋体" w:hint="eastAsia"/>
          <w:color w:val="000000"/>
          <w:szCs w:val="21"/>
          <w:u w:val="single"/>
        </w:rPr>
        <w:t>元</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人</w:t>
      </w:r>
      <w:r w:rsidRPr="00C016AB">
        <w:rPr>
          <w:rFonts w:ascii="仿宋" w:hAnsi="宋体" w:cs="宋体" w:hint="eastAsia"/>
          <w:color w:val="000000"/>
          <w:szCs w:val="21"/>
          <w:u w:val="single"/>
        </w:rPr>
        <w:t>•</w:t>
      </w:r>
      <w:r w:rsidRPr="00C016AB">
        <w:rPr>
          <w:rFonts w:ascii="仿宋" w:eastAsia="仿宋" w:hAnsi="仿宋" w:cs="宋体" w:hint="eastAsia"/>
          <w:color w:val="000000"/>
          <w:szCs w:val="21"/>
          <w:u w:val="single"/>
        </w:rPr>
        <w:t>次（人民币）违约金；擅自更换其它在场管理人员处</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500</w:t>
      </w:r>
      <w:r w:rsidRPr="00C016AB">
        <w:rPr>
          <w:rFonts w:ascii="仿宋" w:eastAsia="仿宋" w:hAnsi="仿宋" w:cs="宋体" w:hint="eastAsia"/>
          <w:color w:val="000000"/>
          <w:szCs w:val="21"/>
          <w:u w:val="single"/>
        </w:rPr>
        <w:t>元</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人</w:t>
      </w:r>
      <w:r w:rsidRPr="00C016AB">
        <w:rPr>
          <w:rFonts w:ascii="仿宋" w:hAnsi="宋体" w:cs="宋体" w:hint="eastAsia"/>
          <w:color w:val="000000"/>
          <w:szCs w:val="21"/>
          <w:u w:val="single"/>
        </w:rPr>
        <w:t>•</w:t>
      </w:r>
      <w:r w:rsidRPr="00C016AB">
        <w:rPr>
          <w:rFonts w:ascii="仿宋" w:eastAsia="仿宋" w:hAnsi="仿宋" w:cs="宋体" w:hint="eastAsia"/>
          <w:color w:val="000000"/>
          <w:szCs w:val="21"/>
          <w:u w:val="single"/>
        </w:rPr>
        <w:t>次（人民币）违约金</w:t>
      </w:r>
      <w:r w:rsidRPr="00C016AB">
        <w:rPr>
          <w:rFonts w:ascii="仿宋" w:eastAsia="仿宋" w:hAnsi="仿宋" w:cs="宋体" w:hint="eastAsia"/>
          <w:color w:val="000000"/>
          <w:szCs w:val="21"/>
        </w:rPr>
        <w:t>。</w:t>
      </w:r>
    </w:p>
    <w:p w14:paraId="24D4C249"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lastRenderedPageBreak/>
        <w:t>承包人主要施工管理人员擅自离开施工现场的违约责任：</w:t>
      </w:r>
      <w:r w:rsidRPr="00C016AB">
        <w:rPr>
          <w:rFonts w:ascii="仿宋" w:eastAsia="仿宋" w:hAnsi="仿宋" w:cs="宋体" w:hint="eastAsia"/>
          <w:color w:val="000000"/>
          <w:szCs w:val="21"/>
          <w:u w:val="single"/>
        </w:rPr>
        <w:t>未经发包人同意，项目技术负责人擅自离岗的，视为承包人违约，发包</w:t>
      </w:r>
      <w:r w:rsidRPr="00030743">
        <w:rPr>
          <w:rFonts w:ascii="仿宋" w:eastAsia="仿宋" w:hAnsi="仿宋" w:cs="宋体" w:hint="eastAsia"/>
          <w:color w:val="000000"/>
          <w:szCs w:val="21"/>
          <w:u w:val="single"/>
        </w:rPr>
        <w:t>人有权处违约金</w:t>
      </w:r>
      <w:r w:rsidRPr="00030743">
        <w:rPr>
          <w:rFonts w:ascii="仿宋" w:eastAsia="仿宋" w:hAnsi="仿宋"/>
          <w:color w:val="000000"/>
          <w:szCs w:val="21"/>
          <w:u w:val="single"/>
        </w:rPr>
        <w:t xml:space="preserve"> </w:t>
      </w:r>
      <w:r w:rsidRPr="00030743">
        <w:rPr>
          <w:rFonts w:ascii="仿宋" w:eastAsia="仿宋" w:hAnsi="仿宋" w:hint="eastAsia"/>
          <w:color w:val="000000"/>
          <w:szCs w:val="21"/>
          <w:u w:val="single"/>
        </w:rPr>
        <w:t>500</w:t>
      </w:r>
      <w:r w:rsidRPr="00030743">
        <w:rPr>
          <w:rFonts w:ascii="仿宋" w:eastAsia="仿宋" w:hAnsi="仿宋" w:cs="宋体" w:hint="eastAsia"/>
          <w:color w:val="000000"/>
          <w:szCs w:val="21"/>
          <w:u w:val="single"/>
        </w:rPr>
        <w:t>元</w:t>
      </w:r>
      <w:r w:rsidRPr="00030743">
        <w:rPr>
          <w:rFonts w:ascii="仿宋" w:eastAsia="仿宋" w:hAnsi="仿宋"/>
          <w:color w:val="000000"/>
          <w:szCs w:val="21"/>
          <w:u w:val="single"/>
        </w:rPr>
        <w:t>/</w:t>
      </w:r>
      <w:r w:rsidRPr="00030743">
        <w:rPr>
          <w:rFonts w:ascii="仿宋" w:eastAsia="仿宋" w:hAnsi="仿宋" w:cs="宋体" w:hint="eastAsia"/>
          <w:color w:val="000000"/>
          <w:szCs w:val="21"/>
          <w:u w:val="single"/>
        </w:rPr>
        <w:t>人</w:t>
      </w:r>
      <w:r w:rsidRPr="00030743">
        <w:rPr>
          <w:rFonts w:ascii="仿宋" w:hAnsi="宋体" w:cs="宋体" w:hint="eastAsia"/>
          <w:color w:val="000000"/>
          <w:szCs w:val="21"/>
          <w:u w:val="single"/>
        </w:rPr>
        <w:t>•</w:t>
      </w:r>
      <w:r w:rsidRPr="00030743">
        <w:rPr>
          <w:rFonts w:ascii="仿宋" w:eastAsia="仿宋" w:hAnsi="仿宋" w:cs="宋体" w:hint="eastAsia"/>
          <w:color w:val="000000"/>
          <w:szCs w:val="21"/>
          <w:u w:val="single"/>
        </w:rPr>
        <w:t>次（人民币）；未经发包人同意，专职安全员擅自离岗的，视为承包人违约，发包人有权处违约金</w:t>
      </w:r>
      <w:r w:rsidRPr="00030743">
        <w:rPr>
          <w:rFonts w:ascii="仿宋" w:eastAsia="仿宋" w:hAnsi="仿宋"/>
          <w:color w:val="000000"/>
          <w:szCs w:val="21"/>
          <w:u w:val="single"/>
        </w:rPr>
        <w:t xml:space="preserve"> </w:t>
      </w:r>
      <w:r w:rsidRPr="00030743">
        <w:rPr>
          <w:rFonts w:ascii="仿宋" w:eastAsia="仿宋" w:hAnsi="仿宋" w:hint="eastAsia"/>
          <w:color w:val="000000"/>
          <w:szCs w:val="21"/>
          <w:u w:val="single"/>
        </w:rPr>
        <w:t>300</w:t>
      </w:r>
      <w:r w:rsidRPr="00030743">
        <w:rPr>
          <w:rFonts w:ascii="仿宋" w:eastAsia="仿宋" w:hAnsi="仿宋" w:cs="宋体" w:hint="eastAsia"/>
          <w:color w:val="000000"/>
          <w:szCs w:val="21"/>
          <w:u w:val="single"/>
        </w:rPr>
        <w:t>元</w:t>
      </w:r>
      <w:r w:rsidRPr="00030743">
        <w:rPr>
          <w:rFonts w:ascii="仿宋" w:eastAsia="仿宋" w:hAnsi="仿宋"/>
          <w:color w:val="000000"/>
          <w:szCs w:val="21"/>
          <w:u w:val="single"/>
        </w:rPr>
        <w:t>/</w:t>
      </w:r>
      <w:r w:rsidRPr="00030743">
        <w:rPr>
          <w:rFonts w:ascii="仿宋" w:eastAsia="仿宋" w:hAnsi="仿宋" w:cs="宋体" w:hint="eastAsia"/>
          <w:color w:val="000000"/>
          <w:szCs w:val="21"/>
          <w:u w:val="single"/>
        </w:rPr>
        <w:t>人</w:t>
      </w:r>
      <w:r w:rsidRPr="00030743">
        <w:rPr>
          <w:rFonts w:ascii="仿宋" w:hAnsi="宋体" w:cs="宋体" w:hint="eastAsia"/>
          <w:color w:val="000000"/>
          <w:szCs w:val="21"/>
          <w:u w:val="single"/>
        </w:rPr>
        <w:t>•</w:t>
      </w:r>
      <w:r w:rsidRPr="00030743">
        <w:rPr>
          <w:rFonts w:ascii="仿宋" w:eastAsia="仿宋" w:hAnsi="仿宋" w:cs="宋体" w:hint="eastAsia"/>
          <w:color w:val="000000"/>
          <w:szCs w:val="21"/>
          <w:u w:val="single"/>
        </w:rPr>
        <w:t>次（人民币）；其它在场管理人员擅自离岗的，视为承包人违约，发包人有权处违约金</w:t>
      </w:r>
      <w:r w:rsidRPr="00030743">
        <w:rPr>
          <w:rFonts w:ascii="仿宋" w:eastAsia="仿宋" w:hAnsi="仿宋"/>
          <w:color w:val="000000"/>
          <w:szCs w:val="21"/>
          <w:u w:val="single"/>
        </w:rPr>
        <w:t xml:space="preserve"> </w:t>
      </w:r>
      <w:r w:rsidRPr="00030743">
        <w:rPr>
          <w:rFonts w:ascii="仿宋" w:eastAsia="仿宋" w:hAnsi="仿宋" w:hint="eastAsia"/>
          <w:color w:val="000000"/>
          <w:szCs w:val="21"/>
          <w:u w:val="single"/>
        </w:rPr>
        <w:t>200</w:t>
      </w:r>
      <w:r w:rsidRPr="00030743">
        <w:rPr>
          <w:rFonts w:ascii="仿宋" w:eastAsia="仿宋" w:hAnsi="仿宋" w:cs="宋体" w:hint="eastAsia"/>
          <w:color w:val="000000"/>
          <w:szCs w:val="21"/>
          <w:u w:val="single"/>
        </w:rPr>
        <w:t>元</w:t>
      </w:r>
      <w:r w:rsidRPr="00030743">
        <w:rPr>
          <w:rFonts w:ascii="仿宋" w:eastAsia="仿宋" w:hAnsi="仿宋"/>
          <w:color w:val="000000"/>
          <w:szCs w:val="21"/>
          <w:u w:val="single"/>
        </w:rPr>
        <w:t>/</w:t>
      </w:r>
      <w:r w:rsidRPr="00030743">
        <w:rPr>
          <w:rFonts w:ascii="仿宋" w:eastAsia="仿宋" w:hAnsi="仿宋" w:cs="宋体" w:hint="eastAsia"/>
          <w:color w:val="000000"/>
          <w:szCs w:val="21"/>
          <w:u w:val="single"/>
        </w:rPr>
        <w:t>人</w:t>
      </w:r>
      <w:r w:rsidRPr="00030743">
        <w:rPr>
          <w:rFonts w:ascii="仿宋" w:hAnsi="宋体" w:cs="宋体" w:hint="eastAsia"/>
          <w:color w:val="000000"/>
          <w:szCs w:val="21"/>
          <w:u w:val="single"/>
        </w:rPr>
        <w:t>•</w:t>
      </w:r>
      <w:r w:rsidRPr="00C016AB">
        <w:rPr>
          <w:rFonts w:ascii="仿宋" w:eastAsia="仿宋" w:hAnsi="仿宋" w:cs="宋体" w:hint="eastAsia"/>
          <w:color w:val="000000"/>
          <w:szCs w:val="21"/>
          <w:u w:val="single"/>
        </w:rPr>
        <w:t>次（人民币）</w:t>
      </w:r>
      <w:r w:rsidRPr="00C016AB">
        <w:rPr>
          <w:rFonts w:ascii="仿宋" w:eastAsia="仿宋" w:hAnsi="仿宋" w:cs="宋体" w:hint="eastAsia"/>
          <w:color w:val="000000"/>
          <w:szCs w:val="21"/>
        </w:rPr>
        <w:t>。</w:t>
      </w:r>
    </w:p>
    <w:p w14:paraId="112E3DD8"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260" w:name="_Toc389065276"/>
      <w:bookmarkStart w:id="261" w:name="_Toc407135212"/>
      <w:bookmarkStart w:id="262" w:name="_Toc373478357"/>
      <w:bookmarkStart w:id="263" w:name="_Toc12609367"/>
      <w:bookmarkStart w:id="264" w:name="_Toc373227710"/>
      <w:r w:rsidRPr="00C016AB">
        <w:rPr>
          <w:rFonts w:ascii="仿宋" w:eastAsia="仿宋" w:hAnsi="仿宋"/>
          <w:b/>
          <w:bCs/>
          <w:color w:val="000000"/>
          <w:sz w:val="32"/>
          <w:szCs w:val="32"/>
          <w:lang w:val="zh-CN"/>
        </w:rPr>
        <w:t>3</w:t>
      </w:r>
      <w:bookmarkStart w:id="265" w:name="_Toc292559364"/>
      <w:bookmarkStart w:id="266" w:name="_Toc297216151"/>
      <w:bookmarkStart w:id="267" w:name="_Toc296891199"/>
      <w:bookmarkStart w:id="268" w:name="_Toc297048345"/>
      <w:bookmarkStart w:id="269" w:name="_Toc312677988"/>
      <w:bookmarkStart w:id="270" w:name="_Toc300934945"/>
      <w:bookmarkStart w:id="271" w:name="_Toc297123492"/>
      <w:bookmarkStart w:id="272" w:name="_Toc296347158"/>
      <w:bookmarkStart w:id="273" w:name="_Toc296890987"/>
      <w:bookmarkStart w:id="274" w:name="_Toc296503159"/>
      <w:bookmarkStart w:id="275" w:name="_Toc296346660"/>
      <w:bookmarkStart w:id="276" w:name="_Toc304295523"/>
      <w:bookmarkStart w:id="277" w:name="_Toc292559869"/>
      <w:bookmarkStart w:id="278" w:name="_Toc297120459"/>
      <w:bookmarkStart w:id="279" w:name="_Toc303539102"/>
      <w:bookmarkStart w:id="280" w:name="_Toc296944498"/>
      <w:r w:rsidRPr="00C016AB">
        <w:rPr>
          <w:rFonts w:ascii="仿宋" w:eastAsia="仿宋" w:hAnsi="仿宋"/>
          <w:b/>
          <w:bCs/>
          <w:color w:val="000000"/>
          <w:sz w:val="32"/>
          <w:szCs w:val="32"/>
          <w:lang w:val="zh-CN"/>
        </w:rPr>
        <w:t xml:space="preserve">.5 </w:t>
      </w:r>
      <w:r w:rsidRPr="00C016AB">
        <w:rPr>
          <w:rFonts w:ascii="仿宋" w:eastAsia="仿宋" w:hAnsi="仿宋" w:cs="黑体" w:hint="eastAsia"/>
          <w:b/>
          <w:bCs/>
          <w:color w:val="000000"/>
          <w:sz w:val="32"/>
          <w:szCs w:val="32"/>
          <w:lang w:val="zh-CN"/>
        </w:rPr>
        <w:t>分包</w:t>
      </w:r>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36073A59"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3</w:t>
      </w:r>
      <w:bookmarkStart w:id="281" w:name="_Toc296890988"/>
      <w:bookmarkStart w:id="282" w:name="_Toc296503160"/>
      <w:bookmarkStart w:id="283" w:name="_Toc296944499"/>
      <w:bookmarkStart w:id="284" w:name="_Toc300934946"/>
      <w:bookmarkStart w:id="285" w:name="_Toc303539103"/>
      <w:bookmarkStart w:id="286" w:name="_Toc318581158"/>
      <w:bookmarkStart w:id="287" w:name="_Toc297123493"/>
      <w:bookmarkStart w:id="288" w:name="_Toc296347159"/>
      <w:bookmarkStart w:id="289" w:name="_Toc312677989"/>
      <w:bookmarkStart w:id="290" w:name="_Toc297216152"/>
      <w:bookmarkStart w:id="291" w:name="_Toc292559365"/>
      <w:bookmarkStart w:id="292" w:name="_Toc292559870"/>
      <w:bookmarkStart w:id="293" w:name="_Toc296891200"/>
      <w:bookmarkStart w:id="294" w:name="_Toc297120460"/>
      <w:bookmarkStart w:id="295" w:name="_Toc296346661"/>
      <w:bookmarkStart w:id="296" w:name="_Toc304295524"/>
      <w:bookmarkStart w:id="297" w:name="_Toc297048346"/>
      <w:r w:rsidRPr="00C016AB">
        <w:rPr>
          <w:rFonts w:ascii="仿宋" w:eastAsia="仿宋" w:hAnsi="仿宋"/>
          <w:color w:val="000000"/>
          <w:szCs w:val="21"/>
        </w:rPr>
        <w:t xml:space="preserve">.5.1 </w:t>
      </w:r>
      <w:r w:rsidRPr="00C016AB">
        <w:rPr>
          <w:rFonts w:ascii="仿宋" w:eastAsia="仿宋" w:hAnsi="仿宋" w:cs="宋体" w:hint="eastAsia"/>
          <w:color w:val="000000"/>
          <w:szCs w:val="21"/>
        </w:rPr>
        <w:t>分包的一般约定</w:t>
      </w:r>
    </w:p>
    <w:p w14:paraId="4E56289F"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禁止分包的工程包括：</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本工程不允许分包</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5A612FC1"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主体结构、关键性工作的范围：</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5D71F0B4"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3</w:t>
      </w:r>
      <w:bookmarkStart w:id="298" w:name="_Toc318581159"/>
      <w:bookmarkStart w:id="299" w:name="_Toc312677990"/>
      <w:r w:rsidRPr="00C016AB">
        <w:rPr>
          <w:rFonts w:ascii="仿宋" w:eastAsia="仿宋" w:hAnsi="仿宋"/>
          <w:color w:val="000000"/>
          <w:szCs w:val="21"/>
        </w:rPr>
        <w:t xml:space="preserve">.5.2 </w:t>
      </w:r>
      <w:r w:rsidRPr="00C016AB">
        <w:rPr>
          <w:rFonts w:ascii="仿宋" w:eastAsia="仿宋" w:hAnsi="仿宋" w:cs="宋体" w:hint="eastAsia"/>
          <w:color w:val="000000"/>
          <w:szCs w:val="21"/>
        </w:rPr>
        <w:t>分包的确定</w:t>
      </w:r>
    </w:p>
    <w:p w14:paraId="772C1150"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cs="宋体" w:hint="eastAsia"/>
          <w:color w:val="000000"/>
          <w:szCs w:val="21"/>
        </w:rPr>
        <w:t>允许分包的专业工程包括：</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70A127CA"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其他关于分包的约定：</w:t>
      </w:r>
    </w:p>
    <w:p w14:paraId="718068CA"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sidRPr="00C016AB">
        <w:rPr>
          <w:rFonts w:ascii="仿宋" w:eastAsia="仿宋" w:hAnsi="仿宋" w:hint="eastAsia"/>
          <w:color w:val="000000"/>
          <w:szCs w:val="21"/>
        </w:rPr>
        <w:t>6</w:t>
      </w:r>
      <w:r w:rsidRPr="00C016AB">
        <w:rPr>
          <w:rFonts w:ascii="仿宋" w:eastAsia="仿宋" w:hAnsi="仿宋" w:cs="宋体" w:hint="eastAsia"/>
          <w:color w:val="000000"/>
          <w:szCs w:val="21"/>
        </w:rPr>
        <w:t>。</w:t>
      </w:r>
    </w:p>
    <w:p w14:paraId="664109B0"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cs="宋体" w:hint="eastAsia"/>
          <w:color w:val="000000"/>
          <w:szCs w:val="21"/>
        </w:rPr>
        <w:t>（</w:t>
      </w:r>
      <w:r w:rsidRPr="00C016AB">
        <w:rPr>
          <w:rFonts w:ascii="仿宋" w:eastAsia="仿宋" w:hAnsi="仿宋"/>
          <w:color w:val="000000"/>
          <w:szCs w:val="21"/>
        </w:rPr>
        <w:t>2</w:t>
      </w:r>
      <w:r w:rsidRPr="00C016AB">
        <w:rPr>
          <w:rFonts w:ascii="仿宋" w:eastAsia="仿宋" w:hAnsi="仿宋" w:cs="宋体" w:hint="eastAsia"/>
          <w:color w:val="000000"/>
          <w:szCs w:val="21"/>
        </w:rPr>
        <w:t>）在相关分包合同签订并报送有关建设行政主管部门备案后</w:t>
      </w:r>
      <w:r w:rsidRPr="00C016AB">
        <w:rPr>
          <w:rFonts w:ascii="仿宋" w:eastAsia="仿宋" w:hAnsi="仿宋"/>
          <w:color w:val="000000"/>
          <w:szCs w:val="21"/>
        </w:rPr>
        <w:t>7</w:t>
      </w:r>
      <w:r w:rsidRPr="00C016AB">
        <w:rPr>
          <w:rFonts w:ascii="仿宋" w:eastAsia="仿宋" w:hAnsi="仿宋" w:cs="宋体" w:hint="eastAsia"/>
          <w:color w:val="000000"/>
          <w:szCs w:val="21"/>
        </w:rPr>
        <w:t>天内，承包人应当将一份副本提交给监理人，承包人应保障分包工作不得再次分包。</w:t>
      </w:r>
    </w:p>
    <w:p w14:paraId="681D8BF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3</w:t>
      </w:r>
      <w:r w:rsidRPr="00C016AB">
        <w:rPr>
          <w:rFonts w:ascii="仿宋" w:eastAsia="仿宋" w:hAnsi="仿宋" w:cs="宋体" w:hint="eastAsia"/>
          <w:color w:val="000000"/>
          <w:szCs w:val="21"/>
        </w:rPr>
        <w:t>）未经承包人和监理人审批同意的分包工程和分包人，承包人有权拒绝验收分包工程和支付相应款项，由此引起的发包人费用增加和</w:t>
      </w:r>
      <w:r w:rsidRPr="00C016AB">
        <w:rPr>
          <w:rFonts w:ascii="仿宋" w:eastAsia="仿宋" w:hAnsi="仿宋"/>
          <w:color w:val="000000"/>
          <w:szCs w:val="21"/>
        </w:rPr>
        <w:t>(</w:t>
      </w:r>
      <w:r w:rsidRPr="00C016AB">
        <w:rPr>
          <w:rFonts w:ascii="仿宋" w:eastAsia="仿宋" w:hAnsi="仿宋" w:cs="宋体" w:hint="eastAsia"/>
          <w:color w:val="000000"/>
          <w:szCs w:val="21"/>
        </w:rPr>
        <w:t>或</w:t>
      </w:r>
      <w:r w:rsidRPr="00C016AB">
        <w:rPr>
          <w:rFonts w:ascii="仿宋" w:eastAsia="仿宋" w:hAnsi="仿宋"/>
          <w:color w:val="000000"/>
          <w:szCs w:val="21"/>
        </w:rPr>
        <w:t>)</w:t>
      </w:r>
      <w:r w:rsidRPr="00C016AB">
        <w:rPr>
          <w:rFonts w:ascii="仿宋" w:eastAsia="仿宋" w:hAnsi="仿宋" w:cs="宋体" w:hint="eastAsia"/>
          <w:color w:val="000000"/>
          <w:szCs w:val="21"/>
        </w:rPr>
        <w:t>延误的工期由发包人承担。</w:t>
      </w:r>
    </w:p>
    <w:p w14:paraId="508F5334"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hint="eastAsia"/>
          <w:color w:val="000000"/>
          <w:szCs w:val="21"/>
        </w:rPr>
        <w:t>（</w:t>
      </w:r>
      <w:r w:rsidRPr="00C016AB">
        <w:rPr>
          <w:rFonts w:ascii="仿宋" w:eastAsia="仿宋" w:hAnsi="仿宋"/>
          <w:color w:val="000000"/>
          <w:szCs w:val="21"/>
        </w:rPr>
        <w:t>4</w:t>
      </w:r>
      <w:r w:rsidRPr="00C016AB">
        <w:rPr>
          <w:rFonts w:ascii="仿宋" w:eastAsia="仿宋" w:hAnsi="仿宋" w:hint="eastAsia"/>
          <w:color w:val="000000"/>
          <w:szCs w:val="21"/>
        </w:rPr>
        <w:t>）承包人有以下情况之一者，发包人有权解除合同，并视情况扣除其履约保证金：</w:t>
      </w:r>
    </w:p>
    <w:p w14:paraId="2577CEE1" w14:textId="77777777" w:rsidR="00A3196B" w:rsidRPr="00C016AB" w:rsidRDefault="00A3196B">
      <w:pPr>
        <w:spacing w:line="360" w:lineRule="auto"/>
        <w:ind w:firstLineChars="210" w:firstLine="441"/>
        <w:rPr>
          <w:rFonts w:ascii="仿宋" w:eastAsia="仿宋" w:hAnsi="仿宋"/>
          <w:color w:val="000000"/>
          <w:szCs w:val="21"/>
        </w:rPr>
      </w:pPr>
      <w:r w:rsidRPr="00C016AB">
        <w:rPr>
          <w:rFonts w:ascii="仿宋" w:eastAsia="仿宋" w:hAnsi="仿宋" w:hint="eastAsia"/>
          <w:color w:val="000000"/>
          <w:szCs w:val="21"/>
        </w:rPr>
        <w:t>①个人承包工程，包括本人单位及外单位人员承包，发包人不承认其个人拥有任何资质等级及营业许可资格。没收全部履约保证金。</w:t>
      </w:r>
    </w:p>
    <w:p w14:paraId="0048512E" w14:textId="77777777" w:rsidR="00A3196B" w:rsidRPr="00C016AB" w:rsidRDefault="00A3196B">
      <w:pPr>
        <w:spacing w:line="360" w:lineRule="auto"/>
        <w:ind w:firstLineChars="210" w:firstLine="441"/>
        <w:rPr>
          <w:rFonts w:ascii="仿宋" w:eastAsia="仿宋" w:hAnsi="仿宋"/>
          <w:color w:val="000000"/>
          <w:szCs w:val="21"/>
        </w:rPr>
      </w:pPr>
      <w:r w:rsidRPr="00C016AB">
        <w:rPr>
          <w:rFonts w:ascii="仿宋" w:eastAsia="仿宋" w:hAnsi="仿宋" w:hint="eastAsia"/>
          <w:color w:val="000000"/>
          <w:szCs w:val="21"/>
        </w:rPr>
        <w:t>②几个人联合承包工程，就地组织暗分包队伍，不具备完成本工程的技术、机械能力，被发包人判定为没有能力履行的承包人。没收全部履约保证金。</w:t>
      </w:r>
    </w:p>
    <w:p w14:paraId="715EF11A" w14:textId="77777777" w:rsidR="00A3196B" w:rsidRPr="00C016AB" w:rsidRDefault="00A3196B">
      <w:pPr>
        <w:spacing w:line="360" w:lineRule="auto"/>
        <w:ind w:firstLineChars="210" w:firstLine="441"/>
        <w:rPr>
          <w:rFonts w:ascii="仿宋" w:eastAsia="仿宋" w:hAnsi="仿宋"/>
          <w:color w:val="000000"/>
          <w:szCs w:val="21"/>
        </w:rPr>
      </w:pPr>
      <w:r w:rsidRPr="00C016AB">
        <w:rPr>
          <w:rFonts w:ascii="仿宋" w:eastAsia="仿宋" w:hAnsi="仿宋" w:hint="eastAsia"/>
          <w:color w:val="000000"/>
          <w:szCs w:val="21"/>
        </w:rPr>
        <w:t>③就地转包全部的工程，以谋取高额转让费、管理费的承包人。没收全部履约保证金。</w:t>
      </w:r>
    </w:p>
    <w:p w14:paraId="625476C5" w14:textId="77777777" w:rsidR="00A3196B" w:rsidRPr="00C016AB" w:rsidRDefault="00A3196B">
      <w:pPr>
        <w:spacing w:line="360" w:lineRule="auto"/>
        <w:ind w:firstLineChars="200" w:firstLine="420"/>
        <w:rPr>
          <w:rFonts w:ascii="仿宋" w:eastAsia="仿宋" w:hAnsi="仿宋"/>
          <w:color w:val="000000"/>
          <w:szCs w:val="21"/>
          <w:u w:val="single"/>
        </w:rPr>
      </w:pPr>
      <w:r w:rsidRPr="00C016AB">
        <w:rPr>
          <w:rFonts w:ascii="仿宋" w:eastAsia="仿宋" w:hAnsi="仿宋" w:cs="宋体" w:hint="eastAsia"/>
          <w:color w:val="000000"/>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5D5D4340"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3.5.4 </w:t>
      </w:r>
      <w:r w:rsidRPr="00C016AB">
        <w:rPr>
          <w:rFonts w:ascii="仿宋" w:eastAsia="仿宋" w:hAnsi="仿宋" w:cs="宋体" w:hint="eastAsia"/>
          <w:color w:val="000000"/>
          <w:szCs w:val="21"/>
        </w:rPr>
        <w:t>分包合同价款</w:t>
      </w:r>
    </w:p>
    <w:p w14:paraId="5DE9C65D" w14:textId="77777777" w:rsidR="00A3196B" w:rsidRPr="00C016AB" w:rsidRDefault="00A3196B">
      <w:pPr>
        <w:spacing w:line="360" w:lineRule="auto"/>
        <w:ind w:firstLineChars="200" w:firstLine="420"/>
        <w:rPr>
          <w:rFonts w:ascii="仿宋" w:eastAsia="仿宋" w:hAnsi="仿宋"/>
          <w:color w:val="000000"/>
          <w:szCs w:val="21"/>
        </w:rPr>
      </w:pPr>
      <w:bookmarkStart w:id="300" w:name="_Toc389065277"/>
      <w:bookmarkStart w:id="301" w:name="_Toc373478358"/>
      <w:bookmarkStart w:id="302" w:name="_Toc373227711"/>
      <w:bookmarkEnd w:id="298"/>
      <w:bookmarkEnd w:id="299"/>
      <w:r w:rsidRPr="00C016AB">
        <w:rPr>
          <w:rFonts w:ascii="仿宋" w:eastAsia="仿宋" w:hAnsi="仿宋" w:cs="宋体" w:hint="eastAsia"/>
          <w:color w:val="000000"/>
          <w:szCs w:val="21"/>
        </w:rPr>
        <w:t>关于分包合同价款支付的约定：</w:t>
      </w:r>
      <w:r w:rsidRPr="00C016AB">
        <w:rPr>
          <w:rFonts w:ascii="仿宋" w:eastAsia="仿宋" w:hAnsi="仿宋" w:cs="宋体" w:hint="eastAsia"/>
          <w:color w:val="000000"/>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w:t>
      </w:r>
      <w:r w:rsidRPr="00C016AB">
        <w:rPr>
          <w:rFonts w:ascii="仿宋" w:eastAsia="仿宋" w:hAnsi="仿宋" w:cs="宋体" w:hint="eastAsia"/>
          <w:color w:val="000000"/>
          <w:szCs w:val="21"/>
          <w:u w:val="single"/>
        </w:rPr>
        <w:lastRenderedPageBreak/>
        <w:t>包人承担。</w:t>
      </w:r>
    </w:p>
    <w:p w14:paraId="6C6BCF00"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303" w:name="_Toc407135213"/>
      <w:bookmarkStart w:id="304" w:name="_Toc12609368"/>
      <w:r w:rsidRPr="00C016AB">
        <w:rPr>
          <w:rFonts w:ascii="仿宋" w:eastAsia="仿宋" w:hAnsi="仿宋"/>
          <w:b/>
          <w:bCs/>
          <w:color w:val="000000"/>
          <w:sz w:val="32"/>
          <w:szCs w:val="32"/>
          <w:lang w:val="zh-CN"/>
        </w:rPr>
        <w:t xml:space="preserve">3.6 </w:t>
      </w:r>
      <w:r w:rsidRPr="00C016AB">
        <w:rPr>
          <w:rFonts w:ascii="仿宋" w:eastAsia="仿宋" w:hAnsi="仿宋" w:cs="黑体" w:hint="eastAsia"/>
          <w:b/>
          <w:bCs/>
          <w:color w:val="000000"/>
          <w:sz w:val="32"/>
          <w:szCs w:val="32"/>
          <w:lang w:val="zh-CN"/>
        </w:rPr>
        <w:t>工程照管与成品、半成品保护</w:t>
      </w:r>
      <w:bookmarkEnd w:id="300"/>
      <w:bookmarkEnd w:id="301"/>
      <w:bookmarkEnd w:id="302"/>
      <w:bookmarkEnd w:id="303"/>
      <w:bookmarkEnd w:id="304"/>
    </w:p>
    <w:p w14:paraId="7EF11E72" w14:textId="77777777" w:rsidR="00A3196B" w:rsidRPr="00C016AB" w:rsidRDefault="00A3196B">
      <w:pPr>
        <w:spacing w:line="360" w:lineRule="auto"/>
        <w:ind w:firstLineChars="200" w:firstLine="420"/>
        <w:rPr>
          <w:rFonts w:ascii="仿宋" w:eastAsia="仿宋" w:hAnsi="仿宋"/>
          <w:color w:val="000000"/>
          <w:kern w:val="0"/>
          <w:szCs w:val="21"/>
          <w:u w:val="single"/>
        </w:rPr>
      </w:pPr>
      <w:r w:rsidRPr="00C016AB">
        <w:rPr>
          <w:rFonts w:ascii="仿宋" w:eastAsia="仿宋" w:hAnsi="仿宋" w:cs="宋体" w:hint="eastAsia"/>
          <w:color w:val="000000"/>
          <w:kern w:val="0"/>
          <w:szCs w:val="21"/>
        </w:rPr>
        <w:t>承包人负责照管工程及工程相关的材料、工程设备的起始时间：</w:t>
      </w:r>
      <w:r w:rsidRPr="00C016AB">
        <w:rPr>
          <w:rFonts w:ascii="仿宋" w:eastAsia="仿宋" w:hAnsi="仿宋" w:cs="宋体"/>
          <w:b/>
          <w:bCs/>
          <w:kern w:val="0"/>
          <w:szCs w:val="21"/>
          <w:u w:val="single"/>
        </w:rPr>
        <w:t>自发包人向承包人移交施工现场之日起，</w:t>
      </w:r>
      <w:r w:rsidRPr="00C016AB">
        <w:rPr>
          <w:rFonts w:ascii="仿宋" w:eastAsia="仿宋" w:hAnsi="仿宋" w:cs="宋体" w:hint="eastAsia"/>
          <w:b/>
          <w:bCs/>
          <w:kern w:val="0"/>
          <w:szCs w:val="21"/>
          <w:u w:val="single"/>
        </w:rPr>
        <w:t>至本合同约定项目通过竣工验收后承包人向发包人移交之日止</w:t>
      </w:r>
      <w:r w:rsidRPr="00C016AB">
        <w:rPr>
          <w:rFonts w:ascii="仿宋" w:eastAsia="仿宋" w:hAnsi="仿宋" w:cs="宋体" w:hint="eastAsia"/>
          <w:color w:val="000000"/>
          <w:kern w:val="0"/>
          <w:szCs w:val="21"/>
        </w:rPr>
        <w:t>。</w:t>
      </w:r>
    </w:p>
    <w:p w14:paraId="0329E78A" w14:textId="77777777" w:rsidR="00A3196B" w:rsidRPr="00C016AB" w:rsidRDefault="00A3196B">
      <w:pPr>
        <w:keepNext/>
        <w:keepLines/>
        <w:spacing w:line="360" w:lineRule="auto"/>
        <w:outlineLvl w:val="2"/>
        <w:rPr>
          <w:rFonts w:ascii="仿宋" w:eastAsia="仿宋" w:hAnsi="仿宋"/>
          <w:color w:val="000000"/>
          <w:szCs w:val="21"/>
        </w:rPr>
      </w:pPr>
      <w:bookmarkStart w:id="305" w:name="_Toc389065278"/>
      <w:bookmarkStart w:id="306" w:name="_Toc373227712"/>
      <w:bookmarkStart w:id="307" w:name="_Toc373478359"/>
      <w:bookmarkStart w:id="308" w:name="_Toc12609369"/>
      <w:bookmarkStart w:id="309" w:name="_Toc407135214"/>
      <w:r w:rsidRPr="00C016AB">
        <w:rPr>
          <w:rFonts w:ascii="仿宋" w:eastAsia="仿宋" w:hAnsi="仿宋"/>
          <w:b/>
          <w:bCs/>
          <w:color w:val="000000"/>
          <w:sz w:val="32"/>
          <w:szCs w:val="32"/>
          <w:lang w:val="zh-CN"/>
        </w:rPr>
        <w:t xml:space="preserve">3.7 </w:t>
      </w:r>
      <w:r w:rsidRPr="00C016AB">
        <w:rPr>
          <w:rFonts w:ascii="仿宋" w:eastAsia="仿宋" w:hAnsi="仿宋" w:cs="黑体" w:hint="eastAsia"/>
          <w:b/>
          <w:bCs/>
          <w:color w:val="000000"/>
          <w:sz w:val="32"/>
          <w:szCs w:val="32"/>
          <w:lang w:val="zh-CN"/>
        </w:rPr>
        <w:t>履约</w:t>
      </w:r>
      <w:bookmarkEnd w:id="305"/>
      <w:bookmarkEnd w:id="306"/>
      <w:bookmarkEnd w:id="307"/>
      <w:r w:rsidRPr="00C016AB">
        <w:rPr>
          <w:rFonts w:ascii="仿宋" w:eastAsia="仿宋" w:hAnsi="仿宋" w:cs="黑体" w:hint="eastAsia"/>
          <w:b/>
          <w:bCs/>
          <w:color w:val="000000"/>
          <w:sz w:val="32"/>
          <w:szCs w:val="32"/>
          <w:lang w:val="zh-CN"/>
        </w:rPr>
        <w:t>保证金</w:t>
      </w:r>
      <w:bookmarkStart w:id="310" w:name="_Toc373478360"/>
      <w:bookmarkStart w:id="311" w:name="_Toc389065279"/>
      <w:bookmarkStart w:id="312" w:name="_Toc351203636"/>
      <w:bookmarkStart w:id="313" w:name="_Toc373227713"/>
      <w:bookmarkEnd w:id="308"/>
      <w:bookmarkEnd w:id="309"/>
      <w:r w:rsidRPr="00C016AB">
        <w:rPr>
          <w:rFonts w:ascii="仿宋" w:eastAsia="仿宋" w:hAnsi="仿宋" w:cs="黑体" w:hint="eastAsia"/>
          <w:b/>
          <w:bCs/>
          <w:color w:val="000000"/>
          <w:sz w:val="32"/>
          <w:szCs w:val="32"/>
          <w:lang w:val="zh-CN"/>
        </w:rPr>
        <w:t>：无</w:t>
      </w:r>
    </w:p>
    <w:p w14:paraId="79A450CD"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314" w:name="_Toc12609370"/>
      <w:bookmarkStart w:id="315" w:name="_Toc407135215"/>
      <w:r w:rsidRPr="00C016AB">
        <w:rPr>
          <w:rFonts w:ascii="仿宋" w:eastAsia="仿宋" w:hAnsi="仿宋"/>
          <w:b/>
          <w:bCs/>
          <w:color w:val="000000"/>
          <w:sz w:val="32"/>
          <w:szCs w:val="32"/>
          <w:lang w:val="zh-CN"/>
        </w:rPr>
        <w:t>4</w:t>
      </w:r>
      <w:bookmarkStart w:id="316" w:name="_Toc296347161"/>
      <w:bookmarkStart w:id="317" w:name="_Toc292559871"/>
      <w:bookmarkStart w:id="318" w:name="_Toc292559366"/>
      <w:bookmarkStart w:id="319" w:name="_Toc296346663"/>
      <w:bookmarkStart w:id="320" w:name="_Toc297120462"/>
      <w:bookmarkStart w:id="321" w:name="_Toc296944501"/>
      <w:bookmarkStart w:id="322" w:name="_Toc267251413"/>
      <w:bookmarkStart w:id="323" w:name="_Toc296891202"/>
      <w:bookmarkStart w:id="324" w:name="_Toc296890990"/>
      <w:bookmarkStart w:id="325" w:name="_Toc297048348"/>
      <w:bookmarkStart w:id="326" w:name="_Toc296503162"/>
      <w:r w:rsidRPr="00C016AB">
        <w:rPr>
          <w:rFonts w:ascii="仿宋" w:eastAsia="仿宋" w:hAnsi="仿宋"/>
          <w:b/>
          <w:bCs/>
          <w:color w:val="000000"/>
          <w:sz w:val="32"/>
          <w:szCs w:val="32"/>
          <w:lang w:val="zh-CN"/>
        </w:rPr>
        <w:t xml:space="preserve">. </w:t>
      </w:r>
      <w:r w:rsidRPr="00C016AB">
        <w:rPr>
          <w:rFonts w:ascii="仿宋" w:eastAsia="仿宋" w:hAnsi="仿宋" w:cs="黑体" w:hint="eastAsia"/>
          <w:b/>
          <w:bCs/>
          <w:color w:val="000000"/>
          <w:sz w:val="32"/>
          <w:szCs w:val="32"/>
          <w:lang w:val="zh-CN"/>
        </w:rPr>
        <w:t>监</w:t>
      </w:r>
      <w:bookmarkEnd w:id="316"/>
      <w:bookmarkEnd w:id="317"/>
      <w:bookmarkEnd w:id="318"/>
      <w:bookmarkEnd w:id="319"/>
      <w:bookmarkEnd w:id="320"/>
      <w:bookmarkEnd w:id="321"/>
      <w:bookmarkEnd w:id="322"/>
      <w:bookmarkEnd w:id="323"/>
      <w:bookmarkEnd w:id="324"/>
      <w:bookmarkEnd w:id="325"/>
      <w:bookmarkEnd w:id="326"/>
      <w:r w:rsidRPr="00C016AB">
        <w:rPr>
          <w:rFonts w:ascii="仿宋" w:eastAsia="仿宋" w:hAnsi="仿宋" w:cs="黑体" w:hint="eastAsia"/>
          <w:b/>
          <w:bCs/>
          <w:color w:val="000000"/>
          <w:sz w:val="32"/>
          <w:szCs w:val="32"/>
          <w:lang w:val="zh-CN"/>
        </w:rPr>
        <w:t>理人</w:t>
      </w:r>
      <w:bookmarkEnd w:id="310"/>
      <w:bookmarkEnd w:id="311"/>
      <w:bookmarkEnd w:id="312"/>
      <w:bookmarkEnd w:id="313"/>
      <w:bookmarkEnd w:id="314"/>
      <w:bookmarkEnd w:id="315"/>
    </w:p>
    <w:p w14:paraId="2FBCC71B"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327" w:name="_Toc373478361"/>
      <w:bookmarkStart w:id="328" w:name="_Toc407135216"/>
      <w:bookmarkStart w:id="329" w:name="_Toc373227714"/>
      <w:bookmarkStart w:id="330" w:name="_Toc12609371"/>
      <w:bookmarkStart w:id="331" w:name="_Toc389065280"/>
      <w:r w:rsidRPr="00C016AB">
        <w:rPr>
          <w:rFonts w:ascii="仿宋" w:eastAsia="仿宋" w:hAnsi="仿宋"/>
          <w:b/>
          <w:bCs/>
          <w:color w:val="000000"/>
          <w:sz w:val="32"/>
          <w:szCs w:val="32"/>
          <w:lang w:val="zh-CN"/>
        </w:rPr>
        <w:t xml:space="preserve">4.1 </w:t>
      </w:r>
      <w:r w:rsidRPr="00C016AB">
        <w:rPr>
          <w:rFonts w:ascii="仿宋" w:eastAsia="仿宋" w:hAnsi="仿宋" w:cs="黑体" w:hint="eastAsia"/>
          <w:b/>
          <w:bCs/>
          <w:color w:val="000000"/>
          <w:sz w:val="32"/>
          <w:szCs w:val="32"/>
          <w:lang w:val="zh-CN"/>
        </w:rPr>
        <w:t>监理人的一般规定</w:t>
      </w:r>
      <w:bookmarkEnd w:id="327"/>
      <w:bookmarkEnd w:id="328"/>
      <w:bookmarkEnd w:id="329"/>
      <w:bookmarkEnd w:id="330"/>
      <w:bookmarkEnd w:id="331"/>
    </w:p>
    <w:p w14:paraId="782F204F" w14:textId="77777777" w:rsidR="00A3196B" w:rsidRPr="00C016AB" w:rsidRDefault="00A3196B">
      <w:pPr>
        <w:spacing w:line="360" w:lineRule="auto"/>
        <w:ind w:firstLineChars="200" w:firstLine="420"/>
        <w:jc w:val="left"/>
        <w:rPr>
          <w:rFonts w:ascii="仿宋" w:eastAsia="仿宋" w:hAnsi="仿宋"/>
          <w:szCs w:val="21"/>
        </w:rPr>
      </w:pPr>
      <w:r w:rsidRPr="00C016AB">
        <w:rPr>
          <w:rFonts w:ascii="仿宋" w:eastAsia="仿宋" w:hAnsi="仿宋"/>
          <w:szCs w:val="21"/>
        </w:rPr>
        <w:t>关于监理人的监理内容：</w:t>
      </w:r>
      <w:r w:rsidRPr="00C016AB">
        <w:rPr>
          <w:rFonts w:ascii="仿宋" w:eastAsia="仿宋" w:hAnsi="仿宋"/>
          <w:szCs w:val="21"/>
          <w:u w:val="single"/>
        </w:rPr>
        <w:t xml:space="preserve"> </w:t>
      </w:r>
      <w:r w:rsidRPr="00C016AB">
        <w:rPr>
          <w:rFonts w:ascii="仿宋" w:eastAsia="仿宋" w:hAnsi="仿宋" w:hint="eastAsia"/>
          <w:szCs w:val="21"/>
          <w:u w:val="single"/>
        </w:rPr>
        <w:t>对施工相关事项（工程的质量、安全、进度、取样见证）进行检查、查验、审核、验收，并签发相关指示。</w:t>
      </w:r>
    </w:p>
    <w:p w14:paraId="42F77E2B" w14:textId="77777777" w:rsidR="00A3196B" w:rsidRPr="00C016AB" w:rsidRDefault="00A3196B">
      <w:pPr>
        <w:spacing w:line="360" w:lineRule="auto"/>
        <w:ind w:firstLineChars="200" w:firstLine="420"/>
        <w:jc w:val="left"/>
        <w:rPr>
          <w:rFonts w:ascii="仿宋" w:eastAsia="仿宋" w:hAnsi="仿宋"/>
          <w:szCs w:val="21"/>
        </w:rPr>
      </w:pPr>
      <w:r w:rsidRPr="00C016AB">
        <w:rPr>
          <w:rFonts w:ascii="仿宋" w:eastAsia="仿宋" w:hAnsi="仿宋"/>
          <w:szCs w:val="21"/>
        </w:rPr>
        <w:t>关于监理人的监理权限：</w:t>
      </w:r>
      <w:r w:rsidRPr="00C016AB">
        <w:rPr>
          <w:rFonts w:ascii="仿宋" w:eastAsia="仿宋" w:hAnsi="仿宋"/>
          <w:szCs w:val="21"/>
          <w:u w:val="single"/>
        </w:rPr>
        <w:t xml:space="preserve">  </w:t>
      </w:r>
      <w:r w:rsidRPr="00C016AB">
        <w:rPr>
          <w:rFonts w:ascii="仿宋" w:eastAsia="仿宋" w:hAnsi="仿宋" w:hint="eastAsia"/>
          <w:szCs w:val="21"/>
          <w:u w:val="single"/>
        </w:rPr>
        <w:t>施工过程的质量、进度控制，施工中各种组织协调工作及全程监理</w:t>
      </w:r>
      <w:r w:rsidRPr="00C016AB">
        <w:rPr>
          <w:rFonts w:ascii="仿宋" w:eastAsia="仿宋" w:hAnsi="仿宋"/>
          <w:szCs w:val="21"/>
          <w:u w:val="single"/>
        </w:rPr>
        <w:t xml:space="preserve">  </w:t>
      </w:r>
      <w:r w:rsidRPr="00C016AB">
        <w:rPr>
          <w:rFonts w:ascii="仿宋" w:eastAsia="仿宋" w:hAnsi="仿宋"/>
          <w:szCs w:val="21"/>
        </w:rPr>
        <w:t xml:space="preserve">。  </w:t>
      </w:r>
    </w:p>
    <w:p w14:paraId="2BB0210C"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关于监理人在施工现场的办公场所、生活场所的提供和费用承担的约定：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EF092A4"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332" w:name="_Toc12609372"/>
      <w:bookmarkStart w:id="333" w:name="_Toc373478362"/>
      <w:bookmarkStart w:id="334" w:name="_Toc389065281"/>
      <w:bookmarkStart w:id="335" w:name="_Toc373227715"/>
      <w:bookmarkStart w:id="336" w:name="_Toc407135217"/>
      <w:r w:rsidRPr="00C016AB">
        <w:rPr>
          <w:rFonts w:ascii="仿宋" w:eastAsia="仿宋" w:hAnsi="仿宋"/>
          <w:b/>
          <w:bCs/>
          <w:color w:val="000000"/>
          <w:sz w:val="32"/>
          <w:szCs w:val="32"/>
          <w:lang w:val="zh-CN"/>
        </w:rPr>
        <w:t xml:space="preserve">4.2 </w:t>
      </w:r>
      <w:r w:rsidRPr="00C016AB">
        <w:rPr>
          <w:rFonts w:ascii="仿宋" w:eastAsia="仿宋" w:hAnsi="仿宋" w:cs="黑体" w:hint="eastAsia"/>
          <w:b/>
          <w:bCs/>
          <w:color w:val="000000"/>
          <w:sz w:val="32"/>
          <w:szCs w:val="32"/>
          <w:lang w:val="zh-CN"/>
        </w:rPr>
        <w:t>监理人员</w:t>
      </w:r>
      <w:bookmarkEnd w:id="332"/>
      <w:bookmarkEnd w:id="333"/>
      <w:bookmarkEnd w:id="334"/>
      <w:bookmarkEnd w:id="335"/>
      <w:bookmarkEnd w:id="336"/>
    </w:p>
    <w:p w14:paraId="0E3669C9"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总监理工程师：</w:t>
      </w:r>
    </w:p>
    <w:p w14:paraId="5884ED14"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姓    名：</w:t>
      </w:r>
      <w:r w:rsidRPr="00C016AB">
        <w:rPr>
          <w:rFonts w:ascii="仿宋" w:eastAsia="仿宋" w:hAnsi="仿宋" w:cs="MingLiU_HKSCS" w:hint="eastAsia"/>
          <w:color w:val="000000"/>
          <w:szCs w:val="21"/>
          <w:u w:val="single"/>
        </w:rPr>
        <w:t xml:space="preserve"> </w:t>
      </w:r>
      <w:r w:rsidRPr="00C016AB">
        <w:rPr>
          <w:rFonts w:ascii="仿宋" w:eastAsia="仿宋" w:hAnsi="仿宋"/>
          <w:b/>
          <w:color w:val="000000"/>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7E8806C8"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职    务：</w:t>
      </w:r>
      <w:r w:rsidRPr="00C016AB">
        <w:rPr>
          <w:rFonts w:ascii="仿宋" w:eastAsia="仿宋" w:hAnsi="仿宋" w:cs="MingLiU_HKSCS" w:hint="eastAsia"/>
          <w:color w:val="000000"/>
          <w:szCs w:val="21"/>
          <w:u w:val="single"/>
        </w:rPr>
        <w:t xml:space="preserve"> </w:t>
      </w:r>
      <w:r w:rsidRPr="00C016AB">
        <w:rPr>
          <w:rFonts w:ascii="仿宋" w:eastAsia="仿宋" w:hAnsi="仿宋"/>
          <w:b/>
          <w:color w:val="000000"/>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437923C9"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监理工程师执业资格证书号：</w:t>
      </w:r>
      <w:r w:rsidRPr="00C016AB">
        <w:rPr>
          <w:rFonts w:ascii="仿宋" w:eastAsia="仿宋" w:hAnsi="仿宋" w:cs="MingLiU_HKSCS" w:hint="eastAsia"/>
          <w:color w:val="000000"/>
          <w:szCs w:val="21"/>
          <w:u w:val="single"/>
        </w:rPr>
        <w:t xml:space="preserve"> </w:t>
      </w:r>
      <w:r w:rsidRPr="00C016AB">
        <w:rPr>
          <w:rFonts w:ascii="仿宋" w:eastAsia="仿宋" w:hAnsi="仿宋"/>
          <w:b/>
          <w:color w:val="000000"/>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195EBD0C"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联系电话：</w:t>
      </w:r>
      <w:r w:rsidRPr="00C016AB">
        <w:rPr>
          <w:rFonts w:ascii="仿宋" w:eastAsia="仿宋" w:hAnsi="仿宋" w:cs="MingLiU_HKSCS" w:hint="eastAsia"/>
          <w:color w:val="000000"/>
          <w:szCs w:val="21"/>
          <w:u w:val="single"/>
        </w:rPr>
        <w:t xml:space="preserve"> </w:t>
      </w:r>
      <w:r w:rsidRPr="00C016AB">
        <w:rPr>
          <w:rFonts w:ascii="仿宋" w:eastAsia="仿宋" w:hAnsi="仿宋"/>
          <w:b/>
          <w:color w:val="000000"/>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628745D5"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电子信箱：</w:t>
      </w:r>
      <w:r w:rsidRPr="00C016AB">
        <w:rPr>
          <w:rFonts w:ascii="仿宋" w:eastAsia="仿宋" w:hAnsi="仿宋" w:cs="MingLiU_HKSCS" w:hint="eastAsia"/>
          <w:color w:val="000000"/>
          <w:szCs w:val="21"/>
          <w:u w:val="single"/>
        </w:rPr>
        <w:t xml:space="preserve"> </w:t>
      </w:r>
      <w:r w:rsidRPr="00C016AB">
        <w:rPr>
          <w:rFonts w:ascii="仿宋" w:eastAsia="仿宋" w:hAnsi="仿宋"/>
          <w:b/>
          <w:color w:val="000000"/>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7A8ED95D"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通信地址：</w:t>
      </w:r>
      <w:r w:rsidRPr="00C016AB">
        <w:rPr>
          <w:rFonts w:ascii="仿宋" w:eastAsia="仿宋" w:hAnsi="仿宋" w:cs="MingLiU_HKSCS" w:hint="eastAsia"/>
          <w:color w:val="000000"/>
          <w:szCs w:val="21"/>
          <w:u w:val="single"/>
        </w:rPr>
        <w:t xml:space="preserve"> </w:t>
      </w:r>
      <w:r w:rsidRPr="00C016AB">
        <w:rPr>
          <w:rFonts w:ascii="仿宋" w:eastAsia="仿宋" w:hAnsi="仿宋"/>
          <w:b/>
          <w:color w:val="000000"/>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5535AE95"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关于监理人的其他约定：</w:t>
      </w:r>
      <w:r w:rsidRPr="00C016AB">
        <w:rPr>
          <w:rFonts w:ascii="仿宋" w:eastAsia="仿宋" w:hAnsi="仿宋" w:cs="MingLiU_HKSCS" w:hint="eastAsia"/>
          <w:color w:val="000000"/>
          <w:szCs w:val="21"/>
          <w:u w:val="single"/>
        </w:rPr>
        <w:t xml:space="preserve"> </w:t>
      </w:r>
      <w:r w:rsidRPr="00C016AB">
        <w:rPr>
          <w:rFonts w:ascii="仿宋" w:eastAsia="仿宋" w:hAnsi="仿宋"/>
          <w:b/>
          <w:color w:val="000000"/>
          <w:szCs w:val="21"/>
          <w:u w:val="single"/>
        </w:rPr>
        <w:t>成交后填写</w:t>
      </w:r>
      <w:r w:rsidRPr="00C016AB">
        <w:rPr>
          <w:rFonts w:ascii="仿宋" w:eastAsia="仿宋" w:hAnsi="仿宋" w:cs="MingLiU_HKSCS" w:hint="eastAsia"/>
          <w:color w:val="000000"/>
          <w:szCs w:val="21"/>
          <w:u w:val="single"/>
        </w:rPr>
        <w:t xml:space="preserve"> </w:t>
      </w:r>
      <w:r w:rsidRPr="00C016AB">
        <w:rPr>
          <w:rFonts w:ascii="仿宋" w:eastAsia="仿宋" w:hAnsi="仿宋"/>
          <w:color w:val="000000"/>
          <w:szCs w:val="21"/>
        </w:rPr>
        <w:t>。</w:t>
      </w:r>
    </w:p>
    <w:p w14:paraId="07777641"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337" w:name="_Toc12609373"/>
      <w:bookmarkStart w:id="338" w:name="_Toc373227716"/>
      <w:bookmarkStart w:id="339" w:name="_Toc389065282"/>
      <w:bookmarkStart w:id="340" w:name="_Toc373478363"/>
      <w:bookmarkStart w:id="341" w:name="_Toc407135218"/>
      <w:r w:rsidRPr="00C016AB">
        <w:rPr>
          <w:rFonts w:ascii="仿宋" w:eastAsia="仿宋" w:hAnsi="仿宋"/>
          <w:b/>
          <w:bCs/>
          <w:color w:val="000000"/>
          <w:sz w:val="32"/>
          <w:szCs w:val="32"/>
          <w:lang w:val="zh-CN"/>
        </w:rPr>
        <w:t xml:space="preserve">4.4 </w:t>
      </w:r>
      <w:r w:rsidRPr="00C016AB">
        <w:rPr>
          <w:rFonts w:ascii="仿宋" w:eastAsia="仿宋" w:hAnsi="仿宋" w:cs="黑体" w:hint="eastAsia"/>
          <w:b/>
          <w:bCs/>
          <w:color w:val="000000"/>
          <w:sz w:val="32"/>
          <w:szCs w:val="32"/>
          <w:lang w:val="zh-CN"/>
        </w:rPr>
        <w:t>商定或确定</w:t>
      </w:r>
      <w:bookmarkEnd w:id="337"/>
      <w:bookmarkEnd w:id="338"/>
      <w:bookmarkEnd w:id="339"/>
      <w:bookmarkEnd w:id="340"/>
      <w:bookmarkEnd w:id="341"/>
    </w:p>
    <w:p w14:paraId="0D005337" w14:textId="77777777" w:rsidR="00A3196B" w:rsidRPr="00C016AB" w:rsidRDefault="00A3196B">
      <w:pPr>
        <w:spacing w:line="360" w:lineRule="auto"/>
        <w:ind w:firstLineChars="200" w:firstLine="420"/>
        <w:rPr>
          <w:rFonts w:ascii="仿宋" w:eastAsia="仿宋" w:hAnsi="仿宋"/>
          <w:color w:val="000000"/>
          <w:szCs w:val="21"/>
        </w:rPr>
      </w:pPr>
      <w:bookmarkStart w:id="342" w:name="_Toc267251418"/>
      <w:r w:rsidRPr="00C016AB">
        <w:rPr>
          <w:rFonts w:ascii="仿宋" w:eastAsia="仿宋" w:hAnsi="仿宋" w:cs="宋体" w:hint="eastAsia"/>
          <w:color w:val="000000"/>
          <w:szCs w:val="21"/>
        </w:rPr>
        <w:t>在发包人和承包人不能通过协商达成一致意见时，发包人授权监理人对以下事项进行确定：</w:t>
      </w:r>
    </w:p>
    <w:p w14:paraId="60850FEA"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w:t>
      </w:r>
      <w:r w:rsidRPr="00C016AB">
        <w:rPr>
          <w:rFonts w:ascii="仿宋" w:eastAsia="仿宋" w:hAnsi="仿宋" w:cs="宋体" w:hint="eastAsia"/>
          <w:color w:val="000000"/>
          <w:kern w:val="0"/>
          <w:szCs w:val="21"/>
        </w:rPr>
        <w:t>）</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BC060EB"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4E52FA33"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3</w:t>
      </w:r>
      <w:r w:rsidRPr="00C016AB">
        <w:rPr>
          <w:rFonts w:ascii="仿宋" w:eastAsia="仿宋" w:hAnsi="仿宋" w:cs="宋体" w:hint="eastAsia"/>
          <w:color w:val="000000"/>
          <w:kern w:val="0"/>
          <w:szCs w:val="21"/>
        </w:rPr>
        <w:t>）</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05566D8"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343" w:name="_Toc373478364"/>
      <w:bookmarkStart w:id="344" w:name="_Toc407135219"/>
      <w:bookmarkStart w:id="345" w:name="_Toc12609374"/>
      <w:bookmarkStart w:id="346" w:name="_Toc351203637"/>
      <w:bookmarkStart w:id="347" w:name="_Toc389065283"/>
      <w:bookmarkStart w:id="348" w:name="_Toc373227717"/>
      <w:r w:rsidRPr="00C016AB">
        <w:rPr>
          <w:rFonts w:ascii="仿宋" w:eastAsia="仿宋" w:hAnsi="仿宋"/>
          <w:b/>
          <w:bCs/>
          <w:color w:val="000000"/>
          <w:sz w:val="32"/>
          <w:szCs w:val="32"/>
          <w:lang w:val="zh-CN"/>
        </w:rPr>
        <w:t>5</w:t>
      </w:r>
      <w:bookmarkStart w:id="349" w:name="_Toc297048349"/>
      <w:bookmarkStart w:id="350" w:name="_Toc292559872"/>
      <w:bookmarkStart w:id="351" w:name="_Toc296891203"/>
      <w:bookmarkStart w:id="352" w:name="_Toc296503163"/>
      <w:bookmarkStart w:id="353" w:name="_Toc296890991"/>
      <w:bookmarkStart w:id="354" w:name="_Toc296346664"/>
      <w:bookmarkStart w:id="355" w:name="_Toc296347162"/>
      <w:bookmarkStart w:id="356" w:name="_Toc297120463"/>
      <w:bookmarkStart w:id="357" w:name="_Toc292559367"/>
      <w:bookmarkStart w:id="358" w:name="_Toc296944502"/>
      <w:bookmarkEnd w:id="342"/>
      <w:r w:rsidRPr="00C016AB">
        <w:rPr>
          <w:rFonts w:ascii="仿宋" w:eastAsia="仿宋" w:hAnsi="仿宋"/>
          <w:b/>
          <w:bCs/>
          <w:color w:val="000000"/>
          <w:sz w:val="32"/>
          <w:szCs w:val="32"/>
          <w:lang w:val="zh-CN"/>
        </w:rPr>
        <w:t xml:space="preserve">. </w:t>
      </w:r>
      <w:r w:rsidRPr="00C016AB">
        <w:rPr>
          <w:rFonts w:ascii="仿宋" w:eastAsia="仿宋" w:hAnsi="仿宋" w:cs="黑体" w:hint="eastAsia"/>
          <w:b/>
          <w:bCs/>
          <w:color w:val="000000"/>
          <w:sz w:val="32"/>
          <w:szCs w:val="32"/>
          <w:lang w:val="zh-CN"/>
        </w:rPr>
        <w:t>工程质量</w:t>
      </w:r>
      <w:bookmarkEnd w:id="343"/>
      <w:bookmarkEnd w:id="344"/>
      <w:bookmarkEnd w:id="345"/>
      <w:bookmarkEnd w:id="346"/>
      <w:bookmarkEnd w:id="347"/>
      <w:bookmarkEnd w:id="348"/>
    </w:p>
    <w:p w14:paraId="47575106"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359" w:name="_Toc373227718"/>
      <w:bookmarkStart w:id="360" w:name="_Toc12609375"/>
      <w:bookmarkStart w:id="361" w:name="_Toc407135220"/>
      <w:bookmarkStart w:id="362" w:name="_Toc389065284"/>
      <w:bookmarkStart w:id="363" w:name="_Toc373478365"/>
      <w:r w:rsidRPr="00C016AB">
        <w:rPr>
          <w:rFonts w:ascii="仿宋" w:eastAsia="仿宋" w:hAnsi="仿宋"/>
          <w:b/>
          <w:bCs/>
          <w:color w:val="000000"/>
          <w:sz w:val="32"/>
          <w:szCs w:val="32"/>
          <w:lang w:val="zh-CN"/>
        </w:rPr>
        <w:t xml:space="preserve">5.1 </w:t>
      </w:r>
      <w:r w:rsidRPr="00C016AB">
        <w:rPr>
          <w:rFonts w:ascii="仿宋" w:eastAsia="仿宋" w:hAnsi="仿宋" w:cs="黑体" w:hint="eastAsia"/>
          <w:b/>
          <w:bCs/>
          <w:color w:val="000000"/>
          <w:sz w:val="32"/>
          <w:szCs w:val="32"/>
          <w:lang w:val="zh-CN"/>
        </w:rPr>
        <w:t>质量要求</w:t>
      </w:r>
      <w:bookmarkEnd w:id="359"/>
      <w:bookmarkEnd w:id="360"/>
      <w:bookmarkEnd w:id="361"/>
      <w:bookmarkEnd w:id="362"/>
      <w:bookmarkEnd w:id="363"/>
    </w:p>
    <w:p w14:paraId="7BCC23E0"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olor w:val="000000"/>
          <w:szCs w:val="21"/>
        </w:rPr>
        <w:t>5</w:t>
      </w:r>
      <w:bookmarkStart w:id="364" w:name="_Toc312677997"/>
      <w:bookmarkStart w:id="365" w:name="_Toc297216155"/>
      <w:bookmarkStart w:id="366" w:name="_Toc297123496"/>
      <w:bookmarkStart w:id="367" w:name="_Toc303539106"/>
      <w:bookmarkStart w:id="368" w:name="_Toc300934949"/>
      <w:bookmarkStart w:id="369" w:name="_Toc318581164"/>
      <w:bookmarkStart w:id="370" w:name="_Toc304295527"/>
      <w:r w:rsidRPr="00C016AB">
        <w:rPr>
          <w:rFonts w:ascii="仿宋" w:eastAsia="仿宋" w:hAnsi="仿宋"/>
          <w:color w:val="000000"/>
          <w:szCs w:val="21"/>
        </w:rPr>
        <w:t xml:space="preserve">.1.1 </w:t>
      </w:r>
      <w:r w:rsidRPr="00C016AB">
        <w:rPr>
          <w:rFonts w:ascii="仿宋" w:eastAsia="仿宋" w:hAnsi="仿宋" w:cs="宋体" w:hint="eastAsia"/>
          <w:color w:val="000000"/>
          <w:szCs w:val="21"/>
        </w:rPr>
        <w:t>特殊质量标准和要求：</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1893A44"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lastRenderedPageBreak/>
        <w:t>关于工程奖项的约定：</w:t>
      </w:r>
      <w:r w:rsidRPr="00C016AB">
        <w:rPr>
          <w:rFonts w:ascii="仿宋" w:eastAsia="仿宋" w:hAnsi="仿宋"/>
          <w:color w:val="000000"/>
          <w:szCs w:val="21"/>
        </w:rPr>
        <w:t xml:space="preserve"> </w:t>
      </w:r>
      <w:r w:rsidRPr="00C016AB">
        <w:rPr>
          <w:rFonts w:ascii="仿宋" w:eastAsia="仿宋" w:hAnsi="仿宋" w:hint="eastAsia"/>
          <w:color w:val="000000"/>
          <w:szCs w:val="21"/>
        </w:rPr>
        <w:t>如果</w:t>
      </w:r>
      <w:r w:rsidRPr="00C016AB">
        <w:rPr>
          <w:rFonts w:ascii="仿宋" w:eastAsia="仿宋" w:hAnsi="仿宋"/>
          <w:color w:val="000000"/>
          <w:szCs w:val="21"/>
        </w:rPr>
        <w:t>工程获得</w:t>
      </w:r>
      <w:r w:rsidRPr="00C016AB">
        <w:rPr>
          <w:rFonts w:ascii="仿宋" w:eastAsia="仿宋" w:hAnsi="仿宋" w:hint="eastAsia"/>
          <w:color w:val="000000"/>
          <w:szCs w:val="21"/>
          <w:u w:val="single"/>
        </w:rPr>
        <w:t xml:space="preserve">      /    </w:t>
      </w:r>
      <w:r w:rsidRPr="00C016AB">
        <w:rPr>
          <w:rFonts w:ascii="仿宋" w:eastAsia="仿宋" w:hAnsi="仿宋" w:hint="eastAsia"/>
          <w:color w:val="000000"/>
          <w:szCs w:val="21"/>
        </w:rPr>
        <w:t>，</w:t>
      </w:r>
      <w:r w:rsidRPr="00C016AB">
        <w:rPr>
          <w:rFonts w:ascii="仿宋" w:eastAsia="仿宋" w:hAnsi="仿宋"/>
          <w:color w:val="000000"/>
          <w:szCs w:val="21"/>
        </w:rPr>
        <w:t>给予</w:t>
      </w:r>
      <w:r w:rsidRPr="00C016AB">
        <w:rPr>
          <w:rFonts w:ascii="仿宋" w:eastAsia="仿宋" w:hAnsi="仿宋" w:hint="eastAsia"/>
          <w:color w:val="000000"/>
          <w:szCs w:val="21"/>
        </w:rPr>
        <w:t>承包人</w:t>
      </w:r>
      <w:r w:rsidRPr="00C016AB">
        <w:rPr>
          <w:rFonts w:ascii="仿宋" w:eastAsia="仿宋" w:hAnsi="仿宋"/>
          <w:color w:val="000000"/>
          <w:szCs w:val="21"/>
        </w:rPr>
        <w:t>合同价</w:t>
      </w:r>
      <w:r w:rsidRPr="00C016AB">
        <w:rPr>
          <w:rFonts w:ascii="仿宋" w:eastAsia="仿宋" w:hAnsi="仿宋" w:hint="eastAsia"/>
          <w:color w:val="000000"/>
          <w:szCs w:val="21"/>
          <w:u w:val="single"/>
        </w:rPr>
        <w:t xml:space="preserve">  /  </w:t>
      </w:r>
      <w:r w:rsidRPr="00C016AB">
        <w:rPr>
          <w:rFonts w:ascii="仿宋" w:eastAsia="仿宋" w:hAnsi="仿宋"/>
          <w:color w:val="000000"/>
          <w:szCs w:val="21"/>
        </w:rPr>
        <w:t>%的奖励</w:t>
      </w:r>
      <w:r w:rsidRPr="00C016AB">
        <w:rPr>
          <w:rFonts w:ascii="仿宋" w:eastAsia="仿宋" w:hAnsi="仿宋" w:cs="宋体" w:hint="eastAsia"/>
          <w:color w:val="000000"/>
          <w:szCs w:val="21"/>
        </w:rPr>
        <w:t>。</w:t>
      </w:r>
    </w:p>
    <w:p w14:paraId="688D2023"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5.3 </w:t>
      </w:r>
      <w:r w:rsidRPr="00C016AB">
        <w:rPr>
          <w:rFonts w:ascii="仿宋" w:eastAsia="仿宋" w:hAnsi="仿宋" w:cs="宋体" w:hint="eastAsia"/>
          <w:color w:val="000000"/>
          <w:szCs w:val="21"/>
        </w:rPr>
        <w:t>隐蔽工程检查</w:t>
      </w:r>
    </w:p>
    <w:p w14:paraId="0916CBF7"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olor w:val="000000"/>
          <w:szCs w:val="21"/>
        </w:rPr>
        <w:t>5.3.2</w:t>
      </w:r>
      <w:r w:rsidRPr="00C016AB">
        <w:rPr>
          <w:rFonts w:ascii="仿宋" w:eastAsia="仿宋" w:hAnsi="仿宋" w:cs="宋体" w:hint="eastAsia"/>
          <w:color w:val="000000"/>
          <w:szCs w:val="21"/>
        </w:rPr>
        <w:t>承包人提前通知监理人隐蔽工程检查的期限的约定：工程隐蔽或中间验收前</w:t>
      </w:r>
      <w:r w:rsidRPr="00C016AB">
        <w:rPr>
          <w:rFonts w:ascii="仿宋" w:eastAsia="仿宋" w:hAnsi="仿宋"/>
          <w:color w:val="000000"/>
          <w:szCs w:val="21"/>
        </w:rPr>
        <w:t>12</w:t>
      </w:r>
      <w:r w:rsidRPr="00C016AB">
        <w:rPr>
          <w:rFonts w:ascii="仿宋" w:eastAsia="仿宋" w:hAnsi="仿宋" w:cs="宋体" w:hint="eastAsia"/>
          <w:color w:val="000000"/>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A9B6FC3"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监理人不能按时进行检查时，应提前</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24</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小时提交书面延期要求。</w:t>
      </w:r>
    </w:p>
    <w:p w14:paraId="481B6C0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关于延期最长不得超过：</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48</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小时。</w:t>
      </w:r>
    </w:p>
    <w:p w14:paraId="5F0CEAE3"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371" w:name="_Toc12609376"/>
      <w:bookmarkStart w:id="372" w:name="_Toc389065285"/>
      <w:bookmarkStart w:id="373" w:name="_Toc407135221"/>
      <w:bookmarkStart w:id="374" w:name="_Toc351203638"/>
      <w:bookmarkStart w:id="375" w:name="_Toc373227719"/>
      <w:bookmarkStart w:id="376" w:name="_Toc373478366"/>
      <w:r w:rsidRPr="00C016AB">
        <w:rPr>
          <w:rFonts w:ascii="仿宋" w:eastAsia="仿宋" w:hAnsi="仿宋"/>
          <w:b/>
          <w:bCs/>
          <w:color w:val="000000"/>
          <w:sz w:val="32"/>
          <w:szCs w:val="32"/>
          <w:lang w:val="zh-CN"/>
        </w:rPr>
        <w:t xml:space="preserve">6. </w:t>
      </w:r>
      <w:r w:rsidRPr="00C016AB">
        <w:rPr>
          <w:rFonts w:ascii="仿宋" w:eastAsia="仿宋" w:hAnsi="仿宋" w:cs="黑体" w:hint="eastAsia"/>
          <w:b/>
          <w:bCs/>
          <w:color w:val="000000"/>
          <w:sz w:val="32"/>
          <w:szCs w:val="32"/>
          <w:lang w:val="zh-CN"/>
        </w:rPr>
        <w:t>安全文明施工与环境保护</w:t>
      </w:r>
      <w:bookmarkEnd w:id="371"/>
      <w:bookmarkEnd w:id="372"/>
      <w:bookmarkEnd w:id="373"/>
      <w:bookmarkEnd w:id="374"/>
      <w:bookmarkEnd w:id="375"/>
      <w:bookmarkEnd w:id="376"/>
    </w:p>
    <w:p w14:paraId="0D9C0133"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377" w:name="_Toc389065286"/>
      <w:bookmarkStart w:id="378" w:name="_Toc12609377"/>
      <w:bookmarkStart w:id="379" w:name="_Toc373478367"/>
      <w:bookmarkStart w:id="380" w:name="_Toc373227720"/>
      <w:bookmarkStart w:id="381" w:name="_Toc407135222"/>
      <w:r w:rsidRPr="00C016AB">
        <w:rPr>
          <w:rFonts w:ascii="仿宋" w:eastAsia="仿宋" w:hAnsi="仿宋"/>
          <w:b/>
          <w:bCs/>
          <w:color w:val="000000"/>
          <w:sz w:val="32"/>
          <w:szCs w:val="32"/>
          <w:lang w:val="zh-CN"/>
        </w:rPr>
        <w:t xml:space="preserve">6.1 </w:t>
      </w:r>
      <w:r w:rsidRPr="00C016AB">
        <w:rPr>
          <w:rFonts w:ascii="仿宋" w:eastAsia="仿宋" w:hAnsi="仿宋" w:cs="黑体" w:hint="eastAsia"/>
          <w:b/>
          <w:bCs/>
          <w:color w:val="000000"/>
          <w:sz w:val="32"/>
          <w:szCs w:val="32"/>
          <w:lang w:val="zh-CN"/>
        </w:rPr>
        <w:t>安全文明施工</w:t>
      </w:r>
      <w:bookmarkEnd w:id="377"/>
      <w:bookmarkEnd w:id="378"/>
      <w:bookmarkEnd w:id="379"/>
      <w:bookmarkEnd w:id="380"/>
      <w:bookmarkEnd w:id="381"/>
    </w:p>
    <w:p w14:paraId="34E6C93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6.1.1 </w:t>
      </w:r>
      <w:r w:rsidRPr="00C016AB">
        <w:rPr>
          <w:rFonts w:ascii="仿宋" w:eastAsia="仿宋" w:hAnsi="仿宋" w:cs="宋体" w:hint="eastAsia"/>
          <w:color w:val="000000"/>
          <w:szCs w:val="21"/>
        </w:rPr>
        <w:t>项目安全生产的达标目标及相应事项的约定：</w:t>
      </w:r>
      <w:r w:rsidRPr="00C016AB">
        <w:rPr>
          <w:rFonts w:ascii="仿宋" w:eastAsia="仿宋" w:hAnsi="仿宋"/>
          <w:color w:val="000000"/>
          <w:szCs w:val="21"/>
          <w:u w:val="single"/>
        </w:rPr>
        <w:t xml:space="preserve">    </w:t>
      </w:r>
      <w:r w:rsidRPr="00C016AB">
        <w:rPr>
          <w:rFonts w:ascii="仿宋" w:eastAsia="仿宋" w:hAnsi="仿宋" w:hint="eastAsia"/>
          <w:b/>
          <w:bCs/>
          <w:color w:val="000000"/>
          <w:szCs w:val="21"/>
          <w:u w:val="single"/>
        </w:rPr>
        <w:t>按通用条款6.1.1执行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4C2D61F"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关于安全文明施工奖项的约定：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19D1624"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olor w:val="000000"/>
          <w:szCs w:val="21"/>
        </w:rPr>
        <w:t xml:space="preserve">6.1.4 </w:t>
      </w:r>
      <w:r w:rsidRPr="00C016AB">
        <w:rPr>
          <w:rFonts w:ascii="仿宋" w:eastAsia="仿宋" w:hAnsi="仿宋" w:cs="宋体" w:hint="eastAsia"/>
          <w:color w:val="000000"/>
          <w:szCs w:val="21"/>
        </w:rPr>
        <w:t>关于治安保卫的特别约定：</w:t>
      </w:r>
      <w:r w:rsidRPr="00C016AB">
        <w:rPr>
          <w:rFonts w:ascii="仿宋" w:eastAsia="仿宋" w:hAnsi="仿宋" w:cs="宋体" w:hint="eastAsia"/>
          <w:color w:val="000000"/>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267235E"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关于编制施工场地治安管理计划的约定：</w:t>
      </w:r>
      <w:r w:rsidRPr="00C016AB">
        <w:rPr>
          <w:rFonts w:ascii="仿宋" w:eastAsia="仿宋" w:hAnsi="仿宋"/>
          <w:color w:val="000000"/>
          <w:szCs w:val="21"/>
          <w:u w:val="single"/>
        </w:rPr>
        <w:t xml:space="preserve">   </w:t>
      </w:r>
      <w:r w:rsidRPr="00C016AB">
        <w:rPr>
          <w:rFonts w:ascii="仿宋" w:eastAsia="仿宋" w:hAnsi="仿宋" w:hint="eastAsia"/>
          <w:b/>
          <w:bCs/>
          <w:color w:val="000000"/>
          <w:szCs w:val="21"/>
          <w:u w:val="single"/>
        </w:rPr>
        <w:t>按通用条款6.1.4执行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59C4A124"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6.1.5 </w:t>
      </w:r>
      <w:r w:rsidRPr="00C016AB">
        <w:rPr>
          <w:rFonts w:ascii="仿宋" w:eastAsia="仿宋" w:hAnsi="仿宋" w:cs="宋体" w:hint="eastAsia"/>
          <w:color w:val="000000"/>
          <w:szCs w:val="21"/>
        </w:rPr>
        <w:t>文明施工</w:t>
      </w:r>
    </w:p>
    <w:p w14:paraId="6766D3A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合同当事人对文明施工的要求：</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按文明施工规范要求施工</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ED32F0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6.1.6</w:t>
      </w:r>
      <w:r w:rsidRPr="00C016AB">
        <w:rPr>
          <w:rFonts w:ascii="仿宋" w:eastAsia="仿宋" w:hAnsi="仿宋" w:cs="宋体"/>
          <w:color w:val="000000"/>
          <w:kern w:val="0"/>
          <w:szCs w:val="21"/>
        </w:rPr>
        <w:t>关于安全</w:t>
      </w:r>
      <w:r w:rsidRPr="00C016AB">
        <w:rPr>
          <w:rFonts w:ascii="仿宋" w:eastAsia="仿宋" w:hAnsi="仿宋" w:cs="宋体" w:hint="eastAsia"/>
          <w:color w:val="000000"/>
          <w:kern w:val="0"/>
          <w:szCs w:val="21"/>
        </w:rPr>
        <w:t>生产</w:t>
      </w:r>
      <w:r w:rsidRPr="00C016AB">
        <w:rPr>
          <w:rFonts w:ascii="仿宋" w:eastAsia="仿宋" w:hAnsi="仿宋" w:cs="宋体"/>
          <w:color w:val="000000"/>
          <w:kern w:val="0"/>
          <w:szCs w:val="21"/>
        </w:rPr>
        <w:t>费</w:t>
      </w:r>
      <w:r w:rsidRPr="00C016AB">
        <w:rPr>
          <w:rFonts w:ascii="仿宋" w:eastAsia="仿宋" w:hAnsi="仿宋" w:cs="宋体" w:hint="eastAsia"/>
          <w:color w:val="000000"/>
          <w:kern w:val="0"/>
          <w:szCs w:val="21"/>
        </w:rPr>
        <w:t>总额、</w:t>
      </w:r>
      <w:r w:rsidRPr="00C016AB">
        <w:rPr>
          <w:rFonts w:ascii="仿宋" w:eastAsia="仿宋" w:hAnsi="仿宋" w:cs="宋体"/>
          <w:color w:val="000000"/>
          <w:kern w:val="0"/>
          <w:szCs w:val="21"/>
        </w:rPr>
        <w:t>支付比例</w:t>
      </w:r>
      <w:r w:rsidRPr="00C016AB">
        <w:rPr>
          <w:rFonts w:ascii="仿宋" w:eastAsia="仿宋" w:hAnsi="仿宋" w:cs="宋体" w:hint="eastAsia"/>
          <w:color w:val="000000"/>
          <w:kern w:val="0"/>
          <w:szCs w:val="21"/>
        </w:rPr>
        <w:t>、</w:t>
      </w:r>
      <w:r w:rsidRPr="00C016AB">
        <w:rPr>
          <w:rFonts w:ascii="仿宋" w:eastAsia="仿宋" w:hAnsi="仿宋" w:cs="宋体"/>
          <w:color w:val="000000"/>
          <w:kern w:val="0"/>
          <w:szCs w:val="21"/>
        </w:rPr>
        <w:t>支付期限</w:t>
      </w:r>
      <w:r w:rsidRPr="00C016AB">
        <w:rPr>
          <w:rFonts w:ascii="仿宋" w:eastAsia="仿宋" w:hAnsi="仿宋" w:cs="宋体" w:hint="eastAsia"/>
          <w:color w:val="000000"/>
          <w:kern w:val="0"/>
          <w:szCs w:val="21"/>
        </w:rPr>
        <w:t>、转入和结余收回</w:t>
      </w:r>
      <w:r w:rsidRPr="00C016AB">
        <w:rPr>
          <w:rFonts w:ascii="仿宋" w:eastAsia="仿宋" w:hAnsi="仿宋" w:cs="宋体"/>
          <w:color w:val="000000"/>
          <w:kern w:val="0"/>
          <w:szCs w:val="21"/>
        </w:rPr>
        <w:t>的约定：</w:t>
      </w:r>
    </w:p>
    <w:p w14:paraId="36C0B6BA"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w:t>
      </w:r>
      <w:r w:rsidRPr="00C016AB">
        <w:rPr>
          <w:rFonts w:ascii="仿宋" w:eastAsia="仿宋" w:hAnsi="仿宋" w:cs="宋体" w:hint="eastAsia"/>
          <w:color w:val="000000"/>
          <w:kern w:val="0"/>
          <w:szCs w:val="21"/>
        </w:rPr>
        <w:t>）本合同价款已包含安全文明施工费</w:t>
      </w:r>
      <w:r w:rsidRPr="00C016AB">
        <w:rPr>
          <w:rFonts w:ascii="仿宋" w:eastAsia="仿宋" w:hAnsi="仿宋"/>
          <w:color w:val="000000"/>
          <w:kern w:val="0"/>
          <w:szCs w:val="21"/>
          <w:u w:val="single"/>
        </w:rPr>
        <w:t xml:space="preserve">  </w:t>
      </w:r>
      <w:r w:rsidRPr="00C016AB">
        <w:rPr>
          <w:rFonts w:ascii="仿宋" w:eastAsia="仿宋" w:hAnsi="仿宋" w:hint="eastAsia"/>
          <w:color w:val="000000"/>
          <w:kern w:val="0"/>
          <w:szCs w:val="21"/>
          <w:u w:val="single"/>
        </w:rPr>
        <w:t>（成交合同价中的安全文明施工费金额）</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元。</w:t>
      </w:r>
    </w:p>
    <w:p w14:paraId="1A2ECF9F"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）使用要求：专款专用。具体按</w:t>
      </w:r>
      <w:r w:rsidRPr="00C016AB">
        <w:rPr>
          <w:rFonts w:ascii="仿宋" w:eastAsia="仿宋" w:hAnsi="仿宋" w:cs="宋体" w:hint="eastAsia"/>
          <w:color w:val="000000"/>
          <w:kern w:val="0"/>
          <w:szCs w:val="21"/>
          <w:u w:val="single"/>
        </w:rPr>
        <w:t>《广西壮族自治区建设工程安全文明施工费使用管理细则》（桂建质〔</w:t>
      </w:r>
      <w:r w:rsidRPr="00C016AB">
        <w:rPr>
          <w:rFonts w:ascii="仿宋" w:eastAsia="仿宋" w:hAnsi="仿宋"/>
          <w:color w:val="000000"/>
          <w:kern w:val="0"/>
          <w:szCs w:val="21"/>
          <w:u w:val="single"/>
        </w:rPr>
        <w:t>2015</w:t>
      </w:r>
      <w:r w:rsidRPr="00C016AB">
        <w:rPr>
          <w:rFonts w:ascii="仿宋" w:eastAsia="仿宋" w:hAnsi="仿宋" w:cs="宋体" w:hint="eastAsia"/>
          <w:color w:val="000000"/>
          <w:kern w:val="0"/>
          <w:szCs w:val="21"/>
          <w:u w:val="single"/>
        </w:rPr>
        <w:t>〕</w:t>
      </w:r>
      <w:r w:rsidRPr="00C016AB">
        <w:rPr>
          <w:rFonts w:ascii="仿宋" w:eastAsia="仿宋" w:hAnsi="仿宋"/>
          <w:color w:val="000000"/>
          <w:kern w:val="0"/>
          <w:szCs w:val="21"/>
          <w:u w:val="single"/>
        </w:rPr>
        <w:t>16</w:t>
      </w:r>
      <w:r w:rsidRPr="00C016AB">
        <w:rPr>
          <w:rFonts w:ascii="仿宋" w:eastAsia="仿宋" w:hAnsi="仿宋" w:cs="宋体" w:hint="eastAsia"/>
          <w:color w:val="000000"/>
          <w:kern w:val="0"/>
          <w:szCs w:val="21"/>
          <w:u w:val="single"/>
        </w:rPr>
        <w:t>号）</w:t>
      </w:r>
      <w:r w:rsidRPr="00C016AB">
        <w:rPr>
          <w:rFonts w:ascii="仿宋" w:eastAsia="仿宋" w:hAnsi="仿宋" w:cs="宋体" w:hint="eastAsia"/>
          <w:color w:val="000000"/>
          <w:kern w:val="0"/>
          <w:szCs w:val="21"/>
        </w:rPr>
        <w:t>和</w:t>
      </w:r>
      <w:r w:rsidRPr="00C016AB">
        <w:rPr>
          <w:rFonts w:ascii="仿宋" w:eastAsia="仿宋" w:hAnsi="仿宋"/>
          <w:color w:val="000000"/>
          <w:kern w:val="0"/>
          <w:szCs w:val="21"/>
          <w:u w:val="single"/>
        </w:rPr>
        <w:t xml:space="preserve">   </w:t>
      </w:r>
      <w:r w:rsidRPr="00C016AB">
        <w:rPr>
          <w:rFonts w:ascii="仿宋" w:eastAsia="仿宋" w:hAnsi="仿宋" w:hint="eastAsia"/>
          <w:color w:val="000000"/>
          <w:kern w:val="0"/>
          <w:szCs w:val="21"/>
          <w:u w:val="single"/>
        </w:rPr>
        <w:t>河池</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市相关规定执行。</w:t>
      </w:r>
    </w:p>
    <w:p w14:paraId="10DFB645" w14:textId="77777777" w:rsidR="00A3196B" w:rsidRPr="00C016AB" w:rsidRDefault="00A3196B">
      <w:pPr>
        <w:autoSpaceDE w:val="0"/>
        <w:autoSpaceDN w:val="0"/>
        <w:adjustRightInd w:val="0"/>
        <w:spacing w:line="360" w:lineRule="auto"/>
        <w:ind w:firstLineChars="200" w:firstLine="420"/>
        <w:jc w:val="left"/>
        <w:rPr>
          <w:rFonts w:ascii="仿宋" w:eastAsia="仿宋" w:hAnsi="仿宋" w:cs="宋体"/>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3</w:t>
      </w:r>
      <w:r w:rsidRPr="00C016AB">
        <w:rPr>
          <w:rFonts w:ascii="仿宋" w:eastAsia="仿宋" w:hAnsi="仿宋" w:cs="宋体" w:hint="eastAsia"/>
          <w:color w:val="000000"/>
          <w:kern w:val="0"/>
          <w:szCs w:val="21"/>
        </w:rPr>
        <w:t>）支付约定：在本合同签订后</w:t>
      </w:r>
      <w:r w:rsidRPr="00C016AB">
        <w:rPr>
          <w:rFonts w:ascii="仿宋" w:eastAsia="仿宋" w:hAnsi="仿宋" w:hint="eastAsia"/>
          <w:color w:val="000000"/>
          <w:kern w:val="0"/>
          <w:szCs w:val="21"/>
          <w:u w:val="single"/>
        </w:rPr>
        <w:t xml:space="preserve"> 7 </w:t>
      </w:r>
      <w:r w:rsidRPr="00C016AB">
        <w:rPr>
          <w:rFonts w:ascii="仿宋" w:eastAsia="仿宋" w:hAnsi="仿宋" w:cs="宋体" w:hint="eastAsia"/>
          <w:color w:val="000000"/>
          <w:kern w:val="0"/>
          <w:szCs w:val="21"/>
        </w:rPr>
        <w:t>个工作日内，预付安全文明施工费总额的</w:t>
      </w:r>
      <w:r w:rsidRPr="00C016AB">
        <w:rPr>
          <w:rFonts w:ascii="仿宋" w:eastAsia="仿宋" w:hAnsi="仿宋" w:cs="宋体" w:hint="eastAsia"/>
          <w:color w:val="000000"/>
          <w:kern w:val="0"/>
          <w:szCs w:val="21"/>
          <w:u w:val="single"/>
        </w:rPr>
        <w:t xml:space="preserve"> 50 </w:t>
      </w:r>
      <w:r w:rsidRPr="00C016AB">
        <w:rPr>
          <w:rFonts w:ascii="仿宋" w:eastAsia="仿宋" w:hAnsi="仿宋" w:cs="宋体" w:hint="eastAsia"/>
          <w:color w:val="000000"/>
          <w:kern w:val="0"/>
          <w:szCs w:val="21"/>
        </w:rPr>
        <w:t>%，其余部分与进度款同期支付，安全文明施工费预付款在工程进度款累计金额超过合同价的</w:t>
      </w:r>
      <w:r w:rsidRPr="00C016AB">
        <w:rPr>
          <w:rFonts w:ascii="仿宋" w:eastAsia="仿宋" w:hAnsi="仿宋" w:cs="宋体" w:hint="eastAsia"/>
          <w:color w:val="000000"/>
          <w:kern w:val="0"/>
          <w:szCs w:val="21"/>
          <w:u w:val="single"/>
        </w:rPr>
        <w:t xml:space="preserve"> 30 </w:t>
      </w:r>
      <w:r w:rsidRPr="00C016AB">
        <w:rPr>
          <w:rFonts w:ascii="仿宋" w:eastAsia="仿宋" w:hAnsi="仿宋" w:cs="宋体" w:hint="eastAsia"/>
          <w:color w:val="000000"/>
          <w:kern w:val="0"/>
          <w:szCs w:val="21"/>
        </w:rPr>
        <w:t>%时开始起扣，每月从支付给承包商的工程款内按安全文明预付款占合同总价的同一百分比扣回。</w:t>
      </w:r>
    </w:p>
    <w:p w14:paraId="71602EAF" w14:textId="77777777" w:rsidR="00A3196B" w:rsidRPr="00C016AB" w:rsidRDefault="00A3196B">
      <w:pPr>
        <w:autoSpaceDE w:val="0"/>
        <w:autoSpaceDN w:val="0"/>
        <w:adjustRightInd w:val="0"/>
        <w:spacing w:line="360" w:lineRule="auto"/>
        <w:ind w:firstLineChars="200" w:firstLine="420"/>
        <w:jc w:val="left"/>
        <w:rPr>
          <w:rFonts w:ascii="仿宋" w:eastAsia="仿宋" w:hAnsi="仿宋" w:cs="宋体"/>
          <w:color w:val="000000"/>
          <w:kern w:val="0"/>
          <w:szCs w:val="21"/>
        </w:rPr>
      </w:pPr>
      <w:r w:rsidRPr="00C016AB">
        <w:rPr>
          <w:rFonts w:ascii="仿宋" w:eastAsia="仿宋" w:hAnsi="仿宋" w:cs="宋体" w:hint="eastAsia"/>
          <w:color w:val="000000"/>
          <w:kern w:val="0"/>
          <w:szCs w:val="21"/>
        </w:rPr>
        <w:t>（4）建设单位按规定将安全生产费用转入施工单位设立的安全生产费用专户。</w:t>
      </w:r>
    </w:p>
    <w:p w14:paraId="11EBE391" w14:textId="77777777" w:rsidR="00A3196B" w:rsidRPr="00C016AB" w:rsidRDefault="00A3196B">
      <w:pPr>
        <w:autoSpaceDE w:val="0"/>
        <w:autoSpaceDN w:val="0"/>
        <w:adjustRightInd w:val="0"/>
        <w:spacing w:line="360" w:lineRule="auto"/>
        <w:ind w:firstLineChars="200" w:firstLine="420"/>
        <w:jc w:val="left"/>
        <w:rPr>
          <w:rFonts w:ascii="仿宋" w:eastAsia="仿宋" w:hAnsi="仿宋" w:cs="宋体"/>
          <w:color w:val="000000"/>
          <w:kern w:val="0"/>
          <w:szCs w:val="21"/>
        </w:rPr>
      </w:pPr>
      <w:r w:rsidRPr="00C016AB">
        <w:rPr>
          <w:rFonts w:ascii="仿宋" w:eastAsia="仿宋" w:hAnsi="仿宋" w:cs="宋体" w:hint="eastAsia"/>
          <w:color w:val="000000"/>
          <w:kern w:val="0"/>
          <w:szCs w:val="21"/>
        </w:rPr>
        <w:t>（5）工程施工完成后安全生产费用尚有结余的，结余部分由建设单位收回。</w:t>
      </w:r>
    </w:p>
    <w:p w14:paraId="2185EC0C" w14:textId="77777777" w:rsidR="00A3196B" w:rsidRPr="00C016AB" w:rsidRDefault="00A3196B">
      <w:pPr>
        <w:autoSpaceDE w:val="0"/>
        <w:autoSpaceDN w:val="0"/>
        <w:adjustRightInd w:val="0"/>
        <w:spacing w:line="360" w:lineRule="auto"/>
        <w:ind w:firstLineChars="200" w:firstLine="420"/>
        <w:jc w:val="left"/>
        <w:rPr>
          <w:rFonts w:ascii="仿宋" w:eastAsia="仿宋" w:hAnsi="仿宋" w:cs="宋体"/>
          <w:color w:val="000000"/>
          <w:kern w:val="0"/>
          <w:szCs w:val="21"/>
        </w:rPr>
      </w:pPr>
      <w:r w:rsidRPr="00C016AB">
        <w:rPr>
          <w:rFonts w:ascii="仿宋" w:eastAsia="仿宋" w:hAnsi="仿宋" w:cs="宋体" w:hint="eastAsia"/>
          <w:color w:val="000000"/>
          <w:kern w:val="0"/>
          <w:szCs w:val="21"/>
        </w:rPr>
        <w:t>（6）施工单位将安全生产费用使用情况定期报告建设单位和监理单位，并提供相应的材料接受建设行政主管部门对此事项监管。</w:t>
      </w:r>
    </w:p>
    <w:p w14:paraId="29BD4EF2"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（7）安全生产费用专户：</w:t>
      </w:r>
      <w:r w:rsidRPr="00C016AB">
        <w:rPr>
          <w:rFonts w:ascii="仿宋" w:eastAsia="仿宋" w:hAnsi="仿宋" w:cs="宋体"/>
          <w:color w:val="000000"/>
          <w:kern w:val="0"/>
          <w:szCs w:val="21"/>
          <w:u w:val="single"/>
        </w:rPr>
        <w:t>××××</w:t>
      </w:r>
      <w:r w:rsidRPr="00C016AB">
        <w:rPr>
          <w:rFonts w:ascii="仿宋" w:eastAsia="仿宋" w:hAnsi="仿宋" w:cs="宋体" w:hint="eastAsia"/>
          <w:color w:val="000000"/>
          <w:kern w:val="0"/>
          <w:szCs w:val="21"/>
          <w:u w:val="single"/>
        </w:rPr>
        <w:t>公司安全生产费用专户</w:t>
      </w:r>
      <w:r w:rsidRPr="00C016AB">
        <w:rPr>
          <w:rFonts w:ascii="仿宋" w:eastAsia="仿宋" w:hAnsi="仿宋" w:cs="宋体" w:hint="eastAsia"/>
          <w:color w:val="000000"/>
          <w:kern w:val="0"/>
          <w:szCs w:val="21"/>
        </w:rPr>
        <w:t>。账号：</w:t>
      </w:r>
      <w:r w:rsidRPr="00C016AB">
        <w:rPr>
          <w:rFonts w:ascii="仿宋" w:eastAsia="仿宋" w:hAnsi="仿宋" w:cs="宋体"/>
          <w:color w:val="000000"/>
          <w:kern w:val="0"/>
          <w:szCs w:val="21"/>
          <w:u w:val="single"/>
        </w:rPr>
        <w:t xml:space="preserve"> </w:t>
      </w:r>
      <w:r w:rsidRPr="00C016AB">
        <w:rPr>
          <w:rFonts w:ascii="仿宋" w:eastAsia="仿宋" w:hAnsi="仿宋" w:cs="宋体" w:hint="eastAsia"/>
          <w:color w:val="000000"/>
          <w:kern w:val="0"/>
          <w:szCs w:val="21"/>
          <w:u w:val="single"/>
        </w:rPr>
        <w:t xml:space="preserve">                </w:t>
      </w:r>
      <w:r w:rsidRPr="00C016AB">
        <w:rPr>
          <w:rFonts w:ascii="仿宋" w:eastAsia="仿宋" w:hAnsi="仿宋" w:cs="宋体" w:hint="eastAsia"/>
          <w:color w:val="000000"/>
          <w:kern w:val="0"/>
          <w:szCs w:val="21"/>
        </w:rPr>
        <w:t>。</w:t>
      </w:r>
    </w:p>
    <w:p w14:paraId="5E8A516F"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382" w:name="_Toc373478368"/>
      <w:bookmarkStart w:id="383" w:name="_Toc12609378"/>
      <w:bookmarkStart w:id="384" w:name="_Toc407135223"/>
      <w:bookmarkStart w:id="385" w:name="_Toc389065287"/>
      <w:bookmarkStart w:id="386" w:name="_Toc373227721"/>
      <w:r w:rsidRPr="00C016AB">
        <w:rPr>
          <w:rFonts w:ascii="仿宋" w:eastAsia="仿宋" w:hAnsi="仿宋"/>
          <w:b/>
          <w:bCs/>
          <w:color w:val="000000"/>
          <w:sz w:val="32"/>
          <w:szCs w:val="32"/>
          <w:lang w:val="zh-CN"/>
        </w:rPr>
        <w:lastRenderedPageBreak/>
        <w:t xml:space="preserve">6.3 </w:t>
      </w:r>
      <w:r w:rsidRPr="00C016AB">
        <w:rPr>
          <w:rFonts w:ascii="仿宋" w:eastAsia="仿宋" w:hAnsi="仿宋" w:cs="黑体" w:hint="eastAsia"/>
          <w:b/>
          <w:bCs/>
          <w:color w:val="000000"/>
          <w:sz w:val="32"/>
          <w:szCs w:val="32"/>
          <w:lang w:val="zh-CN"/>
        </w:rPr>
        <w:t>环境保护</w:t>
      </w:r>
      <w:bookmarkEnd w:id="382"/>
      <w:bookmarkEnd w:id="383"/>
      <w:bookmarkEnd w:id="384"/>
      <w:bookmarkEnd w:id="385"/>
      <w:bookmarkEnd w:id="386"/>
    </w:p>
    <w:p w14:paraId="7B630003"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u w:val="single"/>
        </w:rPr>
        <w:t>因施工需要，经发包人批准，由承包人办理有关施工场地交通、环卫和施工噪音管理等手续，费用由承包人负责。</w:t>
      </w:r>
    </w:p>
    <w:p w14:paraId="20047A7D"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u w:val="single"/>
        </w:rPr>
        <w:t>经过城市道路的施工车辆，必须按交警、城管、运输等部门相关规定执行。由于施工车辆造成的道路、环境等污染，其责任和费用均由承包人承担。</w:t>
      </w:r>
    </w:p>
    <w:p w14:paraId="66DBC993"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387" w:name="_Toc351203639"/>
      <w:bookmarkStart w:id="388" w:name="_Toc12609379"/>
      <w:bookmarkStart w:id="389" w:name="_Toc373478369"/>
      <w:bookmarkStart w:id="390" w:name="_Toc373227722"/>
      <w:bookmarkStart w:id="391" w:name="_Toc407135224"/>
      <w:bookmarkStart w:id="392" w:name="_Toc389065288"/>
      <w:bookmarkEnd w:id="364"/>
      <w:bookmarkEnd w:id="365"/>
      <w:bookmarkEnd w:id="366"/>
      <w:bookmarkEnd w:id="367"/>
      <w:bookmarkEnd w:id="368"/>
      <w:bookmarkEnd w:id="369"/>
      <w:bookmarkEnd w:id="370"/>
      <w:r w:rsidRPr="00C016AB">
        <w:rPr>
          <w:rFonts w:ascii="仿宋" w:eastAsia="仿宋" w:hAnsi="仿宋"/>
          <w:b/>
          <w:bCs/>
          <w:color w:val="000000"/>
          <w:sz w:val="32"/>
          <w:szCs w:val="32"/>
          <w:lang w:val="zh-CN"/>
        </w:rPr>
        <w:t xml:space="preserve">7. </w:t>
      </w:r>
      <w:r w:rsidRPr="00C016AB">
        <w:rPr>
          <w:rFonts w:ascii="仿宋" w:eastAsia="仿宋" w:hAnsi="仿宋" w:cs="黑体" w:hint="eastAsia"/>
          <w:b/>
          <w:bCs/>
          <w:color w:val="000000"/>
          <w:sz w:val="32"/>
          <w:szCs w:val="32"/>
          <w:lang w:val="zh-CN"/>
        </w:rPr>
        <w:t>工期和进度</w:t>
      </w:r>
      <w:bookmarkEnd w:id="387"/>
      <w:bookmarkEnd w:id="388"/>
      <w:bookmarkEnd w:id="389"/>
      <w:bookmarkEnd w:id="390"/>
      <w:bookmarkEnd w:id="391"/>
      <w:bookmarkEnd w:id="392"/>
    </w:p>
    <w:p w14:paraId="18D10723"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393" w:name="_Toc389065289"/>
      <w:bookmarkStart w:id="394" w:name="_Toc373227723"/>
      <w:bookmarkStart w:id="395" w:name="_Toc407135225"/>
      <w:bookmarkStart w:id="396" w:name="_Toc373478370"/>
      <w:bookmarkStart w:id="397" w:name="_Toc12609380"/>
      <w:r w:rsidRPr="00C016AB">
        <w:rPr>
          <w:rFonts w:ascii="仿宋" w:eastAsia="仿宋" w:hAnsi="仿宋"/>
          <w:b/>
          <w:bCs/>
          <w:color w:val="000000"/>
          <w:sz w:val="32"/>
          <w:szCs w:val="32"/>
          <w:lang w:val="zh-CN"/>
        </w:rPr>
        <w:t xml:space="preserve">7.1 </w:t>
      </w:r>
      <w:r w:rsidRPr="00C016AB">
        <w:rPr>
          <w:rFonts w:ascii="仿宋" w:eastAsia="仿宋" w:hAnsi="仿宋" w:cs="黑体" w:hint="eastAsia"/>
          <w:b/>
          <w:bCs/>
          <w:color w:val="000000"/>
          <w:sz w:val="32"/>
          <w:szCs w:val="32"/>
          <w:lang w:val="zh-CN"/>
        </w:rPr>
        <w:t>施工组织设计</w:t>
      </w:r>
      <w:bookmarkEnd w:id="393"/>
      <w:bookmarkEnd w:id="394"/>
      <w:bookmarkEnd w:id="395"/>
      <w:bookmarkEnd w:id="396"/>
      <w:bookmarkEnd w:id="397"/>
    </w:p>
    <w:p w14:paraId="260B916C"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u w:val="single"/>
        </w:rPr>
      </w:pPr>
      <w:r w:rsidRPr="00C016AB">
        <w:rPr>
          <w:rFonts w:ascii="仿宋" w:eastAsia="仿宋" w:hAnsi="仿宋"/>
          <w:color w:val="000000"/>
          <w:szCs w:val="21"/>
        </w:rPr>
        <w:t xml:space="preserve">7.1.1 </w:t>
      </w:r>
      <w:r w:rsidRPr="00C016AB">
        <w:rPr>
          <w:rFonts w:ascii="仿宋" w:eastAsia="仿宋" w:hAnsi="仿宋" w:cs="宋体" w:hint="eastAsia"/>
          <w:color w:val="000000"/>
          <w:szCs w:val="21"/>
        </w:rPr>
        <w:t>合</w:t>
      </w:r>
      <w:r w:rsidRPr="00C016AB">
        <w:rPr>
          <w:rFonts w:ascii="仿宋" w:eastAsia="仿宋" w:hAnsi="仿宋" w:cs="宋体" w:hint="eastAsia"/>
          <w:color w:val="000000"/>
          <w:kern w:val="0"/>
          <w:szCs w:val="21"/>
        </w:rPr>
        <w:t>同当事人约定的施工组织设计应包括的其他内容：</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按通用条款7.1.1条执行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4D6AF8E"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szCs w:val="21"/>
        </w:rPr>
        <w:t xml:space="preserve">7.1.2 </w:t>
      </w:r>
      <w:r w:rsidRPr="00C016AB">
        <w:rPr>
          <w:rFonts w:ascii="仿宋" w:eastAsia="仿宋" w:hAnsi="仿宋" w:cs="宋体" w:hint="eastAsia"/>
          <w:color w:val="000000"/>
          <w:kern w:val="0"/>
          <w:szCs w:val="21"/>
        </w:rPr>
        <w:t>施工组织设计的提交和修改</w:t>
      </w:r>
    </w:p>
    <w:p w14:paraId="5B19B3D3"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kern w:val="0"/>
          <w:szCs w:val="21"/>
        </w:rPr>
        <w:t>承包人提交详细施工组织设计的期限的约定：</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按通用条款7.1.2条执行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4148C4F"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发包人和监理人在收到详细的施工组织设计后确认或提出修改意见的期限：</w:t>
      </w:r>
      <w:r w:rsidRPr="00C016AB">
        <w:rPr>
          <w:rFonts w:ascii="仿宋" w:eastAsia="仿宋" w:hAnsi="仿宋" w:hint="eastAsia"/>
          <w:szCs w:val="21"/>
          <w:u w:val="single"/>
        </w:rPr>
        <w:t xml:space="preserve">按通用条款7.1.2条执行。逾期未确定的，工期延误责任由发包人承担 </w:t>
      </w:r>
      <w:r w:rsidRPr="00C016AB">
        <w:rPr>
          <w:rFonts w:ascii="仿宋" w:eastAsia="仿宋" w:hAnsi="仿宋" w:cs="宋体" w:hint="eastAsia"/>
          <w:color w:val="000000"/>
          <w:szCs w:val="21"/>
        </w:rPr>
        <w:t>。</w:t>
      </w:r>
    </w:p>
    <w:p w14:paraId="23576055"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398" w:name="_Toc373478371"/>
      <w:bookmarkStart w:id="399" w:name="_Toc373227724"/>
      <w:bookmarkStart w:id="400" w:name="_Toc12609381"/>
      <w:bookmarkStart w:id="401" w:name="_Toc389065290"/>
      <w:bookmarkStart w:id="402" w:name="_Toc407135226"/>
      <w:r w:rsidRPr="00C016AB">
        <w:rPr>
          <w:rFonts w:ascii="仿宋" w:eastAsia="仿宋" w:hAnsi="仿宋"/>
          <w:b/>
          <w:bCs/>
          <w:color w:val="000000"/>
          <w:sz w:val="32"/>
          <w:szCs w:val="32"/>
          <w:lang w:val="zh-CN"/>
        </w:rPr>
        <w:t>7</w:t>
      </w:r>
      <w:bookmarkStart w:id="403" w:name="_Toc303539123"/>
      <w:bookmarkStart w:id="404" w:name="_Toc300934966"/>
      <w:bookmarkStart w:id="405" w:name="_Toc312677479"/>
      <w:bookmarkStart w:id="406" w:name="_Toc304295541"/>
      <w:bookmarkStart w:id="407" w:name="_Toc312678005"/>
      <w:bookmarkStart w:id="408" w:name="_Toc297216173"/>
      <w:bookmarkStart w:id="409" w:name="_Toc297123514"/>
      <w:r w:rsidRPr="00C016AB">
        <w:rPr>
          <w:rFonts w:ascii="仿宋" w:eastAsia="仿宋" w:hAnsi="仿宋"/>
          <w:b/>
          <w:bCs/>
          <w:color w:val="000000"/>
          <w:sz w:val="32"/>
          <w:szCs w:val="32"/>
          <w:lang w:val="zh-CN"/>
        </w:rPr>
        <w:t xml:space="preserve">.2 </w:t>
      </w:r>
      <w:r w:rsidRPr="00C016AB">
        <w:rPr>
          <w:rFonts w:ascii="仿宋" w:eastAsia="仿宋" w:hAnsi="仿宋" w:cs="黑体" w:hint="eastAsia"/>
          <w:b/>
          <w:bCs/>
          <w:color w:val="000000"/>
          <w:sz w:val="32"/>
          <w:szCs w:val="32"/>
          <w:lang w:val="zh-CN"/>
        </w:rPr>
        <w:t>施工进度计划</w:t>
      </w:r>
      <w:bookmarkEnd w:id="398"/>
      <w:bookmarkEnd w:id="399"/>
      <w:bookmarkEnd w:id="400"/>
      <w:bookmarkEnd w:id="401"/>
      <w:bookmarkEnd w:id="402"/>
    </w:p>
    <w:p w14:paraId="6A17681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7.2.2 </w:t>
      </w:r>
      <w:r w:rsidRPr="00C016AB">
        <w:rPr>
          <w:rFonts w:ascii="仿宋" w:eastAsia="仿宋" w:hAnsi="仿宋" w:cs="宋体" w:hint="eastAsia"/>
          <w:color w:val="000000"/>
          <w:szCs w:val="21"/>
        </w:rPr>
        <w:t>施工进度计划的修订</w:t>
      </w:r>
    </w:p>
    <w:p w14:paraId="1F01BBBD"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发包人和监理人在收到修订的施工进度计划后确认或提出修改意见的期限：</w:t>
      </w:r>
      <w:r w:rsidRPr="00C016AB">
        <w:rPr>
          <w:rFonts w:ascii="仿宋" w:eastAsia="仿宋" w:hAnsi="仿宋" w:hint="eastAsia"/>
          <w:szCs w:val="21"/>
          <w:u w:val="single"/>
        </w:rPr>
        <w:t>收到后5天</w:t>
      </w:r>
      <w:r w:rsidRPr="00C016AB">
        <w:rPr>
          <w:rFonts w:ascii="仿宋" w:eastAsia="仿宋" w:hAnsi="仿宋" w:cs="宋体" w:hint="eastAsia"/>
          <w:color w:val="000000"/>
          <w:szCs w:val="21"/>
        </w:rPr>
        <w:t>。</w:t>
      </w:r>
    </w:p>
    <w:p w14:paraId="208BF2AA"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410" w:name="_Toc373227725"/>
      <w:bookmarkStart w:id="411" w:name="_Toc373478372"/>
      <w:bookmarkStart w:id="412" w:name="_Toc389065291"/>
      <w:bookmarkStart w:id="413" w:name="_Toc12609382"/>
      <w:bookmarkStart w:id="414" w:name="_Toc407135227"/>
      <w:r w:rsidRPr="00C016AB">
        <w:rPr>
          <w:rFonts w:ascii="仿宋" w:eastAsia="仿宋" w:hAnsi="仿宋"/>
          <w:b/>
          <w:bCs/>
          <w:color w:val="000000"/>
          <w:sz w:val="32"/>
          <w:szCs w:val="32"/>
          <w:lang w:val="zh-CN"/>
        </w:rPr>
        <w:t xml:space="preserve">7.3 </w:t>
      </w:r>
      <w:r w:rsidRPr="00C016AB">
        <w:rPr>
          <w:rFonts w:ascii="仿宋" w:eastAsia="仿宋" w:hAnsi="仿宋" w:cs="黑体" w:hint="eastAsia"/>
          <w:b/>
          <w:bCs/>
          <w:color w:val="000000"/>
          <w:sz w:val="32"/>
          <w:szCs w:val="32"/>
          <w:lang w:val="zh-CN"/>
        </w:rPr>
        <w:t>开工</w:t>
      </w:r>
      <w:bookmarkEnd w:id="410"/>
      <w:bookmarkEnd w:id="411"/>
      <w:bookmarkEnd w:id="412"/>
      <w:bookmarkEnd w:id="413"/>
      <w:bookmarkEnd w:id="414"/>
    </w:p>
    <w:p w14:paraId="33E935A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7.3.1 </w:t>
      </w:r>
      <w:r w:rsidRPr="00C016AB">
        <w:rPr>
          <w:rFonts w:ascii="仿宋" w:eastAsia="仿宋" w:hAnsi="仿宋" w:cs="宋体" w:hint="eastAsia"/>
          <w:color w:val="000000"/>
          <w:szCs w:val="21"/>
        </w:rPr>
        <w:t>开工准备</w:t>
      </w:r>
    </w:p>
    <w:p w14:paraId="14BC35F7" w14:textId="77777777" w:rsidR="00A3196B" w:rsidRPr="00C016AB" w:rsidRDefault="00A3196B">
      <w:pPr>
        <w:spacing w:line="360" w:lineRule="auto"/>
        <w:ind w:firstLine="426"/>
        <w:jc w:val="left"/>
        <w:rPr>
          <w:rFonts w:ascii="仿宋" w:eastAsia="仿宋" w:hAnsi="仿宋"/>
          <w:color w:val="000000"/>
          <w:szCs w:val="21"/>
          <w:u w:val="single"/>
        </w:rPr>
      </w:pPr>
      <w:r w:rsidRPr="00C016AB">
        <w:rPr>
          <w:rFonts w:ascii="仿宋" w:eastAsia="仿宋" w:hAnsi="仿宋" w:cs="宋体" w:hint="eastAsia"/>
          <w:color w:val="000000"/>
          <w:szCs w:val="21"/>
        </w:rPr>
        <w:t>关于承包人提交</w:t>
      </w:r>
      <w:r w:rsidRPr="00C016AB">
        <w:rPr>
          <w:rFonts w:ascii="仿宋" w:eastAsia="仿宋" w:hAnsi="仿宋" w:cs="宋体" w:hint="eastAsia"/>
          <w:color w:val="000000"/>
          <w:kern w:val="0"/>
          <w:szCs w:val="21"/>
        </w:rPr>
        <w:t>工程开工报审表的期限：</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按通用条款7.3.1条执行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36F0698" w14:textId="77777777" w:rsidR="00A3196B" w:rsidRPr="00C016AB" w:rsidRDefault="00A3196B">
      <w:pPr>
        <w:spacing w:line="360" w:lineRule="auto"/>
        <w:ind w:firstLine="426"/>
        <w:jc w:val="left"/>
        <w:rPr>
          <w:rFonts w:ascii="仿宋" w:eastAsia="仿宋" w:hAnsi="仿宋"/>
          <w:color w:val="000000"/>
          <w:szCs w:val="21"/>
          <w:u w:val="single"/>
        </w:rPr>
      </w:pPr>
      <w:r w:rsidRPr="00C016AB">
        <w:rPr>
          <w:rFonts w:ascii="仿宋" w:eastAsia="仿宋" w:hAnsi="仿宋" w:cs="宋体" w:hint="eastAsia"/>
          <w:color w:val="000000"/>
          <w:szCs w:val="21"/>
        </w:rPr>
        <w:t>关于发包人应完成的其他开工准备工作及期限：</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按通用条款7.3.1条执行</w:t>
      </w:r>
      <w:r w:rsidRPr="00C016AB">
        <w:rPr>
          <w:rFonts w:ascii="仿宋" w:eastAsia="仿宋" w:hAnsi="仿宋" w:cs="宋体" w:hint="eastAsia"/>
          <w:color w:val="000000"/>
          <w:szCs w:val="21"/>
        </w:rPr>
        <w:t>。</w:t>
      </w:r>
    </w:p>
    <w:p w14:paraId="255CC219"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关于承包人应完成的其他开工准备工作及期限：</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按通用条款7.3.1条执行</w:t>
      </w:r>
      <w:r w:rsidRPr="00C016AB">
        <w:rPr>
          <w:rFonts w:ascii="仿宋" w:eastAsia="仿宋" w:hAnsi="仿宋" w:cs="宋体" w:hint="eastAsia"/>
          <w:color w:val="000000"/>
          <w:szCs w:val="21"/>
        </w:rPr>
        <w:t>。</w:t>
      </w:r>
    </w:p>
    <w:p w14:paraId="728EFA7E"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7.3.2 </w:t>
      </w:r>
      <w:r w:rsidRPr="00C016AB">
        <w:rPr>
          <w:rFonts w:ascii="仿宋" w:eastAsia="仿宋" w:hAnsi="仿宋" w:cs="宋体" w:hint="eastAsia"/>
          <w:color w:val="000000"/>
          <w:szCs w:val="21"/>
        </w:rPr>
        <w:t>开工通知</w:t>
      </w:r>
    </w:p>
    <w:p w14:paraId="722CA390"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因发包人原因造成监理人未能在计划开工日期之日起</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60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天内发出开工通知的，承包人有权提出价格调整要求，或者解除合同。</w:t>
      </w:r>
    </w:p>
    <w:p w14:paraId="358BCBD1"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415" w:name="_Toc373227726"/>
      <w:bookmarkStart w:id="416" w:name="_Toc373478373"/>
      <w:bookmarkStart w:id="417" w:name="_Toc389065292"/>
      <w:bookmarkStart w:id="418" w:name="_Toc407135228"/>
      <w:bookmarkStart w:id="419" w:name="_Toc12609383"/>
      <w:bookmarkEnd w:id="403"/>
      <w:bookmarkEnd w:id="404"/>
      <w:bookmarkEnd w:id="405"/>
      <w:bookmarkEnd w:id="406"/>
      <w:bookmarkEnd w:id="407"/>
      <w:bookmarkEnd w:id="408"/>
      <w:bookmarkEnd w:id="409"/>
      <w:r w:rsidRPr="00C016AB">
        <w:rPr>
          <w:rFonts w:ascii="仿宋" w:eastAsia="仿宋" w:hAnsi="仿宋"/>
          <w:b/>
          <w:bCs/>
          <w:color w:val="000000"/>
          <w:sz w:val="32"/>
          <w:szCs w:val="32"/>
          <w:lang w:val="zh-CN"/>
        </w:rPr>
        <w:t xml:space="preserve">7.4 </w:t>
      </w:r>
      <w:r w:rsidRPr="00C016AB">
        <w:rPr>
          <w:rFonts w:ascii="仿宋" w:eastAsia="仿宋" w:hAnsi="仿宋" w:cs="黑体" w:hint="eastAsia"/>
          <w:b/>
          <w:bCs/>
          <w:color w:val="000000"/>
          <w:sz w:val="32"/>
          <w:szCs w:val="32"/>
          <w:lang w:val="zh-CN"/>
        </w:rPr>
        <w:t>测量放线</w:t>
      </w:r>
      <w:bookmarkEnd w:id="415"/>
      <w:bookmarkEnd w:id="416"/>
      <w:bookmarkEnd w:id="417"/>
      <w:bookmarkEnd w:id="418"/>
      <w:bookmarkEnd w:id="419"/>
    </w:p>
    <w:p w14:paraId="4F16D82F"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olor w:val="000000"/>
          <w:szCs w:val="21"/>
        </w:rPr>
        <w:t>7.4.1</w:t>
      </w:r>
      <w:r w:rsidRPr="00C016AB">
        <w:rPr>
          <w:rFonts w:ascii="仿宋" w:eastAsia="仿宋" w:hAnsi="仿宋" w:cs="宋体" w:hint="eastAsia"/>
          <w:color w:val="000000"/>
          <w:szCs w:val="21"/>
        </w:rPr>
        <w:t>发包人通过监理人向承包人提供测量基准点、基准线和水准点及其书面资料的期限：</w:t>
      </w:r>
      <w:r w:rsidRPr="00C016AB">
        <w:rPr>
          <w:rFonts w:ascii="仿宋" w:eastAsia="仿宋" w:hAnsi="仿宋" w:hint="eastAsia"/>
          <w:szCs w:val="21"/>
          <w:u w:val="single"/>
        </w:rPr>
        <w:t>合同签订后开工前</w:t>
      </w:r>
      <w:r w:rsidRPr="00C016AB">
        <w:rPr>
          <w:rFonts w:ascii="仿宋" w:eastAsia="仿宋" w:hAnsi="仿宋" w:cs="宋体" w:hint="eastAsia"/>
          <w:color w:val="000000"/>
          <w:szCs w:val="21"/>
        </w:rPr>
        <w:t>。</w:t>
      </w:r>
    </w:p>
    <w:p w14:paraId="3A7052F3"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420" w:name="_Toc12609384"/>
      <w:bookmarkStart w:id="421" w:name="_Toc389065293"/>
      <w:bookmarkStart w:id="422" w:name="_Toc373478374"/>
      <w:bookmarkStart w:id="423" w:name="_Toc407135229"/>
      <w:bookmarkStart w:id="424" w:name="_Toc373227727"/>
      <w:r w:rsidRPr="00C016AB">
        <w:rPr>
          <w:rFonts w:ascii="仿宋" w:eastAsia="仿宋" w:hAnsi="仿宋"/>
          <w:b/>
          <w:bCs/>
          <w:color w:val="000000"/>
          <w:sz w:val="32"/>
          <w:szCs w:val="32"/>
          <w:lang w:val="zh-CN"/>
        </w:rPr>
        <w:t>7</w:t>
      </w:r>
      <w:bookmarkStart w:id="425" w:name="_Toc312678010"/>
      <w:bookmarkStart w:id="426" w:name="_Toc312677484"/>
      <w:bookmarkStart w:id="427" w:name="_Toc300934968"/>
      <w:bookmarkStart w:id="428" w:name="_Toc297216175"/>
      <w:bookmarkStart w:id="429" w:name="_Toc297123516"/>
      <w:bookmarkStart w:id="430" w:name="_Toc304295546"/>
      <w:bookmarkStart w:id="431" w:name="_Toc303539125"/>
      <w:r w:rsidRPr="00C016AB">
        <w:rPr>
          <w:rFonts w:ascii="仿宋" w:eastAsia="仿宋" w:hAnsi="仿宋"/>
          <w:b/>
          <w:bCs/>
          <w:color w:val="000000"/>
          <w:sz w:val="32"/>
          <w:szCs w:val="32"/>
          <w:lang w:val="zh-CN"/>
        </w:rPr>
        <w:t xml:space="preserve">.5 </w:t>
      </w:r>
      <w:r w:rsidRPr="00C016AB">
        <w:rPr>
          <w:rFonts w:ascii="仿宋" w:eastAsia="仿宋" w:hAnsi="仿宋" w:cs="黑体" w:hint="eastAsia"/>
          <w:b/>
          <w:bCs/>
          <w:color w:val="000000"/>
          <w:sz w:val="32"/>
          <w:szCs w:val="32"/>
          <w:lang w:val="zh-CN"/>
        </w:rPr>
        <w:t>工期延误</w:t>
      </w:r>
      <w:bookmarkEnd w:id="420"/>
      <w:bookmarkEnd w:id="421"/>
      <w:bookmarkEnd w:id="422"/>
      <w:bookmarkEnd w:id="423"/>
      <w:bookmarkEnd w:id="424"/>
    </w:p>
    <w:bookmarkEnd w:id="425"/>
    <w:bookmarkEnd w:id="426"/>
    <w:bookmarkEnd w:id="427"/>
    <w:bookmarkEnd w:id="428"/>
    <w:bookmarkEnd w:id="429"/>
    <w:bookmarkEnd w:id="430"/>
    <w:bookmarkEnd w:id="431"/>
    <w:p w14:paraId="022AFFE2"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7.5.1 </w:t>
      </w:r>
      <w:r w:rsidRPr="00C016AB">
        <w:rPr>
          <w:rFonts w:ascii="仿宋" w:eastAsia="仿宋" w:hAnsi="仿宋" w:cs="宋体" w:hint="eastAsia"/>
          <w:color w:val="000000"/>
          <w:szCs w:val="21"/>
        </w:rPr>
        <w:t>因发包人原因导致工期延误</w:t>
      </w:r>
    </w:p>
    <w:p w14:paraId="46A73F24"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w:t>
      </w:r>
      <w:r w:rsidRPr="00C016AB">
        <w:rPr>
          <w:rFonts w:ascii="仿宋" w:eastAsia="仿宋" w:hAnsi="仿宋"/>
          <w:color w:val="000000"/>
          <w:szCs w:val="21"/>
        </w:rPr>
        <w:t>7</w:t>
      </w:r>
      <w:r w:rsidRPr="00C016AB">
        <w:rPr>
          <w:rFonts w:ascii="仿宋" w:eastAsia="仿宋" w:hAnsi="仿宋" w:cs="宋体" w:hint="eastAsia"/>
          <w:color w:val="000000"/>
          <w:szCs w:val="21"/>
        </w:rPr>
        <w:t>）因发包人原因导致工期延误的其他情形：</w:t>
      </w:r>
      <w:r w:rsidRPr="00C016AB">
        <w:rPr>
          <w:rFonts w:ascii="仿宋" w:eastAsia="仿宋" w:hAnsi="仿宋"/>
          <w:bCs/>
          <w:szCs w:val="21"/>
          <w:u w:val="single"/>
        </w:rPr>
        <w:fldChar w:fldCharType="begin"/>
      </w:r>
      <w:r w:rsidRPr="00C016AB">
        <w:rPr>
          <w:rFonts w:ascii="仿宋" w:eastAsia="仿宋" w:hAnsi="仿宋"/>
          <w:bCs/>
          <w:szCs w:val="21"/>
          <w:u w:val="single"/>
        </w:rPr>
        <w:instrText xml:space="preserve"> </w:instrText>
      </w:r>
      <w:r w:rsidRPr="00C016AB">
        <w:rPr>
          <w:rFonts w:ascii="仿宋" w:eastAsia="仿宋" w:hAnsi="仿宋" w:hint="eastAsia"/>
          <w:bCs/>
          <w:szCs w:val="21"/>
          <w:u w:val="single"/>
        </w:rPr>
        <w:instrText>= 1 \* GB3</w:instrText>
      </w:r>
      <w:r w:rsidRPr="00C016AB">
        <w:rPr>
          <w:rFonts w:ascii="仿宋" w:eastAsia="仿宋" w:hAnsi="仿宋"/>
          <w:bCs/>
          <w:szCs w:val="21"/>
          <w:u w:val="single"/>
        </w:rPr>
        <w:instrText xml:space="preserve"> </w:instrText>
      </w:r>
      <w:r w:rsidRPr="00C016AB">
        <w:rPr>
          <w:rFonts w:ascii="仿宋" w:eastAsia="仿宋" w:hAnsi="仿宋"/>
          <w:bCs/>
          <w:szCs w:val="21"/>
          <w:u w:val="single"/>
        </w:rPr>
        <w:fldChar w:fldCharType="separate"/>
      </w:r>
      <w:r w:rsidRPr="00C016AB">
        <w:rPr>
          <w:rFonts w:ascii="仿宋" w:eastAsia="仿宋" w:hAnsi="仿宋" w:hint="eastAsia"/>
          <w:bCs/>
          <w:szCs w:val="21"/>
          <w:u w:val="single"/>
        </w:rPr>
        <w:t>①</w:t>
      </w:r>
      <w:r w:rsidRPr="00C016AB">
        <w:rPr>
          <w:rFonts w:ascii="仿宋" w:eastAsia="仿宋" w:hAnsi="仿宋"/>
          <w:szCs w:val="21"/>
          <w:u w:val="single"/>
        </w:rPr>
        <w:fldChar w:fldCharType="end"/>
      </w:r>
      <w:r w:rsidRPr="00C016AB">
        <w:rPr>
          <w:rFonts w:ascii="仿宋" w:eastAsia="仿宋" w:hAnsi="仿宋" w:hint="eastAsia"/>
          <w:bCs/>
          <w:szCs w:val="21"/>
          <w:u w:val="single"/>
        </w:rPr>
        <w:t>发包人未按合同约定支付工程款并影响</w:t>
      </w:r>
      <w:r w:rsidRPr="00C016AB">
        <w:rPr>
          <w:rFonts w:ascii="仿宋" w:eastAsia="仿宋" w:hAnsi="仿宋" w:hint="eastAsia"/>
          <w:bCs/>
          <w:szCs w:val="21"/>
          <w:u w:val="single"/>
        </w:rPr>
        <w:lastRenderedPageBreak/>
        <w:t>施工进度；</w:t>
      </w:r>
      <w:r w:rsidRPr="00C016AB">
        <w:rPr>
          <w:rFonts w:ascii="仿宋" w:eastAsia="仿宋" w:hAnsi="仿宋"/>
          <w:bCs/>
          <w:szCs w:val="21"/>
          <w:u w:val="single"/>
        </w:rPr>
        <w:fldChar w:fldCharType="begin"/>
      </w:r>
      <w:r w:rsidRPr="00C016AB">
        <w:rPr>
          <w:rFonts w:ascii="仿宋" w:eastAsia="仿宋" w:hAnsi="仿宋"/>
          <w:bCs/>
          <w:szCs w:val="21"/>
          <w:u w:val="single"/>
        </w:rPr>
        <w:instrText xml:space="preserve"> </w:instrText>
      </w:r>
      <w:r w:rsidRPr="00C016AB">
        <w:rPr>
          <w:rFonts w:ascii="仿宋" w:eastAsia="仿宋" w:hAnsi="仿宋" w:hint="eastAsia"/>
          <w:bCs/>
          <w:szCs w:val="21"/>
          <w:u w:val="single"/>
        </w:rPr>
        <w:instrText>= 2 \* GB3</w:instrText>
      </w:r>
      <w:r w:rsidRPr="00C016AB">
        <w:rPr>
          <w:rFonts w:ascii="仿宋" w:eastAsia="仿宋" w:hAnsi="仿宋"/>
          <w:bCs/>
          <w:szCs w:val="21"/>
          <w:u w:val="single"/>
        </w:rPr>
        <w:instrText xml:space="preserve"> </w:instrText>
      </w:r>
      <w:r w:rsidRPr="00C016AB">
        <w:rPr>
          <w:rFonts w:ascii="仿宋" w:eastAsia="仿宋" w:hAnsi="仿宋"/>
          <w:bCs/>
          <w:szCs w:val="21"/>
          <w:u w:val="single"/>
        </w:rPr>
        <w:fldChar w:fldCharType="separate"/>
      </w:r>
      <w:r w:rsidRPr="00C016AB">
        <w:rPr>
          <w:rFonts w:ascii="仿宋" w:eastAsia="仿宋" w:hAnsi="仿宋" w:hint="eastAsia"/>
          <w:bCs/>
          <w:szCs w:val="21"/>
          <w:u w:val="single"/>
        </w:rPr>
        <w:t>②</w:t>
      </w:r>
      <w:r w:rsidRPr="00C016AB">
        <w:rPr>
          <w:rFonts w:ascii="仿宋" w:eastAsia="仿宋" w:hAnsi="仿宋"/>
          <w:szCs w:val="21"/>
          <w:u w:val="single"/>
        </w:rPr>
        <w:fldChar w:fldCharType="end"/>
      </w:r>
      <w:r w:rsidRPr="00C016AB">
        <w:rPr>
          <w:rFonts w:ascii="仿宋" w:eastAsia="仿宋" w:hAnsi="仿宋" w:hint="eastAsia"/>
          <w:bCs/>
          <w:szCs w:val="21"/>
          <w:u w:val="single"/>
        </w:rPr>
        <w:t>重大设计变更影响工程进度</w:t>
      </w:r>
      <w:r w:rsidRPr="00C016AB">
        <w:rPr>
          <w:rFonts w:ascii="仿宋" w:eastAsia="仿宋" w:hAnsi="仿宋" w:cs="宋体" w:hint="eastAsia"/>
          <w:color w:val="000000"/>
          <w:szCs w:val="21"/>
        </w:rPr>
        <w:t>。</w:t>
      </w:r>
    </w:p>
    <w:p w14:paraId="192E3135"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7</w:t>
      </w:r>
      <w:bookmarkStart w:id="432" w:name="_Toc318581169"/>
      <w:bookmarkStart w:id="433" w:name="_Toc312677486"/>
      <w:bookmarkStart w:id="434" w:name="_Toc312678012"/>
      <w:bookmarkStart w:id="435" w:name="_Toc303539127"/>
      <w:bookmarkStart w:id="436" w:name="_Toc297216177"/>
      <w:bookmarkStart w:id="437" w:name="_Toc297123518"/>
      <w:bookmarkStart w:id="438" w:name="_Toc300934970"/>
      <w:bookmarkStart w:id="439" w:name="_Toc304295548"/>
      <w:r w:rsidRPr="00C016AB">
        <w:rPr>
          <w:rFonts w:ascii="仿宋" w:eastAsia="仿宋" w:hAnsi="仿宋"/>
          <w:color w:val="000000"/>
          <w:szCs w:val="21"/>
        </w:rPr>
        <w:t xml:space="preserve">.5.2 </w:t>
      </w:r>
      <w:r w:rsidRPr="00C016AB">
        <w:rPr>
          <w:rFonts w:ascii="仿宋" w:eastAsia="仿宋" w:hAnsi="仿宋" w:cs="宋体" w:hint="eastAsia"/>
          <w:color w:val="000000"/>
          <w:szCs w:val="21"/>
        </w:rPr>
        <w:t>因承包人原因导致工期延误</w:t>
      </w:r>
    </w:p>
    <w:bookmarkEnd w:id="432"/>
    <w:bookmarkEnd w:id="433"/>
    <w:bookmarkEnd w:id="434"/>
    <w:p w14:paraId="1C2282AA"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双方约定经监理工程师确认，工期相应顺延的情况：</w:t>
      </w:r>
      <w:r w:rsidRPr="00C016AB">
        <w:rPr>
          <w:rFonts w:ascii="仿宋" w:eastAsia="仿宋" w:hAnsi="仿宋" w:hint="eastAsia"/>
          <w:szCs w:val="21"/>
          <w:u w:val="single"/>
        </w:rPr>
        <w:t>发包人完全无法提供工作面的、不可抗力的原因或本合同约定的可顺延工期的其他情形</w:t>
      </w:r>
      <w:r w:rsidRPr="00C016AB">
        <w:rPr>
          <w:rFonts w:ascii="仿宋" w:eastAsia="仿宋" w:hAnsi="仿宋" w:cs="宋体" w:hint="eastAsia"/>
          <w:color w:val="000000"/>
          <w:szCs w:val="21"/>
        </w:rPr>
        <w:t>。</w:t>
      </w:r>
    </w:p>
    <w:p w14:paraId="72FB8760" w14:textId="77777777" w:rsidR="00A3196B" w:rsidRPr="00C016AB" w:rsidRDefault="00A3196B">
      <w:pPr>
        <w:pStyle w:val="3000"/>
        <w:spacing w:line="360" w:lineRule="auto"/>
        <w:ind w:firstLineChars="200" w:firstLine="420"/>
        <w:jc w:val="left"/>
        <w:rPr>
          <w:rFonts w:ascii="仿宋" w:eastAsia="仿宋" w:hAnsi="仿宋"/>
          <w:szCs w:val="21"/>
          <w:u w:val="single"/>
        </w:rPr>
      </w:pPr>
      <w:bookmarkStart w:id="440" w:name="_Toc312678014"/>
      <w:bookmarkStart w:id="441" w:name="_Toc318581171"/>
      <w:bookmarkEnd w:id="435"/>
      <w:bookmarkEnd w:id="436"/>
      <w:bookmarkEnd w:id="437"/>
      <w:bookmarkEnd w:id="438"/>
      <w:bookmarkEnd w:id="439"/>
      <w:r w:rsidRPr="00C016AB">
        <w:rPr>
          <w:rFonts w:ascii="仿宋" w:eastAsia="仿宋" w:hAnsi="仿宋"/>
          <w:szCs w:val="21"/>
        </w:rPr>
        <w:t>因</w:t>
      </w:r>
      <w:bookmarkStart w:id="442" w:name="_Toc312678013"/>
      <w:bookmarkStart w:id="443" w:name="_Toc312677487"/>
      <w:bookmarkStart w:id="444" w:name="_Toc318581170"/>
      <w:r w:rsidRPr="00C016AB">
        <w:rPr>
          <w:rFonts w:ascii="仿宋" w:eastAsia="仿宋" w:hAnsi="仿宋"/>
          <w:szCs w:val="21"/>
        </w:rPr>
        <w:t>承包人原因造成工期延误，逾期竣工违约金的计算方法为：</w:t>
      </w:r>
      <w:r w:rsidRPr="00C016AB">
        <w:rPr>
          <w:rFonts w:ascii="仿宋" w:eastAsia="仿宋" w:hAnsi="仿宋"/>
          <w:szCs w:val="21"/>
          <w:u w:val="single"/>
        </w:rPr>
        <w:t>非上述原因，承包人不能按合同约定的时间竣工，承包人应承担违约责任。应向发包人支付误期赔偿费（</w:t>
      </w:r>
      <w:r w:rsidRPr="00C016AB">
        <w:rPr>
          <w:rFonts w:ascii="仿宋" w:eastAsia="仿宋" w:hAnsi="仿宋" w:hint="eastAsia"/>
          <w:szCs w:val="21"/>
          <w:u w:val="single"/>
        </w:rPr>
        <w:t>每延误一天,按工程合同价</w:t>
      </w:r>
      <w:r w:rsidRPr="00C016AB">
        <w:rPr>
          <w:rFonts w:ascii="仿宋" w:eastAsia="仿宋" w:hAnsi="仿宋"/>
          <w:szCs w:val="21"/>
          <w:u w:val="single"/>
        </w:rPr>
        <w:t>扣除建安劳保费、发包人材料</w:t>
      </w:r>
      <w:r w:rsidRPr="00C016AB">
        <w:rPr>
          <w:rFonts w:ascii="仿宋" w:eastAsia="仿宋" w:hAnsi="仿宋" w:hint="eastAsia"/>
          <w:szCs w:val="21"/>
          <w:u w:val="single"/>
        </w:rPr>
        <w:t>设备</w:t>
      </w:r>
      <w:r w:rsidRPr="00C016AB">
        <w:rPr>
          <w:rFonts w:ascii="仿宋" w:eastAsia="仿宋" w:hAnsi="仿宋"/>
          <w:szCs w:val="21"/>
          <w:u w:val="single"/>
        </w:rPr>
        <w:t>价款、暂估专业工程、暂列金额后</w:t>
      </w:r>
      <w:r w:rsidRPr="00C016AB">
        <w:rPr>
          <w:rFonts w:ascii="仿宋" w:eastAsia="仿宋" w:hAnsi="仿宋" w:hint="eastAsia"/>
          <w:szCs w:val="21"/>
          <w:u w:val="single"/>
        </w:rPr>
        <w:t>的万分之</w:t>
      </w:r>
      <w:r w:rsidRPr="00C016AB">
        <w:rPr>
          <w:rFonts w:ascii="仿宋" w:eastAsia="仿宋" w:hAnsi="仿宋" w:hint="eastAsia"/>
          <w:b/>
          <w:szCs w:val="21"/>
          <w:u w:val="single"/>
        </w:rPr>
        <w:t>四</w:t>
      </w:r>
      <w:r w:rsidRPr="00C016AB">
        <w:rPr>
          <w:rFonts w:ascii="仿宋" w:eastAsia="仿宋" w:hAnsi="仿宋" w:hint="eastAsia"/>
          <w:szCs w:val="21"/>
          <w:u w:val="single"/>
        </w:rPr>
        <w:t>处罚,罚款直接从结算款中扣除。</w:t>
      </w:r>
      <w:r w:rsidRPr="00C016AB">
        <w:rPr>
          <w:rFonts w:ascii="仿宋" w:eastAsia="仿宋" w:hAnsi="仿宋"/>
          <w:szCs w:val="21"/>
          <w:u w:val="single"/>
        </w:rPr>
        <w:t xml:space="preserve">）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442"/>
    <w:bookmarkEnd w:id="443"/>
    <w:bookmarkEnd w:id="444"/>
    <w:p w14:paraId="368562FD" w14:textId="77777777" w:rsidR="00A3196B" w:rsidRPr="00C016AB" w:rsidRDefault="00A3196B">
      <w:pPr>
        <w:pStyle w:val="3000"/>
        <w:spacing w:line="360" w:lineRule="auto"/>
        <w:ind w:firstLineChars="200" w:firstLine="420"/>
        <w:jc w:val="left"/>
        <w:rPr>
          <w:rFonts w:ascii="仿宋" w:eastAsia="仿宋" w:hAnsi="仿宋"/>
          <w:szCs w:val="21"/>
        </w:rPr>
      </w:pPr>
      <w:r w:rsidRPr="00C016AB">
        <w:rPr>
          <w:rFonts w:ascii="仿宋" w:eastAsia="仿宋" w:hAnsi="仿宋"/>
          <w:szCs w:val="21"/>
        </w:rPr>
        <w:t>因承包人原因造成工期延误，逾期竣工违约金的上限：</w:t>
      </w:r>
      <w:r w:rsidRPr="00C016AB">
        <w:rPr>
          <w:rFonts w:ascii="仿宋" w:eastAsia="仿宋" w:hAnsi="仿宋" w:hint="eastAsia"/>
          <w:szCs w:val="21"/>
          <w:u w:val="single"/>
        </w:rPr>
        <w:t>逾期竣工的单位工程合同价</w:t>
      </w:r>
      <w:r w:rsidRPr="00C016AB">
        <w:rPr>
          <w:rFonts w:ascii="仿宋" w:eastAsia="仿宋" w:hAnsi="仿宋"/>
          <w:szCs w:val="21"/>
          <w:u w:val="single"/>
        </w:rPr>
        <w:t>扣除建安劳保费、发包人材料</w:t>
      </w:r>
      <w:r w:rsidRPr="00C016AB">
        <w:rPr>
          <w:rFonts w:ascii="仿宋" w:eastAsia="仿宋" w:hAnsi="仿宋" w:hint="eastAsia"/>
          <w:szCs w:val="21"/>
          <w:u w:val="single"/>
        </w:rPr>
        <w:t>设备</w:t>
      </w:r>
      <w:r w:rsidRPr="00C016AB">
        <w:rPr>
          <w:rFonts w:ascii="仿宋" w:eastAsia="仿宋" w:hAnsi="仿宋"/>
          <w:szCs w:val="21"/>
          <w:u w:val="single"/>
        </w:rPr>
        <w:t>价款、暂估专业工程、暂列金额后的</w:t>
      </w:r>
      <w:r w:rsidRPr="00C016AB">
        <w:rPr>
          <w:rFonts w:ascii="仿宋" w:eastAsia="仿宋" w:hAnsi="仿宋" w:hint="eastAsia"/>
          <w:szCs w:val="21"/>
          <w:u w:val="single"/>
        </w:rPr>
        <w:t>5</w:t>
      </w:r>
      <w:r w:rsidRPr="00C016AB">
        <w:rPr>
          <w:rFonts w:ascii="仿宋" w:eastAsia="仿宋" w:hAnsi="仿宋"/>
          <w:szCs w:val="21"/>
          <w:u w:val="single"/>
        </w:rPr>
        <w:t>%</w:t>
      </w:r>
      <w:r w:rsidRPr="00C016AB">
        <w:rPr>
          <w:rFonts w:ascii="仿宋" w:eastAsia="仿宋" w:hAnsi="仿宋" w:hint="eastAsia"/>
          <w:szCs w:val="21"/>
          <w:u w:val="single"/>
        </w:rPr>
        <w:t>（直接从结算款中扣除）</w:t>
      </w:r>
      <w:r w:rsidRPr="00C016AB">
        <w:rPr>
          <w:rFonts w:ascii="仿宋" w:eastAsia="仿宋" w:hAnsi="仿宋"/>
          <w:szCs w:val="21"/>
        </w:rPr>
        <w:t>。</w:t>
      </w:r>
    </w:p>
    <w:p w14:paraId="36335A27" w14:textId="77777777" w:rsidR="00A3196B" w:rsidRPr="00C016AB" w:rsidRDefault="00A3196B">
      <w:pPr>
        <w:pStyle w:val="3000"/>
        <w:spacing w:line="360" w:lineRule="auto"/>
        <w:ind w:firstLineChars="200" w:firstLine="420"/>
        <w:jc w:val="left"/>
        <w:rPr>
          <w:rFonts w:ascii="仿宋" w:eastAsia="仿宋" w:hAnsi="仿宋"/>
          <w:szCs w:val="21"/>
        </w:rPr>
      </w:pPr>
      <w:r w:rsidRPr="00C016AB">
        <w:rPr>
          <w:rFonts w:ascii="仿宋" w:eastAsia="仿宋" w:hAnsi="仿宋" w:hint="eastAsia"/>
          <w:szCs w:val="21"/>
        </w:rPr>
        <w:t>7.5.3其他不属于发包人、承包人原因导致工期延误的情形：</w:t>
      </w:r>
      <w:r w:rsidRPr="00C016AB">
        <w:rPr>
          <w:rFonts w:ascii="仿宋" w:eastAsia="仿宋" w:hAnsi="仿宋"/>
          <w:bCs/>
          <w:szCs w:val="21"/>
          <w:u w:val="single"/>
        </w:rPr>
        <w:fldChar w:fldCharType="begin"/>
      </w:r>
      <w:r w:rsidRPr="00C016AB">
        <w:rPr>
          <w:rFonts w:ascii="仿宋" w:eastAsia="仿宋" w:hAnsi="仿宋"/>
          <w:bCs/>
          <w:szCs w:val="21"/>
          <w:u w:val="single"/>
        </w:rPr>
        <w:instrText xml:space="preserve"> </w:instrText>
      </w:r>
      <w:r w:rsidRPr="00C016AB">
        <w:rPr>
          <w:rFonts w:ascii="仿宋" w:eastAsia="仿宋" w:hAnsi="仿宋" w:hint="eastAsia"/>
          <w:bCs/>
          <w:szCs w:val="21"/>
          <w:u w:val="single"/>
        </w:rPr>
        <w:instrText>= 1 \* GB3</w:instrText>
      </w:r>
      <w:r w:rsidRPr="00C016AB">
        <w:rPr>
          <w:rFonts w:ascii="仿宋" w:eastAsia="仿宋" w:hAnsi="仿宋"/>
          <w:bCs/>
          <w:szCs w:val="21"/>
          <w:u w:val="single"/>
        </w:rPr>
        <w:instrText xml:space="preserve"> </w:instrText>
      </w:r>
      <w:r w:rsidRPr="00C016AB">
        <w:rPr>
          <w:rFonts w:ascii="仿宋" w:eastAsia="仿宋" w:hAnsi="仿宋"/>
          <w:bCs/>
          <w:szCs w:val="21"/>
          <w:u w:val="single"/>
        </w:rPr>
        <w:fldChar w:fldCharType="separate"/>
      </w:r>
      <w:r w:rsidRPr="00C016AB">
        <w:rPr>
          <w:rFonts w:ascii="仿宋" w:eastAsia="仿宋" w:hAnsi="仿宋" w:hint="eastAsia"/>
          <w:bCs/>
          <w:szCs w:val="21"/>
          <w:u w:val="single"/>
        </w:rPr>
        <w:t>①</w:t>
      </w:r>
      <w:r w:rsidRPr="00C016AB">
        <w:rPr>
          <w:rFonts w:ascii="仿宋" w:eastAsia="仿宋" w:hAnsi="仿宋"/>
          <w:szCs w:val="21"/>
          <w:u w:val="single"/>
        </w:rPr>
        <w:fldChar w:fldCharType="end"/>
      </w:r>
      <w:r w:rsidRPr="00C016AB">
        <w:rPr>
          <w:rFonts w:ascii="仿宋" w:eastAsia="仿宋" w:hAnsi="仿宋" w:hint="eastAsia"/>
          <w:bCs/>
          <w:szCs w:val="21"/>
          <w:u w:val="single"/>
        </w:rPr>
        <w:t>白天时间6:30至12:00或14:00至18:00之间非承包人原因停水停电超过2小时的或一周内非承包人原因停水、停电造成停工累计超过8小时，此延误工期须在发现后五日内办理签证，逾期不予认可；</w:t>
      </w:r>
      <w:r w:rsidRPr="00C016AB">
        <w:rPr>
          <w:rFonts w:ascii="仿宋" w:eastAsia="仿宋" w:hAnsi="仿宋"/>
          <w:bCs/>
          <w:szCs w:val="21"/>
          <w:u w:val="single"/>
        </w:rPr>
        <w:fldChar w:fldCharType="begin"/>
      </w:r>
      <w:r w:rsidRPr="00C016AB">
        <w:rPr>
          <w:rFonts w:ascii="仿宋" w:eastAsia="仿宋" w:hAnsi="仿宋"/>
          <w:bCs/>
          <w:szCs w:val="21"/>
          <w:u w:val="single"/>
        </w:rPr>
        <w:instrText xml:space="preserve"> </w:instrText>
      </w:r>
      <w:r w:rsidRPr="00C016AB">
        <w:rPr>
          <w:rFonts w:ascii="仿宋" w:eastAsia="仿宋" w:hAnsi="仿宋" w:hint="eastAsia"/>
          <w:bCs/>
          <w:szCs w:val="21"/>
          <w:u w:val="single"/>
        </w:rPr>
        <w:instrText>= 2 \* GB3</w:instrText>
      </w:r>
      <w:r w:rsidRPr="00C016AB">
        <w:rPr>
          <w:rFonts w:ascii="仿宋" w:eastAsia="仿宋" w:hAnsi="仿宋"/>
          <w:bCs/>
          <w:szCs w:val="21"/>
          <w:u w:val="single"/>
        </w:rPr>
        <w:instrText xml:space="preserve"> </w:instrText>
      </w:r>
      <w:r w:rsidRPr="00C016AB">
        <w:rPr>
          <w:rFonts w:ascii="仿宋" w:eastAsia="仿宋" w:hAnsi="仿宋"/>
          <w:bCs/>
          <w:szCs w:val="21"/>
          <w:u w:val="single"/>
        </w:rPr>
        <w:fldChar w:fldCharType="separate"/>
      </w:r>
      <w:r w:rsidRPr="00C016AB">
        <w:rPr>
          <w:rFonts w:ascii="仿宋" w:eastAsia="仿宋" w:hAnsi="仿宋" w:hint="eastAsia"/>
          <w:bCs/>
          <w:szCs w:val="21"/>
          <w:u w:val="single"/>
        </w:rPr>
        <w:t>②</w:t>
      </w:r>
      <w:r w:rsidRPr="00C016AB">
        <w:rPr>
          <w:rFonts w:ascii="仿宋" w:eastAsia="仿宋" w:hAnsi="仿宋"/>
          <w:szCs w:val="21"/>
          <w:u w:val="single"/>
        </w:rPr>
        <w:fldChar w:fldCharType="end"/>
      </w:r>
      <w:r w:rsidRPr="00C016AB">
        <w:rPr>
          <w:rFonts w:ascii="仿宋" w:eastAsia="仿宋" w:hAnsi="仿宋" w:hint="eastAsia"/>
          <w:bCs/>
          <w:szCs w:val="21"/>
          <w:u w:val="single"/>
        </w:rPr>
        <w:t>当地政府指令性停工；③政策处理问题影响工程进度；④不可抗力。</w:t>
      </w:r>
    </w:p>
    <w:p w14:paraId="6B1666A1"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445" w:name="_Toc373227728"/>
      <w:bookmarkStart w:id="446" w:name="_Toc389065294"/>
      <w:bookmarkStart w:id="447" w:name="_Toc373478375"/>
      <w:bookmarkStart w:id="448" w:name="_Toc12609385"/>
      <w:bookmarkStart w:id="449" w:name="_Toc407135230"/>
      <w:bookmarkEnd w:id="440"/>
      <w:bookmarkEnd w:id="441"/>
      <w:r w:rsidRPr="00C016AB">
        <w:rPr>
          <w:rFonts w:ascii="仿宋" w:eastAsia="仿宋" w:hAnsi="仿宋"/>
          <w:b/>
          <w:bCs/>
          <w:color w:val="000000"/>
          <w:sz w:val="32"/>
          <w:szCs w:val="32"/>
          <w:lang w:val="zh-CN"/>
        </w:rPr>
        <w:t>7</w:t>
      </w:r>
      <w:bookmarkStart w:id="450" w:name="_Toc303539128"/>
      <w:bookmarkStart w:id="451" w:name="_Toc312678015"/>
      <w:bookmarkStart w:id="452" w:name="_Toc300934971"/>
      <w:bookmarkStart w:id="453" w:name="_Toc297216178"/>
      <w:bookmarkStart w:id="454" w:name="_Toc297123519"/>
      <w:bookmarkStart w:id="455" w:name="_Toc304295549"/>
      <w:r w:rsidRPr="00C016AB">
        <w:rPr>
          <w:rFonts w:ascii="仿宋" w:eastAsia="仿宋" w:hAnsi="仿宋"/>
          <w:b/>
          <w:bCs/>
          <w:color w:val="000000"/>
          <w:sz w:val="32"/>
          <w:szCs w:val="32"/>
          <w:lang w:val="zh-CN"/>
        </w:rPr>
        <w:t xml:space="preserve">.6 </w:t>
      </w:r>
      <w:r w:rsidRPr="00C016AB">
        <w:rPr>
          <w:rFonts w:ascii="仿宋" w:eastAsia="仿宋" w:hAnsi="仿宋" w:cs="黑体" w:hint="eastAsia"/>
          <w:b/>
          <w:bCs/>
          <w:color w:val="000000"/>
          <w:sz w:val="32"/>
          <w:szCs w:val="32"/>
          <w:lang w:val="zh-CN"/>
        </w:rPr>
        <w:t>不</w:t>
      </w:r>
      <w:bookmarkEnd w:id="450"/>
      <w:bookmarkEnd w:id="451"/>
      <w:bookmarkEnd w:id="452"/>
      <w:bookmarkEnd w:id="453"/>
      <w:bookmarkEnd w:id="454"/>
      <w:bookmarkEnd w:id="455"/>
      <w:r w:rsidRPr="00C016AB">
        <w:rPr>
          <w:rFonts w:ascii="仿宋" w:eastAsia="仿宋" w:hAnsi="仿宋" w:cs="黑体" w:hint="eastAsia"/>
          <w:b/>
          <w:bCs/>
          <w:color w:val="000000"/>
          <w:sz w:val="32"/>
          <w:szCs w:val="32"/>
          <w:lang w:val="zh-CN"/>
        </w:rPr>
        <w:t>利物质条件</w:t>
      </w:r>
      <w:bookmarkEnd w:id="445"/>
      <w:bookmarkEnd w:id="446"/>
      <w:bookmarkEnd w:id="447"/>
      <w:bookmarkEnd w:id="448"/>
      <w:bookmarkEnd w:id="449"/>
    </w:p>
    <w:p w14:paraId="556C0DDF" w14:textId="77777777" w:rsidR="00A3196B" w:rsidRPr="00C016AB" w:rsidRDefault="00A3196B">
      <w:pPr>
        <w:spacing w:line="360" w:lineRule="auto"/>
        <w:ind w:firstLineChars="200" w:firstLine="420"/>
        <w:jc w:val="left"/>
        <w:rPr>
          <w:rFonts w:ascii="仿宋" w:eastAsia="仿宋" w:hAnsi="仿宋"/>
          <w:color w:val="000000"/>
          <w:szCs w:val="21"/>
          <w:u w:val="single"/>
        </w:rPr>
      </w:pPr>
      <w:bookmarkStart w:id="456" w:name="_Toc300934972"/>
      <w:bookmarkStart w:id="457" w:name="_Toc297123520"/>
      <w:bookmarkStart w:id="458" w:name="_Toc303539129"/>
      <w:bookmarkStart w:id="459" w:name="_Toc318581172"/>
      <w:bookmarkStart w:id="460" w:name="_Toc297216179"/>
      <w:bookmarkStart w:id="461" w:name="_Toc304295550"/>
      <w:bookmarkStart w:id="462" w:name="_Toc312678016"/>
      <w:r w:rsidRPr="00C016AB">
        <w:rPr>
          <w:rFonts w:ascii="仿宋" w:eastAsia="仿宋" w:hAnsi="仿宋" w:cs="宋体" w:hint="eastAsia"/>
          <w:color w:val="000000"/>
          <w:szCs w:val="21"/>
        </w:rPr>
        <w:t>不利物质条件的其他情形和有关约定：</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按通用条款7.6执行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D5D06B2"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463" w:name="_Toc389065295"/>
      <w:bookmarkStart w:id="464" w:name="_Toc12609386"/>
      <w:bookmarkStart w:id="465" w:name="_Toc373227729"/>
      <w:bookmarkStart w:id="466" w:name="_Toc373478376"/>
      <w:bookmarkStart w:id="467" w:name="_Toc407135231"/>
      <w:bookmarkEnd w:id="456"/>
      <w:bookmarkEnd w:id="457"/>
      <w:bookmarkEnd w:id="458"/>
      <w:bookmarkEnd w:id="459"/>
      <w:bookmarkEnd w:id="460"/>
      <w:bookmarkEnd w:id="461"/>
      <w:bookmarkEnd w:id="462"/>
      <w:r w:rsidRPr="00C016AB">
        <w:rPr>
          <w:rFonts w:ascii="仿宋" w:eastAsia="仿宋" w:hAnsi="仿宋"/>
          <w:b/>
          <w:bCs/>
          <w:color w:val="000000"/>
          <w:sz w:val="32"/>
          <w:szCs w:val="32"/>
          <w:lang w:val="zh-CN"/>
        </w:rPr>
        <w:t>7</w:t>
      </w:r>
      <w:bookmarkStart w:id="468" w:name="_Toc297216180"/>
      <w:bookmarkStart w:id="469" w:name="_Toc303539130"/>
      <w:bookmarkStart w:id="470" w:name="_Toc304295551"/>
      <w:bookmarkStart w:id="471" w:name="_Toc312678017"/>
      <w:bookmarkStart w:id="472" w:name="_Toc300934973"/>
      <w:bookmarkStart w:id="473" w:name="_Toc297123521"/>
      <w:r w:rsidRPr="00C016AB">
        <w:rPr>
          <w:rFonts w:ascii="仿宋" w:eastAsia="仿宋" w:hAnsi="仿宋"/>
          <w:b/>
          <w:bCs/>
          <w:color w:val="000000"/>
          <w:sz w:val="32"/>
          <w:szCs w:val="32"/>
          <w:lang w:val="zh-CN"/>
        </w:rPr>
        <w:t xml:space="preserve">.7 </w:t>
      </w:r>
      <w:r w:rsidRPr="00C016AB">
        <w:rPr>
          <w:rFonts w:ascii="仿宋" w:eastAsia="仿宋" w:hAnsi="仿宋" w:cs="黑体" w:hint="eastAsia"/>
          <w:b/>
          <w:bCs/>
          <w:color w:val="000000"/>
          <w:sz w:val="32"/>
          <w:szCs w:val="32"/>
          <w:lang w:val="zh-CN"/>
        </w:rPr>
        <w:t>异常恶劣的气候条件</w:t>
      </w:r>
      <w:bookmarkEnd w:id="463"/>
      <w:bookmarkEnd w:id="464"/>
      <w:bookmarkEnd w:id="465"/>
      <w:bookmarkEnd w:id="466"/>
      <w:bookmarkEnd w:id="467"/>
    </w:p>
    <w:bookmarkEnd w:id="468"/>
    <w:bookmarkEnd w:id="469"/>
    <w:bookmarkEnd w:id="470"/>
    <w:bookmarkEnd w:id="471"/>
    <w:bookmarkEnd w:id="472"/>
    <w:bookmarkEnd w:id="473"/>
    <w:p w14:paraId="64D6969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发包人和承包人同意以下情形视为异常恶劣的气候条件：</w:t>
      </w:r>
    </w:p>
    <w:p w14:paraId="175C9E24" w14:textId="77777777" w:rsidR="00A3196B" w:rsidRPr="00C016AB" w:rsidRDefault="00A3196B">
      <w:pPr>
        <w:spacing w:line="360" w:lineRule="auto"/>
        <w:ind w:firstLineChars="200" w:firstLine="422"/>
        <w:jc w:val="left"/>
        <w:rPr>
          <w:rFonts w:ascii="仿宋" w:eastAsia="仿宋" w:hAnsi="仿宋"/>
          <w:b/>
          <w:szCs w:val="21"/>
          <w:u w:val="single"/>
        </w:rPr>
      </w:pPr>
      <w:r w:rsidRPr="00C016AB">
        <w:rPr>
          <w:rFonts w:ascii="仿宋" w:eastAsia="仿宋" w:hAnsi="仿宋" w:hint="eastAsia"/>
          <w:b/>
          <w:szCs w:val="21"/>
          <w:u w:val="single"/>
        </w:rPr>
        <w:t xml:space="preserve">(1) 6 级以上的地震； </w:t>
      </w:r>
    </w:p>
    <w:p w14:paraId="572B78C9" w14:textId="77777777" w:rsidR="00A3196B" w:rsidRPr="00C016AB" w:rsidRDefault="00A3196B">
      <w:pPr>
        <w:spacing w:line="360" w:lineRule="auto"/>
        <w:ind w:firstLineChars="200" w:firstLine="422"/>
        <w:jc w:val="left"/>
        <w:rPr>
          <w:rFonts w:ascii="仿宋" w:eastAsia="仿宋" w:hAnsi="仿宋"/>
          <w:b/>
          <w:szCs w:val="21"/>
          <w:u w:val="single"/>
        </w:rPr>
      </w:pPr>
      <w:r w:rsidRPr="00C016AB">
        <w:rPr>
          <w:rFonts w:ascii="仿宋" w:eastAsia="仿宋" w:hAnsi="仿宋" w:hint="eastAsia"/>
          <w:b/>
          <w:szCs w:val="21"/>
          <w:u w:val="single"/>
        </w:rPr>
        <w:t xml:space="preserve">(2) 8级以上的大风； </w:t>
      </w:r>
    </w:p>
    <w:p w14:paraId="39C58937" w14:textId="77777777" w:rsidR="00A3196B" w:rsidRPr="00C016AB" w:rsidRDefault="00A3196B">
      <w:pPr>
        <w:spacing w:line="360" w:lineRule="auto"/>
        <w:ind w:firstLineChars="200" w:firstLine="422"/>
        <w:jc w:val="left"/>
        <w:rPr>
          <w:rFonts w:ascii="仿宋" w:eastAsia="仿宋" w:hAnsi="仿宋"/>
          <w:b/>
          <w:szCs w:val="21"/>
          <w:u w:val="single"/>
        </w:rPr>
      </w:pPr>
      <w:r w:rsidRPr="00C016AB">
        <w:rPr>
          <w:rFonts w:ascii="仿宋" w:eastAsia="仿宋" w:hAnsi="仿宋" w:hint="eastAsia"/>
          <w:b/>
          <w:szCs w:val="21"/>
          <w:u w:val="single"/>
        </w:rPr>
        <w:t xml:space="preserve">(3) 日雨量达100mm以上的大雨； </w:t>
      </w:r>
    </w:p>
    <w:p w14:paraId="6A2DE6C8" w14:textId="77777777" w:rsidR="00A3196B" w:rsidRPr="00C016AB" w:rsidRDefault="00A3196B">
      <w:pPr>
        <w:spacing w:line="360" w:lineRule="auto"/>
        <w:ind w:firstLineChars="200" w:firstLine="422"/>
        <w:jc w:val="left"/>
        <w:rPr>
          <w:rFonts w:ascii="仿宋" w:eastAsia="仿宋" w:hAnsi="仿宋"/>
          <w:b/>
          <w:szCs w:val="21"/>
          <w:u w:val="single"/>
        </w:rPr>
      </w:pPr>
      <w:r w:rsidRPr="00C016AB">
        <w:rPr>
          <w:rFonts w:ascii="仿宋" w:eastAsia="仿宋" w:hAnsi="仿宋" w:hint="eastAsia"/>
          <w:b/>
          <w:szCs w:val="21"/>
          <w:u w:val="single"/>
        </w:rPr>
        <w:t xml:space="preserve">(4) 38℃以上高温天气； </w:t>
      </w:r>
    </w:p>
    <w:p w14:paraId="7DFB84C2" w14:textId="77777777" w:rsidR="00A3196B" w:rsidRPr="00C016AB" w:rsidRDefault="00A3196B">
      <w:pPr>
        <w:spacing w:line="360" w:lineRule="auto"/>
        <w:ind w:firstLineChars="200" w:firstLine="422"/>
        <w:jc w:val="left"/>
        <w:rPr>
          <w:rFonts w:ascii="仿宋" w:eastAsia="仿宋" w:hAnsi="仿宋"/>
          <w:b/>
          <w:szCs w:val="21"/>
          <w:u w:val="single"/>
        </w:rPr>
      </w:pPr>
      <w:r w:rsidRPr="00C016AB">
        <w:rPr>
          <w:rFonts w:ascii="仿宋" w:eastAsia="仿宋" w:hAnsi="仿宋" w:hint="eastAsia"/>
          <w:b/>
          <w:szCs w:val="21"/>
          <w:u w:val="single"/>
        </w:rPr>
        <w:t xml:space="preserve">(5) 2℃以下低温天气； </w:t>
      </w:r>
    </w:p>
    <w:p w14:paraId="3520FB37" w14:textId="77777777" w:rsidR="00A3196B" w:rsidRPr="00C016AB" w:rsidRDefault="00A3196B">
      <w:pPr>
        <w:spacing w:line="360" w:lineRule="auto"/>
        <w:ind w:firstLineChars="200" w:firstLine="422"/>
        <w:jc w:val="left"/>
        <w:rPr>
          <w:rFonts w:ascii="仿宋" w:eastAsia="仿宋" w:hAnsi="仿宋"/>
          <w:color w:val="000000"/>
          <w:szCs w:val="21"/>
        </w:rPr>
      </w:pPr>
      <w:r w:rsidRPr="00C016AB">
        <w:rPr>
          <w:rFonts w:ascii="仿宋" w:eastAsia="仿宋" w:hAnsi="仿宋" w:hint="eastAsia"/>
          <w:b/>
          <w:szCs w:val="21"/>
          <w:u w:val="single"/>
        </w:rPr>
        <w:t>(6) 20年以上未发生过的洪水</w:t>
      </w:r>
      <w:r w:rsidRPr="00C016AB">
        <w:rPr>
          <w:rFonts w:ascii="仿宋" w:eastAsia="仿宋" w:hAnsi="仿宋" w:cs="宋体" w:hint="eastAsia"/>
          <w:color w:val="000000"/>
          <w:szCs w:val="21"/>
        </w:rPr>
        <w:t>。</w:t>
      </w:r>
    </w:p>
    <w:p w14:paraId="4D5246D2" w14:textId="77777777" w:rsidR="00A3196B" w:rsidRPr="00C016AB" w:rsidRDefault="00A3196B">
      <w:pPr>
        <w:keepNext/>
        <w:keepLines/>
        <w:spacing w:line="360" w:lineRule="auto"/>
        <w:outlineLvl w:val="2"/>
        <w:rPr>
          <w:rFonts w:ascii="仿宋" w:eastAsia="仿宋" w:hAnsi="仿宋"/>
          <w:b/>
          <w:bCs/>
          <w:color w:val="000000"/>
          <w:sz w:val="32"/>
          <w:szCs w:val="32"/>
        </w:rPr>
      </w:pPr>
      <w:bookmarkStart w:id="474" w:name="_Toc373227730"/>
      <w:bookmarkStart w:id="475" w:name="_Toc373478377"/>
      <w:bookmarkStart w:id="476" w:name="_Toc12609387"/>
      <w:bookmarkStart w:id="477" w:name="_Toc407135232"/>
      <w:bookmarkStart w:id="478" w:name="_Toc389065296"/>
      <w:r w:rsidRPr="00C016AB">
        <w:rPr>
          <w:rFonts w:ascii="仿宋" w:eastAsia="仿宋" w:hAnsi="仿宋"/>
          <w:b/>
          <w:bCs/>
          <w:color w:val="000000"/>
          <w:sz w:val="32"/>
          <w:szCs w:val="32"/>
        </w:rPr>
        <w:t xml:space="preserve">7.9 </w:t>
      </w:r>
      <w:r w:rsidRPr="00C016AB">
        <w:rPr>
          <w:rFonts w:ascii="仿宋" w:eastAsia="仿宋" w:hAnsi="仿宋" w:cs="黑体" w:hint="eastAsia"/>
          <w:b/>
          <w:bCs/>
          <w:color w:val="000000"/>
          <w:sz w:val="32"/>
          <w:szCs w:val="32"/>
          <w:lang w:val="zh-CN"/>
        </w:rPr>
        <w:t>提前竣工</w:t>
      </w:r>
      <w:bookmarkEnd w:id="474"/>
      <w:bookmarkEnd w:id="475"/>
      <w:bookmarkEnd w:id="476"/>
      <w:bookmarkEnd w:id="477"/>
      <w:bookmarkEnd w:id="478"/>
    </w:p>
    <w:p w14:paraId="6873B7F5"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7.9.2</w:t>
      </w:r>
      <w:r w:rsidRPr="00C016AB">
        <w:rPr>
          <w:rFonts w:ascii="仿宋" w:eastAsia="仿宋" w:hAnsi="仿宋" w:cs="宋体" w:hint="eastAsia"/>
          <w:color w:val="000000"/>
          <w:szCs w:val="21"/>
        </w:rPr>
        <w:t>提前竣工（赶工）增加费的计算方法：</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A6531C2"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479" w:name="_Toc389065297"/>
      <w:bookmarkStart w:id="480" w:name="_Toc351203640"/>
      <w:bookmarkStart w:id="481" w:name="_Toc12609388"/>
      <w:bookmarkStart w:id="482" w:name="_Toc373227731"/>
      <w:bookmarkStart w:id="483" w:name="_Toc373478378"/>
      <w:bookmarkStart w:id="484" w:name="_Toc407135233"/>
      <w:r w:rsidRPr="00C016AB">
        <w:rPr>
          <w:rFonts w:ascii="仿宋" w:eastAsia="仿宋" w:hAnsi="仿宋"/>
          <w:b/>
          <w:bCs/>
          <w:color w:val="000000"/>
          <w:sz w:val="32"/>
          <w:szCs w:val="32"/>
          <w:lang w:val="zh-CN"/>
        </w:rPr>
        <w:lastRenderedPageBreak/>
        <w:t xml:space="preserve">8. </w:t>
      </w:r>
      <w:r w:rsidRPr="00C016AB">
        <w:rPr>
          <w:rFonts w:ascii="仿宋" w:eastAsia="仿宋" w:hAnsi="仿宋" w:cs="黑体" w:hint="eastAsia"/>
          <w:b/>
          <w:bCs/>
          <w:color w:val="000000"/>
          <w:sz w:val="32"/>
          <w:szCs w:val="32"/>
          <w:lang w:val="zh-CN"/>
        </w:rPr>
        <w:t>材料与设备</w:t>
      </w:r>
      <w:bookmarkEnd w:id="479"/>
      <w:bookmarkEnd w:id="480"/>
      <w:bookmarkEnd w:id="481"/>
      <w:bookmarkEnd w:id="482"/>
      <w:bookmarkEnd w:id="483"/>
      <w:bookmarkEnd w:id="484"/>
    </w:p>
    <w:p w14:paraId="5732ADB3"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485" w:name="_Toc389065298"/>
      <w:bookmarkStart w:id="486" w:name="_Toc12609389"/>
      <w:bookmarkStart w:id="487" w:name="_Toc407135234"/>
      <w:bookmarkStart w:id="488" w:name="_Toc373227732"/>
      <w:bookmarkStart w:id="489" w:name="_Toc373478379"/>
      <w:bookmarkEnd w:id="349"/>
      <w:bookmarkEnd w:id="350"/>
      <w:bookmarkEnd w:id="351"/>
      <w:bookmarkEnd w:id="352"/>
      <w:bookmarkEnd w:id="353"/>
      <w:bookmarkEnd w:id="354"/>
      <w:bookmarkEnd w:id="355"/>
      <w:bookmarkEnd w:id="356"/>
      <w:bookmarkEnd w:id="357"/>
      <w:bookmarkEnd w:id="358"/>
      <w:r w:rsidRPr="00C016AB">
        <w:rPr>
          <w:rFonts w:ascii="仿宋" w:eastAsia="仿宋" w:hAnsi="仿宋"/>
          <w:b/>
          <w:bCs/>
          <w:color w:val="000000"/>
          <w:sz w:val="32"/>
          <w:szCs w:val="32"/>
          <w:lang w:val="zh-CN"/>
        </w:rPr>
        <w:t xml:space="preserve">8.2 </w:t>
      </w:r>
      <w:r w:rsidRPr="00C016AB">
        <w:rPr>
          <w:rFonts w:ascii="仿宋" w:eastAsia="仿宋" w:hAnsi="仿宋" w:cs="黑体" w:hint="eastAsia"/>
          <w:b/>
          <w:bCs/>
          <w:color w:val="000000"/>
          <w:sz w:val="32"/>
          <w:szCs w:val="32"/>
          <w:lang w:val="zh-CN"/>
        </w:rPr>
        <w:t>承包人采购材料与工程设备</w:t>
      </w:r>
      <w:bookmarkEnd w:id="485"/>
      <w:bookmarkEnd w:id="486"/>
      <w:bookmarkEnd w:id="487"/>
      <w:bookmarkEnd w:id="488"/>
      <w:bookmarkEnd w:id="489"/>
    </w:p>
    <w:p w14:paraId="4E3E9E25"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除已标价工程量清单《发包人提供主要材料和工程设备一览表》（表</w:t>
      </w:r>
      <w:r w:rsidRPr="00C016AB">
        <w:rPr>
          <w:rFonts w:ascii="仿宋" w:eastAsia="仿宋" w:hAnsi="仿宋"/>
          <w:color w:val="000000"/>
          <w:kern w:val="0"/>
          <w:szCs w:val="21"/>
        </w:rPr>
        <w:t>-21</w:t>
      </w:r>
      <w:r w:rsidRPr="00C016AB">
        <w:rPr>
          <w:rFonts w:ascii="仿宋" w:eastAsia="仿宋" w:hAnsi="仿宋" w:cs="宋体" w:hint="eastAsia"/>
          <w:color w:val="000000"/>
          <w:kern w:val="0"/>
          <w:szCs w:val="21"/>
        </w:rPr>
        <w:t>）中明确的材料、工程设备外，由承包人负责材料和工程设备的采购、运输和保管。《</w:t>
      </w:r>
      <w:r w:rsidRPr="00C016AB">
        <w:rPr>
          <w:rFonts w:ascii="仿宋" w:eastAsia="仿宋" w:hAnsi="仿宋" w:cs="宋体" w:hint="eastAsia"/>
          <w:color w:val="000000"/>
          <w:szCs w:val="21"/>
        </w:rPr>
        <w:t>承包人提供主要材料和工程设备一览表》</w:t>
      </w:r>
      <w:r w:rsidRPr="00C016AB">
        <w:rPr>
          <w:rFonts w:ascii="仿宋" w:eastAsia="仿宋" w:hAnsi="仿宋" w:cs="宋体" w:hint="eastAsia"/>
          <w:color w:val="000000"/>
          <w:kern w:val="0"/>
          <w:szCs w:val="21"/>
        </w:rPr>
        <w:t>（表</w:t>
      </w:r>
      <w:r w:rsidRPr="00C016AB">
        <w:rPr>
          <w:rFonts w:ascii="仿宋" w:eastAsia="仿宋" w:hAnsi="仿宋"/>
          <w:color w:val="000000"/>
          <w:kern w:val="0"/>
          <w:szCs w:val="21"/>
        </w:rPr>
        <w:t>-22</w:t>
      </w:r>
      <w:r w:rsidRPr="00C016AB">
        <w:rPr>
          <w:rFonts w:ascii="仿宋" w:eastAsia="仿宋" w:hAnsi="仿宋" w:cs="宋体" w:hint="eastAsia"/>
          <w:color w:val="000000"/>
          <w:kern w:val="0"/>
          <w:szCs w:val="21"/>
        </w:rPr>
        <w:t>）见已标价工程量清单。</w:t>
      </w:r>
    </w:p>
    <w:p w14:paraId="5345BD6B"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bookmarkStart w:id="490" w:name="_Toc389065299"/>
      <w:bookmarkStart w:id="491" w:name="_Toc373478380"/>
      <w:bookmarkStart w:id="492" w:name="_Toc373227733"/>
      <w:r w:rsidRPr="00C016AB">
        <w:rPr>
          <w:rFonts w:ascii="仿宋" w:eastAsia="仿宋" w:hAnsi="仿宋" w:cs="宋体" w:hint="eastAsia"/>
          <w:color w:val="000000"/>
          <w:szCs w:val="21"/>
        </w:rPr>
        <w:t>对发包人在招标时有“参照或相当于</w:t>
      </w:r>
      <w:r w:rsidRPr="00C016AB">
        <w:rPr>
          <w:rFonts w:ascii="仿宋" w:eastAsia="仿宋" w:hAnsi="仿宋"/>
          <w:color w:val="000000"/>
          <w:szCs w:val="21"/>
        </w:rPr>
        <w:t>**</w:t>
      </w:r>
      <w:r w:rsidRPr="00C016AB">
        <w:rPr>
          <w:rFonts w:ascii="仿宋" w:eastAsia="仿宋" w:hAnsi="仿宋" w:cs="宋体" w:hint="eastAsia"/>
          <w:color w:val="000000"/>
          <w:szCs w:val="21"/>
        </w:rPr>
        <w:t>品牌、级别”约定的材料或设备，承包人采购时必须按类似于或优于所约定品牌、等级进行采购，施工期间该部分材料或设备如未超过招标约定的风险幅度的，结算时按投标单价支付，不得调整。</w:t>
      </w:r>
    </w:p>
    <w:p w14:paraId="358092C1"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493" w:name="_Toc407135235"/>
      <w:bookmarkStart w:id="494" w:name="_Toc12609390"/>
      <w:r w:rsidRPr="00C016AB">
        <w:rPr>
          <w:rFonts w:ascii="仿宋" w:eastAsia="仿宋" w:hAnsi="仿宋"/>
          <w:b/>
          <w:bCs/>
          <w:color w:val="000000"/>
          <w:sz w:val="32"/>
          <w:szCs w:val="32"/>
          <w:lang w:val="zh-CN"/>
        </w:rPr>
        <w:t>8</w:t>
      </w:r>
      <w:bookmarkStart w:id="495" w:name="_Toc312678019"/>
      <w:bookmarkStart w:id="496" w:name="_Toc296503167"/>
      <w:bookmarkStart w:id="497" w:name="_Toc296944506"/>
      <w:bookmarkStart w:id="498" w:name="_Toc303539136"/>
      <w:bookmarkStart w:id="499" w:name="_Toc292559877"/>
      <w:bookmarkStart w:id="500" w:name="_Toc297120467"/>
      <w:bookmarkStart w:id="501" w:name="_Toc300934979"/>
      <w:bookmarkStart w:id="502" w:name="_Toc296891207"/>
      <w:bookmarkStart w:id="503" w:name="_Toc296347166"/>
      <w:bookmarkStart w:id="504" w:name="_Toc296890995"/>
      <w:bookmarkStart w:id="505" w:name="_Toc296346668"/>
      <w:bookmarkStart w:id="506" w:name="_Toc312677493"/>
      <w:bookmarkStart w:id="507" w:name="_Toc297216186"/>
      <w:bookmarkStart w:id="508" w:name="_Toc304295556"/>
      <w:bookmarkStart w:id="509" w:name="_Toc297048353"/>
      <w:bookmarkStart w:id="510" w:name="_Toc292559372"/>
      <w:bookmarkStart w:id="511" w:name="_Toc297123527"/>
      <w:bookmarkStart w:id="512" w:name="_Toc280868654"/>
      <w:bookmarkStart w:id="513" w:name="_Toc267251424"/>
      <w:bookmarkStart w:id="514" w:name="_Toc280868656"/>
      <w:bookmarkStart w:id="515" w:name="_Toc280868655"/>
      <w:r w:rsidRPr="00C016AB">
        <w:rPr>
          <w:rFonts w:ascii="仿宋" w:eastAsia="仿宋" w:hAnsi="仿宋"/>
          <w:b/>
          <w:bCs/>
          <w:color w:val="000000"/>
          <w:sz w:val="32"/>
          <w:szCs w:val="32"/>
          <w:lang w:val="zh-CN"/>
        </w:rPr>
        <w:t xml:space="preserve">.4 </w:t>
      </w:r>
      <w:r w:rsidRPr="00C016AB">
        <w:rPr>
          <w:rFonts w:ascii="仿宋" w:eastAsia="仿宋" w:hAnsi="仿宋" w:cs="黑体" w:hint="eastAsia"/>
          <w:b/>
          <w:bCs/>
          <w:color w:val="000000"/>
          <w:sz w:val="32"/>
          <w:szCs w:val="32"/>
          <w:lang w:val="zh-CN"/>
        </w:rPr>
        <w:t>材料与工程设备的保管与使用</w:t>
      </w:r>
      <w:bookmarkEnd w:id="490"/>
      <w:bookmarkEnd w:id="491"/>
      <w:bookmarkEnd w:id="492"/>
      <w:bookmarkEnd w:id="493"/>
      <w:bookmarkEnd w:id="494"/>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208ACAA2"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olor w:val="000000"/>
          <w:szCs w:val="21"/>
        </w:rPr>
        <w:t>8</w:t>
      </w:r>
      <w:bookmarkStart w:id="516" w:name="_Toc292559878"/>
      <w:bookmarkStart w:id="517" w:name="_Toc292559373"/>
      <w:bookmarkStart w:id="518" w:name="_Toc297048354"/>
      <w:bookmarkStart w:id="519" w:name="_Toc296346669"/>
      <w:bookmarkStart w:id="520" w:name="_Toc296890996"/>
      <w:bookmarkStart w:id="521" w:name="_Toc303539137"/>
      <w:bookmarkStart w:id="522" w:name="_Toc296891208"/>
      <w:bookmarkStart w:id="523" w:name="_Toc300934980"/>
      <w:bookmarkStart w:id="524" w:name="_Toc312678020"/>
      <w:bookmarkStart w:id="525" w:name="_Toc312677494"/>
      <w:bookmarkStart w:id="526" w:name="_Toc297123528"/>
      <w:bookmarkStart w:id="527" w:name="_Toc296944507"/>
      <w:bookmarkStart w:id="528" w:name="_Toc296347167"/>
      <w:bookmarkStart w:id="529" w:name="_Toc296503168"/>
      <w:bookmarkStart w:id="530" w:name="_Toc297120468"/>
      <w:bookmarkStart w:id="531" w:name="_Toc304295557"/>
      <w:bookmarkStart w:id="532" w:name="_Toc297216187"/>
      <w:bookmarkStart w:id="533" w:name="_Toc318581173"/>
      <w:r w:rsidRPr="00C016AB">
        <w:rPr>
          <w:rFonts w:ascii="仿宋" w:eastAsia="仿宋" w:hAnsi="仿宋"/>
          <w:color w:val="000000"/>
          <w:szCs w:val="21"/>
        </w:rPr>
        <w:t>.4.1</w:t>
      </w:r>
      <w:r w:rsidRPr="00C016AB">
        <w:rPr>
          <w:rFonts w:ascii="仿宋" w:eastAsia="仿宋" w:hAnsi="仿宋" w:cs="宋体" w:hint="eastAsia"/>
          <w:color w:val="000000"/>
          <w:szCs w:val="21"/>
        </w:rPr>
        <w:t>发包人供应的材料设备的保管费用的承担：</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由承包人承担</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78C7E80"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534" w:name="_Toc389065300"/>
      <w:bookmarkStart w:id="535" w:name="_Toc373227734"/>
      <w:bookmarkStart w:id="536" w:name="_Toc373478381"/>
      <w:bookmarkStart w:id="537" w:name="_Toc12609391"/>
      <w:bookmarkStart w:id="538" w:name="_Toc407135236"/>
      <w:bookmarkEnd w:id="516"/>
      <w:bookmarkEnd w:id="517"/>
      <w:r w:rsidRPr="00C016AB">
        <w:rPr>
          <w:rFonts w:ascii="仿宋" w:eastAsia="仿宋" w:hAnsi="仿宋"/>
          <w:b/>
          <w:bCs/>
          <w:color w:val="000000"/>
          <w:sz w:val="32"/>
          <w:szCs w:val="32"/>
          <w:lang w:val="zh-CN"/>
        </w:rPr>
        <w:t xml:space="preserve">8.6 </w:t>
      </w:r>
      <w:r w:rsidRPr="00C016AB">
        <w:rPr>
          <w:rFonts w:ascii="仿宋" w:eastAsia="仿宋" w:hAnsi="仿宋" w:cs="黑体" w:hint="eastAsia"/>
          <w:b/>
          <w:bCs/>
          <w:color w:val="000000"/>
          <w:sz w:val="32"/>
          <w:szCs w:val="32"/>
          <w:lang w:val="zh-CN"/>
        </w:rPr>
        <w:t>样品</w:t>
      </w:r>
      <w:bookmarkEnd w:id="534"/>
      <w:bookmarkEnd w:id="535"/>
      <w:bookmarkEnd w:id="536"/>
      <w:bookmarkEnd w:id="537"/>
      <w:bookmarkEnd w:id="538"/>
    </w:p>
    <w:p w14:paraId="33DD9937"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 xml:space="preserve">8.6.1 </w:t>
      </w:r>
      <w:r w:rsidRPr="00C016AB">
        <w:rPr>
          <w:rFonts w:ascii="仿宋" w:eastAsia="仿宋" w:hAnsi="仿宋" w:cs="宋体" w:hint="eastAsia"/>
          <w:color w:val="000000"/>
          <w:kern w:val="0"/>
          <w:szCs w:val="21"/>
        </w:rPr>
        <w:t>样品的报送与封存</w:t>
      </w:r>
    </w:p>
    <w:p w14:paraId="574BACF8"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kern w:val="0"/>
          <w:szCs w:val="21"/>
        </w:rPr>
        <w:t>需要承包人报送样品的材料或工程设备，样品的种类、名称、规格、数量要求：</w:t>
      </w:r>
      <w:r w:rsidRPr="00C016AB">
        <w:rPr>
          <w:rFonts w:ascii="仿宋" w:eastAsia="仿宋" w:hAnsi="仿宋" w:cs="宋体" w:hint="eastAsia"/>
          <w:color w:val="000000"/>
          <w:szCs w:val="21"/>
          <w:u w:val="single"/>
        </w:rPr>
        <w:t>主要材料涉及品种、款式、颜色等方面内容的，承包人应提交准备合格的材料样品送发包人选定。</w:t>
      </w:r>
    </w:p>
    <w:p w14:paraId="0D3785B5"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539" w:name="_Toc12609392"/>
      <w:bookmarkStart w:id="540" w:name="_Toc407135237"/>
      <w:bookmarkStart w:id="541" w:name="_Toc373478382"/>
      <w:bookmarkStart w:id="542" w:name="_Toc389065301"/>
      <w:bookmarkStart w:id="543" w:name="_Toc373227735"/>
      <w:r w:rsidRPr="00C016AB">
        <w:rPr>
          <w:rFonts w:ascii="仿宋" w:eastAsia="仿宋" w:hAnsi="仿宋"/>
          <w:b/>
          <w:bCs/>
          <w:color w:val="000000"/>
          <w:sz w:val="32"/>
          <w:szCs w:val="32"/>
          <w:lang w:val="zh-CN"/>
        </w:rPr>
        <w:t xml:space="preserve">8.8 </w:t>
      </w:r>
      <w:r w:rsidRPr="00C016AB">
        <w:rPr>
          <w:rFonts w:ascii="仿宋" w:eastAsia="仿宋" w:hAnsi="仿宋" w:cs="黑体" w:hint="eastAsia"/>
          <w:b/>
          <w:bCs/>
          <w:color w:val="000000"/>
          <w:sz w:val="32"/>
          <w:szCs w:val="32"/>
          <w:lang w:val="zh-CN"/>
        </w:rPr>
        <w:t>施工设备和临时设施</w:t>
      </w:r>
      <w:bookmarkEnd w:id="539"/>
      <w:bookmarkEnd w:id="540"/>
      <w:bookmarkEnd w:id="541"/>
      <w:bookmarkEnd w:id="542"/>
      <w:bookmarkEnd w:id="543"/>
    </w:p>
    <w:p w14:paraId="26111B8A"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8.8.1 </w:t>
      </w:r>
      <w:r w:rsidRPr="00C016AB">
        <w:rPr>
          <w:rFonts w:ascii="仿宋" w:eastAsia="仿宋" w:hAnsi="仿宋" w:cs="宋体" w:hint="eastAsia"/>
          <w:color w:val="000000"/>
          <w:szCs w:val="21"/>
        </w:rPr>
        <w:t>承包人提供的施工设备和临时设施</w:t>
      </w:r>
    </w:p>
    <w:p w14:paraId="795A4C1B"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182692E2" w14:textId="77777777" w:rsidR="00A3196B" w:rsidRPr="00C016AB" w:rsidRDefault="00A3196B">
      <w:pPr>
        <w:autoSpaceDE w:val="0"/>
        <w:autoSpaceDN w:val="0"/>
        <w:adjustRightInd w:val="0"/>
        <w:spacing w:line="360" w:lineRule="exact"/>
        <w:ind w:firstLineChars="200" w:firstLine="420"/>
        <w:jc w:val="left"/>
        <w:rPr>
          <w:rFonts w:ascii="仿宋" w:eastAsia="仿宋" w:hAnsi="仿宋"/>
          <w:szCs w:val="21"/>
          <w:u w:val="single"/>
        </w:rPr>
      </w:pPr>
      <w:r w:rsidRPr="00C016AB">
        <w:rPr>
          <w:rFonts w:ascii="仿宋" w:eastAsia="仿宋" w:hAnsi="仿宋" w:cs="宋体" w:hint="eastAsia"/>
          <w:color w:val="000000"/>
          <w:szCs w:val="21"/>
        </w:rPr>
        <w:t>关于修建临时设施费用承担的约定：</w:t>
      </w:r>
      <w:r w:rsidRPr="00C016AB">
        <w:rPr>
          <w:rFonts w:ascii="仿宋" w:eastAsia="仿宋" w:hAnsi="仿宋" w:hint="eastAsia"/>
          <w:szCs w:val="21"/>
          <w:u w:val="single"/>
        </w:rPr>
        <w:t>①承包人的临时用地（含项目部驻地等）租用费（含拆迁补偿）、临时用地的环保、恢复、临时用地的青苗补偿及地面附着物拆除等费用均由承包人负责，以上费用在投标报价中综合考虑。</w:t>
      </w:r>
    </w:p>
    <w:p w14:paraId="1ADDB14F" w14:textId="77777777" w:rsidR="00A3196B" w:rsidRPr="00C016AB" w:rsidRDefault="00A3196B">
      <w:pPr>
        <w:autoSpaceDE w:val="0"/>
        <w:autoSpaceDN w:val="0"/>
        <w:adjustRightInd w:val="0"/>
        <w:spacing w:line="360" w:lineRule="exact"/>
        <w:ind w:firstLineChars="200" w:firstLine="420"/>
        <w:jc w:val="left"/>
        <w:rPr>
          <w:rFonts w:ascii="仿宋" w:eastAsia="仿宋" w:hAnsi="仿宋"/>
          <w:szCs w:val="21"/>
          <w:u w:val="single"/>
        </w:rPr>
      </w:pPr>
      <w:r w:rsidRPr="00C016AB">
        <w:rPr>
          <w:rFonts w:ascii="仿宋" w:eastAsia="仿宋" w:hAnsi="仿宋" w:hint="eastAsia"/>
          <w:szCs w:val="21"/>
          <w:u w:val="single"/>
        </w:rPr>
        <w:t>②承包人负责合同实施期间其合同段内临时交通道路（含场内外连接公共交通道路）和交通设施的修建、维修、养护和交通管理工作，并承担一切费用。</w:t>
      </w:r>
    </w:p>
    <w:p w14:paraId="45E7E8EF"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u w:val="single"/>
        </w:rPr>
      </w:pPr>
      <w:r w:rsidRPr="00C016AB">
        <w:rPr>
          <w:rFonts w:ascii="仿宋" w:eastAsia="仿宋" w:hAnsi="仿宋" w:hint="eastAsia"/>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CDFEC5E"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8.8.2 </w:t>
      </w:r>
      <w:r w:rsidRPr="00C016AB">
        <w:rPr>
          <w:rFonts w:ascii="仿宋" w:eastAsia="仿宋" w:hAnsi="仿宋" w:cs="宋体" w:hint="eastAsia"/>
          <w:color w:val="000000"/>
          <w:szCs w:val="21"/>
        </w:rPr>
        <w:t>发包人提供的施工设备和临时设施</w:t>
      </w:r>
    </w:p>
    <w:p w14:paraId="657BC04B"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发包人提供的施工设备和临时设施：</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578CD7AF"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发包人提供的施工设备和临时设施的运行、维护、拆除、清运费用的承担人：</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513B37A1"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544" w:name="_Toc407135238"/>
      <w:bookmarkStart w:id="545" w:name="_Toc373478383"/>
      <w:bookmarkStart w:id="546" w:name="_Toc373227736"/>
      <w:bookmarkStart w:id="547" w:name="_Toc389065302"/>
      <w:bookmarkStart w:id="548" w:name="_Toc351203641"/>
      <w:bookmarkStart w:id="549" w:name="_Toc12609393"/>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C016AB">
        <w:rPr>
          <w:rFonts w:ascii="仿宋" w:eastAsia="仿宋" w:hAnsi="仿宋"/>
          <w:b/>
          <w:bCs/>
          <w:color w:val="000000"/>
          <w:sz w:val="32"/>
          <w:szCs w:val="32"/>
          <w:lang w:val="zh-CN"/>
        </w:rPr>
        <w:lastRenderedPageBreak/>
        <w:t>9</w:t>
      </w:r>
      <w:bookmarkStart w:id="550" w:name="_Toc303539139"/>
      <w:bookmarkStart w:id="551" w:name="_Toc300934982"/>
      <w:bookmarkStart w:id="552" w:name="_Toc297123533"/>
      <w:bookmarkStart w:id="553" w:name="_Toc312677495"/>
      <w:bookmarkStart w:id="554" w:name="_Toc297216192"/>
      <w:bookmarkStart w:id="555" w:name="_Toc304295559"/>
      <w:bookmarkStart w:id="556" w:name="_Toc312678021"/>
      <w:bookmarkStart w:id="557" w:name="_Toc296891213"/>
      <w:bookmarkStart w:id="558" w:name="_Toc292559378"/>
      <w:bookmarkStart w:id="559" w:name="_Toc297120473"/>
      <w:bookmarkStart w:id="560" w:name="_Toc267251428"/>
      <w:bookmarkStart w:id="561" w:name="_Toc296944512"/>
      <w:bookmarkStart w:id="562" w:name="_Toc296891001"/>
      <w:bookmarkStart w:id="563" w:name="_Toc267251427"/>
      <w:bookmarkStart w:id="564" w:name="_Toc296503173"/>
      <w:bookmarkStart w:id="565" w:name="_Toc297048359"/>
      <w:bookmarkStart w:id="566" w:name="_Toc292559883"/>
      <w:bookmarkStart w:id="567" w:name="_Toc296347172"/>
      <w:bookmarkStart w:id="568" w:name="_Toc296346674"/>
      <w:bookmarkEnd w:id="513"/>
      <w:bookmarkEnd w:id="514"/>
      <w:bookmarkEnd w:id="515"/>
      <w:r w:rsidRPr="00C016AB">
        <w:rPr>
          <w:rFonts w:ascii="仿宋" w:eastAsia="仿宋" w:hAnsi="仿宋"/>
          <w:b/>
          <w:bCs/>
          <w:color w:val="000000"/>
          <w:sz w:val="32"/>
          <w:szCs w:val="32"/>
          <w:lang w:val="zh-CN"/>
        </w:rPr>
        <w:t xml:space="preserve">. </w:t>
      </w:r>
      <w:r w:rsidRPr="00C016AB">
        <w:rPr>
          <w:rFonts w:ascii="仿宋" w:eastAsia="仿宋" w:hAnsi="仿宋" w:cs="黑体" w:hint="eastAsia"/>
          <w:b/>
          <w:bCs/>
          <w:color w:val="000000"/>
          <w:sz w:val="32"/>
          <w:szCs w:val="32"/>
          <w:lang w:val="zh-CN"/>
        </w:rPr>
        <w:t>试验与检验</w:t>
      </w:r>
      <w:bookmarkEnd w:id="544"/>
      <w:bookmarkEnd w:id="545"/>
      <w:bookmarkEnd w:id="546"/>
      <w:bookmarkEnd w:id="547"/>
      <w:bookmarkEnd w:id="548"/>
      <w:bookmarkEnd w:id="549"/>
    </w:p>
    <w:p w14:paraId="67D1FA45"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569" w:name="_Toc12609394"/>
      <w:bookmarkStart w:id="570" w:name="_Toc389065303"/>
      <w:bookmarkStart w:id="571" w:name="_Toc373227737"/>
      <w:bookmarkStart w:id="572" w:name="_Toc373478384"/>
      <w:bookmarkStart w:id="573" w:name="_Toc407135239"/>
      <w:bookmarkEnd w:id="550"/>
      <w:bookmarkEnd w:id="551"/>
      <w:bookmarkEnd w:id="552"/>
      <w:bookmarkEnd w:id="553"/>
      <w:bookmarkEnd w:id="554"/>
      <w:bookmarkEnd w:id="555"/>
      <w:bookmarkEnd w:id="556"/>
      <w:r w:rsidRPr="00C016AB">
        <w:rPr>
          <w:rFonts w:ascii="仿宋" w:eastAsia="仿宋" w:hAnsi="仿宋"/>
          <w:b/>
          <w:bCs/>
          <w:color w:val="000000"/>
          <w:sz w:val="32"/>
          <w:szCs w:val="32"/>
          <w:lang w:val="zh-CN"/>
        </w:rPr>
        <w:t>9</w:t>
      </w:r>
      <w:bookmarkStart w:id="574" w:name="_Toc303539140"/>
      <w:bookmarkStart w:id="575" w:name="_Toc300934983"/>
      <w:bookmarkStart w:id="576" w:name="_Toc297123534"/>
      <w:bookmarkStart w:id="577" w:name="_Toc304295560"/>
      <w:bookmarkStart w:id="578" w:name="_Toc297216193"/>
      <w:bookmarkStart w:id="579" w:name="_Toc312678022"/>
      <w:bookmarkStart w:id="580" w:name="_Toc312677496"/>
      <w:r w:rsidRPr="00C016AB">
        <w:rPr>
          <w:rFonts w:ascii="仿宋" w:eastAsia="仿宋" w:hAnsi="仿宋"/>
          <w:b/>
          <w:bCs/>
          <w:color w:val="000000"/>
          <w:sz w:val="32"/>
          <w:szCs w:val="32"/>
          <w:lang w:val="zh-CN"/>
        </w:rPr>
        <w:t xml:space="preserve">.1 </w:t>
      </w:r>
      <w:r w:rsidRPr="00C016AB">
        <w:rPr>
          <w:rFonts w:ascii="仿宋" w:eastAsia="仿宋" w:hAnsi="仿宋" w:cs="黑体" w:hint="eastAsia"/>
          <w:b/>
          <w:bCs/>
          <w:color w:val="000000"/>
          <w:sz w:val="32"/>
          <w:szCs w:val="32"/>
          <w:lang w:val="zh-CN"/>
        </w:rPr>
        <w:t>试验设备与试验人员</w:t>
      </w:r>
      <w:bookmarkEnd w:id="569"/>
      <w:bookmarkEnd w:id="570"/>
      <w:bookmarkEnd w:id="571"/>
      <w:bookmarkEnd w:id="572"/>
      <w:bookmarkEnd w:id="573"/>
    </w:p>
    <w:bookmarkEnd w:id="574"/>
    <w:bookmarkEnd w:id="575"/>
    <w:bookmarkEnd w:id="576"/>
    <w:bookmarkEnd w:id="577"/>
    <w:bookmarkEnd w:id="578"/>
    <w:bookmarkEnd w:id="579"/>
    <w:bookmarkEnd w:id="580"/>
    <w:p w14:paraId="7D7B20A6"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9</w:t>
      </w:r>
      <w:bookmarkStart w:id="581" w:name="_Toc297123535"/>
      <w:bookmarkStart w:id="582" w:name="_Toc303539141"/>
      <w:bookmarkStart w:id="583" w:name="_Toc304295561"/>
      <w:bookmarkStart w:id="584" w:name="_Toc297216194"/>
      <w:bookmarkStart w:id="585" w:name="_Toc300934984"/>
      <w:bookmarkStart w:id="586" w:name="_Toc312678023"/>
      <w:bookmarkStart w:id="587" w:name="_Toc312677497"/>
      <w:bookmarkStart w:id="588" w:name="_Toc318581174"/>
      <w:r w:rsidRPr="00C016AB">
        <w:rPr>
          <w:rFonts w:ascii="仿宋" w:eastAsia="仿宋" w:hAnsi="仿宋"/>
          <w:color w:val="000000"/>
          <w:szCs w:val="21"/>
        </w:rPr>
        <w:t xml:space="preserve">.1.2 </w:t>
      </w:r>
      <w:r w:rsidRPr="00C016AB">
        <w:rPr>
          <w:rFonts w:ascii="仿宋" w:eastAsia="仿宋" w:hAnsi="仿宋" w:cs="宋体" w:hint="eastAsia"/>
          <w:color w:val="000000"/>
          <w:szCs w:val="21"/>
        </w:rPr>
        <w:t>试验设备</w:t>
      </w:r>
    </w:p>
    <w:p w14:paraId="77A07C9C"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施工现场需要配置的试验场所：</w:t>
      </w:r>
      <w:bookmarkStart w:id="589" w:name="_Toc312677498"/>
      <w:bookmarkStart w:id="590" w:name="_Toc303539142"/>
      <w:bookmarkStart w:id="591" w:name="_Toc312678024"/>
      <w:bookmarkStart w:id="592" w:name="_Toc300934985"/>
      <w:bookmarkStart w:id="593" w:name="_Toc297123536"/>
      <w:bookmarkStart w:id="594" w:name="_Toc297216195"/>
      <w:bookmarkStart w:id="595" w:name="_Toc304295562"/>
      <w:bookmarkEnd w:id="581"/>
      <w:bookmarkEnd w:id="582"/>
      <w:bookmarkEnd w:id="583"/>
      <w:bookmarkEnd w:id="584"/>
      <w:bookmarkEnd w:id="585"/>
      <w:bookmarkEnd w:id="586"/>
      <w:bookmarkEnd w:id="587"/>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2D953B2"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施工现场需要配备的试验设备：</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466CCA93"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施工现场需要具备的其他试验条件：</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56A44D5B"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596" w:name="_Toc12609395"/>
      <w:bookmarkStart w:id="597" w:name="_Toc389065304"/>
      <w:bookmarkStart w:id="598" w:name="_Toc373227738"/>
      <w:bookmarkStart w:id="599" w:name="_Toc373478385"/>
      <w:bookmarkStart w:id="600" w:name="_Toc407135240"/>
      <w:r w:rsidRPr="00C016AB">
        <w:rPr>
          <w:rFonts w:ascii="仿宋" w:eastAsia="仿宋" w:hAnsi="仿宋"/>
          <w:b/>
          <w:bCs/>
          <w:color w:val="000000"/>
          <w:sz w:val="32"/>
          <w:szCs w:val="32"/>
          <w:lang w:val="zh-CN"/>
        </w:rPr>
        <w:t xml:space="preserve">9.4 </w:t>
      </w:r>
      <w:r w:rsidRPr="00C016AB">
        <w:rPr>
          <w:rFonts w:ascii="仿宋" w:eastAsia="仿宋" w:hAnsi="仿宋" w:cs="黑体" w:hint="eastAsia"/>
          <w:b/>
          <w:bCs/>
          <w:color w:val="000000"/>
          <w:sz w:val="32"/>
          <w:szCs w:val="32"/>
          <w:lang w:val="zh-CN"/>
        </w:rPr>
        <w:t>现场工艺试验</w:t>
      </w:r>
      <w:bookmarkEnd w:id="596"/>
      <w:bookmarkEnd w:id="597"/>
      <w:bookmarkEnd w:id="598"/>
      <w:bookmarkEnd w:id="599"/>
      <w:bookmarkEnd w:id="600"/>
      <w:r w:rsidRPr="00C016AB">
        <w:rPr>
          <w:rFonts w:ascii="仿宋" w:eastAsia="仿宋" w:hAnsi="仿宋"/>
          <w:b/>
          <w:bCs/>
          <w:color w:val="000000"/>
          <w:sz w:val="32"/>
          <w:szCs w:val="32"/>
          <w:lang w:val="zh-CN"/>
        </w:rPr>
        <w:t xml:space="preserve"> </w:t>
      </w:r>
    </w:p>
    <w:p w14:paraId="783881B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现场工艺试验的有关约定：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AD5F5CB"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601" w:name="_Toc12609396"/>
      <w:bookmarkStart w:id="602" w:name="_Toc407135241"/>
      <w:r w:rsidRPr="00C016AB">
        <w:rPr>
          <w:rFonts w:ascii="仿宋" w:eastAsia="仿宋" w:hAnsi="仿宋"/>
          <w:b/>
          <w:bCs/>
          <w:color w:val="000000"/>
          <w:sz w:val="32"/>
          <w:szCs w:val="32"/>
          <w:lang w:val="zh-CN"/>
        </w:rPr>
        <w:t xml:space="preserve">9.5 </w:t>
      </w:r>
      <w:r w:rsidRPr="00C016AB">
        <w:rPr>
          <w:rFonts w:ascii="仿宋" w:eastAsia="仿宋" w:hAnsi="仿宋" w:cs="黑体" w:hint="eastAsia"/>
          <w:b/>
          <w:bCs/>
          <w:color w:val="000000"/>
          <w:sz w:val="32"/>
          <w:szCs w:val="32"/>
          <w:lang w:val="zh-CN"/>
        </w:rPr>
        <w:t>检验费用</w:t>
      </w:r>
      <w:bookmarkEnd w:id="601"/>
      <w:bookmarkEnd w:id="602"/>
    </w:p>
    <w:p w14:paraId="6D43472F" w14:textId="77777777" w:rsidR="00A3196B" w:rsidRPr="00C016AB" w:rsidRDefault="00A3196B" w:rsidP="000967AE">
      <w:pPr>
        <w:spacing w:line="360" w:lineRule="auto"/>
        <w:ind w:firstLineChars="196" w:firstLine="412"/>
        <w:rPr>
          <w:rFonts w:ascii="仿宋" w:eastAsia="仿宋" w:hAnsi="仿宋"/>
          <w:color w:val="000000"/>
          <w:szCs w:val="21"/>
        </w:rPr>
      </w:pPr>
      <w:r w:rsidRPr="00C016AB">
        <w:rPr>
          <w:rFonts w:ascii="仿宋" w:eastAsia="仿宋" w:hAnsi="仿宋" w:cs="宋体" w:hint="eastAsia"/>
          <w:color w:val="000000"/>
          <w:szCs w:val="21"/>
        </w:rPr>
        <w:t>根据《建设工程质量检测管理办法》（建设部令第</w:t>
      </w:r>
      <w:r w:rsidRPr="00C016AB">
        <w:rPr>
          <w:rFonts w:ascii="仿宋" w:eastAsia="仿宋" w:hAnsi="仿宋"/>
          <w:color w:val="000000"/>
          <w:szCs w:val="21"/>
        </w:rPr>
        <w:t>141</w:t>
      </w:r>
      <w:r w:rsidRPr="00C016AB">
        <w:rPr>
          <w:rFonts w:ascii="仿宋" w:eastAsia="仿宋" w:hAnsi="仿宋" w:cs="宋体" w:hint="eastAsia"/>
          <w:color w:val="000000"/>
          <w:szCs w:val="21"/>
        </w:rPr>
        <w:t>号）以及《广西壮族自治区建设工程质量检测管理规定》（桂建管〔</w:t>
      </w:r>
      <w:r w:rsidRPr="00C016AB">
        <w:rPr>
          <w:rFonts w:ascii="仿宋" w:eastAsia="仿宋" w:hAnsi="仿宋"/>
          <w:color w:val="000000"/>
          <w:szCs w:val="21"/>
        </w:rPr>
        <w:t>2013</w:t>
      </w:r>
      <w:r w:rsidRPr="00C016AB">
        <w:rPr>
          <w:rFonts w:ascii="仿宋" w:eastAsia="仿宋" w:hAnsi="仿宋" w:cs="宋体" w:hint="eastAsia"/>
          <w:color w:val="000000"/>
          <w:szCs w:val="21"/>
        </w:rPr>
        <w:t>〕</w:t>
      </w:r>
      <w:r w:rsidRPr="00C016AB">
        <w:rPr>
          <w:rFonts w:ascii="仿宋" w:eastAsia="仿宋" w:hAnsi="仿宋"/>
          <w:color w:val="000000"/>
          <w:szCs w:val="21"/>
        </w:rPr>
        <w:t>11</w:t>
      </w:r>
      <w:r w:rsidRPr="00C016AB">
        <w:rPr>
          <w:rFonts w:ascii="仿宋" w:eastAsia="仿宋" w:hAnsi="仿宋" w:cs="宋体" w:hint="eastAsia"/>
          <w:color w:val="000000"/>
          <w:szCs w:val="21"/>
        </w:rPr>
        <w:t>号）规定，工程质量检测业务由发包人委托有相应资质的检测机构检测。费用从发包人的项目建设经费中支出并直接支付给检测机构，不计入合同价款内。</w:t>
      </w:r>
    </w:p>
    <w:p w14:paraId="490EB921"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603" w:name="_Toc351203642"/>
      <w:bookmarkStart w:id="604" w:name="_Toc389065305"/>
      <w:bookmarkStart w:id="605" w:name="_Toc407135242"/>
      <w:bookmarkStart w:id="606" w:name="_Toc12609397"/>
      <w:bookmarkStart w:id="607" w:name="_Toc373478386"/>
      <w:bookmarkStart w:id="608" w:name="_Toc373227739"/>
      <w:bookmarkEnd w:id="588"/>
      <w:bookmarkEnd w:id="589"/>
      <w:bookmarkEnd w:id="590"/>
      <w:bookmarkEnd w:id="591"/>
      <w:bookmarkEnd w:id="592"/>
      <w:bookmarkEnd w:id="593"/>
      <w:bookmarkEnd w:id="594"/>
      <w:bookmarkEnd w:id="595"/>
      <w:r w:rsidRPr="00C016AB">
        <w:rPr>
          <w:rFonts w:ascii="仿宋" w:eastAsia="仿宋" w:hAnsi="仿宋"/>
          <w:b/>
          <w:bCs/>
          <w:color w:val="000000"/>
          <w:sz w:val="32"/>
          <w:szCs w:val="32"/>
          <w:lang w:val="zh-CN"/>
        </w:rPr>
        <w:t>1</w:t>
      </w:r>
      <w:bookmarkStart w:id="609" w:name="_Toc303539146"/>
      <w:bookmarkStart w:id="610" w:name="_Toc304295566"/>
      <w:bookmarkStart w:id="611" w:name="_Toc296891233"/>
      <w:bookmarkStart w:id="612" w:name="_Toc296891021"/>
      <w:bookmarkStart w:id="613" w:name="_Toc296503193"/>
      <w:bookmarkStart w:id="614" w:name="_Toc296346694"/>
      <w:bookmarkStart w:id="615" w:name="_Toc297048379"/>
      <w:bookmarkStart w:id="616" w:name="_Toc296347192"/>
      <w:bookmarkStart w:id="617" w:name="_Toc292559903"/>
      <w:bookmarkStart w:id="618" w:name="_Toc297123540"/>
      <w:bookmarkStart w:id="619" w:name="_Toc297216199"/>
      <w:bookmarkStart w:id="620" w:name="_Toc300934989"/>
      <w:bookmarkStart w:id="621" w:name="_Toc296944532"/>
      <w:bookmarkStart w:id="622" w:name="_Toc292559398"/>
      <w:bookmarkStart w:id="623" w:name="_Toc297120493"/>
      <w:bookmarkStart w:id="624" w:name="_Toc312678025"/>
      <w:bookmarkStart w:id="625" w:name="_Toc312677499"/>
      <w:bookmarkStart w:id="626" w:name="_Toc267251433"/>
      <w:bookmarkStart w:id="627" w:name="_Toc267251437"/>
      <w:bookmarkStart w:id="628" w:name="_Toc267251435"/>
      <w:bookmarkStart w:id="629" w:name="_Toc267251439"/>
      <w:bookmarkStart w:id="630" w:name="_Toc267251440"/>
      <w:bookmarkStart w:id="631" w:name="_Toc267251441"/>
      <w:bookmarkStart w:id="632" w:name="_Toc267251442"/>
      <w:bookmarkEnd w:id="557"/>
      <w:bookmarkEnd w:id="558"/>
      <w:bookmarkEnd w:id="559"/>
      <w:bookmarkEnd w:id="560"/>
      <w:bookmarkEnd w:id="561"/>
      <w:bookmarkEnd w:id="562"/>
      <w:bookmarkEnd w:id="563"/>
      <w:bookmarkEnd w:id="564"/>
      <w:bookmarkEnd w:id="565"/>
      <w:bookmarkEnd w:id="566"/>
      <w:bookmarkEnd w:id="567"/>
      <w:bookmarkEnd w:id="568"/>
      <w:r w:rsidRPr="00C016AB">
        <w:rPr>
          <w:rFonts w:ascii="仿宋" w:eastAsia="仿宋" w:hAnsi="仿宋"/>
          <w:b/>
          <w:bCs/>
          <w:color w:val="000000"/>
          <w:sz w:val="32"/>
          <w:szCs w:val="32"/>
          <w:lang w:val="zh-CN"/>
        </w:rPr>
        <w:t xml:space="preserve">0. </w:t>
      </w:r>
      <w:r w:rsidRPr="00C016AB">
        <w:rPr>
          <w:rFonts w:ascii="仿宋" w:eastAsia="仿宋" w:hAnsi="仿宋" w:cs="黑体" w:hint="eastAsia"/>
          <w:b/>
          <w:bCs/>
          <w:color w:val="000000"/>
          <w:sz w:val="32"/>
          <w:szCs w:val="32"/>
          <w:lang w:val="zh-CN"/>
        </w:rPr>
        <w:t>变更</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54E105EC"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633" w:name="_Toc373478387"/>
      <w:bookmarkStart w:id="634" w:name="_Toc389065306"/>
      <w:bookmarkStart w:id="635" w:name="_Toc407135243"/>
      <w:bookmarkStart w:id="636" w:name="_Toc373227740"/>
      <w:bookmarkStart w:id="637" w:name="_Toc12609398"/>
      <w:bookmarkEnd w:id="624"/>
      <w:bookmarkEnd w:id="625"/>
      <w:r w:rsidRPr="00C016AB">
        <w:rPr>
          <w:rFonts w:ascii="仿宋" w:eastAsia="仿宋" w:hAnsi="仿宋"/>
          <w:b/>
          <w:bCs/>
          <w:color w:val="000000"/>
          <w:sz w:val="32"/>
          <w:szCs w:val="32"/>
          <w:lang w:val="zh-CN"/>
        </w:rPr>
        <w:t>1</w:t>
      </w:r>
      <w:bookmarkStart w:id="638" w:name="_Toc292559904"/>
      <w:bookmarkStart w:id="639" w:name="_Toc292559399"/>
      <w:bookmarkStart w:id="640" w:name="_Toc312677500"/>
      <w:bookmarkStart w:id="641" w:name="_Toc300934990"/>
      <w:bookmarkStart w:id="642" w:name="_Toc296891022"/>
      <w:bookmarkStart w:id="643" w:name="_Toc297216200"/>
      <w:bookmarkStart w:id="644" w:name="_Toc304295567"/>
      <w:bookmarkStart w:id="645" w:name="_Toc297048380"/>
      <w:bookmarkStart w:id="646" w:name="_Toc296891234"/>
      <w:bookmarkStart w:id="647" w:name="_Toc296347193"/>
      <w:bookmarkStart w:id="648" w:name="_Toc297123541"/>
      <w:bookmarkStart w:id="649" w:name="_Toc312678026"/>
      <w:bookmarkStart w:id="650" w:name="_Toc303539147"/>
      <w:bookmarkStart w:id="651" w:name="_Toc296944533"/>
      <w:bookmarkStart w:id="652" w:name="_Toc296346695"/>
      <w:bookmarkStart w:id="653" w:name="_Toc297120494"/>
      <w:bookmarkStart w:id="654" w:name="_Toc296503194"/>
      <w:r w:rsidRPr="00C016AB">
        <w:rPr>
          <w:rFonts w:ascii="仿宋" w:eastAsia="仿宋" w:hAnsi="仿宋"/>
          <w:b/>
          <w:bCs/>
          <w:color w:val="000000"/>
          <w:sz w:val="32"/>
          <w:szCs w:val="32"/>
          <w:lang w:val="zh-CN"/>
        </w:rPr>
        <w:t xml:space="preserve">0.1 </w:t>
      </w:r>
      <w:r w:rsidRPr="00C016AB">
        <w:rPr>
          <w:rFonts w:ascii="仿宋" w:eastAsia="仿宋" w:hAnsi="仿宋" w:cs="黑体" w:hint="eastAsia"/>
          <w:b/>
          <w:bCs/>
          <w:color w:val="000000"/>
          <w:sz w:val="32"/>
          <w:szCs w:val="32"/>
          <w:lang w:val="zh-CN"/>
        </w:rPr>
        <w:t>变更的范围</w:t>
      </w:r>
      <w:bookmarkEnd w:id="633"/>
      <w:bookmarkEnd w:id="634"/>
      <w:bookmarkEnd w:id="635"/>
      <w:bookmarkEnd w:id="636"/>
      <w:bookmarkEnd w:id="637"/>
    </w:p>
    <w:p w14:paraId="57AD0DE4" w14:textId="77777777" w:rsidR="00A3196B" w:rsidRPr="00C016AB" w:rsidRDefault="00A3196B">
      <w:pPr>
        <w:spacing w:line="360" w:lineRule="auto"/>
        <w:ind w:firstLine="426"/>
        <w:jc w:val="left"/>
        <w:rPr>
          <w:rFonts w:ascii="仿宋" w:eastAsia="仿宋" w:hAnsi="仿宋"/>
          <w:color w:val="000000"/>
          <w:szCs w:val="21"/>
        </w:rPr>
      </w:pPr>
      <w:r w:rsidRPr="00C016AB">
        <w:rPr>
          <w:rFonts w:ascii="仿宋" w:eastAsia="仿宋" w:hAnsi="仿宋" w:cs="宋体" w:hint="eastAsia"/>
          <w:color w:val="000000"/>
          <w:szCs w:val="21"/>
        </w:rPr>
        <w:t>关于变更的范围的约定：</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按通用条款10.1执行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4FAD7E5"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655" w:name="_Toc373478388"/>
      <w:bookmarkStart w:id="656" w:name="_Toc373227741"/>
      <w:bookmarkStart w:id="657" w:name="_Toc407135244"/>
      <w:bookmarkStart w:id="658" w:name="_Toc389065307"/>
      <w:bookmarkStart w:id="659" w:name="_Toc12609399"/>
      <w:r w:rsidRPr="00C016AB">
        <w:rPr>
          <w:rFonts w:ascii="仿宋" w:eastAsia="仿宋" w:hAnsi="仿宋"/>
          <w:b/>
          <w:bCs/>
          <w:color w:val="000000"/>
          <w:sz w:val="32"/>
          <w:szCs w:val="32"/>
          <w:lang w:val="zh-CN"/>
        </w:rPr>
        <w:t xml:space="preserve">10.3 </w:t>
      </w:r>
      <w:r w:rsidRPr="00C016AB">
        <w:rPr>
          <w:rFonts w:ascii="仿宋" w:eastAsia="仿宋" w:hAnsi="仿宋" w:cs="黑体" w:hint="eastAsia"/>
          <w:b/>
          <w:bCs/>
          <w:color w:val="000000"/>
          <w:sz w:val="32"/>
          <w:szCs w:val="32"/>
          <w:lang w:val="zh-CN"/>
        </w:rPr>
        <w:t>变更程序</w:t>
      </w:r>
      <w:bookmarkEnd w:id="655"/>
      <w:bookmarkEnd w:id="656"/>
      <w:bookmarkEnd w:id="657"/>
      <w:bookmarkEnd w:id="658"/>
      <w:bookmarkEnd w:id="659"/>
    </w:p>
    <w:p w14:paraId="46392D87" w14:textId="77777777" w:rsidR="00A3196B" w:rsidRPr="00C016AB" w:rsidRDefault="00A3196B">
      <w:pPr>
        <w:spacing w:line="360" w:lineRule="auto"/>
        <w:ind w:firstLineChars="210" w:firstLine="441"/>
        <w:rPr>
          <w:rFonts w:ascii="仿宋" w:eastAsia="仿宋" w:hAnsi="仿宋"/>
          <w:color w:val="000000"/>
          <w:szCs w:val="21"/>
        </w:rPr>
      </w:pPr>
      <w:r w:rsidRPr="00C016AB">
        <w:rPr>
          <w:rFonts w:ascii="仿宋" w:eastAsia="仿宋" w:hAnsi="仿宋"/>
          <w:color w:val="000000"/>
          <w:szCs w:val="21"/>
        </w:rPr>
        <w:t>10.3.1</w:t>
      </w:r>
      <w:r w:rsidRPr="00C016AB">
        <w:rPr>
          <w:rFonts w:ascii="仿宋" w:eastAsia="仿宋" w:hAnsi="仿宋" w:hint="eastAsia"/>
          <w:color w:val="000000"/>
          <w:szCs w:val="21"/>
        </w:rPr>
        <w:t>国有投资项目：</w:t>
      </w:r>
    </w:p>
    <w:p w14:paraId="1A947CDF" w14:textId="77777777" w:rsidR="00A3196B" w:rsidRPr="00C016AB" w:rsidRDefault="00A3196B">
      <w:pPr>
        <w:spacing w:line="360" w:lineRule="auto"/>
        <w:ind w:firstLineChars="210" w:firstLine="441"/>
        <w:rPr>
          <w:rFonts w:ascii="仿宋" w:eastAsia="仿宋" w:hAnsi="仿宋"/>
          <w:bCs/>
          <w:color w:val="000000"/>
          <w:szCs w:val="21"/>
        </w:rPr>
      </w:pPr>
      <w:r w:rsidRPr="00C016AB">
        <w:rPr>
          <w:rFonts w:ascii="仿宋" w:eastAsia="仿宋" w:hAnsi="仿宋" w:hint="eastAsia"/>
          <w:bCs/>
          <w:color w:val="000000"/>
          <w:szCs w:val="21"/>
        </w:rPr>
        <w:t>⑴设计变更和工程签证，按各市政府或相关部门的规定办理。属不可抗力（自然灾害、突发事件等）造成变更的，按特事特办原则予以办理。</w:t>
      </w:r>
    </w:p>
    <w:p w14:paraId="4D872EE8" w14:textId="77777777" w:rsidR="00A3196B" w:rsidRPr="00C016AB" w:rsidRDefault="00A3196B">
      <w:pPr>
        <w:spacing w:line="360" w:lineRule="auto"/>
        <w:ind w:firstLineChars="210" w:firstLine="441"/>
        <w:rPr>
          <w:rFonts w:ascii="仿宋" w:eastAsia="仿宋" w:hAnsi="仿宋"/>
          <w:bCs/>
          <w:color w:val="000000"/>
          <w:szCs w:val="21"/>
        </w:rPr>
      </w:pPr>
      <w:r w:rsidRPr="00C016AB">
        <w:rPr>
          <w:rFonts w:ascii="仿宋" w:eastAsia="仿宋" w:hAnsi="仿宋" w:hint="eastAsia"/>
          <w:bCs/>
          <w:color w:val="000000"/>
          <w:szCs w:val="21"/>
        </w:rPr>
        <w:t>⑵建设单位在实施项目过程中，若发生单价变动，由发包人、承包人、监理或造价咨询等单位共同商定并签字确认。</w:t>
      </w:r>
    </w:p>
    <w:p w14:paraId="561F6773" w14:textId="77777777" w:rsidR="00A3196B" w:rsidRPr="00C016AB" w:rsidRDefault="00A3196B">
      <w:pPr>
        <w:spacing w:line="360" w:lineRule="auto"/>
        <w:ind w:firstLineChars="210" w:firstLine="441"/>
        <w:rPr>
          <w:rFonts w:ascii="仿宋" w:eastAsia="仿宋" w:hAnsi="仿宋"/>
          <w:bCs/>
          <w:color w:val="000000"/>
          <w:szCs w:val="21"/>
        </w:rPr>
      </w:pPr>
      <w:r w:rsidRPr="00C016AB">
        <w:rPr>
          <w:rFonts w:ascii="仿宋" w:eastAsia="仿宋" w:hAnsi="仿宋" w:hint="eastAsia"/>
          <w:bCs/>
          <w:color w:val="000000"/>
          <w:szCs w:val="21"/>
        </w:rPr>
        <w:t>⑶</w:t>
      </w:r>
      <w:r w:rsidRPr="00C016AB">
        <w:rPr>
          <w:rFonts w:ascii="仿宋" w:eastAsia="仿宋" w:hAnsi="仿宋"/>
          <w:bCs/>
          <w:color w:val="000000"/>
          <w:szCs w:val="21"/>
        </w:rPr>
        <w:t xml:space="preserve"> </w:t>
      </w:r>
      <w:r w:rsidRPr="00C016AB">
        <w:rPr>
          <w:rFonts w:ascii="仿宋" w:eastAsia="仿宋" w:hAnsi="仿宋" w:hint="eastAsia"/>
          <w:bCs/>
          <w:color w:val="000000"/>
          <w:szCs w:val="21"/>
        </w:rPr>
        <w:t>当合同规定的合同价款调整情况发生后，承包人未在规定时间内通知发包人，或者未在规定时间内提出调整报告，发包人可以根据有关资料，决定是否调整和调整的金额，并书面通知承包人。</w:t>
      </w:r>
    </w:p>
    <w:p w14:paraId="0DD09992"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10.3.2 </w:t>
      </w:r>
      <w:r w:rsidRPr="00C016AB">
        <w:rPr>
          <w:rFonts w:ascii="仿宋" w:eastAsia="仿宋" w:hAnsi="仿宋" w:cs="宋体" w:hint="eastAsia"/>
          <w:color w:val="000000"/>
          <w:szCs w:val="21"/>
        </w:rPr>
        <w:t>非国有投资项目：</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6A03402"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660" w:name="_Toc12609400"/>
      <w:bookmarkStart w:id="661" w:name="_Toc389065308"/>
      <w:bookmarkStart w:id="662" w:name="_Toc373478389"/>
      <w:bookmarkStart w:id="663" w:name="_Toc407135245"/>
      <w:bookmarkStart w:id="664" w:name="_Toc373227742"/>
      <w:r w:rsidRPr="00C016AB">
        <w:rPr>
          <w:rFonts w:ascii="仿宋" w:eastAsia="仿宋" w:hAnsi="仿宋"/>
          <w:b/>
          <w:bCs/>
          <w:color w:val="000000"/>
          <w:sz w:val="32"/>
          <w:szCs w:val="32"/>
          <w:lang w:val="zh-CN"/>
        </w:rPr>
        <w:t xml:space="preserve">10.4 </w:t>
      </w:r>
      <w:r w:rsidRPr="00C016AB">
        <w:rPr>
          <w:rFonts w:ascii="仿宋" w:eastAsia="仿宋" w:hAnsi="仿宋" w:cs="黑体" w:hint="eastAsia"/>
          <w:b/>
          <w:bCs/>
          <w:color w:val="000000"/>
          <w:sz w:val="32"/>
          <w:szCs w:val="32"/>
          <w:lang w:val="zh-CN"/>
        </w:rPr>
        <w:t>变更估价</w:t>
      </w:r>
      <w:bookmarkEnd w:id="660"/>
      <w:bookmarkEnd w:id="661"/>
      <w:bookmarkEnd w:id="662"/>
      <w:bookmarkEnd w:id="663"/>
      <w:bookmarkEnd w:id="664"/>
    </w:p>
    <w:p w14:paraId="1AF7EC86"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10.4.1 </w:t>
      </w:r>
      <w:r w:rsidRPr="00C016AB">
        <w:rPr>
          <w:rFonts w:ascii="仿宋" w:eastAsia="仿宋" w:hAnsi="仿宋" w:cs="宋体" w:hint="eastAsia"/>
          <w:color w:val="000000"/>
          <w:szCs w:val="21"/>
        </w:rPr>
        <w:t>变更估价原则</w:t>
      </w:r>
    </w:p>
    <w:p w14:paraId="34398235"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关于变更估价的约定</w:t>
      </w:r>
      <w:r w:rsidRPr="00C016AB">
        <w:rPr>
          <w:rFonts w:ascii="仿宋" w:eastAsia="仿宋" w:hAnsi="仿宋"/>
          <w:color w:val="000000"/>
          <w:szCs w:val="21"/>
        </w:rPr>
        <w:t xml:space="preserve">: </w:t>
      </w:r>
      <w:bookmarkStart w:id="665" w:name="_Toc251051742"/>
      <w:r w:rsidRPr="00C016AB">
        <w:rPr>
          <w:rFonts w:ascii="仿宋" w:eastAsia="仿宋" w:hAnsi="仿宋" w:cs="宋体" w:hint="eastAsia"/>
          <w:color w:val="000000"/>
          <w:szCs w:val="21"/>
          <w:u w:val="single"/>
        </w:rPr>
        <w:t>工程变更合同价款按下列方法进行：（</w:t>
      </w:r>
      <w:r w:rsidRPr="00C016AB">
        <w:rPr>
          <w:rFonts w:ascii="仿宋" w:eastAsia="仿宋" w:hAnsi="仿宋"/>
          <w:color w:val="000000"/>
          <w:szCs w:val="21"/>
          <w:u w:val="single"/>
        </w:rPr>
        <w:t>1</w:t>
      </w:r>
      <w:r w:rsidRPr="00C016AB">
        <w:rPr>
          <w:rFonts w:ascii="仿宋" w:eastAsia="仿宋" w:hAnsi="仿宋" w:cs="宋体" w:hint="eastAsia"/>
          <w:color w:val="000000"/>
          <w:szCs w:val="21"/>
          <w:u w:val="single"/>
        </w:rPr>
        <w:t>）合同中已有相同清单项</w:t>
      </w:r>
      <w:r w:rsidRPr="00C016AB">
        <w:rPr>
          <w:rFonts w:ascii="仿宋" w:eastAsia="仿宋" w:hAnsi="仿宋" w:cs="宋体" w:hint="eastAsia"/>
          <w:color w:val="000000"/>
          <w:szCs w:val="21"/>
          <w:u w:val="single"/>
        </w:rPr>
        <w:lastRenderedPageBreak/>
        <w:t>目的，按合同该清单项目价格进行计算；（</w:t>
      </w:r>
      <w:r w:rsidRPr="00C016AB">
        <w:rPr>
          <w:rFonts w:ascii="仿宋" w:eastAsia="仿宋" w:hAnsi="仿宋"/>
          <w:color w:val="000000"/>
          <w:szCs w:val="21"/>
          <w:u w:val="single"/>
        </w:rPr>
        <w:t>2</w:t>
      </w:r>
      <w:r w:rsidRPr="00C016AB">
        <w:rPr>
          <w:rFonts w:ascii="仿宋" w:eastAsia="仿宋" w:hAnsi="仿宋" w:cs="宋体" w:hint="eastAsia"/>
          <w:color w:val="000000"/>
          <w:szCs w:val="21"/>
          <w:u w:val="single"/>
        </w:rPr>
        <w:t>）合同中只有类似清单项目的，参照该类似清单项目价格进行计算；（</w:t>
      </w:r>
      <w:r w:rsidRPr="00C016AB">
        <w:rPr>
          <w:rFonts w:ascii="仿宋" w:eastAsia="仿宋" w:hAnsi="仿宋"/>
          <w:color w:val="000000"/>
          <w:szCs w:val="21"/>
          <w:u w:val="single"/>
        </w:rPr>
        <w:t>3</w:t>
      </w:r>
      <w:r w:rsidRPr="00C016AB">
        <w:rPr>
          <w:rFonts w:ascii="仿宋" w:eastAsia="仿宋" w:hAnsi="仿宋" w:cs="宋体" w:hint="eastAsia"/>
          <w:color w:val="000000"/>
          <w:szCs w:val="21"/>
          <w:u w:val="single"/>
        </w:rPr>
        <w:t>）合同中没有适用或类似清单项目的价格计算方法：有定额的套定额，并乘以下浮系数</w:t>
      </w:r>
      <w:r w:rsidRPr="00C016AB">
        <w:rPr>
          <w:rFonts w:ascii="仿宋" w:eastAsia="仿宋" w:hAnsi="仿宋" w:hint="eastAsia"/>
          <w:b/>
          <w:bCs/>
          <w:szCs w:val="21"/>
          <w:u w:val="single"/>
        </w:rPr>
        <w:t>（下浮系数=成交价÷招标控制价）</w:t>
      </w:r>
      <w:r w:rsidRPr="00C016AB">
        <w:rPr>
          <w:rFonts w:ascii="仿宋" w:eastAsia="仿宋" w:hAnsi="仿宋" w:cs="宋体" w:hint="eastAsia"/>
          <w:color w:val="000000"/>
          <w:szCs w:val="21"/>
          <w:u w:val="single"/>
        </w:rPr>
        <w:t>计算，其中：材料设备价格按施工期间的《</w:t>
      </w:r>
      <w:r w:rsidRPr="00C016AB">
        <w:rPr>
          <w:rFonts w:ascii="仿宋" w:eastAsia="仿宋" w:hAnsi="仿宋" w:hint="eastAsia"/>
          <w:bCs/>
          <w:szCs w:val="21"/>
          <w:u w:val="single"/>
        </w:rPr>
        <w:t>河池</w:t>
      </w:r>
      <w:r w:rsidRPr="00C016AB">
        <w:rPr>
          <w:rFonts w:ascii="仿宋" w:eastAsia="仿宋" w:hAnsi="仿宋" w:cs="宋体" w:hint="eastAsia"/>
          <w:color w:val="000000"/>
          <w:szCs w:val="21"/>
          <w:u w:val="single"/>
        </w:rPr>
        <w:t>市建设工程造价信息》相应信息价的加权平均值计算，《</w:t>
      </w:r>
      <w:r w:rsidRPr="00C016AB">
        <w:rPr>
          <w:rFonts w:ascii="仿宋" w:eastAsia="仿宋" w:hAnsi="仿宋" w:hint="eastAsia"/>
          <w:bCs/>
          <w:szCs w:val="21"/>
          <w:u w:val="single"/>
        </w:rPr>
        <w:t>河池</w:t>
      </w:r>
      <w:r w:rsidRPr="00C016AB">
        <w:rPr>
          <w:rFonts w:ascii="仿宋" w:eastAsia="仿宋" w:hAnsi="仿宋" w:cs="宋体" w:hint="eastAsia"/>
          <w:color w:val="000000"/>
          <w:szCs w:val="21"/>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65"/>
      <w:r w:rsidRPr="00C016AB">
        <w:rPr>
          <w:rFonts w:ascii="仿宋" w:eastAsia="仿宋" w:hAnsi="仿宋" w:cs="宋体" w:hint="eastAsia"/>
          <w:color w:val="000000"/>
          <w:szCs w:val="21"/>
        </w:rPr>
        <w:t>。以上约定同时适用于招标工程量清单缺项以及工程量清单项目特征与图纸不符时的价款确定。</w:t>
      </w:r>
    </w:p>
    <w:p w14:paraId="1D450791" w14:textId="77777777" w:rsidR="00A3196B" w:rsidRPr="00C016AB" w:rsidRDefault="00A3196B">
      <w:pPr>
        <w:spacing w:line="360" w:lineRule="auto"/>
        <w:ind w:firstLineChars="200" w:firstLine="420"/>
        <w:jc w:val="left"/>
        <w:rPr>
          <w:rFonts w:ascii="仿宋" w:eastAsia="仿宋" w:hAnsi="仿宋" w:cs="宋体"/>
          <w:color w:val="000000"/>
          <w:szCs w:val="21"/>
          <w:u w:val="single"/>
        </w:rPr>
      </w:pPr>
      <w:r w:rsidRPr="00C016AB">
        <w:rPr>
          <w:rFonts w:ascii="仿宋" w:eastAsia="仿宋" w:hAnsi="仿宋" w:cs="宋体" w:hint="eastAsia"/>
          <w:color w:val="000000"/>
          <w:szCs w:val="21"/>
          <w:u w:val="single"/>
        </w:rPr>
        <w:t>工程变更导致实际完成的变更工程量与已标价清单或预算书中列明的该项目工程量有偏差时，其综合单价的确定按专用条款“</w:t>
      </w:r>
      <w:r w:rsidRPr="00C016AB">
        <w:rPr>
          <w:rFonts w:ascii="仿宋" w:eastAsia="仿宋" w:hAnsi="仿宋"/>
          <w:color w:val="000000"/>
          <w:szCs w:val="21"/>
          <w:u w:val="single"/>
        </w:rPr>
        <w:t>1.13</w:t>
      </w:r>
      <w:r w:rsidRPr="00C016AB">
        <w:rPr>
          <w:rFonts w:ascii="仿宋" w:eastAsia="仿宋" w:hAnsi="仿宋" w:cs="宋体" w:hint="eastAsia"/>
          <w:color w:val="000000"/>
          <w:szCs w:val="21"/>
          <w:u w:val="single"/>
        </w:rPr>
        <w:t>工程量清单错误的修正”执行。</w:t>
      </w:r>
    </w:p>
    <w:p w14:paraId="7C40171F"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666" w:name="_Toc373227743"/>
      <w:bookmarkStart w:id="667" w:name="_Toc407135246"/>
      <w:bookmarkStart w:id="668" w:name="_Toc389065309"/>
      <w:bookmarkStart w:id="669" w:name="_Toc12609401"/>
      <w:bookmarkStart w:id="670" w:name="_Toc373478390"/>
      <w:r w:rsidRPr="00C016AB">
        <w:rPr>
          <w:rFonts w:ascii="仿宋" w:eastAsia="仿宋" w:hAnsi="仿宋"/>
          <w:b/>
          <w:bCs/>
          <w:color w:val="000000"/>
          <w:sz w:val="32"/>
          <w:szCs w:val="32"/>
          <w:lang w:val="zh-CN"/>
        </w:rPr>
        <w:t>1</w:t>
      </w:r>
      <w:bookmarkStart w:id="671" w:name="_Toc303539150"/>
      <w:bookmarkStart w:id="672" w:name="_Toc296346698"/>
      <w:bookmarkStart w:id="673" w:name="_Toc296503197"/>
      <w:bookmarkStart w:id="674" w:name="_Toc296944536"/>
      <w:bookmarkStart w:id="675" w:name="_Toc292559402"/>
      <w:bookmarkStart w:id="676" w:name="_Toc292559907"/>
      <w:bookmarkStart w:id="677" w:name="_Toc296347196"/>
      <w:bookmarkStart w:id="678" w:name="_Toc296891237"/>
      <w:bookmarkStart w:id="679" w:name="_Toc296891025"/>
      <w:bookmarkStart w:id="680" w:name="_Toc300934993"/>
      <w:bookmarkStart w:id="681" w:name="_Toc297120497"/>
      <w:bookmarkStart w:id="682" w:name="_Toc297123544"/>
      <w:bookmarkStart w:id="683" w:name="_Toc297048383"/>
      <w:bookmarkStart w:id="684" w:name="_Toc297216203"/>
      <w:bookmarkStart w:id="685" w:name="_Toc312677503"/>
      <w:bookmarkStart w:id="686" w:name="_Toc304295570"/>
      <w:bookmarkStart w:id="687" w:name="_Toc312678029"/>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C016AB">
        <w:rPr>
          <w:rFonts w:ascii="仿宋" w:eastAsia="仿宋" w:hAnsi="仿宋"/>
          <w:b/>
          <w:bCs/>
          <w:color w:val="000000"/>
          <w:sz w:val="32"/>
          <w:szCs w:val="32"/>
          <w:lang w:val="zh-CN"/>
        </w:rPr>
        <w:t xml:space="preserve">0.5 </w:t>
      </w:r>
      <w:r w:rsidRPr="00C016AB">
        <w:rPr>
          <w:rFonts w:ascii="仿宋" w:eastAsia="仿宋" w:hAnsi="仿宋" w:cs="黑体" w:hint="eastAsia"/>
          <w:b/>
          <w:bCs/>
          <w:color w:val="000000"/>
          <w:sz w:val="32"/>
          <w:szCs w:val="32"/>
          <w:lang w:val="zh-CN"/>
        </w:rPr>
        <w:t>承</w:t>
      </w:r>
      <w:bookmarkStart w:id="688" w:name="_Toc296891031"/>
      <w:bookmarkStart w:id="689" w:name="_Toc297216204"/>
      <w:bookmarkStart w:id="690" w:name="_Toc303539151"/>
      <w:bookmarkStart w:id="691" w:name="_Toc296944542"/>
      <w:bookmarkStart w:id="692" w:name="_Toc297123545"/>
      <w:bookmarkStart w:id="693" w:name="_Toc300934994"/>
      <w:bookmarkStart w:id="694" w:name="_Toc292559408"/>
      <w:bookmarkStart w:id="695" w:name="_Toc297120503"/>
      <w:bookmarkStart w:id="696" w:name="_Toc296891243"/>
      <w:bookmarkStart w:id="697" w:name="_Toc297048389"/>
      <w:bookmarkStart w:id="698" w:name="_Toc296347202"/>
      <w:bookmarkStart w:id="699" w:name="_Toc292559913"/>
      <w:bookmarkStart w:id="700" w:name="_Toc296503203"/>
      <w:bookmarkStart w:id="701" w:name="_Toc296346704"/>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C016AB">
        <w:rPr>
          <w:rFonts w:ascii="仿宋" w:eastAsia="仿宋" w:hAnsi="仿宋" w:cs="黑体" w:hint="eastAsia"/>
          <w:b/>
          <w:bCs/>
          <w:color w:val="000000"/>
          <w:sz w:val="32"/>
          <w:szCs w:val="32"/>
          <w:lang w:val="zh-CN"/>
        </w:rPr>
        <w:t>包人的合理化建议</w:t>
      </w:r>
      <w:bookmarkEnd w:id="666"/>
      <w:bookmarkEnd w:id="667"/>
      <w:bookmarkEnd w:id="668"/>
      <w:bookmarkEnd w:id="669"/>
      <w:bookmarkEnd w:id="670"/>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14:paraId="41C3EB1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监理人审查承包人合理化建议的期限：</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按通用条款10.5执行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41F6BEA"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发包人审批承包人合理化建议的期限：</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按通用条款10.5执行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47BA236"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承</w:t>
      </w:r>
      <w:bookmarkStart w:id="702" w:name="_Toc297123546"/>
      <w:bookmarkStart w:id="703" w:name="_Toc300934995"/>
      <w:bookmarkStart w:id="704" w:name="_Toc296346705"/>
      <w:bookmarkStart w:id="705" w:name="_Toc292559914"/>
      <w:bookmarkStart w:id="706" w:name="_Toc297048390"/>
      <w:bookmarkStart w:id="707" w:name="_Toc304295571"/>
      <w:bookmarkStart w:id="708" w:name="_Toc296347203"/>
      <w:bookmarkStart w:id="709" w:name="_Toc296891244"/>
      <w:bookmarkStart w:id="710" w:name="_Toc312678030"/>
      <w:bookmarkStart w:id="711" w:name="_Toc296503204"/>
      <w:bookmarkStart w:id="712" w:name="_Toc303539152"/>
      <w:bookmarkStart w:id="713" w:name="_Toc296944543"/>
      <w:bookmarkStart w:id="714" w:name="_Toc297120504"/>
      <w:bookmarkStart w:id="715" w:name="_Toc292559409"/>
      <w:bookmarkStart w:id="716" w:name="_Toc312677504"/>
      <w:bookmarkStart w:id="717" w:name="_Toc318581175"/>
      <w:bookmarkStart w:id="718" w:name="_Toc296891032"/>
      <w:bookmarkStart w:id="719" w:name="_Toc297216205"/>
      <w:r w:rsidRPr="00C016AB">
        <w:rPr>
          <w:rFonts w:ascii="仿宋" w:eastAsia="仿宋" w:hAnsi="仿宋" w:cs="宋体" w:hint="eastAsia"/>
          <w:color w:val="000000"/>
          <w:szCs w:val="21"/>
        </w:rPr>
        <w:t>包人提出的合理化建议降低了合同价格或者提高了工程经济效益的奖励的方法和金额为：</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按通用条款10.5执行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60ABFEA"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720" w:name="_Toc407135247"/>
      <w:bookmarkStart w:id="721" w:name="_Toc389065310"/>
      <w:bookmarkStart w:id="722" w:name="_Toc12609402"/>
      <w:bookmarkStart w:id="723" w:name="_Toc373227744"/>
      <w:bookmarkStart w:id="724" w:name="_Toc37347839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Pr="00C016AB">
        <w:rPr>
          <w:rFonts w:ascii="仿宋" w:eastAsia="仿宋" w:hAnsi="仿宋"/>
          <w:b/>
          <w:bCs/>
          <w:color w:val="000000"/>
          <w:sz w:val="32"/>
          <w:szCs w:val="32"/>
          <w:lang w:val="zh-CN"/>
        </w:rPr>
        <w:t>1</w:t>
      </w:r>
      <w:bookmarkStart w:id="725" w:name="_Toc297120499"/>
      <w:bookmarkStart w:id="726" w:name="_Toc297216207"/>
      <w:bookmarkStart w:id="727" w:name="_Toc297123548"/>
      <w:bookmarkStart w:id="728" w:name="_Toc296891027"/>
      <w:bookmarkStart w:id="729" w:name="_Toc304295574"/>
      <w:bookmarkStart w:id="730" w:name="_Toc296346700"/>
      <w:bookmarkStart w:id="731" w:name="_Toc297048385"/>
      <w:bookmarkStart w:id="732" w:name="_Toc292559909"/>
      <w:bookmarkStart w:id="733" w:name="_Toc292559404"/>
      <w:bookmarkStart w:id="734" w:name="_Toc312677507"/>
      <w:bookmarkStart w:id="735" w:name="_Toc296503199"/>
      <w:bookmarkStart w:id="736" w:name="_Toc300934997"/>
      <w:bookmarkStart w:id="737" w:name="_Toc312678033"/>
      <w:bookmarkStart w:id="738" w:name="_Toc296347198"/>
      <w:bookmarkStart w:id="739" w:name="_Toc296944538"/>
      <w:bookmarkStart w:id="740" w:name="_Toc303539154"/>
      <w:bookmarkStart w:id="741" w:name="_Toc296891239"/>
      <w:r w:rsidRPr="00C016AB">
        <w:rPr>
          <w:rFonts w:ascii="仿宋" w:eastAsia="仿宋" w:hAnsi="仿宋"/>
          <w:b/>
          <w:bCs/>
          <w:color w:val="000000"/>
          <w:sz w:val="32"/>
          <w:szCs w:val="32"/>
          <w:lang w:val="zh-CN"/>
        </w:rPr>
        <w:t xml:space="preserve">0.7 </w:t>
      </w:r>
      <w:r w:rsidRPr="00C016AB">
        <w:rPr>
          <w:rFonts w:ascii="仿宋" w:eastAsia="仿宋" w:hAnsi="仿宋" w:cs="黑体" w:hint="eastAsia"/>
          <w:b/>
          <w:bCs/>
          <w:color w:val="000000"/>
          <w:sz w:val="32"/>
          <w:szCs w:val="32"/>
          <w:lang w:val="zh-CN"/>
        </w:rPr>
        <w:t>暂估价</w:t>
      </w:r>
      <w:bookmarkEnd w:id="720"/>
      <w:bookmarkEnd w:id="721"/>
      <w:bookmarkEnd w:id="722"/>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45716D1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kern w:val="0"/>
          <w:szCs w:val="21"/>
        </w:rPr>
        <w:t>暂</w:t>
      </w:r>
      <w:bookmarkStart w:id="742" w:name="_Toc312677508"/>
      <w:bookmarkStart w:id="743" w:name="_Toc318581176"/>
      <w:bookmarkStart w:id="744" w:name="_Toc312678034"/>
      <w:r w:rsidRPr="00C016AB">
        <w:rPr>
          <w:rFonts w:ascii="仿宋" w:eastAsia="仿宋" w:hAnsi="仿宋" w:cs="宋体" w:hint="eastAsia"/>
          <w:color w:val="000000"/>
          <w:kern w:val="0"/>
          <w:szCs w:val="21"/>
        </w:rPr>
        <w:t>估价材料和工程设备的明细详见已标价工程量清单《</w:t>
      </w:r>
      <w:r w:rsidRPr="00C016AB">
        <w:rPr>
          <w:rFonts w:ascii="仿宋" w:eastAsia="仿宋" w:hAnsi="仿宋" w:cs="宋体" w:hint="eastAsia"/>
          <w:color w:val="000000"/>
          <w:szCs w:val="21"/>
        </w:rPr>
        <w:t>材料（工程设备）暂估价格及调整表》</w:t>
      </w:r>
      <w:r w:rsidRPr="00C016AB">
        <w:rPr>
          <w:rFonts w:ascii="仿宋" w:eastAsia="仿宋" w:hAnsi="仿宋" w:cs="宋体" w:hint="eastAsia"/>
          <w:color w:val="000000"/>
          <w:kern w:val="0"/>
          <w:szCs w:val="21"/>
        </w:rPr>
        <w:t>（表</w:t>
      </w:r>
      <w:r w:rsidRPr="00C016AB">
        <w:rPr>
          <w:rFonts w:ascii="仿宋" w:eastAsia="仿宋" w:hAnsi="仿宋"/>
          <w:color w:val="000000"/>
          <w:kern w:val="0"/>
          <w:szCs w:val="21"/>
        </w:rPr>
        <w:t>12-2</w:t>
      </w:r>
      <w:r w:rsidRPr="00C016AB">
        <w:rPr>
          <w:rFonts w:ascii="仿宋" w:eastAsia="仿宋" w:hAnsi="仿宋" w:cs="宋体" w:hint="eastAsia"/>
          <w:color w:val="000000"/>
          <w:kern w:val="0"/>
          <w:szCs w:val="21"/>
        </w:rPr>
        <w:t>）和《</w:t>
      </w:r>
      <w:r w:rsidRPr="00C016AB">
        <w:rPr>
          <w:rFonts w:ascii="仿宋" w:eastAsia="仿宋" w:hAnsi="仿宋" w:cs="宋体" w:hint="eastAsia"/>
          <w:color w:val="000000"/>
          <w:szCs w:val="21"/>
        </w:rPr>
        <w:t>专业工程暂估价表》（</w:t>
      </w:r>
      <w:r w:rsidRPr="00C016AB">
        <w:rPr>
          <w:rFonts w:ascii="仿宋" w:eastAsia="仿宋" w:hAnsi="仿宋" w:cs="宋体" w:hint="eastAsia"/>
          <w:color w:val="000000"/>
          <w:kern w:val="0"/>
          <w:szCs w:val="21"/>
        </w:rPr>
        <w:t>表</w:t>
      </w:r>
      <w:r w:rsidRPr="00C016AB">
        <w:rPr>
          <w:rFonts w:ascii="仿宋" w:eastAsia="仿宋" w:hAnsi="仿宋"/>
          <w:color w:val="000000"/>
          <w:kern w:val="0"/>
          <w:szCs w:val="21"/>
        </w:rPr>
        <w:t>12-3</w:t>
      </w:r>
      <w:r w:rsidRPr="00C016AB">
        <w:rPr>
          <w:rFonts w:ascii="仿宋" w:eastAsia="仿宋" w:hAnsi="仿宋" w:cs="宋体" w:hint="eastAsia"/>
          <w:color w:val="000000"/>
          <w:kern w:val="0"/>
          <w:szCs w:val="21"/>
        </w:rPr>
        <w:t>）。</w:t>
      </w:r>
    </w:p>
    <w:bookmarkEnd w:id="742"/>
    <w:bookmarkEnd w:id="743"/>
    <w:bookmarkEnd w:id="744"/>
    <w:p w14:paraId="2B72F994"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1</w:t>
      </w:r>
      <w:bookmarkStart w:id="745" w:name="_Toc318581177"/>
      <w:bookmarkStart w:id="746" w:name="_Toc312678035"/>
      <w:bookmarkStart w:id="747" w:name="_Toc312677509"/>
      <w:r w:rsidRPr="00C016AB">
        <w:rPr>
          <w:rFonts w:ascii="仿宋" w:eastAsia="仿宋" w:hAnsi="仿宋"/>
          <w:color w:val="000000"/>
          <w:szCs w:val="21"/>
        </w:rPr>
        <w:t xml:space="preserve">0.7.1 </w:t>
      </w:r>
      <w:r w:rsidRPr="00C016AB">
        <w:rPr>
          <w:rFonts w:ascii="仿宋" w:eastAsia="仿宋" w:hAnsi="仿宋" w:cs="宋体" w:hint="eastAsia"/>
          <w:color w:val="000000"/>
          <w:szCs w:val="21"/>
        </w:rPr>
        <w:t>依法必须招标的暂估价项目</w:t>
      </w:r>
    </w:p>
    <w:bookmarkEnd w:id="745"/>
    <w:bookmarkEnd w:id="746"/>
    <w:bookmarkEnd w:id="747"/>
    <w:p w14:paraId="74DD5DA8"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对于依法必须招标的暂估价项目的确认和批准采取第</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1</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种方式确定。</w:t>
      </w:r>
    </w:p>
    <w:p w14:paraId="6B5EED64" w14:textId="77777777" w:rsidR="00A3196B" w:rsidRPr="00C016AB" w:rsidRDefault="00A3196B">
      <w:pPr>
        <w:spacing w:line="360" w:lineRule="auto"/>
        <w:ind w:firstLineChars="200" w:firstLine="420"/>
        <w:jc w:val="left"/>
        <w:rPr>
          <w:rFonts w:ascii="仿宋" w:eastAsia="仿宋" w:hAnsi="仿宋"/>
          <w:szCs w:val="21"/>
        </w:rPr>
      </w:pPr>
      <w:r w:rsidRPr="00C016AB">
        <w:rPr>
          <w:rFonts w:ascii="仿宋" w:eastAsia="仿宋" w:hAnsi="仿宋" w:hint="eastAsia"/>
          <w:szCs w:val="21"/>
        </w:rPr>
        <w:t>第1种方式：对于依法必须进行招标的暂估项目，由承包人招标。</w:t>
      </w:r>
    </w:p>
    <w:p w14:paraId="33C5FCCE" w14:textId="77777777" w:rsidR="00A3196B" w:rsidRPr="00C016AB" w:rsidRDefault="00A3196B">
      <w:pPr>
        <w:spacing w:line="360" w:lineRule="auto"/>
        <w:ind w:firstLineChars="200" w:firstLine="420"/>
        <w:jc w:val="left"/>
        <w:rPr>
          <w:rFonts w:ascii="仿宋" w:eastAsia="仿宋" w:hAnsi="仿宋"/>
          <w:szCs w:val="21"/>
        </w:rPr>
      </w:pPr>
      <w:r w:rsidRPr="00C016AB">
        <w:rPr>
          <w:rFonts w:ascii="仿宋" w:eastAsia="仿宋" w:hAnsi="仿宋" w:hint="eastAsia"/>
          <w:szCs w:val="21"/>
        </w:rPr>
        <w:t>第2种方式：对于依法必须进行招标的暂估项目，由发包人和承包人共同招标确定暂估价项目供应商或分包商。</w:t>
      </w:r>
    </w:p>
    <w:p w14:paraId="4D803ED4" w14:textId="77777777" w:rsidR="00A3196B" w:rsidRPr="00C016AB" w:rsidRDefault="00A3196B">
      <w:pPr>
        <w:spacing w:line="360" w:lineRule="auto"/>
        <w:ind w:firstLineChars="200" w:firstLine="420"/>
        <w:jc w:val="left"/>
        <w:rPr>
          <w:rFonts w:ascii="仿宋" w:eastAsia="仿宋" w:hAnsi="仿宋"/>
          <w:kern w:val="0"/>
          <w:szCs w:val="21"/>
        </w:rPr>
      </w:pPr>
      <w:r w:rsidRPr="00C016AB">
        <w:rPr>
          <w:rFonts w:ascii="仿宋" w:eastAsia="仿宋" w:hAnsi="仿宋"/>
          <w:szCs w:val="21"/>
        </w:rPr>
        <w:t>第3种方式：</w:t>
      </w:r>
      <w:r w:rsidRPr="00C016AB">
        <w:rPr>
          <w:rFonts w:ascii="仿宋" w:eastAsia="仿宋" w:hAnsi="仿宋"/>
          <w:kern w:val="0"/>
          <w:szCs w:val="21"/>
        </w:rPr>
        <w:t>承包人直接实施的暂估价项目</w:t>
      </w:r>
    </w:p>
    <w:p w14:paraId="4BF73C9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10.7.2 </w:t>
      </w:r>
      <w:r w:rsidRPr="00C016AB">
        <w:rPr>
          <w:rFonts w:ascii="仿宋" w:eastAsia="仿宋" w:hAnsi="仿宋" w:cs="宋体" w:hint="eastAsia"/>
          <w:color w:val="000000"/>
          <w:szCs w:val="21"/>
        </w:rPr>
        <w:t>不属于依法必须招标的暂估价项目</w:t>
      </w:r>
    </w:p>
    <w:p w14:paraId="66DCEE3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对于不属于依法必须招标的暂估价项目的确认和批准采取第</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种方式确定。</w:t>
      </w:r>
    </w:p>
    <w:p w14:paraId="44AC4B2A"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szCs w:val="21"/>
        </w:rPr>
        <w:t>第</w:t>
      </w:r>
      <w:r w:rsidRPr="00C016AB">
        <w:rPr>
          <w:rFonts w:ascii="仿宋" w:eastAsia="仿宋" w:hAnsi="仿宋"/>
          <w:color w:val="000000"/>
          <w:szCs w:val="21"/>
        </w:rPr>
        <w:t>3</w:t>
      </w:r>
      <w:r w:rsidRPr="00C016AB">
        <w:rPr>
          <w:rFonts w:ascii="仿宋" w:eastAsia="仿宋" w:hAnsi="仿宋" w:cs="宋体" w:hint="eastAsia"/>
          <w:color w:val="000000"/>
          <w:szCs w:val="21"/>
        </w:rPr>
        <w:t>种方式：</w:t>
      </w:r>
      <w:r w:rsidRPr="00C016AB">
        <w:rPr>
          <w:rFonts w:ascii="仿宋" w:eastAsia="仿宋" w:hAnsi="仿宋" w:cs="宋体" w:hint="eastAsia"/>
          <w:color w:val="000000"/>
          <w:kern w:val="0"/>
          <w:szCs w:val="21"/>
        </w:rPr>
        <w:t>承包人直接实施的暂估价项目</w:t>
      </w:r>
    </w:p>
    <w:p w14:paraId="20CC5C2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承包人直接实施的暂估价项目的约定：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5AF83276"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748" w:name="_Toc389065311"/>
      <w:bookmarkStart w:id="749" w:name="_Toc12609403"/>
      <w:bookmarkStart w:id="750" w:name="_Toc373227745"/>
      <w:bookmarkStart w:id="751" w:name="_Toc373478392"/>
      <w:bookmarkStart w:id="752" w:name="_Toc407135248"/>
      <w:r w:rsidRPr="00C016AB">
        <w:rPr>
          <w:rFonts w:ascii="仿宋" w:eastAsia="仿宋" w:hAnsi="仿宋"/>
          <w:b/>
          <w:bCs/>
          <w:color w:val="000000"/>
          <w:sz w:val="32"/>
          <w:szCs w:val="32"/>
          <w:lang w:val="zh-CN"/>
        </w:rPr>
        <w:t xml:space="preserve">10.8 </w:t>
      </w:r>
      <w:r w:rsidRPr="00C016AB">
        <w:rPr>
          <w:rFonts w:ascii="仿宋" w:eastAsia="仿宋" w:hAnsi="仿宋" w:cs="黑体" w:hint="eastAsia"/>
          <w:b/>
          <w:bCs/>
          <w:color w:val="000000"/>
          <w:sz w:val="32"/>
          <w:szCs w:val="32"/>
          <w:lang w:val="zh-CN"/>
        </w:rPr>
        <w:t>暂列金额</w:t>
      </w:r>
      <w:bookmarkEnd w:id="748"/>
      <w:bookmarkEnd w:id="749"/>
      <w:bookmarkEnd w:id="750"/>
      <w:bookmarkEnd w:id="751"/>
      <w:bookmarkEnd w:id="752"/>
    </w:p>
    <w:p w14:paraId="7EB4C117"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kern w:val="0"/>
          <w:szCs w:val="21"/>
        </w:rPr>
        <w:t>合同当事人关于暂列金额使用的约定：</w:t>
      </w:r>
      <w:r w:rsidRPr="00C016AB">
        <w:rPr>
          <w:rFonts w:ascii="仿宋" w:eastAsia="仿宋" w:hAnsi="仿宋" w:hint="eastAsia"/>
          <w:b/>
          <w:bCs/>
          <w:szCs w:val="21"/>
          <w:u w:val="single"/>
        </w:rPr>
        <w:t>暂列金额是由发包人暂定并掌握使用的一笔款项，包括在合同价之内，但并不直接属于承包人所有和支配，只能按照监理人的指示并经发包人和资金审计部门（批准）后使用，并对合同价格进行相应调整</w:t>
      </w:r>
      <w:r w:rsidRPr="00C016AB">
        <w:rPr>
          <w:rFonts w:ascii="仿宋" w:eastAsia="仿宋" w:hAnsi="仿宋" w:cs="宋体" w:hint="eastAsia"/>
          <w:color w:val="000000"/>
          <w:kern w:val="0"/>
          <w:szCs w:val="21"/>
        </w:rPr>
        <w:t>。</w:t>
      </w:r>
    </w:p>
    <w:p w14:paraId="77608298" w14:textId="77777777" w:rsidR="00A3196B" w:rsidRPr="00C016AB" w:rsidRDefault="00A3196B">
      <w:pPr>
        <w:keepNext/>
        <w:keepLines/>
        <w:numPr>
          <w:ilvl w:val="0"/>
          <w:numId w:val="2"/>
        </w:numPr>
        <w:spacing w:before="60" w:after="60" w:line="413" w:lineRule="auto"/>
        <w:outlineLvl w:val="1"/>
        <w:rPr>
          <w:rFonts w:ascii="仿宋" w:eastAsia="仿宋" w:hAnsi="仿宋"/>
          <w:b/>
          <w:bCs/>
          <w:color w:val="000000"/>
          <w:sz w:val="32"/>
          <w:szCs w:val="32"/>
          <w:lang w:val="zh-CN"/>
        </w:rPr>
      </w:pPr>
      <w:bookmarkStart w:id="753" w:name="_Toc373478393"/>
      <w:bookmarkStart w:id="754" w:name="_Toc12609404"/>
      <w:bookmarkStart w:id="755" w:name="_Toc373227746"/>
      <w:bookmarkStart w:id="756" w:name="_Toc389065312"/>
      <w:bookmarkStart w:id="757" w:name="_Toc351203643"/>
      <w:bookmarkStart w:id="758" w:name="_Toc407135249"/>
      <w:r w:rsidRPr="00C016AB">
        <w:rPr>
          <w:rFonts w:ascii="仿宋" w:eastAsia="仿宋" w:hAnsi="仿宋" w:cs="黑体" w:hint="eastAsia"/>
          <w:b/>
          <w:bCs/>
          <w:color w:val="000000"/>
          <w:sz w:val="32"/>
          <w:szCs w:val="32"/>
          <w:lang w:val="zh-CN"/>
        </w:rPr>
        <w:lastRenderedPageBreak/>
        <w:t>价格调整</w:t>
      </w:r>
      <w:bookmarkEnd w:id="753"/>
      <w:bookmarkEnd w:id="754"/>
      <w:bookmarkEnd w:id="755"/>
      <w:bookmarkEnd w:id="756"/>
      <w:bookmarkEnd w:id="757"/>
      <w:bookmarkEnd w:id="758"/>
    </w:p>
    <w:p w14:paraId="4C7EE925"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759" w:name="_Toc12609405"/>
      <w:bookmarkStart w:id="760" w:name="_Toc407135250"/>
      <w:bookmarkStart w:id="761" w:name="_Toc389065313"/>
      <w:bookmarkStart w:id="762" w:name="_Toc373478394"/>
      <w:bookmarkStart w:id="763" w:name="_Toc373227747"/>
      <w:bookmarkStart w:id="764" w:name="_Toc312678039"/>
      <w:bookmarkStart w:id="765" w:name="_Toc296891029"/>
      <w:bookmarkStart w:id="766" w:name="_Toc297216209"/>
      <w:bookmarkStart w:id="767" w:name="_Toc296891241"/>
      <w:bookmarkStart w:id="768" w:name="_Toc297048387"/>
      <w:bookmarkStart w:id="769" w:name="_Toc292559911"/>
      <w:bookmarkStart w:id="770" w:name="_Toc292559406"/>
      <w:bookmarkStart w:id="771" w:name="_Toc297120501"/>
      <w:bookmarkStart w:id="772" w:name="_Toc296346702"/>
      <w:bookmarkStart w:id="773" w:name="_Toc296347200"/>
      <w:bookmarkStart w:id="774" w:name="_Toc303539157"/>
      <w:bookmarkStart w:id="775" w:name="_Toc304295577"/>
      <w:bookmarkStart w:id="776" w:name="_Toc300935000"/>
      <w:bookmarkStart w:id="777" w:name="_Toc296944540"/>
      <w:bookmarkStart w:id="778" w:name="_Toc296503201"/>
      <w:bookmarkStart w:id="779" w:name="_Toc297123550"/>
      <w:r w:rsidRPr="00C016AB">
        <w:rPr>
          <w:rFonts w:ascii="仿宋" w:eastAsia="仿宋" w:hAnsi="仿宋"/>
          <w:b/>
          <w:bCs/>
          <w:color w:val="000000"/>
          <w:sz w:val="32"/>
          <w:szCs w:val="32"/>
          <w:lang w:val="zh-CN"/>
        </w:rPr>
        <w:t xml:space="preserve">11.1 </w:t>
      </w:r>
      <w:r w:rsidRPr="00C016AB">
        <w:rPr>
          <w:rFonts w:ascii="仿宋" w:eastAsia="仿宋" w:hAnsi="仿宋" w:cs="黑体" w:hint="eastAsia"/>
          <w:b/>
          <w:bCs/>
          <w:color w:val="000000"/>
          <w:sz w:val="32"/>
          <w:szCs w:val="32"/>
          <w:lang w:val="zh-CN"/>
        </w:rPr>
        <w:t>市场价格波动引起的调整</w:t>
      </w:r>
      <w:bookmarkEnd w:id="759"/>
      <w:bookmarkEnd w:id="760"/>
      <w:bookmarkEnd w:id="761"/>
      <w:bookmarkEnd w:id="762"/>
      <w:bookmarkEnd w:id="763"/>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3BC307E2"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kern w:val="0"/>
          <w:szCs w:val="21"/>
        </w:rPr>
        <w:t>市场价格波动是否调整合同价格的约定：</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材料调差：钢材、水泥、商品砼、砂（粗、中、细）、碎石等材料的市场价格按《河池市建设工程造价信息》202</w:t>
      </w:r>
      <w:r w:rsidR="00360639">
        <w:rPr>
          <w:rFonts w:ascii="仿宋" w:eastAsia="仿宋" w:hAnsi="仿宋" w:hint="eastAsia"/>
          <w:szCs w:val="21"/>
          <w:u w:val="single"/>
        </w:rPr>
        <w:t>4</w:t>
      </w:r>
      <w:r w:rsidRPr="00C016AB">
        <w:rPr>
          <w:rFonts w:ascii="仿宋" w:eastAsia="仿宋" w:hAnsi="仿宋" w:hint="eastAsia"/>
          <w:szCs w:val="21"/>
          <w:u w:val="single"/>
        </w:rPr>
        <w:t>年</w:t>
      </w:r>
      <w:r w:rsidR="002243D0">
        <w:rPr>
          <w:rFonts w:ascii="仿宋" w:eastAsia="仿宋" w:hAnsi="仿宋" w:hint="eastAsia"/>
          <w:szCs w:val="21"/>
          <w:u w:val="single"/>
        </w:rPr>
        <w:t>第4期</w:t>
      </w:r>
      <w:r w:rsidR="00833463" w:rsidRPr="00C016AB">
        <w:rPr>
          <w:rFonts w:ascii="仿宋" w:eastAsia="仿宋" w:hAnsi="仿宋" w:hint="eastAsia"/>
          <w:szCs w:val="21"/>
          <w:u w:val="single"/>
        </w:rPr>
        <w:t>金城江区</w:t>
      </w:r>
      <w:r w:rsidRPr="00C016AB">
        <w:rPr>
          <w:rFonts w:ascii="仿宋" w:eastAsia="仿宋" w:hAnsi="仿宋" w:hint="eastAsia"/>
          <w:szCs w:val="21"/>
          <w:u w:val="single"/>
        </w:rPr>
        <w:t>信息价为基准价格，价格浮动超过±5%（含5%的风险范围）调整合同价格</w:t>
      </w:r>
      <w:r w:rsidRPr="00C016AB">
        <w:rPr>
          <w:rFonts w:ascii="仿宋" w:eastAsia="仿宋" w:hAnsi="仿宋" w:cs="宋体" w:hint="eastAsia"/>
          <w:color w:val="000000"/>
          <w:szCs w:val="21"/>
        </w:rPr>
        <w:t>。</w:t>
      </w:r>
    </w:p>
    <w:p w14:paraId="441241F7"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因市场价格波动调整合同价格，采用以下第</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2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种方式对合同价格进行调整：</w:t>
      </w:r>
    </w:p>
    <w:p w14:paraId="0B798AE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第</w:t>
      </w:r>
      <w:r w:rsidRPr="00C016AB">
        <w:rPr>
          <w:rFonts w:ascii="仿宋" w:eastAsia="仿宋" w:hAnsi="仿宋"/>
          <w:color w:val="000000"/>
          <w:szCs w:val="21"/>
        </w:rPr>
        <w:t>1</w:t>
      </w:r>
      <w:r w:rsidRPr="00C016AB">
        <w:rPr>
          <w:rFonts w:ascii="仿宋" w:eastAsia="仿宋" w:hAnsi="仿宋" w:cs="宋体" w:hint="eastAsia"/>
          <w:color w:val="000000"/>
          <w:szCs w:val="21"/>
        </w:rPr>
        <w:t>种方式：采用价格指数进行价格调整。</w:t>
      </w:r>
    </w:p>
    <w:p w14:paraId="50D2A884"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关于各可调因子、定值和变值权重，以及基本价格指数及其来源的约定：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r w:rsidRPr="00C016AB">
        <w:rPr>
          <w:rFonts w:ascii="仿宋" w:eastAsia="仿宋" w:hAnsi="仿宋"/>
          <w:color w:val="000000"/>
          <w:szCs w:val="21"/>
        </w:rPr>
        <w:t xml:space="preserve">  </w:t>
      </w:r>
    </w:p>
    <w:p w14:paraId="3C97BFA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第</w:t>
      </w:r>
      <w:r w:rsidRPr="00C016AB">
        <w:rPr>
          <w:rFonts w:ascii="仿宋" w:eastAsia="仿宋" w:hAnsi="仿宋"/>
          <w:color w:val="000000"/>
          <w:szCs w:val="21"/>
        </w:rPr>
        <w:t>2</w:t>
      </w:r>
      <w:r w:rsidRPr="00C016AB">
        <w:rPr>
          <w:rFonts w:ascii="仿宋" w:eastAsia="仿宋" w:hAnsi="仿宋" w:cs="宋体" w:hint="eastAsia"/>
          <w:color w:val="000000"/>
          <w:szCs w:val="21"/>
        </w:rPr>
        <w:t>种方式：采用造价信息进行价格调整。</w:t>
      </w:r>
    </w:p>
    <w:p w14:paraId="24A0FCA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）允许调整的主要材料和设备、基期价格、风险系数、投标报价详见《承包人提供主要材料和设备一览表》</w:t>
      </w:r>
      <w:r w:rsidRPr="00C016AB">
        <w:rPr>
          <w:rFonts w:ascii="仿宋" w:eastAsia="仿宋" w:hAnsi="仿宋" w:hint="eastAsia"/>
          <w:kern w:val="0"/>
          <w:sz w:val="20"/>
          <w:szCs w:val="21"/>
        </w:rPr>
        <w:t>（表</w:t>
      </w:r>
      <w:r w:rsidRPr="00C016AB">
        <w:rPr>
          <w:rFonts w:ascii="仿宋" w:eastAsia="仿宋" w:hAnsi="仿宋"/>
          <w:kern w:val="0"/>
          <w:sz w:val="20"/>
          <w:szCs w:val="21"/>
        </w:rPr>
        <w:t>-22</w:t>
      </w:r>
      <w:r w:rsidRPr="00C016AB">
        <w:rPr>
          <w:rFonts w:ascii="仿宋" w:eastAsia="仿宋" w:hAnsi="仿宋" w:hint="eastAsia"/>
          <w:kern w:val="0"/>
          <w:sz w:val="20"/>
          <w:szCs w:val="21"/>
        </w:rPr>
        <w:t>）</w:t>
      </w:r>
      <w:r w:rsidRPr="00C016AB">
        <w:rPr>
          <w:rFonts w:ascii="仿宋" w:eastAsia="仿宋" w:hAnsi="仿宋" w:cs="宋体" w:hint="eastAsia"/>
          <w:color w:val="000000"/>
          <w:szCs w:val="21"/>
        </w:rPr>
        <w:t>,价</w:t>
      </w:r>
      <w:r w:rsidRPr="00C016AB">
        <w:rPr>
          <w:rFonts w:ascii="仿宋" w:eastAsia="仿宋" w:hAnsi="仿宋" w:cs="宋体"/>
          <w:color w:val="000000"/>
          <w:szCs w:val="21"/>
        </w:rPr>
        <w:t>差</w:t>
      </w:r>
      <w:r w:rsidRPr="00C016AB">
        <w:rPr>
          <w:rFonts w:ascii="仿宋" w:eastAsia="仿宋" w:hAnsi="仿宋" w:cs="宋体" w:hint="eastAsia"/>
          <w:color w:val="000000"/>
          <w:szCs w:val="21"/>
        </w:rPr>
        <w:t>调整部分仅计算税金，除此表列明的材料、设备外，其余材料设备价差原则上不予调整。</w:t>
      </w:r>
    </w:p>
    <w:p w14:paraId="4F098455"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2</w:t>
      </w:r>
      <w:r w:rsidRPr="00C016AB">
        <w:rPr>
          <w:rFonts w:ascii="仿宋" w:eastAsia="仿宋" w:hAnsi="仿宋" w:cs="宋体" w:hint="eastAsia"/>
          <w:color w:val="000000"/>
          <w:szCs w:val="21"/>
        </w:rPr>
        <w:t>）主要材料和设备确认价：</w:t>
      </w:r>
    </w:p>
    <w:p w14:paraId="3B269FC6"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按施工期间《</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河池</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市建设工程造价信息》材料信息价的加权平均价计算，信息价没有的按通用条款规定确定。</w:t>
      </w:r>
    </w:p>
    <w:p w14:paraId="53CC422D"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3</w:t>
      </w:r>
      <w:r w:rsidRPr="00C016AB">
        <w:rPr>
          <w:rFonts w:ascii="仿宋" w:eastAsia="仿宋" w:hAnsi="仿宋" w:cs="宋体" w:hint="eastAsia"/>
          <w:color w:val="000000"/>
          <w:szCs w:val="21"/>
        </w:rPr>
        <w:t>）价差计算方法：</w:t>
      </w:r>
    </w:p>
    <w:p w14:paraId="5E138A9E"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EB9BA2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2627FD9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6738F20E" w14:textId="77777777" w:rsidR="00A3196B" w:rsidRPr="00C016AB" w:rsidRDefault="00A3196B">
      <w:pPr>
        <w:spacing w:line="360" w:lineRule="auto"/>
        <w:ind w:firstLine="645"/>
        <w:jc w:val="left"/>
        <w:rPr>
          <w:rFonts w:ascii="仿宋" w:eastAsia="仿宋" w:hAnsi="仿宋"/>
          <w:color w:val="000000"/>
          <w:szCs w:val="21"/>
        </w:rPr>
      </w:pPr>
      <w:r w:rsidRPr="00C016AB">
        <w:rPr>
          <w:rFonts w:ascii="仿宋" w:eastAsia="仿宋" w:hAnsi="仿宋" w:cs="宋体" w:hint="eastAsia"/>
          <w:color w:val="000000"/>
          <w:szCs w:val="21"/>
        </w:rPr>
        <w:t>第</w:t>
      </w:r>
      <w:r w:rsidRPr="00C016AB">
        <w:rPr>
          <w:rFonts w:ascii="仿宋" w:eastAsia="仿宋" w:hAnsi="仿宋"/>
          <w:color w:val="000000"/>
          <w:szCs w:val="21"/>
        </w:rPr>
        <w:t>3</w:t>
      </w:r>
      <w:r w:rsidRPr="00C016AB">
        <w:rPr>
          <w:rFonts w:ascii="仿宋" w:eastAsia="仿宋" w:hAnsi="仿宋" w:cs="宋体" w:hint="eastAsia"/>
          <w:color w:val="000000"/>
          <w:szCs w:val="21"/>
        </w:rPr>
        <w:t>种方式：</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w:t>
      </w:r>
    </w:p>
    <w:p w14:paraId="0EAAFF9F"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780" w:name="_Toc292559410"/>
      <w:bookmarkStart w:id="781" w:name="_Toc297120505"/>
      <w:bookmarkStart w:id="782" w:name="_Toc296891245"/>
      <w:bookmarkStart w:id="783" w:name="_Toc292559915"/>
      <w:bookmarkStart w:id="784" w:name="_Toc296347204"/>
      <w:bookmarkStart w:id="785" w:name="_Toc297048391"/>
      <w:bookmarkStart w:id="786" w:name="_Toc296944544"/>
      <w:bookmarkStart w:id="787" w:name="_Toc296503205"/>
      <w:bookmarkStart w:id="788" w:name="_Toc296346706"/>
      <w:bookmarkStart w:id="789" w:name="_Toc296891033"/>
      <w:bookmarkStart w:id="790" w:name="_Toc351203644"/>
      <w:bookmarkStart w:id="791" w:name="_Toc407135251"/>
      <w:bookmarkStart w:id="792" w:name="_Toc373227748"/>
      <w:bookmarkStart w:id="793" w:name="_Toc373478395"/>
      <w:bookmarkStart w:id="794" w:name="_Toc12609406"/>
      <w:bookmarkStart w:id="795" w:name="_Toc297216211"/>
      <w:bookmarkStart w:id="796" w:name="_Toc300935002"/>
      <w:bookmarkStart w:id="797" w:name="_Toc312678040"/>
      <w:bookmarkStart w:id="798" w:name="_Toc297123552"/>
      <w:bookmarkStart w:id="799" w:name="_Toc304295579"/>
      <w:bookmarkStart w:id="800" w:name="_Toc303539159"/>
      <w:bookmarkEnd w:id="626"/>
      <w:bookmarkEnd w:id="627"/>
      <w:bookmarkEnd w:id="628"/>
      <w:bookmarkEnd w:id="629"/>
      <w:bookmarkEnd w:id="630"/>
      <w:bookmarkEnd w:id="631"/>
      <w:r w:rsidRPr="00C016AB">
        <w:rPr>
          <w:rFonts w:ascii="仿宋" w:eastAsia="仿宋" w:hAnsi="仿宋"/>
          <w:b/>
          <w:bCs/>
          <w:color w:val="000000"/>
          <w:sz w:val="32"/>
          <w:szCs w:val="32"/>
          <w:lang w:val="zh-CN"/>
        </w:rPr>
        <w:lastRenderedPageBreak/>
        <w:t xml:space="preserve">12. </w:t>
      </w:r>
      <w:bookmarkEnd w:id="780"/>
      <w:bookmarkEnd w:id="781"/>
      <w:bookmarkEnd w:id="782"/>
      <w:bookmarkEnd w:id="783"/>
      <w:bookmarkEnd w:id="784"/>
      <w:bookmarkEnd w:id="785"/>
      <w:bookmarkEnd w:id="786"/>
      <w:bookmarkEnd w:id="787"/>
      <w:bookmarkEnd w:id="788"/>
      <w:bookmarkEnd w:id="789"/>
      <w:r w:rsidRPr="00C016AB">
        <w:rPr>
          <w:rFonts w:ascii="仿宋" w:eastAsia="仿宋" w:hAnsi="仿宋" w:cs="黑体" w:hint="eastAsia"/>
          <w:b/>
          <w:bCs/>
          <w:color w:val="000000"/>
          <w:sz w:val="32"/>
          <w:szCs w:val="32"/>
          <w:lang w:val="zh-CN"/>
        </w:rPr>
        <w:t>合同价格、计量与支付</w:t>
      </w:r>
      <w:bookmarkEnd w:id="790"/>
      <w:bookmarkEnd w:id="791"/>
      <w:bookmarkEnd w:id="792"/>
      <w:bookmarkEnd w:id="793"/>
      <w:bookmarkEnd w:id="794"/>
    </w:p>
    <w:p w14:paraId="511D25E4"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801" w:name="_Toc267251461"/>
      <w:bookmarkStart w:id="802" w:name="_Toc292559916"/>
      <w:bookmarkStart w:id="803" w:name="_Toc292559411"/>
      <w:bookmarkStart w:id="804" w:name="_Toc296944545"/>
      <w:bookmarkStart w:id="805" w:name="_Toc296347205"/>
      <w:bookmarkStart w:id="806" w:name="_Toc296503206"/>
      <w:bookmarkStart w:id="807" w:name="_Toc296891034"/>
      <w:bookmarkStart w:id="808" w:name="_Toc297048392"/>
      <w:bookmarkStart w:id="809" w:name="_Toc296346707"/>
      <w:bookmarkStart w:id="810" w:name="_Toc296891246"/>
      <w:bookmarkStart w:id="811" w:name="_Toc297120506"/>
      <w:bookmarkStart w:id="812" w:name="_Toc389065314"/>
      <w:bookmarkStart w:id="813" w:name="_Toc407135252"/>
      <w:bookmarkStart w:id="814" w:name="_Toc12609407"/>
      <w:bookmarkStart w:id="815" w:name="_Toc373227749"/>
      <w:bookmarkStart w:id="816" w:name="_Toc373478396"/>
      <w:bookmarkStart w:id="817" w:name="_Toc303539160"/>
      <w:bookmarkStart w:id="818" w:name="_Toc297123553"/>
      <w:bookmarkStart w:id="819" w:name="_Toc312678041"/>
      <w:bookmarkStart w:id="820" w:name="_Toc300935003"/>
      <w:bookmarkStart w:id="821" w:name="_Toc297216212"/>
      <w:bookmarkStart w:id="822" w:name="_Toc304295580"/>
      <w:bookmarkEnd w:id="795"/>
      <w:bookmarkEnd w:id="796"/>
      <w:bookmarkEnd w:id="797"/>
      <w:bookmarkEnd w:id="798"/>
      <w:bookmarkEnd w:id="799"/>
      <w:bookmarkEnd w:id="800"/>
      <w:r w:rsidRPr="00C016AB">
        <w:rPr>
          <w:rFonts w:ascii="仿宋" w:eastAsia="仿宋" w:hAnsi="仿宋"/>
          <w:b/>
          <w:bCs/>
          <w:color w:val="000000"/>
          <w:sz w:val="32"/>
          <w:szCs w:val="32"/>
          <w:lang w:val="zh-CN"/>
        </w:rPr>
        <w:t xml:space="preserve">12.1 </w:t>
      </w:r>
      <w:r w:rsidRPr="00C016AB">
        <w:rPr>
          <w:rFonts w:ascii="仿宋" w:eastAsia="仿宋" w:hAnsi="仿宋" w:cs="黑体" w:hint="eastAsia"/>
          <w:b/>
          <w:bCs/>
          <w:color w:val="000000"/>
          <w:sz w:val="32"/>
          <w:szCs w:val="32"/>
          <w:lang w:val="zh-CN"/>
        </w:rPr>
        <w:t>合</w:t>
      </w:r>
      <w:bookmarkEnd w:id="801"/>
      <w:bookmarkEnd w:id="802"/>
      <w:bookmarkEnd w:id="803"/>
      <w:r w:rsidRPr="00C016AB">
        <w:rPr>
          <w:rFonts w:ascii="仿宋" w:eastAsia="仿宋" w:hAnsi="仿宋" w:cs="黑体" w:hint="eastAsia"/>
          <w:b/>
          <w:bCs/>
          <w:color w:val="000000"/>
          <w:sz w:val="32"/>
          <w:szCs w:val="32"/>
          <w:lang w:val="zh-CN"/>
        </w:rPr>
        <w:t>同价</w:t>
      </w:r>
      <w:bookmarkEnd w:id="804"/>
      <w:bookmarkEnd w:id="805"/>
      <w:bookmarkEnd w:id="806"/>
      <w:bookmarkEnd w:id="807"/>
      <w:bookmarkEnd w:id="808"/>
      <w:bookmarkEnd w:id="809"/>
      <w:bookmarkEnd w:id="810"/>
      <w:bookmarkEnd w:id="811"/>
      <w:r w:rsidRPr="00C016AB">
        <w:rPr>
          <w:rFonts w:ascii="仿宋" w:eastAsia="仿宋" w:hAnsi="仿宋" w:cs="黑体" w:hint="eastAsia"/>
          <w:b/>
          <w:bCs/>
          <w:color w:val="000000"/>
          <w:sz w:val="32"/>
          <w:szCs w:val="32"/>
          <w:lang w:val="zh-CN"/>
        </w:rPr>
        <w:t>格形式</w:t>
      </w:r>
      <w:bookmarkEnd w:id="812"/>
      <w:bookmarkEnd w:id="813"/>
      <w:bookmarkEnd w:id="814"/>
      <w:bookmarkEnd w:id="815"/>
      <w:bookmarkEnd w:id="816"/>
    </w:p>
    <w:p w14:paraId="66437F55" w14:textId="77777777" w:rsidR="00A3196B" w:rsidRPr="00C016AB" w:rsidRDefault="00A3196B">
      <w:pPr>
        <w:spacing w:line="360" w:lineRule="auto"/>
        <w:ind w:firstLineChars="200" w:firstLine="420"/>
        <w:jc w:val="left"/>
        <w:rPr>
          <w:rFonts w:ascii="仿宋" w:eastAsia="仿宋" w:hAnsi="仿宋"/>
          <w:color w:val="000000"/>
          <w:szCs w:val="21"/>
        </w:rPr>
      </w:pPr>
      <w:bookmarkStart w:id="823" w:name="_Toc389065315"/>
      <w:bookmarkStart w:id="824" w:name="_Toc373227750"/>
      <w:bookmarkStart w:id="825" w:name="_Toc373478397"/>
      <w:bookmarkStart w:id="826" w:name="_Toc304295581"/>
      <w:bookmarkStart w:id="827" w:name="_Toc312678042"/>
      <w:bookmarkStart w:id="828" w:name="_Toc297123554"/>
      <w:bookmarkStart w:id="829" w:name="_Toc297216213"/>
      <w:bookmarkStart w:id="830" w:name="_Toc303539161"/>
      <w:bookmarkStart w:id="831" w:name="_Toc300935004"/>
      <w:bookmarkStart w:id="832" w:name="_Toc296944546"/>
      <w:bookmarkStart w:id="833" w:name="_Toc296347206"/>
      <w:bookmarkStart w:id="834" w:name="_Toc296891247"/>
      <w:bookmarkStart w:id="835" w:name="_Toc296503207"/>
      <w:bookmarkStart w:id="836" w:name="_Toc296891035"/>
      <w:bookmarkStart w:id="837" w:name="_Toc296346708"/>
      <w:bookmarkStart w:id="838" w:name="_Toc297120507"/>
      <w:bookmarkStart w:id="839" w:name="_Toc292559412"/>
      <w:bookmarkStart w:id="840" w:name="_Toc292559917"/>
      <w:bookmarkStart w:id="841" w:name="_Toc297048393"/>
      <w:bookmarkEnd w:id="817"/>
      <w:bookmarkEnd w:id="818"/>
      <w:bookmarkEnd w:id="819"/>
      <w:bookmarkEnd w:id="820"/>
      <w:bookmarkEnd w:id="821"/>
      <w:bookmarkEnd w:id="822"/>
      <w:r w:rsidRPr="00C016AB">
        <w:rPr>
          <w:rFonts w:ascii="仿宋" w:eastAsia="仿宋" w:hAnsi="仿宋" w:cs="宋体" w:hint="eastAsia"/>
          <w:color w:val="000000"/>
          <w:szCs w:val="21"/>
        </w:rPr>
        <w:t>本工程采用</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固定综合单价</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合同价格形式，合同价格包含增值税，本工程计价时采用的增值税计税方法为：</w:t>
      </w:r>
      <w:r w:rsidRPr="00C016AB">
        <w:rPr>
          <w:rFonts w:ascii="仿宋" w:eastAsia="MS Mincho" w:hAnsi="仿宋" w:cs="MS Mincho" w:hint="eastAsia"/>
          <w:color w:val="000000"/>
          <w:szCs w:val="21"/>
        </w:rPr>
        <w:t>☑</w:t>
      </w:r>
      <w:r w:rsidRPr="00C016AB">
        <w:rPr>
          <w:rFonts w:ascii="仿宋" w:eastAsia="仿宋" w:hAnsi="仿宋" w:cs="宋体" w:hint="eastAsia"/>
          <w:color w:val="000000"/>
          <w:szCs w:val="21"/>
        </w:rPr>
        <w:t>一般计税法   □简易计税法。</w:t>
      </w:r>
    </w:p>
    <w:p w14:paraId="4678C21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）单价合同。</w:t>
      </w:r>
    </w:p>
    <w:p w14:paraId="21BB8B09"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采用综合单价合同方式时，工程量按建设单位、监理单位、施工单位三方确认的竣工图计算。</w:t>
      </w:r>
    </w:p>
    <w:p w14:paraId="32D18A19"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综合单价包含的风险范围：</w:t>
      </w:r>
      <w:r w:rsidRPr="00C016AB">
        <w:rPr>
          <w:rFonts w:ascii="仿宋" w:eastAsia="仿宋" w:hAnsi="仿宋" w:cs="宋体" w:hint="eastAsia"/>
          <w:color w:val="000000"/>
          <w:szCs w:val="21"/>
          <w:u w:val="single"/>
        </w:rPr>
        <w:t>除工程变更、项目特征不符、工程量清单缺项、工程量偏差、政策性调整、本工程《承包人提供主要材料和设备一览表》中约定的材料和设备价格变动风险以外的其他风险因素。</w:t>
      </w:r>
    </w:p>
    <w:p w14:paraId="2BABB2E8"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风险范围以外合同价格的调整方法：</w:t>
      </w:r>
    </w:p>
    <w:p w14:paraId="74FB2F3E"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①工程变更、项目特征不符、工程量清单缺项：按</w:t>
      </w:r>
      <w:r w:rsidRPr="00C016AB">
        <w:rPr>
          <w:rFonts w:ascii="仿宋" w:eastAsia="仿宋" w:hAnsi="仿宋" w:cs="宋体"/>
          <w:color w:val="000000"/>
          <w:szCs w:val="21"/>
        </w:rPr>
        <w:t>10.4.1</w:t>
      </w:r>
      <w:r w:rsidRPr="00C016AB">
        <w:rPr>
          <w:rFonts w:ascii="仿宋" w:eastAsia="仿宋" w:hAnsi="仿宋" w:cs="宋体" w:hint="eastAsia"/>
          <w:color w:val="000000"/>
          <w:szCs w:val="21"/>
        </w:rPr>
        <w:t>变更估价原则的约定调整。</w:t>
      </w:r>
    </w:p>
    <w:p w14:paraId="635049DE"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②工程量偏差：按1.13工程量清单错误修正的约定调整。</w:t>
      </w:r>
    </w:p>
    <w:p w14:paraId="1A2EBCAA"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③政策性调整：</w:t>
      </w:r>
      <w:r w:rsidRPr="00C016AB">
        <w:rPr>
          <w:rFonts w:ascii="仿宋" w:eastAsia="仿宋" w:hAnsi="仿宋" w:hint="eastAsia"/>
          <w:color w:val="000000"/>
          <w:szCs w:val="21"/>
        </w:rPr>
        <w:t>按自治区住房城乡建设厅或工程所在地住房城乡建设主管部门颁布的文件执行</w:t>
      </w:r>
      <w:r w:rsidRPr="00C016AB">
        <w:rPr>
          <w:rFonts w:ascii="仿宋" w:eastAsia="仿宋" w:hAnsi="仿宋" w:cs="宋体" w:hint="eastAsia"/>
          <w:color w:val="000000"/>
          <w:szCs w:val="21"/>
        </w:rPr>
        <w:t>。</w:t>
      </w:r>
    </w:p>
    <w:p w14:paraId="0E0898A2"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④材料价格风险：按</w:t>
      </w:r>
      <w:r w:rsidRPr="00C016AB">
        <w:rPr>
          <w:rFonts w:ascii="仿宋" w:eastAsia="仿宋" w:hAnsi="仿宋" w:cs="宋体"/>
          <w:color w:val="000000"/>
          <w:szCs w:val="21"/>
        </w:rPr>
        <w:t>11.1</w:t>
      </w:r>
      <w:r w:rsidRPr="00C016AB">
        <w:rPr>
          <w:rFonts w:ascii="仿宋" w:eastAsia="仿宋" w:hAnsi="仿宋" w:cs="宋体" w:hint="eastAsia"/>
          <w:color w:val="000000"/>
          <w:szCs w:val="21"/>
        </w:rPr>
        <w:t>的约定调整。</w:t>
      </w:r>
    </w:p>
    <w:p w14:paraId="7AD42E47"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⑤其它：</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900592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2</w:t>
      </w:r>
      <w:r w:rsidRPr="00C016AB">
        <w:rPr>
          <w:rFonts w:ascii="仿宋" w:eastAsia="仿宋" w:hAnsi="仿宋" w:cs="宋体" w:hint="eastAsia"/>
          <w:color w:val="000000"/>
          <w:szCs w:val="21"/>
        </w:rPr>
        <w:t>）总价合同。</w:t>
      </w:r>
    </w:p>
    <w:p w14:paraId="5D69BEB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总价包含的风险范围：包含除工程变更、政策性调整、</w:t>
      </w:r>
      <w:r w:rsidRPr="00C016AB">
        <w:rPr>
          <w:rFonts w:ascii="仿宋" w:eastAsia="仿宋" w:hAnsi="仿宋" w:cs="宋体" w:hint="eastAsia"/>
          <w:color w:val="000000"/>
          <w:szCs w:val="21"/>
          <w:u w:val="single"/>
        </w:rPr>
        <w:t>本工程《承包人提供主要材料和设备一览表》中约定的材料和设备价格变动风险以外的其他风险。除工程变更外，结算时不再对招标施工图对应的工程量重新计量</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CC6EC4B"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风险范围以外合同价格的调整方法：</w:t>
      </w:r>
    </w:p>
    <w:p w14:paraId="3663C35A"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olor w:val="000000"/>
          <w:szCs w:val="21"/>
        </w:rPr>
        <w:t xml:space="preserve"> </w:t>
      </w:r>
      <w:r w:rsidRPr="00C016AB">
        <w:rPr>
          <w:rFonts w:ascii="仿宋" w:eastAsia="仿宋" w:hAnsi="仿宋" w:cs="宋体" w:hint="eastAsia"/>
          <w:color w:val="000000"/>
          <w:szCs w:val="21"/>
        </w:rPr>
        <w:t>①工程变更：按</w:t>
      </w:r>
      <w:r w:rsidRPr="00C016AB">
        <w:rPr>
          <w:rFonts w:ascii="仿宋" w:eastAsia="仿宋" w:hAnsi="仿宋" w:cs="宋体"/>
          <w:color w:val="000000"/>
          <w:szCs w:val="21"/>
        </w:rPr>
        <w:t>10.4.1</w:t>
      </w:r>
      <w:r w:rsidRPr="00C016AB">
        <w:rPr>
          <w:rFonts w:ascii="仿宋" w:eastAsia="仿宋" w:hAnsi="仿宋" w:cs="宋体" w:hint="eastAsia"/>
          <w:color w:val="000000"/>
          <w:szCs w:val="21"/>
        </w:rPr>
        <w:t>变更估价原则的约定调整。</w:t>
      </w:r>
    </w:p>
    <w:p w14:paraId="2C4A1FD3"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②政策性调整：</w:t>
      </w:r>
      <w:r w:rsidRPr="00C016AB">
        <w:rPr>
          <w:rFonts w:ascii="仿宋" w:eastAsia="仿宋" w:hAnsi="仿宋" w:hint="eastAsia"/>
          <w:color w:val="000000"/>
          <w:szCs w:val="21"/>
        </w:rPr>
        <w:t>按自治区住房城乡建设厅或工程所在地住房城乡建设主管部门颁布的文件执行</w:t>
      </w:r>
      <w:r w:rsidRPr="00C016AB">
        <w:rPr>
          <w:rFonts w:ascii="仿宋" w:eastAsia="仿宋" w:hAnsi="仿宋" w:cs="宋体" w:hint="eastAsia"/>
          <w:color w:val="000000"/>
          <w:szCs w:val="21"/>
        </w:rPr>
        <w:t>。</w:t>
      </w:r>
    </w:p>
    <w:p w14:paraId="32B3AA1C"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③材料价格风险：按</w:t>
      </w:r>
      <w:r w:rsidRPr="00C016AB">
        <w:rPr>
          <w:rFonts w:ascii="仿宋" w:eastAsia="仿宋" w:hAnsi="仿宋" w:cs="宋体"/>
          <w:color w:val="000000"/>
          <w:szCs w:val="21"/>
        </w:rPr>
        <w:t>11.1</w:t>
      </w:r>
      <w:r w:rsidRPr="00C016AB">
        <w:rPr>
          <w:rFonts w:ascii="仿宋" w:eastAsia="仿宋" w:hAnsi="仿宋" w:cs="宋体" w:hint="eastAsia"/>
          <w:color w:val="000000"/>
          <w:szCs w:val="21"/>
        </w:rPr>
        <w:t>的约定调整。</w:t>
      </w:r>
    </w:p>
    <w:p w14:paraId="3191C073"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color w:val="000000"/>
          <w:szCs w:val="21"/>
        </w:rPr>
        <w:fldChar w:fldCharType="begin"/>
      </w:r>
      <w:r w:rsidRPr="00C016AB">
        <w:rPr>
          <w:rFonts w:ascii="仿宋" w:eastAsia="仿宋" w:hAnsi="仿宋" w:cs="宋体"/>
          <w:color w:val="000000"/>
          <w:szCs w:val="21"/>
        </w:rPr>
        <w:instrText xml:space="preserve"> </w:instrText>
      </w:r>
      <w:r w:rsidRPr="00C016AB">
        <w:rPr>
          <w:rFonts w:ascii="仿宋" w:eastAsia="仿宋" w:hAnsi="仿宋" w:cs="宋体" w:hint="eastAsia"/>
          <w:color w:val="000000"/>
          <w:szCs w:val="21"/>
        </w:rPr>
        <w:instrText>= 4 \* GB3</w:instrText>
      </w:r>
      <w:r w:rsidRPr="00C016AB">
        <w:rPr>
          <w:rFonts w:ascii="仿宋" w:eastAsia="仿宋" w:hAnsi="仿宋" w:cs="宋体"/>
          <w:color w:val="000000"/>
          <w:szCs w:val="21"/>
        </w:rPr>
        <w:instrText xml:space="preserve"> </w:instrText>
      </w:r>
      <w:r w:rsidRPr="00C016AB">
        <w:rPr>
          <w:rFonts w:ascii="仿宋" w:eastAsia="仿宋" w:hAnsi="仿宋" w:cs="宋体"/>
          <w:color w:val="000000"/>
          <w:szCs w:val="21"/>
        </w:rPr>
        <w:fldChar w:fldCharType="separate"/>
      </w:r>
      <w:r w:rsidRPr="00C016AB">
        <w:rPr>
          <w:rFonts w:ascii="仿宋" w:eastAsia="仿宋" w:hAnsi="仿宋" w:cs="宋体" w:hint="eastAsia"/>
          <w:color w:val="000000"/>
          <w:szCs w:val="21"/>
        </w:rPr>
        <w:t>4</w:t>
      </w:r>
      <w:r w:rsidRPr="00C016AB">
        <w:rPr>
          <w:rFonts w:ascii="仿宋" w:eastAsia="仿宋" w:hAnsi="仿宋" w:cs="宋体"/>
          <w:color w:val="000000"/>
          <w:szCs w:val="21"/>
        </w:rPr>
        <w:fldChar w:fldCharType="end"/>
      </w:r>
      <w:r w:rsidRPr="00C016AB">
        <w:rPr>
          <w:rFonts w:ascii="仿宋" w:eastAsia="仿宋" w:hAnsi="仿宋" w:cs="宋体" w:hint="eastAsia"/>
          <w:color w:val="000000"/>
          <w:szCs w:val="21"/>
        </w:rPr>
        <w:t>其它：</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F90D22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3</w:t>
      </w:r>
      <w:r w:rsidRPr="00C016AB">
        <w:rPr>
          <w:rFonts w:ascii="仿宋" w:eastAsia="仿宋" w:hAnsi="仿宋" w:cs="宋体" w:hint="eastAsia"/>
          <w:color w:val="000000"/>
          <w:szCs w:val="21"/>
        </w:rPr>
        <w:t>）其他价格方式：</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1DBA605"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842" w:name="_Toc12609408"/>
      <w:bookmarkStart w:id="843" w:name="_Toc407135253"/>
      <w:r w:rsidRPr="00C016AB">
        <w:rPr>
          <w:rFonts w:ascii="仿宋" w:eastAsia="仿宋" w:hAnsi="仿宋"/>
          <w:b/>
          <w:bCs/>
          <w:color w:val="000000"/>
          <w:sz w:val="32"/>
          <w:szCs w:val="32"/>
          <w:lang w:val="zh-CN"/>
        </w:rPr>
        <w:t xml:space="preserve">12.2 </w:t>
      </w:r>
      <w:r w:rsidRPr="00C016AB">
        <w:rPr>
          <w:rFonts w:ascii="仿宋" w:eastAsia="仿宋" w:hAnsi="仿宋" w:cs="黑体" w:hint="eastAsia"/>
          <w:b/>
          <w:bCs/>
          <w:color w:val="000000"/>
          <w:sz w:val="32"/>
          <w:szCs w:val="32"/>
          <w:lang w:val="zh-CN"/>
        </w:rPr>
        <w:t>预付款</w:t>
      </w:r>
      <w:bookmarkEnd w:id="823"/>
      <w:bookmarkEnd w:id="824"/>
      <w:bookmarkEnd w:id="825"/>
      <w:bookmarkEnd w:id="842"/>
      <w:bookmarkEnd w:id="843"/>
    </w:p>
    <w:bookmarkEnd w:id="826"/>
    <w:bookmarkEnd w:id="827"/>
    <w:bookmarkEnd w:id="828"/>
    <w:bookmarkEnd w:id="829"/>
    <w:bookmarkEnd w:id="830"/>
    <w:bookmarkEnd w:id="831"/>
    <w:p w14:paraId="527CE4F5" w14:textId="77777777" w:rsidR="00A3196B" w:rsidRPr="00CB6975" w:rsidRDefault="00A3196B">
      <w:pPr>
        <w:spacing w:line="360" w:lineRule="auto"/>
        <w:ind w:firstLineChars="200" w:firstLine="420"/>
        <w:jc w:val="left"/>
        <w:rPr>
          <w:rFonts w:ascii="仿宋" w:eastAsia="仿宋" w:hAnsi="仿宋"/>
          <w:color w:val="000000"/>
          <w:szCs w:val="21"/>
        </w:rPr>
      </w:pPr>
      <w:r w:rsidRPr="00CB6975">
        <w:rPr>
          <w:rFonts w:ascii="仿宋" w:eastAsia="仿宋" w:hAnsi="仿宋"/>
          <w:color w:val="000000"/>
          <w:szCs w:val="21"/>
        </w:rPr>
        <w:t xml:space="preserve">12.2.1 </w:t>
      </w:r>
      <w:r w:rsidRPr="00CB6975">
        <w:rPr>
          <w:rFonts w:ascii="仿宋" w:eastAsia="仿宋" w:hAnsi="仿宋" w:cs="宋体" w:hint="eastAsia"/>
          <w:color w:val="000000"/>
          <w:szCs w:val="21"/>
        </w:rPr>
        <w:t>预付款的支付</w:t>
      </w:r>
    </w:p>
    <w:p w14:paraId="1C686E5C" w14:textId="77777777" w:rsidR="00A3196B" w:rsidRPr="00CB6975" w:rsidRDefault="00A3196B">
      <w:pPr>
        <w:spacing w:line="360" w:lineRule="auto"/>
        <w:ind w:firstLineChars="200" w:firstLine="420"/>
        <w:jc w:val="left"/>
        <w:rPr>
          <w:rFonts w:ascii="仿宋" w:eastAsia="仿宋" w:hAnsi="仿宋"/>
          <w:szCs w:val="21"/>
        </w:rPr>
      </w:pPr>
      <w:r w:rsidRPr="00CB6975">
        <w:rPr>
          <w:rFonts w:ascii="仿宋" w:eastAsia="仿宋" w:hAnsi="仿宋" w:cs="宋体" w:hint="eastAsia"/>
          <w:color w:val="000000"/>
          <w:szCs w:val="21"/>
        </w:rPr>
        <w:t>预付</w:t>
      </w:r>
      <w:r w:rsidRPr="00CB6975">
        <w:rPr>
          <w:rFonts w:ascii="仿宋" w:eastAsia="仿宋" w:hAnsi="仿宋" w:cs="宋体" w:hint="eastAsia"/>
          <w:szCs w:val="21"/>
        </w:rPr>
        <w:t>款支付比例或金额：</w:t>
      </w:r>
      <w:r w:rsidRPr="00CB6975">
        <w:rPr>
          <w:rFonts w:ascii="仿宋" w:eastAsia="仿宋" w:hAnsi="仿宋"/>
          <w:szCs w:val="21"/>
          <w:u w:val="single"/>
        </w:rPr>
        <w:t xml:space="preserve"> </w:t>
      </w:r>
      <w:r w:rsidRPr="00CB6975">
        <w:rPr>
          <w:rFonts w:ascii="仿宋" w:eastAsia="仿宋" w:hAnsi="仿宋" w:hint="eastAsia"/>
          <w:szCs w:val="21"/>
          <w:u w:val="single"/>
        </w:rPr>
        <w:t xml:space="preserve"> </w:t>
      </w:r>
      <w:r w:rsidR="00624DBA" w:rsidRPr="00CB6975">
        <w:rPr>
          <w:rFonts w:ascii="仿宋" w:eastAsia="仿宋" w:hAnsi="仿宋" w:hint="eastAsia"/>
          <w:szCs w:val="21"/>
          <w:u w:val="single"/>
        </w:rPr>
        <w:t>无</w:t>
      </w:r>
      <w:r w:rsidRPr="00CB6975">
        <w:rPr>
          <w:rFonts w:ascii="仿宋" w:eastAsia="仿宋" w:hAnsi="仿宋" w:cs="宋体" w:hint="eastAsia"/>
          <w:u w:val="single"/>
        </w:rPr>
        <w:t xml:space="preserve"> </w:t>
      </w:r>
      <w:r w:rsidRPr="00CB6975">
        <w:rPr>
          <w:rFonts w:ascii="仿宋" w:eastAsia="仿宋" w:hAnsi="仿宋"/>
          <w:szCs w:val="21"/>
          <w:u w:val="single"/>
        </w:rPr>
        <w:t xml:space="preserve"> </w:t>
      </w:r>
      <w:r w:rsidRPr="00CB6975">
        <w:rPr>
          <w:rFonts w:ascii="仿宋" w:eastAsia="仿宋" w:hAnsi="仿宋" w:cs="宋体" w:hint="eastAsia"/>
          <w:szCs w:val="21"/>
        </w:rPr>
        <w:t>。</w:t>
      </w:r>
    </w:p>
    <w:p w14:paraId="6D5E93B7" w14:textId="77777777" w:rsidR="00A3196B" w:rsidRPr="00CB6975" w:rsidRDefault="00A3196B">
      <w:pPr>
        <w:spacing w:line="360" w:lineRule="auto"/>
        <w:ind w:firstLineChars="200" w:firstLine="420"/>
        <w:jc w:val="left"/>
        <w:rPr>
          <w:rFonts w:ascii="仿宋" w:eastAsia="仿宋" w:hAnsi="仿宋"/>
          <w:szCs w:val="21"/>
        </w:rPr>
      </w:pPr>
      <w:r w:rsidRPr="00CB6975">
        <w:rPr>
          <w:rFonts w:ascii="仿宋" w:eastAsia="仿宋" w:hAnsi="仿宋" w:cs="宋体" w:hint="eastAsia"/>
          <w:szCs w:val="21"/>
        </w:rPr>
        <w:t>预付款支付期限：</w:t>
      </w:r>
      <w:r w:rsidRPr="00CB6975">
        <w:rPr>
          <w:rFonts w:ascii="仿宋" w:eastAsia="仿宋" w:hAnsi="仿宋"/>
          <w:szCs w:val="21"/>
          <w:u w:val="single"/>
        </w:rPr>
        <w:t xml:space="preserve">  </w:t>
      </w:r>
      <w:r w:rsidR="00624DBA" w:rsidRPr="00CB6975">
        <w:rPr>
          <w:rFonts w:ascii="仿宋" w:eastAsia="仿宋" w:hAnsi="仿宋" w:hint="eastAsia"/>
          <w:szCs w:val="21"/>
          <w:u w:val="single"/>
        </w:rPr>
        <w:t xml:space="preserve"> </w:t>
      </w:r>
      <w:r w:rsidR="00624DBA" w:rsidRPr="00CB6975">
        <w:rPr>
          <w:rFonts w:ascii="仿宋" w:eastAsia="仿宋" w:hAnsi="仿宋"/>
          <w:szCs w:val="21"/>
          <w:u w:val="single"/>
        </w:rPr>
        <w:t xml:space="preserve">/ </w:t>
      </w:r>
      <w:r w:rsidRPr="00CB6975">
        <w:rPr>
          <w:rFonts w:ascii="仿宋" w:eastAsia="仿宋" w:hAnsi="仿宋" w:hint="eastAsia"/>
          <w:szCs w:val="21"/>
          <w:u w:val="single"/>
        </w:rPr>
        <w:t xml:space="preserve">  </w:t>
      </w:r>
      <w:r w:rsidRPr="00CB6975">
        <w:rPr>
          <w:rFonts w:ascii="仿宋" w:eastAsia="仿宋" w:hAnsi="仿宋" w:cs="宋体" w:hint="eastAsia"/>
          <w:szCs w:val="21"/>
        </w:rPr>
        <w:t>。</w:t>
      </w:r>
    </w:p>
    <w:p w14:paraId="6055BA95" w14:textId="77777777" w:rsidR="00A3196B" w:rsidRPr="00C016AB" w:rsidRDefault="00A3196B">
      <w:pPr>
        <w:spacing w:line="360" w:lineRule="auto"/>
        <w:ind w:firstLineChars="200" w:firstLine="420"/>
        <w:jc w:val="left"/>
        <w:rPr>
          <w:rFonts w:ascii="仿宋" w:eastAsia="仿宋" w:hAnsi="仿宋"/>
          <w:color w:val="000000"/>
          <w:szCs w:val="21"/>
        </w:rPr>
      </w:pPr>
      <w:r w:rsidRPr="00CB6975">
        <w:rPr>
          <w:rFonts w:ascii="仿宋" w:eastAsia="仿宋" w:hAnsi="仿宋" w:cs="宋体" w:hint="eastAsia"/>
          <w:color w:val="000000"/>
          <w:szCs w:val="21"/>
        </w:rPr>
        <w:lastRenderedPageBreak/>
        <w:t>预付款扣回的方式：</w:t>
      </w:r>
      <w:r w:rsidRPr="00CB6975">
        <w:rPr>
          <w:rFonts w:ascii="仿宋" w:eastAsia="仿宋" w:hAnsi="仿宋" w:hint="eastAsia"/>
          <w:color w:val="000000"/>
          <w:szCs w:val="21"/>
          <w:u w:val="single"/>
        </w:rPr>
        <w:t xml:space="preserve">  </w:t>
      </w:r>
      <w:r w:rsidR="00624DBA" w:rsidRPr="00CB6975">
        <w:rPr>
          <w:rFonts w:ascii="仿宋" w:eastAsia="仿宋" w:hAnsi="仿宋" w:hint="eastAsia"/>
          <w:color w:val="000000"/>
          <w:szCs w:val="21"/>
          <w:u w:val="single"/>
        </w:rPr>
        <w:t xml:space="preserve"> </w:t>
      </w:r>
      <w:r w:rsidR="00624DBA" w:rsidRPr="00CB6975">
        <w:rPr>
          <w:rFonts w:ascii="仿宋" w:eastAsia="仿宋" w:hAnsi="仿宋"/>
          <w:color w:val="000000"/>
          <w:szCs w:val="21"/>
          <w:u w:val="single"/>
        </w:rPr>
        <w:t xml:space="preserve">/ </w:t>
      </w:r>
      <w:r w:rsidRPr="00CB6975">
        <w:rPr>
          <w:rFonts w:ascii="仿宋" w:eastAsia="仿宋" w:hAnsi="仿宋" w:hint="eastAsia"/>
          <w:color w:val="000000"/>
          <w:szCs w:val="21"/>
          <w:u w:val="single"/>
        </w:rPr>
        <w:t xml:space="preserve">  </w:t>
      </w:r>
      <w:r w:rsidRPr="00CB6975">
        <w:rPr>
          <w:rFonts w:ascii="仿宋" w:eastAsia="仿宋" w:hAnsi="仿宋" w:cs="宋体" w:hint="eastAsia"/>
          <w:color w:val="000000"/>
          <w:szCs w:val="21"/>
        </w:rPr>
        <w:t>。</w:t>
      </w:r>
    </w:p>
    <w:p w14:paraId="53E3BD92"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12.2.2 </w:t>
      </w:r>
      <w:r w:rsidRPr="00C016AB">
        <w:rPr>
          <w:rFonts w:ascii="仿宋" w:eastAsia="仿宋" w:hAnsi="仿宋" w:cs="宋体" w:hint="eastAsia"/>
          <w:color w:val="000000"/>
          <w:szCs w:val="21"/>
        </w:rPr>
        <w:t>预付款担保</w:t>
      </w:r>
    </w:p>
    <w:p w14:paraId="62EC62E7"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承包人提交预付款担保的期限：</w:t>
      </w:r>
      <w:r w:rsidRPr="00C016AB">
        <w:rPr>
          <w:rFonts w:ascii="仿宋" w:eastAsia="仿宋" w:hAnsi="仿宋"/>
          <w:szCs w:val="21"/>
          <w:u w:val="single"/>
        </w:rPr>
        <w:t xml:space="preserve">  </w:t>
      </w:r>
      <w:r w:rsidRPr="00C016AB">
        <w:rPr>
          <w:rFonts w:ascii="仿宋" w:eastAsia="仿宋" w:hAnsi="仿宋" w:hint="eastAsia"/>
          <w:szCs w:val="21"/>
          <w:u w:val="single"/>
        </w:rPr>
        <w:t xml:space="preserve">  /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19B221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预付款担保的形式为：</w:t>
      </w:r>
      <w:r w:rsidRPr="00C016AB">
        <w:rPr>
          <w:rFonts w:ascii="仿宋" w:eastAsia="仿宋" w:hAnsi="仿宋" w:hint="eastAsia"/>
          <w:szCs w:val="21"/>
          <w:u w:val="single"/>
        </w:rPr>
        <w:t xml:space="preserve">  预付款担保和支付担保可以银行保函、担保、工程保证保险等非现金方式缴纳  </w:t>
      </w:r>
      <w:r w:rsidRPr="00C016AB">
        <w:rPr>
          <w:rFonts w:ascii="仿宋" w:eastAsia="仿宋" w:hAnsi="仿宋" w:cs="宋体" w:hint="eastAsia"/>
          <w:color w:val="000000"/>
          <w:szCs w:val="21"/>
        </w:rPr>
        <w:t>。</w:t>
      </w:r>
    </w:p>
    <w:p w14:paraId="5777B4F4"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预付款担保格式见合同附件8。预付款支付申请（核准）表见合同附件10</w:t>
      </w:r>
    </w:p>
    <w:p w14:paraId="2665E45C"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844" w:name="_Toc407135254"/>
      <w:bookmarkStart w:id="845" w:name="_Toc373478398"/>
      <w:bookmarkStart w:id="846" w:name="_Toc12609409"/>
      <w:bookmarkStart w:id="847" w:name="_Toc389065316"/>
      <w:bookmarkStart w:id="848" w:name="_Toc373227751"/>
      <w:bookmarkEnd w:id="832"/>
      <w:bookmarkEnd w:id="833"/>
      <w:bookmarkEnd w:id="834"/>
      <w:bookmarkEnd w:id="835"/>
      <w:bookmarkEnd w:id="836"/>
      <w:bookmarkEnd w:id="837"/>
      <w:bookmarkEnd w:id="838"/>
      <w:bookmarkEnd w:id="839"/>
      <w:bookmarkEnd w:id="840"/>
      <w:bookmarkEnd w:id="841"/>
      <w:r w:rsidRPr="00C016AB">
        <w:rPr>
          <w:rFonts w:ascii="仿宋" w:eastAsia="仿宋" w:hAnsi="仿宋"/>
          <w:b/>
          <w:bCs/>
          <w:color w:val="000000"/>
          <w:sz w:val="32"/>
          <w:szCs w:val="32"/>
          <w:lang w:val="zh-CN"/>
        </w:rPr>
        <w:t xml:space="preserve">12.3 </w:t>
      </w:r>
      <w:r w:rsidRPr="00C016AB">
        <w:rPr>
          <w:rFonts w:ascii="仿宋" w:eastAsia="仿宋" w:hAnsi="仿宋" w:cs="黑体" w:hint="eastAsia"/>
          <w:b/>
          <w:bCs/>
          <w:color w:val="000000"/>
          <w:sz w:val="32"/>
          <w:szCs w:val="32"/>
          <w:lang w:val="zh-CN"/>
        </w:rPr>
        <w:t>计量</w:t>
      </w:r>
      <w:bookmarkEnd w:id="844"/>
      <w:bookmarkEnd w:id="845"/>
      <w:bookmarkEnd w:id="846"/>
      <w:bookmarkEnd w:id="847"/>
      <w:bookmarkEnd w:id="848"/>
    </w:p>
    <w:p w14:paraId="2DF6709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12.3.1 </w:t>
      </w:r>
      <w:r w:rsidRPr="00C016AB">
        <w:rPr>
          <w:rFonts w:ascii="仿宋" w:eastAsia="仿宋" w:hAnsi="仿宋" w:cs="宋体" w:hint="eastAsia"/>
          <w:color w:val="000000"/>
          <w:szCs w:val="21"/>
        </w:rPr>
        <w:t>计量原则</w:t>
      </w:r>
    </w:p>
    <w:p w14:paraId="624A4285"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工程量计算规则：</w:t>
      </w:r>
      <w:r w:rsidRPr="00C016AB">
        <w:rPr>
          <w:rFonts w:ascii="仿宋" w:eastAsia="仿宋" w:hAnsi="仿宋" w:cs="宋体" w:hint="eastAsia"/>
          <w:color w:val="000000"/>
          <w:szCs w:val="21"/>
          <w:u w:val="single"/>
        </w:rPr>
        <w:t>工程的计量均以《建设工程工程量清单计价规范》（</w:t>
      </w:r>
      <w:r w:rsidRPr="00C016AB">
        <w:rPr>
          <w:rFonts w:ascii="仿宋" w:eastAsia="仿宋" w:hAnsi="仿宋"/>
          <w:color w:val="000000"/>
          <w:szCs w:val="21"/>
          <w:u w:val="single"/>
        </w:rPr>
        <w:t>GB50500</w:t>
      </w:r>
      <w:r w:rsidRPr="00C016AB">
        <w:rPr>
          <w:rFonts w:ascii="仿宋" w:eastAsia="仿宋" w:hAnsi="仿宋" w:cs="宋体" w:hint="eastAsia"/>
          <w:color w:val="000000"/>
          <w:szCs w:val="21"/>
          <w:u w:val="single"/>
        </w:rPr>
        <w:t>－</w:t>
      </w:r>
      <w:r w:rsidRPr="00C016AB">
        <w:rPr>
          <w:rFonts w:ascii="仿宋" w:eastAsia="仿宋" w:hAnsi="仿宋"/>
          <w:color w:val="000000"/>
          <w:szCs w:val="21"/>
          <w:u w:val="single"/>
        </w:rPr>
        <w:t>2013</w:t>
      </w:r>
      <w:r w:rsidRPr="00C016AB">
        <w:rPr>
          <w:rFonts w:ascii="仿宋" w:eastAsia="仿宋" w:hAnsi="仿宋" w:cs="宋体" w:hint="eastAsia"/>
          <w:color w:val="000000"/>
          <w:szCs w:val="21"/>
          <w:u w:val="single"/>
        </w:rPr>
        <w:t>）和及其广西壮族自治区实施细则、《建设工程工程量清单计算规范》（</w:t>
      </w:r>
      <w:r w:rsidRPr="00C016AB">
        <w:rPr>
          <w:rFonts w:ascii="仿宋" w:eastAsia="仿宋" w:hAnsi="仿宋"/>
          <w:color w:val="000000"/>
          <w:szCs w:val="21"/>
          <w:u w:val="single"/>
        </w:rPr>
        <w:t>GB50854~50862</w:t>
      </w:r>
      <w:r w:rsidRPr="00C016AB">
        <w:rPr>
          <w:rFonts w:ascii="仿宋" w:eastAsia="仿宋" w:hAnsi="仿宋" w:cs="宋体" w:hint="eastAsia"/>
          <w:color w:val="000000"/>
          <w:szCs w:val="21"/>
          <w:u w:val="single"/>
        </w:rPr>
        <w:t>－</w:t>
      </w:r>
      <w:r w:rsidRPr="00C016AB">
        <w:rPr>
          <w:rFonts w:ascii="仿宋" w:eastAsia="仿宋" w:hAnsi="仿宋"/>
          <w:color w:val="000000"/>
          <w:szCs w:val="21"/>
          <w:u w:val="single"/>
        </w:rPr>
        <w:t>2013</w:t>
      </w:r>
      <w:r w:rsidRPr="00C016AB">
        <w:rPr>
          <w:rFonts w:ascii="仿宋" w:eastAsia="仿宋" w:hAnsi="仿宋" w:cs="宋体" w:hint="eastAsia"/>
          <w:color w:val="000000"/>
          <w:szCs w:val="21"/>
          <w:u w:val="single"/>
        </w:rPr>
        <w:t>）及其广西实施细则、本工程补充项目清单为准。</w:t>
      </w:r>
    </w:p>
    <w:p w14:paraId="55E6D736"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12.3.2 </w:t>
      </w:r>
      <w:r w:rsidRPr="00C016AB">
        <w:rPr>
          <w:rFonts w:ascii="仿宋" w:eastAsia="仿宋" w:hAnsi="仿宋" w:cs="宋体" w:hint="eastAsia"/>
          <w:color w:val="000000"/>
          <w:szCs w:val="21"/>
        </w:rPr>
        <w:t>计量周期</w:t>
      </w:r>
    </w:p>
    <w:p w14:paraId="13DB05DE"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关于计量周期的约定：</w:t>
      </w:r>
      <w:r w:rsidRPr="00C016AB">
        <w:rPr>
          <w:rFonts w:ascii="仿宋" w:eastAsia="仿宋" w:hAnsi="仿宋" w:cs="宋体" w:hint="eastAsia"/>
          <w:color w:val="000000"/>
          <w:szCs w:val="21"/>
          <w:u w:val="single"/>
        </w:rPr>
        <w:t>每月</w:t>
      </w:r>
      <w:r w:rsidRPr="00C016AB">
        <w:rPr>
          <w:rFonts w:ascii="仿宋" w:eastAsia="仿宋" w:hAnsi="仿宋"/>
          <w:color w:val="000000"/>
          <w:szCs w:val="21"/>
          <w:u w:val="single"/>
        </w:rPr>
        <w:t>25</w:t>
      </w:r>
      <w:r w:rsidRPr="00C016AB">
        <w:rPr>
          <w:rFonts w:ascii="仿宋" w:eastAsia="仿宋" w:hAnsi="仿宋" w:cs="宋体" w:hint="eastAsia"/>
          <w:color w:val="000000"/>
          <w:szCs w:val="21"/>
          <w:u w:val="single"/>
        </w:rPr>
        <w:t>日前</w:t>
      </w:r>
      <w:r w:rsidRPr="00C016AB">
        <w:rPr>
          <w:rFonts w:ascii="仿宋" w:eastAsia="仿宋" w:hAnsi="仿宋" w:cs="宋体" w:hint="eastAsia"/>
          <w:color w:val="000000"/>
          <w:szCs w:val="21"/>
        </w:rPr>
        <w:t>。</w:t>
      </w:r>
    </w:p>
    <w:p w14:paraId="547CC18E" w14:textId="77777777" w:rsidR="00A3196B" w:rsidRPr="00C016AB" w:rsidRDefault="00A3196B">
      <w:pPr>
        <w:spacing w:line="360" w:lineRule="auto"/>
        <w:ind w:firstLineChars="200" w:firstLine="420"/>
        <w:jc w:val="left"/>
        <w:outlineLvl w:val="0"/>
        <w:rPr>
          <w:rFonts w:ascii="仿宋" w:eastAsia="仿宋" w:hAnsi="仿宋"/>
          <w:color w:val="000000"/>
          <w:szCs w:val="21"/>
        </w:rPr>
      </w:pPr>
      <w:r w:rsidRPr="00C016AB">
        <w:rPr>
          <w:rFonts w:ascii="仿宋" w:eastAsia="仿宋" w:hAnsi="仿宋"/>
          <w:color w:val="000000"/>
          <w:szCs w:val="21"/>
        </w:rPr>
        <w:t xml:space="preserve">12.3.3 </w:t>
      </w:r>
      <w:r w:rsidRPr="00C016AB">
        <w:rPr>
          <w:rFonts w:ascii="仿宋" w:eastAsia="仿宋" w:hAnsi="仿宋" w:cs="宋体" w:hint="eastAsia"/>
          <w:color w:val="000000"/>
          <w:szCs w:val="21"/>
        </w:rPr>
        <w:t>单价合同的计量</w:t>
      </w:r>
    </w:p>
    <w:p w14:paraId="511A4F5C"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关于单价合同计量的约定：</w:t>
      </w:r>
    </w:p>
    <w:p w14:paraId="7963500A" w14:textId="77777777" w:rsidR="00A3196B" w:rsidRPr="00C016AB" w:rsidRDefault="00A3196B">
      <w:pPr>
        <w:spacing w:line="360" w:lineRule="auto"/>
        <w:ind w:firstLineChars="210" w:firstLine="441"/>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工程量清单所列的工程量，不能作为承包人按合同履行其责任依据，实际施工中发生的工程量增加或减少并不影响承包人履行合同的责任，工程结算以完成的实际工程量为准。</w:t>
      </w:r>
    </w:p>
    <w:p w14:paraId="720284BE" w14:textId="77777777" w:rsidR="00A3196B" w:rsidRPr="00C016AB" w:rsidRDefault="00A3196B">
      <w:pPr>
        <w:spacing w:line="360" w:lineRule="auto"/>
        <w:ind w:firstLineChars="210" w:firstLine="441"/>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除另有规定外，工程师应按照合同通过计量来核实确定已完成的工程量和价款，承包人应得到该价款扣除保留金后的金额。当工程师要对已完工的工程量进行计量时，应适时地通知承包人参加。</w:t>
      </w:r>
    </w:p>
    <w:p w14:paraId="65AB69A1"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12.3.4 </w:t>
      </w:r>
      <w:r w:rsidRPr="00C016AB">
        <w:rPr>
          <w:rFonts w:ascii="仿宋" w:eastAsia="仿宋" w:hAnsi="仿宋" w:cs="宋体" w:hint="eastAsia"/>
          <w:color w:val="000000"/>
          <w:szCs w:val="21"/>
        </w:rPr>
        <w:t>总价合同的计量</w:t>
      </w:r>
    </w:p>
    <w:p w14:paraId="7C002205"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（1）总价合同计量约定：进度款按支付分解表支付</w:t>
      </w:r>
      <w:r w:rsidRPr="00C016AB">
        <w:rPr>
          <w:rFonts w:ascii="仿宋" w:eastAsia="仿宋" w:hAnsi="仿宋" w:cs="宋体" w:hint="eastAsia"/>
          <w:color w:val="000000"/>
          <w:kern w:val="0"/>
          <w:szCs w:val="21"/>
        </w:rPr>
        <w:t>，</w:t>
      </w:r>
      <w:r w:rsidRPr="00C016AB">
        <w:rPr>
          <w:rFonts w:ascii="仿宋" w:eastAsia="仿宋" w:hAnsi="仿宋" w:cs="宋体" w:hint="eastAsia"/>
          <w:color w:val="000000"/>
          <w:szCs w:val="21"/>
        </w:rPr>
        <w:t>支付分解表在招标完成后签合同之前制定，具体详见本专用合同条款12.4.6。</w:t>
      </w:r>
    </w:p>
    <w:p w14:paraId="2C262689"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12.3.6 </w:t>
      </w:r>
      <w:r w:rsidRPr="00C016AB">
        <w:rPr>
          <w:rFonts w:ascii="仿宋" w:eastAsia="仿宋" w:hAnsi="仿宋" w:cs="宋体" w:hint="eastAsia"/>
          <w:color w:val="000000"/>
          <w:szCs w:val="21"/>
        </w:rPr>
        <w:t>其他价格形式合同的计量</w:t>
      </w:r>
    </w:p>
    <w:p w14:paraId="4EA10E0A"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其他价格形式的计量方式和程序：</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3A47F49"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849" w:name="_Toc373478399"/>
      <w:bookmarkStart w:id="850" w:name="_Toc389065317"/>
      <w:bookmarkStart w:id="851" w:name="_Toc407135255"/>
      <w:bookmarkStart w:id="852" w:name="_Toc373227752"/>
      <w:bookmarkStart w:id="853" w:name="_Toc12609410"/>
      <w:r w:rsidRPr="00C016AB">
        <w:rPr>
          <w:rFonts w:ascii="仿宋" w:eastAsia="仿宋" w:hAnsi="仿宋"/>
          <w:b/>
          <w:bCs/>
          <w:color w:val="000000"/>
          <w:sz w:val="32"/>
          <w:szCs w:val="32"/>
          <w:lang w:val="zh-CN"/>
        </w:rPr>
        <w:t xml:space="preserve">12.4 </w:t>
      </w:r>
      <w:r w:rsidRPr="00C016AB">
        <w:rPr>
          <w:rFonts w:ascii="仿宋" w:eastAsia="仿宋" w:hAnsi="仿宋" w:cs="黑体" w:hint="eastAsia"/>
          <w:b/>
          <w:bCs/>
          <w:color w:val="000000"/>
          <w:sz w:val="32"/>
          <w:szCs w:val="32"/>
          <w:lang w:val="zh-CN"/>
        </w:rPr>
        <w:t>工程进度款支付</w:t>
      </w:r>
      <w:bookmarkEnd w:id="849"/>
      <w:bookmarkEnd w:id="850"/>
      <w:bookmarkEnd w:id="851"/>
      <w:bookmarkEnd w:id="852"/>
      <w:bookmarkEnd w:id="853"/>
    </w:p>
    <w:p w14:paraId="28B3CB58" w14:textId="77777777" w:rsidR="00A3196B" w:rsidRPr="00C016AB" w:rsidRDefault="00A3196B">
      <w:pPr>
        <w:spacing w:line="360" w:lineRule="auto"/>
        <w:ind w:firstLineChars="200" w:firstLine="420"/>
        <w:jc w:val="left"/>
        <w:rPr>
          <w:rFonts w:ascii="仿宋" w:eastAsia="仿宋" w:hAnsi="仿宋"/>
          <w:color w:val="000000"/>
          <w:szCs w:val="21"/>
        </w:rPr>
      </w:pPr>
      <w:bookmarkStart w:id="854" w:name="_Toc297048397"/>
      <w:bookmarkStart w:id="855" w:name="_Toc296347210"/>
      <w:bookmarkStart w:id="856" w:name="_Toc292559416"/>
      <w:bookmarkStart w:id="857" w:name="_Toc292559921"/>
      <w:bookmarkStart w:id="858" w:name="_Toc296346712"/>
      <w:bookmarkStart w:id="859" w:name="_Toc296503211"/>
      <w:bookmarkStart w:id="860" w:name="_Toc297120511"/>
      <w:bookmarkStart w:id="861" w:name="_Toc296891251"/>
      <w:bookmarkStart w:id="862" w:name="_Toc297216215"/>
      <w:bookmarkStart w:id="863" w:name="_Toc296891039"/>
      <w:bookmarkStart w:id="864" w:name="_Toc297123556"/>
      <w:bookmarkStart w:id="865" w:name="_Toc296944550"/>
      <w:bookmarkStart w:id="866" w:name="_Toc303539163"/>
      <w:bookmarkStart w:id="867" w:name="_Toc300935006"/>
      <w:r w:rsidRPr="00C016AB">
        <w:rPr>
          <w:rFonts w:ascii="仿宋" w:eastAsia="仿宋" w:hAnsi="仿宋"/>
          <w:color w:val="000000"/>
          <w:szCs w:val="21"/>
        </w:rPr>
        <w:t xml:space="preserve">12.4.1 </w:t>
      </w:r>
      <w:r w:rsidRPr="00C016AB">
        <w:rPr>
          <w:rFonts w:ascii="仿宋" w:eastAsia="仿宋" w:hAnsi="仿宋" w:cs="宋体" w:hint="eastAsia"/>
          <w:color w:val="000000"/>
          <w:szCs w:val="21"/>
        </w:rPr>
        <w:t>付款周期</w:t>
      </w:r>
    </w:p>
    <w:p w14:paraId="148CAED0" w14:textId="77777777" w:rsidR="00A3196B" w:rsidRPr="00C016AB" w:rsidRDefault="00A3196B">
      <w:pPr>
        <w:spacing w:line="360" w:lineRule="auto"/>
        <w:ind w:firstLineChars="200" w:firstLine="420"/>
        <w:rPr>
          <w:rFonts w:ascii="仿宋" w:eastAsia="仿宋" w:hAnsi="仿宋" w:cs="宋体"/>
          <w:sz w:val="24"/>
          <w:highlight w:val="cyan"/>
        </w:rPr>
      </w:pPr>
      <w:r w:rsidRPr="00C016AB">
        <w:rPr>
          <w:rFonts w:ascii="仿宋" w:eastAsia="仿宋" w:hAnsi="仿宋" w:cs="宋体" w:hint="eastAsia"/>
          <w:szCs w:val="21"/>
        </w:rPr>
        <w:t>关于付款周期的约定：</w:t>
      </w:r>
      <w:r w:rsidR="001C2B93" w:rsidRPr="00C016AB">
        <w:rPr>
          <w:rFonts w:ascii="仿宋" w:eastAsia="仿宋" w:hAnsi="仿宋" w:cs="宋体" w:hint="eastAsia"/>
          <w:color w:val="000000"/>
          <w:szCs w:val="21"/>
          <w:u w:val="single"/>
        </w:rPr>
        <w:t>工程款原则上按月支付，工程进度款支付限额为已完成工程量的85%，合同内按工程计量周期内完成工程量的 85%，合同外按工程计量周期完成工程量的70%</w:t>
      </w:r>
      <w:r w:rsidRPr="00C016AB">
        <w:rPr>
          <w:rFonts w:ascii="仿宋" w:eastAsia="仿宋" w:hAnsi="仿宋" w:cs="宋体" w:hint="eastAsia"/>
          <w:color w:val="000000"/>
          <w:szCs w:val="21"/>
          <w:u w:val="single"/>
        </w:rPr>
        <w:t>，工程完工验收达到质量要求，结算经有资质的第三方造价审核机构审定后，工程款支付至结算总价的</w:t>
      </w:r>
      <w:r w:rsidR="001C2B93" w:rsidRPr="00C016AB">
        <w:rPr>
          <w:rFonts w:ascii="仿宋" w:eastAsia="仿宋" w:hAnsi="仿宋" w:cs="宋体" w:hint="eastAsia"/>
          <w:color w:val="000000"/>
          <w:szCs w:val="21"/>
          <w:u w:val="single"/>
        </w:rPr>
        <w:t>97</w:t>
      </w:r>
      <w:r w:rsidRPr="00C016AB">
        <w:rPr>
          <w:rFonts w:ascii="仿宋" w:eastAsia="仿宋" w:hAnsi="仿宋" w:cs="宋体" w:hint="eastAsia"/>
          <w:color w:val="000000"/>
          <w:szCs w:val="21"/>
          <w:u w:val="single"/>
        </w:rPr>
        <w:t>%，</w:t>
      </w:r>
      <w:r w:rsidR="001C2B93" w:rsidRPr="00C016AB">
        <w:rPr>
          <w:rFonts w:ascii="仿宋" w:eastAsia="仿宋" w:hAnsi="仿宋" w:cs="宋体" w:hint="eastAsia"/>
          <w:color w:val="000000"/>
          <w:szCs w:val="21"/>
          <w:u w:val="single"/>
        </w:rPr>
        <w:t>发包人按工程价款结算总额的3%预留工程质量保证金</w:t>
      </w:r>
      <w:r w:rsidRPr="00C016AB">
        <w:rPr>
          <w:rFonts w:ascii="仿宋" w:eastAsia="仿宋" w:hAnsi="仿宋" w:cs="宋体" w:hint="eastAsia"/>
          <w:color w:val="000000"/>
          <w:szCs w:val="21"/>
          <w:u w:val="single"/>
        </w:rPr>
        <w:t>，待工程缺陷责任期满后返还（无息）。</w:t>
      </w:r>
    </w:p>
    <w:p w14:paraId="741B0BBF"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12.4.2 </w:t>
      </w:r>
      <w:r w:rsidRPr="00C016AB">
        <w:rPr>
          <w:rFonts w:ascii="仿宋" w:eastAsia="仿宋" w:hAnsi="仿宋" w:cs="宋体" w:hint="eastAsia"/>
          <w:color w:val="000000"/>
          <w:szCs w:val="21"/>
        </w:rPr>
        <w:t>进度付款申请单的编制</w:t>
      </w:r>
    </w:p>
    <w:p w14:paraId="4C9E8257"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lastRenderedPageBreak/>
        <w:t>关于进度付款申请单编制的约定：</w:t>
      </w:r>
      <w:r w:rsidRPr="00C016AB">
        <w:rPr>
          <w:rFonts w:ascii="仿宋" w:eastAsia="仿宋" w:hAnsi="仿宋" w:hint="eastAsia"/>
          <w:szCs w:val="21"/>
          <w:u w:val="single"/>
        </w:rPr>
        <w:t>进度付款申请单的份数为4份，内容为工程量计量报表</w:t>
      </w:r>
      <w:r w:rsidRPr="00C016AB">
        <w:rPr>
          <w:rFonts w:ascii="仿宋" w:eastAsia="仿宋" w:hAnsi="仿宋" w:cs="宋体" w:hint="eastAsia"/>
          <w:color w:val="000000"/>
          <w:szCs w:val="21"/>
        </w:rPr>
        <w:t>。</w:t>
      </w:r>
    </w:p>
    <w:p w14:paraId="77FB296E"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1</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C016AB">
        <w:rPr>
          <w:rFonts w:ascii="仿宋" w:eastAsia="仿宋" w:hAnsi="仿宋"/>
          <w:color w:val="000000"/>
          <w:szCs w:val="21"/>
        </w:rPr>
        <w:t xml:space="preserve">2.4.3 </w:t>
      </w:r>
      <w:r w:rsidRPr="00C016AB">
        <w:rPr>
          <w:rFonts w:ascii="仿宋" w:eastAsia="仿宋" w:hAnsi="仿宋" w:cs="宋体" w:hint="eastAsia"/>
          <w:color w:val="000000"/>
          <w:szCs w:val="21"/>
        </w:rPr>
        <w:t>进度付款申请单的提交</w:t>
      </w:r>
    </w:p>
    <w:p w14:paraId="79715B64"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）单价合同进度付款申请单提交的约定：</w:t>
      </w:r>
      <w:r w:rsidRPr="00C016AB">
        <w:rPr>
          <w:rFonts w:ascii="仿宋" w:eastAsia="仿宋" w:hAnsi="仿宋" w:hint="eastAsia"/>
          <w:color w:val="000000"/>
          <w:szCs w:val="21"/>
          <w:u w:val="single"/>
        </w:rPr>
        <w:t>按月向监理人提交，并附上已完成工程量报表和有关资料。单价合同中的总价项目按月进行支付分解，并汇总列入当期进度付款申请单</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CCC040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2</w:t>
      </w:r>
      <w:r w:rsidRPr="00C016AB">
        <w:rPr>
          <w:rFonts w:ascii="仿宋" w:eastAsia="仿宋" w:hAnsi="仿宋" w:cs="宋体" w:hint="eastAsia"/>
          <w:color w:val="000000"/>
          <w:szCs w:val="21"/>
        </w:rPr>
        <w:t>）总价合同进度付款申请单提交的约定：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9C3BF17"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w:t>
      </w:r>
      <w:r w:rsidRPr="00C016AB">
        <w:rPr>
          <w:rFonts w:ascii="仿宋" w:eastAsia="仿宋" w:hAnsi="仿宋"/>
          <w:color w:val="000000"/>
          <w:szCs w:val="21"/>
        </w:rPr>
        <w:t>3</w:t>
      </w:r>
      <w:r w:rsidRPr="00C016AB">
        <w:rPr>
          <w:rFonts w:ascii="仿宋" w:eastAsia="仿宋" w:hAnsi="仿宋" w:cs="宋体" w:hint="eastAsia"/>
          <w:color w:val="000000"/>
          <w:szCs w:val="21"/>
        </w:rPr>
        <w:t>）其他价格形式合同进度付款申请单提交的约定：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5868576"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12.4.4 </w:t>
      </w:r>
      <w:r w:rsidRPr="00C016AB">
        <w:rPr>
          <w:rFonts w:ascii="仿宋" w:eastAsia="仿宋" w:hAnsi="仿宋" w:cs="宋体" w:hint="eastAsia"/>
          <w:color w:val="000000"/>
          <w:szCs w:val="21"/>
        </w:rPr>
        <w:t>进度款审核和支付</w:t>
      </w:r>
    </w:p>
    <w:p w14:paraId="04BACAE0"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）监理人审查并报送发包人的期限：</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监理人应收到承包人进度付款申请单以及相关资料后3天内完成审查并报送发包人</w:t>
      </w:r>
      <w:r w:rsidR="008F1755" w:rsidRPr="00C016AB">
        <w:rPr>
          <w:rFonts w:ascii="仿宋" w:eastAsia="仿宋" w:hAnsi="仿宋" w:hint="eastAsia"/>
          <w:szCs w:val="21"/>
          <w:u w:val="single"/>
        </w:rPr>
        <w:t xml:space="preserve">  </w:t>
      </w:r>
      <w:r w:rsidRPr="00C016AB">
        <w:rPr>
          <w:rFonts w:ascii="仿宋" w:eastAsia="仿宋" w:hAnsi="仿宋" w:cs="宋体" w:hint="eastAsia"/>
          <w:color w:val="000000"/>
          <w:szCs w:val="21"/>
        </w:rPr>
        <w:t>。</w:t>
      </w:r>
    </w:p>
    <w:p w14:paraId="0D05A009"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发包人完成审批并签发进度款支付证书的期限：</w:t>
      </w:r>
      <w:r w:rsidRPr="00C016AB">
        <w:rPr>
          <w:rFonts w:ascii="仿宋" w:eastAsia="仿宋" w:hAnsi="仿宋" w:hint="eastAsia"/>
          <w:szCs w:val="21"/>
          <w:u w:val="single"/>
        </w:rPr>
        <w:t>发包人应在收到监理人报送的进度付款申请单及相关资料后5天内完成审批并发进度支付证书</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BD936A3"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2</w:t>
      </w:r>
      <w:r w:rsidRPr="00C016AB">
        <w:rPr>
          <w:rFonts w:ascii="仿宋" w:eastAsia="仿宋" w:hAnsi="仿宋" w:cs="宋体" w:hint="eastAsia"/>
          <w:color w:val="000000"/>
          <w:szCs w:val="21"/>
        </w:rPr>
        <w:t>）发包人支付进度款的期限：</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发包人应在进度款支付证书或临时进度款支付证书签发后30个工作日内完成支付</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4711DBFD" w14:textId="77777777" w:rsidR="00A3196B" w:rsidRPr="00C016AB" w:rsidRDefault="00A3196B">
      <w:pPr>
        <w:spacing w:line="360" w:lineRule="auto"/>
        <w:ind w:firstLineChars="250" w:firstLine="525"/>
        <w:jc w:val="left"/>
        <w:rPr>
          <w:rFonts w:ascii="仿宋" w:eastAsia="仿宋" w:hAnsi="仿宋"/>
          <w:color w:val="000000"/>
          <w:szCs w:val="21"/>
        </w:rPr>
      </w:pPr>
      <w:r w:rsidRPr="00C016AB">
        <w:rPr>
          <w:rFonts w:ascii="仿宋" w:eastAsia="仿宋" w:hAnsi="仿宋" w:cs="宋体" w:hint="eastAsia"/>
          <w:color w:val="000000"/>
          <w:szCs w:val="21"/>
        </w:rPr>
        <w:t>发包人逾期支付进度款的违约金的计算方式：</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每天赔偿金额为逾期支付工程合同价款扣除建安劳保费、发包人材料价款、暂估专业工程、暂列金额后的万分之四</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3314B69" w14:textId="77777777" w:rsidR="00A3196B" w:rsidRPr="00C016AB" w:rsidRDefault="00A3196B">
      <w:pPr>
        <w:spacing w:line="360" w:lineRule="auto"/>
        <w:ind w:firstLineChars="300" w:firstLine="630"/>
        <w:rPr>
          <w:rFonts w:ascii="仿宋" w:eastAsia="仿宋" w:hAnsi="仿宋" w:cs="宋体"/>
          <w:color w:val="000000"/>
          <w:szCs w:val="21"/>
        </w:rPr>
      </w:pPr>
      <w:r w:rsidRPr="00C016AB">
        <w:rPr>
          <w:rFonts w:ascii="仿宋" w:eastAsia="仿宋" w:hAnsi="仿宋" w:cs="宋体" w:hint="eastAsia"/>
          <w:color w:val="000000"/>
          <w:szCs w:val="21"/>
        </w:rPr>
        <w:t>进度款支付方式：</w:t>
      </w:r>
      <w:r w:rsidRPr="00C016AB">
        <w:rPr>
          <w:rFonts w:ascii="仿宋" w:eastAsia="仿宋" w:hAnsi="仿宋" w:cs="宋体" w:hint="eastAsia"/>
          <w:color w:val="000000"/>
          <w:szCs w:val="21"/>
          <w:u w:val="single"/>
        </w:rPr>
        <w:t>银行转账</w:t>
      </w:r>
      <w:r w:rsidRPr="00C016AB">
        <w:rPr>
          <w:rFonts w:ascii="仿宋" w:eastAsia="仿宋" w:hAnsi="仿宋" w:cs="宋体" w:hint="eastAsia"/>
          <w:color w:val="000000"/>
          <w:szCs w:val="21"/>
        </w:rPr>
        <w:t>。</w:t>
      </w:r>
      <w:r w:rsidRPr="00C016AB">
        <w:rPr>
          <w:rFonts w:ascii="仿宋" w:eastAsia="仿宋" w:hAnsi="仿宋" w:hint="eastAsia"/>
          <w:color w:val="000000"/>
          <w:szCs w:val="21"/>
        </w:rPr>
        <w:t>进度款支付申请（核准）表见合同附件11。</w:t>
      </w:r>
    </w:p>
    <w:p w14:paraId="6526AE18" w14:textId="77777777" w:rsidR="00A3196B" w:rsidRPr="00C016AB" w:rsidRDefault="00A3196B">
      <w:pPr>
        <w:spacing w:line="360" w:lineRule="auto"/>
        <w:ind w:firstLineChars="250" w:firstLine="525"/>
        <w:jc w:val="left"/>
        <w:rPr>
          <w:rFonts w:ascii="仿宋" w:eastAsia="仿宋" w:hAnsi="仿宋"/>
          <w:color w:val="000000"/>
          <w:szCs w:val="21"/>
        </w:rPr>
      </w:pPr>
      <w:r w:rsidRPr="00C016AB">
        <w:rPr>
          <w:rFonts w:ascii="仿宋" w:eastAsia="仿宋" w:hAnsi="仿宋" w:hint="eastAsia"/>
          <w:color w:val="000000"/>
          <w:szCs w:val="21"/>
        </w:rPr>
        <w:t>（3） 农民工工资支付</w:t>
      </w:r>
    </w:p>
    <w:p w14:paraId="17F1BC57"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kern w:val="0"/>
          <w:szCs w:val="21"/>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2FD3257B" w14:textId="77777777" w:rsidR="00A3196B" w:rsidRPr="00C016AB" w:rsidRDefault="00A3196B">
      <w:pPr>
        <w:spacing w:line="360" w:lineRule="auto"/>
        <w:ind w:firstLineChars="250" w:firstLine="525"/>
        <w:jc w:val="left"/>
        <w:rPr>
          <w:rFonts w:ascii="仿宋" w:eastAsia="仿宋" w:hAnsi="仿宋"/>
          <w:color w:val="000000"/>
          <w:szCs w:val="21"/>
        </w:rPr>
      </w:pPr>
      <w:r w:rsidRPr="00C016AB">
        <w:rPr>
          <w:rFonts w:ascii="仿宋" w:eastAsia="仿宋" w:hAnsi="仿宋" w:hint="eastAsia"/>
          <w:color w:val="000000"/>
          <w:szCs w:val="21"/>
        </w:rPr>
        <w:t>2）发包人依据工程进度，按与承包人约定的农民工支付比例，将工程人工费分账支付到承包人的农民工工资专户，工程完工时发包人向承包人农民工工资专户支付的完工工程量的人工费支付比例不低于</w:t>
      </w:r>
      <w:r w:rsidRPr="00C016AB">
        <w:rPr>
          <w:rFonts w:ascii="仿宋" w:eastAsia="仿宋" w:hAnsi="仿宋" w:hint="eastAsia"/>
          <w:color w:val="000000"/>
          <w:szCs w:val="21"/>
          <w:u w:val="single"/>
        </w:rPr>
        <w:t xml:space="preserve"> 50 </w:t>
      </w:r>
      <w:r w:rsidRPr="00C016AB">
        <w:rPr>
          <w:rFonts w:ascii="仿宋" w:eastAsia="仿宋" w:hAnsi="仿宋" w:hint="eastAsia"/>
          <w:color w:val="000000"/>
          <w:szCs w:val="21"/>
        </w:rPr>
        <w:t>%，其余工程进度款项由发包人支付到承包人的单位基本户。</w:t>
      </w:r>
    </w:p>
    <w:p w14:paraId="5251AB49" w14:textId="77777777" w:rsidR="00A3196B" w:rsidRPr="00C016AB" w:rsidRDefault="00A3196B">
      <w:pPr>
        <w:spacing w:line="360" w:lineRule="auto"/>
        <w:ind w:firstLineChars="250" w:firstLine="525"/>
        <w:jc w:val="left"/>
        <w:rPr>
          <w:rFonts w:ascii="仿宋" w:eastAsia="仿宋" w:hAnsi="仿宋"/>
          <w:color w:val="000000"/>
          <w:szCs w:val="21"/>
        </w:rPr>
      </w:pPr>
      <w:r w:rsidRPr="00C016AB">
        <w:rPr>
          <w:rFonts w:ascii="仿宋" w:eastAsia="仿宋" w:hAnsi="仿宋" w:hint="eastAsia"/>
          <w:color w:val="000000"/>
          <w:szCs w:val="21"/>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sidRPr="00C016AB">
        <w:rPr>
          <w:rFonts w:ascii="仿宋" w:eastAsia="仿宋" w:hAnsi="仿宋" w:hint="eastAsia"/>
          <w:color w:val="000000"/>
          <w:szCs w:val="21"/>
          <w:u w:val="single"/>
        </w:rPr>
        <w:t xml:space="preserve"> 50 </w:t>
      </w:r>
      <w:r w:rsidRPr="00C016AB">
        <w:rPr>
          <w:rFonts w:ascii="仿宋" w:eastAsia="仿宋" w:hAnsi="仿宋" w:hint="eastAsia"/>
          <w:color w:val="000000"/>
          <w:szCs w:val="21"/>
        </w:rPr>
        <w:t>%。其余分包工程进度款项由承包人支付到分包人的单位基本户。</w:t>
      </w:r>
    </w:p>
    <w:p w14:paraId="2224F3ED" w14:textId="77777777" w:rsidR="00A3196B" w:rsidRPr="00C016AB" w:rsidRDefault="00A3196B">
      <w:pPr>
        <w:spacing w:line="360" w:lineRule="auto"/>
        <w:ind w:firstLineChars="250" w:firstLine="525"/>
        <w:jc w:val="left"/>
        <w:rPr>
          <w:rFonts w:ascii="仿宋" w:eastAsia="仿宋" w:hAnsi="仿宋"/>
          <w:color w:val="000000"/>
          <w:szCs w:val="21"/>
        </w:rPr>
      </w:pPr>
      <w:r w:rsidRPr="00C016AB">
        <w:rPr>
          <w:rFonts w:ascii="仿宋" w:eastAsia="仿宋" w:hAnsi="仿宋" w:hint="eastAsia"/>
          <w:color w:val="000000"/>
          <w:szCs w:val="21"/>
        </w:rPr>
        <w:t>4）凡未向付款单位提供农民工工资专户的，或者请款单位在申请工程进度款时未将人工费单列的，付款单位有权拒绝支付工程进度款。</w:t>
      </w:r>
    </w:p>
    <w:p w14:paraId="7EAE8DDB" w14:textId="77777777" w:rsidR="00A3196B" w:rsidRPr="00C016AB" w:rsidRDefault="00A3196B">
      <w:pPr>
        <w:autoSpaceDE w:val="0"/>
        <w:autoSpaceDN w:val="0"/>
        <w:adjustRightInd w:val="0"/>
        <w:spacing w:line="360" w:lineRule="auto"/>
        <w:ind w:firstLineChars="200" w:firstLine="420"/>
        <w:jc w:val="left"/>
        <w:rPr>
          <w:rFonts w:ascii="仿宋" w:eastAsia="仿宋" w:hAnsi="仿宋" w:cs="宋体"/>
          <w:color w:val="000000"/>
          <w:kern w:val="0"/>
          <w:szCs w:val="21"/>
        </w:rPr>
      </w:pPr>
      <w:r w:rsidRPr="00C016AB">
        <w:rPr>
          <w:rFonts w:ascii="仿宋" w:eastAsia="仿宋" w:hAnsi="仿宋" w:cs="宋体" w:hint="eastAsia"/>
          <w:color w:val="000000"/>
          <w:kern w:val="0"/>
          <w:szCs w:val="21"/>
        </w:rPr>
        <w:t>5）农民工工资使用要求：专款专用，除发放工人工资外，不得用于其他用途。</w:t>
      </w:r>
    </w:p>
    <w:p w14:paraId="098504B2" w14:textId="77777777" w:rsidR="00A3196B" w:rsidRPr="00C016AB" w:rsidRDefault="00A3196B">
      <w:pPr>
        <w:autoSpaceDE w:val="0"/>
        <w:autoSpaceDN w:val="0"/>
        <w:adjustRightInd w:val="0"/>
        <w:spacing w:line="360" w:lineRule="auto"/>
        <w:ind w:firstLineChars="200" w:firstLine="420"/>
        <w:jc w:val="left"/>
        <w:rPr>
          <w:rFonts w:ascii="仿宋" w:eastAsia="仿宋" w:hAnsi="仿宋" w:cs="宋体"/>
          <w:color w:val="000000"/>
          <w:kern w:val="0"/>
          <w:szCs w:val="21"/>
        </w:rPr>
      </w:pPr>
      <w:r w:rsidRPr="00C016AB">
        <w:rPr>
          <w:rFonts w:ascii="仿宋" w:eastAsia="仿宋" w:hAnsi="仿宋" w:cs="宋体" w:hint="eastAsia"/>
          <w:color w:val="000000"/>
          <w:kern w:val="0"/>
          <w:szCs w:val="21"/>
        </w:rPr>
        <w:t>6）承包人将农民工工资</w:t>
      </w:r>
      <w:r w:rsidRPr="00C016AB">
        <w:rPr>
          <w:rFonts w:ascii="仿宋" w:eastAsia="仿宋" w:hAnsi="仿宋" w:cs="宋体"/>
          <w:color w:val="000000"/>
          <w:kern w:val="0"/>
          <w:szCs w:val="21"/>
        </w:rPr>
        <w:t>支付</w:t>
      </w:r>
      <w:r w:rsidRPr="00C016AB">
        <w:rPr>
          <w:rFonts w:ascii="仿宋" w:eastAsia="仿宋" w:hAnsi="仿宋" w:cs="宋体" w:hint="eastAsia"/>
          <w:color w:val="000000"/>
          <w:kern w:val="0"/>
          <w:szCs w:val="21"/>
        </w:rPr>
        <w:t>情况定期报告发包人和监理单位，并提供相应的材料接受建</w:t>
      </w:r>
      <w:r w:rsidRPr="00C016AB">
        <w:rPr>
          <w:rFonts w:ascii="仿宋" w:eastAsia="仿宋" w:hAnsi="仿宋" w:cs="宋体" w:hint="eastAsia"/>
          <w:color w:val="000000"/>
          <w:kern w:val="0"/>
          <w:szCs w:val="21"/>
        </w:rPr>
        <w:lastRenderedPageBreak/>
        <w:t>设行政主管部门和劳动保障行政主管部门对此事项监管。</w:t>
      </w:r>
    </w:p>
    <w:p w14:paraId="4F11D723" w14:textId="77777777" w:rsidR="00A3196B" w:rsidRPr="00C016AB" w:rsidRDefault="00A3196B">
      <w:pPr>
        <w:autoSpaceDE w:val="0"/>
        <w:autoSpaceDN w:val="0"/>
        <w:adjustRightInd w:val="0"/>
        <w:spacing w:line="360" w:lineRule="auto"/>
        <w:ind w:firstLineChars="200" w:firstLine="420"/>
        <w:jc w:val="left"/>
        <w:rPr>
          <w:rFonts w:ascii="仿宋" w:eastAsia="仿宋" w:hAnsi="仿宋" w:cs="宋体"/>
          <w:color w:val="000000"/>
          <w:kern w:val="0"/>
          <w:szCs w:val="21"/>
        </w:rPr>
      </w:pPr>
      <w:r w:rsidRPr="00C016AB">
        <w:rPr>
          <w:rFonts w:ascii="仿宋" w:eastAsia="仿宋" w:hAnsi="仿宋" w:cs="宋体" w:hint="eastAsia"/>
          <w:color w:val="000000"/>
          <w:kern w:val="0"/>
          <w:szCs w:val="21"/>
        </w:rPr>
        <w:t>（4）农民工工资支付专用账户：</w:t>
      </w:r>
      <w:r w:rsidRPr="00C016AB">
        <w:rPr>
          <w:rFonts w:ascii="仿宋" w:eastAsia="仿宋" w:hAnsi="仿宋" w:cs="宋体"/>
          <w:color w:val="000000"/>
          <w:kern w:val="0"/>
          <w:szCs w:val="21"/>
          <w:u w:val="single"/>
        </w:rPr>
        <w:t>××××</w:t>
      </w:r>
      <w:r w:rsidRPr="00C016AB">
        <w:rPr>
          <w:rFonts w:ascii="仿宋" w:eastAsia="仿宋" w:hAnsi="仿宋" w:cs="宋体" w:hint="eastAsia"/>
          <w:color w:val="000000"/>
          <w:kern w:val="0"/>
          <w:szCs w:val="21"/>
          <w:u w:val="single"/>
        </w:rPr>
        <w:t>公司农民工工资支付专用账户</w:t>
      </w:r>
      <w:r w:rsidRPr="00C016AB">
        <w:rPr>
          <w:rFonts w:ascii="仿宋" w:eastAsia="仿宋" w:hAnsi="仿宋" w:cs="宋体" w:hint="eastAsia"/>
          <w:color w:val="000000"/>
          <w:kern w:val="0"/>
          <w:szCs w:val="21"/>
        </w:rPr>
        <w:t>。账号：</w:t>
      </w:r>
      <w:r w:rsidRPr="00C016AB">
        <w:rPr>
          <w:rFonts w:ascii="仿宋" w:eastAsia="仿宋" w:hAnsi="仿宋" w:cs="宋体" w:hint="eastAsia"/>
          <w:color w:val="000000"/>
          <w:kern w:val="0"/>
          <w:szCs w:val="21"/>
          <w:u w:val="single"/>
        </w:rPr>
        <w:t xml:space="preserve">     </w:t>
      </w:r>
      <w:r w:rsidRPr="00C016AB">
        <w:rPr>
          <w:rFonts w:ascii="仿宋" w:eastAsia="仿宋" w:hAnsi="仿宋" w:cs="MingLiU_HKSCS" w:hint="eastAsia"/>
          <w:color w:val="000000"/>
          <w:kern w:val="0"/>
          <w:szCs w:val="21"/>
          <w:u w:val="single"/>
        </w:rPr>
        <w:t xml:space="preserve"> </w:t>
      </w:r>
      <w:r w:rsidRPr="00C016AB">
        <w:rPr>
          <w:rFonts w:ascii="仿宋" w:eastAsia="仿宋" w:hAnsi="仿宋" w:cs="宋体"/>
          <w:color w:val="000000"/>
          <w:kern w:val="0"/>
          <w:szCs w:val="21"/>
        </w:rPr>
        <w:t>。</w:t>
      </w:r>
    </w:p>
    <w:p w14:paraId="7A773593" w14:textId="77777777" w:rsidR="00A3196B" w:rsidRPr="00C016AB" w:rsidRDefault="00A3196B">
      <w:pPr>
        <w:spacing w:line="360" w:lineRule="auto"/>
        <w:ind w:firstLineChars="250" w:firstLine="525"/>
        <w:jc w:val="left"/>
        <w:rPr>
          <w:rFonts w:ascii="仿宋" w:eastAsia="仿宋" w:hAnsi="仿宋"/>
          <w:color w:val="000000"/>
          <w:szCs w:val="21"/>
        </w:rPr>
      </w:pPr>
      <w:r w:rsidRPr="00C016AB">
        <w:rPr>
          <w:rFonts w:ascii="仿宋" w:eastAsia="仿宋" w:hAnsi="仿宋"/>
          <w:color w:val="000000"/>
          <w:szCs w:val="21"/>
        </w:rPr>
        <w:t xml:space="preserve">12.4.6 </w:t>
      </w:r>
      <w:r w:rsidRPr="00C016AB">
        <w:rPr>
          <w:rFonts w:ascii="仿宋" w:eastAsia="仿宋" w:hAnsi="仿宋" w:cs="宋体" w:hint="eastAsia"/>
          <w:color w:val="000000"/>
          <w:szCs w:val="21"/>
        </w:rPr>
        <w:t>支付分解表的编制</w:t>
      </w:r>
    </w:p>
    <w:p w14:paraId="4A4F3CC4" w14:textId="77777777" w:rsidR="00A3196B" w:rsidRPr="00C016AB" w:rsidRDefault="00A3196B">
      <w:pPr>
        <w:spacing w:line="360" w:lineRule="auto"/>
        <w:ind w:firstLineChars="250" w:firstLine="525"/>
        <w:jc w:val="left"/>
        <w:rPr>
          <w:rFonts w:ascii="仿宋" w:eastAsia="仿宋" w:hAnsi="仿宋"/>
          <w:color w:val="000000"/>
          <w:szCs w:val="21"/>
          <w:u w:val="single"/>
        </w:rPr>
      </w:pPr>
      <w:r w:rsidRPr="00C016AB">
        <w:rPr>
          <w:rFonts w:ascii="仿宋" w:eastAsia="仿宋" w:hAnsi="仿宋" w:hint="eastAsia"/>
          <w:color w:val="000000"/>
          <w:szCs w:val="21"/>
        </w:rPr>
        <w:t>（</w:t>
      </w:r>
      <w:r w:rsidRPr="00C016AB">
        <w:rPr>
          <w:rFonts w:ascii="仿宋" w:eastAsia="仿宋" w:hAnsi="仿宋"/>
          <w:color w:val="000000"/>
          <w:szCs w:val="21"/>
        </w:rPr>
        <w:t>1</w:t>
      </w:r>
      <w:r w:rsidRPr="00C016AB">
        <w:rPr>
          <w:rFonts w:ascii="仿宋" w:eastAsia="仿宋" w:hAnsi="仿宋" w:hint="eastAsia"/>
          <w:color w:val="000000"/>
          <w:szCs w:val="21"/>
        </w:rPr>
        <w:t>）</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总价合同支付分解表的编制与审批：</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   。</w:t>
      </w:r>
    </w:p>
    <w:p w14:paraId="5CDB087D" w14:textId="77777777" w:rsidR="00A3196B" w:rsidRPr="00C016AB" w:rsidRDefault="00A3196B">
      <w:pPr>
        <w:spacing w:line="360" w:lineRule="auto"/>
        <w:ind w:firstLineChars="250" w:firstLine="525"/>
        <w:jc w:val="left"/>
        <w:rPr>
          <w:rFonts w:ascii="仿宋" w:eastAsia="仿宋" w:hAnsi="仿宋"/>
          <w:color w:val="000000"/>
          <w:szCs w:val="21"/>
          <w:u w:val="single"/>
        </w:rPr>
      </w:pPr>
      <w:r w:rsidRPr="00C016AB">
        <w:rPr>
          <w:rFonts w:ascii="仿宋" w:eastAsia="仿宋" w:hAnsi="仿宋" w:hint="eastAsia"/>
          <w:color w:val="000000"/>
          <w:szCs w:val="21"/>
        </w:rPr>
        <w:t>（2）</w:t>
      </w:r>
      <w:r w:rsidRPr="00C016AB">
        <w:rPr>
          <w:rFonts w:ascii="仿宋" w:eastAsia="仿宋" w:hAnsi="仿宋" w:cs="宋体" w:hint="eastAsia"/>
          <w:color w:val="000000"/>
          <w:szCs w:val="21"/>
        </w:rPr>
        <w:t>单价合同的总价项目支付分解表的编制与审批：总价项目不采用支付分解表的方式计算，而按《建设工程工程量清单计价规范（</w:t>
      </w:r>
      <w:r w:rsidRPr="00C016AB">
        <w:rPr>
          <w:rFonts w:ascii="仿宋" w:eastAsia="仿宋" w:hAnsi="仿宋"/>
          <w:color w:val="000000"/>
          <w:szCs w:val="21"/>
        </w:rPr>
        <w:t>GB50500-2013</w:t>
      </w:r>
      <w:r w:rsidRPr="00C016AB">
        <w:rPr>
          <w:rFonts w:ascii="仿宋" w:eastAsia="仿宋" w:hAnsi="仿宋" w:cs="宋体" w:hint="eastAsia"/>
          <w:color w:val="000000"/>
          <w:szCs w:val="21"/>
        </w:rPr>
        <w:t>）广西壮族自治区实施细则》的规定执行。</w:t>
      </w:r>
    </w:p>
    <w:p w14:paraId="59E182B8"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868" w:name="_Toc389065318"/>
      <w:bookmarkStart w:id="869" w:name="_Toc351203645"/>
      <w:bookmarkStart w:id="870" w:name="_Toc373478400"/>
      <w:bookmarkStart w:id="871" w:name="_Toc407135256"/>
      <w:bookmarkStart w:id="872" w:name="_Toc373227753"/>
      <w:bookmarkStart w:id="873" w:name="_Toc12609411"/>
      <w:bookmarkStart w:id="874" w:name="_Toc304295593"/>
      <w:bookmarkStart w:id="875" w:name="_Toc292559424"/>
      <w:bookmarkStart w:id="876" w:name="_Toc297123564"/>
      <w:bookmarkStart w:id="877" w:name="_Toc292559929"/>
      <w:bookmarkStart w:id="878" w:name="_Toc296891047"/>
      <w:bookmarkStart w:id="879" w:name="_Toc296891259"/>
      <w:bookmarkStart w:id="880" w:name="_Toc297216223"/>
      <w:bookmarkStart w:id="881" w:name="_Toc296503219"/>
      <w:bookmarkStart w:id="882" w:name="_Toc296944558"/>
      <w:bookmarkStart w:id="883" w:name="_Toc296346720"/>
      <w:bookmarkStart w:id="884" w:name="_Toc297048405"/>
      <w:bookmarkStart w:id="885" w:name="_Toc312678053"/>
      <w:bookmarkStart w:id="886" w:name="_Toc303539172"/>
      <w:bookmarkStart w:id="887" w:name="_Toc297120519"/>
      <w:bookmarkStart w:id="888" w:name="_Toc300935015"/>
      <w:bookmarkStart w:id="889" w:name="_Toc296347218"/>
      <w:bookmarkEnd w:id="632"/>
      <w:r w:rsidRPr="00C016AB">
        <w:rPr>
          <w:rFonts w:ascii="仿宋" w:eastAsia="仿宋" w:hAnsi="仿宋"/>
          <w:b/>
          <w:bCs/>
          <w:color w:val="000000"/>
          <w:sz w:val="32"/>
          <w:szCs w:val="32"/>
          <w:lang w:val="zh-CN"/>
        </w:rPr>
        <w:t xml:space="preserve">13. </w:t>
      </w:r>
      <w:r w:rsidRPr="00C016AB">
        <w:rPr>
          <w:rFonts w:ascii="仿宋" w:eastAsia="仿宋" w:hAnsi="仿宋" w:cs="黑体" w:hint="eastAsia"/>
          <w:b/>
          <w:bCs/>
          <w:color w:val="000000"/>
          <w:sz w:val="32"/>
          <w:szCs w:val="32"/>
          <w:lang w:val="zh-CN"/>
        </w:rPr>
        <w:t>验收和工程试车</w:t>
      </w:r>
      <w:bookmarkEnd w:id="868"/>
      <w:bookmarkEnd w:id="869"/>
      <w:bookmarkEnd w:id="870"/>
      <w:bookmarkEnd w:id="871"/>
      <w:bookmarkEnd w:id="872"/>
      <w:bookmarkEnd w:id="873"/>
    </w:p>
    <w:p w14:paraId="3B60A87B"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890" w:name="_Toc373227754"/>
      <w:bookmarkStart w:id="891" w:name="_Toc12609412"/>
      <w:bookmarkStart w:id="892" w:name="_Toc389065319"/>
      <w:bookmarkStart w:id="893" w:name="_Toc373478401"/>
      <w:bookmarkStart w:id="894" w:name="_Toc407135257"/>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C016AB">
        <w:rPr>
          <w:rFonts w:ascii="仿宋" w:eastAsia="仿宋" w:hAnsi="仿宋"/>
          <w:b/>
          <w:bCs/>
          <w:color w:val="000000"/>
          <w:sz w:val="32"/>
          <w:szCs w:val="32"/>
          <w:lang w:val="zh-CN"/>
        </w:rPr>
        <w:t xml:space="preserve">13.1 </w:t>
      </w:r>
      <w:r w:rsidRPr="00C016AB">
        <w:rPr>
          <w:rFonts w:ascii="仿宋" w:eastAsia="仿宋" w:hAnsi="仿宋" w:cs="黑体" w:hint="eastAsia"/>
          <w:b/>
          <w:bCs/>
          <w:color w:val="000000"/>
          <w:sz w:val="32"/>
          <w:szCs w:val="32"/>
          <w:lang w:val="zh-CN"/>
        </w:rPr>
        <w:t>分部分项工程验收</w:t>
      </w:r>
      <w:bookmarkEnd w:id="890"/>
      <w:bookmarkEnd w:id="891"/>
      <w:bookmarkEnd w:id="892"/>
      <w:bookmarkEnd w:id="893"/>
      <w:bookmarkEnd w:id="894"/>
    </w:p>
    <w:p w14:paraId="062C5625"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13.1.2</w:t>
      </w:r>
      <w:r w:rsidRPr="00C016AB">
        <w:rPr>
          <w:rFonts w:ascii="仿宋" w:eastAsia="仿宋" w:hAnsi="仿宋" w:cs="宋体" w:hint="eastAsia"/>
          <w:color w:val="000000"/>
          <w:szCs w:val="21"/>
        </w:rPr>
        <w:t>监理人不能按时进行验收时，应提前</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6</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小时提交书面延期要求。</w:t>
      </w:r>
    </w:p>
    <w:p w14:paraId="6DF18CA6" w14:textId="77777777" w:rsidR="00A3196B" w:rsidRPr="00C016AB" w:rsidRDefault="00A3196B">
      <w:pPr>
        <w:spacing w:line="360" w:lineRule="auto"/>
        <w:ind w:firstLineChars="200" w:firstLine="420"/>
        <w:jc w:val="left"/>
        <w:rPr>
          <w:rFonts w:ascii="仿宋" w:eastAsia="仿宋" w:hAnsi="仿宋"/>
          <w:b/>
          <w:bCs/>
          <w:color w:val="000000"/>
          <w:szCs w:val="21"/>
        </w:rPr>
      </w:pPr>
      <w:r w:rsidRPr="00C016AB">
        <w:rPr>
          <w:rFonts w:ascii="仿宋" w:eastAsia="仿宋" w:hAnsi="仿宋" w:cs="宋体" w:hint="eastAsia"/>
          <w:color w:val="000000"/>
          <w:szCs w:val="21"/>
        </w:rPr>
        <w:t>关于延期最长不得超过：</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8</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小时。</w:t>
      </w:r>
    </w:p>
    <w:p w14:paraId="66ADB9E2"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895" w:name="_Toc407135258"/>
      <w:bookmarkStart w:id="896" w:name="_Toc389065320"/>
      <w:bookmarkStart w:id="897" w:name="_Toc373227755"/>
      <w:bookmarkStart w:id="898" w:name="_Toc12609413"/>
      <w:bookmarkStart w:id="899" w:name="_Toc373478402"/>
      <w:bookmarkStart w:id="900" w:name="_Toc296891263"/>
      <w:bookmarkStart w:id="901" w:name="_Toc304295596"/>
      <w:bookmarkStart w:id="902" w:name="_Toc297123565"/>
      <w:bookmarkStart w:id="903" w:name="_Toc296346724"/>
      <w:bookmarkStart w:id="904" w:name="_Toc296503223"/>
      <w:bookmarkStart w:id="905" w:name="_Toc297216224"/>
      <w:bookmarkStart w:id="906" w:name="_Toc297048409"/>
      <w:bookmarkStart w:id="907" w:name="_Toc303539173"/>
      <w:bookmarkStart w:id="908" w:name="_Toc312678056"/>
      <w:bookmarkStart w:id="909" w:name="_Toc292559428"/>
      <w:bookmarkStart w:id="910" w:name="_Toc296347222"/>
      <w:bookmarkStart w:id="911" w:name="_Toc292559933"/>
      <w:bookmarkStart w:id="912" w:name="_Toc300935016"/>
      <w:bookmarkStart w:id="913" w:name="_Toc297120523"/>
      <w:bookmarkStart w:id="914" w:name="_Toc296891051"/>
      <w:bookmarkStart w:id="915" w:name="_Toc296944562"/>
      <w:bookmarkStart w:id="916" w:name="_Toc267251471"/>
      <w:bookmarkStart w:id="917" w:name="_Toc267251470"/>
      <w:bookmarkStart w:id="918" w:name="_Toc267251475"/>
      <w:bookmarkStart w:id="919" w:name="_Toc267251473"/>
      <w:bookmarkStart w:id="920" w:name="_Toc267251476"/>
      <w:bookmarkStart w:id="921" w:name="_Toc267251472"/>
      <w:bookmarkStart w:id="922" w:name="_Toc267251474"/>
      <w:r w:rsidRPr="00C016AB">
        <w:rPr>
          <w:rFonts w:ascii="仿宋" w:eastAsia="仿宋" w:hAnsi="仿宋"/>
          <w:b/>
          <w:bCs/>
          <w:color w:val="000000"/>
          <w:sz w:val="32"/>
          <w:szCs w:val="32"/>
          <w:lang w:val="zh-CN"/>
        </w:rPr>
        <w:t xml:space="preserve">13.2 </w:t>
      </w:r>
      <w:r w:rsidRPr="00C016AB">
        <w:rPr>
          <w:rFonts w:ascii="仿宋" w:eastAsia="仿宋" w:hAnsi="仿宋" w:cs="黑体" w:hint="eastAsia"/>
          <w:b/>
          <w:bCs/>
          <w:color w:val="000000"/>
          <w:sz w:val="32"/>
          <w:szCs w:val="32"/>
          <w:lang w:val="zh-CN"/>
        </w:rPr>
        <w:t>竣工验收</w:t>
      </w:r>
      <w:bookmarkEnd w:id="895"/>
      <w:bookmarkEnd w:id="896"/>
      <w:bookmarkEnd w:id="897"/>
      <w:bookmarkEnd w:id="898"/>
      <w:bookmarkEnd w:id="899"/>
    </w:p>
    <w:p w14:paraId="31C0FD6D" w14:textId="77777777" w:rsidR="00A3196B" w:rsidRPr="00C016AB" w:rsidRDefault="00A3196B">
      <w:pPr>
        <w:spacing w:line="360" w:lineRule="auto"/>
        <w:ind w:firstLineChars="200" w:firstLine="420"/>
        <w:jc w:val="left"/>
        <w:rPr>
          <w:rFonts w:ascii="仿宋" w:eastAsia="仿宋" w:hAnsi="仿宋"/>
          <w:color w:val="000000"/>
          <w:szCs w:val="21"/>
        </w:rPr>
      </w:pPr>
      <w:bookmarkStart w:id="923" w:name="_Toc280868704"/>
      <w:bookmarkStart w:id="924" w:name="_Toc280868705"/>
      <w:bookmarkStart w:id="925" w:name="_Toc280868706"/>
      <w:bookmarkStart w:id="926" w:name="_Toc280868707"/>
      <w:bookmarkStart w:id="927" w:name="_Toc280868708"/>
      <w:bookmarkStart w:id="928" w:name="_Toc28086870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C016AB">
        <w:rPr>
          <w:rFonts w:ascii="仿宋" w:eastAsia="仿宋" w:hAnsi="仿宋"/>
          <w:color w:val="000000"/>
          <w:szCs w:val="21"/>
        </w:rPr>
        <w:t>13.2.1</w:t>
      </w:r>
      <w:r w:rsidRPr="00C016AB">
        <w:rPr>
          <w:rFonts w:ascii="仿宋" w:eastAsia="仿宋" w:hAnsi="仿宋" w:cs="宋体" w:hint="eastAsia"/>
          <w:color w:val="000000"/>
          <w:szCs w:val="21"/>
        </w:rPr>
        <w:t>竣工验收条件</w:t>
      </w:r>
    </w:p>
    <w:p w14:paraId="53C70EC5"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3</w:t>
      </w:r>
      <w:r w:rsidRPr="00C016AB">
        <w:rPr>
          <w:rFonts w:ascii="仿宋" w:eastAsia="仿宋" w:hAnsi="仿宋" w:cs="宋体" w:hint="eastAsia"/>
          <w:color w:val="000000"/>
          <w:szCs w:val="21"/>
        </w:rPr>
        <w:t>）承包人负责整理和提交的竣工验收资料应当符合工程所在地建设行政主管部门和</w:t>
      </w:r>
      <w:r w:rsidRPr="00C016AB">
        <w:rPr>
          <w:rFonts w:ascii="仿宋" w:eastAsia="仿宋" w:hAnsi="仿宋"/>
          <w:color w:val="000000"/>
          <w:szCs w:val="21"/>
        </w:rPr>
        <w:t>(</w:t>
      </w:r>
      <w:r w:rsidRPr="00C016AB">
        <w:rPr>
          <w:rFonts w:ascii="仿宋" w:eastAsia="仿宋" w:hAnsi="仿宋" w:cs="宋体" w:hint="eastAsia"/>
          <w:color w:val="000000"/>
          <w:szCs w:val="21"/>
        </w:rPr>
        <w:t>或</w:t>
      </w:r>
      <w:r w:rsidRPr="00C016AB">
        <w:rPr>
          <w:rFonts w:ascii="仿宋" w:eastAsia="仿宋" w:hAnsi="仿宋"/>
          <w:color w:val="000000"/>
          <w:szCs w:val="21"/>
        </w:rPr>
        <w:t>)</w:t>
      </w:r>
      <w:r w:rsidRPr="00C016AB">
        <w:rPr>
          <w:rFonts w:ascii="仿宋" w:eastAsia="仿宋" w:hAnsi="仿宋" w:cs="宋体" w:hint="eastAsia"/>
          <w:color w:val="000000"/>
          <w:szCs w:val="21"/>
        </w:rPr>
        <w:t>城市建设档案管理机构有关施工资料的要求，具体内容包括：</w:t>
      </w:r>
      <w:r w:rsidRPr="00C016AB">
        <w:rPr>
          <w:rFonts w:ascii="仿宋" w:eastAsia="仿宋" w:hAnsi="仿宋" w:hint="eastAsia"/>
          <w:szCs w:val="21"/>
          <w:u w:val="single"/>
        </w:rPr>
        <w:t>（1）工程具备竣工验收条件，承包人按工程竣工验收有关规定，向发包人提交完整竣工资料（含竣工图）及竣工验收报告。提交的时间为竣工验收合格后30天前；（2）符合国家、广西建设行政主管部门有关工程竣工验收资料备案及城建档案馆有关资料存档的要求，并随时接受发包人及上述有关部门提出的补充整改的要求</w:t>
      </w:r>
      <w:r w:rsidRPr="00C016AB">
        <w:rPr>
          <w:rFonts w:ascii="仿宋" w:eastAsia="仿宋" w:hAnsi="仿宋" w:cs="宋体" w:hint="eastAsia"/>
          <w:color w:val="000000"/>
          <w:szCs w:val="21"/>
        </w:rPr>
        <w:t>。</w:t>
      </w:r>
    </w:p>
    <w:p w14:paraId="168E830C"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竣工验收资料的份数：</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4份</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744610EA"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承包人提供竣工图的约定：</w:t>
      </w:r>
      <w:r w:rsidRPr="00C016AB">
        <w:rPr>
          <w:rFonts w:ascii="仿宋" w:eastAsia="仿宋" w:hAnsi="仿宋" w:cs="宋体" w:hint="eastAsia"/>
          <w:color w:val="000000"/>
          <w:szCs w:val="21"/>
          <w:u w:val="single"/>
        </w:rPr>
        <w:t>竣工验收正式通过后</w:t>
      </w:r>
      <w:r w:rsidRPr="00C016AB">
        <w:rPr>
          <w:rFonts w:ascii="仿宋" w:eastAsia="仿宋" w:hAnsi="仿宋"/>
          <w:color w:val="000000"/>
          <w:szCs w:val="21"/>
          <w:u w:val="single"/>
        </w:rPr>
        <w:t>5</w:t>
      </w:r>
      <w:r w:rsidRPr="00C016AB">
        <w:rPr>
          <w:rFonts w:ascii="仿宋" w:eastAsia="仿宋" w:hAnsi="仿宋" w:cs="宋体" w:hint="eastAsia"/>
          <w:color w:val="000000"/>
          <w:szCs w:val="21"/>
          <w:u w:val="single"/>
        </w:rPr>
        <w:t>天（工程造价在</w:t>
      </w:r>
      <w:r w:rsidRPr="00C016AB">
        <w:rPr>
          <w:rFonts w:ascii="仿宋" w:eastAsia="仿宋" w:hAnsi="仿宋"/>
          <w:color w:val="000000"/>
          <w:szCs w:val="21"/>
          <w:u w:val="single"/>
        </w:rPr>
        <w:t>500</w:t>
      </w:r>
      <w:r w:rsidRPr="00C016AB">
        <w:rPr>
          <w:rFonts w:ascii="仿宋" w:eastAsia="仿宋" w:hAnsi="仿宋" w:cs="宋体" w:hint="eastAsia"/>
          <w:color w:val="000000"/>
          <w:szCs w:val="21"/>
          <w:u w:val="single"/>
        </w:rPr>
        <w:t>万元以下含</w:t>
      </w:r>
      <w:r w:rsidRPr="00C016AB">
        <w:rPr>
          <w:rFonts w:ascii="仿宋" w:eastAsia="仿宋" w:hAnsi="仿宋"/>
          <w:color w:val="000000"/>
          <w:szCs w:val="21"/>
          <w:u w:val="single"/>
        </w:rPr>
        <w:t>500</w:t>
      </w:r>
      <w:r w:rsidRPr="00C016AB">
        <w:rPr>
          <w:rFonts w:ascii="仿宋" w:eastAsia="仿宋" w:hAnsi="仿宋" w:cs="宋体" w:hint="eastAsia"/>
          <w:color w:val="000000"/>
          <w:szCs w:val="21"/>
          <w:u w:val="single"/>
        </w:rPr>
        <w:t>万元）、</w:t>
      </w:r>
      <w:r w:rsidRPr="00C016AB">
        <w:rPr>
          <w:rFonts w:ascii="仿宋" w:eastAsia="仿宋" w:hAnsi="仿宋"/>
          <w:color w:val="000000"/>
          <w:szCs w:val="21"/>
          <w:u w:val="single"/>
        </w:rPr>
        <w:t>10</w:t>
      </w:r>
      <w:r w:rsidRPr="00C016AB">
        <w:rPr>
          <w:rFonts w:ascii="仿宋" w:eastAsia="仿宋" w:hAnsi="仿宋" w:cs="宋体" w:hint="eastAsia"/>
          <w:color w:val="000000"/>
          <w:szCs w:val="21"/>
          <w:u w:val="single"/>
        </w:rPr>
        <w:t>天（工程造价在</w:t>
      </w:r>
      <w:r w:rsidRPr="00C016AB">
        <w:rPr>
          <w:rFonts w:ascii="仿宋" w:eastAsia="仿宋" w:hAnsi="仿宋"/>
          <w:color w:val="000000"/>
          <w:szCs w:val="21"/>
          <w:u w:val="single"/>
        </w:rPr>
        <w:t>500</w:t>
      </w:r>
      <w:r w:rsidRPr="00C016AB">
        <w:rPr>
          <w:rFonts w:ascii="仿宋" w:eastAsia="仿宋" w:hAnsi="仿宋" w:cs="宋体" w:hint="eastAsia"/>
          <w:color w:val="000000"/>
          <w:szCs w:val="21"/>
          <w:u w:val="single"/>
        </w:rPr>
        <w:t>万元至</w:t>
      </w:r>
      <w:r w:rsidRPr="00C016AB">
        <w:rPr>
          <w:rFonts w:ascii="仿宋" w:eastAsia="仿宋" w:hAnsi="仿宋"/>
          <w:color w:val="000000"/>
          <w:szCs w:val="21"/>
          <w:u w:val="single"/>
        </w:rPr>
        <w:t>1000</w:t>
      </w:r>
      <w:r w:rsidRPr="00C016AB">
        <w:rPr>
          <w:rFonts w:ascii="仿宋" w:eastAsia="仿宋" w:hAnsi="仿宋" w:cs="宋体" w:hint="eastAsia"/>
          <w:color w:val="000000"/>
          <w:szCs w:val="21"/>
          <w:u w:val="single"/>
        </w:rPr>
        <w:t>万元之间含</w:t>
      </w:r>
      <w:r w:rsidRPr="00C016AB">
        <w:rPr>
          <w:rFonts w:ascii="仿宋" w:eastAsia="仿宋" w:hAnsi="仿宋"/>
          <w:color w:val="000000"/>
          <w:szCs w:val="21"/>
          <w:u w:val="single"/>
        </w:rPr>
        <w:t>1000</w:t>
      </w:r>
      <w:r w:rsidRPr="00C016AB">
        <w:rPr>
          <w:rFonts w:ascii="仿宋" w:eastAsia="仿宋" w:hAnsi="仿宋" w:cs="宋体" w:hint="eastAsia"/>
          <w:color w:val="000000"/>
          <w:szCs w:val="21"/>
          <w:u w:val="single"/>
        </w:rPr>
        <w:t>万元）、</w:t>
      </w:r>
      <w:r w:rsidRPr="00C016AB">
        <w:rPr>
          <w:rFonts w:ascii="仿宋" w:eastAsia="仿宋" w:hAnsi="仿宋"/>
          <w:color w:val="000000"/>
          <w:szCs w:val="21"/>
          <w:u w:val="single"/>
        </w:rPr>
        <w:t>15</w:t>
      </w:r>
      <w:r w:rsidRPr="00C016AB">
        <w:rPr>
          <w:rFonts w:ascii="仿宋" w:eastAsia="仿宋" w:hAnsi="仿宋" w:cs="宋体" w:hint="eastAsia"/>
          <w:color w:val="000000"/>
          <w:szCs w:val="21"/>
          <w:u w:val="single"/>
        </w:rPr>
        <w:t>天（工程造价在</w:t>
      </w:r>
      <w:r w:rsidRPr="00C016AB">
        <w:rPr>
          <w:rFonts w:ascii="仿宋" w:eastAsia="仿宋" w:hAnsi="仿宋"/>
          <w:color w:val="000000"/>
          <w:szCs w:val="21"/>
          <w:u w:val="single"/>
        </w:rPr>
        <w:t>1000</w:t>
      </w:r>
      <w:r w:rsidRPr="00C016AB">
        <w:rPr>
          <w:rFonts w:ascii="仿宋" w:eastAsia="仿宋" w:hAnsi="仿宋" w:cs="宋体" w:hint="eastAsia"/>
          <w:color w:val="000000"/>
          <w:szCs w:val="21"/>
          <w:u w:val="single"/>
        </w:rPr>
        <w:t>万元以上），提供竣工图的数量分别为</w:t>
      </w:r>
      <w:r w:rsidRPr="00C016AB">
        <w:rPr>
          <w:rFonts w:ascii="仿宋" w:eastAsia="仿宋" w:hAnsi="仿宋"/>
          <w:color w:val="000000"/>
          <w:szCs w:val="21"/>
          <w:u w:val="single"/>
        </w:rPr>
        <w:t>2</w:t>
      </w:r>
      <w:r w:rsidRPr="00C016AB">
        <w:rPr>
          <w:rFonts w:ascii="仿宋" w:eastAsia="仿宋" w:hAnsi="仿宋" w:cs="宋体" w:hint="eastAsia"/>
          <w:color w:val="000000"/>
          <w:szCs w:val="21"/>
          <w:u w:val="single"/>
        </w:rPr>
        <w:t>套、</w:t>
      </w:r>
      <w:r w:rsidRPr="00C016AB">
        <w:rPr>
          <w:rFonts w:ascii="仿宋" w:eastAsia="仿宋" w:hAnsi="仿宋"/>
          <w:color w:val="000000"/>
          <w:szCs w:val="21"/>
          <w:u w:val="single"/>
        </w:rPr>
        <w:t>4</w:t>
      </w:r>
      <w:r w:rsidRPr="00C016AB">
        <w:rPr>
          <w:rFonts w:ascii="仿宋" w:eastAsia="仿宋" w:hAnsi="仿宋" w:cs="宋体" w:hint="eastAsia"/>
          <w:color w:val="000000"/>
          <w:szCs w:val="21"/>
          <w:u w:val="single"/>
        </w:rPr>
        <w:t>套、</w:t>
      </w:r>
      <w:r w:rsidRPr="00C016AB">
        <w:rPr>
          <w:rFonts w:ascii="仿宋" w:eastAsia="仿宋" w:hAnsi="仿宋"/>
          <w:color w:val="000000"/>
          <w:szCs w:val="21"/>
          <w:u w:val="single"/>
        </w:rPr>
        <w:t>6</w:t>
      </w:r>
      <w:r w:rsidRPr="00C016AB">
        <w:rPr>
          <w:rFonts w:ascii="仿宋" w:eastAsia="仿宋" w:hAnsi="仿宋" w:cs="宋体" w:hint="eastAsia"/>
          <w:color w:val="000000"/>
          <w:szCs w:val="21"/>
          <w:u w:val="single"/>
        </w:rPr>
        <w:t>套。</w:t>
      </w:r>
    </w:p>
    <w:p w14:paraId="3F03CBA2"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13.2.2</w:t>
      </w:r>
      <w:r w:rsidRPr="00C016AB">
        <w:rPr>
          <w:rFonts w:ascii="仿宋" w:eastAsia="仿宋" w:hAnsi="仿宋" w:cs="宋体" w:hint="eastAsia"/>
          <w:color w:val="000000"/>
          <w:szCs w:val="21"/>
        </w:rPr>
        <w:t>竣工验收程序</w:t>
      </w:r>
    </w:p>
    <w:bookmarkEnd w:id="923"/>
    <w:p w14:paraId="0FA7CB9D"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kern w:val="0"/>
          <w:szCs w:val="21"/>
        </w:rPr>
        <w:t>关于竣工验收程序的约定：</w:t>
      </w:r>
      <w:r w:rsidRPr="00C016AB">
        <w:rPr>
          <w:rFonts w:ascii="仿宋" w:eastAsia="仿宋" w:hAnsi="仿宋"/>
          <w:color w:val="000000"/>
          <w:szCs w:val="21"/>
          <w:u w:val="single"/>
        </w:rPr>
        <w:t xml:space="preserve">    </w:t>
      </w:r>
      <w:r w:rsidRPr="00C016AB">
        <w:rPr>
          <w:rFonts w:ascii="仿宋" w:eastAsia="仿宋" w:hAnsi="仿宋" w:hint="eastAsia"/>
          <w:b/>
          <w:szCs w:val="21"/>
          <w:u w:val="single"/>
        </w:rPr>
        <w:t>按通用条款13.2.2款规定执行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33AFDA2"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kern w:val="0"/>
          <w:szCs w:val="21"/>
        </w:rPr>
        <w:t>发包人不按照本项约定组织竣工验收、颁发工程接收证书的违约金的计算方法：</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每天赔偿金额为合同价款扣除建安劳保费、发包人材料价款、暂估专业工程、暂列金额后的的万分之四</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bookmarkEnd w:id="924"/>
    <w:p w14:paraId="79210125"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13.2.5</w:t>
      </w:r>
      <w:r w:rsidRPr="00C016AB">
        <w:rPr>
          <w:rFonts w:ascii="仿宋" w:eastAsia="仿宋" w:hAnsi="仿宋" w:cs="宋体" w:hint="eastAsia"/>
          <w:color w:val="000000"/>
          <w:szCs w:val="21"/>
        </w:rPr>
        <w:t>移交、接收全部与部分工程</w:t>
      </w:r>
    </w:p>
    <w:bookmarkEnd w:id="925"/>
    <w:p w14:paraId="0235EBB8"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承包人向发包人移交工程的期限：</w:t>
      </w:r>
      <w:r w:rsidRPr="00C016AB">
        <w:rPr>
          <w:rFonts w:ascii="仿宋" w:eastAsia="仿宋" w:hAnsi="仿宋" w:hint="eastAsia"/>
          <w:b/>
          <w:bCs/>
          <w:szCs w:val="21"/>
          <w:u w:val="single"/>
        </w:rPr>
        <w:t>工程通过竣工验收28天内</w:t>
      </w:r>
      <w:r w:rsidRPr="00C016AB">
        <w:rPr>
          <w:rFonts w:ascii="仿宋" w:eastAsia="仿宋" w:hAnsi="仿宋" w:cs="宋体" w:hint="eastAsia"/>
          <w:color w:val="000000"/>
          <w:szCs w:val="21"/>
        </w:rPr>
        <w:t>。</w:t>
      </w:r>
    </w:p>
    <w:p w14:paraId="69A0AE4F"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kern w:val="0"/>
          <w:szCs w:val="21"/>
        </w:rPr>
        <w:t>发包人未按本合同约定接收全部或部分工程的，违约金的计算方法为：</w:t>
      </w:r>
      <w:r w:rsidRPr="00C016AB">
        <w:rPr>
          <w:rFonts w:ascii="仿宋" w:eastAsia="仿宋" w:hAnsi="仿宋" w:hint="eastAsia"/>
          <w:szCs w:val="21"/>
          <w:u w:val="single"/>
        </w:rPr>
        <w:t>每天赔偿金额为合</w:t>
      </w:r>
      <w:r w:rsidRPr="00C016AB">
        <w:rPr>
          <w:rFonts w:ascii="仿宋" w:eastAsia="仿宋" w:hAnsi="仿宋" w:hint="eastAsia"/>
          <w:szCs w:val="21"/>
          <w:u w:val="single"/>
        </w:rPr>
        <w:lastRenderedPageBreak/>
        <w:t>同价款扣除建安劳保费、发包人材料价款、暂估专业工程、暂列金额后的的万分之四</w:t>
      </w:r>
      <w:r w:rsidRPr="00C016AB">
        <w:rPr>
          <w:rFonts w:ascii="仿宋" w:eastAsia="仿宋" w:hAnsi="仿宋" w:cs="宋体" w:hint="eastAsia"/>
          <w:color w:val="000000"/>
          <w:szCs w:val="21"/>
        </w:rPr>
        <w:t>。</w:t>
      </w:r>
    </w:p>
    <w:bookmarkEnd w:id="926"/>
    <w:p w14:paraId="544BFCF1"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承包人未按时移交工程的，违约金的计算方法为：</w:t>
      </w:r>
      <w:r w:rsidRPr="00C016AB">
        <w:rPr>
          <w:rFonts w:ascii="仿宋" w:eastAsia="仿宋" w:hAnsi="仿宋" w:hint="eastAsia"/>
          <w:szCs w:val="21"/>
          <w:u w:val="single"/>
        </w:rPr>
        <w:t>每天赔偿金额为合同价款扣除建安劳保费、发包人材料价款、暂估专业工程、暂列金额后的的万分之四</w:t>
      </w:r>
      <w:r w:rsidRPr="00C016AB">
        <w:rPr>
          <w:rFonts w:ascii="仿宋" w:eastAsia="仿宋" w:hAnsi="仿宋" w:cs="宋体" w:hint="eastAsia"/>
          <w:color w:val="000000"/>
          <w:szCs w:val="21"/>
        </w:rPr>
        <w:t>。</w:t>
      </w:r>
    </w:p>
    <w:p w14:paraId="02339E25"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929" w:name="_Toc407135259"/>
      <w:bookmarkStart w:id="930" w:name="_Toc389065321"/>
      <w:bookmarkStart w:id="931" w:name="_Toc373478403"/>
      <w:bookmarkStart w:id="932" w:name="_Toc373227756"/>
      <w:bookmarkStart w:id="933" w:name="_Toc12609414"/>
      <w:r w:rsidRPr="00C016AB">
        <w:rPr>
          <w:rFonts w:ascii="仿宋" w:eastAsia="仿宋" w:hAnsi="仿宋"/>
          <w:b/>
          <w:bCs/>
          <w:color w:val="000000"/>
          <w:sz w:val="32"/>
          <w:szCs w:val="32"/>
          <w:lang w:val="zh-CN"/>
        </w:rPr>
        <w:t xml:space="preserve">13.3 </w:t>
      </w:r>
      <w:r w:rsidRPr="00C016AB">
        <w:rPr>
          <w:rFonts w:ascii="仿宋" w:eastAsia="仿宋" w:hAnsi="仿宋" w:cs="黑体" w:hint="eastAsia"/>
          <w:b/>
          <w:bCs/>
          <w:color w:val="000000"/>
          <w:sz w:val="32"/>
          <w:szCs w:val="32"/>
          <w:lang w:val="zh-CN"/>
        </w:rPr>
        <w:t>工程试车</w:t>
      </w:r>
      <w:bookmarkEnd w:id="929"/>
      <w:bookmarkEnd w:id="930"/>
      <w:bookmarkEnd w:id="931"/>
      <w:bookmarkEnd w:id="932"/>
      <w:bookmarkEnd w:id="933"/>
    </w:p>
    <w:bookmarkEnd w:id="927"/>
    <w:p w14:paraId="114696D5"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 xml:space="preserve">13.3.1 </w:t>
      </w:r>
      <w:r w:rsidRPr="00C016AB">
        <w:rPr>
          <w:rFonts w:ascii="仿宋" w:eastAsia="仿宋" w:hAnsi="仿宋" w:cs="宋体" w:hint="eastAsia"/>
          <w:color w:val="000000"/>
          <w:kern w:val="0"/>
          <w:szCs w:val="21"/>
        </w:rPr>
        <w:t>试车程序</w:t>
      </w:r>
    </w:p>
    <w:p w14:paraId="5C15355B"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kern w:val="0"/>
          <w:szCs w:val="21"/>
        </w:rPr>
        <w:t>工程试车内容：</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 xml:space="preserve">按通用条款13.3执行  </w:t>
      </w:r>
      <w:r w:rsidRPr="00C016AB">
        <w:rPr>
          <w:rFonts w:ascii="仿宋" w:eastAsia="仿宋" w:hAnsi="仿宋" w:cs="宋体" w:hint="eastAsia"/>
          <w:color w:val="000000"/>
          <w:szCs w:val="21"/>
        </w:rPr>
        <w:t>。</w:t>
      </w:r>
    </w:p>
    <w:p w14:paraId="34ACDBF2"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w:t>
      </w:r>
      <w:r w:rsidRPr="00C016AB">
        <w:rPr>
          <w:rFonts w:ascii="仿宋" w:eastAsia="仿宋" w:hAnsi="仿宋" w:cs="宋体" w:hint="eastAsia"/>
          <w:color w:val="000000"/>
          <w:kern w:val="0"/>
          <w:szCs w:val="21"/>
        </w:rPr>
        <w:t>）单机无负荷试车费用由</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承包人</w:t>
      </w:r>
      <w:r w:rsidRPr="00C016AB">
        <w:rPr>
          <w:rFonts w:ascii="仿宋" w:eastAsia="仿宋" w:hAnsi="仿宋"/>
          <w:color w:val="000000"/>
          <w:szCs w:val="21"/>
          <w:u w:val="single"/>
        </w:rPr>
        <w:t xml:space="preserve">  </w:t>
      </w:r>
      <w:r w:rsidRPr="00C016AB">
        <w:rPr>
          <w:rFonts w:ascii="仿宋" w:eastAsia="仿宋" w:hAnsi="仿宋" w:cs="宋体" w:hint="eastAsia"/>
          <w:color w:val="000000"/>
          <w:kern w:val="0"/>
          <w:szCs w:val="21"/>
        </w:rPr>
        <w:t>承担；</w:t>
      </w:r>
    </w:p>
    <w:p w14:paraId="667E9E5D"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）无负荷联动试车费用由</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承包人</w:t>
      </w:r>
      <w:r w:rsidRPr="00C016AB">
        <w:rPr>
          <w:rFonts w:ascii="仿宋" w:eastAsia="仿宋" w:hAnsi="仿宋"/>
          <w:color w:val="000000"/>
          <w:szCs w:val="21"/>
          <w:u w:val="single"/>
        </w:rPr>
        <w:t xml:space="preserve">  </w:t>
      </w:r>
      <w:r w:rsidRPr="00C016AB">
        <w:rPr>
          <w:rFonts w:ascii="仿宋" w:eastAsia="仿宋" w:hAnsi="仿宋" w:cs="宋体" w:hint="eastAsia"/>
          <w:color w:val="000000"/>
          <w:kern w:val="0"/>
          <w:szCs w:val="21"/>
        </w:rPr>
        <w:t>承担。</w:t>
      </w:r>
    </w:p>
    <w:p w14:paraId="228E529E"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 xml:space="preserve">13.3.3 </w:t>
      </w:r>
      <w:r w:rsidRPr="00C016AB">
        <w:rPr>
          <w:rFonts w:ascii="仿宋" w:eastAsia="仿宋" w:hAnsi="仿宋" w:cs="宋体" w:hint="eastAsia"/>
          <w:color w:val="000000"/>
          <w:kern w:val="0"/>
          <w:szCs w:val="21"/>
        </w:rPr>
        <w:t>投料试车</w:t>
      </w:r>
    </w:p>
    <w:p w14:paraId="49044267"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kern w:val="0"/>
          <w:szCs w:val="21"/>
        </w:rPr>
        <w:t>关于投料试车相关事项的约定：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43743C70"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934" w:name="_Toc373478404"/>
      <w:bookmarkStart w:id="935" w:name="_Toc373227757"/>
      <w:bookmarkStart w:id="936" w:name="_Toc389065322"/>
      <w:bookmarkStart w:id="937" w:name="_Toc407135260"/>
      <w:bookmarkStart w:id="938" w:name="_Toc12609415"/>
      <w:r w:rsidRPr="00C016AB">
        <w:rPr>
          <w:rFonts w:ascii="仿宋" w:eastAsia="仿宋" w:hAnsi="仿宋"/>
          <w:b/>
          <w:bCs/>
          <w:color w:val="000000"/>
          <w:sz w:val="32"/>
          <w:szCs w:val="32"/>
          <w:lang w:val="zh-CN"/>
        </w:rPr>
        <w:t xml:space="preserve">13.6 </w:t>
      </w:r>
      <w:r w:rsidRPr="00C016AB">
        <w:rPr>
          <w:rFonts w:ascii="仿宋" w:eastAsia="仿宋" w:hAnsi="仿宋" w:cs="黑体" w:hint="eastAsia"/>
          <w:b/>
          <w:bCs/>
          <w:color w:val="000000"/>
          <w:sz w:val="32"/>
          <w:szCs w:val="32"/>
          <w:lang w:val="zh-CN"/>
        </w:rPr>
        <w:t>竣工退场</w:t>
      </w:r>
      <w:bookmarkEnd w:id="934"/>
      <w:bookmarkEnd w:id="935"/>
      <w:bookmarkEnd w:id="936"/>
      <w:bookmarkEnd w:id="937"/>
      <w:bookmarkEnd w:id="938"/>
    </w:p>
    <w:p w14:paraId="5D3F786A" w14:textId="77777777" w:rsidR="00A3196B" w:rsidRPr="00C016AB" w:rsidRDefault="00A3196B">
      <w:pPr>
        <w:spacing w:line="360" w:lineRule="auto"/>
        <w:ind w:firstLineChars="200" w:firstLine="420"/>
        <w:jc w:val="left"/>
        <w:outlineLvl w:val="0"/>
        <w:rPr>
          <w:rFonts w:ascii="仿宋" w:eastAsia="仿宋" w:hAnsi="仿宋"/>
          <w:color w:val="000000"/>
          <w:kern w:val="0"/>
          <w:szCs w:val="21"/>
        </w:rPr>
      </w:pPr>
      <w:r w:rsidRPr="00C016AB">
        <w:rPr>
          <w:rFonts w:ascii="仿宋" w:eastAsia="仿宋" w:hAnsi="仿宋"/>
          <w:color w:val="000000"/>
          <w:kern w:val="0"/>
          <w:szCs w:val="21"/>
        </w:rPr>
        <w:t xml:space="preserve">13.6.1 </w:t>
      </w:r>
      <w:r w:rsidRPr="00C016AB">
        <w:rPr>
          <w:rFonts w:ascii="仿宋" w:eastAsia="仿宋" w:hAnsi="仿宋" w:cs="宋体" w:hint="eastAsia"/>
          <w:color w:val="000000"/>
          <w:kern w:val="0"/>
          <w:szCs w:val="21"/>
        </w:rPr>
        <w:t>竣工退场</w:t>
      </w:r>
    </w:p>
    <w:p w14:paraId="66FB71A4"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承包人完成竣工退场的期限：</w:t>
      </w:r>
      <w:r w:rsidRPr="00C016AB">
        <w:rPr>
          <w:rFonts w:ascii="仿宋" w:eastAsia="仿宋" w:hAnsi="仿宋"/>
          <w:color w:val="000000"/>
          <w:szCs w:val="21"/>
          <w:u w:val="single"/>
        </w:rPr>
        <w:t xml:space="preserve">    </w:t>
      </w:r>
      <w:r w:rsidRPr="00C016AB">
        <w:rPr>
          <w:rFonts w:ascii="仿宋" w:eastAsia="仿宋" w:hAnsi="仿宋" w:hint="eastAsia"/>
          <w:szCs w:val="21"/>
          <w:u w:val="single"/>
        </w:rPr>
        <w:t>竣工验收合格后28天内</w:t>
      </w:r>
      <w:r w:rsidRPr="00C016AB">
        <w:rPr>
          <w:rFonts w:ascii="仿宋" w:eastAsia="仿宋" w:hAnsi="仿宋"/>
          <w:color w:val="000000"/>
          <w:szCs w:val="21"/>
          <w:u w:val="single"/>
        </w:rPr>
        <w:t xml:space="preserve">  </w:t>
      </w:r>
      <w:r w:rsidRPr="00C016AB">
        <w:rPr>
          <w:rFonts w:ascii="仿宋" w:eastAsia="仿宋" w:hAnsi="仿宋" w:cs="宋体" w:hint="eastAsia"/>
          <w:color w:val="000000"/>
          <w:kern w:val="0"/>
          <w:szCs w:val="21"/>
        </w:rPr>
        <w:t>。</w:t>
      </w:r>
    </w:p>
    <w:p w14:paraId="57439970"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939" w:name="_Toc12609416"/>
      <w:bookmarkStart w:id="940" w:name="_Toc373227758"/>
      <w:bookmarkStart w:id="941" w:name="_Toc407135261"/>
      <w:bookmarkStart w:id="942" w:name="_Toc389065323"/>
      <w:bookmarkStart w:id="943" w:name="_Toc373478405"/>
      <w:bookmarkStart w:id="944" w:name="_Toc351203646"/>
      <w:r w:rsidRPr="00C016AB">
        <w:rPr>
          <w:rFonts w:ascii="仿宋" w:eastAsia="仿宋" w:hAnsi="仿宋"/>
          <w:b/>
          <w:bCs/>
          <w:color w:val="000000"/>
          <w:sz w:val="32"/>
          <w:szCs w:val="32"/>
          <w:lang w:val="zh-CN"/>
        </w:rPr>
        <w:t xml:space="preserve">14. </w:t>
      </w:r>
      <w:r w:rsidRPr="00C016AB">
        <w:rPr>
          <w:rFonts w:ascii="仿宋" w:eastAsia="仿宋" w:hAnsi="仿宋" w:cs="黑体" w:hint="eastAsia"/>
          <w:b/>
          <w:bCs/>
          <w:color w:val="000000"/>
          <w:sz w:val="32"/>
          <w:szCs w:val="32"/>
          <w:lang w:val="zh-CN"/>
        </w:rPr>
        <w:t>竣工结算</w:t>
      </w:r>
      <w:bookmarkEnd w:id="939"/>
      <w:bookmarkEnd w:id="940"/>
      <w:bookmarkEnd w:id="941"/>
      <w:bookmarkEnd w:id="942"/>
      <w:bookmarkEnd w:id="943"/>
      <w:bookmarkEnd w:id="944"/>
    </w:p>
    <w:p w14:paraId="57623700"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945" w:name="_Toc373478406"/>
      <w:bookmarkStart w:id="946" w:name="_Toc12609417"/>
      <w:bookmarkStart w:id="947" w:name="_Toc373227759"/>
      <w:bookmarkStart w:id="948" w:name="_Toc389065324"/>
      <w:bookmarkStart w:id="949" w:name="_Toc407135262"/>
      <w:r w:rsidRPr="00C016AB">
        <w:rPr>
          <w:rFonts w:ascii="仿宋" w:eastAsia="仿宋" w:hAnsi="仿宋"/>
          <w:b/>
          <w:bCs/>
          <w:color w:val="000000"/>
          <w:sz w:val="32"/>
          <w:szCs w:val="32"/>
          <w:lang w:val="zh-CN"/>
        </w:rPr>
        <w:t xml:space="preserve">14.1 </w:t>
      </w:r>
      <w:r w:rsidRPr="00C016AB">
        <w:rPr>
          <w:rFonts w:ascii="仿宋" w:eastAsia="仿宋" w:hAnsi="仿宋" w:cs="黑体" w:hint="eastAsia"/>
          <w:b/>
          <w:bCs/>
          <w:color w:val="000000"/>
          <w:sz w:val="32"/>
          <w:szCs w:val="32"/>
          <w:lang w:val="zh-CN"/>
        </w:rPr>
        <w:t>竣工付款申请</w:t>
      </w:r>
      <w:bookmarkEnd w:id="945"/>
      <w:bookmarkEnd w:id="946"/>
      <w:bookmarkEnd w:id="947"/>
      <w:bookmarkEnd w:id="948"/>
      <w:bookmarkEnd w:id="949"/>
    </w:p>
    <w:p w14:paraId="6DE4E89E"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承包人提交竣工付款申请单的期限：</w:t>
      </w:r>
      <w:r w:rsidRPr="00C016AB">
        <w:rPr>
          <w:rFonts w:ascii="仿宋" w:eastAsia="仿宋" w:hAnsi="仿宋"/>
          <w:color w:val="000000"/>
          <w:szCs w:val="21"/>
          <w:u w:val="single"/>
        </w:rPr>
        <w:t xml:space="preserve">  </w:t>
      </w:r>
      <w:r w:rsidRPr="00C016AB">
        <w:rPr>
          <w:rFonts w:ascii="仿宋" w:eastAsia="仿宋" w:hAnsi="仿宋" w:hint="eastAsia"/>
          <w:b/>
          <w:szCs w:val="21"/>
          <w:u w:val="single"/>
        </w:rPr>
        <w:t>竣工验收合格后28天内</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1BCEBA4"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竣工付款申请单应包括的内容：</w:t>
      </w:r>
      <w:r w:rsidRPr="00C016AB">
        <w:rPr>
          <w:rFonts w:ascii="仿宋" w:eastAsia="仿宋" w:hAnsi="仿宋"/>
          <w:color w:val="000000"/>
          <w:szCs w:val="21"/>
          <w:u w:val="single"/>
        </w:rPr>
        <w:t xml:space="preserve">  </w:t>
      </w:r>
      <w:r w:rsidRPr="00C016AB">
        <w:rPr>
          <w:rFonts w:ascii="仿宋" w:eastAsia="仿宋" w:hAnsi="仿宋" w:hint="eastAsia"/>
          <w:b/>
          <w:szCs w:val="22"/>
          <w:u w:val="single"/>
        </w:rPr>
        <w:t>按通用合同条款执行</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。竣工结算款支付申请（核准）表见合同附件12。</w:t>
      </w:r>
    </w:p>
    <w:p w14:paraId="47A897F8"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950" w:name="_Toc12609418"/>
      <w:bookmarkStart w:id="951" w:name="_Toc373227760"/>
      <w:bookmarkStart w:id="952" w:name="_Toc373478407"/>
      <w:bookmarkStart w:id="953" w:name="_Toc389065325"/>
      <w:bookmarkStart w:id="954" w:name="_Toc407135263"/>
      <w:r w:rsidRPr="00C016AB">
        <w:rPr>
          <w:rFonts w:ascii="仿宋" w:eastAsia="仿宋" w:hAnsi="仿宋"/>
          <w:b/>
          <w:bCs/>
          <w:color w:val="000000"/>
          <w:sz w:val="32"/>
          <w:szCs w:val="32"/>
          <w:lang w:val="zh-CN"/>
        </w:rPr>
        <w:t xml:space="preserve">14.2 </w:t>
      </w:r>
      <w:r w:rsidRPr="00C016AB">
        <w:rPr>
          <w:rFonts w:ascii="仿宋" w:eastAsia="仿宋" w:hAnsi="仿宋" w:cs="黑体" w:hint="eastAsia"/>
          <w:b/>
          <w:bCs/>
          <w:color w:val="000000"/>
          <w:sz w:val="32"/>
          <w:szCs w:val="32"/>
          <w:lang w:val="zh-CN"/>
        </w:rPr>
        <w:t>竣工结算审核</w:t>
      </w:r>
      <w:bookmarkEnd w:id="950"/>
      <w:bookmarkEnd w:id="951"/>
      <w:bookmarkEnd w:id="952"/>
      <w:bookmarkEnd w:id="953"/>
      <w:bookmarkEnd w:id="954"/>
    </w:p>
    <w:p w14:paraId="29DAD113"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工程结算审核方式：工程竣工后，承包人负责整理并提供完整的竣工结算及竣工相关资料，交由监理单位核实后，再由发包人报有资质的第三方造价审核机构进行审核，确认最终造价。</w:t>
      </w:r>
    </w:p>
    <w:p w14:paraId="4A93976D"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955" w:name="_Toc373478408"/>
      <w:bookmarkStart w:id="956" w:name="_Toc12609419"/>
      <w:bookmarkStart w:id="957" w:name="_Toc373227761"/>
      <w:bookmarkStart w:id="958" w:name="_Toc389065326"/>
      <w:bookmarkStart w:id="959" w:name="_Toc407135264"/>
      <w:r w:rsidRPr="00C016AB">
        <w:rPr>
          <w:rFonts w:ascii="仿宋" w:eastAsia="仿宋" w:hAnsi="仿宋"/>
          <w:b/>
          <w:bCs/>
          <w:color w:val="000000"/>
          <w:sz w:val="32"/>
          <w:szCs w:val="32"/>
          <w:lang w:val="zh-CN"/>
        </w:rPr>
        <w:t xml:space="preserve">14.4 </w:t>
      </w:r>
      <w:r w:rsidRPr="00C016AB">
        <w:rPr>
          <w:rFonts w:ascii="仿宋" w:eastAsia="仿宋" w:hAnsi="仿宋" w:cs="黑体" w:hint="eastAsia"/>
          <w:b/>
          <w:bCs/>
          <w:color w:val="000000"/>
          <w:sz w:val="32"/>
          <w:szCs w:val="32"/>
          <w:lang w:val="zh-CN"/>
        </w:rPr>
        <w:t>最终结清</w:t>
      </w:r>
      <w:bookmarkEnd w:id="955"/>
      <w:bookmarkEnd w:id="956"/>
      <w:bookmarkEnd w:id="957"/>
      <w:bookmarkEnd w:id="958"/>
      <w:bookmarkEnd w:id="959"/>
    </w:p>
    <w:p w14:paraId="1B24FC0E"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 xml:space="preserve">14.4.1 </w:t>
      </w:r>
      <w:r w:rsidRPr="00C016AB">
        <w:rPr>
          <w:rFonts w:ascii="仿宋" w:eastAsia="仿宋" w:hAnsi="仿宋" w:cs="宋体" w:hint="eastAsia"/>
          <w:color w:val="000000"/>
          <w:kern w:val="0"/>
          <w:szCs w:val="21"/>
        </w:rPr>
        <w:t>最终结清申请单</w:t>
      </w:r>
    </w:p>
    <w:p w14:paraId="74E65530"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承包人提交最终结清申请单的份数：</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4份</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435F03CE"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kern w:val="0"/>
          <w:szCs w:val="21"/>
        </w:rPr>
        <w:t>承包人提交最终结算申请单的期限：</w:t>
      </w:r>
      <w:r w:rsidRPr="00C016AB">
        <w:rPr>
          <w:rFonts w:ascii="仿宋" w:eastAsia="仿宋" w:hAnsi="仿宋" w:hint="eastAsia"/>
          <w:b/>
          <w:bCs/>
          <w:szCs w:val="21"/>
          <w:u w:val="single"/>
        </w:rPr>
        <w:t>双方确认核定造价总额后28天内</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r w:rsidRPr="00C016AB">
        <w:rPr>
          <w:rFonts w:ascii="仿宋" w:eastAsia="仿宋" w:hAnsi="仿宋"/>
          <w:color w:val="000000"/>
          <w:szCs w:val="21"/>
        </w:rPr>
        <w:t xml:space="preserve"> </w:t>
      </w:r>
    </w:p>
    <w:p w14:paraId="2F21C8EF"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hint="eastAsia"/>
          <w:color w:val="000000"/>
          <w:szCs w:val="21"/>
        </w:rPr>
        <w:t>最终结算款支付申请（核准）表见合同附件13。</w:t>
      </w:r>
    </w:p>
    <w:p w14:paraId="3E263D29"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14.4.2 </w:t>
      </w:r>
      <w:r w:rsidRPr="00C016AB">
        <w:rPr>
          <w:rFonts w:ascii="仿宋" w:eastAsia="仿宋" w:hAnsi="仿宋" w:cs="宋体" w:hint="eastAsia"/>
          <w:color w:val="000000"/>
          <w:szCs w:val="21"/>
        </w:rPr>
        <w:t>最终结清证书和支付</w:t>
      </w:r>
    </w:p>
    <w:p w14:paraId="5C051A8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）发包人完成最终结清申请单的审批并颁发最终结清证书的期限：</w:t>
      </w:r>
      <w:r w:rsidRPr="00C016AB">
        <w:rPr>
          <w:rFonts w:ascii="仿宋" w:eastAsia="仿宋" w:hAnsi="仿宋"/>
          <w:color w:val="000000"/>
          <w:szCs w:val="21"/>
          <w:u w:val="single"/>
        </w:rPr>
        <w:t xml:space="preserve">  </w:t>
      </w:r>
      <w:r w:rsidRPr="00C016AB">
        <w:rPr>
          <w:rFonts w:ascii="仿宋" w:eastAsia="仿宋" w:hAnsi="仿宋"/>
          <w:kern w:val="0"/>
          <w:szCs w:val="21"/>
          <w:u w:val="single"/>
        </w:rPr>
        <w:t>承包人提交最终结算申请单</w:t>
      </w:r>
      <w:r w:rsidRPr="00C016AB">
        <w:rPr>
          <w:rFonts w:ascii="仿宋" w:eastAsia="仿宋" w:hAnsi="仿宋" w:hint="eastAsia"/>
          <w:kern w:val="0"/>
          <w:szCs w:val="21"/>
          <w:u w:val="single"/>
        </w:rPr>
        <w:t>后28天内</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4AD83FBB"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lastRenderedPageBreak/>
        <w:t>（</w:t>
      </w:r>
      <w:r w:rsidRPr="00C016AB">
        <w:rPr>
          <w:rFonts w:ascii="仿宋" w:eastAsia="仿宋" w:hAnsi="仿宋"/>
          <w:color w:val="000000"/>
          <w:szCs w:val="21"/>
        </w:rPr>
        <w:t>2</w:t>
      </w:r>
      <w:r w:rsidRPr="00C016AB">
        <w:rPr>
          <w:rFonts w:ascii="仿宋" w:eastAsia="仿宋" w:hAnsi="仿宋" w:cs="宋体" w:hint="eastAsia"/>
          <w:color w:val="000000"/>
          <w:szCs w:val="21"/>
        </w:rPr>
        <w:t>）发包人完成支付的期限：</w:t>
      </w:r>
      <w:r w:rsidRPr="00C016AB">
        <w:rPr>
          <w:rFonts w:ascii="仿宋" w:eastAsia="仿宋" w:hAnsi="仿宋"/>
          <w:color w:val="000000"/>
          <w:szCs w:val="21"/>
          <w:u w:val="single"/>
        </w:rPr>
        <w:t xml:space="preserve">   </w:t>
      </w:r>
      <w:r w:rsidRPr="00C016AB">
        <w:rPr>
          <w:rFonts w:ascii="仿宋" w:eastAsia="仿宋" w:hAnsi="仿宋" w:hint="eastAsia"/>
          <w:b/>
          <w:bCs/>
          <w:szCs w:val="21"/>
          <w:u w:val="single"/>
        </w:rPr>
        <w:t>双方确认完成验收后2年</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511BEB9"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 xml:space="preserve">14.5 </w:t>
      </w:r>
      <w:r w:rsidRPr="00C016AB">
        <w:rPr>
          <w:rFonts w:ascii="仿宋" w:eastAsia="仿宋" w:hAnsi="仿宋" w:hint="eastAsia"/>
          <w:b/>
          <w:bCs/>
          <w:szCs w:val="21"/>
        </w:rPr>
        <w:t>结算最终以经有资质的第三方造价审核机构审核且双方确认后的工程结算结果作为竣工结算支付的依据</w:t>
      </w:r>
      <w:r w:rsidRPr="00C016AB">
        <w:rPr>
          <w:rFonts w:ascii="仿宋" w:eastAsia="仿宋" w:hAnsi="仿宋" w:hint="eastAsia"/>
          <w:szCs w:val="21"/>
        </w:rPr>
        <w:t>。</w:t>
      </w:r>
    </w:p>
    <w:p w14:paraId="74CEBE95"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960" w:name="_Toc389065327"/>
      <w:bookmarkStart w:id="961" w:name="_Toc373478409"/>
      <w:bookmarkStart w:id="962" w:name="_Toc12609420"/>
      <w:bookmarkStart w:id="963" w:name="_Toc373227762"/>
      <w:bookmarkStart w:id="964" w:name="_Toc351203647"/>
      <w:bookmarkStart w:id="965" w:name="_Toc407135265"/>
      <w:bookmarkStart w:id="966" w:name="_Toc267251483"/>
      <w:bookmarkStart w:id="967" w:name="_Toc267251482"/>
      <w:bookmarkStart w:id="968" w:name="_Toc267251484"/>
      <w:bookmarkStart w:id="969" w:name="_Toc267251485"/>
      <w:bookmarkStart w:id="970" w:name="_Toc267251490"/>
      <w:bookmarkStart w:id="971" w:name="_Toc267251488"/>
      <w:bookmarkStart w:id="972" w:name="_Toc267251486"/>
      <w:bookmarkStart w:id="973" w:name="_Toc267251489"/>
      <w:bookmarkStart w:id="974" w:name="_Toc267251496"/>
      <w:bookmarkStart w:id="975" w:name="_Toc267251495"/>
      <w:bookmarkStart w:id="976" w:name="_Toc267251499"/>
      <w:bookmarkStart w:id="977" w:name="_Toc267251491"/>
      <w:bookmarkStart w:id="978" w:name="_Toc267251502"/>
      <w:bookmarkStart w:id="979" w:name="_Toc267251493"/>
      <w:bookmarkStart w:id="980" w:name="_Toc267251497"/>
      <w:bookmarkStart w:id="981" w:name="_Toc267251492"/>
      <w:bookmarkStart w:id="982" w:name="_Toc267251498"/>
      <w:bookmarkStart w:id="983" w:name="_Toc267251501"/>
      <w:bookmarkStart w:id="984" w:name="_Toc267251503"/>
      <w:bookmarkStart w:id="985" w:name="_Toc267251494"/>
      <w:bookmarkStart w:id="986" w:name="_Toc267251504"/>
      <w:bookmarkStart w:id="987" w:name="_Toc267251506"/>
      <w:bookmarkStart w:id="988" w:name="_Toc267251507"/>
      <w:bookmarkStart w:id="989" w:name="_Toc267251508"/>
      <w:bookmarkStart w:id="990" w:name="_Toc267251513"/>
      <w:bookmarkStart w:id="991" w:name="_Toc267251511"/>
      <w:bookmarkStart w:id="992" w:name="_Toc267251515"/>
      <w:bookmarkStart w:id="993" w:name="_Toc267251514"/>
      <w:bookmarkStart w:id="994" w:name="_Toc267251509"/>
      <w:bookmarkStart w:id="995" w:name="_Toc267251510"/>
      <w:bookmarkEnd w:id="916"/>
      <w:bookmarkEnd w:id="917"/>
      <w:bookmarkEnd w:id="918"/>
      <w:bookmarkEnd w:id="919"/>
      <w:bookmarkEnd w:id="920"/>
      <w:bookmarkEnd w:id="921"/>
      <w:bookmarkEnd w:id="922"/>
      <w:bookmarkEnd w:id="928"/>
      <w:r w:rsidRPr="00C016AB">
        <w:rPr>
          <w:rFonts w:ascii="仿宋" w:eastAsia="仿宋" w:hAnsi="仿宋"/>
          <w:b/>
          <w:bCs/>
          <w:color w:val="000000"/>
          <w:sz w:val="32"/>
          <w:szCs w:val="32"/>
          <w:lang w:val="zh-CN"/>
        </w:rPr>
        <w:t xml:space="preserve">15. </w:t>
      </w:r>
      <w:r w:rsidRPr="00C016AB">
        <w:rPr>
          <w:rFonts w:ascii="仿宋" w:eastAsia="仿宋" w:hAnsi="仿宋" w:cs="黑体" w:hint="eastAsia"/>
          <w:b/>
          <w:bCs/>
          <w:color w:val="000000"/>
          <w:sz w:val="32"/>
          <w:szCs w:val="32"/>
          <w:lang w:val="zh-CN"/>
        </w:rPr>
        <w:t>缺陷责任期与保修</w:t>
      </w:r>
      <w:bookmarkEnd w:id="960"/>
      <w:bookmarkEnd w:id="961"/>
      <w:bookmarkEnd w:id="962"/>
      <w:bookmarkEnd w:id="963"/>
      <w:bookmarkEnd w:id="964"/>
      <w:bookmarkEnd w:id="965"/>
    </w:p>
    <w:p w14:paraId="3A72523D"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996" w:name="_Toc373478410"/>
      <w:bookmarkStart w:id="997" w:name="_Toc407135266"/>
      <w:bookmarkStart w:id="998" w:name="_Toc389065328"/>
      <w:bookmarkStart w:id="999" w:name="_Toc12609421"/>
      <w:bookmarkStart w:id="1000" w:name="_Toc373227763"/>
      <w:r w:rsidRPr="00C016AB">
        <w:rPr>
          <w:rFonts w:ascii="仿宋" w:eastAsia="仿宋" w:hAnsi="仿宋"/>
          <w:b/>
          <w:bCs/>
          <w:color w:val="000000"/>
          <w:sz w:val="32"/>
          <w:szCs w:val="32"/>
          <w:lang w:val="zh-CN"/>
        </w:rPr>
        <w:t xml:space="preserve">15.2 </w:t>
      </w:r>
      <w:r w:rsidRPr="00C016AB">
        <w:rPr>
          <w:rFonts w:ascii="仿宋" w:eastAsia="仿宋" w:hAnsi="仿宋" w:cs="黑体" w:hint="eastAsia"/>
          <w:b/>
          <w:bCs/>
          <w:color w:val="000000"/>
          <w:sz w:val="32"/>
          <w:szCs w:val="32"/>
          <w:lang w:val="zh-CN"/>
        </w:rPr>
        <w:t>缺陷责任期</w:t>
      </w:r>
      <w:bookmarkEnd w:id="966"/>
      <w:bookmarkEnd w:id="996"/>
      <w:bookmarkEnd w:id="997"/>
      <w:bookmarkEnd w:id="998"/>
      <w:bookmarkEnd w:id="999"/>
      <w:bookmarkEnd w:id="1000"/>
    </w:p>
    <w:p w14:paraId="4EC9CE98"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缺陷责任期的具体期限：</w:t>
      </w:r>
      <w:r w:rsidRPr="00C016AB">
        <w:rPr>
          <w:rFonts w:ascii="仿宋" w:eastAsia="仿宋" w:hAnsi="仿宋"/>
          <w:color w:val="000000"/>
          <w:szCs w:val="21"/>
          <w:u w:val="single"/>
        </w:rPr>
        <w:t xml:space="preserve">    </w:t>
      </w:r>
      <w:r w:rsidR="001C2B93" w:rsidRPr="00C016AB">
        <w:rPr>
          <w:rFonts w:ascii="仿宋" w:eastAsia="仿宋" w:hAnsi="仿宋" w:hint="eastAsia"/>
          <w:b/>
          <w:szCs w:val="21"/>
          <w:u w:val="single"/>
        </w:rPr>
        <w:t>24</w:t>
      </w:r>
      <w:r w:rsidRPr="00C016AB">
        <w:rPr>
          <w:rFonts w:ascii="仿宋" w:eastAsia="仿宋" w:hAnsi="仿宋" w:hint="eastAsia"/>
          <w:b/>
          <w:szCs w:val="21"/>
          <w:u w:val="single"/>
        </w:rPr>
        <w:t xml:space="preserve">个月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2F076E4B"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01" w:name="_Toc373478411"/>
      <w:bookmarkStart w:id="1002" w:name="_Toc373227764"/>
      <w:bookmarkStart w:id="1003" w:name="_Toc12609422"/>
      <w:bookmarkStart w:id="1004" w:name="_Toc407135267"/>
      <w:bookmarkStart w:id="1005" w:name="_Toc389065329"/>
      <w:r w:rsidRPr="00C016AB">
        <w:rPr>
          <w:rFonts w:ascii="仿宋" w:eastAsia="仿宋" w:hAnsi="仿宋"/>
          <w:b/>
          <w:bCs/>
          <w:color w:val="000000"/>
          <w:sz w:val="32"/>
          <w:szCs w:val="32"/>
          <w:lang w:val="zh-CN"/>
        </w:rPr>
        <w:t xml:space="preserve">15.3 </w:t>
      </w:r>
      <w:r w:rsidRPr="00C016AB">
        <w:rPr>
          <w:rFonts w:ascii="仿宋" w:eastAsia="仿宋" w:hAnsi="仿宋" w:cs="黑体" w:hint="eastAsia"/>
          <w:b/>
          <w:bCs/>
          <w:color w:val="000000"/>
          <w:sz w:val="32"/>
          <w:szCs w:val="32"/>
          <w:lang w:val="zh-CN"/>
        </w:rPr>
        <w:t>质量保证金</w:t>
      </w:r>
      <w:bookmarkEnd w:id="1001"/>
      <w:bookmarkEnd w:id="1002"/>
      <w:bookmarkEnd w:id="1003"/>
      <w:bookmarkEnd w:id="1004"/>
      <w:bookmarkEnd w:id="1005"/>
    </w:p>
    <w:p w14:paraId="4B1EFB40"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szCs w:val="21"/>
        </w:rPr>
        <w:t>关于是否扣留质量保证金的约定：</w:t>
      </w:r>
      <w:r w:rsidRPr="00C016AB">
        <w:rPr>
          <w:rFonts w:ascii="仿宋" w:eastAsia="仿宋" w:hAnsi="仿宋"/>
          <w:color w:val="000000"/>
          <w:szCs w:val="21"/>
          <w:u w:val="single"/>
        </w:rPr>
        <w:t xml:space="preserve">    </w:t>
      </w:r>
      <w:r w:rsidRPr="00C016AB">
        <w:rPr>
          <w:rFonts w:ascii="仿宋" w:eastAsia="仿宋" w:hAnsi="仿宋" w:hint="eastAsia"/>
          <w:b/>
          <w:szCs w:val="21"/>
          <w:u w:val="single"/>
        </w:rPr>
        <w:t>扣留</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7E99B571"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在工程项目竣工前，承包人按专用合同条款第3.7条提供履约担保的，发包人不得同时预留工程质量保证金。</w:t>
      </w:r>
    </w:p>
    <w:p w14:paraId="69D29F2B" w14:textId="77777777" w:rsidR="00A3196B" w:rsidRPr="00C016AB" w:rsidRDefault="00A3196B">
      <w:pPr>
        <w:spacing w:line="360" w:lineRule="auto"/>
        <w:ind w:firstLineChars="200" w:firstLine="420"/>
        <w:jc w:val="left"/>
        <w:outlineLvl w:val="0"/>
        <w:rPr>
          <w:rFonts w:ascii="仿宋" w:eastAsia="仿宋" w:hAnsi="仿宋"/>
          <w:color w:val="000000"/>
          <w:szCs w:val="21"/>
        </w:rPr>
      </w:pPr>
      <w:r w:rsidRPr="00C016AB">
        <w:rPr>
          <w:rFonts w:ascii="仿宋" w:eastAsia="仿宋" w:hAnsi="仿宋"/>
          <w:color w:val="000000"/>
          <w:szCs w:val="21"/>
        </w:rPr>
        <w:t xml:space="preserve">15.3.1 </w:t>
      </w:r>
      <w:r w:rsidRPr="00C016AB">
        <w:rPr>
          <w:rFonts w:ascii="仿宋" w:eastAsia="仿宋" w:hAnsi="仿宋" w:cs="宋体" w:hint="eastAsia"/>
          <w:color w:val="000000"/>
          <w:szCs w:val="21"/>
        </w:rPr>
        <w:t>承包人提供质量保证金的方式</w:t>
      </w:r>
    </w:p>
    <w:p w14:paraId="50311CD8"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质量保证金采用以下第</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3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种方式：</w:t>
      </w:r>
    </w:p>
    <w:p w14:paraId="072C7DB6"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w:t>
      </w:r>
      <w:r w:rsidRPr="00C016AB">
        <w:rPr>
          <w:rFonts w:ascii="仿宋" w:eastAsia="仿宋" w:hAnsi="仿宋" w:cs="宋体" w:hint="eastAsia"/>
          <w:color w:val="000000"/>
          <w:kern w:val="0"/>
          <w:szCs w:val="21"/>
        </w:rPr>
        <w:t>）质量保证金保函，保证金额为：</w:t>
      </w:r>
      <w:r w:rsidRPr="00C016AB">
        <w:rPr>
          <w:rFonts w:ascii="仿宋" w:eastAsia="仿宋" w:hAnsi="仿宋"/>
          <w:color w:val="000000"/>
          <w:kern w:val="0"/>
          <w:szCs w:val="21"/>
          <w:u w:val="single"/>
        </w:rPr>
        <w:t xml:space="preserve">       </w:t>
      </w:r>
      <w:r w:rsidRPr="00C016AB">
        <w:rPr>
          <w:rFonts w:ascii="仿宋" w:eastAsia="仿宋" w:hAnsi="仿宋" w:hint="eastAsia"/>
          <w:color w:val="000000"/>
          <w:kern w:val="0"/>
          <w:szCs w:val="21"/>
          <w:u w:val="single"/>
        </w:rPr>
        <w:t>/</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50DF7087"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w:t>
      </w:r>
      <w:r w:rsidRPr="00C016AB">
        <w:rPr>
          <w:rFonts w:ascii="仿宋" w:eastAsia="仿宋" w:hAnsi="仿宋" w:cs="宋体" w:hint="eastAsia"/>
          <w:color w:val="000000"/>
          <w:szCs w:val="21"/>
        </w:rPr>
        <w:t>发包人按工程价款结算总额的</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3 </w:t>
      </w:r>
      <w:r w:rsidRPr="00C016AB">
        <w:rPr>
          <w:rFonts w:ascii="仿宋" w:eastAsia="仿宋" w:hAnsi="仿宋"/>
          <w:color w:val="000000"/>
          <w:szCs w:val="21"/>
          <w:u w:val="single"/>
        </w:rPr>
        <w:t xml:space="preserve"> </w:t>
      </w:r>
      <w:r w:rsidRPr="00C016AB">
        <w:rPr>
          <w:rFonts w:ascii="仿宋" w:eastAsia="仿宋" w:hAnsi="仿宋"/>
          <w:color w:val="000000"/>
          <w:szCs w:val="21"/>
        </w:rPr>
        <w:t>%</w:t>
      </w:r>
      <w:r w:rsidRPr="00C016AB">
        <w:rPr>
          <w:rFonts w:ascii="仿宋" w:eastAsia="仿宋" w:hAnsi="仿宋" w:cs="宋体" w:hint="eastAsia"/>
          <w:color w:val="000000"/>
          <w:szCs w:val="21"/>
        </w:rPr>
        <w:t>（不得超过</w:t>
      </w:r>
      <w:r w:rsidRPr="00C016AB">
        <w:rPr>
          <w:rFonts w:ascii="仿宋" w:eastAsia="仿宋" w:hAnsi="仿宋"/>
          <w:color w:val="000000"/>
          <w:szCs w:val="21"/>
        </w:rPr>
        <w:t>3%</w:t>
      </w:r>
      <w:r w:rsidRPr="00C016AB">
        <w:rPr>
          <w:rFonts w:ascii="仿宋" w:eastAsia="仿宋" w:hAnsi="仿宋" w:cs="宋体" w:hint="eastAsia"/>
          <w:color w:val="000000"/>
          <w:szCs w:val="21"/>
        </w:rPr>
        <w:t>）预留工程质量保证金，待缺陷责任期满后返还，是否付息及利息计算方式为：</w:t>
      </w:r>
      <w:r w:rsidRPr="00C016AB">
        <w:rPr>
          <w:rFonts w:ascii="仿宋" w:eastAsia="仿宋" w:hAnsi="仿宋" w:cs="宋体" w:hint="eastAsia"/>
          <w:color w:val="000000"/>
          <w:szCs w:val="21"/>
          <w:u w:val="single"/>
        </w:rPr>
        <w:t xml:space="preserve">        /        </w:t>
      </w:r>
      <w:r w:rsidRPr="00C016AB">
        <w:rPr>
          <w:rFonts w:ascii="仿宋" w:eastAsia="仿宋" w:hAnsi="仿宋" w:cs="宋体" w:hint="eastAsia"/>
          <w:color w:val="000000"/>
          <w:kern w:val="0"/>
          <w:szCs w:val="21"/>
        </w:rPr>
        <w:t>；</w:t>
      </w:r>
    </w:p>
    <w:p w14:paraId="26ECDAD6"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3</w:t>
      </w:r>
      <w:r w:rsidRPr="00C016AB">
        <w:rPr>
          <w:rFonts w:ascii="仿宋" w:eastAsia="仿宋" w:hAnsi="仿宋" w:cs="宋体" w:hint="eastAsia"/>
          <w:color w:val="000000"/>
          <w:kern w:val="0"/>
          <w:szCs w:val="21"/>
        </w:rPr>
        <w:t>）其他方式：</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承包人另外交纳</w:t>
      </w:r>
      <w:r w:rsidRPr="00C016AB">
        <w:rPr>
          <w:rFonts w:ascii="仿宋" w:eastAsia="仿宋" w:hAnsi="仿宋" w:cs="宋体" w:hint="eastAsia"/>
          <w:color w:val="000000"/>
          <w:szCs w:val="21"/>
          <w:u w:val="single"/>
        </w:rPr>
        <w:t>工程价款结算总额</w:t>
      </w:r>
      <w:r w:rsidRPr="00C016AB">
        <w:rPr>
          <w:rFonts w:ascii="仿宋" w:eastAsia="仿宋" w:hAnsi="仿宋" w:hint="eastAsia"/>
          <w:color w:val="000000"/>
          <w:szCs w:val="21"/>
          <w:u w:val="single"/>
        </w:rPr>
        <w:t>3</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的工程质量保证金，待工程缺陷责任期满后扣减承包人赔偿金和其他应从承包人扣回的款项后无息返还</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7941DE1"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15.3.2 </w:t>
      </w:r>
      <w:r w:rsidRPr="00C016AB">
        <w:rPr>
          <w:rFonts w:ascii="仿宋" w:eastAsia="仿宋" w:hAnsi="仿宋" w:cs="宋体" w:hint="eastAsia"/>
          <w:color w:val="000000"/>
          <w:szCs w:val="21"/>
        </w:rPr>
        <w:t>质量保证金的扣留</w:t>
      </w:r>
    </w:p>
    <w:p w14:paraId="384B2E49"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质量保证金的扣留采取以下第</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3</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种方式：</w:t>
      </w:r>
    </w:p>
    <w:p w14:paraId="373B6F6D"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w:t>
      </w:r>
      <w:r w:rsidRPr="00C016AB">
        <w:rPr>
          <w:rFonts w:ascii="仿宋" w:eastAsia="仿宋" w:hAnsi="仿宋" w:cs="宋体" w:hint="eastAsia"/>
          <w:color w:val="000000"/>
          <w:kern w:val="0"/>
          <w:szCs w:val="21"/>
        </w:rPr>
        <w:t>）在</w:t>
      </w:r>
      <w:r w:rsidRPr="00C016AB">
        <w:rPr>
          <w:rFonts w:ascii="仿宋" w:eastAsia="仿宋" w:hAnsi="仿宋" w:cs="宋体"/>
          <w:color w:val="000000"/>
          <w:kern w:val="0"/>
          <w:szCs w:val="21"/>
        </w:rPr>
        <w:t>不缴纳履</w:t>
      </w:r>
      <w:r w:rsidRPr="00C016AB">
        <w:rPr>
          <w:rFonts w:ascii="仿宋" w:eastAsia="仿宋" w:hAnsi="仿宋" w:cs="宋体" w:hint="eastAsia"/>
          <w:color w:val="000000"/>
          <w:kern w:val="0"/>
          <w:szCs w:val="21"/>
        </w:rPr>
        <w:t>保</w:t>
      </w:r>
      <w:r w:rsidRPr="00C016AB">
        <w:rPr>
          <w:rFonts w:ascii="仿宋" w:eastAsia="仿宋" w:hAnsi="仿宋" w:cs="宋体"/>
          <w:color w:val="000000"/>
          <w:kern w:val="0"/>
          <w:szCs w:val="21"/>
        </w:rPr>
        <w:t>证金情况下</w:t>
      </w:r>
      <w:r w:rsidRPr="00C016AB">
        <w:rPr>
          <w:rFonts w:ascii="仿宋" w:eastAsia="仿宋" w:hAnsi="仿宋" w:cs="宋体" w:hint="eastAsia"/>
          <w:color w:val="000000"/>
          <w:kern w:val="0"/>
          <w:szCs w:val="21"/>
        </w:rPr>
        <w:t>，按支付工程进度款时逐次扣留，质量保证金的计算基数不包括预付款的支付、扣回以及价格调整的金额；</w:t>
      </w:r>
    </w:p>
    <w:p w14:paraId="7E2E7851"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）工程竣工结算时，一次性扣留质量保证金，</w:t>
      </w:r>
      <w:r w:rsidRPr="00C016AB">
        <w:rPr>
          <w:rFonts w:ascii="仿宋" w:eastAsia="仿宋" w:hAnsi="仿宋" w:cs="宋体"/>
          <w:color w:val="000000"/>
          <w:kern w:val="0"/>
          <w:szCs w:val="21"/>
        </w:rPr>
        <w:t>由承包人以银行保函</w:t>
      </w:r>
      <w:r w:rsidRPr="00C016AB">
        <w:rPr>
          <w:rFonts w:ascii="仿宋" w:eastAsia="仿宋" w:hAnsi="仿宋" w:cs="宋体" w:hint="eastAsia"/>
          <w:color w:val="000000"/>
          <w:kern w:val="0"/>
          <w:szCs w:val="21"/>
        </w:rPr>
        <w:t>、保证保险</w:t>
      </w:r>
      <w:r w:rsidRPr="00C016AB">
        <w:rPr>
          <w:rFonts w:ascii="仿宋" w:eastAsia="仿宋" w:hAnsi="仿宋" w:cs="宋体"/>
          <w:color w:val="000000"/>
          <w:kern w:val="0"/>
          <w:szCs w:val="21"/>
        </w:rPr>
        <w:t>替代预留</w:t>
      </w:r>
      <w:r w:rsidRPr="00C016AB">
        <w:rPr>
          <w:rFonts w:ascii="仿宋" w:eastAsia="仿宋" w:hAnsi="仿宋" w:cs="宋体" w:hint="eastAsia"/>
          <w:color w:val="000000"/>
          <w:kern w:val="0"/>
          <w:szCs w:val="21"/>
        </w:rPr>
        <w:t>质量</w:t>
      </w:r>
      <w:r w:rsidRPr="00C016AB">
        <w:rPr>
          <w:rFonts w:ascii="仿宋" w:eastAsia="仿宋" w:hAnsi="仿宋" w:cs="宋体"/>
          <w:color w:val="000000"/>
          <w:kern w:val="0"/>
          <w:szCs w:val="21"/>
        </w:rPr>
        <w:t>保证金</w:t>
      </w:r>
      <w:r w:rsidRPr="00C016AB">
        <w:rPr>
          <w:rFonts w:ascii="仿宋" w:eastAsia="仿宋" w:hAnsi="仿宋" w:cs="宋体" w:hint="eastAsia"/>
          <w:color w:val="000000"/>
          <w:kern w:val="0"/>
          <w:szCs w:val="21"/>
        </w:rPr>
        <w:t>，</w:t>
      </w:r>
      <w:r w:rsidRPr="00C016AB">
        <w:rPr>
          <w:rFonts w:ascii="仿宋" w:eastAsia="仿宋" w:hAnsi="仿宋" w:cs="宋体"/>
          <w:color w:val="000000"/>
          <w:kern w:val="0"/>
          <w:szCs w:val="21"/>
        </w:rPr>
        <w:t>保函金额不得高</w:t>
      </w:r>
      <w:r w:rsidRPr="00C016AB">
        <w:rPr>
          <w:rFonts w:ascii="仿宋" w:eastAsia="仿宋" w:hAnsi="仿宋" w:cs="宋体" w:hint="eastAsia"/>
          <w:color w:val="000000"/>
          <w:kern w:val="0"/>
          <w:szCs w:val="21"/>
        </w:rPr>
        <w:t>于</w:t>
      </w:r>
      <w:r w:rsidRPr="00C016AB">
        <w:rPr>
          <w:rFonts w:ascii="仿宋" w:eastAsia="仿宋" w:hAnsi="仿宋" w:cs="宋体"/>
          <w:color w:val="000000"/>
          <w:kern w:val="0"/>
          <w:szCs w:val="21"/>
        </w:rPr>
        <w:t>工程价款结算总额的</w:t>
      </w:r>
      <w:r w:rsidRPr="00C016AB">
        <w:rPr>
          <w:rFonts w:ascii="仿宋" w:eastAsia="仿宋" w:hAnsi="仿宋" w:cs="宋体" w:hint="eastAsia"/>
          <w:color w:val="000000"/>
          <w:kern w:val="0"/>
          <w:szCs w:val="21"/>
        </w:rPr>
        <w:t>3</w:t>
      </w:r>
      <w:r w:rsidRPr="00C016AB">
        <w:rPr>
          <w:rFonts w:ascii="仿宋" w:eastAsia="仿宋" w:hAnsi="仿宋" w:cs="宋体"/>
          <w:color w:val="000000"/>
          <w:kern w:val="0"/>
          <w:szCs w:val="21"/>
        </w:rPr>
        <w:t>%</w:t>
      </w:r>
      <w:r w:rsidRPr="00C016AB">
        <w:rPr>
          <w:rFonts w:ascii="仿宋" w:eastAsia="仿宋" w:hAnsi="仿宋" w:cs="宋体" w:hint="eastAsia"/>
          <w:color w:val="000000"/>
          <w:kern w:val="0"/>
          <w:szCs w:val="21"/>
        </w:rPr>
        <w:t>；</w:t>
      </w:r>
    </w:p>
    <w:p w14:paraId="57CAC5D1"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3</w:t>
      </w:r>
      <w:r w:rsidRPr="00C016AB">
        <w:rPr>
          <w:rFonts w:ascii="仿宋" w:eastAsia="仿宋" w:hAnsi="仿宋" w:cs="宋体" w:hint="eastAsia"/>
          <w:color w:val="000000"/>
          <w:kern w:val="0"/>
          <w:szCs w:val="21"/>
        </w:rPr>
        <w:t>）其他扣留方式</w:t>
      </w:r>
      <w:r w:rsidRPr="00C016AB">
        <w:rPr>
          <w:rFonts w:ascii="仿宋" w:eastAsia="仿宋" w:hAnsi="仿宋"/>
          <w:color w:val="000000"/>
          <w:kern w:val="0"/>
          <w:szCs w:val="21"/>
        </w:rPr>
        <w:t>:</w:t>
      </w:r>
      <w:r w:rsidRPr="00C016AB">
        <w:rPr>
          <w:rFonts w:ascii="仿宋" w:eastAsia="仿宋" w:hAnsi="仿宋"/>
          <w:color w:val="000000"/>
          <w:kern w:val="0"/>
          <w:szCs w:val="21"/>
          <w:u w:val="single"/>
        </w:rPr>
        <w:t xml:space="preserve">  </w:t>
      </w:r>
      <w:r w:rsidRPr="00C016AB">
        <w:rPr>
          <w:rFonts w:ascii="仿宋" w:eastAsia="仿宋" w:hAnsi="仿宋" w:hint="eastAsia"/>
          <w:color w:val="000000"/>
          <w:szCs w:val="21"/>
          <w:u w:val="single"/>
        </w:rPr>
        <w:t>承包人另外交纳</w:t>
      </w:r>
      <w:r w:rsidRPr="00C016AB">
        <w:rPr>
          <w:rFonts w:ascii="仿宋" w:eastAsia="仿宋" w:hAnsi="仿宋" w:cs="宋体" w:hint="eastAsia"/>
          <w:color w:val="000000"/>
          <w:szCs w:val="21"/>
          <w:u w:val="single"/>
        </w:rPr>
        <w:t>工程价款结算总额</w:t>
      </w:r>
      <w:r w:rsidRPr="00C016AB">
        <w:rPr>
          <w:rFonts w:ascii="仿宋" w:eastAsia="仿宋" w:hAnsi="仿宋" w:hint="eastAsia"/>
          <w:color w:val="000000"/>
          <w:szCs w:val="21"/>
          <w:u w:val="single"/>
        </w:rPr>
        <w:t>3</w:t>
      </w:r>
      <w:r w:rsidRPr="00C016AB">
        <w:rPr>
          <w:rFonts w:ascii="仿宋" w:eastAsia="仿宋" w:hAnsi="仿宋"/>
          <w:color w:val="000000"/>
          <w:szCs w:val="21"/>
          <w:u w:val="single"/>
        </w:rPr>
        <w:t>%</w:t>
      </w:r>
      <w:r w:rsidRPr="00C016AB">
        <w:rPr>
          <w:rFonts w:ascii="仿宋" w:eastAsia="仿宋" w:hAnsi="仿宋" w:cs="宋体" w:hint="eastAsia"/>
          <w:color w:val="000000"/>
          <w:szCs w:val="21"/>
          <w:u w:val="single"/>
        </w:rPr>
        <w:t>的工程质量保证金，待工程缺陷责任期满后扣减承包人赔偿金和其他应从承包人扣回的款项后无息返还</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1913CFA6" w14:textId="77777777" w:rsidR="00A3196B" w:rsidRPr="00C016AB" w:rsidRDefault="00A3196B">
      <w:pPr>
        <w:spacing w:line="360" w:lineRule="auto"/>
        <w:ind w:firstLineChars="200" w:firstLine="420"/>
        <w:jc w:val="left"/>
        <w:rPr>
          <w:rFonts w:ascii="仿宋" w:eastAsia="仿宋" w:hAnsi="仿宋"/>
          <w:color w:val="000000"/>
          <w:kern w:val="0"/>
          <w:szCs w:val="21"/>
          <w:u w:val="single"/>
        </w:rPr>
      </w:pPr>
      <w:r w:rsidRPr="00C016AB">
        <w:rPr>
          <w:rFonts w:ascii="仿宋" w:eastAsia="仿宋" w:hAnsi="仿宋" w:cs="宋体" w:hint="eastAsia"/>
          <w:color w:val="000000"/>
          <w:szCs w:val="21"/>
        </w:rPr>
        <w:t>关于质量保证金的补充约定：</w:t>
      </w:r>
      <w:r w:rsidRPr="00C016AB">
        <w:rPr>
          <w:rFonts w:ascii="仿宋" w:eastAsia="仿宋" w:hAnsi="仿宋"/>
          <w:color w:val="000000"/>
          <w:kern w:val="0"/>
          <w:szCs w:val="21"/>
          <w:u w:val="single"/>
        </w:rPr>
        <w:t xml:space="preserve">         </w:t>
      </w:r>
      <w:r w:rsidRPr="00C016AB">
        <w:rPr>
          <w:rFonts w:ascii="仿宋" w:eastAsia="仿宋" w:hAnsi="仿宋" w:hint="eastAsia"/>
          <w:color w:val="000000"/>
          <w:kern w:val="0"/>
          <w:szCs w:val="21"/>
          <w:u w:val="single"/>
        </w:rPr>
        <w:t>/</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2811DC49"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06" w:name="_Toc373227765"/>
      <w:bookmarkStart w:id="1007" w:name="_Toc373478412"/>
      <w:bookmarkStart w:id="1008" w:name="_Toc389065330"/>
      <w:bookmarkStart w:id="1009" w:name="_Toc12609423"/>
      <w:bookmarkStart w:id="1010" w:name="_Toc407135268"/>
      <w:bookmarkEnd w:id="967"/>
      <w:bookmarkEnd w:id="968"/>
      <w:r w:rsidRPr="00C016AB">
        <w:rPr>
          <w:rFonts w:ascii="仿宋" w:eastAsia="仿宋" w:hAnsi="仿宋"/>
          <w:b/>
          <w:bCs/>
          <w:color w:val="000000"/>
          <w:sz w:val="32"/>
          <w:szCs w:val="32"/>
          <w:lang w:val="zh-CN"/>
        </w:rPr>
        <w:t xml:space="preserve">15.4 </w:t>
      </w:r>
      <w:r w:rsidRPr="00C016AB">
        <w:rPr>
          <w:rFonts w:ascii="仿宋" w:eastAsia="仿宋" w:hAnsi="仿宋" w:cs="黑体" w:hint="eastAsia"/>
          <w:b/>
          <w:bCs/>
          <w:color w:val="000000"/>
          <w:sz w:val="32"/>
          <w:szCs w:val="32"/>
          <w:lang w:val="zh-CN"/>
        </w:rPr>
        <w:t>保修</w:t>
      </w:r>
      <w:bookmarkEnd w:id="1006"/>
      <w:bookmarkEnd w:id="1007"/>
      <w:bookmarkEnd w:id="1008"/>
      <w:bookmarkEnd w:id="1009"/>
      <w:bookmarkEnd w:id="1010"/>
    </w:p>
    <w:bookmarkEnd w:id="969"/>
    <w:p w14:paraId="503CB336" w14:textId="77777777" w:rsidR="00A3196B" w:rsidRPr="00C016AB" w:rsidRDefault="00A3196B">
      <w:pPr>
        <w:spacing w:line="360" w:lineRule="auto"/>
        <w:ind w:firstLineChars="195" w:firstLine="409"/>
        <w:jc w:val="left"/>
        <w:outlineLvl w:val="0"/>
        <w:rPr>
          <w:rFonts w:ascii="仿宋" w:eastAsia="仿宋" w:hAnsi="仿宋"/>
          <w:color w:val="000000"/>
          <w:szCs w:val="21"/>
        </w:rPr>
      </w:pPr>
      <w:r w:rsidRPr="00C016AB">
        <w:rPr>
          <w:rFonts w:ascii="仿宋" w:eastAsia="仿宋" w:hAnsi="仿宋"/>
          <w:color w:val="000000"/>
          <w:szCs w:val="21"/>
        </w:rPr>
        <w:t xml:space="preserve">15.4.1 </w:t>
      </w:r>
      <w:r w:rsidRPr="00C016AB">
        <w:rPr>
          <w:rFonts w:ascii="仿宋" w:eastAsia="仿宋" w:hAnsi="仿宋" w:cs="宋体" w:hint="eastAsia"/>
          <w:color w:val="000000"/>
          <w:szCs w:val="21"/>
        </w:rPr>
        <w:t>保修责任</w:t>
      </w:r>
    </w:p>
    <w:p w14:paraId="43B3FE87" w14:textId="77777777" w:rsidR="00A3196B" w:rsidRPr="00C016AB" w:rsidRDefault="00A3196B">
      <w:pPr>
        <w:spacing w:line="360" w:lineRule="auto"/>
        <w:ind w:firstLineChars="195" w:firstLine="409"/>
        <w:jc w:val="left"/>
        <w:rPr>
          <w:rFonts w:ascii="仿宋" w:eastAsia="仿宋" w:hAnsi="仿宋"/>
          <w:color w:val="000000"/>
          <w:kern w:val="0"/>
          <w:szCs w:val="21"/>
        </w:rPr>
      </w:pPr>
      <w:r w:rsidRPr="00C016AB">
        <w:rPr>
          <w:rFonts w:ascii="仿宋" w:eastAsia="仿宋" w:hAnsi="仿宋" w:cs="宋体" w:hint="eastAsia"/>
          <w:color w:val="000000"/>
          <w:szCs w:val="21"/>
        </w:rPr>
        <w:t>工程保修期为：</w:t>
      </w:r>
      <w:r w:rsidRPr="00C016AB">
        <w:rPr>
          <w:rFonts w:ascii="仿宋" w:eastAsia="仿宋" w:hAnsi="仿宋"/>
          <w:color w:val="000000"/>
          <w:kern w:val="0"/>
          <w:szCs w:val="21"/>
          <w:u w:val="single"/>
        </w:rPr>
        <w:t xml:space="preserve">   </w:t>
      </w:r>
      <w:r w:rsidRPr="00C016AB">
        <w:rPr>
          <w:rFonts w:ascii="仿宋" w:eastAsia="仿宋" w:hAnsi="仿宋" w:hint="eastAsia"/>
          <w:b/>
          <w:bCs/>
          <w:szCs w:val="21"/>
          <w:u w:val="single"/>
        </w:rPr>
        <w:t>详见</w:t>
      </w:r>
      <w:r w:rsidRPr="00C016AB">
        <w:rPr>
          <w:rFonts w:ascii="仿宋" w:eastAsia="仿宋" w:hAnsi="仿宋" w:hint="eastAsia"/>
          <w:szCs w:val="21"/>
          <w:u w:val="single"/>
        </w:rPr>
        <w:t>《</w:t>
      </w:r>
      <w:r w:rsidRPr="00C016AB">
        <w:rPr>
          <w:rFonts w:ascii="仿宋" w:eastAsia="仿宋" w:hAnsi="仿宋" w:hint="eastAsia"/>
          <w:b/>
          <w:szCs w:val="21"/>
          <w:u w:val="single"/>
        </w:rPr>
        <w:t>工程质量保修书</w:t>
      </w:r>
      <w:r w:rsidRPr="00C016AB">
        <w:rPr>
          <w:rFonts w:ascii="仿宋" w:eastAsia="仿宋" w:hAnsi="仿宋"/>
          <w:b/>
          <w:kern w:val="0"/>
          <w:szCs w:val="21"/>
          <w:u w:val="single"/>
        </w:rPr>
        <w:t xml:space="preserve"> </w:t>
      </w:r>
      <w:r w:rsidRPr="00C016AB">
        <w:rPr>
          <w:rFonts w:ascii="仿宋" w:eastAsia="仿宋" w:hAnsi="仿宋" w:hint="eastAsia"/>
          <w:b/>
          <w:kern w:val="0"/>
          <w:szCs w:val="21"/>
          <w:u w:val="single"/>
        </w:rPr>
        <w:t>》</w:t>
      </w:r>
      <w:r w:rsidRPr="00C016AB">
        <w:rPr>
          <w:rFonts w:ascii="仿宋" w:eastAsia="仿宋" w:hAnsi="仿宋"/>
          <w:kern w:val="0"/>
          <w:szCs w:val="21"/>
          <w:u w:val="single"/>
        </w:rPr>
        <w:t xml:space="preserve"> </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6B3847B3" w14:textId="77777777" w:rsidR="00A3196B" w:rsidRPr="00C016AB" w:rsidRDefault="00A3196B">
      <w:pPr>
        <w:spacing w:line="360" w:lineRule="auto"/>
        <w:ind w:firstLineChars="195" w:firstLine="409"/>
        <w:jc w:val="left"/>
        <w:rPr>
          <w:rFonts w:ascii="仿宋" w:eastAsia="仿宋" w:hAnsi="仿宋"/>
          <w:color w:val="000000"/>
          <w:kern w:val="0"/>
          <w:szCs w:val="21"/>
          <w:u w:val="single"/>
        </w:rPr>
      </w:pPr>
      <w:r w:rsidRPr="00C016AB">
        <w:rPr>
          <w:rFonts w:ascii="仿宋" w:eastAsia="仿宋" w:hAnsi="仿宋" w:cs="宋体" w:hint="eastAsia"/>
          <w:color w:val="000000"/>
          <w:szCs w:val="21"/>
        </w:rPr>
        <w:t>工程保修书具体内容见合同附件2。</w:t>
      </w:r>
    </w:p>
    <w:p w14:paraId="692382E1" w14:textId="77777777" w:rsidR="00A3196B" w:rsidRPr="00C016AB" w:rsidRDefault="00A3196B">
      <w:pPr>
        <w:spacing w:line="360" w:lineRule="auto"/>
        <w:ind w:firstLineChars="195" w:firstLine="409"/>
        <w:jc w:val="left"/>
        <w:rPr>
          <w:rFonts w:ascii="仿宋" w:eastAsia="仿宋" w:hAnsi="仿宋"/>
          <w:color w:val="000000"/>
          <w:szCs w:val="21"/>
        </w:rPr>
      </w:pPr>
      <w:r w:rsidRPr="00C016AB">
        <w:rPr>
          <w:rFonts w:ascii="仿宋" w:eastAsia="仿宋" w:hAnsi="仿宋"/>
          <w:color w:val="000000"/>
          <w:szCs w:val="21"/>
        </w:rPr>
        <w:t xml:space="preserve">15.4.3 </w:t>
      </w:r>
      <w:r w:rsidRPr="00C016AB">
        <w:rPr>
          <w:rFonts w:ascii="仿宋" w:eastAsia="仿宋" w:hAnsi="仿宋" w:cs="宋体" w:hint="eastAsia"/>
          <w:color w:val="000000"/>
          <w:szCs w:val="21"/>
        </w:rPr>
        <w:t>修复通知</w:t>
      </w:r>
    </w:p>
    <w:p w14:paraId="1260DE76" w14:textId="77777777" w:rsidR="00A3196B" w:rsidRPr="00C016AB" w:rsidRDefault="00A3196B">
      <w:pPr>
        <w:spacing w:line="360" w:lineRule="auto"/>
        <w:ind w:firstLineChars="195" w:firstLine="409"/>
        <w:jc w:val="left"/>
        <w:rPr>
          <w:rFonts w:ascii="仿宋" w:eastAsia="仿宋" w:hAnsi="仿宋"/>
          <w:color w:val="000000"/>
          <w:kern w:val="0"/>
          <w:szCs w:val="21"/>
          <w:u w:val="single"/>
        </w:rPr>
      </w:pPr>
      <w:r w:rsidRPr="00C016AB">
        <w:rPr>
          <w:rFonts w:ascii="仿宋" w:eastAsia="仿宋" w:hAnsi="仿宋" w:cs="宋体" w:hint="eastAsia"/>
          <w:color w:val="000000"/>
          <w:kern w:val="0"/>
          <w:szCs w:val="21"/>
        </w:rPr>
        <w:lastRenderedPageBreak/>
        <w:t>承包人收到保修通知并到达工程现场的合理时间：</w:t>
      </w:r>
      <w:r w:rsidRPr="00C016AB">
        <w:rPr>
          <w:rFonts w:ascii="仿宋" w:eastAsia="仿宋" w:hAnsi="仿宋"/>
          <w:color w:val="000000"/>
          <w:kern w:val="0"/>
          <w:szCs w:val="21"/>
          <w:u w:val="single"/>
        </w:rPr>
        <w:t xml:space="preserve">   </w:t>
      </w:r>
      <w:r w:rsidRPr="00C016AB">
        <w:rPr>
          <w:rFonts w:ascii="仿宋" w:eastAsia="仿宋" w:hAnsi="仿宋" w:hint="eastAsia"/>
          <w:kern w:val="0"/>
          <w:szCs w:val="21"/>
          <w:u w:val="single"/>
        </w:rPr>
        <w:t>48小时内</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29431DD9"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1011" w:name="_Toc373227766"/>
      <w:bookmarkStart w:id="1012" w:name="_Toc389065331"/>
      <w:bookmarkStart w:id="1013" w:name="_Toc351203648"/>
      <w:bookmarkStart w:id="1014" w:name="_Toc373478413"/>
      <w:bookmarkStart w:id="1015" w:name="_Toc12609424"/>
      <w:bookmarkStart w:id="1016" w:name="_Toc407135269"/>
      <w:bookmarkStart w:id="1017" w:name="_Toc280868717"/>
      <w:bookmarkStart w:id="1018" w:name="_Toc280868718"/>
      <w:bookmarkEnd w:id="970"/>
      <w:bookmarkEnd w:id="971"/>
      <w:bookmarkEnd w:id="972"/>
      <w:bookmarkEnd w:id="973"/>
      <w:r w:rsidRPr="00C016AB">
        <w:rPr>
          <w:rFonts w:ascii="仿宋" w:eastAsia="仿宋" w:hAnsi="仿宋"/>
          <w:b/>
          <w:bCs/>
          <w:color w:val="000000"/>
          <w:sz w:val="32"/>
          <w:szCs w:val="32"/>
          <w:lang w:val="zh-CN"/>
        </w:rPr>
        <w:t xml:space="preserve">16. </w:t>
      </w:r>
      <w:r w:rsidRPr="00C016AB">
        <w:rPr>
          <w:rFonts w:ascii="仿宋" w:eastAsia="仿宋" w:hAnsi="仿宋" w:cs="黑体" w:hint="eastAsia"/>
          <w:b/>
          <w:bCs/>
          <w:color w:val="000000"/>
          <w:sz w:val="32"/>
          <w:szCs w:val="32"/>
          <w:lang w:val="zh-CN"/>
        </w:rPr>
        <w:t>违约</w:t>
      </w:r>
      <w:bookmarkEnd w:id="1011"/>
      <w:bookmarkEnd w:id="1012"/>
      <w:bookmarkEnd w:id="1013"/>
      <w:bookmarkEnd w:id="1014"/>
      <w:bookmarkEnd w:id="1015"/>
      <w:bookmarkEnd w:id="1016"/>
    </w:p>
    <w:p w14:paraId="0EDCE487"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19" w:name="_Toc389065332"/>
      <w:bookmarkStart w:id="1020" w:name="_Toc373478414"/>
      <w:bookmarkStart w:id="1021" w:name="_Toc12609425"/>
      <w:bookmarkStart w:id="1022" w:name="_Toc373227767"/>
      <w:bookmarkStart w:id="1023" w:name="_Toc407135270"/>
      <w:r w:rsidRPr="00C016AB">
        <w:rPr>
          <w:rFonts w:ascii="仿宋" w:eastAsia="仿宋" w:hAnsi="仿宋"/>
          <w:b/>
          <w:bCs/>
          <w:color w:val="000000"/>
          <w:sz w:val="32"/>
          <w:szCs w:val="32"/>
          <w:lang w:val="zh-CN"/>
        </w:rPr>
        <w:t xml:space="preserve">16.1 </w:t>
      </w:r>
      <w:r w:rsidRPr="00C016AB">
        <w:rPr>
          <w:rFonts w:ascii="仿宋" w:eastAsia="仿宋" w:hAnsi="仿宋" w:cs="黑体" w:hint="eastAsia"/>
          <w:b/>
          <w:bCs/>
          <w:color w:val="000000"/>
          <w:sz w:val="32"/>
          <w:szCs w:val="32"/>
          <w:lang w:val="zh-CN"/>
        </w:rPr>
        <w:t>发包人违约</w:t>
      </w:r>
      <w:bookmarkEnd w:id="1019"/>
      <w:bookmarkEnd w:id="1020"/>
      <w:bookmarkEnd w:id="1021"/>
      <w:bookmarkEnd w:id="1022"/>
      <w:bookmarkEnd w:id="1023"/>
    </w:p>
    <w:p w14:paraId="4B37C896"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16.1.1</w:t>
      </w:r>
      <w:r w:rsidRPr="00C016AB">
        <w:rPr>
          <w:rFonts w:ascii="仿宋" w:eastAsia="仿宋" w:hAnsi="仿宋" w:cs="宋体" w:hint="eastAsia"/>
          <w:color w:val="000000"/>
          <w:szCs w:val="21"/>
        </w:rPr>
        <w:t>发包人违约的情形</w:t>
      </w:r>
    </w:p>
    <w:p w14:paraId="36170F84"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发包人违约的其他情形：</w:t>
      </w:r>
      <w:r w:rsidRPr="00C016AB">
        <w:rPr>
          <w:rFonts w:ascii="仿宋" w:eastAsia="仿宋" w:hAnsi="仿宋"/>
          <w:color w:val="000000"/>
          <w:kern w:val="0"/>
          <w:szCs w:val="21"/>
          <w:u w:val="single"/>
        </w:rPr>
        <w:t xml:space="preserve">   </w:t>
      </w:r>
      <w:r w:rsidRPr="00C016AB">
        <w:rPr>
          <w:rFonts w:ascii="仿宋" w:eastAsia="仿宋" w:hAnsi="仿宋" w:hint="eastAsia"/>
          <w:b/>
          <w:kern w:val="0"/>
          <w:szCs w:val="21"/>
          <w:u w:val="single"/>
        </w:rPr>
        <w:t>按本合同通用条款第16.2条执行</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2DBAF972" w14:textId="77777777" w:rsidR="00A3196B" w:rsidRPr="00C016AB" w:rsidRDefault="00A3196B">
      <w:pPr>
        <w:spacing w:line="360" w:lineRule="auto"/>
        <w:ind w:firstLineChars="200" w:firstLine="420"/>
        <w:jc w:val="left"/>
        <w:outlineLvl w:val="0"/>
        <w:rPr>
          <w:rFonts w:ascii="仿宋" w:eastAsia="仿宋" w:hAnsi="仿宋"/>
          <w:color w:val="000000"/>
          <w:kern w:val="0"/>
          <w:szCs w:val="21"/>
        </w:rPr>
      </w:pPr>
      <w:r w:rsidRPr="00C016AB">
        <w:rPr>
          <w:rFonts w:ascii="仿宋" w:eastAsia="仿宋" w:hAnsi="仿宋"/>
          <w:color w:val="000000"/>
          <w:kern w:val="0"/>
          <w:szCs w:val="21"/>
        </w:rPr>
        <w:t xml:space="preserve">16.1.2 </w:t>
      </w:r>
      <w:r w:rsidRPr="00C016AB">
        <w:rPr>
          <w:rFonts w:ascii="仿宋" w:eastAsia="仿宋" w:hAnsi="仿宋" w:cs="宋体" w:hint="eastAsia"/>
          <w:color w:val="000000"/>
          <w:kern w:val="0"/>
          <w:szCs w:val="21"/>
        </w:rPr>
        <w:t>发包人违约的责任</w:t>
      </w:r>
    </w:p>
    <w:p w14:paraId="7900509E"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发包人违约责任的承担方式和计算方法：</w:t>
      </w:r>
    </w:p>
    <w:p w14:paraId="1C21C52C" w14:textId="77777777" w:rsidR="00A3196B" w:rsidRPr="00C016AB" w:rsidRDefault="00A3196B">
      <w:pPr>
        <w:spacing w:line="360" w:lineRule="auto"/>
        <w:ind w:firstLineChars="200" w:firstLine="420"/>
        <w:jc w:val="left"/>
        <w:rPr>
          <w:rFonts w:ascii="仿宋" w:eastAsia="仿宋" w:hAnsi="仿宋"/>
          <w:color w:val="000000"/>
          <w:kern w:val="0"/>
          <w:szCs w:val="21"/>
          <w:u w:val="single"/>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w:t>
      </w:r>
      <w:r w:rsidRPr="00C016AB">
        <w:rPr>
          <w:rFonts w:ascii="仿宋" w:eastAsia="仿宋" w:hAnsi="仿宋" w:cs="宋体" w:hint="eastAsia"/>
          <w:color w:val="000000"/>
          <w:kern w:val="0"/>
          <w:szCs w:val="21"/>
        </w:rPr>
        <w:t>）因发包人原因未能在计划开工日期前</w:t>
      </w:r>
      <w:r w:rsidRPr="00C016AB">
        <w:rPr>
          <w:rFonts w:ascii="仿宋" w:eastAsia="仿宋" w:hAnsi="仿宋"/>
          <w:color w:val="000000"/>
          <w:kern w:val="0"/>
          <w:szCs w:val="21"/>
        </w:rPr>
        <w:t>7</w:t>
      </w:r>
      <w:r w:rsidRPr="00C016AB">
        <w:rPr>
          <w:rFonts w:ascii="仿宋" w:eastAsia="仿宋" w:hAnsi="仿宋" w:cs="宋体" w:hint="eastAsia"/>
          <w:color w:val="000000"/>
          <w:kern w:val="0"/>
          <w:szCs w:val="21"/>
        </w:rPr>
        <w:t>天内下达开工通知的违约责任：</w:t>
      </w:r>
      <w:r w:rsidRPr="00C016AB">
        <w:rPr>
          <w:rFonts w:ascii="仿宋" w:eastAsia="仿宋" w:hAnsi="仿宋"/>
          <w:color w:val="000000"/>
          <w:kern w:val="0"/>
          <w:szCs w:val="21"/>
          <w:u w:val="single"/>
        </w:rPr>
        <w:t xml:space="preserve">  </w:t>
      </w:r>
      <w:r w:rsidRPr="00C016AB">
        <w:rPr>
          <w:rFonts w:ascii="仿宋" w:eastAsia="仿宋" w:hAnsi="仿宋" w:hint="eastAsia"/>
          <w:szCs w:val="21"/>
          <w:u w:val="single"/>
        </w:rPr>
        <w:t>每天赔偿金额为逾期支付工程合同价款扣除建安劳保费、发包人材料价款、暂估专业工程、暂列金额后的万分之四</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5695E18E"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）因发包人原因未能按合同约定支付合同价款的违约责任：</w:t>
      </w:r>
      <w:r w:rsidRPr="00C016AB">
        <w:rPr>
          <w:rFonts w:ascii="仿宋" w:eastAsia="仿宋" w:hAnsi="仿宋"/>
          <w:color w:val="000000"/>
          <w:kern w:val="0"/>
          <w:szCs w:val="21"/>
          <w:u w:val="single"/>
        </w:rPr>
        <w:t xml:space="preserve">   </w:t>
      </w:r>
      <w:r w:rsidRPr="00C016AB">
        <w:rPr>
          <w:rFonts w:ascii="仿宋" w:eastAsia="仿宋" w:hAnsi="仿宋" w:hint="eastAsia"/>
          <w:szCs w:val="21"/>
          <w:u w:val="single"/>
        </w:rPr>
        <w:t>每天赔偿金额为逾期支付工程合同价款扣除建安劳保费、发包人材料价款、暂估专业工程、暂列金额后的万分之四</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4EFAE3BF"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3</w:t>
      </w:r>
      <w:r w:rsidRPr="00C016AB">
        <w:rPr>
          <w:rFonts w:ascii="仿宋" w:eastAsia="仿宋" w:hAnsi="仿宋" w:cs="宋体" w:hint="eastAsia"/>
          <w:color w:val="000000"/>
          <w:kern w:val="0"/>
          <w:szCs w:val="21"/>
        </w:rPr>
        <w:t>）发包人违反第</w:t>
      </w:r>
      <w:r w:rsidRPr="00C016AB">
        <w:rPr>
          <w:rFonts w:ascii="仿宋" w:eastAsia="仿宋" w:hAnsi="仿宋"/>
          <w:color w:val="000000"/>
          <w:kern w:val="0"/>
          <w:szCs w:val="21"/>
        </w:rPr>
        <w:t>10.1</w:t>
      </w:r>
      <w:r w:rsidRPr="00C016AB">
        <w:rPr>
          <w:rFonts w:ascii="仿宋" w:eastAsia="仿宋" w:hAnsi="仿宋" w:cs="宋体" w:hint="eastAsia"/>
          <w:color w:val="000000"/>
          <w:kern w:val="0"/>
          <w:szCs w:val="21"/>
        </w:rPr>
        <w:t>款〔变更的范围〕第（</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）项约定，自行实施被取消的工作或转由他人实施的违约责任：</w:t>
      </w:r>
      <w:r w:rsidRPr="00C016AB">
        <w:rPr>
          <w:rFonts w:ascii="仿宋" w:eastAsia="仿宋" w:hAnsi="仿宋" w:hint="eastAsia"/>
          <w:szCs w:val="21"/>
          <w:u w:val="single"/>
        </w:rPr>
        <w:t>赔偿金额为发包人自行实施或转由他人实施被取消的工程合同价款扣除建安劳保费、发包人材料价款、暂估专业工程、暂列金额后的万分之四</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09FFE417"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4</w:t>
      </w:r>
      <w:r w:rsidRPr="00C016AB">
        <w:rPr>
          <w:rFonts w:ascii="仿宋" w:eastAsia="仿宋" w:hAnsi="仿宋" w:cs="宋体" w:hint="eastAsia"/>
          <w:color w:val="000000"/>
          <w:kern w:val="0"/>
          <w:szCs w:val="21"/>
        </w:rPr>
        <w:t>）发包人提供的材料、工程设备的规格、数量或质量不符合合同约定，或因发包人原因导致交货日期延误或交货地点变更等情况的违约责任：</w:t>
      </w:r>
      <w:r w:rsidRPr="00C016AB">
        <w:rPr>
          <w:rFonts w:ascii="仿宋" w:eastAsia="仿宋" w:hAnsi="仿宋"/>
          <w:color w:val="000000"/>
          <w:kern w:val="0"/>
          <w:szCs w:val="21"/>
          <w:u w:val="single"/>
        </w:rPr>
        <w:t xml:space="preserve">  </w:t>
      </w:r>
      <w:r w:rsidRPr="00C016AB">
        <w:rPr>
          <w:rFonts w:ascii="仿宋" w:eastAsia="仿宋" w:hAnsi="仿宋" w:hint="eastAsia"/>
          <w:szCs w:val="21"/>
          <w:u w:val="single"/>
        </w:rPr>
        <w:t>每天赔偿金额为工程合同价款扣除建安劳保费、发包人材料价款、暂估专业工程、暂列金额后的万分之四</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38DE07B2" w14:textId="77777777" w:rsidR="00A3196B" w:rsidRPr="00C016AB" w:rsidRDefault="00A3196B">
      <w:pPr>
        <w:spacing w:line="360" w:lineRule="auto"/>
        <w:ind w:firstLineChars="200" w:firstLine="420"/>
        <w:jc w:val="left"/>
        <w:rPr>
          <w:rFonts w:ascii="仿宋" w:eastAsia="仿宋" w:hAnsi="仿宋"/>
          <w:color w:val="000000"/>
          <w:kern w:val="0"/>
          <w:szCs w:val="21"/>
          <w:u w:val="single"/>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5</w:t>
      </w:r>
      <w:r w:rsidRPr="00C016AB">
        <w:rPr>
          <w:rFonts w:ascii="仿宋" w:eastAsia="仿宋" w:hAnsi="仿宋" w:cs="宋体" w:hint="eastAsia"/>
          <w:color w:val="000000"/>
          <w:kern w:val="0"/>
          <w:szCs w:val="21"/>
        </w:rPr>
        <w:t>）因发包人违反合同约定造成暂停施工的违约责任：</w:t>
      </w:r>
      <w:r w:rsidRPr="00C016AB">
        <w:rPr>
          <w:rFonts w:ascii="仿宋" w:eastAsia="仿宋" w:hAnsi="仿宋"/>
          <w:color w:val="000000"/>
          <w:kern w:val="0"/>
          <w:szCs w:val="21"/>
          <w:u w:val="single"/>
        </w:rPr>
        <w:t xml:space="preserve">   </w:t>
      </w:r>
      <w:r w:rsidRPr="00C016AB">
        <w:rPr>
          <w:rFonts w:ascii="仿宋" w:eastAsia="仿宋" w:hAnsi="仿宋" w:hint="eastAsia"/>
          <w:szCs w:val="21"/>
          <w:u w:val="single"/>
        </w:rPr>
        <w:t>每天赔偿金额为工程合同价款扣除建安劳保费、发包人材料价款、暂估专业工程、暂列金额后的万分之四</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38D9FA20"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6</w:t>
      </w:r>
      <w:r w:rsidRPr="00C016AB">
        <w:rPr>
          <w:rFonts w:ascii="仿宋" w:eastAsia="仿宋" w:hAnsi="仿宋" w:cs="宋体" w:hint="eastAsia"/>
          <w:color w:val="000000"/>
          <w:kern w:val="0"/>
          <w:szCs w:val="21"/>
        </w:rPr>
        <w:t>）发包人无正当理由没有在约定期限内发出复工指示，导致承包人无法复工的违约责任：</w:t>
      </w:r>
      <w:r w:rsidRPr="00C016AB">
        <w:rPr>
          <w:rFonts w:ascii="仿宋" w:eastAsia="仿宋" w:hAnsi="仿宋"/>
          <w:color w:val="000000"/>
          <w:kern w:val="0"/>
          <w:szCs w:val="21"/>
          <w:u w:val="single"/>
        </w:rPr>
        <w:t xml:space="preserve">     </w:t>
      </w:r>
      <w:r w:rsidRPr="00C016AB">
        <w:rPr>
          <w:rFonts w:ascii="仿宋" w:eastAsia="仿宋" w:hAnsi="仿宋" w:hint="eastAsia"/>
          <w:szCs w:val="21"/>
          <w:u w:val="single"/>
        </w:rPr>
        <w:t>每天赔偿金额为工程合同价款扣除建安劳保费、发包人材料价款、暂估专业工程、暂列金额后的万分之四</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1D5D7BE3"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7</w:t>
      </w:r>
      <w:r w:rsidRPr="00C016AB">
        <w:rPr>
          <w:rFonts w:ascii="仿宋" w:eastAsia="仿宋" w:hAnsi="仿宋" w:cs="宋体" w:hint="eastAsia"/>
          <w:color w:val="000000"/>
          <w:kern w:val="0"/>
          <w:szCs w:val="21"/>
        </w:rPr>
        <w:t>）其他：</w:t>
      </w:r>
      <w:r w:rsidRPr="00C016AB">
        <w:rPr>
          <w:rFonts w:ascii="仿宋" w:eastAsia="仿宋" w:hAnsi="仿宋"/>
          <w:color w:val="000000"/>
          <w:kern w:val="0"/>
          <w:szCs w:val="21"/>
          <w:u w:val="single"/>
        </w:rPr>
        <w:t xml:space="preserve">               </w:t>
      </w:r>
      <w:r w:rsidRPr="00C016AB">
        <w:rPr>
          <w:rFonts w:ascii="仿宋" w:eastAsia="仿宋" w:hAnsi="仿宋" w:hint="eastAsia"/>
          <w:color w:val="000000"/>
          <w:kern w:val="0"/>
          <w:szCs w:val="21"/>
          <w:u w:val="single"/>
        </w:rPr>
        <w:t>/</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26667A46"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16.1.3 </w:t>
      </w:r>
      <w:r w:rsidRPr="00C016AB">
        <w:rPr>
          <w:rFonts w:ascii="仿宋" w:eastAsia="仿宋" w:hAnsi="仿宋" w:cs="宋体" w:hint="eastAsia"/>
          <w:color w:val="000000"/>
          <w:szCs w:val="21"/>
        </w:rPr>
        <w:t>因发包人违约解除合同</w:t>
      </w:r>
    </w:p>
    <w:p w14:paraId="446D9BDB"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承包人按</w:t>
      </w:r>
      <w:r w:rsidRPr="00C016AB">
        <w:rPr>
          <w:rFonts w:ascii="仿宋" w:eastAsia="仿宋" w:hAnsi="仿宋"/>
          <w:color w:val="000000"/>
          <w:kern w:val="0"/>
          <w:szCs w:val="21"/>
        </w:rPr>
        <w:t>16.1.1</w:t>
      </w:r>
      <w:r w:rsidRPr="00C016AB">
        <w:rPr>
          <w:rFonts w:ascii="仿宋" w:eastAsia="仿宋" w:hAnsi="仿宋" w:cs="宋体" w:hint="eastAsia"/>
          <w:color w:val="000000"/>
          <w:kern w:val="0"/>
          <w:szCs w:val="21"/>
        </w:rPr>
        <w:t>项〔发包人违约的情形〕约定暂停施工满</w:t>
      </w:r>
      <w:r w:rsidRPr="00C016AB">
        <w:rPr>
          <w:rFonts w:ascii="仿宋" w:eastAsia="仿宋" w:hAnsi="仿宋"/>
          <w:color w:val="000000"/>
          <w:kern w:val="0"/>
          <w:szCs w:val="21"/>
          <w:u w:val="single"/>
        </w:rPr>
        <w:t xml:space="preserve">  </w:t>
      </w:r>
      <w:r w:rsidRPr="00C016AB">
        <w:rPr>
          <w:rFonts w:ascii="仿宋" w:eastAsia="仿宋" w:hAnsi="仿宋" w:hint="eastAsia"/>
          <w:color w:val="000000"/>
          <w:kern w:val="0"/>
          <w:szCs w:val="21"/>
          <w:u w:val="single"/>
        </w:rPr>
        <w:t>28</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天后发包人仍不纠正其违约行为并致使合同目的不能实现的，承包人有权解除合同。</w:t>
      </w:r>
    </w:p>
    <w:p w14:paraId="3C0104E3"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24" w:name="_Toc373227768"/>
      <w:bookmarkStart w:id="1025" w:name="_Toc389065333"/>
      <w:bookmarkStart w:id="1026" w:name="_Toc12609426"/>
      <w:bookmarkStart w:id="1027" w:name="_Toc373478415"/>
      <w:bookmarkStart w:id="1028" w:name="_Toc407135271"/>
      <w:r w:rsidRPr="00C016AB">
        <w:rPr>
          <w:rFonts w:ascii="仿宋" w:eastAsia="仿宋" w:hAnsi="仿宋"/>
          <w:b/>
          <w:bCs/>
          <w:color w:val="000000"/>
          <w:sz w:val="32"/>
          <w:szCs w:val="32"/>
          <w:lang w:val="zh-CN"/>
        </w:rPr>
        <w:t xml:space="preserve">16.2 </w:t>
      </w:r>
      <w:r w:rsidRPr="00C016AB">
        <w:rPr>
          <w:rFonts w:ascii="仿宋" w:eastAsia="仿宋" w:hAnsi="仿宋" w:cs="黑体" w:hint="eastAsia"/>
          <w:b/>
          <w:bCs/>
          <w:color w:val="000000"/>
          <w:sz w:val="32"/>
          <w:szCs w:val="32"/>
          <w:lang w:val="zh-CN"/>
        </w:rPr>
        <w:t>承包人违约</w:t>
      </w:r>
      <w:bookmarkEnd w:id="1024"/>
      <w:bookmarkEnd w:id="1025"/>
      <w:bookmarkEnd w:id="1026"/>
      <w:bookmarkEnd w:id="1027"/>
      <w:bookmarkEnd w:id="1028"/>
    </w:p>
    <w:p w14:paraId="0E255AA0"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 xml:space="preserve">16.2.1 </w:t>
      </w:r>
      <w:r w:rsidRPr="00C016AB">
        <w:rPr>
          <w:rFonts w:ascii="仿宋" w:eastAsia="仿宋" w:hAnsi="仿宋" w:cs="宋体" w:hint="eastAsia"/>
          <w:color w:val="000000"/>
          <w:kern w:val="0"/>
          <w:szCs w:val="21"/>
        </w:rPr>
        <w:t>承包人违约的情形</w:t>
      </w:r>
    </w:p>
    <w:p w14:paraId="4A125DA7" w14:textId="77777777" w:rsidR="00A3196B" w:rsidRPr="00C016AB" w:rsidRDefault="00A3196B">
      <w:pPr>
        <w:spacing w:line="360" w:lineRule="auto"/>
        <w:ind w:firstLineChars="200" w:firstLine="420"/>
        <w:jc w:val="left"/>
        <w:rPr>
          <w:rFonts w:ascii="仿宋" w:eastAsia="仿宋" w:hAnsi="仿宋"/>
          <w:color w:val="000000"/>
          <w:kern w:val="0"/>
          <w:szCs w:val="21"/>
          <w:u w:val="single"/>
        </w:rPr>
      </w:pPr>
      <w:r w:rsidRPr="00C016AB">
        <w:rPr>
          <w:rFonts w:ascii="仿宋" w:eastAsia="仿宋" w:hAnsi="仿宋" w:cs="宋体" w:hint="eastAsia"/>
          <w:color w:val="000000"/>
          <w:kern w:val="0"/>
          <w:szCs w:val="21"/>
        </w:rPr>
        <w:t>承包人违约的其他情形：</w:t>
      </w:r>
      <w:r w:rsidRPr="00C016AB">
        <w:rPr>
          <w:rFonts w:ascii="仿宋" w:eastAsia="仿宋" w:hAnsi="仿宋"/>
          <w:color w:val="000000"/>
          <w:kern w:val="0"/>
          <w:szCs w:val="21"/>
          <w:u w:val="single"/>
        </w:rPr>
        <w:t xml:space="preserve">  </w:t>
      </w:r>
      <w:r w:rsidRPr="00C016AB">
        <w:rPr>
          <w:rFonts w:ascii="仿宋" w:eastAsia="仿宋" w:hAnsi="仿宋" w:hint="eastAsia"/>
          <w:b/>
          <w:bCs/>
          <w:kern w:val="0"/>
          <w:szCs w:val="21"/>
          <w:u w:val="single"/>
        </w:rPr>
        <w:t>(1)因承包人原因不能按照协议书约定的竣工日期或监理工程师同意顺延的工期竣工；(2)承包人原因工程质量达不到协议书约定的质量标准；(3)不履行合</w:t>
      </w:r>
      <w:r w:rsidRPr="00C016AB">
        <w:rPr>
          <w:rFonts w:ascii="仿宋" w:eastAsia="仿宋" w:hAnsi="仿宋" w:hint="eastAsia"/>
          <w:b/>
          <w:bCs/>
          <w:kern w:val="0"/>
          <w:szCs w:val="21"/>
          <w:u w:val="single"/>
        </w:rPr>
        <w:lastRenderedPageBreak/>
        <w:t>同义务或不按合同约定履行义务的其他情况；（4）国家和地方现行的其他规定</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3D9FABFB" w14:textId="77777777" w:rsidR="00A3196B" w:rsidRPr="00C016AB" w:rsidRDefault="00A3196B">
      <w:pPr>
        <w:spacing w:line="360" w:lineRule="auto"/>
        <w:ind w:firstLineChars="200" w:firstLine="420"/>
        <w:jc w:val="left"/>
        <w:outlineLvl w:val="0"/>
        <w:rPr>
          <w:rFonts w:ascii="仿宋" w:eastAsia="仿宋" w:hAnsi="仿宋"/>
          <w:color w:val="000000"/>
          <w:kern w:val="0"/>
          <w:szCs w:val="21"/>
        </w:rPr>
      </w:pPr>
      <w:r w:rsidRPr="00C016AB">
        <w:rPr>
          <w:rFonts w:ascii="仿宋" w:eastAsia="仿宋" w:hAnsi="仿宋"/>
          <w:color w:val="000000"/>
          <w:kern w:val="0"/>
          <w:szCs w:val="21"/>
        </w:rPr>
        <w:t>16.2.2</w:t>
      </w:r>
      <w:r w:rsidRPr="00C016AB">
        <w:rPr>
          <w:rFonts w:ascii="仿宋" w:eastAsia="仿宋" w:hAnsi="仿宋" w:cs="宋体" w:hint="eastAsia"/>
          <w:color w:val="000000"/>
          <w:kern w:val="0"/>
          <w:szCs w:val="21"/>
        </w:rPr>
        <w:t>承包人违约的责任</w:t>
      </w:r>
    </w:p>
    <w:p w14:paraId="31958DA2"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承包人违约责任的承担方式和计算方法：</w:t>
      </w:r>
    </w:p>
    <w:p w14:paraId="51674456"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1</w:t>
      </w:r>
      <w:r w:rsidRPr="00C016AB">
        <w:rPr>
          <w:rFonts w:ascii="仿宋" w:eastAsia="仿宋" w:hAnsi="仿宋" w:cs="宋体" w:hint="eastAsia"/>
          <w:color w:val="000000"/>
          <w:kern w:val="0"/>
          <w:szCs w:val="21"/>
        </w:rPr>
        <w:t>）承包人有本合同通用条款第</w:t>
      </w:r>
      <w:r w:rsidRPr="00C016AB">
        <w:rPr>
          <w:rFonts w:ascii="仿宋" w:eastAsia="仿宋" w:hAnsi="仿宋"/>
          <w:color w:val="000000"/>
          <w:kern w:val="0"/>
          <w:szCs w:val="21"/>
        </w:rPr>
        <w:t>16.2.1</w:t>
      </w: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3</w:t>
      </w:r>
      <w:r w:rsidRPr="00C016AB">
        <w:rPr>
          <w:rFonts w:ascii="仿宋" w:eastAsia="仿宋" w:hAnsi="仿宋" w:cs="宋体" w:hint="eastAsia"/>
          <w:color w:val="000000"/>
          <w:kern w:val="0"/>
          <w:szCs w:val="21"/>
        </w:rPr>
        <w:t>）条内容情形的，承包人无条件返工处理，修复至工程质量要求并承担相关费用，并在发包人规定的时间内完成返工，否则发包人有权扣罚该分项工程</w:t>
      </w:r>
      <w:r w:rsidRPr="00C016AB">
        <w:rPr>
          <w:rFonts w:ascii="仿宋" w:eastAsia="仿宋" w:hAnsi="仿宋"/>
          <w:color w:val="000000"/>
          <w:kern w:val="0"/>
          <w:szCs w:val="21"/>
        </w:rPr>
        <w:t>10%</w:t>
      </w:r>
      <w:r w:rsidRPr="00C016AB">
        <w:rPr>
          <w:rFonts w:ascii="仿宋" w:eastAsia="仿宋" w:hAnsi="仿宋" w:cs="宋体" w:hint="eastAsia"/>
          <w:color w:val="000000"/>
          <w:kern w:val="0"/>
          <w:szCs w:val="21"/>
        </w:rPr>
        <w:t>的工程款作为处罚。</w:t>
      </w:r>
    </w:p>
    <w:p w14:paraId="01B571D6"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）承包人有本合同通用条款第</w:t>
      </w:r>
      <w:r w:rsidRPr="00C016AB">
        <w:rPr>
          <w:rFonts w:ascii="仿宋" w:eastAsia="仿宋" w:hAnsi="仿宋"/>
          <w:color w:val="000000"/>
          <w:kern w:val="0"/>
          <w:szCs w:val="21"/>
        </w:rPr>
        <w:t>16.2.1</w:t>
      </w: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6</w:t>
      </w:r>
      <w:r w:rsidRPr="00C016AB">
        <w:rPr>
          <w:rFonts w:ascii="仿宋" w:eastAsia="仿宋" w:hAnsi="仿宋" w:cs="宋体" w:hint="eastAsia"/>
          <w:color w:val="000000"/>
          <w:kern w:val="0"/>
          <w:szCs w:val="21"/>
        </w:rPr>
        <w:t>）条情形的，或经监理人检验认为修复质量不合格而承包人拒绝再进行修补的，发包人将扣除承包人全部质量保证金。</w:t>
      </w:r>
    </w:p>
    <w:p w14:paraId="28DCC302"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3</w:t>
      </w:r>
      <w:r w:rsidRPr="00C016AB">
        <w:rPr>
          <w:rFonts w:ascii="仿宋" w:eastAsia="仿宋" w:hAnsi="仿宋" w:cs="宋体" w:hint="eastAsia"/>
          <w:color w:val="000000"/>
          <w:kern w:val="0"/>
          <w:szCs w:val="21"/>
        </w:rPr>
        <w:t>）承包人有本专用合同条款</w:t>
      </w:r>
      <w:r w:rsidRPr="00C016AB">
        <w:rPr>
          <w:rFonts w:ascii="仿宋" w:eastAsia="仿宋" w:hAnsi="仿宋"/>
          <w:color w:val="000000"/>
          <w:kern w:val="0"/>
          <w:szCs w:val="21"/>
        </w:rPr>
        <w:t>3.2</w:t>
      </w:r>
      <w:r w:rsidRPr="00C016AB">
        <w:rPr>
          <w:rFonts w:ascii="仿宋" w:eastAsia="仿宋" w:hAnsi="仿宋" w:cs="宋体" w:hint="eastAsia"/>
          <w:color w:val="000000"/>
          <w:kern w:val="0"/>
          <w:szCs w:val="21"/>
        </w:rPr>
        <w:t>、</w:t>
      </w:r>
      <w:r w:rsidRPr="00C016AB">
        <w:rPr>
          <w:rFonts w:ascii="仿宋" w:eastAsia="仿宋" w:hAnsi="仿宋"/>
          <w:color w:val="000000"/>
          <w:kern w:val="0"/>
          <w:szCs w:val="21"/>
        </w:rPr>
        <w:t>3.3</w:t>
      </w:r>
      <w:r w:rsidRPr="00C016AB">
        <w:rPr>
          <w:rFonts w:ascii="仿宋" w:eastAsia="仿宋" w:hAnsi="仿宋" w:cs="宋体" w:hint="eastAsia"/>
          <w:color w:val="000000"/>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831FA46"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16.2.3 </w:t>
      </w:r>
      <w:r w:rsidRPr="00C016AB">
        <w:rPr>
          <w:rFonts w:ascii="仿宋" w:eastAsia="仿宋" w:hAnsi="仿宋" w:cs="宋体" w:hint="eastAsia"/>
          <w:color w:val="000000"/>
          <w:szCs w:val="21"/>
        </w:rPr>
        <w:t>因承包人违约解除合同</w:t>
      </w:r>
    </w:p>
    <w:p w14:paraId="705B120A"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kern w:val="0"/>
          <w:szCs w:val="21"/>
        </w:rPr>
        <w:t>关于承包人违约解除合同的特别约定：</w:t>
      </w:r>
      <w:r w:rsidRPr="00C016AB">
        <w:rPr>
          <w:rFonts w:ascii="仿宋" w:eastAsia="仿宋" w:hAnsi="仿宋" w:cs="宋体" w:hint="eastAsia"/>
          <w:color w:val="000000"/>
          <w:kern w:val="0"/>
          <w:szCs w:val="21"/>
          <w:u w:val="single"/>
        </w:rPr>
        <w:t>承包人有违反以下情况之一的，发包人有权解除合同，并没收其全部履约保证金</w:t>
      </w:r>
      <w:r w:rsidRPr="00C016AB">
        <w:rPr>
          <w:rFonts w:ascii="仿宋" w:eastAsia="仿宋" w:hAnsi="仿宋" w:cs="宋体" w:hint="eastAsia"/>
          <w:color w:val="000000"/>
          <w:kern w:val="0"/>
          <w:szCs w:val="21"/>
        </w:rPr>
        <w:t>。</w:t>
      </w:r>
    </w:p>
    <w:p w14:paraId="70CFF5D4"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(1)</w:t>
      </w:r>
      <w:r w:rsidRPr="00C016AB">
        <w:rPr>
          <w:rFonts w:ascii="仿宋" w:eastAsia="仿宋" w:hAnsi="仿宋" w:cs="宋体" w:hint="eastAsia"/>
          <w:color w:val="000000"/>
          <w:kern w:val="0"/>
          <w:szCs w:val="21"/>
        </w:rPr>
        <w:t>承包人无正当理由不按开工通知的要求及时进场组织施工和不按签订协议书时商定的进度计划有效地开展施工准备，造成工期延误的；</w:t>
      </w:r>
    </w:p>
    <w:p w14:paraId="7516AAF1"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(2)</w:t>
      </w:r>
      <w:r w:rsidRPr="00C016AB">
        <w:rPr>
          <w:rFonts w:ascii="仿宋" w:eastAsia="仿宋" w:hAnsi="仿宋" w:cs="宋体" w:hint="eastAsia"/>
          <w:color w:val="000000"/>
          <w:kern w:val="0"/>
          <w:szCs w:val="21"/>
        </w:rPr>
        <w:t>承包人违反本合同通用条款第</w:t>
      </w:r>
      <w:r w:rsidRPr="00C016AB">
        <w:rPr>
          <w:rFonts w:ascii="仿宋" w:eastAsia="仿宋" w:hAnsi="仿宋"/>
          <w:color w:val="000000"/>
          <w:kern w:val="0"/>
          <w:szCs w:val="21"/>
        </w:rPr>
        <w:t>3.5</w:t>
      </w:r>
      <w:r w:rsidRPr="00C016AB">
        <w:rPr>
          <w:rFonts w:ascii="仿宋" w:eastAsia="仿宋" w:hAnsi="仿宋" w:cs="宋体" w:hint="eastAsia"/>
          <w:color w:val="000000"/>
          <w:kern w:val="0"/>
          <w:szCs w:val="21"/>
        </w:rPr>
        <w:t>条规定私自将合同或合同的任何部分或任何权利转让给其他人，或私自将工程或工程的一部分分包出去的；</w:t>
      </w:r>
    </w:p>
    <w:p w14:paraId="01A8D32B"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(3)</w:t>
      </w:r>
      <w:r w:rsidRPr="00C016AB">
        <w:rPr>
          <w:rFonts w:ascii="仿宋" w:eastAsia="仿宋" w:hAnsi="仿宋" w:cs="宋体" w:hint="eastAsia"/>
          <w:color w:val="000000"/>
          <w:kern w:val="0"/>
          <w:szCs w:val="21"/>
        </w:rPr>
        <w:t>未经监理人批准，承包人私自将已按投标文件承诺进入工地的工程设备、施工设备、临时工程或材料撤离工地的；</w:t>
      </w:r>
    </w:p>
    <w:p w14:paraId="44B9D696"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(4)</w:t>
      </w:r>
      <w:r w:rsidRPr="00C016AB">
        <w:rPr>
          <w:rFonts w:ascii="仿宋" w:eastAsia="仿宋" w:hAnsi="仿宋" w:cs="宋体" w:hint="eastAsia"/>
          <w:color w:val="000000"/>
          <w:kern w:val="0"/>
          <w:szCs w:val="21"/>
        </w:rPr>
        <w:t>由于承包人原因拒绝按合同进度计划及时完成合同规定的工程，而又未采取有效措施赶上进度，造成工期严重延误的；</w:t>
      </w:r>
    </w:p>
    <w:p w14:paraId="286A1AA7"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olor w:val="000000"/>
          <w:kern w:val="0"/>
          <w:szCs w:val="21"/>
        </w:rPr>
        <w:t>(5)</w:t>
      </w:r>
      <w:r w:rsidRPr="00C016AB">
        <w:rPr>
          <w:rFonts w:ascii="仿宋" w:eastAsia="仿宋" w:hAnsi="仿宋" w:cs="宋体" w:hint="eastAsia"/>
          <w:color w:val="000000"/>
          <w:kern w:val="0"/>
          <w:szCs w:val="21"/>
        </w:rPr>
        <w:t>承包人否认合同有效或拒绝履行合同规定的承包人义务，或由于法律、财务等原因导致承包人无法继续履行或实质上已停止履行合同的义务的；</w:t>
      </w:r>
    </w:p>
    <w:p w14:paraId="098D35AA"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olor w:val="000000"/>
          <w:kern w:val="0"/>
          <w:szCs w:val="21"/>
        </w:rPr>
        <w:t>(6)</w:t>
      </w:r>
      <w:r w:rsidRPr="00C016AB">
        <w:rPr>
          <w:rFonts w:ascii="仿宋" w:eastAsia="仿宋" w:hAnsi="仿宋" w:cs="宋体" w:hint="eastAsia"/>
          <w:color w:val="000000"/>
          <w:kern w:val="0"/>
          <w:szCs w:val="21"/>
        </w:rPr>
        <w:t>合同签订</w:t>
      </w:r>
      <w:r w:rsidRPr="00C016AB">
        <w:rPr>
          <w:rFonts w:ascii="仿宋" w:eastAsia="仿宋" w:hAnsi="仿宋" w:cs="宋体" w:hint="eastAsia"/>
          <w:color w:val="000000"/>
          <w:szCs w:val="21"/>
        </w:rPr>
        <w:t>且具备法定开工条件后</w:t>
      </w:r>
      <w:r w:rsidRPr="00C016AB">
        <w:rPr>
          <w:rFonts w:ascii="仿宋" w:eastAsia="仿宋" w:hAnsi="仿宋" w:cs="宋体" w:hint="eastAsia"/>
          <w:color w:val="000000"/>
          <w:kern w:val="0"/>
          <w:szCs w:val="21"/>
        </w:rPr>
        <w:t>之日起十五日内，承包人无法按合同规定及投标文件的承诺进场经监理工程师认可的该</w:t>
      </w:r>
      <w:r w:rsidRPr="00C016AB">
        <w:rPr>
          <w:rFonts w:ascii="仿宋" w:eastAsia="仿宋" w:hAnsi="仿宋" w:cs="宋体"/>
          <w:color w:val="000000"/>
          <w:kern w:val="0"/>
          <w:szCs w:val="21"/>
        </w:rPr>
        <w:t>施工</w:t>
      </w:r>
      <w:r w:rsidRPr="00C016AB">
        <w:rPr>
          <w:rFonts w:ascii="仿宋" w:eastAsia="仿宋" w:hAnsi="仿宋" w:cs="宋体" w:hint="eastAsia"/>
          <w:color w:val="000000"/>
          <w:kern w:val="0"/>
          <w:szCs w:val="21"/>
        </w:rPr>
        <w:t>阶段</w:t>
      </w:r>
      <w:r w:rsidRPr="00C016AB">
        <w:rPr>
          <w:rFonts w:ascii="仿宋" w:eastAsia="仿宋" w:hAnsi="仿宋" w:cs="宋体"/>
          <w:color w:val="000000"/>
          <w:kern w:val="0"/>
          <w:szCs w:val="21"/>
        </w:rPr>
        <w:t>应有的</w:t>
      </w:r>
      <w:r w:rsidRPr="00C016AB">
        <w:rPr>
          <w:rFonts w:ascii="仿宋" w:eastAsia="仿宋" w:hAnsi="仿宋" w:cs="宋体" w:hint="eastAsia"/>
          <w:color w:val="000000"/>
          <w:kern w:val="0"/>
          <w:szCs w:val="21"/>
        </w:rPr>
        <w:t>全部人员和机械的。</w:t>
      </w:r>
    </w:p>
    <w:p w14:paraId="095068B1" w14:textId="77777777" w:rsidR="00A3196B" w:rsidRPr="00C016AB" w:rsidRDefault="00A3196B">
      <w:pPr>
        <w:spacing w:line="360" w:lineRule="auto"/>
        <w:ind w:firstLineChars="200" w:firstLine="420"/>
        <w:rPr>
          <w:rFonts w:ascii="仿宋" w:eastAsia="仿宋" w:hAnsi="仿宋"/>
          <w:color w:val="000000"/>
          <w:kern w:val="0"/>
          <w:szCs w:val="21"/>
        </w:rPr>
      </w:pPr>
      <w:r w:rsidRPr="00C016AB">
        <w:rPr>
          <w:rFonts w:ascii="仿宋" w:eastAsia="仿宋" w:hAnsi="仿宋" w:cs="宋体" w:hint="eastAsia"/>
          <w:color w:val="000000"/>
          <w:kern w:val="0"/>
          <w:szCs w:val="21"/>
        </w:rPr>
        <w:t>发包人继续使用承包人在施工现场的材料、设备、临时工程、承包人文件和由承包人或以其名义编制的其他文件的费用承担方式：</w:t>
      </w:r>
      <w:r w:rsidRPr="00C016AB">
        <w:rPr>
          <w:rFonts w:ascii="仿宋" w:eastAsia="仿宋" w:hAnsi="仿宋"/>
          <w:color w:val="000000"/>
          <w:kern w:val="0"/>
          <w:szCs w:val="21"/>
          <w:u w:val="single"/>
        </w:rPr>
        <w:t xml:space="preserve">    </w:t>
      </w:r>
      <w:r w:rsidRPr="00C016AB">
        <w:rPr>
          <w:rFonts w:ascii="仿宋" w:eastAsia="仿宋" w:hAnsi="仿宋" w:hint="eastAsia"/>
          <w:kern w:val="0"/>
          <w:szCs w:val="21"/>
          <w:u w:val="single"/>
        </w:rPr>
        <w:t xml:space="preserve">以实际使用按相关规定计价 </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6CCD0F09"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1029" w:name="_Toc389065334"/>
      <w:bookmarkStart w:id="1030" w:name="_Toc351203649"/>
      <w:bookmarkStart w:id="1031" w:name="_Toc407135272"/>
      <w:bookmarkStart w:id="1032" w:name="_Toc12609427"/>
      <w:bookmarkStart w:id="1033" w:name="_Toc373478416"/>
      <w:bookmarkStart w:id="1034" w:name="_Toc373227769"/>
      <w:r w:rsidRPr="00C016AB">
        <w:rPr>
          <w:rFonts w:ascii="仿宋" w:eastAsia="仿宋" w:hAnsi="仿宋"/>
          <w:b/>
          <w:bCs/>
          <w:color w:val="000000"/>
          <w:sz w:val="32"/>
          <w:szCs w:val="32"/>
          <w:lang w:val="zh-CN"/>
        </w:rPr>
        <w:lastRenderedPageBreak/>
        <w:t xml:space="preserve">17. </w:t>
      </w:r>
      <w:r w:rsidRPr="00C016AB">
        <w:rPr>
          <w:rFonts w:ascii="仿宋" w:eastAsia="仿宋" w:hAnsi="仿宋" w:cs="黑体" w:hint="eastAsia"/>
          <w:b/>
          <w:bCs/>
          <w:color w:val="000000"/>
          <w:sz w:val="32"/>
          <w:szCs w:val="32"/>
          <w:lang w:val="zh-CN"/>
        </w:rPr>
        <w:t>不可抗力</w:t>
      </w:r>
      <w:bookmarkEnd w:id="1029"/>
      <w:bookmarkEnd w:id="1030"/>
      <w:bookmarkEnd w:id="1031"/>
      <w:bookmarkEnd w:id="1032"/>
      <w:bookmarkEnd w:id="1033"/>
      <w:bookmarkEnd w:id="1034"/>
      <w:r w:rsidRPr="00C016AB">
        <w:rPr>
          <w:rFonts w:ascii="仿宋" w:eastAsia="仿宋" w:hAnsi="仿宋"/>
          <w:b/>
          <w:bCs/>
          <w:color w:val="000000"/>
          <w:sz w:val="32"/>
          <w:szCs w:val="32"/>
          <w:lang w:val="zh-CN"/>
        </w:rPr>
        <w:t xml:space="preserve"> </w:t>
      </w:r>
      <w:bookmarkEnd w:id="1017"/>
    </w:p>
    <w:p w14:paraId="11C6CA14"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35" w:name="_Toc12609428"/>
      <w:bookmarkStart w:id="1036" w:name="_Toc373478417"/>
      <w:bookmarkStart w:id="1037" w:name="_Toc373227770"/>
      <w:bookmarkStart w:id="1038" w:name="_Toc407135273"/>
      <w:bookmarkStart w:id="1039" w:name="_Toc389065335"/>
      <w:r w:rsidRPr="00C016AB">
        <w:rPr>
          <w:rFonts w:ascii="仿宋" w:eastAsia="仿宋" w:hAnsi="仿宋"/>
          <w:b/>
          <w:bCs/>
          <w:color w:val="000000"/>
          <w:sz w:val="32"/>
          <w:szCs w:val="32"/>
          <w:lang w:val="zh-CN"/>
        </w:rPr>
        <w:t xml:space="preserve">17.1 </w:t>
      </w:r>
      <w:r w:rsidRPr="00C016AB">
        <w:rPr>
          <w:rFonts w:ascii="仿宋" w:eastAsia="仿宋" w:hAnsi="仿宋" w:cs="黑体" w:hint="eastAsia"/>
          <w:b/>
          <w:bCs/>
          <w:color w:val="000000"/>
          <w:sz w:val="32"/>
          <w:szCs w:val="32"/>
          <w:lang w:val="zh-CN"/>
        </w:rPr>
        <w:t>不可抗力的确认</w:t>
      </w:r>
      <w:bookmarkEnd w:id="1035"/>
      <w:bookmarkEnd w:id="1036"/>
      <w:bookmarkEnd w:id="1037"/>
      <w:bookmarkEnd w:id="1038"/>
      <w:bookmarkEnd w:id="1039"/>
    </w:p>
    <w:p w14:paraId="124313D8" w14:textId="77777777" w:rsidR="00A3196B" w:rsidRPr="00C016AB" w:rsidRDefault="00A3196B">
      <w:pPr>
        <w:spacing w:line="360" w:lineRule="auto"/>
        <w:ind w:firstLineChars="200" w:firstLine="420"/>
        <w:jc w:val="left"/>
        <w:rPr>
          <w:rFonts w:ascii="仿宋" w:eastAsia="仿宋" w:hAnsi="仿宋"/>
          <w:color w:val="000000"/>
          <w:kern w:val="0"/>
          <w:szCs w:val="21"/>
          <w:u w:val="single"/>
        </w:rPr>
      </w:pPr>
      <w:r w:rsidRPr="00C016AB">
        <w:rPr>
          <w:rFonts w:ascii="仿宋" w:eastAsia="仿宋" w:hAnsi="仿宋" w:cs="宋体" w:hint="eastAsia"/>
          <w:color w:val="000000"/>
          <w:szCs w:val="21"/>
        </w:rPr>
        <w:t>除通用合同条款约定的不可抗力事件之外，视为不可抗力的其他情形：</w:t>
      </w:r>
      <w:r w:rsidRPr="00C016AB">
        <w:rPr>
          <w:rFonts w:ascii="仿宋" w:eastAsia="仿宋" w:hAnsi="仿宋" w:hint="eastAsia"/>
          <w:b/>
          <w:szCs w:val="22"/>
          <w:u w:val="single"/>
        </w:rPr>
        <w:t>(1) 6.5 级以上的地震；(2) 12级以上持续二天的大风；(3) 日雨量达100mm以上持续三天的大雨；(4) 40℃以上持续三天的高温天气；(5) 0℃以下持续三天的低温天气；(6) 50年以上未发生过的洪水</w:t>
      </w:r>
      <w:r w:rsidRPr="00C016AB">
        <w:rPr>
          <w:rFonts w:ascii="仿宋" w:eastAsia="仿宋" w:hAnsi="仿宋" w:cs="宋体" w:hint="eastAsia"/>
          <w:color w:val="000000"/>
          <w:kern w:val="0"/>
          <w:szCs w:val="21"/>
        </w:rPr>
        <w:t>。</w:t>
      </w:r>
    </w:p>
    <w:p w14:paraId="325D1040"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40" w:name="_Toc12609429"/>
      <w:bookmarkStart w:id="1041" w:name="_Toc373478418"/>
      <w:bookmarkStart w:id="1042" w:name="_Toc389065336"/>
      <w:bookmarkStart w:id="1043" w:name="_Toc373227771"/>
      <w:bookmarkStart w:id="1044" w:name="_Toc407135274"/>
      <w:r w:rsidRPr="00C016AB">
        <w:rPr>
          <w:rFonts w:ascii="仿宋" w:eastAsia="仿宋" w:hAnsi="仿宋"/>
          <w:b/>
          <w:bCs/>
          <w:color w:val="000000"/>
          <w:sz w:val="32"/>
          <w:szCs w:val="32"/>
          <w:lang w:val="zh-CN"/>
        </w:rPr>
        <w:t xml:space="preserve">17.4 </w:t>
      </w:r>
      <w:r w:rsidRPr="00C016AB">
        <w:rPr>
          <w:rFonts w:ascii="仿宋" w:eastAsia="仿宋" w:hAnsi="仿宋" w:cs="黑体" w:hint="eastAsia"/>
          <w:b/>
          <w:bCs/>
          <w:color w:val="000000"/>
          <w:sz w:val="32"/>
          <w:szCs w:val="32"/>
          <w:lang w:val="zh-CN"/>
        </w:rPr>
        <w:t>因不可抗力解除合同</w:t>
      </w:r>
      <w:bookmarkEnd w:id="1040"/>
      <w:bookmarkEnd w:id="1041"/>
      <w:bookmarkEnd w:id="1042"/>
      <w:bookmarkEnd w:id="1043"/>
      <w:bookmarkEnd w:id="1044"/>
    </w:p>
    <w:p w14:paraId="3745255E"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合同解除后，发包人应在商定或确定发包人应支付款项后</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28</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天内完成款项的支付。</w:t>
      </w:r>
    </w:p>
    <w:p w14:paraId="72B750E0"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1045" w:name="_Toc373227772"/>
      <w:bookmarkStart w:id="1046" w:name="_Toc389065337"/>
      <w:bookmarkStart w:id="1047" w:name="_Toc12609430"/>
      <w:bookmarkStart w:id="1048" w:name="_Toc407135275"/>
      <w:bookmarkStart w:id="1049" w:name="_Toc373478419"/>
      <w:bookmarkStart w:id="1050" w:name="_Toc351203650"/>
      <w:r w:rsidRPr="00C016AB">
        <w:rPr>
          <w:rFonts w:ascii="仿宋" w:eastAsia="仿宋" w:hAnsi="仿宋"/>
          <w:b/>
          <w:bCs/>
          <w:color w:val="000000"/>
          <w:sz w:val="32"/>
          <w:szCs w:val="32"/>
          <w:lang w:val="zh-CN"/>
        </w:rPr>
        <w:t xml:space="preserve">18. </w:t>
      </w:r>
      <w:r w:rsidRPr="00C016AB">
        <w:rPr>
          <w:rFonts w:ascii="仿宋" w:eastAsia="仿宋" w:hAnsi="仿宋" w:cs="黑体" w:hint="eastAsia"/>
          <w:b/>
          <w:bCs/>
          <w:color w:val="000000"/>
          <w:sz w:val="32"/>
          <w:szCs w:val="32"/>
          <w:lang w:val="zh-CN"/>
        </w:rPr>
        <w:t>保险</w:t>
      </w:r>
      <w:bookmarkEnd w:id="1045"/>
      <w:bookmarkEnd w:id="1046"/>
      <w:bookmarkEnd w:id="1047"/>
      <w:bookmarkEnd w:id="1048"/>
      <w:bookmarkEnd w:id="1049"/>
      <w:bookmarkEnd w:id="1050"/>
    </w:p>
    <w:p w14:paraId="7DA69762"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51" w:name="_Toc12609431"/>
      <w:bookmarkStart w:id="1052" w:name="_Toc373478420"/>
      <w:bookmarkStart w:id="1053" w:name="_Toc407135276"/>
      <w:bookmarkStart w:id="1054" w:name="_Toc373227773"/>
      <w:bookmarkStart w:id="1055" w:name="_Toc389065338"/>
      <w:bookmarkEnd w:id="1018"/>
      <w:r w:rsidRPr="00C016AB">
        <w:rPr>
          <w:rFonts w:ascii="仿宋" w:eastAsia="仿宋" w:hAnsi="仿宋"/>
          <w:b/>
          <w:bCs/>
          <w:color w:val="000000"/>
          <w:sz w:val="32"/>
          <w:szCs w:val="32"/>
          <w:lang w:val="zh-CN"/>
        </w:rPr>
        <w:t xml:space="preserve">18.1 </w:t>
      </w:r>
      <w:r w:rsidRPr="00C016AB">
        <w:rPr>
          <w:rFonts w:ascii="仿宋" w:eastAsia="仿宋" w:hAnsi="仿宋" w:cs="黑体" w:hint="eastAsia"/>
          <w:b/>
          <w:bCs/>
          <w:color w:val="000000"/>
          <w:sz w:val="32"/>
          <w:szCs w:val="32"/>
          <w:lang w:val="zh-CN"/>
        </w:rPr>
        <w:t>工程保险</w:t>
      </w:r>
      <w:bookmarkEnd w:id="1051"/>
      <w:bookmarkEnd w:id="1052"/>
      <w:bookmarkEnd w:id="1053"/>
      <w:bookmarkEnd w:id="1054"/>
      <w:bookmarkEnd w:id="1055"/>
    </w:p>
    <w:p w14:paraId="7B0A8E19"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关于工程保险的特别约定：</w:t>
      </w:r>
      <w:r w:rsidRPr="00C016AB">
        <w:rPr>
          <w:rFonts w:ascii="仿宋" w:eastAsia="仿宋" w:hAnsi="仿宋"/>
          <w:color w:val="000000"/>
          <w:kern w:val="0"/>
          <w:szCs w:val="21"/>
          <w:u w:val="single"/>
        </w:rPr>
        <w:t xml:space="preserve">             </w:t>
      </w:r>
      <w:r w:rsidRPr="00C016AB">
        <w:rPr>
          <w:rFonts w:ascii="仿宋" w:eastAsia="仿宋" w:hAnsi="仿宋" w:hint="eastAsia"/>
          <w:color w:val="000000"/>
          <w:kern w:val="0"/>
          <w:szCs w:val="21"/>
          <w:u w:val="single"/>
        </w:rPr>
        <w:t>/</w:t>
      </w:r>
      <w:r w:rsidRPr="00C016AB">
        <w:rPr>
          <w:rFonts w:ascii="仿宋" w:eastAsia="仿宋" w:hAnsi="仿宋"/>
          <w:color w:val="000000"/>
          <w:kern w:val="0"/>
          <w:szCs w:val="21"/>
          <w:u w:val="single"/>
        </w:rPr>
        <w:t xml:space="preserve">        </w:t>
      </w:r>
      <w:r w:rsidRPr="00C016AB">
        <w:rPr>
          <w:rFonts w:ascii="仿宋" w:eastAsia="仿宋" w:hAnsi="仿宋" w:cs="宋体" w:hint="eastAsia"/>
          <w:color w:val="000000"/>
          <w:kern w:val="0"/>
          <w:szCs w:val="21"/>
        </w:rPr>
        <w:t>。</w:t>
      </w:r>
    </w:p>
    <w:p w14:paraId="5EFA4CE4"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56" w:name="_Toc373227774"/>
      <w:bookmarkStart w:id="1057" w:name="_Toc12609432"/>
      <w:bookmarkStart w:id="1058" w:name="_Toc389065339"/>
      <w:bookmarkStart w:id="1059" w:name="_Toc407135277"/>
      <w:bookmarkStart w:id="1060" w:name="_Toc373478421"/>
      <w:r w:rsidRPr="00C016AB">
        <w:rPr>
          <w:rFonts w:ascii="仿宋" w:eastAsia="仿宋" w:hAnsi="仿宋"/>
          <w:b/>
          <w:bCs/>
          <w:color w:val="000000"/>
          <w:sz w:val="32"/>
          <w:szCs w:val="32"/>
          <w:lang w:val="zh-CN"/>
        </w:rPr>
        <w:t xml:space="preserve">18.3 </w:t>
      </w:r>
      <w:r w:rsidRPr="00C016AB">
        <w:rPr>
          <w:rFonts w:ascii="仿宋" w:eastAsia="仿宋" w:hAnsi="仿宋" w:cs="黑体" w:hint="eastAsia"/>
          <w:b/>
          <w:bCs/>
          <w:color w:val="000000"/>
          <w:sz w:val="32"/>
          <w:szCs w:val="32"/>
          <w:lang w:val="zh-CN"/>
        </w:rPr>
        <w:t>其他保险</w:t>
      </w:r>
      <w:bookmarkEnd w:id="1056"/>
      <w:bookmarkEnd w:id="1057"/>
      <w:bookmarkEnd w:id="1058"/>
      <w:bookmarkEnd w:id="1059"/>
      <w:bookmarkEnd w:id="1060"/>
    </w:p>
    <w:p w14:paraId="4364B1C0" w14:textId="77777777" w:rsidR="00A3196B" w:rsidRPr="00C016AB" w:rsidRDefault="00A3196B">
      <w:pPr>
        <w:spacing w:line="360" w:lineRule="auto"/>
        <w:ind w:firstLineChars="200" w:firstLine="420"/>
        <w:jc w:val="left"/>
        <w:rPr>
          <w:rFonts w:ascii="仿宋" w:eastAsia="仿宋" w:hAnsi="仿宋"/>
          <w:color w:val="000000"/>
          <w:kern w:val="0"/>
          <w:szCs w:val="21"/>
        </w:rPr>
      </w:pPr>
      <w:r w:rsidRPr="00C016AB">
        <w:rPr>
          <w:rFonts w:ascii="仿宋" w:eastAsia="仿宋" w:hAnsi="仿宋" w:cs="宋体" w:hint="eastAsia"/>
          <w:color w:val="000000"/>
          <w:szCs w:val="21"/>
        </w:rPr>
        <w:t>关于其他保险的约定：</w:t>
      </w:r>
      <w:r w:rsidRPr="00C016AB">
        <w:rPr>
          <w:rFonts w:ascii="仿宋" w:eastAsia="仿宋" w:hAnsi="仿宋"/>
          <w:color w:val="000000"/>
          <w:szCs w:val="21"/>
          <w:u w:val="single"/>
        </w:rPr>
        <w:t xml:space="preserve">   </w:t>
      </w:r>
      <w:r w:rsidRPr="00C016AB">
        <w:rPr>
          <w:rFonts w:ascii="仿宋" w:eastAsia="仿宋" w:hAnsi="仿宋" w:hint="eastAsia"/>
          <w:bCs/>
          <w:szCs w:val="21"/>
          <w:u w:val="single"/>
        </w:rPr>
        <w:t>承包人必须为施工现场的工作人员办理意外伤害保险，并支付保险费</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903F44F"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承包人是否应为其施工设备等办理财产保险：</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77C04134"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61" w:name="_Toc12609433"/>
      <w:bookmarkStart w:id="1062" w:name="_Toc373478422"/>
      <w:bookmarkStart w:id="1063" w:name="_Toc407135278"/>
      <w:bookmarkStart w:id="1064" w:name="_Toc389065340"/>
      <w:bookmarkStart w:id="1065" w:name="_Toc373227775"/>
      <w:r w:rsidRPr="00C016AB">
        <w:rPr>
          <w:rFonts w:ascii="仿宋" w:eastAsia="仿宋" w:hAnsi="仿宋"/>
          <w:b/>
          <w:bCs/>
          <w:color w:val="000000"/>
          <w:sz w:val="32"/>
          <w:szCs w:val="32"/>
          <w:lang w:val="zh-CN"/>
        </w:rPr>
        <w:t xml:space="preserve">18.7 </w:t>
      </w:r>
      <w:r w:rsidRPr="00C016AB">
        <w:rPr>
          <w:rFonts w:ascii="仿宋" w:eastAsia="仿宋" w:hAnsi="仿宋" w:cs="黑体" w:hint="eastAsia"/>
          <w:b/>
          <w:bCs/>
          <w:color w:val="000000"/>
          <w:sz w:val="32"/>
          <w:szCs w:val="32"/>
          <w:lang w:val="zh-CN"/>
        </w:rPr>
        <w:t>通知义务</w:t>
      </w:r>
      <w:bookmarkEnd w:id="1061"/>
      <w:bookmarkEnd w:id="1062"/>
      <w:bookmarkEnd w:id="1063"/>
      <w:bookmarkEnd w:id="1064"/>
      <w:bookmarkEnd w:id="1065"/>
    </w:p>
    <w:p w14:paraId="2592652C" w14:textId="77777777" w:rsidR="00A3196B" w:rsidRPr="00C016AB" w:rsidRDefault="00A3196B">
      <w:pPr>
        <w:spacing w:line="360" w:lineRule="auto"/>
        <w:ind w:firstLineChars="200" w:firstLine="420"/>
        <w:jc w:val="left"/>
        <w:rPr>
          <w:rFonts w:ascii="仿宋" w:eastAsia="仿宋" w:hAnsi="仿宋" w:cs="宋体"/>
          <w:color w:val="000000"/>
          <w:szCs w:val="21"/>
        </w:rPr>
      </w:pPr>
      <w:r w:rsidRPr="00C016AB">
        <w:rPr>
          <w:rFonts w:ascii="仿宋" w:eastAsia="仿宋" w:hAnsi="仿宋" w:cs="宋体" w:hint="eastAsia"/>
          <w:color w:val="000000"/>
          <w:kern w:val="0"/>
          <w:szCs w:val="21"/>
        </w:rPr>
        <w:t>关于变更保险合同时的通知义务的约定：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7C40176E" w14:textId="77777777" w:rsidR="00A3196B" w:rsidRPr="00C016AB" w:rsidRDefault="00A3196B">
      <w:pPr>
        <w:keepNext/>
        <w:keepLines/>
        <w:spacing w:before="60" w:after="60" w:line="413" w:lineRule="auto"/>
        <w:outlineLvl w:val="1"/>
        <w:rPr>
          <w:rFonts w:ascii="仿宋" w:eastAsia="仿宋" w:hAnsi="仿宋"/>
          <w:b/>
          <w:bCs/>
          <w:color w:val="000000"/>
          <w:sz w:val="32"/>
          <w:szCs w:val="32"/>
          <w:lang w:val="zh-CN"/>
        </w:rPr>
      </w:pPr>
      <w:bookmarkStart w:id="1066" w:name="_Toc389065341"/>
      <w:bookmarkStart w:id="1067" w:name="_Toc373478423"/>
      <w:bookmarkStart w:id="1068" w:name="_Toc351203651"/>
      <w:bookmarkStart w:id="1069" w:name="_Toc373227776"/>
      <w:bookmarkStart w:id="1070" w:name="_Toc12609434"/>
      <w:bookmarkStart w:id="1071" w:name="_Toc407135279"/>
      <w:bookmarkEnd w:id="974"/>
      <w:bookmarkEnd w:id="975"/>
      <w:bookmarkEnd w:id="976"/>
      <w:bookmarkEnd w:id="977"/>
      <w:bookmarkEnd w:id="978"/>
      <w:bookmarkEnd w:id="979"/>
      <w:bookmarkEnd w:id="980"/>
      <w:bookmarkEnd w:id="981"/>
      <w:bookmarkEnd w:id="982"/>
      <w:bookmarkEnd w:id="983"/>
      <w:bookmarkEnd w:id="984"/>
      <w:bookmarkEnd w:id="985"/>
      <w:r w:rsidRPr="00C016AB">
        <w:rPr>
          <w:rFonts w:ascii="仿宋" w:eastAsia="仿宋" w:hAnsi="仿宋"/>
          <w:b/>
          <w:bCs/>
          <w:color w:val="000000"/>
          <w:sz w:val="32"/>
          <w:szCs w:val="32"/>
          <w:lang w:val="zh-CN"/>
        </w:rPr>
        <w:t xml:space="preserve">20. </w:t>
      </w:r>
      <w:r w:rsidRPr="00C016AB">
        <w:rPr>
          <w:rFonts w:ascii="仿宋" w:eastAsia="仿宋" w:hAnsi="仿宋" w:cs="黑体" w:hint="eastAsia"/>
          <w:b/>
          <w:bCs/>
          <w:color w:val="000000"/>
          <w:sz w:val="32"/>
          <w:szCs w:val="32"/>
          <w:lang w:val="zh-CN"/>
        </w:rPr>
        <w:t>争议解决</w:t>
      </w:r>
      <w:bookmarkEnd w:id="1066"/>
      <w:bookmarkEnd w:id="1067"/>
      <w:bookmarkEnd w:id="1068"/>
      <w:bookmarkEnd w:id="1069"/>
      <w:bookmarkEnd w:id="1070"/>
      <w:bookmarkEnd w:id="1071"/>
    </w:p>
    <w:p w14:paraId="41CFDDFB"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72" w:name="_Toc389065342"/>
      <w:bookmarkStart w:id="1073" w:name="_Toc373478424"/>
      <w:bookmarkStart w:id="1074" w:name="_Toc407135280"/>
      <w:bookmarkStart w:id="1075" w:name="_Toc373227777"/>
      <w:bookmarkStart w:id="1076" w:name="_Toc12609435"/>
      <w:bookmarkEnd w:id="986"/>
      <w:bookmarkEnd w:id="987"/>
      <w:r w:rsidRPr="00C016AB">
        <w:rPr>
          <w:rFonts w:ascii="仿宋" w:eastAsia="仿宋" w:hAnsi="仿宋"/>
          <w:b/>
          <w:bCs/>
          <w:color w:val="000000"/>
          <w:sz w:val="32"/>
          <w:szCs w:val="32"/>
          <w:lang w:val="zh-CN"/>
        </w:rPr>
        <w:t xml:space="preserve">20.3 </w:t>
      </w:r>
      <w:r w:rsidRPr="00C016AB">
        <w:rPr>
          <w:rFonts w:ascii="仿宋" w:eastAsia="仿宋" w:hAnsi="仿宋" w:cs="黑体" w:hint="eastAsia"/>
          <w:b/>
          <w:bCs/>
          <w:color w:val="000000"/>
          <w:sz w:val="32"/>
          <w:szCs w:val="32"/>
          <w:lang w:val="zh-CN"/>
        </w:rPr>
        <w:t>争</w:t>
      </w:r>
      <w:bookmarkEnd w:id="988"/>
      <w:r w:rsidRPr="00C016AB">
        <w:rPr>
          <w:rFonts w:ascii="仿宋" w:eastAsia="仿宋" w:hAnsi="仿宋" w:cs="黑体" w:hint="eastAsia"/>
          <w:b/>
          <w:bCs/>
          <w:color w:val="000000"/>
          <w:sz w:val="32"/>
          <w:szCs w:val="32"/>
          <w:lang w:val="zh-CN"/>
        </w:rPr>
        <w:t>议评审</w:t>
      </w:r>
      <w:bookmarkEnd w:id="1072"/>
      <w:bookmarkEnd w:id="1073"/>
      <w:bookmarkEnd w:id="1074"/>
      <w:bookmarkEnd w:id="1075"/>
      <w:bookmarkEnd w:id="1076"/>
    </w:p>
    <w:p w14:paraId="5E83CC4F" w14:textId="77777777" w:rsidR="00A3196B" w:rsidRPr="00C016AB" w:rsidRDefault="00A3196B">
      <w:pPr>
        <w:spacing w:line="360" w:lineRule="auto"/>
        <w:ind w:leftChars="71" w:left="149" w:firstLineChars="150" w:firstLine="315"/>
        <w:jc w:val="left"/>
        <w:rPr>
          <w:rFonts w:ascii="仿宋" w:eastAsia="仿宋" w:hAnsi="仿宋"/>
          <w:color w:val="000000"/>
          <w:szCs w:val="21"/>
          <w:u w:val="single"/>
        </w:rPr>
      </w:pPr>
      <w:r w:rsidRPr="00C016AB">
        <w:rPr>
          <w:rFonts w:ascii="仿宋" w:eastAsia="仿宋" w:hAnsi="仿宋" w:cs="宋体" w:hint="eastAsia"/>
          <w:color w:val="000000"/>
          <w:szCs w:val="21"/>
        </w:rPr>
        <w:t>合同当事人是否同意将工程争议提交争议评审小组决定：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141E2A5" w14:textId="77777777" w:rsidR="00A3196B" w:rsidRPr="00C016AB" w:rsidRDefault="00A3196B">
      <w:pPr>
        <w:spacing w:line="360" w:lineRule="auto"/>
        <w:ind w:firstLineChars="200" w:firstLine="420"/>
        <w:jc w:val="left"/>
        <w:outlineLvl w:val="0"/>
        <w:rPr>
          <w:rFonts w:ascii="仿宋" w:eastAsia="仿宋" w:hAnsi="仿宋"/>
          <w:color w:val="000000"/>
          <w:szCs w:val="21"/>
        </w:rPr>
      </w:pPr>
      <w:r w:rsidRPr="00C016AB">
        <w:rPr>
          <w:rFonts w:ascii="仿宋" w:eastAsia="仿宋" w:hAnsi="仿宋"/>
          <w:color w:val="000000"/>
          <w:szCs w:val="21"/>
        </w:rPr>
        <w:t xml:space="preserve">20.3.1 </w:t>
      </w:r>
      <w:r w:rsidRPr="00C016AB">
        <w:rPr>
          <w:rFonts w:ascii="仿宋" w:eastAsia="仿宋" w:hAnsi="仿宋" w:cs="宋体" w:hint="eastAsia"/>
          <w:color w:val="000000"/>
          <w:szCs w:val="21"/>
        </w:rPr>
        <w:t>争议评审小组的确定</w:t>
      </w:r>
    </w:p>
    <w:p w14:paraId="57A095A7" w14:textId="77777777" w:rsidR="00A3196B" w:rsidRPr="00C016AB" w:rsidRDefault="00A3196B">
      <w:pPr>
        <w:spacing w:line="360" w:lineRule="auto"/>
        <w:ind w:firstLineChars="200" w:firstLine="420"/>
        <w:jc w:val="left"/>
        <w:rPr>
          <w:rFonts w:ascii="仿宋" w:eastAsia="仿宋" w:hAnsi="仿宋"/>
          <w:color w:val="000000"/>
          <w:szCs w:val="21"/>
          <w:u w:val="single"/>
        </w:rPr>
      </w:pPr>
      <w:r w:rsidRPr="00C016AB">
        <w:rPr>
          <w:rFonts w:ascii="仿宋" w:eastAsia="仿宋" w:hAnsi="仿宋" w:cs="宋体" w:hint="eastAsia"/>
          <w:color w:val="000000"/>
          <w:szCs w:val="21"/>
        </w:rPr>
        <w:t>争议评审小组成员的确定：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469A0CF9"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选定争议评审员的期限：</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EF08194"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争议评审小组成员的报酬承担方式：</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0BA7CB6F"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其他事项的约定：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3F340B6F" w14:textId="77777777" w:rsidR="00A3196B" w:rsidRPr="00C016AB" w:rsidRDefault="00A3196B">
      <w:pPr>
        <w:autoSpaceDE w:val="0"/>
        <w:autoSpaceDN w:val="0"/>
        <w:adjustRightInd w:val="0"/>
        <w:spacing w:line="360" w:lineRule="auto"/>
        <w:ind w:firstLineChars="200" w:firstLine="420"/>
        <w:jc w:val="left"/>
        <w:rPr>
          <w:rFonts w:ascii="仿宋" w:eastAsia="仿宋" w:hAnsi="仿宋"/>
          <w:color w:val="000000"/>
          <w:kern w:val="0"/>
          <w:szCs w:val="21"/>
        </w:rPr>
      </w:pPr>
      <w:r w:rsidRPr="00C016AB">
        <w:rPr>
          <w:rFonts w:ascii="仿宋" w:eastAsia="仿宋" w:hAnsi="仿宋"/>
          <w:color w:val="000000"/>
          <w:kern w:val="0"/>
          <w:szCs w:val="21"/>
        </w:rPr>
        <w:t xml:space="preserve">20.3.2 </w:t>
      </w:r>
      <w:r w:rsidRPr="00C016AB">
        <w:rPr>
          <w:rFonts w:ascii="仿宋" w:eastAsia="仿宋" w:hAnsi="仿宋" w:cs="宋体" w:hint="eastAsia"/>
          <w:color w:val="000000"/>
          <w:kern w:val="0"/>
          <w:szCs w:val="21"/>
        </w:rPr>
        <w:t>争议评审小组的决定</w:t>
      </w:r>
    </w:p>
    <w:p w14:paraId="4AA77E4F"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合同当事人关于本项的约定：</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16A58680" w14:textId="77777777" w:rsidR="00A3196B" w:rsidRPr="00C016AB" w:rsidRDefault="00A3196B">
      <w:pPr>
        <w:keepNext/>
        <w:keepLines/>
        <w:spacing w:line="360" w:lineRule="auto"/>
        <w:outlineLvl w:val="2"/>
        <w:rPr>
          <w:rFonts w:ascii="仿宋" w:eastAsia="仿宋" w:hAnsi="仿宋"/>
          <w:b/>
          <w:bCs/>
          <w:color w:val="000000"/>
          <w:sz w:val="32"/>
          <w:szCs w:val="32"/>
          <w:lang w:val="zh-CN"/>
        </w:rPr>
      </w:pPr>
      <w:bookmarkStart w:id="1077" w:name="_Toc407135281"/>
      <w:bookmarkStart w:id="1078" w:name="_Toc373227778"/>
      <w:bookmarkStart w:id="1079" w:name="_Toc12609436"/>
      <w:bookmarkStart w:id="1080" w:name="_Toc373478425"/>
      <w:bookmarkStart w:id="1081" w:name="_Toc389065343"/>
      <w:r w:rsidRPr="00C016AB">
        <w:rPr>
          <w:rFonts w:ascii="仿宋" w:eastAsia="仿宋" w:hAnsi="仿宋"/>
          <w:b/>
          <w:bCs/>
          <w:color w:val="000000"/>
          <w:sz w:val="32"/>
          <w:szCs w:val="32"/>
          <w:lang w:val="zh-CN"/>
        </w:rPr>
        <w:lastRenderedPageBreak/>
        <w:t xml:space="preserve">20.4 </w:t>
      </w:r>
      <w:r w:rsidRPr="00C016AB">
        <w:rPr>
          <w:rFonts w:ascii="仿宋" w:eastAsia="仿宋" w:hAnsi="仿宋" w:cs="黑体" w:hint="eastAsia"/>
          <w:b/>
          <w:bCs/>
          <w:color w:val="000000"/>
          <w:sz w:val="32"/>
          <w:szCs w:val="32"/>
          <w:lang w:val="zh-CN"/>
        </w:rPr>
        <w:t>仲裁或诉讼</w:t>
      </w:r>
      <w:bookmarkEnd w:id="989"/>
      <w:bookmarkEnd w:id="1077"/>
      <w:bookmarkEnd w:id="1078"/>
      <w:bookmarkEnd w:id="1079"/>
      <w:bookmarkEnd w:id="1080"/>
      <w:bookmarkEnd w:id="1081"/>
    </w:p>
    <w:p w14:paraId="6725A24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因合同及合同有关事项发生的争议，按下列第</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2</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种方式解决：</w:t>
      </w:r>
    </w:p>
    <w:p w14:paraId="29CE9BF0"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）提请</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仲裁委员会按照该会仲裁规则进行仲裁，仲裁裁决是终局的，对合同双方均有约束力。</w:t>
      </w:r>
    </w:p>
    <w:p w14:paraId="7641177B"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2</w:t>
      </w:r>
      <w:r w:rsidRPr="00C016AB">
        <w:rPr>
          <w:rFonts w:ascii="仿宋" w:eastAsia="仿宋" w:hAnsi="仿宋" w:cs="宋体" w:hint="eastAsia"/>
          <w:color w:val="000000"/>
          <w:szCs w:val="21"/>
        </w:rPr>
        <w:t>）向</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工程所在地</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人民法院起诉。</w:t>
      </w:r>
      <w:bookmarkEnd w:id="990"/>
      <w:bookmarkEnd w:id="991"/>
      <w:bookmarkEnd w:id="992"/>
      <w:bookmarkEnd w:id="993"/>
      <w:bookmarkEnd w:id="994"/>
      <w:bookmarkEnd w:id="995"/>
    </w:p>
    <w:p w14:paraId="3A2ECCF5" w14:textId="77777777" w:rsidR="00A3196B" w:rsidRPr="00C016AB" w:rsidRDefault="00A3196B">
      <w:pPr>
        <w:keepNext/>
        <w:keepLines/>
        <w:spacing w:line="360" w:lineRule="auto"/>
        <w:outlineLvl w:val="2"/>
        <w:rPr>
          <w:rFonts w:ascii="仿宋" w:eastAsia="仿宋" w:hAnsi="仿宋" w:cs="黑体"/>
          <w:b/>
          <w:bCs/>
          <w:color w:val="000000"/>
          <w:sz w:val="32"/>
          <w:szCs w:val="32"/>
          <w:lang w:val="zh-CN"/>
        </w:rPr>
      </w:pPr>
      <w:bookmarkStart w:id="1082" w:name="_Toc351203652"/>
      <w:r w:rsidRPr="00C016AB">
        <w:rPr>
          <w:rFonts w:ascii="仿宋" w:eastAsia="仿宋" w:hAnsi="仿宋" w:cs="黑体"/>
          <w:b/>
          <w:bCs/>
          <w:color w:val="000000"/>
          <w:sz w:val="32"/>
          <w:szCs w:val="32"/>
          <w:lang w:val="zh-CN"/>
        </w:rPr>
        <w:t>2</w:t>
      </w:r>
      <w:r w:rsidRPr="00C016AB">
        <w:rPr>
          <w:rFonts w:ascii="仿宋" w:eastAsia="仿宋" w:hAnsi="仿宋" w:cs="黑体" w:hint="eastAsia"/>
          <w:b/>
          <w:bCs/>
          <w:color w:val="000000"/>
          <w:sz w:val="32"/>
          <w:szCs w:val="32"/>
          <w:lang w:val="zh-CN"/>
        </w:rPr>
        <w:t>1</w:t>
      </w:r>
      <w:r w:rsidRPr="00C016AB">
        <w:rPr>
          <w:rFonts w:ascii="仿宋" w:eastAsia="仿宋" w:hAnsi="仿宋" w:cs="黑体"/>
          <w:b/>
          <w:bCs/>
          <w:color w:val="000000"/>
          <w:sz w:val="32"/>
          <w:szCs w:val="32"/>
          <w:lang w:val="zh-CN"/>
        </w:rPr>
        <w:t>.</w:t>
      </w:r>
      <w:r w:rsidRPr="00C016AB">
        <w:rPr>
          <w:rFonts w:ascii="仿宋" w:eastAsia="仿宋" w:hAnsi="仿宋" w:cs="黑体" w:hint="eastAsia"/>
          <w:b/>
          <w:bCs/>
          <w:color w:val="000000"/>
          <w:sz w:val="32"/>
          <w:szCs w:val="32"/>
          <w:lang w:val="zh-CN"/>
        </w:rPr>
        <w:t>其他补充事宜</w:t>
      </w:r>
    </w:p>
    <w:p w14:paraId="3079B5D6" w14:textId="77777777" w:rsidR="00A3196B" w:rsidRPr="00C016AB" w:rsidRDefault="00A3196B">
      <w:pPr>
        <w:spacing w:line="360" w:lineRule="auto"/>
        <w:ind w:firstLineChars="200" w:firstLine="420"/>
        <w:rPr>
          <w:rFonts w:ascii="仿宋" w:eastAsia="仿宋" w:hAnsi="仿宋" w:cs="宋体"/>
          <w:color w:val="000000"/>
          <w:szCs w:val="21"/>
        </w:rPr>
      </w:pPr>
      <w:r w:rsidRPr="00C016AB">
        <w:rPr>
          <w:rFonts w:ascii="仿宋" w:eastAsia="仿宋" w:hAnsi="仿宋" w:cs="宋体" w:hint="eastAsia"/>
          <w:color w:val="000000"/>
          <w:szCs w:val="21"/>
        </w:rPr>
        <w:t>21.1根据《广西壮族自治区人民政府办公厅关于印发广西开展松材线虫病疫情防控五年攻坚行动八条措施的通知》（桂政办发[2021]126号文）要求，在项目实施过程中不得使用松木及其包装材料。</w:t>
      </w:r>
    </w:p>
    <w:p w14:paraId="48419C9F" w14:textId="77777777" w:rsidR="00A3196B" w:rsidRPr="00C016AB" w:rsidRDefault="00A3196B">
      <w:pPr>
        <w:spacing w:line="360" w:lineRule="auto"/>
        <w:ind w:firstLineChars="200" w:firstLine="420"/>
        <w:rPr>
          <w:rFonts w:ascii="仿宋" w:eastAsia="仿宋" w:hAnsi="仿宋" w:cs="宋体"/>
          <w:color w:val="000000"/>
          <w:szCs w:val="21"/>
        </w:rPr>
      </w:pPr>
    </w:p>
    <w:p w14:paraId="18225D5A" w14:textId="77777777" w:rsidR="00A3196B" w:rsidRPr="00C016AB" w:rsidRDefault="00A3196B">
      <w:pPr>
        <w:spacing w:line="360" w:lineRule="auto"/>
        <w:jc w:val="left"/>
        <w:rPr>
          <w:rFonts w:ascii="仿宋" w:eastAsia="仿宋" w:hAnsi="仿宋"/>
          <w:b/>
          <w:bCs/>
          <w:color w:val="000000"/>
          <w:sz w:val="28"/>
          <w:szCs w:val="28"/>
        </w:rPr>
      </w:pPr>
      <w:r w:rsidRPr="00C016AB">
        <w:rPr>
          <w:rFonts w:ascii="仿宋" w:eastAsia="仿宋" w:hAnsi="仿宋" w:cs="黑体"/>
          <w:b/>
          <w:bCs/>
          <w:color w:val="000000"/>
          <w:sz w:val="28"/>
          <w:szCs w:val="28"/>
        </w:rPr>
        <w:br w:type="page"/>
      </w:r>
      <w:r w:rsidRPr="00C016AB">
        <w:rPr>
          <w:rFonts w:ascii="仿宋" w:eastAsia="仿宋" w:hAnsi="仿宋" w:cs="黑体" w:hint="eastAsia"/>
          <w:b/>
          <w:bCs/>
          <w:color w:val="000000"/>
          <w:sz w:val="28"/>
          <w:szCs w:val="28"/>
        </w:rPr>
        <w:lastRenderedPageBreak/>
        <w:t>附件</w:t>
      </w:r>
      <w:bookmarkEnd w:id="1082"/>
    </w:p>
    <w:p w14:paraId="7963F426" w14:textId="77777777" w:rsidR="00A3196B" w:rsidRPr="00C016AB" w:rsidRDefault="00A3196B">
      <w:pPr>
        <w:spacing w:line="360" w:lineRule="auto"/>
        <w:jc w:val="left"/>
        <w:rPr>
          <w:rFonts w:ascii="仿宋" w:eastAsia="仿宋" w:hAnsi="仿宋" w:cs="宋体"/>
          <w:color w:val="000000"/>
          <w:szCs w:val="21"/>
        </w:rPr>
      </w:pPr>
      <w:r w:rsidRPr="00C016AB">
        <w:rPr>
          <w:rFonts w:ascii="仿宋" w:eastAsia="仿宋" w:hAnsi="仿宋" w:cs="宋体" w:hint="eastAsia"/>
          <w:color w:val="000000"/>
          <w:szCs w:val="21"/>
        </w:rPr>
        <w:t>附件</w:t>
      </w:r>
      <w:r w:rsidRPr="00C016AB">
        <w:rPr>
          <w:rFonts w:ascii="仿宋" w:eastAsia="仿宋" w:hAnsi="仿宋" w:cs="宋体"/>
          <w:color w:val="000000"/>
          <w:szCs w:val="21"/>
        </w:rPr>
        <w:t>1</w:t>
      </w:r>
      <w:r w:rsidRPr="00C016AB">
        <w:rPr>
          <w:rFonts w:ascii="仿宋" w:eastAsia="仿宋" w:hAnsi="仿宋" w:cs="宋体" w:hint="eastAsia"/>
          <w:color w:val="000000"/>
          <w:szCs w:val="21"/>
        </w:rPr>
        <w:t>：承包人承揽工程项目一览表</w:t>
      </w:r>
    </w:p>
    <w:p w14:paraId="0A9A4753" w14:textId="77777777" w:rsidR="00A3196B" w:rsidRPr="00C016AB" w:rsidRDefault="00A3196B">
      <w:pPr>
        <w:spacing w:line="360" w:lineRule="auto"/>
        <w:jc w:val="left"/>
        <w:rPr>
          <w:rFonts w:ascii="仿宋" w:eastAsia="仿宋" w:hAnsi="仿宋" w:cs="宋体"/>
          <w:color w:val="000000"/>
          <w:szCs w:val="21"/>
        </w:rPr>
      </w:pPr>
      <w:r w:rsidRPr="00C016AB">
        <w:rPr>
          <w:rFonts w:ascii="仿宋" w:eastAsia="仿宋" w:hAnsi="仿宋" w:cs="宋体" w:hint="eastAsia"/>
          <w:color w:val="000000"/>
          <w:szCs w:val="21"/>
        </w:rPr>
        <w:t>附件2：工程质量保修书</w:t>
      </w:r>
    </w:p>
    <w:p w14:paraId="5BAEF5D2" w14:textId="77777777" w:rsidR="00A3196B" w:rsidRPr="00C016AB" w:rsidRDefault="00A3196B">
      <w:pPr>
        <w:spacing w:line="360" w:lineRule="auto"/>
        <w:jc w:val="left"/>
        <w:rPr>
          <w:rFonts w:ascii="仿宋" w:eastAsia="仿宋" w:hAnsi="仿宋" w:cs="宋体"/>
          <w:color w:val="000000"/>
          <w:szCs w:val="21"/>
        </w:rPr>
      </w:pPr>
      <w:r w:rsidRPr="00C016AB">
        <w:rPr>
          <w:rFonts w:ascii="仿宋" w:eastAsia="仿宋" w:hAnsi="仿宋" w:cs="宋体"/>
          <w:color w:val="000000"/>
          <w:szCs w:val="21"/>
        </w:rPr>
        <w:t>附件</w:t>
      </w:r>
      <w:r w:rsidRPr="00C016AB">
        <w:rPr>
          <w:rFonts w:ascii="仿宋" w:eastAsia="仿宋" w:hAnsi="仿宋" w:cs="宋体" w:hint="eastAsia"/>
          <w:color w:val="000000"/>
          <w:szCs w:val="21"/>
        </w:rPr>
        <w:t>3</w:t>
      </w:r>
      <w:r w:rsidRPr="00C016AB">
        <w:rPr>
          <w:rFonts w:ascii="仿宋" w:eastAsia="仿宋" w:hAnsi="仿宋" w:cs="宋体"/>
          <w:color w:val="000000"/>
          <w:szCs w:val="21"/>
        </w:rPr>
        <w:t>：主要建设工程文件目录</w:t>
      </w:r>
    </w:p>
    <w:p w14:paraId="62195BBE" w14:textId="77777777" w:rsidR="00A3196B" w:rsidRPr="00C016AB" w:rsidRDefault="00A3196B">
      <w:pPr>
        <w:spacing w:line="360" w:lineRule="auto"/>
        <w:jc w:val="left"/>
        <w:rPr>
          <w:rFonts w:ascii="仿宋" w:eastAsia="仿宋" w:hAnsi="仿宋" w:cs="宋体"/>
          <w:color w:val="000000"/>
          <w:szCs w:val="21"/>
        </w:rPr>
      </w:pPr>
      <w:r w:rsidRPr="00C016AB">
        <w:rPr>
          <w:rFonts w:ascii="仿宋" w:eastAsia="仿宋" w:hAnsi="仿宋" w:cs="宋体" w:hint="eastAsia"/>
          <w:color w:val="000000"/>
          <w:szCs w:val="21"/>
        </w:rPr>
        <w:t>附件4：承包人用于本工程施工的机械设备表</w:t>
      </w:r>
    </w:p>
    <w:p w14:paraId="01E17BCB" w14:textId="77777777" w:rsidR="00A3196B" w:rsidRPr="00C016AB" w:rsidRDefault="00A3196B">
      <w:pPr>
        <w:spacing w:line="360" w:lineRule="auto"/>
        <w:jc w:val="left"/>
        <w:rPr>
          <w:rFonts w:ascii="仿宋" w:eastAsia="仿宋" w:hAnsi="仿宋"/>
          <w:color w:val="000000"/>
          <w:szCs w:val="21"/>
        </w:rPr>
      </w:pPr>
      <w:r w:rsidRPr="00C016AB">
        <w:rPr>
          <w:rFonts w:ascii="仿宋" w:eastAsia="仿宋" w:hAnsi="仿宋" w:cs="宋体" w:hint="eastAsia"/>
          <w:color w:val="000000"/>
          <w:szCs w:val="21"/>
        </w:rPr>
        <w:t>附件5：承包人主要施工管理人员表</w:t>
      </w:r>
    </w:p>
    <w:p w14:paraId="4256C036" w14:textId="77777777" w:rsidR="00A3196B" w:rsidRPr="00C016AB" w:rsidRDefault="00A3196B">
      <w:pPr>
        <w:spacing w:line="360" w:lineRule="auto"/>
        <w:jc w:val="left"/>
        <w:rPr>
          <w:rFonts w:ascii="仿宋" w:eastAsia="仿宋" w:hAnsi="仿宋"/>
          <w:color w:val="000000"/>
          <w:szCs w:val="21"/>
        </w:rPr>
      </w:pPr>
      <w:r w:rsidRPr="00C016AB">
        <w:rPr>
          <w:rFonts w:ascii="仿宋" w:eastAsia="仿宋" w:hAnsi="仿宋" w:cs="宋体" w:hint="eastAsia"/>
          <w:color w:val="000000"/>
          <w:szCs w:val="21"/>
        </w:rPr>
        <w:t>附件6：分包人主要施工管理人员表</w:t>
      </w:r>
    </w:p>
    <w:p w14:paraId="1518AA91" w14:textId="77777777" w:rsidR="00A3196B" w:rsidRPr="00C016AB" w:rsidRDefault="00A3196B">
      <w:pPr>
        <w:spacing w:line="360" w:lineRule="auto"/>
        <w:jc w:val="left"/>
        <w:rPr>
          <w:rFonts w:ascii="仿宋" w:eastAsia="仿宋" w:hAnsi="仿宋"/>
          <w:color w:val="000000"/>
          <w:szCs w:val="21"/>
        </w:rPr>
      </w:pPr>
      <w:r w:rsidRPr="00C016AB">
        <w:rPr>
          <w:rFonts w:ascii="仿宋" w:eastAsia="仿宋" w:hAnsi="仿宋" w:cs="宋体" w:hint="eastAsia"/>
          <w:color w:val="000000"/>
          <w:szCs w:val="21"/>
        </w:rPr>
        <w:t>附件7：履约担保格式</w:t>
      </w:r>
    </w:p>
    <w:p w14:paraId="6E544A13" w14:textId="77777777" w:rsidR="00A3196B" w:rsidRPr="00C016AB" w:rsidRDefault="00A3196B">
      <w:pPr>
        <w:spacing w:line="360" w:lineRule="auto"/>
        <w:jc w:val="left"/>
        <w:rPr>
          <w:rFonts w:ascii="仿宋" w:eastAsia="仿宋" w:hAnsi="仿宋" w:cs="宋体"/>
          <w:color w:val="000000"/>
          <w:szCs w:val="21"/>
        </w:rPr>
      </w:pPr>
      <w:r w:rsidRPr="00C016AB">
        <w:rPr>
          <w:rFonts w:ascii="仿宋" w:eastAsia="仿宋" w:hAnsi="仿宋" w:cs="宋体" w:hint="eastAsia"/>
          <w:color w:val="000000"/>
          <w:szCs w:val="21"/>
        </w:rPr>
        <w:t>附件8：预付款担保格式</w:t>
      </w:r>
    </w:p>
    <w:p w14:paraId="32AAAD18" w14:textId="77777777" w:rsidR="00A3196B" w:rsidRPr="00C016AB" w:rsidRDefault="00A3196B">
      <w:pPr>
        <w:spacing w:line="360" w:lineRule="auto"/>
        <w:jc w:val="left"/>
        <w:rPr>
          <w:rFonts w:ascii="仿宋" w:eastAsia="仿宋" w:hAnsi="仿宋" w:cs="宋体"/>
          <w:color w:val="000000"/>
          <w:szCs w:val="21"/>
        </w:rPr>
      </w:pPr>
      <w:r w:rsidRPr="00C016AB">
        <w:rPr>
          <w:rFonts w:ascii="仿宋" w:eastAsia="仿宋" w:hAnsi="仿宋" w:cs="宋体" w:hint="eastAsia"/>
          <w:color w:val="000000"/>
          <w:szCs w:val="21"/>
        </w:rPr>
        <w:t>附件9：支付担保格式</w:t>
      </w:r>
    </w:p>
    <w:p w14:paraId="58BF44AA" w14:textId="77777777" w:rsidR="00A3196B" w:rsidRPr="00C016AB" w:rsidRDefault="00A3196B">
      <w:pPr>
        <w:spacing w:line="360" w:lineRule="auto"/>
        <w:jc w:val="left"/>
        <w:rPr>
          <w:rFonts w:ascii="仿宋" w:eastAsia="仿宋" w:hAnsi="仿宋"/>
          <w:color w:val="000000"/>
          <w:szCs w:val="21"/>
        </w:rPr>
      </w:pPr>
      <w:r w:rsidRPr="00C016AB">
        <w:rPr>
          <w:rFonts w:ascii="仿宋" w:eastAsia="仿宋" w:hAnsi="仿宋" w:cs="宋体" w:hint="eastAsia"/>
          <w:color w:val="000000"/>
          <w:szCs w:val="21"/>
        </w:rPr>
        <w:t>附件10：预付款</w:t>
      </w:r>
      <w:r w:rsidRPr="00C016AB">
        <w:rPr>
          <w:rFonts w:ascii="仿宋" w:eastAsia="仿宋" w:hAnsi="仿宋" w:hint="eastAsia"/>
          <w:color w:val="000000"/>
          <w:szCs w:val="21"/>
        </w:rPr>
        <w:t>支付申请（核准）表</w:t>
      </w:r>
    </w:p>
    <w:p w14:paraId="3CBA0A85" w14:textId="77777777" w:rsidR="00A3196B" w:rsidRPr="00C016AB" w:rsidRDefault="00A3196B">
      <w:pPr>
        <w:spacing w:line="360" w:lineRule="auto"/>
        <w:jc w:val="left"/>
        <w:rPr>
          <w:rFonts w:ascii="仿宋" w:eastAsia="仿宋" w:hAnsi="仿宋"/>
          <w:color w:val="000000"/>
          <w:szCs w:val="21"/>
        </w:rPr>
      </w:pPr>
      <w:r w:rsidRPr="00C016AB">
        <w:rPr>
          <w:rFonts w:ascii="仿宋" w:eastAsia="仿宋" w:hAnsi="仿宋" w:cs="宋体" w:hint="eastAsia"/>
          <w:color w:val="000000"/>
          <w:szCs w:val="21"/>
        </w:rPr>
        <w:t>附件11：</w:t>
      </w:r>
      <w:r w:rsidRPr="00C016AB">
        <w:rPr>
          <w:rFonts w:ascii="仿宋" w:eastAsia="仿宋" w:hAnsi="仿宋" w:hint="eastAsia"/>
          <w:color w:val="000000"/>
          <w:szCs w:val="21"/>
        </w:rPr>
        <w:t>进度款支付申请（核准）表</w:t>
      </w:r>
    </w:p>
    <w:p w14:paraId="48326536" w14:textId="77777777" w:rsidR="00A3196B" w:rsidRPr="00C016AB" w:rsidRDefault="00A3196B">
      <w:pPr>
        <w:spacing w:line="360" w:lineRule="auto"/>
        <w:jc w:val="left"/>
        <w:rPr>
          <w:rFonts w:ascii="仿宋" w:eastAsia="仿宋" w:hAnsi="仿宋"/>
          <w:color w:val="000000"/>
          <w:szCs w:val="21"/>
        </w:rPr>
      </w:pPr>
      <w:r w:rsidRPr="00C016AB">
        <w:rPr>
          <w:rFonts w:ascii="仿宋" w:eastAsia="仿宋" w:hAnsi="仿宋" w:cs="宋体" w:hint="eastAsia"/>
          <w:color w:val="000000"/>
          <w:szCs w:val="21"/>
        </w:rPr>
        <w:t>附件12：竣工结算</w:t>
      </w:r>
      <w:r w:rsidRPr="00C016AB">
        <w:rPr>
          <w:rFonts w:ascii="仿宋" w:eastAsia="仿宋" w:hAnsi="仿宋" w:hint="eastAsia"/>
          <w:color w:val="000000"/>
          <w:szCs w:val="21"/>
        </w:rPr>
        <w:t>款支付申请（核准）表</w:t>
      </w:r>
    </w:p>
    <w:p w14:paraId="50619ABD" w14:textId="77777777" w:rsidR="00A3196B" w:rsidRPr="00C016AB" w:rsidRDefault="00A3196B">
      <w:pPr>
        <w:spacing w:line="360" w:lineRule="auto"/>
        <w:jc w:val="left"/>
        <w:rPr>
          <w:rFonts w:ascii="仿宋" w:eastAsia="仿宋" w:hAnsi="仿宋"/>
          <w:color w:val="000000"/>
          <w:szCs w:val="21"/>
        </w:rPr>
      </w:pPr>
      <w:r w:rsidRPr="00C016AB">
        <w:rPr>
          <w:rFonts w:ascii="仿宋" w:eastAsia="仿宋" w:hAnsi="仿宋" w:cs="宋体" w:hint="eastAsia"/>
          <w:color w:val="000000"/>
          <w:szCs w:val="21"/>
        </w:rPr>
        <w:t>附件13：最终结算</w:t>
      </w:r>
      <w:r w:rsidRPr="00C016AB">
        <w:rPr>
          <w:rFonts w:ascii="仿宋" w:eastAsia="仿宋" w:hAnsi="仿宋" w:hint="eastAsia"/>
          <w:color w:val="000000"/>
          <w:szCs w:val="21"/>
        </w:rPr>
        <w:t>款支付申请（核准）表</w:t>
      </w:r>
    </w:p>
    <w:p w14:paraId="4B7A217F" w14:textId="77777777" w:rsidR="00A3196B" w:rsidRPr="00C016AB" w:rsidRDefault="00A3196B">
      <w:pPr>
        <w:spacing w:line="360" w:lineRule="auto"/>
        <w:jc w:val="left"/>
        <w:rPr>
          <w:rFonts w:ascii="仿宋" w:eastAsia="仿宋" w:hAnsi="仿宋"/>
          <w:color w:val="000000"/>
          <w:szCs w:val="21"/>
        </w:rPr>
      </w:pPr>
      <w:r w:rsidRPr="00C016AB">
        <w:rPr>
          <w:rFonts w:ascii="仿宋" w:eastAsia="仿宋" w:hAnsi="仿宋" w:hint="eastAsia"/>
          <w:color w:val="000000"/>
          <w:szCs w:val="21"/>
        </w:rPr>
        <w:t>附件14：总价合同进度款支付分解表</w:t>
      </w:r>
    </w:p>
    <w:p w14:paraId="2763E100" w14:textId="77777777" w:rsidR="00A3196B" w:rsidRPr="00C016AB" w:rsidRDefault="00A3196B">
      <w:pPr>
        <w:spacing w:line="460" w:lineRule="exact"/>
        <w:ind w:firstLineChars="200" w:firstLine="420"/>
        <w:rPr>
          <w:rFonts w:ascii="仿宋" w:eastAsia="仿宋" w:hAnsi="仿宋"/>
          <w:color w:val="000000"/>
          <w:szCs w:val="21"/>
        </w:rPr>
      </w:pPr>
    </w:p>
    <w:p w14:paraId="3DBB8B00" w14:textId="77777777" w:rsidR="00A3196B" w:rsidRPr="00C016AB" w:rsidRDefault="00A3196B">
      <w:pPr>
        <w:spacing w:beforeLines="50" w:before="120" w:afterLines="50" w:after="120" w:line="440" w:lineRule="exact"/>
        <w:jc w:val="left"/>
        <w:rPr>
          <w:rFonts w:ascii="仿宋" w:eastAsia="仿宋" w:hAnsi="仿宋" w:cs="仿宋_GB2312"/>
          <w:color w:val="000000"/>
          <w:sz w:val="30"/>
          <w:szCs w:val="30"/>
        </w:rPr>
        <w:sectPr w:rsidR="00A3196B" w:rsidRPr="00C016AB">
          <w:footerReference w:type="default" r:id="rId8"/>
          <w:pgSz w:w="11907" w:h="16840"/>
          <w:pgMar w:top="1440" w:right="1440" w:bottom="1440" w:left="1797" w:header="851" w:footer="851" w:gutter="0"/>
          <w:cols w:space="720"/>
          <w:titlePg/>
          <w:docGrid w:linePitch="312"/>
        </w:sectPr>
      </w:pPr>
    </w:p>
    <w:p w14:paraId="5ED05C36" w14:textId="77777777" w:rsidR="00A3196B" w:rsidRPr="00C016AB" w:rsidRDefault="00A3196B">
      <w:pPr>
        <w:spacing w:beforeLines="50" w:before="120" w:afterLines="50" w:after="120" w:line="440" w:lineRule="exact"/>
        <w:jc w:val="left"/>
        <w:rPr>
          <w:rFonts w:ascii="仿宋" w:eastAsia="仿宋" w:hAnsi="仿宋"/>
          <w:color w:val="000000"/>
          <w:sz w:val="30"/>
          <w:szCs w:val="30"/>
        </w:rPr>
      </w:pPr>
      <w:r w:rsidRPr="00C016AB">
        <w:rPr>
          <w:rFonts w:ascii="仿宋" w:eastAsia="仿宋" w:hAnsi="仿宋" w:cs="仿宋_GB2312" w:hint="eastAsia"/>
          <w:color w:val="000000"/>
          <w:sz w:val="30"/>
          <w:szCs w:val="30"/>
        </w:rPr>
        <w:lastRenderedPageBreak/>
        <w:t>附件</w:t>
      </w:r>
      <w:r w:rsidRPr="00C016AB">
        <w:rPr>
          <w:rFonts w:ascii="仿宋" w:eastAsia="仿宋" w:hAnsi="仿宋" w:cs="仿宋_GB2312"/>
          <w:color w:val="000000"/>
          <w:sz w:val="30"/>
          <w:szCs w:val="30"/>
        </w:rPr>
        <w:t>1</w:t>
      </w:r>
      <w:r w:rsidRPr="00C016AB">
        <w:rPr>
          <w:rFonts w:ascii="仿宋" w:eastAsia="仿宋" w:hAnsi="仿宋" w:cs="仿宋_GB2312" w:hint="eastAsia"/>
          <w:color w:val="000000"/>
          <w:sz w:val="30"/>
          <w:szCs w:val="30"/>
        </w:rPr>
        <w:t>：</w:t>
      </w:r>
    </w:p>
    <w:p w14:paraId="7A6E5BF4" w14:textId="77777777" w:rsidR="00A3196B" w:rsidRPr="00C016AB" w:rsidRDefault="00A3196B">
      <w:pPr>
        <w:spacing w:beforeLines="50" w:before="120" w:afterLines="50" w:after="120" w:line="440" w:lineRule="exact"/>
        <w:jc w:val="center"/>
        <w:rPr>
          <w:rFonts w:ascii="仿宋" w:eastAsia="仿宋" w:hAnsi="仿宋"/>
          <w:color w:val="000000"/>
          <w:sz w:val="30"/>
          <w:szCs w:val="30"/>
        </w:rPr>
      </w:pPr>
      <w:r w:rsidRPr="00C016AB">
        <w:rPr>
          <w:rFonts w:ascii="仿宋" w:eastAsia="仿宋" w:hAnsi="仿宋" w:cs="黑体" w:hint="eastAsia"/>
          <w:color w:val="000000"/>
          <w:sz w:val="30"/>
          <w:szCs w:val="30"/>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440"/>
        <w:gridCol w:w="1620"/>
        <w:gridCol w:w="1661"/>
        <w:gridCol w:w="850"/>
        <w:gridCol w:w="1560"/>
        <w:gridCol w:w="2126"/>
        <w:gridCol w:w="1417"/>
        <w:gridCol w:w="851"/>
        <w:gridCol w:w="850"/>
      </w:tblGrid>
      <w:tr w:rsidR="00A3196B" w:rsidRPr="00C016AB" w14:paraId="34A5D8AA" w14:textId="77777777">
        <w:trPr>
          <w:jc w:val="center"/>
        </w:trPr>
        <w:tc>
          <w:tcPr>
            <w:tcW w:w="1440" w:type="dxa"/>
            <w:vAlign w:val="center"/>
          </w:tcPr>
          <w:p w14:paraId="76CAA5C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单位工程名称</w:t>
            </w:r>
          </w:p>
        </w:tc>
        <w:tc>
          <w:tcPr>
            <w:tcW w:w="1440" w:type="dxa"/>
            <w:vAlign w:val="center"/>
          </w:tcPr>
          <w:p w14:paraId="5746091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建设规模</w:t>
            </w:r>
          </w:p>
        </w:tc>
        <w:tc>
          <w:tcPr>
            <w:tcW w:w="1620" w:type="dxa"/>
            <w:vAlign w:val="center"/>
          </w:tcPr>
          <w:p w14:paraId="34D6F2A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建筑面积</w:t>
            </w:r>
            <w:r w:rsidRPr="00C016AB">
              <w:rPr>
                <w:rFonts w:ascii="仿宋" w:eastAsia="仿宋" w:hAnsi="仿宋"/>
                <w:color w:val="000000"/>
                <w:sz w:val="28"/>
                <w:szCs w:val="28"/>
              </w:rPr>
              <w:t>(</w:t>
            </w:r>
            <w:r w:rsidRPr="00C016AB">
              <w:rPr>
                <w:rFonts w:ascii="仿宋" w:eastAsia="仿宋" w:hAnsi="仿宋" w:cs="仿宋_GB2312" w:hint="eastAsia"/>
                <w:color w:val="000000"/>
                <w:sz w:val="28"/>
                <w:szCs w:val="28"/>
              </w:rPr>
              <w:t>平方米</w:t>
            </w:r>
            <w:r w:rsidRPr="00C016AB">
              <w:rPr>
                <w:rFonts w:ascii="仿宋" w:eastAsia="仿宋" w:hAnsi="仿宋"/>
                <w:color w:val="000000"/>
                <w:sz w:val="28"/>
                <w:szCs w:val="28"/>
              </w:rPr>
              <w:t>)</w:t>
            </w:r>
          </w:p>
        </w:tc>
        <w:tc>
          <w:tcPr>
            <w:tcW w:w="1661" w:type="dxa"/>
            <w:vAlign w:val="center"/>
          </w:tcPr>
          <w:p w14:paraId="35278E7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结构形式</w:t>
            </w:r>
          </w:p>
        </w:tc>
        <w:tc>
          <w:tcPr>
            <w:tcW w:w="850" w:type="dxa"/>
            <w:vAlign w:val="center"/>
          </w:tcPr>
          <w:p w14:paraId="4992367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层数</w:t>
            </w:r>
          </w:p>
        </w:tc>
        <w:tc>
          <w:tcPr>
            <w:tcW w:w="1560" w:type="dxa"/>
            <w:vAlign w:val="center"/>
          </w:tcPr>
          <w:p w14:paraId="0941348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生产能力</w:t>
            </w:r>
          </w:p>
        </w:tc>
        <w:tc>
          <w:tcPr>
            <w:tcW w:w="2126" w:type="dxa"/>
            <w:vAlign w:val="center"/>
          </w:tcPr>
          <w:p w14:paraId="2588CDB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设备安装内容</w:t>
            </w:r>
          </w:p>
        </w:tc>
        <w:tc>
          <w:tcPr>
            <w:tcW w:w="1417" w:type="dxa"/>
            <w:vAlign w:val="center"/>
          </w:tcPr>
          <w:p w14:paraId="0C49124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合同价格（元）</w:t>
            </w:r>
          </w:p>
        </w:tc>
        <w:tc>
          <w:tcPr>
            <w:tcW w:w="851" w:type="dxa"/>
            <w:vAlign w:val="center"/>
          </w:tcPr>
          <w:p w14:paraId="6A4E8F4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开工日期</w:t>
            </w:r>
          </w:p>
        </w:tc>
        <w:tc>
          <w:tcPr>
            <w:tcW w:w="850" w:type="dxa"/>
            <w:vAlign w:val="center"/>
          </w:tcPr>
          <w:p w14:paraId="62DC333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竣工日期</w:t>
            </w:r>
          </w:p>
        </w:tc>
      </w:tr>
      <w:tr w:rsidR="00A3196B" w:rsidRPr="00C016AB" w14:paraId="2D8A36CA" w14:textId="77777777">
        <w:trPr>
          <w:trHeight w:val="567"/>
          <w:jc w:val="center"/>
        </w:trPr>
        <w:tc>
          <w:tcPr>
            <w:tcW w:w="1440" w:type="dxa"/>
            <w:vAlign w:val="center"/>
          </w:tcPr>
          <w:p w14:paraId="5975CC1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17249D5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72B5423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2EBAEF0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546FF94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66BA81D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1C14E52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68A8229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1545079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1441709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48932FB7" w14:textId="77777777">
        <w:trPr>
          <w:trHeight w:val="567"/>
          <w:jc w:val="center"/>
        </w:trPr>
        <w:tc>
          <w:tcPr>
            <w:tcW w:w="1440" w:type="dxa"/>
            <w:vAlign w:val="center"/>
          </w:tcPr>
          <w:p w14:paraId="2A64B19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73FE796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0485169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00BFE67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5CF812C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33F5500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650D26B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449411F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7F8189B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278C332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A7EB34D" w14:textId="77777777">
        <w:trPr>
          <w:trHeight w:val="567"/>
          <w:jc w:val="center"/>
        </w:trPr>
        <w:tc>
          <w:tcPr>
            <w:tcW w:w="1440" w:type="dxa"/>
            <w:vAlign w:val="center"/>
          </w:tcPr>
          <w:p w14:paraId="519A636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2AE57F0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41460F7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37CD559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5B58CB7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7882264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3403B61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0D6DFFC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4FF94FB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2A7375E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59BB4319" w14:textId="77777777">
        <w:trPr>
          <w:trHeight w:val="567"/>
          <w:jc w:val="center"/>
        </w:trPr>
        <w:tc>
          <w:tcPr>
            <w:tcW w:w="1440" w:type="dxa"/>
            <w:vAlign w:val="center"/>
          </w:tcPr>
          <w:p w14:paraId="59B1540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02F1A68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0B8F3B6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10E7940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1F26895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246F405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5B03D2C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3CBA394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4F35440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49804A9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0DED7713" w14:textId="77777777">
        <w:trPr>
          <w:trHeight w:val="567"/>
          <w:jc w:val="center"/>
        </w:trPr>
        <w:tc>
          <w:tcPr>
            <w:tcW w:w="1440" w:type="dxa"/>
            <w:vAlign w:val="center"/>
          </w:tcPr>
          <w:p w14:paraId="0009FCA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1A2EAC6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0B997A9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1A009B5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2454078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46B1B32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2A32E97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7E341FB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30B1E8B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34391BD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03FC7736" w14:textId="77777777">
        <w:trPr>
          <w:trHeight w:val="567"/>
          <w:jc w:val="center"/>
        </w:trPr>
        <w:tc>
          <w:tcPr>
            <w:tcW w:w="1440" w:type="dxa"/>
            <w:vAlign w:val="center"/>
          </w:tcPr>
          <w:p w14:paraId="69FDCC5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48945D6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7ECF01D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668595E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2DD3A26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2B09C56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30E5AEB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766BACB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1BCCEDD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1FCC844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7542AC37" w14:textId="77777777">
        <w:trPr>
          <w:trHeight w:val="567"/>
          <w:jc w:val="center"/>
        </w:trPr>
        <w:tc>
          <w:tcPr>
            <w:tcW w:w="1440" w:type="dxa"/>
            <w:vAlign w:val="center"/>
          </w:tcPr>
          <w:p w14:paraId="0776020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55395F6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150CB7A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23ED2F1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5D35825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68D71C4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1F64984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71319B8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1728607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03086CC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6F3CED65" w14:textId="77777777">
        <w:trPr>
          <w:trHeight w:val="567"/>
          <w:jc w:val="center"/>
        </w:trPr>
        <w:tc>
          <w:tcPr>
            <w:tcW w:w="1440" w:type="dxa"/>
            <w:vAlign w:val="center"/>
          </w:tcPr>
          <w:p w14:paraId="19D5BF9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38237C7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4469AF3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2573218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4CDAF8E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078AEE1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77DBAE3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41B8062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4BD084E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19871BA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EE2E0F7" w14:textId="77777777">
        <w:trPr>
          <w:trHeight w:val="567"/>
          <w:jc w:val="center"/>
        </w:trPr>
        <w:tc>
          <w:tcPr>
            <w:tcW w:w="1440" w:type="dxa"/>
            <w:vAlign w:val="center"/>
          </w:tcPr>
          <w:p w14:paraId="0F6C351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453CFDA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4FDB00A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1FB3CCA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4FBDC91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3ED7CB8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77A7A38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753A4A3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583CF7E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35FFBC2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1F1AF5A6" w14:textId="77777777">
        <w:trPr>
          <w:trHeight w:val="567"/>
          <w:jc w:val="center"/>
        </w:trPr>
        <w:tc>
          <w:tcPr>
            <w:tcW w:w="1440" w:type="dxa"/>
            <w:vAlign w:val="center"/>
          </w:tcPr>
          <w:p w14:paraId="50DD3CA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40" w:type="dxa"/>
            <w:vAlign w:val="center"/>
          </w:tcPr>
          <w:p w14:paraId="526D5D4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20" w:type="dxa"/>
            <w:vAlign w:val="center"/>
          </w:tcPr>
          <w:p w14:paraId="489FB7D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1" w:type="dxa"/>
            <w:vAlign w:val="center"/>
          </w:tcPr>
          <w:p w14:paraId="325BBD0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046F387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560" w:type="dxa"/>
            <w:vAlign w:val="center"/>
          </w:tcPr>
          <w:p w14:paraId="39D60A4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2126" w:type="dxa"/>
            <w:vAlign w:val="center"/>
          </w:tcPr>
          <w:p w14:paraId="6355A9A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7" w:type="dxa"/>
            <w:vAlign w:val="center"/>
          </w:tcPr>
          <w:p w14:paraId="685A2D4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1" w:type="dxa"/>
            <w:vAlign w:val="center"/>
          </w:tcPr>
          <w:p w14:paraId="6688E7A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2D2C7F4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bl>
    <w:p w14:paraId="684E9FA5" w14:textId="77777777" w:rsidR="00A3196B" w:rsidRPr="00C016AB" w:rsidRDefault="00A3196B">
      <w:pPr>
        <w:spacing w:line="460" w:lineRule="exact"/>
        <w:ind w:firstLineChars="200" w:firstLine="420"/>
        <w:rPr>
          <w:rFonts w:ascii="仿宋" w:eastAsia="仿宋" w:hAnsi="仿宋"/>
          <w:color w:val="000000"/>
          <w:szCs w:val="21"/>
        </w:rPr>
      </w:pPr>
    </w:p>
    <w:p w14:paraId="2B4F5B94" w14:textId="77777777" w:rsidR="00A3196B" w:rsidRPr="00C016AB" w:rsidRDefault="00A3196B">
      <w:pPr>
        <w:spacing w:line="440" w:lineRule="exact"/>
        <w:rPr>
          <w:rFonts w:ascii="仿宋" w:eastAsia="仿宋" w:hAnsi="仿宋" w:cs="宋体"/>
          <w:color w:val="000000"/>
          <w:sz w:val="30"/>
          <w:szCs w:val="30"/>
        </w:rPr>
        <w:sectPr w:rsidR="00A3196B" w:rsidRPr="00C016AB">
          <w:pgSz w:w="16840" w:h="11907" w:orient="landscape"/>
          <w:pgMar w:top="1440" w:right="1440" w:bottom="1797" w:left="1440" w:header="851" w:footer="851" w:gutter="0"/>
          <w:cols w:space="720"/>
          <w:docGrid w:linePitch="312"/>
        </w:sectPr>
      </w:pPr>
    </w:p>
    <w:p w14:paraId="1E79000E" w14:textId="77777777" w:rsidR="00A3196B" w:rsidRPr="00C016AB" w:rsidRDefault="00A3196B">
      <w:pPr>
        <w:spacing w:line="440" w:lineRule="exact"/>
        <w:rPr>
          <w:rFonts w:ascii="仿宋" w:eastAsia="仿宋" w:hAnsi="仿宋"/>
          <w:color w:val="000000"/>
          <w:sz w:val="30"/>
          <w:szCs w:val="30"/>
        </w:rPr>
      </w:pPr>
      <w:r w:rsidRPr="00C016AB">
        <w:rPr>
          <w:rFonts w:ascii="仿宋" w:eastAsia="仿宋" w:hAnsi="仿宋" w:cs="宋体" w:hint="eastAsia"/>
          <w:color w:val="000000"/>
          <w:sz w:val="30"/>
          <w:szCs w:val="30"/>
        </w:rPr>
        <w:lastRenderedPageBreak/>
        <w:t>附件</w:t>
      </w:r>
      <w:r w:rsidRPr="00C016AB">
        <w:rPr>
          <w:rFonts w:ascii="仿宋" w:eastAsia="仿宋" w:hAnsi="仿宋" w:hint="eastAsia"/>
          <w:color w:val="000000"/>
          <w:sz w:val="30"/>
          <w:szCs w:val="30"/>
        </w:rPr>
        <w:t>2</w:t>
      </w:r>
      <w:r w:rsidRPr="00C016AB">
        <w:rPr>
          <w:rFonts w:ascii="仿宋" w:eastAsia="仿宋" w:hAnsi="仿宋" w:cs="宋体" w:hint="eastAsia"/>
          <w:color w:val="000000"/>
          <w:sz w:val="30"/>
          <w:szCs w:val="30"/>
        </w:rPr>
        <w:t>：</w:t>
      </w:r>
    </w:p>
    <w:p w14:paraId="2303D0E9" w14:textId="77777777" w:rsidR="00A3196B" w:rsidRPr="00C016AB" w:rsidRDefault="00A3196B">
      <w:pPr>
        <w:spacing w:beforeLines="50" w:before="156" w:afterLines="50" w:after="156" w:line="440" w:lineRule="exact"/>
        <w:jc w:val="center"/>
        <w:rPr>
          <w:rFonts w:ascii="仿宋" w:eastAsia="仿宋" w:hAnsi="仿宋"/>
          <w:color w:val="000000"/>
          <w:sz w:val="30"/>
          <w:szCs w:val="30"/>
        </w:rPr>
      </w:pPr>
      <w:r w:rsidRPr="00C016AB">
        <w:rPr>
          <w:rFonts w:ascii="仿宋" w:eastAsia="仿宋" w:hAnsi="仿宋"/>
          <w:color w:val="000000"/>
          <w:sz w:val="30"/>
          <w:szCs w:val="30"/>
        </w:rPr>
        <w:t>工程质量保修书</w:t>
      </w:r>
    </w:p>
    <w:p w14:paraId="64723A7B" w14:textId="77777777" w:rsidR="00A3196B" w:rsidRPr="00C016AB" w:rsidRDefault="00A3196B">
      <w:pPr>
        <w:spacing w:line="440" w:lineRule="exact"/>
        <w:ind w:firstLineChars="200" w:firstLine="480"/>
        <w:rPr>
          <w:rFonts w:ascii="仿宋" w:eastAsia="仿宋" w:hAnsi="仿宋"/>
          <w:color w:val="000000"/>
          <w:sz w:val="24"/>
        </w:rPr>
      </w:pPr>
      <w:r w:rsidRPr="00C016AB">
        <w:rPr>
          <w:rFonts w:ascii="仿宋" w:eastAsia="仿宋" w:hAnsi="仿宋"/>
          <w:color w:val="000000"/>
          <w:sz w:val="24"/>
        </w:rPr>
        <w:t>发包人（全称）：</w:t>
      </w:r>
      <w:r w:rsidRPr="00C016AB">
        <w:rPr>
          <w:rFonts w:ascii="仿宋" w:eastAsia="仿宋" w:hAnsi="仿宋"/>
          <w:color w:val="000000"/>
          <w:sz w:val="24"/>
          <w:u w:val="single"/>
        </w:rPr>
        <w:t xml:space="preserve">                                </w:t>
      </w:r>
      <w:r w:rsidRPr="00C016AB">
        <w:rPr>
          <w:rFonts w:ascii="仿宋" w:eastAsia="仿宋" w:hAnsi="仿宋"/>
          <w:color w:val="000000"/>
          <w:sz w:val="24"/>
        </w:rPr>
        <w:t xml:space="preserve"> </w:t>
      </w:r>
    </w:p>
    <w:p w14:paraId="0D3A7799" w14:textId="77777777" w:rsidR="00A3196B" w:rsidRPr="00C016AB" w:rsidRDefault="00A3196B">
      <w:pPr>
        <w:spacing w:line="440" w:lineRule="exact"/>
        <w:rPr>
          <w:rFonts w:ascii="仿宋" w:eastAsia="仿宋" w:hAnsi="仿宋"/>
          <w:color w:val="000000"/>
          <w:sz w:val="24"/>
        </w:rPr>
      </w:pPr>
      <w:r w:rsidRPr="00C016AB">
        <w:rPr>
          <w:rFonts w:ascii="仿宋" w:eastAsia="仿宋" w:hAnsi="仿宋"/>
          <w:color w:val="000000"/>
          <w:sz w:val="24"/>
        </w:rPr>
        <w:t xml:space="preserve">　　承包人（全称）：</w:t>
      </w:r>
      <w:r w:rsidRPr="00C016AB">
        <w:rPr>
          <w:rFonts w:ascii="仿宋" w:eastAsia="仿宋" w:hAnsi="仿宋"/>
          <w:color w:val="000000"/>
          <w:sz w:val="24"/>
          <w:u w:val="single"/>
        </w:rPr>
        <w:t xml:space="preserve">                                </w:t>
      </w:r>
      <w:r w:rsidRPr="00C016AB">
        <w:rPr>
          <w:rFonts w:ascii="仿宋" w:eastAsia="仿宋" w:hAnsi="仿宋"/>
          <w:color w:val="000000"/>
          <w:sz w:val="24"/>
        </w:rPr>
        <w:t xml:space="preserve"> </w:t>
      </w:r>
    </w:p>
    <w:p w14:paraId="170AE62D" w14:textId="77777777" w:rsidR="00A3196B" w:rsidRPr="00C016AB" w:rsidRDefault="00A3196B">
      <w:pPr>
        <w:spacing w:line="440" w:lineRule="exact"/>
        <w:rPr>
          <w:rFonts w:ascii="仿宋" w:eastAsia="仿宋" w:hAnsi="仿宋"/>
          <w:color w:val="000000"/>
          <w:sz w:val="24"/>
        </w:rPr>
      </w:pPr>
    </w:p>
    <w:p w14:paraId="182D0BAA"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 xml:space="preserve">　　发包人和承包人根据《中华人民共和国建筑法》和《建设工程质量管理条例》，经协商一致就</w:t>
      </w:r>
      <w:r w:rsidRPr="00C016AB">
        <w:rPr>
          <w:rFonts w:ascii="仿宋" w:eastAsia="仿宋" w:hAnsi="仿宋"/>
          <w:color w:val="000000"/>
          <w:sz w:val="24"/>
          <w:u w:val="single"/>
        </w:rPr>
        <w:t xml:space="preserve">                </w:t>
      </w:r>
      <w:r w:rsidRPr="00C016AB">
        <w:rPr>
          <w:rFonts w:ascii="仿宋" w:eastAsia="仿宋" w:hAnsi="仿宋"/>
          <w:color w:val="000000"/>
          <w:sz w:val="24"/>
        </w:rPr>
        <w:t>（工程全称）签订工程质量保修书。</w:t>
      </w:r>
    </w:p>
    <w:p w14:paraId="13253EE5" w14:textId="77777777" w:rsidR="00A3196B" w:rsidRPr="00C016AB" w:rsidRDefault="00A3196B">
      <w:pPr>
        <w:spacing w:line="360" w:lineRule="auto"/>
        <w:outlineLvl w:val="0"/>
        <w:rPr>
          <w:rFonts w:ascii="仿宋" w:eastAsia="仿宋" w:hAnsi="仿宋"/>
          <w:color w:val="000000"/>
          <w:sz w:val="24"/>
        </w:rPr>
      </w:pPr>
      <w:r w:rsidRPr="00C016AB">
        <w:rPr>
          <w:rFonts w:ascii="仿宋" w:eastAsia="仿宋" w:hAnsi="仿宋"/>
          <w:color w:val="000000"/>
          <w:sz w:val="24"/>
        </w:rPr>
        <w:t xml:space="preserve">　　</w:t>
      </w:r>
      <w:bookmarkStart w:id="1083" w:name="_Toc16590888"/>
      <w:bookmarkStart w:id="1084" w:name="_Toc41898522"/>
      <w:r w:rsidRPr="00C016AB">
        <w:rPr>
          <w:rFonts w:ascii="仿宋" w:eastAsia="仿宋" w:hAnsi="仿宋"/>
          <w:color w:val="000000"/>
          <w:sz w:val="24"/>
        </w:rPr>
        <w:t>一、工程质量保修范围和内容</w:t>
      </w:r>
      <w:bookmarkEnd w:id="1083"/>
      <w:bookmarkEnd w:id="1084"/>
    </w:p>
    <w:p w14:paraId="16EA8B45"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 xml:space="preserve">　　承包人在质量保修期内，按照有关法律规定和合同约定，承担工程质量保修责任。</w:t>
      </w:r>
    </w:p>
    <w:p w14:paraId="3EED92C2"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B23FB43"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 xml:space="preserve">　　</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r w:rsidRPr="00C016AB">
        <w:rPr>
          <w:rFonts w:ascii="仿宋" w:eastAsia="仿宋" w:hAnsi="仿宋"/>
          <w:color w:val="000000"/>
          <w:sz w:val="24"/>
        </w:rPr>
        <w:t>。</w:t>
      </w:r>
    </w:p>
    <w:p w14:paraId="6E6B0A8F" w14:textId="77777777" w:rsidR="00A3196B" w:rsidRPr="00C016AB" w:rsidRDefault="00A3196B">
      <w:pPr>
        <w:spacing w:line="360" w:lineRule="auto"/>
        <w:outlineLvl w:val="0"/>
        <w:rPr>
          <w:rFonts w:ascii="仿宋" w:eastAsia="仿宋" w:hAnsi="仿宋"/>
          <w:color w:val="000000"/>
          <w:sz w:val="24"/>
        </w:rPr>
      </w:pPr>
      <w:r w:rsidRPr="00C016AB">
        <w:rPr>
          <w:rFonts w:ascii="仿宋" w:eastAsia="仿宋" w:hAnsi="仿宋"/>
          <w:b/>
          <w:color w:val="000000"/>
          <w:sz w:val="24"/>
        </w:rPr>
        <w:t xml:space="preserve">　　</w:t>
      </w:r>
      <w:bookmarkStart w:id="1085" w:name="_Toc16590889"/>
      <w:bookmarkStart w:id="1086" w:name="_Toc41898523"/>
      <w:r w:rsidRPr="00C016AB">
        <w:rPr>
          <w:rFonts w:ascii="仿宋" w:eastAsia="仿宋" w:hAnsi="仿宋"/>
          <w:color w:val="000000"/>
          <w:sz w:val="24"/>
        </w:rPr>
        <w:t>二、质量保修期</w:t>
      </w:r>
      <w:bookmarkEnd w:id="1085"/>
      <w:bookmarkEnd w:id="1086"/>
    </w:p>
    <w:p w14:paraId="1B810C42" w14:textId="77777777" w:rsidR="00A3196B" w:rsidRPr="00265F50" w:rsidRDefault="00A3196B">
      <w:pPr>
        <w:spacing w:line="360" w:lineRule="auto"/>
        <w:ind w:firstLineChars="200" w:firstLine="480"/>
        <w:rPr>
          <w:rFonts w:ascii="仿宋" w:eastAsia="仿宋" w:hAnsi="仿宋"/>
          <w:color w:val="000000"/>
          <w:sz w:val="24"/>
        </w:rPr>
      </w:pPr>
      <w:r w:rsidRPr="00265F50">
        <w:rPr>
          <w:rFonts w:ascii="仿宋" w:eastAsia="仿宋" w:hAnsi="仿宋"/>
          <w:color w:val="000000"/>
          <w:sz w:val="24"/>
        </w:rPr>
        <w:t>根据《建设工程质量管理条例》及有关规定，工程的质量保修期如下：</w:t>
      </w:r>
    </w:p>
    <w:p w14:paraId="7B1964AD" w14:textId="77777777" w:rsidR="00265F50" w:rsidRPr="00265F50" w:rsidRDefault="00265F50" w:rsidP="00265F50">
      <w:pPr>
        <w:spacing w:line="360" w:lineRule="auto"/>
        <w:ind w:firstLine="420"/>
        <w:rPr>
          <w:rFonts w:ascii="仿宋" w:eastAsia="仿宋" w:hAnsi="仿宋"/>
          <w:sz w:val="24"/>
        </w:rPr>
      </w:pPr>
      <w:r w:rsidRPr="00265F50">
        <w:rPr>
          <w:rFonts w:ascii="仿宋" w:eastAsia="仿宋" w:hAnsi="仿宋"/>
          <w:sz w:val="24"/>
        </w:rPr>
        <w:t>1</w:t>
      </w:r>
      <w:r w:rsidRPr="00265F50">
        <w:rPr>
          <w:rFonts w:ascii="仿宋" w:eastAsia="仿宋" w:hAnsi="仿宋" w:cs="宋体" w:hint="eastAsia"/>
          <w:sz w:val="24"/>
        </w:rPr>
        <w:t>．地基基础工程和主体结构工程为设计文件规定的工程合理使用年限；</w:t>
      </w:r>
    </w:p>
    <w:p w14:paraId="18384C11" w14:textId="77777777" w:rsidR="00265F50" w:rsidRPr="00265F50" w:rsidRDefault="00265F50" w:rsidP="00265F50">
      <w:pPr>
        <w:spacing w:line="360" w:lineRule="auto"/>
        <w:ind w:firstLine="420"/>
        <w:rPr>
          <w:rFonts w:ascii="仿宋" w:eastAsia="仿宋" w:hAnsi="仿宋"/>
          <w:sz w:val="24"/>
        </w:rPr>
      </w:pPr>
      <w:r w:rsidRPr="00265F50">
        <w:rPr>
          <w:rFonts w:ascii="仿宋" w:eastAsia="仿宋" w:hAnsi="仿宋"/>
          <w:sz w:val="24"/>
        </w:rPr>
        <w:t>2</w:t>
      </w:r>
      <w:r w:rsidRPr="00265F50">
        <w:rPr>
          <w:rFonts w:ascii="仿宋" w:eastAsia="仿宋" w:hAnsi="仿宋" w:cs="宋体" w:hint="eastAsia"/>
          <w:sz w:val="24"/>
        </w:rPr>
        <w:t>．屋面防水工程、有防水要求的卫生间、房间和外墙面的防渗为</w:t>
      </w:r>
      <w:r w:rsidRPr="00265F50">
        <w:rPr>
          <w:rFonts w:ascii="仿宋" w:eastAsia="仿宋" w:hAnsi="仿宋"/>
          <w:sz w:val="24"/>
          <w:u w:val="single"/>
        </w:rPr>
        <w:t xml:space="preserve"> </w:t>
      </w:r>
      <w:r w:rsidRPr="00265F50">
        <w:rPr>
          <w:rFonts w:ascii="仿宋" w:eastAsia="仿宋" w:hAnsi="仿宋" w:hint="eastAsia"/>
          <w:sz w:val="24"/>
          <w:u w:val="single"/>
        </w:rPr>
        <w:t>5</w:t>
      </w:r>
      <w:r w:rsidRPr="00265F50">
        <w:rPr>
          <w:rFonts w:ascii="仿宋" w:eastAsia="仿宋" w:hAnsi="仿宋"/>
          <w:sz w:val="24"/>
          <w:u w:val="single"/>
        </w:rPr>
        <w:t xml:space="preserve">  </w:t>
      </w:r>
      <w:r w:rsidRPr="00265F50">
        <w:rPr>
          <w:rFonts w:ascii="仿宋" w:eastAsia="仿宋" w:hAnsi="仿宋" w:cs="宋体" w:hint="eastAsia"/>
          <w:sz w:val="24"/>
        </w:rPr>
        <w:t>年；</w:t>
      </w:r>
    </w:p>
    <w:p w14:paraId="42CAEE89" w14:textId="77777777" w:rsidR="00265F50" w:rsidRPr="00265F50" w:rsidRDefault="00265F50" w:rsidP="00265F50">
      <w:pPr>
        <w:spacing w:line="360" w:lineRule="auto"/>
        <w:ind w:firstLine="420"/>
        <w:rPr>
          <w:rFonts w:ascii="仿宋" w:eastAsia="仿宋" w:hAnsi="仿宋"/>
          <w:sz w:val="24"/>
        </w:rPr>
      </w:pPr>
      <w:r w:rsidRPr="00265F50">
        <w:rPr>
          <w:rFonts w:ascii="仿宋" w:eastAsia="仿宋" w:hAnsi="仿宋"/>
          <w:sz w:val="24"/>
        </w:rPr>
        <w:t>3</w:t>
      </w:r>
      <w:r w:rsidRPr="00265F50">
        <w:rPr>
          <w:rFonts w:ascii="仿宋" w:eastAsia="仿宋" w:hAnsi="仿宋" w:cs="宋体" w:hint="eastAsia"/>
          <w:sz w:val="24"/>
        </w:rPr>
        <w:t>．装修工程为</w:t>
      </w:r>
      <w:r w:rsidRPr="00265F50">
        <w:rPr>
          <w:rFonts w:ascii="仿宋" w:eastAsia="仿宋" w:hAnsi="仿宋"/>
          <w:sz w:val="24"/>
          <w:u w:val="single"/>
        </w:rPr>
        <w:t xml:space="preserve">  </w:t>
      </w:r>
      <w:r w:rsidRPr="00265F50">
        <w:rPr>
          <w:rFonts w:ascii="仿宋" w:eastAsia="仿宋" w:hAnsi="仿宋" w:hint="eastAsia"/>
          <w:sz w:val="24"/>
          <w:u w:val="single"/>
        </w:rPr>
        <w:t>2</w:t>
      </w:r>
      <w:r w:rsidRPr="00265F50">
        <w:rPr>
          <w:rFonts w:ascii="仿宋" w:eastAsia="仿宋" w:hAnsi="仿宋"/>
          <w:sz w:val="24"/>
          <w:u w:val="single"/>
        </w:rPr>
        <w:t xml:space="preserve">  </w:t>
      </w:r>
      <w:r w:rsidRPr="00265F50">
        <w:rPr>
          <w:rFonts w:ascii="仿宋" w:eastAsia="仿宋" w:hAnsi="仿宋" w:cs="宋体" w:hint="eastAsia"/>
          <w:sz w:val="24"/>
        </w:rPr>
        <w:t>年；</w:t>
      </w:r>
    </w:p>
    <w:p w14:paraId="7E2DC6BF" w14:textId="77777777" w:rsidR="00265F50" w:rsidRPr="00265F50" w:rsidRDefault="00265F50" w:rsidP="00265F50">
      <w:pPr>
        <w:spacing w:line="360" w:lineRule="auto"/>
        <w:ind w:firstLine="420"/>
        <w:rPr>
          <w:rFonts w:ascii="仿宋" w:eastAsia="仿宋" w:hAnsi="仿宋"/>
          <w:sz w:val="24"/>
        </w:rPr>
      </w:pPr>
      <w:r w:rsidRPr="00265F50">
        <w:rPr>
          <w:rFonts w:ascii="仿宋" w:eastAsia="仿宋" w:hAnsi="仿宋"/>
          <w:sz w:val="24"/>
        </w:rPr>
        <w:t>4</w:t>
      </w:r>
      <w:r w:rsidRPr="00265F50">
        <w:rPr>
          <w:rFonts w:ascii="仿宋" w:eastAsia="仿宋" w:hAnsi="仿宋" w:cs="宋体" w:hint="eastAsia"/>
          <w:sz w:val="24"/>
        </w:rPr>
        <w:t>．电气管线、给排水管道、设备安装工程为</w:t>
      </w:r>
      <w:r w:rsidRPr="00265F50">
        <w:rPr>
          <w:rFonts w:ascii="仿宋" w:eastAsia="仿宋" w:hAnsi="仿宋"/>
          <w:sz w:val="24"/>
          <w:u w:val="single"/>
        </w:rPr>
        <w:t xml:space="preserve">  </w:t>
      </w:r>
      <w:r w:rsidRPr="00265F50">
        <w:rPr>
          <w:rFonts w:ascii="仿宋" w:eastAsia="仿宋" w:hAnsi="仿宋" w:hint="eastAsia"/>
          <w:sz w:val="24"/>
          <w:u w:val="single"/>
        </w:rPr>
        <w:t>2</w:t>
      </w:r>
      <w:r w:rsidRPr="00265F50">
        <w:rPr>
          <w:rFonts w:ascii="仿宋" w:eastAsia="仿宋" w:hAnsi="仿宋"/>
          <w:sz w:val="24"/>
          <w:u w:val="single"/>
        </w:rPr>
        <w:t xml:space="preserve">  </w:t>
      </w:r>
      <w:r w:rsidRPr="00265F50">
        <w:rPr>
          <w:rFonts w:ascii="仿宋" w:eastAsia="仿宋" w:hAnsi="仿宋" w:cs="宋体" w:hint="eastAsia"/>
          <w:sz w:val="24"/>
        </w:rPr>
        <w:t>年；</w:t>
      </w:r>
    </w:p>
    <w:p w14:paraId="3D2E8A71" w14:textId="77777777" w:rsidR="00265F50" w:rsidRPr="00265F50" w:rsidRDefault="00265F50" w:rsidP="00265F50">
      <w:pPr>
        <w:spacing w:line="360" w:lineRule="auto"/>
        <w:ind w:firstLine="420"/>
        <w:rPr>
          <w:rFonts w:ascii="仿宋" w:eastAsia="仿宋" w:hAnsi="仿宋"/>
          <w:sz w:val="24"/>
        </w:rPr>
      </w:pPr>
      <w:r w:rsidRPr="00265F50">
        <w:rPr>
          <w:rFonts w:ascii="仿宋" w:eastAsia="仿宋" w:hAnsi="仿宋"/>
          <w:sz w:val="24"/>
        </w:rPr>
        <w:t>5</w:t>
      </w:r>
      <w:r w:rsidRPr="00265F50">
        <w:rPr>
          <w:rFonts w:ascii="仿宋" w:eastAsia="仿宋" w:hAnsi="仿宋" w:cs="宋体" w:hint="eastAsia"/>
          <w:sz w:val="24"/>
        </w:rPr>
        <w:t>．供热与供冷系统为</w:t>
      </w:r>
      <w:r w:rsidRPr="00265F50">
        <w:rPr>
          <w:rFonts w:ascii="仿宋" w:eastAsia="仿宋" w:hAnsi="仿宋"/>
          <w:sz w:val="24"/>
          <w:u w:val="single"/>
        </w:rPr>
        <w:t xml:space="preserve"> </w:t>
      </w:r>
      <w:r w:rsidRPr="00265F50">
        <w:rPr>
          <w:rFonts w:ascii="仿宋" w:eastAsia="仿宋" w:hAnsi="仿宋" w:hint="eastAsia"/>
          <w:sz w:val="24"/>
          <w:u w:val="single"/>
        </w:rPr>
        <w:t>2</w:t>
      </w:r>
      <w:r w:rsidRPr="00265F50">
        <w:rPr>
          <w:rFonts w:ascii="仿宋" w:eastAsia="仿宋" w:hAnsi="仿宋"/>
          <w:sz w:val="24"/>
          <w:u w:val="single"/>
        </w:rPr>
        <w:t xml:space="preserve">  </w:t>
      </w:r>
      <w:r w:rsidRPr="00265F50">
        <w:rPr>
          <w:rFonts w:ascii="仿宋" w:eastAsia="仿宋" w:hAnsi="仿宋" w:cs="宋体" w:hint="eastAsia"/>
          <w:sz w:val="24"/>
        </w:rPr>
        <w:t>个采暖期、供冷期；</w:t>
      </w:r>
    </w:p>
    <w:p w14:paraId="3D81F109" w14:textId="77777777" w:rsidR="00265F50" w:rsidRPr="00265F50" w:rsidRDefault="00265F50" w:rsidP="00265F50">
      <w:pPr>
        <w:spacing w:line="360" w:lineRule="auto"/>
        <w:ind w:firstLine="420"/>
        <w:rPr>
          <w:rFonts w:ascii="仿宋" w:eastAsia="仿宋" w:hAnsi="仿宋" w:cs="宋体"/>
          <w:sz w:val="24"/>
        </w:rPr>
      </w:pPr>
      <w:r w:rsidRPr="00265F50">
        <w:rPr>
          <w:rFonts w:ascii="仿宋" w:eastAsia="仿宋" w:hAnsi="仿宋"/>
          <w:sz w:val="24"/>
        </w:rPr>
        <w:t>6</w:t>
      </w:r>
      <w:r w:rsidRPr="00265F50">
        <w:rPr>
          <w:rFonts w:ascii="仿宋" w:eastAsia="仿宋" w:hAnsi="仿宋" w:cs="宋体" w:hint="eastAsia"/>
          <w:sz w:val="24"/>
        </w:rPr>
        <w:t>．住宅小区内的给排水设施、道路等配套工程为</w:t>
      </w:r>
      <w:r w:rsidRPr="00265F50">
        <w:rPr>
          <w:rFonts w:ascii="仿宋" w:eastAsia="仿宋" w:hAnsi="仿宋"/>
          <w:sz w:val="24"/>
          <w:u w:val="single"/>
        </w:rPr>
        <w:t xml:space="preserve"> </w:t>
      </w:r>
      <w:r w:rsidRPr="00265F50">
        <w:rPr>
          <w:rFonts w:ascii="仿宋" w:eastAsia="仿宋" w:hAnsi="仿宋" w:hint="eastAsia"/>
          <w:sz w:val="24"/>
          <w:u w:val="single"/>
        </w:rPr>
        <w:t xml:space="preserve">2 </w:t>
      </w:r>
      <w:r w:rsidRPr="00265F50">
        <w:rPr>
          <w:rFonts w:ascii="仿宋" w:eastAsia="仿宋" w:hAnsi="仿宋"/>
          <w:sz w:val="24"/>
          <w:u w:val="single"/>
        </w:rPr>
        <w:t xml:space="preserve"> </w:t>
      </w:r>
      <w:r w:rsidRPr="00265F50">
        <w:rPr>
          <w:rFonts w:ascii="仿宋" w:eastAsia="仿宋" w:hAnsi="仿宋" w:cs="宋体" w:hint="eastAsia"/>
          <w:sz w:val="24"/>
        </w:rPr>
        <w:t>年；</w:t>
      </w:r>
    </w:p>
    <w:p w14:paraId="3D08B3E5" w14:textId="77777777" w:rsidR="00265F50" w:rsidRPr="00265F50" w:rsidRDefault="00265F50" w:rsidP="00265F50">
      <w:pPr>
        <w:spacing w:line="360" w:lineRule="auto"/>
        <w:ind w:firstLine="420"/>
        <w:rPr>
          <w:rFonts w:ascii="仿宋" w:eastAsia="仿宋" w:hAnsi="仿宋" w:cs="宋体"/>
          <w:sz w:val="24"/>
        </w:rPr>
      </w:pPr>
      <w:r w:rsidRPr="00265F50">
        <w:rPr>
          <w:rFonts w:ascii="仿宋" w:eastAsia="仿宋" w:hAnsi="仿宋" w:cs="宋体" w:hint="eastAsia"/>
          <w:sz w:val="24"/>
        </w:rPr>
        <w:t>7. 绿化工程为</w:t>
      </w:r>
      <w:r w:rsidRPr="00265F50">
        <w:rPr>
          <w:rFonts w:ascii="仿宋" w:eastAsia="仿宋" w:hAnsi="仿宋"/>
          <w:sz w:val="24"/>
        </w:rPr>
        <w:t xml:space="preserve"> </w:t>
      </w:r>
      <w:r w:rsidRPr="00265F50">
        <w:rPr>
          <w:rFonts w:ascii="仿宋" w:eastAsia="仿宋" w:hAnsi="仿宋" w:cs="宋体" w:hint="eastAsia"/>
          <w:sz w:val="24"/>
          <w:u w:val="single"/>
        </w:rPr>
        <w:t>单位工程竣工验收合格后</w:t>
      </w:r>
      <w:r w:rsidRPr="00265F50">
        <w:rPr>
          <w:rFonts w:ascii="仿宋" w:eastAsia="仿宋" w:hAnsi="仿宋"/>
          <w:sz w:val="24"/>
          <w:u w:val="single"/>
        </w:rPr>
        <w:t xml:space="preserve"> </w:t>
      </w:r>
      <w:r w:rsidRPr="00265F50">
        <w:rPr>
          <w:rFonts w:ascii="仿宋" w:eastAsia="仿宋" w:hAnsi="仿宋" w:hint="eastAsia"/>
          <w:sz w:val="24"/>
          <w:u w:val="single"/>
        </w:rPr>
        <w:t>1</w:t>
      </w:r>
      <w:r w:rsidRPr="00265F50">
        <w:rPr>
          <w:rFonts w:ascii="仿宋" w:eastAsia="仿宋" w:hAnsi="仿宋"/>
          <w:sz w:val="24"/>
          <w:u w:val="single"/>
        </w:rPr>
        <w:t xml:space="preserve">  </w:t>
      </w:r>
      <w:r w:rsidRPr="00265F50">
        <w:rPr>
          <w:rFonts w:ascii="仿宋" w:eastAsia="仿宋" w:hAnsi="仿宋" w:cs="宋体" w:hint="eastAsia"/>
          <w:sz w:val="24"/>
          <w:u w:val="single"/>
        </w:rPr>
        <w:t>年</w:t>
      </w:r>
      <w:r w:rsidRPr="00265F50">
        <w:rPr>
          <w:rFonts w:ascii="仿宋" w:eastAsia="仿宋" w:hAnsi="仿宋" w:cs="宋体" w:hint="eastAsia"/>
          <w:sz w:val="24"/>
        </w:rPr>
        <w:t>；</w:t>
      </w:r>
    </w:p>
    <w:p w14:paraId="11EA38ED" w14:textId="77777777" w:rsidR="00265F50" w:rsidRPr="00265F50" w:rsidRDefault="00265F50" w:rsidP="00265F50">
      <w:pPr>
        <w:spacing w:line="360" w:lineRule="auto"/>
        <w:ind w:firstLine="420"/>
        <w:rPr>
          <w:rFonts w:ascii="仿宋" w:eastAsia="仿宋" w:hAnsi="仿宋"/>
          <w:sz w:val="24"/>
        </w:rPr>
      </w:pPr>
      <w:r w:rsidRPr="00265F50">
        <w:rPr>
          <w:rFonts w:ascii="仿宋" w:eastAsia="仿宋" w:hAnsi="仿宋" w:cs="宋体" w:hint="eastAsia"/>
          <w:sz w:val="24"/>
        </w:rPr>
        <w:t>8. 其他附属工程为</w:t>
      </w:r>
      <w:r w:rsidRPr="00265F50">
        <w:rPr>
          <w:rFonts w:ascii="仿宋" w:eastAsia="仿宋" w:hAnsi="仿宋"/>
          <w:sz w:val="24"/>
          <w:u w:val="single"/>
        </w:rPr>
        <w:t xml:space="preserve">      </w:t>
      </w:r>
      <w:r w:rsidRPr="00265F50">
        <w:rPr>
          <w:rFonts w:ascii="仿宋" w:eastAsia="仿宋" w:hAnsi="仿宋" w:cs="宋体" w:hint="eastAsia"/>
          <w:sz w:val="24"/>
        </w:rPr>
        <w:t>年</w:t>
      </w:r>
    </w:p>
    <w:p w14:paraId="6196A2AE" w14:textId="77777777" w:rsidR="00265F50" w:rsidRPr="00265F50" w:rsidRDefault="00265F50" w:rsidP="00265F50">
      <w:pPr>
        <w:spacing w:line="360" w:lineRule="auto"/>
        <w:ind w:firstLine="420"/>
        <w:rPr>
          <w:rFonts w:ascii="仿宋" w:eastAsia="仿宋" w:hAnsi="仿宋"/>
          <w:sz w:val="24"/>
        </w:rPr>
      </w:pPr>
      <w:r w:rsidRPr="00265F50">
        <w:rPr>
          <w:rFonts w:ascii="仿宋" w:eastAsia="仿宋" w:hAnsi="仿宋" w:cs="宋体" w:hint="eastAsia"/>
          <w:sz w:val="24"/>
        </w:rPr>
        <w:t>质量保修期自工程竣工验收合格之日起计算。</w:t>
      </w:r>
    </w:p>
    <w:p w14:paraId="319EFA43" w14:textId="77777777" w:rsidR="00A3196B" w:rsidRPr="00C016AB" w:rsidRDefault="00A3196B">
      <w:pPr>
        <w:spacing w:line="360" w:lineRule="auto"/>
        <w:ind w:firstLineChars="200" w:firstLine="480"/>
        <w:outlineLvl w:val="0"/>
        <w:rPr>
          <w:rFonts w:ascii="仿宋" w:eastAsia="仿宋" w:hAnsi="仿宋"/>
          <w:color w:val="000000"/>
          <w:sz w:val="24"/>
        </w:rPr>
      </w:pPr>
      <w:bookmarkStart w:id="1087" w:name="_Toc41898524"/>
      <w:bookmarkStart w:id="1088" w:name="_Toc16590890"/>
      <w:r w:rsidRPr="00C016AB">
        <w:rPr>
          <w:rFonts w:ascii="仿宋" w:eastAsia="仿宋" w:hAnsi="仿宋"/>
          <w:color w:val="000000"/>
          <w:sz w:val="24"/>
        </w:rPr>
        <w:t>三、缺陷责任期</w:t>
      </w:r>
      <w:bookmarkEnd w:id="1087"/>
      <w:bookmarkEnd w:id="1088"/>
    </w:p>
    <w:p w14:paraId="3AF3B894" w14:textId="77777777" w:rsidR="00A3196B" w:rsidRPr="00C016AB" w:rsidRDefault="00A3196B">
      <w:pPr>
        <w:spacing w:line="360" w:lineRule="auto"/>
        <w:ind w:firstLineChars="200" w:firstLine="480"/>
        <w:rPr>
          <w:rFonts w:ascii="仿宋" w:eastAsia="仿宋" w:hAnsi="仿宋"/>
          <w:color w:val="000000"/>
          <w:sz w:val="24"/>
        </w:rPr>
      </w:pPr>
      <w:r w:rsidRPr="00C016AB">
        <w:rPr>
          <w:rFonts w:ascii="仿宋" w:eastAsia="仿宋" w:hAnsi="仿宋"/>
          <w:color w:val="000000"/>
          <w:sz w:val="24"/>
        </w:rPr>
        <w:t>工程缺陷责任期为</w:t>
      </w:r>
      <w:r w:rsidRPr="00C016AB">
        <w:rPr>
          <w:rFonts w:ascii="仿宋" w:eastAsia="仿宋" w:hAnsi="仿宋"/>
          <w:color w:val="000000"/>
          <w:sz w:val="24"/>
          <w:u w:val="single"/>
        </w:rPr>
        <w:t xml:space="preserve"> </w:t>
      </w:r>
      <w:r w:rsidR="005C721B" w:rsidRPr="00C016AB">
        <w:rPr>
          <w:rFonts w:ascii="仿宋" w:eastAsia="仿宋" w:hAnsi="仿宋" w:hint="eastAsia"/>
          <w:color w:val="000000"/>
          <w:sz w:val="24"/>
          <w:u w:val="single"/>
        </w:rPr>
        <w:t>24</w:t>
      </w:r>
      <w:r w:rsidRPr="00C016AB">
        <w:rPr>
          <w:rFonts w:ascii="仿宋" w:eastAsia="仿宋" w:hAnsi="仿宋"/>
          <w:color w:val="000000"/>
          <w:sz w:val="24"/>
          <w:u w:val="single"/>
        </w:rPr>
        <w:t xml:space="preserve"> </w:t>
      </w:r>
      <w:r w:rsidRPr="00C016AB">
        <w:rPr>
          <w:rFonts w:ascii="仿宋" w:eastAsia="仿宋" w:hAnsi="仿宋"/>
          <w:color w:val="000000"/>
          <w:sz w:val="24"/>
        </w:rPr>
        <w:t>个月，缺陷责任期自工程</w:t>
      </w:r>
      <w:r w:rsidRPr="00C016AB">
        <w:rPr>
          <w:rFonts w:ascii="仿宋" w:eastAsia="仿宋" w:hAnsi="仿宋" w:hint="eastAsia"/>
          <w:color w:val="000000"/>
          <w:sz w:val="24"/>
        </w:rPr>
        <w:t>通过竣工验收</w:t>
      </w:r>
      <w:r w:rsidRPr="00C016AB">
        <w:rPr>
          <w:rFonts w:ascii="仿宋" w:eastAsia="仿宋" w:hAnsi="仿宋"/>
          <w:color w:val="000000"/>
          <w:sz w:val="24"/>
        </w:rPr>
        <w:t>之日起计算。单位工程先于全部工程进行验收，单位工程缺陷责任期自单位工程验收合格之日起算。</w:t>
      </w:r>
    </w:p>
    <w:p w14:paraId="32FCD03F" w14:textId="77777777" w:rsidR="00A3196B" w:rsidRPr="00C016AB" w:rsidRDefault="00A3196B">
      <w:pPr>
        <w:spacing w:line="360" w:lineRule="auto"/>
        <w:ind w:firstLineChars="200" w:firstLine="480"/>
        <w:rPr>
          <w:rFonts w:ascii="仿宋" w:eastAsia="仿宋" w:hAnsi="仿宋"/>
          <w:color w:val="000000"/>
          <w:sz w:val="24"/>
        </w:rPr>
      </w:pPr>
      <w:r w:rsidRPr="00C016AB">
        <w:rPr>
          <w:rFonts w:ascii="仿宋" w:eastAsia="仿宋" w:hAnsi="仿宋"/>
          <w:color w:val="000000"/>
          <w:sz w:val="24"/>
        </w:rPr>
        <w:t>缺陷责任期终止后，发包人应退还剩余的质量保证金。</w:t>
      </w:r>
    </w:p>
    <w:p w14:paraId="27CDC97E" w14:textId="77777777" w:rsidR="00A3196B" w:rsidRPr="00C016AB" w:rsidRDefault="00A3196B">
      <w:pPr>
        <w:spacing w:line="360" w:lineRule="auto"/>
        <w:outlineLvl w:val="0"/>
        <w:rPr>
          <w:rFonts w:ascii="仿宋" w:eastAsia="仿宋" w:hAnsi="仿宋"/>
          <w:color w:val="000000"/>
          <w:sz w:val="24"/>
        </w:rPr>
      </w:pPr>
      <w:r w:rsidRPr="00C016AB">
        <w:rPr>
          <w:rFonts w:ascii="仿宋" w:eastAsia="仿宋" w:hAnsi="仿宋"/>
          <w:color w:val="000000"/>
          <w:sz w:val="24"/>
        </w:rPr>
        <w:lastRenderedPageBreak/>
        <w:t xml:space="preserve">    </w:t>
      </w:r>
      <w:bookmarkStart w:id="1089" w:name="_Toc41898525"/>
      <w:bookmarkStart w:id="1090" w:name="_Toc16590891"/>
      <w:r w:rsidRPr="00C016AB">
        <w:rPr>
          <w:rFonts w:ascii="仿宋" w:eastAsia="仿宋" w:hAnsi="仿宋"/>
          <w:color w:val="000000"/>
          <w:sz w:val="24"/>
        </w:rPr>
        <w:t>四、质量保修责任</w:t>
      </w:r>
      <w:bookmarkEnd w:id="1089"/>
      <w:bookmarkEnd w:id="1090"/>
    </w:p>
    <w:p w14:paraId="1CB7C0FD" w14:textId="77777777" w:rsidR="00A3196B" w:rsidRPr="00C016AB" w:rsidRDefault="00A3196B" w:rsidP="000967AE">
      <w:pPr>
        <w:spacing w:line="360" w:lineRule="auto"/>
        <w:ind w:leftChars="50" w:left="105" w:firstLineChars="205" w:firstLine="492"/>
        <w:rPr>
          <w:rFonts w:ascii="仿宋" w:eastAsia="仿宋" w:hAnsi="仿宋"/>
          <w:color w:val="000000"/>
          <w:sz w:val="24"/>
        </w:rPr>
      </w:pPr>
      <w:r w:rsidRPr="00C016AB">
        <w:rPr>
          <w:rFonts w:ascii="仿宋" w:eastAsia="仿宋" w:hAnsi="仿宋" w:hint="eastAsia"/>
          <w:color w:val="000000"/>
          <w:sz w:val="24"/>
        </w:rPr>
        <w:t>1</w:t>
      </w:r>
      <w:r w:rsidRPr="00C016AB">
        <w:rPr>
          <w:rFonts w:ascii="仿宋" w:eastAsia="仿宋" w:hAnsi="仿宋" w:hint="eastAsia"/>
          <w:sz w:val="24"/>
        </w:rPr>
        <w:t>．</w:t>
      </w:r>
      <w:r w:rsidRPr="00C016AB">
        <w:rPr>
          <w:rFonts w:ascii="仿宋" w:eastAsia="仿宋" w:hAnsi="仿宋"/>
          <w:color w:val="000000"/>
          <w:sz w:val="24"/>
        </w:rPr>
        <w:t>属于保修范围、内容的项目，承包人应当在接到保修通知之日起</w:t>
      </w:r>
      <w:r w:rsidR="005C721B" w:rsidRPr="00C016AB">
        <w:rPr>
          <w:rFonts w:ascii="仿宋" w:eastAsia="仿宋" w:hAnsi="仿宋" w:hint="eastAsia"/>
          <w:color w:val="000000"/>
          <w:sz w:val="24"/>
        </w:rPr>
        <w:t>2</w:t>
      </w:r>
      <w:r w:rsidRPr="00C016AB">
        <w:rPr>
          <w:rFonts w:ascii="仿宋" w:eastAsia="仿宋" w:hAnsi="仿宋"/>
          <w:color w:val="000000"/>
          <w:sz w:val="24"/>
        </w:rPr>
        <w:t>天内派人保修。承包人不在约定期限内派人保修的，发包人可以委托他人修理。</w:t>
      </w:r>
    </w:p>
    <w:p w14:paraId="5073780F" w14:textId="77777777" w:rsidR="00A3196B" w:rsidRPr="00C016AB" w:rsidRDefault="00A3196B" w:rsidP="000967AE">
      <w:pPr>
        <w:spacing w:line="360" w:lineRule="auto"/>
        <w:ind w:leftChars="50" w:left="105" w:firstLineChars="205" w:firstLine="492"/>
        <w:rPr>
          <w:rFonts w:ascii="仿宋" w:eastAsia="仿宋" w:hAnsi="仿宋"/>
          <w:color w:val="000000"/>
          <w:sz w:val="24"/>
        </w:rPr>
      </w:pPr>
      <w:r w:rsidRPr="00C016AB">
        <w:rPr>
          <w:rFonts w:ascii="仿宋" w:eastAsia="仿宋" w:hAnsi="仿宋" w:hint="eastAsia"/>
          <w:color w:val="000000"/>
          <w:sz w:val="24"/>
        </w:rPr>
        <w:t>2</w:t>
      </w:r>
      <w:r w:rsidRPr="00C016AB">
        <w:rPr>
          <w:rFonts w:ascii="仿宋" w:eastAsia="仿宋" w:hAnsi="仿宋" w:hint="eastAsia"/>
          <w:sz w:val="24"/>
        </w:rPr>
        <w:t>．</w:t>
      </w:r>
      <w:r w:rsidRPr="00C016AB">
        <w:rPr>
          <w:rFonts w:ascii="仿宋" w:eastAsia="仿宋" w:hAnsi="仿宋"/>
          <w:color w:val="000000"/>
          <w:sz w:val="24"/>
        </w:rPr>
        <w:t>发生紧急事故需抢修的，承包人在接到事故通知后，应当立即到达事故现场抢修。</w:t>
      </w:r>
    </w:p>
    <w:p w14:paraId="78D1C298" w14:textId="77777777" w:rsidR="00A3196B" w:rsidRPr="00C016AB" w:rsidRDefault="00A3196B" w:rsidP="000967AE">
      <w:pPr>
        <w:spacing w:line="360" w:lineRule="auto"/>
        <w:ind w:leftChars="50" w:left="105" w:firstLineChars="205" w:firstLine="492"/>
        <w:rPr>
          <w:rFonts w:ascii="仿宋" w:eastAsia="仿宋" w:hAnsi="仿宋"/>
          <w:color w:val="000000"/>
          <w:sz w:val="24"/>
        </w:rPr>
      </w:pPr>
      <w:r w:rsidRPr="00C016AB">
        <w:rPr>
          <w:rFonts w:ascii="仿宋" w:eastAsia="仿宋" w:hAnsi="仿宋" w:hint="eastAsia"/>
          <w:color w:val="000000"/>
          <w:sz w:val="24"/>
        </w:rPr>
        <w:t>3</w:t>
      </w:r>
      <w:r w:rsidRPr="00C016AB">
        <w:rPr>
          <w:rFonts w:ascii="仿宋" w:eastAsia="仿宋" w:hAnsi="仿宋" w:hint="eastAsia"/>
          <w:sz w:val="24"/>
        </w:rPr>
        <w:t>．</w:t>
      </w:r>
      <w:r w:rsidRPr="00C016AB">
        <w:rPr>
          <w:rFonts w:ascii="仿宋" w:eastAsia="仿宋" w:hAnsi="仿宋"/>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22337AF" w14:textId="77777777" w:rsidR="00A3196B" w:rsidRPr="00C016AB" w:rsidRDefault="00A3196B">
      <w:pPr>
        <w:spacing w:line="360" w:lineRule="auto"/>
        <w:ind w:leftChars="200" w:left="420" w:firstLineChars="50" w:firstLine="120"/>
        <w:rPr>
          <w:rFonts w:ascii="仿宋" w:eastAsia="仿宋" w:hAnsi="仿宋"/>
          <w:color w:val="000000"/>
          <w:sz w:val="24"/>
        </w:rPr>
      </w:pPr>
      <w:r w:rsidRPr="00C016AB">
        <w:rPr>
          <w:rFonts w:ascii="仿宋" w:eastAsia="仿宋" w:hAnsi="仿宋" w:hint="eastAsia"/>
          <w:color w:val="000000"/>
          <w:sz w:val="24"/>
        </w:rPr>
        <w:t>4</w:t>
      </w:r>
      <w:r w:rsidRPr="00C016AB">
        <w:rPr>
          <w:rFonts w:ascii="仿宋" w:eastAsia="仿宋" w:hAnsi="仿宋" w:hint="eastAsia"/>
          <w:sz w:val="24"/>
        </w:rPr>
        <w:t>．</w:t>
      </w:r>
      <w:r w:rsidRPr="00C016AB">
        <w:rPr>
          <w:rFonts w:ascii="仿宋" w:eastAsia="仿宋" w:hAnsi="仿宋"/>
          <w:color w:val="000000"/>
          <w:sz w:val="24"/>
        </w:rPr>
        <w:t>质量保修完成后，由发包人组织验收。</w:t>
      </w:r>
    </w:p>
    <w:p w14:paraId="3C1BEECB" w14:textId="77777777" w:rsidR="00A3196B" w:rsidRPr="00C016AB" w:rsidRDefault="00A3196B">
      <w:pPr>
        <w:spacing w:line="360" w:lineRule="auto"/>
        <w:outlineLvl w:val="0"/>
        <w:rPr>
          <w:rFonts w:ascii="仿宋" w:eastAsia="仿宋" w:hAnsi="仿宋"/>
          <w:color w:val="000000"/>
          <w:sz w:val="24"/>
        </w:rPr>
      </w:pPr>
      <w:r w:rsidRPr="00C016AB">
        <w:rPr>
          <w:rFonts w:ascii="仿宋" w:eastAsia="仿宋" w:hAnsi="仿宋"/>
          <w:color w:val="000000"/>
          <w:sz w:val="24"/>
        </w:rPr>
        <w:t xml:space="preserve">　　</w:t>
      </w:r>
      <w:bookmarkStart w:id="1091" w:name="_Toc41898526"/>
      <w:bookmarkStart w:id="1092" w:name="_Toc16590892"/>
      <w:r w:rsidRPr="00C016AB">
        <w:rPr>
          <w:rFonts w:ascii="仿宋" w:eastAsia="仿宋" w:hAnsi="仿宋"/>
          <w:color w:val="000000"/>
          <w:sz w:val="24"/>
        </w:rPr>
        <w:t>五、保修费用</w:t>
      </w:r>
      <w:bookmarkEnd w:id="1091"/>
      <w:bookmarkEnd w:id="1092"/>
    </w:p>
    <w:p w14:paraId="16A4C0C2"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 xml:space="preserve">　　保修费用由造成质量缺陷的责任方承担。</w:t>
      </w:r>
    </w:p>
    <w:p w14:paraId="4983923E" w14:textId="77777777" w:rsidR="00A3196B" w:rsidRPr="00C016AB" w:rsidRDefault="00A3196B">
      <w:pPr>
        <w:spacing w:line="360" w:lineRule="auto"/>
        <w:ind w:firstLine="600"/>
        <w:jc w:val="left"/>
        <w:outlineLvl w:val="0"/>
        <w:rPr>
          <w:rFonts w:ascii="仿宋" w:eastAsia="仿宋" w:hAnsi="仿宋"/>
          <w:color w:val="000000"/>
          <w:sz w:val="24"/>
          <w:u w:val="single"/>
        </w:rPr>
      </w:pPr>
      <w:bookmarkStart w:id="1093" w:name="_Toc41898527"/>
      <w:bookmarkStart w:id="1094" w:name="_Toc16590893"/>
      <w:r w:rsidRPr="00C016AB">
        <w:rPr>
          <w:rFonts w:ascii="仿宋" w:eastAsia="仿宋" w:hAnsi="仿宋"/>
          <w:b/>
          <w:color w:val="000000"/>
          <w:sz w:val="24"/>
        </w:rPr>
        <w:t>六</w:t>
      </w:r>
      <w:r w:rsidRPr="00C016AB">
        <w:rPr>
          <w:rFonts w:ascii="仿宋" w:eastAsia="仿宋" w:hAnsi="仿宋"/>
          <w:color w:val="000000"/>
          <w:sz w:val="24"/>
        </w:rPr>
        <w:t>、双方约定的其他工程质量保修事项：</w:t>
      </w:r>
      <w:bookmarkEnd w:id="1093"/>
      <w:bookmarkEnd w:id="1094"/>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p>
    <w:p w14:paraId="578E1E1A" w14:textId="77777777" w:rsidR="00A3196B" w:rsidRPr="00C016AB" w:rsidRDefault="00A3196B">
      <w:pPr>
        <w:spacing w:line="360" w:lineRule="auto"/>
        <w:jc w:val="left"/>
        <w:rPr>
          <w:rFonts w:ascii="仿宋" w:eastAsia="仿宋" w:hAnsi="仿宋"/>
          <w:color w:val="000000"/>
          <w:sz w:val="24"/>
        </w:rPr>
      </w:pP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r w:rsidRPr="00C016AB">
        <w:rPr>
          <w:rFonts w:ascii="仿宋" w:eastAsia="仿宋" w:hAnsi="仿宋"/>
          <w:color w:val="000000"/>
          <w:sz w:val="24"/>
        </w:rPr>
        <w:t>。</w:t>
      </w:r>
    </w:p>
    <w:p w14:paraId="0225B386" w14:textId="77777777" w:rsidR="00A3196B" w:rsidRPr="00C016AB" w:rsidRDefault="00A3196B">
      <w:pPr>
        <w:spacing w:line="360" w:lineRule="auto"/>
        <w:ind w:firstLineChars="190" w:firstLine="456"/>
        <w:rPr>
          <w:rFonts w:ascii="仿宋" w:eastAsia="仿宋" w:hAnsi="仿宋"/>
          <w:color w:val="000000"/>
          <w:sz w:val="24"/>
        </w:rPr>
      </w:pPr>
      <w:r w:rsidRPr="00C016AB">
        <w:rPr>
          <w:rFonts w:ascii="仿宋" w:eastAsia="仿宋" w:hAnsi="仿宋"/>
          <w:color w:val="000000"/>
          <w:sz w:val="24"/>
        </w:rPr>
        <w:t>工程质量保修书由发包人、承包人在工程竣工验收前共同签署，作为施工合同附件，其有效期限至保修期满。</w:t>
      </w:r>
    </w:p>
    <w:p w14:paraId="7B64DA9E" w14:textId="77777777" w:rsidR="00A3196B" w:rsidRPr="00C016AB" w:rsidRDefault="00A3196B">
      <w:pPr>
        <w:spacing w:line="360" w:lineRule="auto"/>
        <w:ind w:firstLine="420"/>
        <w:rPr>
          <w:rFonts w:ascii="仿宋" w:eastAsia="仿宋" w:hAnsi="仿宋"/>
          <w:color w:val="000000"/>
          <w:sz w:val="24"/>
        </w:rPr>
      </w:pPr>
    </w:p>
    <w:p w14:paraId="6723CF6B"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发包人(公章)：</w:t>
      </w:r>
      <w:r w:rsidRPr="00C016AB">
        <w:rPr>
          <w:rFonts w:ascii="仿宋" w:eastAsia="仿宋" w:hAnsi="仿宋"/>
          <w:color w:val="000000"/>
          <w:sz w:val="24"/>
          <w:u w:val="single"/>
        </w:rPr>
        <w:t xml:space="preserve">           </w:t>
      </w:r>
      <w:r w:rsidRPr="00C016AB">
        <w:rPr>
          <w:rFonts w:ascii="仿宋" w:eastAsia="仿宋" w:hAnsi="仿宋"/>
          <w:color w:val="000000"/>
          <w:sz w:val="24"/>
        </w:rPr>
        <w:t xml:space="preserve"> </w:t>
      </w:r>
      <w:r w:rsidRPr="00C016AB">
        <w:rPr>
          <w:rFonts w:ascii="仿宋" w:eastAsia="仿宋" w:hAnsi="仿宋" w:hint="eastAsia"/>
          <w:color w:val="000000"/>
          <w:sz w:val="24"/>
        </w:rPr>
        <w:t xml:space="preserve">          </w:t>
      </w:r>
      <w:r w:rsidRPr="00C016AB">
        <w:rPr>
          <w:rFonts w:ascii="仿宋" w:eastAsia="仿宋" w:hAnsi="仿宋"/>
          <w:color w:val="000000"/>
          <w:sz w:val="24"/>
        </w:rPr>
        <w:t>承包人(公章)：</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p>
    <w:p w14:paraId="63D91B8D"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地  址：</w:t>
      </w:r>
      <w:r w:rsidRPr="00C016AB">
        <w:rPr>
          <w:rFonts w:ascii="仿宋" w:eastAsia="仿宋" w:hAnsi="仿宋"/>
          <w:color w:val="000000"/>
          <w:sz w:val="24"/>
          <w:u w:val="single"/>
        </w:rPr>
        <w:t xml:space="preserve">            </w:t>
      </w:r>
      <w:r w:rsidRPr="00C016AB">
        <w:rPr>
          <w:rFonts w:ascii="仿宋" w:eastAsia="仿宋" w:hAnsi="仿宋" w:hint="eastAsia"/>
          <w:color w:val="000000"/>
          <w:sz w:val="24"/>
        </w:rPr>
        <w:t xml:space="preserve">                </w:t>
      </w:r>
      <w:r w:rsidRPr="00C016AB">
        <w:rPr>
          <w:rFonts w:ascii="仿宋" w:eastAsia="仿宋" w:hAnsi="仿宋"/>
          <w:color w:val="000000"/>
          <w:sz w:val="24"/>
        </w:rPr>
        <w:t>地  址：</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p>
    <w:p w14:paraId="1B02EEB4"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法定代表人(签字)：</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r w:rsidRPr="00C016AB">
        <w:rPr>
          <w:rFonts w:ascii="仿宋" w:eastAsia="仿宋" w:hAnsi="仿宋"/>
          <w:color w:val="000000"/>
          <w:sz w:val="24"/>
        </w:rPr>
        <w:t xml:space="preserve"> </w:t>
      </w:r>
      <w:r w:rsidRPr="00C016AB">
        <w:rPr>
          <w:rFonts w:ascii="仿宋" w:eastAsia="仿宋" w:hAnsi="仿宋" w:hint="eastAsia"/>
          <w:color w:val="000000"/>
          <w:sz w:val="24"/>
        </w:rPr>
        <w:t xml:space="preserve">         </w:t>
      </w:r>
      <w:r w:rsidRPr="00C016AB">
        <w:rPr>
          <w:rFonts w:ascii="仿宋" w:eastAsia="仿宋" w:hAnsi="仿宋"/>
          <w:color w:val="000000"/>
          <w:sz w:val="24"/>
        </w:rPr>
        <w:t>法定代表人(签字)：</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p>
    <w:p w14:paraId="5A8C3A3E"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委托代理人(签字)：</w:t>
      </w:r>
      <w:r w:rsidRPr="00C016AB">
        <w:rPr>
          <w:rFonts w:ascii="仿宋" w:eastAsia="仿宋" w:hAnsi="仿宋"/>
          <w:color w:val="000000"/>
          <w:sz w:val="24"/>
          <w:u w:val="single"/>
        </w:rPr>
        <w:t xml:space="preserve">        </w:t>
      </w:r>
      <w:r w:rsidRPr="00C016AB">
        <w:rPr>
          <w:rFonts w:ascii="仿宋" w:eastAsia="仿宋" w:hAnsi="仿宋"/>
          <w:color w:val="000000"/>
          <w:sz w:val="24"/>
        </w:rPr>
        <w:t xml:space="preserve"> </w:t>
      </w:r>
      <w:r w:rsidRPr="00C016AB">
        <w:rPr>
          <w:rFonts w:ascii="仿宋" w:eastAsia="仿宋" w:hAnsi="仿宋" w:hint="eastAsia"/>
          <w:color w:val="000000"/>
          <w:sz w:val="24"/>
        </w:rPr>
        <w:t xml:space="preserve">         </w:t>
      </w:r>
      <w:r w:rsidRPr="00C016AB">
        <w:rPr>
          <w:rFonts w:ascii="仿宋" w:eastAsia="仿宋" w:hAnsi="仿宋"/>
          <w:color w:val="000000"/>
          <w:sz w:val="24"/>
        </w:rPr>
        <w:t>委托代理人(签字)：</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p>
    <w:p w14:paraId="50A347F8"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电  话：</w:t>
      </w:r>
      <w:r w:rsidRPr="00C016AB">
        <w:rPr>
          <w:rFonts w:ascii="仿宋" w:eastAsia="仿宋" w:hAnsi="仿宋"/>
          <w:color w:val="000000"/>
          <w:sz w:val="24"/>
          <w:u w:val="single"/>
        </w:rPr>
        <w:t xml:space="preserve">           </w:t>
      </w:r>
      <w:r w:rsidRPr="00C016AB">
        <w:rPr>
          <w:rFonts w:ascii="仿宋" w:eastAsia="仿宋" w:hAnsi="仿宋"/>
          <w:color w:val="000000"/>
          <w:sz w:val="24"/>
        </w:rPr>
        <w:t xml:space="preserve"> </w:t>
      </w:r>
      <w:r w:rsidRPr="00C016AB">
        <w:rPr>
          <w:rFonts w:ascii="仿宋" w:eastAsia="仿宋" w:hAnsi="仿宋" w:hint="eastAsia"/>
          <w:color w:val="000000"/>
          <w:sz w:val="24"/>
        </w:rPr>
        <w:t xml:space="preserve">                </w:t>
      </w:r>
      <w:r w:rsidRPr="00C016AB">
        <w:rPr>
          <w:rFonts w:ascii="仿宋" w:eastAsia="仿宋" w:hAnsi="仿宋"/>
          <w:color w:val="000000"/>
          <w:sz w:val="24"/>
        </w:rPr>
        <w:t>电  话：</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p>
    <w:p w14:paraId="230CE111"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传  真：</w:t>
      </w:r>
      <w:r w:rsidRPr="00C016AB">
        <w:rPr>
          <w:rFonts w:ascii="仿宋" w:eastAsia="仿宋" w:hAnsi="仿宋"/>
          <w:color w:val="000000"/>
          <w:sz w:val="24"/>
          <w:u w:val="single"/>
        </w:rPr>
        <w:t xml:space="preserve">           </w:t>
      </w:r>
      <w:r w:rsidRPr="00C016AB">
        <w:rPr>
          <w:rFonts w:ascii="仿宋" w:eastAsia="仿宋" w:hAnsi="仿宋"/>
          <w:color w:val="000000"/>
          <w:sz w:val="24"/>
        </w:rPr>
        <w:t xml:space="preserve"> </w:t>
      </w:r>
      <w:r w:rsidRPr="00C016AB">
        <w:rPr>
          <w:rFonts w:ascii="仿宋" w:eastAsia="仿宋" w:hAnsi="仿宋" w:hint="eastAsia"/>
          <w:color w:val="000000"/>
          <w:sz w:val="24"/>
        </w:rPr>
        <w:t xml:space="preserve">                </w:t>
      </w:r>
      <w:r w:rsidRPr="00C016AB">
        <w:rPr>
          <w:rFonts w:ascii="仿宋" w:eastAsia="仿宋" w:hAnsi="仿宋"/>
          <w:color w:val="000000"/>
          <w:sz w:val="24"/>
        </w:rPr>
        <w:t>传  真：</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p>
    <w:p w14:paraId="40231933"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开户银行：</w:t>
      </w:r>
      <w:r w:rsidRPr="00C016AB">
        <w:rPr>
          <w:rFonts w:ascii="仿宋" w:eastAsia="仿宋" w:hAnsi="仿宋"/>
          <w:color w:val="000000"/>
          <w:sz w:val="24"/>
          <w:u w:val="single"/>
        </w:rPr>
        <w:t xml:space="preserve">          </w:t>
      </w:r>
      <w:r w:rsidRPr="00C016AB">
        <w:rPr>
          <w:rFonts w:ascii="仿宋" w:eastAsia="仿宋" w:hAnsi="仿宋"/>
          <w:color w:val="000000"/>
          <w:sz w:val="24"/>
        </w:rPr>
        <w:t xml:space="preserve"> </w:t>
      </w:r>
      <w:r w:rsidRPr="00C016AB">
        <w:rPr>
          <w:rFonts w:ascii="仿宋" w:eastAsia="仿宋" w:hAnsi="仿宋" w:hint="eastAsia"/>
          <w:color w:val="000000"/>
          <w:sz w:val="24"/>
        </w:rPr>
        <w:t xml:space="preserve">               </w:t>
      </w:r>
      <w:r w:rsidRPr="00C016AB">
        <w:rPr>
          <w:rFonts w:ascii="仿宋" w:eastAsia="仿宋" w:hAnsi="仿宋"/>
          <w:color w:val="000000"/>
          <w:sz w:val="24"/>
        </w:rPr>
        <w:t>开户银行：</w:t>
      </w:r>
      <w:r w:rsidRPr="00C016AB">
        <w:rPr>
          <w:rFonts w:ascii="仿宋" w:eastAsia="仿宋" w:hAnsi="仿宋"/>
          <w:color w:val="000000"/>
          <w:sz w:val="24"/>
          <w:u w:val="single"/>
        </w:rPr>
        <w:t xml:space="preserve">           </w:t>
      </w:r>
    </w:p>
    <w:p w14:paraId="1D8A9312"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账  号：</w:t>
      </w:r>
      <w:r w:rsidRPr="00C016AB">
        <w:rPr>
          <w:rFonts w:ascii="仿宋" w:eastAsia="仿宋" w:hAnsi="仿宋"/>
          <w:color w:val="000000"/>
          <w:sz w:val="24"/>
          <w:u w:val="single"/>
        </w:rPr>
        <w:t xml:space="preserve">             </w:t>
      </w:r>
      <w:r w:rsidRPr="00C016AB">
        <w:rPr>
          <w:rFonts w:ascii="仿宋" w:eastAsia="仿宋" w:hAnsi="仿宋" w:hint="eastAsia"/>
          <w:color w:val="000000"/>
          <w:sz w:val="24"/>
        </w:rPr>
        <w:t xml:space="preserve">               </w:t>
      </w:r>
      <w:r w:rsidRPr="00C016AB">
        <w:rPr>
          <w:rFonts w:ascii="仿宋" w:eastAsia="仿宋" w:hAnsi="仿宋"/>
          <w:color w:val="000000"/>
          <w:sz w:val="24"/>
        </w:rPr>
        <w:t>账</w:t>
      </w:r>
      <w:r w:rsidRPr="00C016AB">
        <w:rPr>
          <w:rFonts w:ascii="仿宋" w:eastAsia="仿宋" w:hAnsi="仿宋" w:hint="eastAsia"/>
          <w:color w:val="000000"/>
          <w:sz w:val="24"/>
        </w:rPr>
        <w:t xml:space="preserve"> </w:t>
      </w:r>
      <w:r w:rsidRPr="00C016AB">
        <w:rPr>
          <w:rFonts w:ascii="仿宋" w:eastAsia="仿宋" w:hAnsi="仿宋"/>
          <w:color w:val="000000"/>
          <w:sz w:val="24"/>
        </w:rPr>
        <w:t xml:space="preserve"> 号：</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r w:rsidRPr="00C016AB">
        <w:rPr>
          <w:rFonts w:ascii="仿宋" w:eastAsia="仿宋" w:hAnsi="仿宋"/>
          <w:color w:val="000000"/>
          <w:sz w:val="24"/>
          <w:u w:val="single"/>
        </w:rPr>
        <w:t xml:space="preserve">  </w:t>
      </w:r>
      <w:r w:rsidRPr="00C016AB">
        <w:rPr>
          <w:rFonts w:ascii="仿宋" w:eastAsia="仿宋" w:hAnsi="仿宋" w:hint="eastAsia"/>
          <w:color w:val="000000"/>
          <w:sz w:val="24"/>
          <w:u w:val="single"/>
        </w:rPr>
        <w:t xml:space="preserve"> </w:t>
      </w:r>
    </w:p>
    <w:p w14:paraId="6838CF56" w14:textId="77777777" w:rsidR="00A3196B" w:rsidRPr="00C016AB" w:rsidRDefault="00A3196B">
      <w:pPr>
        <w:spacing w:line="360" w:lineRule="auto"/>
        <w:rPr>
          <w:rFonts w:ascii="仿宋" w:eastAsia="仿宋" w:hAnsi="仿宋"/>
          <w:color w:val="000000"/>
          <w:sz w:val="24"/>
        </w:rPr>
      </w:pPr>
      <w:r w:rsidRPr="00C016AB">
        <w:rPr>
          <w:rFonts w:ascii="仿宋" w:eastAsia="仿宋" w:hAnsi="仿宋"/>
          <w:color w:val="000000"/>
          <w:sz w:val="24"/>
        </w:rPr>
        <w:t>邮政编码：</w:t>
      </w:r>
      <w:r w:rsidRPr="00C016AB">
        <w:rPr>
          <w:rFonts w:ascii="仿宋" w:eastAsia="仿宋" w:hAnsi="仿宋"/>
          <w:color w:val="000000"/>
          <w:sz w:val="24"/>
          <w:u w:val="single"/>
        </w:rPr>
        <w:t xml:space="preserve">           </w:t>
      </w:r>
      <w:r w:rsidRPr="00C016AB">
        <w:rPr>
          <w:rFonts w:ascii="仿宋" w:eastAsia="仿宋" w:hAnsi="仿宋"/>
          <w:color w:val="000000"/>
          <w:sz w:val="24"/>
        </w:rPr>
        <w:t xml:space="preserve"> </w:t>
      </w:r>
      <w:r w:rsidRPr="00C016AB">
        <w:rPr>
          <w:rFonts w:ascii="仿宋" w:eastAsia="仿宋" w:hAnsi="仿宋" w:hint="eastAsia"/>
          <w:color w:val="000000"/>
          <w:sz w:val="24"/>
        </w:rPr>
        <w:t xml:space="preserve">              </w:t>
      </w:r>
      <w:r w:rsidRPr="00C016AB">
        <w:rPr>
          <w:rFonts w:ascii="仿宋" w:eastAsia="仿宋" w:hAnsi="仿宋"/>
          <w:color w:val="000000"/>
          <w:sz w:val="24"/>
        </w:rPr>
        <w:t>邮政编码：</w:t>
      </w:r>
      <w:r w:rsidRPr="00C016AB">
        <w:rPr>
          <w:rFonts w:ascii="仿宋" w:eastAsia="仿宋" w:hAnsi="仿宋"/>
          <w:color w:val="000000"/>
          <w:sz w:val="24"/>
          <w:u w:val="single"/>
        </w:rPr>
        <w:t xml:space="preserve">           </w:t>
      </w:r>
    </w:p>
    <w:p w14:paraId="6677001D" w14:textId="77777777" w:rsidR="00A3196B" w:rsidRPr="00C016AB" w:rsidRDefault="00A3196B">
      <w:pPr>
        <w:spacing w:line="360" w:lineRule="auto"/>
        <w:rPr>
          <w:rFonts w:ascii="仿宋" w:eastAsia="仿宋" w:hAnsi="仿宋"/>
          <w:color w:val="000000"/>
          <w:szCs w:val="21"/>
        </w:rPr>
      </w:pPr>
    </w:p>
    <w:p w14:paraId="7E4C4B9F" w14:textId="77777777" w:rsidR="00A3196B" w:rsidRPr="00C016AB" w:rsidRDefault="00A3196B">
      <w:pPr>
        <w:spacing w:line="360" w:lineRule="auto"/>
        <w:rPr>
          <w:rFonts w:ascii="仿宋" w:eastAsia="仿宋" w:hAnsi="仿宋"/>
          <w:color w:val="000000"/>
          <w:szCs w:val="21"/>
        </w:rPr>
      </w:pPr>
    </w:p>
    <w:p w14:paraId="4FFE12F7" w14:textId="77777777" w:rsidR="00A3196B" w:rsidRPr="00C016AB" w:rsidRDefault="00A3196B">
      <w:pPr>
        <w:spacing w:line="440" w:lineRule="exact"/>
        <w:rPr>
          <w:rFonts w:ascii="仿宋" w:eastAsia="仿宋" w:hAnsi="仿宋"/>
          <w:color w:val="000000"/>
          <w:sz w:val="30"/>
          <w:szCs w:val="30"/>
        </w:rPr>
      </w:pPr>
      <w:r w:rsidRPr="00C016AB">
        <w:rPr>
          <w:rFonts w:ascii="仿宋" w:eastAsia="仿宋" w:hAnsi="仿宋"/>
          <w:color w:val="000000"/>
          <w:sz w:val="30"/>
          <w:szCs w:val="30"/>
        </w:rPr>
        <w:br w:type="page"/>
      </w:r>
      <w:r w:rsidRPr="00C016AB">
        <w:rPr>
          <w:rFonts w:ascii="仿宋" w:eastAsia="仿宋" w:hAnsi="仿宋"/>
          <w:color w:val="000000"/>
          <w:sz w:val="30"/>
          <w:szCs w:val="30"/>
        </w:rPr>
        <w:lastRenderedPageBreak/>
        <w:t>附件</w:t>
      </w:r>
      <w:r w:rsidRPr="00C016AB">
        <w:rPr>
          <w:rFonts w:ascii="仿宋" w:eastAsia="仿宋" w:hAnsi="仿宋" w:hint="eastAsia"/>
          <w:color w:val="000000"/>
          <w:sz w:val="30"/>
          <w:szCs w:val="30"/>
        </w:rPr>
        <w:t>3</w:t>
      </w:r>
      <w:r w:rsidRPr="00C016AB">
        <w:rPr>
          <w:rFonts w:ascii="仿宋" w:eastAsia="仿宋" w:hAnsi="仿宋"/>
          <w:color w:val="000000"/>
          <w:sz w:val="30"/>
          <w:szCs w:val="30"/>
        </w:rPr>
        <w:t>：</w:t>
      </w:r>
    </w:p>
    <w:p w14:paraId="612A5F7A" w14:textId="77777777" w:rsidR="00A3196B" w:rsidRPr="00C016AB" w:rsidRDefault="00A3196B">
      <w:pPr>
        <w:spacing w:beforeLines="50" w:before="156" w:afterLines="50" w:after="156" w:line="440" w:lineRule="exact"/>
        <w:jc w:val="center"/>
        <w:rPr>
          <w:rFonts w:ascii="仿宋" w:eastAsia="仿宋" w:hAnsi="仿宋"/>
          <w:color w:val="000000"/>
          <w:sz w:val="30"/>
          <w:szCs w:val="30"/>
        </w:rPr>
      </w:pPr>
      <w:r w:rsidRPr="00C016AB">
        <w:rPr>
          <w:rFonts w:ascii="仿宋" w:eastAsia="仿宋" w:hAnsi="仿宋"/>
          <w:color w:val="000000"/>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A3196B" w:rsidRPr="00C016AB" w14:paraId="68C3C6AF" w14:textId="77777777">
        <w:trPr>
          <w:jc w:val="center"/>
        </w:trPr>
        <w:tc>
          <w:tcPr>
            <w:tcW w:w="1953" w:type="dxa"/>
            <w:tcBorders>
              <w:top w:val="single" w:sz="12" w:space="0" w:color="auto"/>
              <w:bottom w:val="double" w:sz="6" w:space="0" w:color="auto"/>
            </w:tcBorders>
            <w:vAlign w:val="center"/>
          </w:tcPr>
          <w:p w14:paraId="319DABA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30"/>
              </w:rPr>
            </w:pPr>
            <w:r w:rsidRPr="00C016AB">
              <w:rPr>
                <w:rFonts w:ascii="仿宋" w:eastAsia="仿宋" w:hAnsi="仿宋"/>
                <w:color w:val="000000"/>
                <w:sz w:val="28"/>
                <w:szCs w:val="30"/>
              </w:rPr>
              <w:t>文件名称</w:t>
            </w:r>
          </w:p>
        </w:tc>
        <w:tc>
          <w:tcPr>
            <w:tcW w:w="1276" w:type="dxa"/>
            <w:tcBorders>
              <w:top w:val="single" w:sz="12" w:space="0" w:color="auto"/>
              <w:bottom w:val="double" w:sz="6" w:space="0" w:color="auto"/>
            </w:tcBorders>
            <w:vAlign w:val="center"/>
          </w:tcPr>
          <w:p w14:paraId="08CFFC5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30"/>
              </w:rPr>
            </w:pPr>
            <w:r w:rsidRPr="00C016AB">
              <w:rPr>
                <w:rFonts w:ascii="仿宋" w:eastAsia="仿宋" w:hAnsi="仿宋"/>
                <w:color w:val="000000"/>
                <w:sz w:val="28"/>
                <w:szCs w:val="30"/>
              </w:rPr>
              <w:t>套数</w:t>
            </w:r>
          </w:p>
        </w:tc>
        <w:tc>
          <w:tcPr>
            <w:tcW w:w="1450" w:type="dxa"/>
            <w:tcBorders>
              <w:top w:val="single" w:sz="12" w:space="0" w:color="auto"/>
              <w:bottom w:val="double" w:sz="6" w:space="0" w:color="auto"/>
            </w:tcBorders>
            <w:vAlign w:val="center"/>
          </w:tcPr>
          <w:p w14:paraId="2E0F7B8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30"/>
              </w:rPr>
            </w:pPr>
            <w:r w:rsidRPr="00C016AB">
              <w:rPr>
                <w:rFonts w:ascii="仿宋" w:eastAsia="仿宋" w:hAnsi="仿宋"/>
                <w:color w:val="000000"/>
                <w:sz w:val="28"/>
                <w:szCs w:val="30"/>
              </w:rPr>
              <w:t>费用</w:t>
            </w:r>
            <w:r w:rsidRPr="00C016AB">
              <w:rPr>
                <w:rFonts w:ascii="仿宋" w:eastAsia="仿宋" w:hAnsi="仿宋" w:hint="eastAsia"/>
                <w:color w:val="000000"/>
                <w:sz w:val="28"/>
                <w:szCs w:val="30"/>
              </w:rPr>
              <w:t>（元）</w:t>
            </w:r>
          </w:p>
        </w:tc>
        <w:tc>
          <w:tcPr>
            <w:tcW w:w="1243" w:type="dxa"/>
            <w:tcBorders>
              <w:top w:val="single" w:sz="12" w:space="0" w:color="auto"/>
              <w:bottom w:val="double" w:sz="6" w:space="0" w:color="auto"/>
            </w:tcBorders>
            <w:vAlign w:val="center"/>
          </w:tcPr>
          <w:p w14:paraId="2303BF0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30"/>
              </w:rPr>
            </w:pPr>
            <w:r w:rsidRPr="00C016AB">
              <w:rPr>
                <w:rFonts w:ascii="仿宋" w:eastAsia="仿宋" w:hAnsi="仿宋"/>
                <w:color w:val="000000"/>
                <w:sz w:val="28"/>
                <w:szCs w:val="30"/>
              </w:rPr>
              <w:t>质量</w:t>
            </w:r>
          </w:p>
        </w:tc>
        <w:tc>
          <w:tcPr>
            <w:tcW w:w="1450" w:type="dxa"/>
            <w:tcBorders>
              <w:top w:val="single" w:sz="12" w:space="0" w:color="auto"/>
              <w:bottom w:val="double" w:sz="6" w:space="0" w:color="auto"/>
            </w:tcBorders>
          </w:tcPr>
          <w:p w14:paraId="61C4D545" w14:textId="77777777" w:rsidR="00A3196B" w:rsidRPr="00C016AB" w:rsidRDefault="00A3196B">
            <w:pPr>
              <w:spacing w:line="440" w:lineRule="exact"/>
              <w:jc w:val="center"/>
              <w:rPr>
                <w:rFonts w:ascii="仿宋" w:eastAsia="仿宋" w:hAnsi="仿宋"/>
                <w:color w:val="000000"/>
                <w:sz w:val="28"/>
                <w:szCs w:val="30"/>
              </w:rPr>
            </w:pPr>
            <w:r w:rsidRPr="00C016AB">
              <w:rPr>
                <w:rFonts w:ascii="仿宋" w:eastAsia="仿宋" w:hAnsi="仿宋"/>
                <w:color w:val="000000"/>
                <w:sz w:val="28"/>
                <w:szCs w:val="30"/>
              </w:rPr>
              <w:t>移交时间</w:t>
            </w:r>
          </w:p>
        </w:tc>
        <w:tc>
          <w:tcPr>
            <w:tcW w:w="1667" w:type="dxa"/>
            <w:tcBorders>
              <w:top w:val="single" w:sz="12" w:space="0" w:color="auto"/>
              <w:bottom w:val="double" w:sz="6" w:space="0" w:color="auto"/>
            </w:tcBorders>
          </w:tcPr>
          <w:p w14:paraId="5736B4D2" w14:textId="77777777" w:rsidR="00A3196B" w:rsidRPr="00C016AB" w:rsidRDefault="00A3196B">
            <w:pPr>
              <w:spacing w:line="440" w:lineRule="exact"/>
              <w:jc w:val="center"/>
              <w:rPr>
                <w:rFonts w:ascii="仿宋" w:eastAsia="仿宋" w:hAnsi="仿宋"/>
                <w:color w:val="000000"/>
                <w:sz w:val="28"/>
                <w:szCs w:val="30"/>
              </w:rPr>
            </w:pPr>
            <w:r w:rsidRPr="00C016AB">
              <w:rPr>
                <w:rFonts w:ascii="仿宋" w:eastAsia="仿宋" w:hAnsi="仿宋"/>
                <w:color w:val="000000"/>
                <w:sz w:val="28"/>
                <w:szCs w:val="30"/>
              </w:rPr>
              <w:t>责任人</w:t>
            </w:r>
          </w:p>
        </w:tc>
      </w:tr>
      <w:tr w:rsidR="00A3196B" w:rsidRPr="00C016AB" w14:paraId="7D3A951E" w14:textId="77777777">
        <w:trPr>
          <w:trHeight w:val="567"/>
          <w:jc w:val="center"/>
        </w:trPr>
        <w:tc>
          <w:tcPr>
            <w:tcW w:w="1953" w:type="dxa"/>
            <w:tcBorders>
              <w:top w:val="double" w:sz="6" w:space="0" w:color="auto"/>
              <w:bottom w:val="single" w:sz="6" w:space="0" w:color="auto"/>
            </w:tcBorders>
            <w:vAlign w:val="center"/>
          </w:tcPr>
          <w:p w14:paraId="39AA251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76" w:type="dxa"/>
            <w:tcBorders>
              <w:top w:val="double" w:sz="6" w:space="0" w:color="auto"/>
              <w:bottom w:val="single" w:sz="6" w:space="0" w:color="auto"/>
            </w:tcBorders>
            <w:vAlign w:val="center"/>
          </w:tcPr>
          <w:p w14:paraId="4F5D539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tcBorders>
              <w:top w:val="double" w:sz="6" w:space="0" w:color="auto"/>
              <w:bottom w:val="single" w:sz="6" w:space="0" w:color="auto"/>
            </w:tcBorders>
            <w:vAlign w:val="center"/>
          </w:tcPr>
          <w:p w14:paraId="4A5DCF0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43" w:type="dxa"/>
            <w:tcBorders>
              <w:top w:val="double" w:sz="6" w:space="0" w:color="auto"/>
              <w:bottom w:val="single" w:sz="6" w:space="0" w:color="auto"/>
            </w:tcBorders>
            <w:vAlign w:val="center"/>
          </w:tcPr>
          <w:p w14:paraId="0BDD333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tcBorders>
              <w:top w:val="double" w:sz="6" w:space="0" w:color="auto"/>
              <w:bottom w:val="single" w:sz="6" w:space="0" w:color="auto"/>
            </w:tcBorders>
            <w:vAlign w:val="center"/>
          </w:tcPr>
          <w:p w14:paraId="40018FE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7" w:type="dxa"/>
            <w:tcBorders>
              <w:top w:val="double" w:sz="6" w:space="0" w:color="auto"/>
              <w:bottom w:val="single" w:sz="6" w:space="0" w:color="auto"/>
            </w:tcBorders>
            <w:vAlign w:val="center"/>
          </w:tcPr>
          <w:p w14:paraId="16F9839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F905A22" w14:textId="77777777">
        <w:trPr>
          <w:trHeight w:val="567"/>
          <w:jc w:val="center"/>
        </w:trPr>
        <w:tc>
          <w:tcPr>
            <w:tcW w:w="1953" w:type="dxa"/>
            <w:tcBorders>
              <w:top w:val="nil"/>
            </w:tcBorders>
            <w:vAlign w:val="center"/>
          </w:tcPr>
          <w:p w14:paraId="4B77887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76" w:type="dxa"/>
            <w:tcBorders>
              <w:top w:val="nil"/>
            </w:tcBorders>
            <w:vAlign w:val="center"/>
          </w:tcPr>
          <w:p w14:paraId="43BC5FD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tcBorders>
              <w:top w:val="nil"/>
            </w:tcBorders>
            <w:vAlign w:val="center"/>
          </w:tcPr>
          <w:p w14:paraId="2CB627B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43" w:type="dxa"/>
            <w:tcBorders>
              <w:top w:val="nil"/>
            </w:tcBorders>
            <w:vAlign w:val="center"/>
          </w:tcPr>
          <w:p w14:paraId="631EFC3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tcBorders>
              <w:top w:val="nil"/>
            </w:tcBorders>
            <w:vAlign w:val="center"/>
          </w:tcPr>
          <w:p w14:paraId="36BF78B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7" w:type="dxa"/>
            <w:tcBorders>
              <w:top w:val="nil"/>
            </w:tcBorders>
            <w:vAlign w:val="center"/>
          </w:tcPr>
          <w:p w14:paraId="6A85F18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363F34DB" w14:textId="77777777">
        <w:trPr>
          <w:trHeight w:val="567"/>
          <w:jc w:val="center"/>
        </w:trPr>
        <w:tc>
          <w:tcPr>
            <w:tcW w:w="1953" w:type="dxa"/>
            <w:vAlign w:val="center"/>
          </w:tcPr>
          <w:p w14:paraId="4FDE8EC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76" w:type="dxa"/>
            <w:vAlign w:val="center"/>
          </w:tcPr>
          <w:p w14:paraId="2817A27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2DC0579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43" w:type="dxa"/>
            <w:vAlign w:val="center"/>
          </w:tcPr>
          <w:p w14:paraId="46EE1E9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3817762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7" w:type="dxa"/>
            <w:vAlign w:val="center"/>
          </w:tcPr>
          <w:p w14:paraId="771D331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6847F3B5" w14:textId="77777777">
        <w:trPr>
          <w:trHeight w:val="567"/>
          <w:jc w:val="center"/>
        </w:trPr>
        <w:tc>
          <w:tcPr>
            <w:tcW w:w="1953" w:type="dxa"/>
            <w:vAlign w:val="center"/>
          </w:tcPr>
          <w:p w14:paraId="31DB947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76" w:type="dxa"/>
            <w:vAlign w:val="center"/>
          </w:tcPr>
          <w:p w14:paraId="4FDC84E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59E4928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43" w:type="dxa"/>
            <w:vAlign w:val="center"/>
          </w:tcPr>
          <w:p w14:paraId="30D6066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1DBFA01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7" w:type="dxa"/>
            <w:vAlign w:val="center"/>
          </w:tcPr>
          <w:p w14:paraId="5B6C641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755FCA85" w14:textId="77777777">
        <w:trPr>
          <w:trHeight w:val="567"/>
          <w:jc w:val="center"/>
        </w:trPr>
        <w:tc>
          <w:tcPr>
            <w:tcW w:w="1953" w:type="dxa"/>
            <w:vAlign w:val="center"/>
          </w:tcPr>
          <w:p w14:paraId="2B5D598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76" w:type="dxa"/>
            <w:vAlign w:val="center"/>
          </w:tcPr>
          <w:p w14:paraId="37410DD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55BC39C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43" w:type="dxa"/>
            <w:vAlign w:val="center"/>
          </w:tcPr>
          <w:p w14:paraId="3102921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4AAB58A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7" w:type="dxa"/>
            <w:vAlign w:val="center"/>
          </w:tcPr>
          <w:p w14:paraId="2A75699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3A8A4B26" w14:textId="77777777">
        <w:trPr>
          <w:trHeight w:val="567"/>
          <w:jc w:val="center"/>
        </w:trPr>
        <w:tc>
          <w:tcPr>
            <w:tcW w:w="1953" w:type="dxa"/>
            <w:vAlign w:val="center"/>
          </w:tcPr>
          <w:p w14:paraId="76E9514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76" w:type="dxa"/>
            <w:vAlign w:val="center"/>
          </w:tcPr>
          <w:p w14:paraId="6FDF8EC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6E74F92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43" w:type="dxa"/>
            <w:vAlign w:val="center"/>
          </w:tcPr>
          <w:p w14:paraId="1887221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1332920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7" w:type="dxa"/>
            <w:vAlign w:val="center"/>
          </w:tcPr>
          <w:p w14:paraId="16183A8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55E80ABA" w14:textId="77777777">
        <w:trPr>
          <w:trHeight w:val="567"/>
          <w:jc w:val="center"/>
        </w:trPr>
        <w:tc>
          <w:tcPr>
            <w:tcW w:w="1953" w:type="dxa"/>
            <w:vAlign w:val="center"/>
          </w:tcPr>
          <w:p w14:paraId="6671BF2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76" w:type="dxa"/>
            <w:vAlign w:val="center"/>
          </w:tcPr>
          <w:p w14:paraId="34C0216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49CE302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43" w:type="dxa"/>
            <w:vAlign w:val="center"/>
          </w:tcPr>
          <w:p w14:paraId="061A29C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34C26AF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7" w:type="dxa"/>
            <w:vAlign w:val="center"/>
          </w:tcPr>
          <w:p w14:paraId="218DBF1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37AF4C4C" w14:textId="77777777">
        <w:trPr>
          <w:trHeight w:val="567"/>
          <w:jc w:val="center"/>
        </w:trPr>
        <w:tc>
          <w:tcPr>
            <w:tcW w:w="1953" w:type="dxa"/>
            <w:vAlign w:val="center"/>
          </w:tcPr>
          <w:p w14:paraId="41F05EB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76" w:type="dxa"/>
            <w:vAlign w:val="center"/>
          </w:tcPr>
          <w:p w14:paraId="3D6E172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437A0A8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43" w:type="dxa"/>
            <w:vAlign w:val="center"/>
          </w:tcPr>
          <w:p w14:paraId="3BF1D59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479B32A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7" w:type="dxa"/>
            <w:vAlign w:val="center"/>
          </w:tcPr>
          <w:p w14:paraId="27F3311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06D65A11" w14:textId="77777777">
        <w:trPr>
          <w:trHeight w:val="567"/>
          <w:jc w:val="center"/>
        </w:trPr>
        <w:tc>
          <w:tcPr>
            <w:tcW w:w="1953" w:type="dxa"/>
          </w:tcPr>
          <w:p w14:paraId="5B0ECCA2" w14:textId="77777777" w:rsidR="00A3196B" w:rsidRPr="00C016AB" w:rsidRDefault="00A3196B">
            <w:pPr>
              <w:rPr>
                <w:rFonts w:ascii="仿宋" w:eastAsia="仿宋" w:hAnsi="仿宋"/>
                <w:color w:val="000000"/>
                <w:sz w:val="30"/>
                <w:szCs w:val="30"/>
              </w:rPr>
            </w:pPr>
          </w:p>
        </w:tc>
        <w:tc>
          <w:tcPr>
            <w:tcW w:w="1276" w:type="dxa"/>
          </w:tcPr>
          <w:p w14:paraId="61CD5890" w14:textId="77777777" w:rsidR="00A3196B" w:rsidRPr="00C016AB" w:rsidRDefault="00A3196B">
            <w:pPr>
              <w:rPr>
                <w:rFonts w:ascii="仿宋" w:eastAsia="仿宋" w:hAnsi="仿宋"/>
                <w:color w:val="000000"/>
                <w:sz w:val="30"/>
                <w:szCs w:val="30"/>
              </w:rPr>
            </w:pPr>
          </w:p>
        </w:tc>
        <w:tc>
          <w:tcPr>
            <w:tcW w:w="1450" w:type="dxa"/>
          </w:tcPr>
          <w:p w14:paraId="1DCB73DE" w14:textId="77777777" w:rsidR="00A3196B" w:rsidRPr="00C016AB" w:rsidRDefault="00A3196B">
            <w:pPr>
              <w:rPr>
                <w:rFonts w:ascii="仿宋" w:eastAsia="仿宋" w:hAnsi="仿宋"/>
                <w:color w:val="000000"/>
                <w:sz w:val="30"/>
                <w:szCs w:val="30"/>
              </w:rPr>
            </w:pPr>
          </w:p>
        </w:tc>
        <w:tc>
          <w:tcPr>
            <w:tcW w:w="1243" w:type="dxa"/>
          </w:tcPr>
          <w:p w14:paraId="2128C02D" w14:textId="77777777" w:rsidR="00A3196B" w:rsidRPr="00C016AB" w:rsidRDefault="00A3196B">
            <w:pPr>
              <w:rPr>
                <w:rFonts w:ascii="仿宋" w:eastAsia="仿宋" w:hAnsi="仿宋"/>
                <w:color w:val="000000"/>
                <w:sz w:val="30"/>
                <w:szCs w:val="30"/>
              </w:rPr>
            </w:pPr>
          </w:p>
        </w:tc>
        <w:tc>
          <w:tcPr>
            <w:tcW w:w="1450" w:type="dxa"/>
          </w:tcPr>
          <w:p w14:paraId="33613E7D" w14:textId="77777777" w:rsidR="00A3196B" w:rsidRPr="00C016AB" w:rsidRDefault="00A3196B">
            <w:pPr>
              <w:rPr>
                <w:rFonts w:ascii="仿宋" w:eastAsia="仿宋" w:hAnsi="仿宋"/>
                <w:color w:val="000000"/>
                <w:sz w:val="30"/>
                <w:szCs w:val="30"/>
              </w:rPr>
            </w:pPr>
          </w:p>
        </w:tc>
        <w:tc>
          <w:tcPr>
            <w:tcW w:w="1667" w:type="dxa"/>
          </w:tcPr>
          <w:p w14:paraId="34A70778" w14:textId="77777777" w:rsidR="00A3196B" w:rsidRPr="00C016AB" w:rsidRDefault="00A3196B">
            <w:pPr>
              <w:rPr>
                <w:rFonts w:ascii="仿宋" w:eastAsia="仿宋" w:hAnsi="仿宋"/>
                <w:color w:val="000000"/>
                <w:sz w:val="30"/>
                <w:szCs w:val="30"/>
              </w:rPr>
            </w:pPr>
          </w:p>
        </w:tc>
      </w:tr>
      <w:tr w:rsidR="00A3196B" w:rsidRPr="00C016AB" w14:paraId="26E5FCFE" w14:textId="77777777">
        <w:trPr>
          <w:trHeight w:val="567"/>
          <w:jc w:val="center"/>
        </w:trPr>
        <w:tc>
          <w:tcPr>
            <w:tcW w:w="1953" w:type="dxa"/>
            <w:vAlign w:val="center"/>
          </w:tcPr>
          <w:p w14:paraId="6849FEF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76" w:type="dxa"/>
            <w:vAlign w:val="center"/>
          </w:tcPr>
          <w:p w14:paraId="79C80E5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0ADA348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243" w:type="dxa"/>
            <w:vAlign w:val="center"/>
          </w:tcPr>
          <w:p w14:paraId="701E300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50" w:type="dxa"/>
            <w:vAlign w:val="center"/>
          </w:tcPr>
          <w:p w14:paraId="5125689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667" w:type="dxa"/>
            <w:vAlign w:val="center"/>
          </w:tcPr>
          <w:p w14:paraId="232A400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04B695A7" w14:textId="77777777">
        <w:trPr>
          <w:trHeight w:val="567"/>
          <w:jc w:val="center"/>
        </w:trPr>
        <w:tc>
          <w:tcPr>
            <w:tcW w:w="1953" w:type="dxa"/>
          </w:tcPr>
          <w:p w14:paraId="60277091" w14:textId="77777777" w:rsidR="00A3196B" w:rsidRPr="00C016AB" w:rsidRDefault="00A3196B">
            <w:pPr>
              <w:rPr>
                <w:rFonts w:ascii="仿宋" w:eastAsia="仿宋" w:hAnsi="仿宋"/>
                <w:color w:val="000000"/>
                <w:sz w:val="30"/>
                <w:szCs w:val="30"/>
              </w:rPr>
            </w:pPr>
          </w:p>
        </w:tc>
        <w:tc>
          <w:tcPr>
            <w:tcW w:w="1276" w:type="dxa"/>
          </w:tcPr>
          <w:p w14:paraId="641651C6" w14:textId="77777777" w:rsidR="00A3196B" w:rsidRPr="00C016AB" w:rsidRDefault="00A3196B">
            <w:pPr>
              <w:rPr>
                <w:rFonts w:ascii="仿宋" w:eastAsia="仿宋" w:hAnsi="仿宋"/>
                <w:color w:val="000000"/>
                <w:sz w:val="30"/>
                <w:szCs w:val="30"/>
              </w:rPr>
            </w:pPr>
          </w:p>
        </w:tc>
        <w:tc>
          <w:tcPr>
            <w:tcW w:w="1450" w:type="dxa"/>
          </w:tcPr>
          <w:p w14:paraId="474C16BC" w14:textId="77777777" w:rsidR="00A3196B" w:rsidRPr="00C016AB" w:rsidRDefault="00A3196B">
            <w:pPr>
              <w:rPr>
                <w:rFonts w:ascii="仿宋" w:eastAsia="仿宋" w:hAnsi="仿宋"/>
                <w:color w:val="000000"/>
                <w:sz w:val="30"/>
                <w:szCs w:val="30"/>
              </w:rPr>
            </w:pPr>
          </w:p>
        </w:tc>
        <w:tc>
          <w:tcPr>
            <w:tcW w:w="1243" w:type="dxa"/>
          </w:tcPr>
          <w:p w14:paraId="4D110329" w14:textId="77777777" w:rsidR="00A3196B" w:rsidRPr="00C016AB" w:rsidRDefault="00A3196B">
            <w:pPr>
              <w:rPr>
                <w:rFonts w:ascii="仿宋" w:eastAsia="仿宋" w:hAnsi="仿宋"/>
                <w:color w:val="000000"/>
                <w:sz w:val="30"/>
                <w:szCs w:val="30"/>
              </w:rPr>
            </w:pPr>
          </w:p>
        </w:tc>
        <w:tc>
          <w:tcPr>
            <w:tcW w:w="1450" w:type="dxa"/>
          </w:tcPr>
          <w:p w14:paraId="20B32612" w14:textId="77777777" w:rsidR="00A3196B" w:rsidRPr="00C016AB" w:rsidRDefault="00A3196B">
            <w:pPr>
              <w:rPr>
                <w:rFonts w:ascii="仿宋" w:eastAsia="仿宋" w:hAnsi="仿宋"/>
                <w:color w:val="000000"/>
                <w:sz w:val="30"/>
                <w:szCs w:val="30"/>
              </w:rPr>
            </w:pPr>
          </w:p>
        </w:tc>
        <w:tc>
          <w:tcPr>
            <w:tcW w:w="1667" w:type="dxa"/>
          </w:tcPr>
          <w:p w14:paraId="13C842C7" w14:textId="77777777" w:rsidR="00A3196B" w:rsidRPr="00C016AB" w:rsidRDefault="00A3196B">
            <w:pPr>
              <w:rPr>
                <w:rFonts w:ascii="仿宋" w:eastAsia="仿宋" w:hAnsi="仿宋"/>
                <w:color w:val="000000"/>
                <w:sz w:val="30"/>
                <w:szCs w:val="30"/>
              </w:rPr>
            </w:pPr>
          </w:p>
        </w:tc>
      </w:tr>
      <w:tr w:rsidR="00A3196B" w:rsidRPr="00C016AB" w14:paraId="2258887C" w14:textId="77777777">
        <w:trPr>
          <w:trHeight w:val="567"/>
          <w:jc w:val="center"/>
        </w:trPr>
        <w:tc>
          <w:tcPr>
            <w:tcW w:w="1953" w:type="dxa"/>
          </w:tcPr>
          <w:p w14:paraId="6B97D479" w14:textId="77777777" w:rsidR="00A3196B" w:rsidRPr="00C016AB" w:rsidRDefault="00A3196B">
            <w:pPr>
              <w:rPr>
                <w:rFonts w:ascii="仿宋" w:eastAsia="仿宋" w:hAnsi="仿宋"/>
                <w:color w:val="000000"/>
                <w:sz w:val="30"/>
                <w:szCs w:val="30"/>
              </w:rPr>
            </w:pPr>
          </w:p>
        </w:tc>
        <w:tc>
          <w:tcPr>
            <w:tcW w:w="1276" w:type="dxa"/>
          </w:tcPr>
          <w:p w14:paraId="3ABF17A0" w14:textId="77777777" w:rsidR="00A3196B" w:rsidRPr="00C016AB" w:rsidRDefault="00A3196B">
            <w:pPr>
              <w:rPr>
                <w:rFonts w:ascii="仿宋" w:eastAsia="仿宋" w:hAnsi="仿宋"/>
                <w:color w:val="000000"/>
                <w:sz w:val="30"/>
                <w:szCs w:val="30"/>
              </w:rPr>
            </w:pPr>
          </w:p>
        </w:tc>
        <w:tc>
          <w:tcPr>
            <w:tcW w:w="1450" w:type="dxa"/>
          </w:tcPr>
          <w:p w14:paraId="4FFA1DBB" w14:textId="77777777" w:rsidR="00A3196B" w:rsidRPr="00C016AB" w:rsidRDefault="00A3196B">
            <w:pPr>
              <w:rPr>
                <w:rFonts w:ascii="仿宋" w:eastAsia="仿宋" w:hAnsi="仿宋"/>
                <w:color w:val="000000"/>
                <w:sz w:val="30"/>
                <w:szCs w:val="30"/>
              </w:rPr>
            </w:pPr>
          </w:p>
        </w:tc>
        <w:tc>
          <w:tcPr>
            <w:tcW w:w="1243" w:type="dxa"/>
          </w:tcPr>
          <w:p w14:paraId="49536926" w14:textId="77777777" w:rsidR="00A3196B" w:rsidRPr="00C016AB" w:rsidRDefault="00A3196B">
            <w:pPr>
              <w:rPr>
                <w:rFonts w:ascii="仿宋" w:eastAsia="仿宋" w:hAnsi="仿宋"/>
                <w:color w:val="000000"/>
                <w:sz w:val="30"/>
                <w:szCs w:val="30"/>
              </w:rPr>
            </w:pPr>
          </w:p>
        </w:tc>
        <w:tc>
          <w:tcPr>
            <w:tcW w:w="1450" w:type="dxa"/>
          </w:tcPr>
          <w:p w14:paraId="1FF5A4F5" w14:textId="77777777" w:rsidR="00A3196B" w:rsidRPr="00C016AB" w:rsidRDefault="00A3196B">
            <w:pPr>
              <w:rPr>
                <w:rFonts w:ascii="仿宋" w:eastAsia="仿宋" w:hAnsi="仿宋"/>
                <w:color w:val="000000"/>
                <w:sz w:val="30"/>
                <w:szCs w:val="30"/>
              </w:rPr>
            </w:pPr>
          </w:p>
        </w:tc>
        <w:tc>
          <w:tcPr>
            <w:tcW w:w="1667" w:type="dxa"/>
          </w:tcPr>
          <w:p w14:paraId="2DC60FCA" w14:textId="77777777" w:rsidR="00A3196B" w:rsidRPr="00C016AB" w:rsidRDefault="00A3196B">
            <w:pPr>
              <w:rPr>
                <w:rFonts w:ascii="仿宋" w:eastAsia="仿宋" w:hAnsi="仿宋"/>
                <w:color w:val="000000"/>
                <w:sz w:val="30"/>
                <w:szCs w:val="30"/>
              </w:rPr>
            </w:pPr>
          </w:p>
        </w:tc>
      </w:tr>
      <w:tr w:rsidR="00A3196B" w:rsidRPr="00C016AB" w14:paraId="1FDDF315" w14:textId="77777777">
        <w:trPr>
          <w:trHeight w:val="567"/>
          <w:jc w:val="center"/>
        </w:trPr>
        <w:tc>
          <w:tcPr>
            <w:tcW w:w="1953" w:type="dxa"/>
          </w:tcPr>
          <w:p w14:paraId="3978B731" w14:textId="77777777" w:rsidR="00A3196B" w:rsidRPr="00C016AB" w:rsidRDefault="00A3196B">
            <w:pPr>
              <w:rPr>
                <w:rFonts w:ascii="仿宋" w:eastAsia="仿宋" w:hAnsi="仿宋"/>
                <w:color w:val="000000"/>
                <w:sz w:val="30"/>
                <w:szCs w:val="30"/>
              </w:rPr>
            </w:pPr>
          </w:p>
        </w:tc>
        <w:tc>
          <w:tcPr>
            <w:tcW w:w="1276" w:type="dxa"/>
          </w:tcPr>
          <w:p w14:paraId="6718AAD7" w14:textId="77777777" w:rsidR="00A3196B" w:rsidRPr="00C016AB" w:rsidRDefault="00A3196B">
            <w:pPr>
              <w:rPr>
                <w:rFonts w:ascii="仿宋" w:eastAsia="仿宋" w:hAnsi="仿宋"/>
                <w:color w:val="000000"/>
                <w:sz w:val="30"/>
                <w:szCs w:val="30"/>
              </w:rPr>
            </w:pPr>
          </w:p>
        </w:tc>
        <w:tc>
          <w:tcPr>
            <w:tcW w:w="1450" w:type="dxa"/>
          </w:tcPr>
          <w:p w14:paraId="385EE45B" w14:textId="77777777" w:rsidR="00A3196B" w:rsidRPr="00C016AB" w:rsidRDefault="00A3196B">
            <w:pPr>
              <w:rPr>
                <w:rFonts w:ascii="仿宋" w:eastAsia="仿宋" w:hAnsi="仿宋"/>
                <w:color w:val="000000"/>
                <w:sz w:val="30"/>
                <w:szCs w:val="30"/>
              </w:rPr>
            </w:pPr>
          </w:p>
        </w:tc>
        <w:tc>
          <w:tcPr>
            <w:tcW w:w="1243" w:type="dxa"/>
          </w:tcPr>
          <w:p w14:paraId="2B6B4044" w14:textId="77777777" w:rsidR="00A3196B" w:rsidRPr="00C016AB" w:rsidRDefault="00A3196B">
            <w:pPr>
              <w:rPr>
                <w:rFonts w:ascii="仿宋" w:eastAsia="仿宋" w:hAnsi="仿宋"/>
                <w:color w:val="000000"/>
                <w:sz w:val="30"/>
                <w:szCs w:val="30"/>
              </w:rPr>
            </w:pPr>
          </w:p>
        </w:tc>
        <w:tc>
          <w:tcPr>
            <w:tcW w:w="1450" w:type="dxa"/>
          </w:tcPr>
          <w:p w14:paraId="4C8D35F0" w14:textId="77777777" w:rsidR="00A3196B" w:rsidRPr="00C016AB" w:rsidRDefault="00A3196B">
            <w:pPr>
              <w:rPr>
                <w:rFonts w:ascii="仿宋" w:eastAsia="仿宋" w:hAnsi="仿宋"/>
                <w:color w:val="000000"/>
                <w:sz w:val="30"/>
                <w:szCs w:val="30"/>
              </w:rPr>
            </w:pPr>
          </w:p>
        </w:tc>
        <w:tc>
          <w:tcPr>
            <w:tcW w:w="1667" w:type="dxa"/>
          </w:tcPr>
          <w:p w14:paraId="605B0BBB" w14:textId="77777777" w:rsidR="00A3196B" w:rsidRPr="00C016AB" w:rsidRDefault="00A3196B">
            <w:pPr>
              <w:rPr>
                <w:rFonts w:ascii="仿宋" w:eastAsia="仿宋" w:hAnsi="仿宋"/>
                <w:color w:val="000000"/>
                <w:sz w:val="30"/>
                <w:szCs w:val="30"/>
              </w:rPr>
            </w:pPr>
          </w:p>
        </w:tc>
      </w:tr>
      <w:tr w:rsidR="00A3196B" w:rsidRPr="00C016AB" w14:paraId="00C6EC04" w14:textId="77777777">
        <w:trPr>
          <w:trHeight w:val="567"/>
          <w:jc w:val="center"/>
        </w:trPr>
        <w:tc>
          <w:tcPr>
            <w:tcW w:w="1953" w:type="dxa"/>
          </w:tcPr>
          <w:p w14:paraId="20C3208E" w14:textId="77777777" w:rsidR="00A3196B" w:rsidRPr="00C016AB" w:rsidRDefault="00A3196B">
            <w:pPr>
              <w:rPr>
                <w:rFonts w:ascii="仿宋" w:eastAsia="仿宋" w:hAnsi="仿宋"/>
                <w:color w:val="000000"/>
                <w:sz w:val="30"/>
                <w:szCs w:val="30"/>
              </w:rPr>
            </w:pPr>
          </w:p>
        </w:tc>
        <w:tc>
          <w:tcPr>
            <w:tcW w:w="1276" w:type="dxa"/>
          </w:tcPr>
          <w:p w14:paraId="78C4BCB4" w14:textId="77777777" w:rsidR="00A3196B" w:rsidRPr="00C016AB" w:rsidRDefault="00A3196B">
            <w:pPr>
              <w:rPr>
                <w:rFonts w:ascii="仿宋" w:eastAsia="仿宋" w:hAnsi="仿宋"/>
                <w:color w:val="000000"/>
                <w:sz w:val="30"/>
                <w:szCs w:val="30"/>
              </w:rPr>
            </w:pPr>
          </w:p>
        </w:tc>
        <w:tc>
          <w:tcPr>
            <w:tcW w:w="1450" w:type="dxa"/>
          </w:tcPr>
          <w:p w14:paraId="2E882C6B" w14:textId="77777777" w:rsidR="00A3196B" w:rsidRPr="00C016AB" w:rsidRDefault="00A3196B">
            <w:pPr>
              <w:rPr>
                <w:rFonts w:ascii="仿宋" w:eastAsia="仿宋" w:hAnsi="仿宋"/>
                <w:color w:val="000000"/>
                <w:sz w:val="30"/>
                <w:szCs w:val="30"/>
              </w:rPr>
            </w:pPr>
          </w:p>
        </w:tc>
        <w:tc>
          <w:tcPr>
            <w:tcW w:w="1243" w:type="dxa"/>
          </w:tcPr>
          <w:p w14:paraId="391CD56B" w14:textId="77777777" w:rsidR="00A3196B" w:rsidRPr="00C016AB" w:rsidRDefault="00A3196B">
            <w:pPr>
              <w:rPr>
                <w:rFonts w:ascii="仿宋" w:eastAsia="仿宋" w:hAnsi="仿宋"/>
                <w:color w:val="000000"/>
                <w:sz w:val="30"/>
                <w:szCs w:val="30"/>
              </w:rPr>
            </w:pPr>
          </w:p>
        </w:tc>
        <w:tc>
          <w:tcPr>
            <w:tcW w:w="1450" w:type="dxa"/>
          </w:tcPr>
          <w:p w14:paraId="22344DD4" w14:textId="77777777" w:rsidR="00A3196B" w:rsidRPr="00C016AB" w:rsidRDefault="00A3196B">
            <w:pPr>
              <w:rPr>
                <w:rFonts w:ascii="仿宋" w:eastAsia="仿宋" w:hAnsi="仿宋"/>
                <w:color w:val="000000"/>
                <w:sz w:val="30"/>
                <w:szCs w:val="30"/>
              </w:rPr>
            </w:pPr>
          </w:p>
        </w:tc>
        <w:tc>
          <w:tcPr>
            <w:tcW w:w="1667" w:type="dxa"/>
          </w:tcPr>
          <w:p w14:paraId="4B9A7D54" w14:textId="77777777" w:rsidR="00A3196B" w:rsidRPr="00C016AB" w:rsidRDefault="00A3196B">
            <w:pPr>
              <w:rPr>
                <w:rFonts w:ascii="仿宋" w:eastAsia="仿宋" w:hAnsi="仿宋"/>
                <w:color w:val="000000"/>
                <w:sz w:val="30"/>
                <w:szCs w:val="30"/>
              </w:rPr>
            </w:pPr>
          </w:p>
        </w:tc>
      </w:tr>
      <w:tr w:rsidR="00A3196B" w:rsidRPr="00C016AB" w14:paraId="06CBA097" w14:textId="77777777">
        <w:trPr>
          <w:trHeight w:val="567"/>
          <w:jc w:val="center"/>
        </w:trPr>
        <w:tc>
          <w:tcPr>
            <w:tcW w:w="1953" w:type="dxa"/>
          </w:tcPr>
          <w:p w14:paraId="6A590987" w14:textId="77777777" w:rsidR="00A3196B" w:rsidRPr="00C016AB" w:rsidRDefault="00A3196B">
            <w:pPr>
              <w:rPr>
                <w:rFonts w:ascii="仿宋" w:eastAsia="仿宋" w:hAnsi="仿宋"/>
                <w:color w:val="000000"/>
                <w:sz w:val="30"/>
                <w:szCs w:val="30"/>
              </w:rPr>
            </w:pPr>
          </w:p>
        </w:tc>
        <w:tc>
          <w:tcPr>
            <w:tcW w:w="1276" w:type="dxa"/>
          </w:tcPr>
          <w:p w14:paraId="74CF6319" w14:textId="77777777" w:rsidR="00A3196B" w:rsidRPr="00C016AB" w:rsidRDefault="00A3196B">
            <w:pPr>
              <w:rPr>
                <w:rFonts w:ascii="仿宋" w:eastAsia="仿宋" w:hAnsi="仿宋"/>
                <w:color w:val="000000"/>
                <w:sz w:val="30"/>
                <w:szCs w:val="30"/>
              </w:rPr>
            </w:pPr>
          </w:p>
        </w:tc>
        <w:tc>
          <w:tcPr>
            <w:tcW w:w="1450" w:type="dxa"/>
          </w:tcPr>
          <w:p w14:paraId="5319A054" w14:textId="77777777" w:rsidR="00A3196B" w:rsidRPr="00C016AB" w:rsidRDefault="00A3196B">
            <w:pPr>
              <w:rPr>
                <w:rFonts w:ascii="仿宋" w:eastAsia="仿宋" w:hAnsi="仿宋"/>
                <w:color w:val="000000"/>
                <w:sz w:val="30"/>
                <w:szCs w:val="30"/>
              </w:rPr>
            </w:pPr>
          </w:p>
        </w:tc>
        <w:tc>
          <w:tcPr>
            <w:tcW w:w="1243" w:type="dxa"/>
          </w:tcPr>
          <w:p w14:paraId="1928A63D" w14:textId="77777777" w:rsidR="00A3196B" w:rsidRPr="00C016AB" w:rsidRDefault="00A3196B">
            <w:pPr>
              <w:rPr>
                <w:rFonts w:ascii="仿宋" w:eastAsia="仿宋" w:hAnsi="仿宋"/>
                <w:color w:val="000000"/>
                <w:sz w:val="30"/>
                <w:szCs w:val="30"/>
              </w:rPr>
            </w:pPr>
          </w:p>
        </w:tc>
        <w:tc>
          <w:tcPr>
            <w:tcW w:w="1450" w:type="dxa"/>
          </w:tcPr>
          <w:p w14:paraId="477E1EF8" w14:textId="77777777" w:rsidR="00A3196B" w:rsidRPr="00C016AB" w:rsidRDefault="00A3196B">
            <w:pPr>
              <w:rPr>
                <w:rFonts w:ascii="仿宋" w:eastAsia="仿宋" w:hAnsi="仿宋"/>
                <w:color w:val="000000"/>
                <w:sz w:val="30"/>
                <w:szCs w:val="30"/>
              </w:rPr>
            </w:pPr>
          </w:p>
        </w:tc>
        <w:tc>
          <w:tcPr>
            <w:tcW w:w="1667" w:type="dxa"/>
          </w:tcPr>
          <w:p w14:paraId="4C76DB65" w14:textId="77777777" w:rsidR="00A3196B" w:rsidRPr="00C016AB" w:rsidRDefault="00A3196B">
            <w:pPr>
              <w:rPr>
                <w:rFonts w:ascii="仿宋" w:eastAsia="仿宋" w:hAnsi="仿宋"/>
                <w:color w:val="000000"/>
                <w:sz w:val="30"/>
                <w:szCs w:val="30"/>
              </w:rPr>
            </w:pPr>
          </w:p>
        </w:tc>
      </w:tr>
      <w:tr w:rsidR="00A3196B" w:rsidRPr="00C016AB" w14:paraId="28E6671B" w14:textId="77777777">
        <w:trPr>
          <w:trHeight w:val="567"/>
          <w:jc w:val="center"/>
        </w:trPr>
        <w:tc>
          <w:tcPr>
            <w:tcW w:w="1953" w:type="dxa"/>
          </w:tcPr>
          <w:p w14:paraId="4CDC6DBD" w14:textId="77777777" w:rsidR="00A3196B" w:rsidRPr="00C016AB" w:rsidRDefault="00A3196B">
            <w:pPr>
              <w:rPr>
                <w:rFonts w:ascii="仿宋" w:eastAsia="仿宋" w:hAnsi="仿宋"/>
                <w:color w:val="000000"/>
                <w:sz w:val="30"/>
                <w:szCs w:val="30"/>
              </w:rPr>
            </w:pPr>
          </w:p>
        </w:tc>
        <w:tc>
          <w:tcPr>
            <w:tcW w:w="1276" w:type="dxa"/>
          </w:tcPr>
          <w:p w14:paraId="3F6ABDEF" w14:textId="77777777" w:rsidR="00A3196B" w:rsidRPr="00C016AB" w:rsidRDefault="00A3196B">
            <w:pPr>
              <w:rPr>
                <w:rFonts w:ascii="仿宋" w:eastAsia="仿宋" w:hAnsi="仿宋"/>
                <w:color w:val="000000"/>
                <w:sz w:val="30"/>
                <w:szCs w:val="30"/>
              </w:rPr>
            </w:pPr>
          </w:p>
        </w:tc>
        <w:tc>
          <w:tcPr>
            <w:tcW w:w="1450" w:type="dxa"/>
          </w:tcPr>
          <w:p w14:paraId="7D053E3B" w14:textId="77777777" w:rsidR="00A3196B" w:rsidRPr="00C016AB" w:rsidRDefault="00A3196B">
            <w:pPr>
              <w:rPr>
                <w:rFonts w:ascii="仿宋" w:eastAsia="仿宋" w:hAnsi="仿宋"/>
                <w:color w:val="000000"/>
                <w:sz w:val="30"/>
                <w:szCs w:val="30"/>
              </w:rPr>
            </w:pPr>
          </w:p>
        </w:tc>
        <w:tc>
          <w:tcPr>
            <w:tcW w:w="1243" w:type="dxa"/>
          </w:tcPr>
          <w:p w14:paraId="4D31576B" w14:textId="77777777" w:rsidR="00A3196B" w:rsidRPr="00C016AB" w:rsidRDefault="00A3196B">
            <w:pPr>
              <w:rPr>
                <w:rFonts w:ascii="仿宋" w:eastAsia="仿宋" w:hAnsi="仿宋"/>
                <w:color w:val="000000"/>
                <w:sz w:val="30"/>
                <w:szCs w:val="30"/>
              </w:rPr>
            </w:pPr>
          </w:p>
        </w:tc>
        <w:tc>
          <w:tcPr>
            <w:tcW w:w="1450" w:type="dxa"/>
          </w:tcPr>
          <w:p w14:paraId="78F3729E" w14:textId="77777777" w:rsidR="00A3196B" w:rsidRPr="00C016AB" w:rsidRDefault="00A3196B">
            <w:pPr>
              <w:rPr>
                <w:rFonts w:ascii="仿宋" w:eastAsia="仿宋" w:hAnsi="仿宋"/>
                <w:color w:val="000000"/>
                <w:sz w:val="30"/>
                <w:szCs w:val="30"/>
              </w:rPr>
            </w:pPr>
          </w:p>
        </w:tc>
        <w:tc>
          <w:tcPr>
            <w:tcW w:w="1667" w:type="dxa"/>
          </w:tcPr>
          <w:p w14:paraId="2E8113EE" w14:textId="77777777" w:rsidR="00A3196B" w:rsidRPr="00C016AB" w:rsidRDefault="00A3196B">
            <w:pPr>
              <w:rPr>
                <w:rFonts w:ascii="仿宋" w:eastAsia="仿宋" w:hAnsi="仿宋"/>
                <w:color w:val="000000"/>
                <w:sz w:val="30"/>
                <w:szCs w:val="30"/>
              </w:rPr>
            </w:pPr>
          </w:p>
        </w:tc>
      </w:tr>
      <w:tr w:rsidR="00A3196B" w:rsidRPr="00C016AB" w14:paraId="10E86FCE" w14:textId="77777777">
        <w:trPr>
          <w:trHeight w:val="567"/>
          <w:jc w:val="center"/>
        </w:trPr>
        <w:tc>
          <w:tcPr>
            <w:tcW w:w="1953" w:type="dxa"/>
          </w:tcPr>
          <w:p w14:paraId="2A0E41E3" w14:textId="77777777" w:rsidR="00A3196B" w:rsidRPr="00C016AB" w:rsidRDefault="00A3196B">
            <w:pPr>
              <w:rPr>
                <w:rFonts w:ascii="仿宋" w:eastAsia="仿宋" w:hAnsi="仿宋"/>
                <w:color w:val="000000"/>
                <w:sz w:val="30"/>
                <w:szCs w:val="30"/>
              </w:rPr>
            </w:pPr>
          </w:p>
        </w:tc>
        <w:tc>
          <w:tcPr>
            <w:tcW w:w="1276" w:type="dxa"/>
          </w:tcPr>
          <w:p w14:paraId="00027B75" w14:textId="77777777" w:rsidR="00A3196B" w:rsidRPr="00C016AB" w:rsidRDefault="00A3196B">
            <w:pPr>
              <w:rPr>
                <w:rFonts w:ascii="仿宋" w:eastAsia="仿宋" w:hAnsi="仿宋"/>
                <w:color w:val="000000"/>
                <w:sz w:val="30"/>
                <w:szCs w:val="30"/>
              </w:rPr>
            </w:pPr>
          </w:p>
        </w:tc>
        <w:tc>
          <w:tcPr>
            <w:tcW w:w="1450" w:type="dxa"/>
          </w:tcPr>
          <w:p w14:paraId="7A46F0BF" w14:textId="77777777" w:rsidR="00A3196B" w:rsidRPr="00C016AB" w:rsidRDefault="00A3196B">
            <w:pPr>
              <w:rPr>
                <w:rFonts w:ascii="仿宋" w:eastAsia="仿宋" w:hAnsi="仿宋"/>
                <w:color w:val="000000"/>
                <w:sz w:val="30"/>
                <w:szCs w:val="30"/>
              </w:rPr>
            </w:pPr>
          </w:p>
        </w:tc>
        <w:tc>
          <w:tcPr>
            <w:tcW w:w="1243" w:type="dxa"/>
          </w:tcPr>
          <w:p w14:paraId="0E8EC6E7" w14:textId="77777777" w:rsidR="00A3196B" w:rsidRPr="00C016AB" w:rsidRDefault="00A3196B">
            <w:pPr>
              <w:rPr>
                <w:rFonts w:ascii="仿宋" w:eastAsia="仿宋" w:hAnsi="仿宋"/>
                <w:color w:val="000000"/>
                <w:sz w:val="30"/>
                <w:szCs w:val="30"/>
              </w:rPr>
            </w:pPr>
          </w:p>
        </w:tc>
        <w:tc>
          <w:tcPr>
            <w:tcW w:w="1450" w:type="dxa"/>
          </w:tcPr>
          <w:p w14:paraId="16714265" w14:textId="77777777" w:rsidR="00A3196B" w:rsidRPr="00C016AB" w:rsidRDefault="00A3196B">
            <w:pPr>
              <w:rPr>
                <w:rFonts w:ascii="仿宋" w:eastAsia="仿宋" w:hAnsi="仿宋"/>
                <w:color w:val="000000"/>
                <w:sz w:val="30"/>
                <w:szCs w:val="30"/>
              </w:rPr>
            </w:pPr>
          </w:p>
        </w:tc>
        <w:tc>
          <w:tcPr>
            <w:tcW w:w="1667" w:type="dxa"/>
          </w:tcPr>
          <w:p w14:paraId="120CD231" w14:textId="77777777" w:rsidR="00A3196B" w:rsidRPr="00C016AB" w:rsidRDefault="00A3196B">
            <w:pPr>
              <w:rPr>
                <w:rFonts w:ascii="仿宋" w:eastAsia="仿宋" w:hAnsi="仿宋"/>
                <w:color w:val="000000"/>
                <w:sz w:val="30"/>
                <w:szCs w:val="30"/>
              </w:rPr>
            </w:pPr>
          </w:p>
        </w:tc>
      </w:tr>
      <w:tr w:rsidR="00A3196B" w:rsidRPr="00C016AB" w14:paraId="3D7D3402" w14:textId="77777777">
        <w:trPr>
          <w:trHeight w:val="567"/>
          <w:jc w:val="center"/>
        </w:trPr>
        <w:tc>
          <w:tcPr>
            <w:tcW w:w="1953" w:type="dxa"/>
          </w:tcPr>
          <w:p w14:paraId="4015E8AF" w14:textId="77777777" w:rsidR="00A3196B" w:rsidRPr="00C016AB" w:rsidRDefault="00A3196B">
            <w:pPr>
              <w:rPr>
                <w:rFonts w:ascii="仿宋" w:eastAsia="仿宋" w:hAnsi="仿宋"/>
                <w:color w:val="000000"/>
                <w:sz w:val="30"/>
                <w:szCs w:val="30"/>
              </w:rPr>
            </w:pPr>
          </w:p>
        </w:tc>
        <w:tc>
          <w:tcPr>
            <w:tcW w:w="1276" w:type="dxa"/>
          </w:tcPr>
          <w:p w14:paraId="238C59EB" w14:textId="77777777" w:rsidR="00A3196B" w:rsidRPr="00C016AB" w:rsidRDefault="00A3196B">
            <w:pPr>
              <w:rPr>
                <w:rFonts w:ascii="仿宋" w:eastAsia="仿宋" w:hAnsi="仿宋"/>
                <w:color w:val="000000"/>
                <w:sz w:val="30"/>
                <w:szCs w:val="30"/>
              </w:rPr>
            </w:pPr>
          </w:p>
        </w:tc>
        <w:tc>
          <w:tcPr>
            <w:tcW w:w="1450" w:type="dxa"/>
          </w:tcPr>
          <w:p w14:paraId="5A6245C4" w14:textId="77777777" w:rsidR="00A3196B" w:rsidRPr="00C016AB" w:rsidRDefault="00A3196B">
            <w:pPr>
              <w:rPr>
                <w:rFonts w:ascii="仿宋" w:eastAsia="仿宋" w:hAnsi="仿宋"/>
                <w:color w:val="000000"/>
                <w:sz w:val="30"/>
                <w:szCs w:val="30"/>
              </w:rPr>
            </w:pPr>
          </w:p>
        </w:tc>
        <w:tc>
          <w:tcPr>
            <w:tcW w:w="1243" w:type="dxa"/>
          </w:tcPr>
          <w:p w14:paraId="071B4F4A" w14:textId="77777777" w:rsidR="00A3196B" w:rsidRPr="00C016AB" w:rsidRDefault="00A3196B">
            <w:pPr>
              <w:rPr>
                <w:rFonts w:ascii="仿宋" w:eastAsia="仿宋" w:hAnsi="仿宋"/>
                <w:color w:val="000000"/>
                <w:sz w:val="30"/>
                <w:szCs w:val="30"/>
              </w:rPr>
            </w:pPr>
          </w:p>
        </w:tc>
        <w:tc>
          <w:tcPr>
            <w:tcW w:w="1450" w:type="dxa"/>
          </w:tcPr>
          <w:p w14:paraId="3DBD909E" w14:textId="77777777" w:rsidR="00A3196B" w:rsidRPr="00C016AB" w:rsidRDefault="00A3196B">
            <w:pPr>
              <w:rPr>
                <w:rFonts w:ascii="仿宋" w:eastAsia="仿宋" w:hAnsi="仿宋"/>
                <w:color w:val="000000"/>
                <w:sz w:val="30"/>
                <w:szCs w:val="30"/>
              </w:rPr>
            </w:pPr>
          </w:p>
        </w:tc>
        <w:tc>
          <w:tcPr>
            <w:tcW w:w="1667" w:type="dxa"/>
          </w:tcPr>
          <w:p w14:paraId="2C61C2DC" w14:textId="77777777" w:rsidR="00A3196B" w:rsidRPr="00C016AB" w:rsidRDefault="00A3196B">
            <w:pPr>
              <w:rPr>
                <w:rFonts w:ascii="仿宋" w:eastAsia="仿宋" w:hAnsi="仿宋"/>
                <w:color w:val="000000"/>
                <w:sz w:val="30"/>
                <w:szCs w:val="30"/>
              </w:rPr>
            </w:pPr>
          </w:p>
        </w:tc>
      </w:tr>
      <w:tr w:rsidR="00A3196B" w:rsidRPr="00C016AB" w14:paraId="163C4490" w14:textId="77777777">
        <w:trPr>
          <w:trHeight w:val="567"/>
          <w:jc w:val="center"/>
        </w:trPr>
        <w:tc>
          <w:tcPr>
            <w:tcW w:w="1953" w:type="dxa"/>
          </w:tcPr>
          <w:p w14:paraId="07411283" w14:textId="77777777" w:rsidR="00A3196B" w:rsidRPr="00C016AB" w:rsidRDefault="00A3196B">
            <w:pPr>
              <w:rPr>
                <w:rFonts w:ascii="仿宋" w:eastAsia="仿宋" w:hAnsi="仿宋"/>
                <w:color w:val="000000"/>
                <w:sz w:val="30"/>
                <w:szCs w:val="30"/>
              </w:rPr>
            </w:pPr>
          </w:p>
        </w:tc>
        <w:tc>
          <w:tcPr>
            <w:tcW w:w="1276" w:type="dxa"/>
          </w:tcPr>
          <w:p w14:paraId="666FE0A3" w14:textId="77777777" w:rsidR="00A3196B" w:rsidRPr="00C016AB" w:rsidRDefault="00A3196B">
            <w:pPr>
              <w:rPr>
                <w:rFonts w:ascii="仿宋" w:eastAsia="仿宋" w:hAnsi="仿宋"/>
                <w:color w:val="000000"/>
                <w:sz w:val="30"/>
                <w:szCs w:val="30"/>
              </w:rPr>
            </w:pPr>
          </w:p>
        </w:tc>
        <w:tc>
          <w:tcPr>
            <w:tcW w:w="1450" w:type="dxa"/>
          </w:tcPr>
          <w:p w14:paraId="6D09BE21" w14:textId="77777777" w:rsidR="00A3196B" w:rsidRPr="00C016AB" w:rsidRDefault="00A3196B">
            <w:pPr>
              <w:rPr>
                <w:rFonts w:ascii="仿宋" w:eastAsia="仿宋" w:hAnsi="仿宋"/>
                <w:color w:val="000000"/>
                <w:sz w:val="30"/>
                <w:szCs w:val="30"/>
              </w:rPr>
            </w:pPr>
          </w:p>
        </w:tc>
        <w:tc>
          <w:tcPr>
            <w:tcW w:w="1243" w:type="dxa"/>
          </w:tcPr>
          <w:p w14:paraId="29CFEDED" w14:textId="77777777" w:rsidR="00A3196B" w:rsidRPr="00C016AB" w:rsidRDefault="00A3196B">
            <w:pPr>
              <w:rPr>
                <w:rFonts w:ascii="仿宋" w:eastAsia="仿宋" w:hAnsi="仿宋"/>
                <w:color w:val="000000"/>
                <w:sz w:val="30"/>
                <w:szCs w:val="30"/>
              </w:rPr>
            </w:pPr>
          </w:p>
        </w:tc>
        <w:tc>
          <w:tcPr>
            <w:tcW w:w="1450" w:type="dxa"/>
          </w:tcPr>
          <w:p w14:paraId="28E77358" w14:textId="77777777" w:rsidR="00A3196B" w:rsidRPr="00C016AB" w:rsidRDefault="00A3196B">
            <w:pPr>
              <w:rPr>
                <w:rFonts w:ascii="仿宋" w:eastAsia="仿宋" w:hAnsi="仿宋"/>
                <w:color w:val="000000"/>
                <w:sz w:val="30"/>
                <w:szCs w:val="30"/>
              </w:rPr>
            </w:pPr>
          </w:p>
        </w:tc>
        <w:tc>
          <w:tcPr>
            <w:tcW w:w="1667" w:type="dxa"/>
          </w:tcPr>
          <w:p w14:paraId="5240AD11" w14:textId="77777777" w:rsidR="00A3196B" w:rsidRPr="00C016AB" w:rsidRDefault="00A3196B">
            <w:pPr>
              <w:rPr>
                <w:rFonts w:ascii="仿宋" w:eastAsia="仿宋" w:hAnsi="仿宋"/>
                <w:color w:val="000000"/>
                <w:sz w:val="30"/>
                <w:szCs w:val="30"/>
              </w:rPr>
            </w:pPr>
          </w:p>
        </w:tc>
      </w:tr>
    </w:tbl>
    <w:p w14:paraId="211F048F" w14:textId="77777777" w:rsidR="00A3196B" w:rsidRPr="00C016AB" w:rsidRDefault="00A3196B">
      <w:pPr>
        <w:spacing w:line="440" w:lineRule="exact"/>
        <w:rPr>
          <w:rFonts w:ascii="仿宋" w:eastAsia="仿宋" w:hAnsi="仿宋"/>
          <w:color w:val="000000"/>
          <w:sz w:val="30"/>
          <w:szCs w:val="30"/>
        </w:rPr>
      </w:pPr>
    </w:p>
    <w:p w14:paraId="3DFE96ED" w14:textId="77777777" w:rsidR="00A3196B" w:rsidRPr="00C016AB" w:rsidRDefault="00A3196B">
      <w:pPr>
        <w:spacing w:line="440" w:lineRule="exact"/>
        <w:rPr>
          <w:rFonts w:ascii="仿宋" w:eastAsia="仿宋" w:hAnsi="仿宋"/>
          <w:color w:val="000000"/>
          <w:sz w:val="30"/>
          <w:szCs w:val="30"/>
        </w:rPr>
      </w:pPr>
      <w:r w:rsidRPr="00C016AB">
        <w:rPr>
          <w:rFonts w:ascii="仿宋" w:eastAsia="仿宋" w:hAnsi="仿宋"/>
          <w:color w:val="000000"/>
          <w:sz w:val="30"/>
          <w:szCs w:val="30"/>
        </w:rPr>
        <w:br w:type="page"/>
      </w:r>
      <w:r w:rsidRPr="00C016AB">
        <w:rPr>
          <w:rFonts w:ascii="仿宋" w:eastAsia="仿宋" w:hAnsi="仿宋" w:cs="仿宋_GB2312" w:hint="eastAsia"/>
          <w:color w:val="000000"/>
          <w:sz w:val="30"/>
          <w:szCs w:val="30"/>
        </w:rPr>
        <w:lastRenderedPageBreak/>
        <w:t>附件</w:t>
      </w:r>
      <w:r w:rsidRPr="00C016AB">
        <w:rPr>
          <w:rFonts w:ascii="仿宋" w:eastAsia="仿宋" w:hAnsi="仿宋" w:hint="eastAsia"/>
          <w:color w:val="000000"/>
          <w:sz w:val="30"/>
          <w:szCs w:val="30"/>
        </w:rPr>
        <w:t>4</w:t>
      </w:r>
      <w:r w:rsidRPr="00C016AB">
        <w:rPr>
          <w:rFonts w:ascii="仿宋" w:eastAsia="仿宋" w:hAnsi="仿宋" w:cs="仿宋_GB2312" w:hint="eastAsia"/>
          <w:color w:val="000000"/>
          <w:sz w:val="30"/>
          <w:szCs w:val="30"/>
        </w:rPr>
        <w:t>：</w:t>
      </w:r>
    </w:p>
    <w:p w14:paraId="6AF0C5AE" w14:textId="77777777" w:rsidR="00A3196B" w:rsidRPr="00C016AB" w:rsidRDefault="00A3196B">
      <w:pPr>
        <w:spacing w:beforeLines="50" w:before="156" w:afterLines="50" w:after="156" w:line="440" w:lineRule="exact"/>
        <w:jc w:val="center"/>
        <w:rPr>
          <w:rFonts w:ascii="仿宋" w:eastAsia="仿宋" w:hAnsi="仿宋"/>
          <w:color w:val="000000"/>
          <w:sz w:val="30"/>
          <w:szCs w:val="30"/>
        </w:rPr>
      </w:pPr>
      <w:r w:rsidRPr="00C016AB">
        <w:rPr>
          <w:rFonts w:ascii="仿宋" w:eastAsia="仿宋" w:hAnsi="仿宋" w:cs="黑体" w:hint="eastAsia"/>
          <w:color w:val="000000"/>
          <w:sz w:val="30"/>
          <w:szCs w:val="30"/>
        </w:rPr>
        <w:t>承包人用于本工程施工的机械设备表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418"/>
        <w:gridCol w:w="850"/>
        <w:gridCol w:w="1058"/>
        <w:gridCol w:w="880"/>
        <w:gridCol w:w="1020"/>
        <w:gridCol w:w="1480"/>
        <w:gridCol w:w="1020"/>
        <w:gridCol w:w="921"/>
      </w:tblGrid>
      <w:tr w:rsidR="00A3196B" w:rsidRPr="00C016AB" w14:paraId="1E7CF340" w14:textId="77777777">
        <w:trPr>
          <w:jc w:val="center"/>
        </w:trPr>
        <w:tc>
          <w:tcPr>
            <w:tcW w:w="1162" w:type="dxa"/>
            <w:vAlign w:val="center"/>
          </w:tcPr>
          <w:p w14:paraId="31DC9E4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序号</w:t>
            </w:r>
          </w:p>
        </w:tc>
        <w:tc>
          <w:tcPr>
            <w:tcW w:w="1418" w:type="dxa"/>
            <w:vAlign w:val="center"/>
          </w:tcPr>
          <w:p w14:paraId="77B092D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机械或设备名称</w:t>
            </w:r>
          </w:p>
        </w:tc>
        <w:tc>
          <w:tcPr>
            <w:tcW w:w="850" w:type="dxa"/>
            <w:vAlign w:val="center"/>
          </w:tcPr>
          <w:p w14:paraId="4BFEDAF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规格型号</w:t>
            </w:r>
          </w:p>
        </w:tc>
        <w:tc>
          <w:tcPr>
            <w:tcW w:w="1058" w:type="dxa"/>
            <w:vAlign w:val="center"/>
          </w:tcPr>
          <w:p w14:paraId="0B21FAF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数量</w:t>
            </w:r>
          </w:p>
        </w:tc>
        <w:tc>
          <w:tcPr>
            <w:tcW w:w="880" w:type="dxa"/>
            <w:vAlign w:val="center"/>
          </w:tcPr>
          <w:p w14:paraId="31A4832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产地</w:t>
            </w:r>
          </w:p>
        </w:tc>
        <w:tc>
          <w:tcPr>
            <w:tcW w:w="1020" w:type="dxa"/>
            <w:vAlign w:val="center"/>
          </w:tcPr>
          <w:p w14:paraId="0F496C2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制造年份</w:t>
            </w:r>
          </w:p>
        </w:tc>
        <w:tc>
          <w:tcPr>
            <w:tcW w:w="1480" w:type="dxa"/>
            <w:vAlign w:val="center"/>
          </w:tcPr>
          <w:p w14:paraId="0EC7ECD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额定功率（</w:t>
            </w:r>
            <w:r w:rsidRPr="00C016AB">
              <w:rPr>
                <w:rFonts w:ascii="仿宋" w:eastAsia="仿宋" w:hAnsi="仿宋"/>
                <w:color w:val="000000"/>
                <w:sz w:val="28"/>
                <w:szCs w:val="28"/>
              </w:rPr>
              <w:t>kW</w:t>
            </w:r>
            <w:r w:rsidRPr="00C016AB">
              <w:rPr>
                <w:rFonts w:ascii="仿宋" w:eastAsia="仿宋" w:hAnsi="仿宋" w:cs="仿宋_GB2312" w:hint="eastAsia"/>
                <w:color w:val="000000"/>
                <w:sz w:val="28"/>
                <w:szCs w:val="28"/>
              </w:rPr>
              <w:t>）</w:t>
            </w:r>
          </w:p>
        </w:tc>
        <w:tc>
          <w:tcPr>
            <w:tcW w:w="1020" w:type="dxa"/>
            <w:vAlign w:val="center"/>
          </w:tcPr>
          <w:p w14:paraId="26D5BC9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生产能力</w:t>
            </w:r>
          </w:p>
        </w:tc>
        <w:tc>
          <w:tcPr>
            <w:tcW w:w="921" w:type="dxa"/>
            <w:vAlign w:val="center"/>
          </w:tcPr>
          <w:p w14:paraId="70AFAC9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备注</w:t>
            </w:r>
          </w:p>
        </w:tc>
      </w:tr>
      <w:tr w:rsidR="00A3196B" w:rsidRPr="00C016AB" w14:paraId="53021568" w14:textId="77777777">
        <w:trPr>
          <w:trHeight w:val="567"/>
          <w:jc w:val="center"/>
        </w:trPr>
        <w:tc>
          <w:tcPr>
            <w:tcW w:w="1162" w:type="dxa"/>
            <w:vAlign w:val="center"/>
          </w:tcPr>
          <w:p w14:paraId="3A8CA25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8" w:type="dxa"/>
            <w:vAlign w:val="center"/>
          </w:tcPr>
          <w:p w14:paraId="403D818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129F1DA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58" w:type="dxa"/>
            <w:vAlign w:val="center"/>
          </w:tcPr>
          <w:p w14:paraId="7D40F13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80" w:type="dxa"/>
            <w:vAlign w:val="center"/>
          </w:tcPr>
          <w:p w14:paraId="3F73E17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5B9D7B8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80" w:type="dxa"/>
            <w:vAlign w:val="center"/>
          </w:tcPr>
          <w:p w14:paraId="4397E59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354EE67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921" w:type="dxa"/>
            <w:vAlign w:val="center"/>
          </w:tcPr>
          <w:p w14:paraId="2EECF1B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3B252EFC" w14:textId="77777777">
        <w:trPr>
          <w:trHeight w:val="567"/>
          <w:jc w:val="center"/>
        </w:trPr>
        <w:tc>
          <w:tcPr>
            <w:tcW w:w="1162" w:type="dxa"/>
            <w:vAlign w:val="center"/>
          </w:tcPr>
          <w:p w14:paraId="11FC106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8" w:type="dxa"/>
            <w:vAlign w:val="center"/>
          </w:tcPr>
          <w:p w14:paraId="0E0DD5D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43D0BF0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58" w:type="dxa"/>
            <w:vAlign w:val="center"/>
          </w:tcPr>
          <w:p w14:paraId="3A3DD61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80" w:type="dxa"/>
            <w:vAlign w:val="center"/>
          </w:tcPr>
          <w:p w14:paraId="714B536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71CB537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80" w:type="dxa"/>
            <w:vAlign w:val="center"/>
          </w:tcPr>
          <w:p w14:paraId="204E976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021274A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921" w:type="dxa"/>
            <w:vAlign w:val="center"/>
          </w:tcPr>
          <w:p w14:paraId="1910F8C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3B0037E" w14:textId="77777777">
        <w:trPr>
          <w:trHeight w:val="567"/>
          <w:jc w:val="center"/>
        </w:trPr>
        <w:tc>
          <w:tcPr>
            <w:tcW w:w="1162" w:type="dxa"/>
            <w:vAlign w:val="center"/>
          </w:tcPr>
          <w:p w14:paraId="1C883C9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8" w:type="dxa"/>
            <w:vAlign w:val="center"/>
          </w:tcPr>
          <w:p w14:paraId="3189F5F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14AD5DD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58" w:type="dxa"/>
            <w:vAlign w:val="center"/>
          </w:tcPr>
          <w:p w14:paraId="59F5F6E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80" w:type="dxa"/>
            <w:vAlign w:val="center"/>
          </w:tcPr>
          <w:p w14:paraId="4C0D775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3BA8681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80" w:type="dxa"/>
            <w:vAlign w:val="center"/>
          </w:tcPr>
          <w:p w14:paraId="46AE6DF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2CBD38E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921" w:type="dxa"/>
            <w:vAlign w:val="center"/>
          </w:tcPr>
          <w:p w14:paraId="723CDB2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64DE0190" w14:textId="77777777">
        <w:trPr>
          <w:trHeight w:val="567"/>
          <w:jc w:val="center"/>
        </w:trPr>
        <w:tc>
          <w:tcPr>
            <w:tcW w:w="1162" w:type="dxa"/>
            <w:vAlign w:val="center"/>
          </w:tcPr>
          <w:p w14:paraId="3282C5B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8" w:type="dxa"/>
            <w:vAlign w:val="center"/>
          </w:tcPr>
          <w:p w14:paraId="5DE838F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30DDADF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58" w:type="dxa"/>
            <w:vAlign w:val="center"/>
          </w:tcPr>
          <w:p w14:paraId="43671DC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80" w:type="dxa"/>
            <w:vAlign w:val="center"/>
          </w:tcPr>
          <w:p w14:paraId="65EEB86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1225487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80" w:type="dxa"/>
            <w:vAlign w:val="center"/>
          </w:tcPr>
          <w:p w14:paraId="3B590F0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62A1B88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921" w:type="dxa"/>
            <w:vAlign w:val="center"/>
          </w:tcPr>
          <w:p w14:paraId="71304BE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427911D5" w14:textId="77777777">
        <w:trPr>
          <w:trHeight w:val="567"/>
          <w:jc w:val="center"/>
        </w:trPr>
        <w:tc>
          <w:tcPr>
            <w:tcW w:w="1162" w:type="dxa"/>
            <w:vAlign w:val="center"/>
          </w:tcPr>
          <w:p w14:paraId="33EEE75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8" w:type="dxa"/>
            <w:vAlign w:val="center"/>
          </w:tcPr>
          <w:p w14:paraId="6F2D383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34D2606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58" w:type="dxa"/>
            <w:vAlign w:val="center"/>
          </w:tcPr>
          <w:p w14:paraId="05C877A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80" w:type="dxa"/>
            <w:vAlign w:val="center"/>
          </w:tcPr>
          <w:p w14:paraId="76A40D2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0E995AD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80" w:type="dxa"/>
            <w:vAlign w:val="center"/>
          </w:tcPr>
          <w:p w14:paraId="2C3E196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656192E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921" w:type="dxa"/>
            <w:vAlign w:val="center"/>
          </w:tcPr>
          <w:p w14:paraId="6B4EA0B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4D6667D3" w14:textId="77777777">
        <w:trPr>
          <w:trHeight w:val="567"/>
          <w:jc w:val="center"/>
        </w:trPr>
        <w:tc>
          <w:tcPr>
            <w:tcW w:w="1162" w:type="dxa"/>
            <w:vAlign w:val="center"/>
          </w:tcPr>
          <w:p w14:paraId="39ADE16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8" w:type="dxa"/>
            <w:vAlign w:val="center"/>
          </w:tcPr>
          <w:p w14:paraId="5EAE3CF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5D666B5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58" w:type="dxa"/>
            <w:vAlign w:val="center"/>
          </w:tcPr>
          <w:p w14:paraId="3D30894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80" w:type="dxa"/>
            <w:vAlign w:val="center"/>
          </w:tcPr>
          <w:p w14:paraId="0A0F23C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01DBC7C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80" w:type="dxa"/>
            <w:vAlign w:val="center"/>
          </w:tcPr>
          <w:p w14:paraId="678D0D1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293D053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921" w:type="dxa"/>
            <w:vAlign w:val="center"/>
          </w:tcPr>
          <w:p w14:paraId="24FE5DE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7C1D785" w14:textId="77777777">
        <w:trPr>
          <w:trHeight w:val="567"/>
          <w:jc w:val="center"/>
        </w:trPr>
        <w:tc>
          <w:tcPr>
            <w:tcW w:w="1162" w:type="dxa"/>
            <w:vAlign w:val="center"/>
          </w:tcPr>
          <w:p w14:paraId="6CA9E6D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8" w:type="dxa"/>
            <w:vAlign w:val="center"/>
          </w:tcPr>
          <w:p w14:paraId="4D0A84A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278ECDF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58" w:type="dxa"/>
            <w:vAlign w:val="center"/>
          </w:tcPr>
          <w:p w14:paraId="2C80160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80" w:type="dxa"/>
            <w:vAlign w:val="center"/>
          </w:tcPr>
          <w:p w14:paraId="48DB000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149E2BA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80" w:type="dxa"/>
            <w:vAlign w:val="center"/>
          </w:tcPr>
          <w:p w14:paraId="12FD3DD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183B613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921" w:type="dxa"/>
            <w:vAlign w:val="center"/>
          </w:tcPr>
          <w:p w14:paraId="390C4BB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4E0D79D" w14:textId="77777777">
        <w:trPr>
          <w:trHeight w:val="567"/>
          <w:jc w:val="center"/>
        </w:trPr>
        <w:tc>
          <w:tcPr>
            <w:tcW w:w="1162" w:type="dxa"/>
            <w:vAlign w:val="center"/>
          </w:tcPr>
          <w:p w14:paraId="5275BE9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8" w:type="dxa"/>
            <w:vAlign w:val="center"/>
          </w:tcPr>
          <w:p w14:paraId="0A1D865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29B694A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58" w:type="dxa"/>
            <w:vAlign w:val="center"/>
          </w:tcPr>
          <w:p w14:paraId="5C71086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80" w:type="dxa"/>
            <w:vAlign w:val="center"/>
          </w:tcPr>
          <w:p w14:paraId="775D4E4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519116B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80" w:type="dxa"/>
            <w:vAlign w:val="center"/>
          </w:tcPr>
          <w:p w14:paraId="46206BE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64D944F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921" w:type="dxa"/>
            <w:vAlign w:val="center"/>
          </w:tcPr>
          <w:p w14:paraId="7E37270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779702B3" w14:textId="77777777">
        <w:trPr>
          <w:trHeight w:val="567"/>
          <w:jc w:val="center"/>
        </w:trPr>
        <w:tc>
          <w:tcPr>
            <w:tcW w:w="1162" w:type="dxa"/>
          </w:tcPr>
          <w:p w14:paraId="60BC71FB" w14:textId="77777777" w:rsidR="00A3196B" w:rsidRPr="00C016AB" w:rsidRDefault="00A3196B">
            <w:pPr>
              <w:rPr>
                <w:rFonts w:ascii="仿宋" w:eastAsia="仿宋" w:hAnsi="仿宋"/>
                <w:color w:val="000000"/>
                <w:sz w:val="30"/>
                <w:szCs w:val="30"/>
              </w:rPr>
            </w:pPr>
          </w:p>
        </w:tc>
        <w:tc>
          <w:tcPr>
            <w:tcW w:w="1418" w:type="dxa"/>
          </w:tcPr>
          <w:p w14:paraId="386DA31E" w14:textId="77777777" w:rsidR="00A3196B" w:rsidRPr="00C016AB" w:rsidRDefault="00A3196B">
            <w:pPr>
              <w:rPr>
                <w:rFonts w:ascii="仿宋" w:eastAsia="仿宋" w:hAnsi="仿宋"/>
                <w:color w:val="000000"/>
                <w:sz w:val="30"/>
                <w:szCs w:val="30"/>
              </w:rPr>
            </w:pPr>
          </w:p>
        </w:tc>
        <w:tc>
          <w:tcPr>
            <w:tcW w:w="850" w:type="dxa"/>
          </w:tcPr>
          <w:p w14:paraId="6117962E" w14:textId="77777777" w:rsidR="00A3196B" w:rsidRPr="00C016AB" w:rsidRDefault="00A3196B">
            <w:pPr>
              <w:rPr>
                <w:rFonts w:ascii="仿宋" w:eastAsia="仿宋" w:hAnsi="仿宋"/>
                <w:color w:val="000000"/>
                <w:sz w:val="30"/>
                <w:szCs w:val="30"/>
              </w:rPr>
            </w:pPr>
          </w:p>
        </w:tc>
        <w:tc>
          <w:tcPr>
            <w:tcW w:w="1058" w:type="dxa"/>
          </w:tcPr>
          <w:p w14:paraId="60E94C35" w14:textId="77777777" w:rsidR="00A3196B" w:rsidRPr="00C016AB" w:rsidRDefault="00A3196B">
            <w:pPr>
              <w:rPr>
                <w:rFonts w:ascii="仿宋" w:eastAsia="仿宋" w:hAnsi="仿宋"/>
                <w:color w:val="000000"/>
                <w:sz w:val="30"/>
                <w:szCs w:val="30"/>
              </w:rPr>
            </w:pPr>
          </w:p>
        </w:tc>
        <w:tc>
          <w:tcPr>
            <w:tcW w:w="880" w:type="dxa"/>
          </w:tcPr>
          <w:p w14:paraId="711D83DD" w14:textId="77777777" w:rsidR="00A3196B" w:rsidRPr="00C016AB" w:rsidRDefault="00A3196B">
            <w:pPr>
              <w:rPr>
                <w:rFonts w:ascii="仿宋" w:eastAsia="仿宋" w:hAnsi="仿宋"/>
                <w:color w:val="000000"/>
                <w:sz w:val="30"/>
                <w:szCs w:val="30"/>
              </w:rPr>
            </w:pPr>
          </w:p>
        </w:tc>
        <w:tc>
          <w:tcPr>
            <w:tcW w:w="1020" w:type="dxa"/>
          </w:tcPr>
          <w:p w14:paraId="1458A3BC" w14:textId="77777777" w:rsidR="00A3196B" w:rsidRPr="00C016AB" w:rsidRDefault="00A3196B">
            <w:pPr>
              <w:rPr>
                <w:rFonts w:ascii="仿宋" w:eastAsia="仿宋" w:hAnsi="仿宋"/>
                <w:color w:val="000000"/>
                <w:sz w:val="30"/>
                <w:szCs w:val="30"/>
              </w:rPr>
            </w:pPr>
          </w:p>
        </w:tc>
        <w:tc>
          <w:tcPr>
            <w:tcW w:w="1480" w:type="dxa"/>
          </w:tcPr>
          <w:p w14:paraId="278E0CE2" w14:textId="77777777" w:rsidR="00A3196B" w:rsidRPr="00C016AB" w:rsidRDefault="00A3196B">
            <w:pPr>
              <w:rPr>
                <w:rFonts w:ascii="仿宋" w:eastAsia="仿宋" w:hAnsi="仿宋"/>
                <w:color w:val="000000"/>
                <w:sz w:val="30"/>
                <w:szCs w:val="30"/>
              </w:rPr>
            </w:pPr>
          </w:p>
        </w:tc>
        <w:tc>
          <w:tcPr>
            <w:tcW w:w="1020" w:type="dxa"/>
          </w:tcPr>
          <w:p w14:paraId="0F910CAD" w14:textId="77777777" w:rsidR="00A3196B" w:rsidRPr="00C016AB" w:rsidRDefault="00A3196B">
            <w:pPr>
              <w:rPr>
                <w:rFonts w:ascii="仿宋" w:eastAsia="仿宋" w:hAnsi="仿宋"/>
                <w:color w:val="000000"/>
                <w:sz w:val="30"/>
                <w:szCs w:val="30"/>
              </w:rPr>
            </w:pPr>
          </w:p>
        </w:tc>
        <w:tc>
          <w:tcPr>
            <w:tcW w:w="921" w:type="dxa"/>
          </w:tcPr>
          <w:p w14:paraId="4AA002C4" w14:textId="77777777" w:rsidR="00A3196B" w:rsidRPr="00C016AB" w:rsidRDefault="00A3196B">
            <w:pPr>
              <w:rPr>
                <w:rFonts w:ascii="仿宋" w:eastAsia="仿宋" w:hAnsi="仿宋"/>
                <w:color w:val="000000"/>
                <w:sz w:val="30"/>
                <w:szCs w:val="30"/>
              </w:rPr>
            </w:pPr>
          </w:p>
        </w:tc>
      </w:tr>
      <w:tr w:rsidR="00A3196B" w:rsidRPr="00C016AB" w14:paraId="4220A86E" w14:textId="77777777">
        <w:trPr>
          <w:trHeight w:val="567"/>
          <w:jc w:val="center"/>
        </w:trPr>
        <w:tc>
          <w:tcPr>
            <w:tcW w:w="1162" w:type="dxa"/>
            <w:vAlign w:val="center"/>
          </w:tcPr>
          <w:p w14:paraId="774F83A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18" w:type="dxa"/>
            <w:vAlign w:val="center"/>
          </w:tcPr>
          <w:p w14:paraId="4079F2B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50" w:type="dxa"/>
            <w:vAlign w:val="center"/>
          </w:tcPr>
          <w:p w14:paraId="2161ED2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58" w:type="dxa"/>
            <w:vAlign w:val="center"/>
          </w:tcPr>
          <w:p w14:paraId="44D3458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880" w:type="dxa"/>
            <w:vAlign w:val="center"/>
          </w:tcPr>
          <w:p w14:paraId="782063B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0D9EBC2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480" w:type="dxa"/>
            <w:vAlign w:val="center"/>
          </w:tcPr>
          <w:p w14:paraId="1DA5C98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020" w:type="dxa"/>
            <w:vAlign w:val="center"/>
          </w:tcPr>
          <w:p w14:paraId="7C30852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921" w:type="dxa"/>
            <w:vAlign w:val="center"/>
          </w:tcPr>
          <w:p w14:paraId="6C70E57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51174CEE" w14:textId="77777777">
        <w:trPr>
          <w:trHeight w:val="567"/>
          <w:jc w:val="center"/>
        </w:trPr>
        <w:tc>
          <w:tcPr>
            <w:tcW w:w="1162" w:type="dxa"/>
          </w:tcPr>
          <w:p w14:paraId="79EA4A77" w14:textId="77777777" w:rsidR="00A3196B" w:rsidRPr="00C016AB" w:rsidRDefault="00A3196B">
            <w:pPr>
              <w:rPr>
                <w:rFonts w:ascii="仿宋" w:eastAsia="仿宋" w:hAnsi="仿宋"/>
                <w:color w:val="000000"/>
                <w:sz w:val="30"/>
                <w:szCs w:val="30"/>
              </w:rPr>
            </w:pPr>
          </w:p>
        </w:tc>
        <w:tc>
          <w:tcPr>
            <w:tcW w:w="1418" w:type="dxa"/>
          </w:tcPr>
          <w:p w14:paraId="2C37B483" w14:textId="77777777" w:rsidR="00A3196B" w:rsidRPr="00C016AB" w:rsidRDefault="00A3196B">
            <w:pPr>
              <w:rPr>
                <w:rFonts w:ascii="仿宋" w:eastAsia="仿宋" w:hAnsi="仿宋"/>
                <w:color w:val="000000"/>
                <w:sz w:val="30"/>
                <w:szCs w:val="30"/>
              </w:rPr>
            </w:pPr>
          </w:p>
        </w:tc>
        <w:tc>
          <w:tcPr>
            <w:tcW w:w="850" w:type="dxa"/>
          </w:tcPr>
          <w:p w14:paraId="7014D40A" w14:textId="77777777" w:rsidR="00A3196B" w:rsidRPr="00C016AB" w:rsidRDefault="00A3196B">
            <w:pPr>
              <w:rPr>
                <w:rFonts w:ascii="仿宋" w:eastAsia="仿宋" w:hAnsi="仿宋"/>
                <w:color w:val="000000"/>
                <w:sz w:val="30"/>
                <w:szCs w:val="30"/>
              </w:rPr>
            </w:pPr>
          </w:p>
        </w:tc>
        <w:tc>
          <w:tcPr>
            <w:tcW w:w="1058" w:type="dxa"/>
          </w:tcPr>
          <w:p w14:paraId="6A17644A" w14:textId="77777777" w:rsidR="00A3196B" w:rsidRPr="00C016AB" w:rsidRDefault="00A3196B">
            <w:pPr>
              <w:rPr>
                <w:rFonts w:ascii="仿宋" w:eastAsia="仿宋" w:hAnsi="仿宋"/>
                <w:color w:val="000000"/>
                <w:sz w:val="30"/>
                <w:szCs w:val="30"/>
              </w:rPr>
            </w:pPr>
          </w:p>
        </w:tc>
        <w:tc>
          <w:tcPr>
            <w:tcW w:w="880" w:type="dxa"/>
          </w:tcPr>
          <w:p w14:paraId="1E6F5103" w14:textId="77777777" w:rsidR="00A3196B" w:rsidRPr="00C016AB" w:rsidRDefault="00A3196B">
            <w:pPr>
              <w:rPr>
                <w:rFonts w:ascii="仿宋" w:eastAsia="仿宋" w:hAnsi="仿宋"/>
                <w:color w:val="000000"/>
                <w:sz w:val="30"/>
                <w:szCs w:val="30"/>
              </w:rPr>
            </w:pPr>
          </w:p>
        </w:tc>
        <w:tc>
          <w:tcPr>
            <w:tcW w:w="1020" w:type="dxa"/>
          </w:tcPr>
          <w:p w14:paraId="2F83A9AC" w14:textId="77777777" w:rsidR="00A3196B" w:rsidRPr="00C016AB" w:rsidRDefault="00A3196B">
            <w:pPr>
              <w:rPr>
                <w:rFonts w:ascii="仿宋" w:eastAsia="仿宋" w:hAnsi="仿宋"/>
                <w:color w:val="000000"/>
                <w:sz w:val="30"/>
                <w:szCs w:val="30"/>
              </w:rPr>
            </w:pPr>
          </w:p>
        </w:tc>
        <w:tc>
          <w:tcPr>
            <w:tcW w:w="1480" w:type="dxa"/>
          </w:tcPr>
          <w:p w14:paraId="6910ED32" w14:textId="77777777" w:rsidR="00A3196B" w:rsidRPr="00C016AB" w:rsidRDefault="00A3196B">
            <w:pPr>
              <w:rPr>
                <w:rFonts w:ascii="仿宋" w:eastAsia="仿宋" w:hAnsi="仿宋"/>
                <w:color w:val="000000"/>
                <w:sz w:val="30"/>
                <w:szCs w:val="30"/>
              </w:rPr>
            </w:pPr>
          </w:p>
        </w:tc>
        <w:tc>
          <w:tcPr>
            <w:tcW w:w="1020" w:type="dxa"/>
          </w:tcPr>
          <w:p w14:paraId="49687C78" w14:textId="77777777" w:rsidR="00A3196B" w:rsidRPr="00C016AB" w:rsidRDefault="00A3196B">
            <w:pPr>
              <w:rPr>
                <w:rFonts w:ascii="仿宋" w:eastAsia="仿宋" w:hAnsi="仿宋"/>
                <w:color w:val="000000"/>
                <w:sz w:val="30"/>
                <w:szCs w:val="30"/>
              </w:rPr>
            </w:pPr>
          </w:p>
        </w:tc>
        <w:tc>
          <w:tcPr>
            <w:tcW w:w="921" w:type="dxa"/>
          </w:tcPr>
          <w:p w14:paraId="487BD140" w14:textId="77777777" w:rsidR="00A3196B" w:rsidRPr="00C016AB" w:rsidRDefault="00A3196B">
            <w:pPr>
              <w:rPr>
                <w:rFonts w:ascii="仿宋" w:eastAsia="仿宋" w:hAnsi="仿宋"/>
                <w:color w:val="000000"/>
                <w:sz w:val="30"/>
                <w:szCs w:val="30"/>
              </w:rPr>
            </w:pPr>
          </w:p>
        </w:tc>
      </w:tr>
      <w:tr w:rsidR="00A3196B" w:rsidRPr="00C016AB" w14:paraId="0B4218DE" w14:textId="77777777">
        <w:trPr>
          <w:trHeight w:val="567"/>
          <w:jc w:val="center"/>
        </w:trPr>
        <w:tc>
          <w:tcPr>
            <w:tcW w:w="1162" w:type="dxa"/>
          </w:tcPr>
          <w:p w14:paraId="05EF27A6" w14:textId="77777777" w:rsidR="00A3196B" w:rsidRPr="00C016AB" w:rsidRDefault="00A3196B">
            <w:pPr>
              <w:rPr>
                <w:rFonts w:ascii="仿宋" w:eastAsia="仿宋" w:hAnsi="仿宋"/>
                <w:color w:val="000000"/>
                <w:sz w:val="30"/>
                <w:szCs w:val="30"/>
              </w:rPr>
            </w:pPr>
          </w:p>
        </w:tc>
        <w:tc>
          <w:tcPr>
            <w:tcW w:w="1418" w:type="dxa"/>
          </w:tcPr>
          <w:p w14:paraId="42D0AEF9" w14:textId="77777777" w:rsidR="00A3196B" w:rsidRPr="00C016AB" w:rsidRDefault="00A3196B">
            <w:pPr>
              <w:rPr>
                <w:rFonts w:ascii="仿宋" w:eastAsia="仿宋" w:hAnsi="仿宋"/>
                <w:color w:val="000000"/>
                <w:sz w:val="30"/>
                <w:szCs w:val="30"/>
              </w:rPr>
            </w:pPr>
          </w:p>
        </w:tc>
        <w:tc>
          <w:tcPr>
            <w:tcW w:w="850" w:type="dxa"/>
          </w:tcPr>
          <w:p w14:paraId="5AD54B9D" w14:textId="77777777" w:rsidR="00A3196B" w:rsidRPr="00C016AB" w:rsidRDefault="00A3196B">
            <w:pPr>
              <w:rPr>
                <w:rFonts w:ascii="仿宋" w:eastAsia="仿宋" w:hAnsi="仿宋"/>
                <w:color w:val="000000"/>
                <w:sz w:val="30"/>
                <w:szCs w:val="30"/>
              </w:rPr>
            </w:pPr>
          </w:p>
        </w:tc>
        <w:tc>
          <w:tcPr>
            <w:tcW w:w="1058" w:type="dxa"/>
          </w:tcPr>
          <w:p w14:paraId="43C2B8FA" w14:textId="77777777" w:rsidR="00A3196B" w:rsidRPr="00C016AB" w:rsidRDefault="00A3196B">
            <w:pPr>
              <w:rPr>
                <w:rFonts w:ascii="仿宋" w:eastAsia="仿宋" w:hAnsi="仿宋"/>
                <w:color w:val="000000"/>
                <w:sz w:val="30"/>
                <w:szCs w:val="30"/>
              </w:rPr>
            </w:pPr>
          </w:p>
        </w:tc>
        <w:tc>
          <w:tcPr>
            <w:tcW w:w="880" w:type="dxa"/>
          </w:tcPr>
          <w:p w14:paraId="203F1ABA" w14:textId="77777777" w:rsidR="00A3196B" w:rsidRPr="00C016AB" w:rsidRDefault="00A3196B">
            <w:pPr>
              <w:rPr>
                <w:rFonts w:ascii="仿宋" w:eastAsia="仿宋" w:hAnsi="仿宋"/>
                <w:color w:val="000000"/>
                <w:sz w:val="30"/>
                <w:szCs w:val="30"/>
              </w:rPr>
            </w:pPr>
          </w:p>
        </w:tc>
        <w:tc>
          <w:tcPr>
            <w:tcW w:w="1020" w:type="dxa"/>
          </w:tcPr>
          <w:p w14:paraId="2FF1051F" w14:textId="77777777" w:rsidR="00A3196B" w:rsidRPr="00C016AB" w:rsidRDefault="00A3196B">
            <w:pPr>
              <w:rPr>
                <w:rFonts w:ascii="仿宋" w:eastAsia="仿宋" w:hAnsi="仿宋"/>
                <w:color w:val="000000"/>
                <w:sz w:val="30"/>
                <w:szCs w:val="30"/>
              </w:rPr>
            </w:pPr>
          </w:p>
        </w:tc>
        <w:tc>
          <w:tcPr>
            <w:tcW w:w="1480" w:type="dxa"/>
          </w:tcPr>
          <w:p w14:paraId="4C5E4EE7" w14:textId="77777777" w:rsidR="00A3196B" w:rsidRPr="00C016AB" w:rsidRDefault="00A3196B">
            <w:pPr>
              <w:rPr>
                <w:rFonts w:ascii="仿宋" w:eastAsia="仿宋" w:hAnsi="仿宋"/>
                <w:color w:val="000000"/>
                <w:sz w:val="30"/>
                <w:szCs w:val="30"/>
              </w:rPr>
            </w:pPr>
          </w:p>
        </w:tc>
        <w:tc>
          <w:tcPr>
            <w:tcW w:w="1020" w:type="dxa"/>
          </w:tcPr>
          <w:p w14:paraId="5905C92F" w14:textId="77777777" w:rsidR="00A3196B" w:rsidRPr="00C016AB" w:rsidRDefault="00A3196B">
            <w:pPr>
              <w:rPr>
                <w:rFonts w:ascii="仿宋" w:eastAsia="仿宋" w:hAnsi="仿宋"/>
                <w:color w:val="000000"/>
                <w:sz w:val="30"/>
                <w:szCs w:val="30"/>
              </w:rPr>
            </w:pPr>
          </w:p>
        </w:tc>
        <w:tc>
          <w:tcPr>
            <w:tcW w:w="921" w:type="dxa"/>
          </w:tcPr>
          <w:p w14:paraId="4E040509" w14:textId="77777777" w:rsidR="00A3196B" w:rsidRPr="00C016AB" w:rsidRDefault="00A3196B">
            <w:pPr>
              <w:rPr>
                <w:rFonts w:ascii="仿宋" w:eastAsia="仿宋" w:hAnsi="仿宋"/>
                <w:color w:val="000000"/>
                <w:sz w:val="30"/>
                <w:szCs w:val="30"/>
              </w:rPr>
            </w:pPr>
          </w:p>
        </w:tc>
      </w:tr>
      <w:tr w:rsidR="00A3196B" w:rsidRPr="00C016AB" w14:paraId="1DAF4C71" w14:textId="77777777">
        <w:trPr>
          <w:trHeight w:val="567"/>
          <w:jc w:val="center"/>
        </w:trPr>
        <w:tc>
          <w:tcPr>
            <w:tcW w:w="1162" w:type="dxa"/>
          </w:tcPr>
          <w:p w14:paraId="01C0B406" w14:textId="77777777" w:rsidR="00A3196B" w:rsidRPr="00C016AB" w:rsidRDefault="00A3196B">
            <w:pPr>
              <w:rPr>
                <w:rFonts w:ascii="仿宋" w:eastAsia="仿宋" w:hAnsi="仿宋"/>
                <w:color w:val="000000"/>
                <w:sz w:val="30"/>
                <w:szCs w:val="30"/>
              </w:rPr>
            </w:pPr>
          </w:p>
        </w:tc>
        <w:tc>
          <w:tcPr>
            <w:tcW w:w="1418" w:type="dxa"/>
          </w:tcPr>
          <w:p w14:paraId="58C70692" w14:textId="77777777" w:rsidR="00A3196B" w:rsidRPr="00C016AB" w:rsidRDefault="00A3196B">
            <w:pPr>
              <w:rPr>
                <w:rFonts w:ascii="仿宋" w:eastAsia="仿宋" w:hAnsi="仿宋"/>
                <w:color w:val="000000"/>
                <w:sz w:val="30"/>
                <w:szCs w:val="30"/>
              </w:rPr>
            </w:pPr>
          </w:p>
        </w:tc>
        <w:tc>
          <w:tcPr>
            <w:tcW w:w="850" w:type="dxa"/>
          </w:tcPr>
          <w:p w14:paraId="6653F850" w14:textId="77777777" w:rsidR="00A3196B" w:rsidRPr="00C016AB" w:rsidRDefault="00A3196B">
            <w:pPr>
              <w:rPr>
                <w:rFonts w:ascii="仿宋" w:eastAsia="仿宋" w:hAnsi="仿宋"/>
                <w:color w:val="000000"/>
                <w:sz w:val="30"/>
                <w:szCs w:val="30"/>
              </w:rPr>
            </w:pPr>
          </w:p>
        </w:tc>
        <w:tc>
          <w:tcPr>
            <w:tcW w:w="1058" w:type="dxa"/>
          </w:tcPr>
          <w:p w14:paraId="3E6A0DC6" w14:textId="77777777" w:rsidR="00A3196B" w:rsidRPr="00C016AB" w:rsidRDefault="00A3196B">
            <w:pPr>
              <w:rPr>
                <w:rFonts w:ascii="仿宋" w:eastAsia="仿宋" w:hAnsi="仿宋"/>
                <w:color w:val="000000"/>
                <w:sz w:val="30"/>
                <w:szCs w:val="30"/>
              </w:rPr>
            </w:pPr>
          </w:p>
        </w:tc>
        <w:tc>
          <w:tcPr>
            <w:tcW w:w="880" w:type="dxa"/>
          </w:tcPr>
          <w:p w14:paraId="059F3050" w14:textId="77777777" w:rsidR="00A3196B" w:rsidRPr="00C016AB" w:rsidRDefault="00A3196B">
            <w:pPr>
              <w:rPr>
                <w:rFonts w:ascii="仿宋" w:eastAsia="仿宋" w:hAnsi="仿宋"/>
                <w:color w:val="000000"/>
                <w:sz w:val="30"/>
                <w:szCs w:val="30"/>
              </w:rPr>
            </w:pPr>
          </w:p>
        </w:tc>
        <w:tc>
          <w:tcPr>
            <w:tcW w:w="1020" w:type="dxa"/>
          </w:tcPr>
          <w:p w14:paraId="470D1633" w14:textId="77777777" w:rsidR="00A3196B" w:rsidRPr="00C016AB" w:rsidRDefault="00A3196B">
            <w:pPr>
              <w:rPr>
                <w:rFonts w:ascii="仿宋" w:eastAsia="仿宋" w:hAnsi="仿宋"/>
                <w:color w:val="000000"/>
                <w:sz w:val="30"/>
                <w:szCs w:val="30"/>
              </w:rPr>
            </w:pPr>
          </w:p>
        </w:tc>
        <w:tc>
          <w:tcPr>
            <w:tcW w:w="1480" w:type="dxa"/>
          </w:tcPr>
          <w:p w14:paraId="5C1971A6" w14:textId="77777777" w:rsidR="00A3196B" w:rsidRPr="00C016AB" w:rsidRDefault="00A3196B">
            <w:pPr>
              <w:rPr>
                <w:rFonts w:ascii="仿宋" w:eastAsia="仿宋" w:hAnsi="仿宋"/>
                <w:color w:val="000000"/>
                <w:sz w:val="30"/>
                <w:szCs w:val="30"/>
              </w:rPr>
            </w:pPr>
          </w:p>
        </w:tc>
        <w:tc>
          <w:tcPr>
            <w:tcW w:w="1020" w:type="dxa"/>
          </w:tcPr>
          <w:p w14:paraId="5729E650" w14:textId="77777777" w:rsidR="00A3196B" w:rsidRPr="00C016AB" w:rsidRDefault="00A3196B">
            <w:pPr>
              <w:rPr>
                <w:rFonts w:ascii="仿宋" w:eastAsia="仿宋" w:hAnsi="仿宋"/>
                <w:color w:val="000000"/>
                <w:sz w:val="30"/>
                <w:szCs w:val="30"/>
              </w:rPr>
            </w:pPr>
          </w:p>
        </w:tc>
        <w:tc>
          <w:tcPr>
            <w:tcW w:w="921" w:type="dxa"/>
          </w:tcPr>
          <w:p w14:paraId="7D75724F" w14:textId="77777777" w:rsidR="00A3196B" w:rsidRPr="00C016AB" w:rsidRDefault="00A3196B">
            <w:pPr>
              <w:rPr>
                <w:rFonts w:ascii="仿宋" w:eastAsia="仿宋" w:hAnsi="仿宋"/>
                <w:color w:val="000000"/>
                <w:sz w:val="30"/>
                <w:szCs w:val="30"/>
              </w:rPr>
            </w:pPr>
          </w:p>
        </w:tc>
      </w:tr>
      <w:tr w:rsidR="00A3196B" w:rsidRPr="00C016AB" w14:paraId="470D45D2" w14:textId="77777777">
        <w:trPr>
          <w:trHeight w:val="567"/>
          <w:jc w:val="center"/>
        </w:trPr>
        <w:tc>
          <w:tcPr>
            <w:tcW w:w="1162" w:type="dxa"/>
          </w:tcPr>
          <w:p w14:paraId="69145BBF" w14:textId="77777777" w:rsidR="00A3196B" w:rsidRPr="00C016AB" w:rsidRDefault="00A3196B">
            <w:pPr>
              <w:rPr>
                <w:rFonts w:ascii="仿宋" w:eastAsia="仿宋" w:hAnsi="仿宋"/>
                <w:color w:val="000000"/>
                <w:sz w:val="30"/>
                <w:szCs w:val="30"/>
              </w:rPr>
            </w:pPr>
          </w:p>
        </w:tc>
        <w:tc>
          <w:tcPr>
            <w:tcW w:w="1418" w:type="dxa"/>
          </w:tcPr>
          <w:p w14:paraId="4D10A047" w14:textId="77777777" w:rsidR="00A3196B" w:rsidRPr="00C016AB" w:rsidRDefault="00A3196B">
            <w:pPr>
              <w:rPr>
                <w:rFonts w:ascii="仿宋" w:eastAsia="仿宋" w:hAnsi="仿宋"/>
                <w:color w:val="000000"/>
                <w:sz w:val="30"/>
                <w:szCs w:val="30"/>
              </w:rPr>
            </w:pPr>
          </w:p>
        </w:tc>
        <w:tc>
          <w:tcPr>
            <w:tcW w:w="850" w:type="dxa"/>
          </w:tcPr>
          <w:p w14:paraId="11E1A13B" w14:textId="77777777" w:rsidR="00A3196B" w:rsidRPr="00C016AB" w:rsidRDefault="00A3196B">
            <w:pPr>
              <w:rPr>
                <w:rFonts w:ascii="仿宋" w:eastAsia="仿宋" w:hAnsi="仿宋"/>
                <w:color w:val="000000"/>
                <w:sz w:val="30"/>
                <w:szCs w:val="30"/>
              </w:rPr>
            </w:pPr>
          </w:p>
        </w:tc>
        <w:tc>
          <w:tcPr>
            <w:tcW w:w="1058" w:type="dxa"/>
          </w:tcPr>
          <w:p w14:paraId="17F31B52" w14:textId="77777777" w:rsidR="00A3196B" w:rsidRPr="00C016AB" w:rsidRDefault="00A3196B">
            <w:pPr>
              <w:rPr>
                <w:rFonts w:ascii="仿宋" w:eastAsia="仿宋" w:hAnsi="仿宋"/>
                <w:color w:val="000000"/>
                <w:sz w:val="30"/>
                <w:szCs w:val="30"/>
              </w:rPr>
            </w:pPr>
          </w:p>
        </w:tc>
        <w:tc>
          <w:tcPr>
            <w:tcW w:w="880" w:type="dxa"/>
          </w:tcPr>
          <w:p w14:paraId="646BC5D2" w14:textId="77777777" w:rsidR="00A3196B" w:rsidRPr="00C016AB" w:rsidRDefault="00A3196B">
            <w:pPr>
              <w:rPr>
                <w:rFonts w:ascii="仿宋" w:eastAsia="仿宋" w:hAnsi="仿宋"/>
                <w:color w:val="000000"/>
                <w:sz w:val="30"/>
                <w:szCs w:val="30"/>
              </w:rPr>
            </w:pPr>
          </w:p>
        </w:tc>
        <w:tc>
          <w:tcPr>
            <w:tcW w:w="1020" w:type="dxa"/>
          </w:tcPr>
          <w:p w14:paraId="1590E980" w14:textId="77777777" w:rsidR="00A3196B" w:rsidRPr="00C016AB" w:rsidRDefault="00A3196B">
            <w:pPr>
              <w:rPr>
                <w:rFonts w:ascii="仿宋" w:eastAsia="仿宋" w:hAnsi="仿宋"/>
                <w:color w:val="000000"/>
                <w:sz w:val="30"/>
                <w:szCs w:val="30"/>
              </w:rPr>
            </w:pPr>
          </w:p>
        </w:tc>
        <w:tc>
          <w:tcPr>
            <w:tcW w:w="1480" w:type="dxa"/>
          </w:tcPr>
          <w:p w14:paraId="735A8FAA" w14:textId="77777777" w:rsidR="00A3196B" w:rsidRPr="00C016AB" w:rsidRDefault="00A3196B">
            <w:pPr>
              <w:rPr>
                <w:rFonts w:ascii="仿宋" w:eastAsia="仿宋" w:hAnsi="仿宋"/>
                <w:color w:val="000000"/>
                <w:sz w:val="30"/>
                <w:szCs w:val="30"/>
              </w:rPr>
            </w:pPr>
          </w:p>
        </w:tc>
        <w:tc>
          <w:tcPr>
            <w:tcW w:w="1020" w:type="dxa"/>
          </w:tcPr>
          <w:p w14:paraId="7446677D" w14:textId="77777777" w:rsidR="00A3196B" w:rsidRPr="00C016AB" w:rsidRDefault="00A3196B">
            <w:pPr>
              <w:rPr>
                <w:rFonts w:ascii="仿宋" w:eastAsia="仿宋" w:hAnsi="仿宋"/>
                <w:color w:val="000000"/>
                <w:sz w:val="30"/>
                <w:szCs w:val="30"/>
              </w:rPr>
            </w:pPr>
          </w:p>
        </w:tc>
        <w:tc>
          <w:tcPr>
            <w:tcW w:w="921" w:type="dxa"/>
          </w:tcPr>
          <w:p w14:paraId="4BFD14A1" w14:textId="77777777" w:rsidR="00A3196B" w:rsidRPr="00C016AB" w:rsidRDefault="00A3196B">
            <w:pPr>
              <w:rPr>
                <w:rFonts w:ascii="仿宋" w:eastAsia="仿宋" w:hAnsi="仿宋"/>
                <w:color w:val="000000"/>
                <w:sz w:val="30"/>
                <w:szCs w:val="30"/>
              </w:rPr>
            </w:pPr>
          </w:p>
        </w:tc>
      </w:tr>
      <w:tr w:rsidR="00A3196B" w:rsidRPr="00C016AB" w14:paraId="712A5BE7" w14:textId="77777777">
        <w:trPr>
          <w:trHeight w:val="567"/>
          <w:jc w:val="center"/>
        </w:trPr>
        <w:tc>
          <w:tcPr>
            <w:tcW w:w="1162" w:type="dxa"/>
          </w:tcPr>
          <w:p w14:paraId="633C6141" w14:textId="77777777" w:rsidR="00A3196B" w:rsidRPr="00C016AB" w:rsidRDefault="00A3196B">
            <w:pPr>
              <w:rPr>
                <w:rFonts w:ascii="仿宋" w:eastAsia="仿宋" w:hAnsi="仿宋"/>
                <w:color w:val="000000"/>
                <w:sz w:val="30"/>
                <w:szCs w:val="30"/>
              </w:rPr>
            </w:pPr>
          </w:p>
        </w:tc>
        <w:tc>
          <w:tcPr>
            <w:tcW w:w="1418" w:type="dxa"/>
          </w:tcPr>
          <w:p w14:paraId="1E6BDDE5" w14:textId="77777777" w:rsidR="00A3196B" w:rsidRPr="00C016AB" w:rsidRDefault="00A3196B">
            <w:pPr>
              <w:rPr>
                <w:rFonts w:ascii="仿宋" w:eastAsia="仿宋" w:hAnsi="仿宋"/>
                <w:color w:val="000000"/>
                <w:sz w:val="30"/>
                <w:szCs w:val="30"/>
              </w:rPr>
            </w:pPr>
          </w:p>
        </w:tc>
        <w:tc>
          <w:tcPr>
            <w:tcW w:w="850" w:type="dxa"/>
          </w:tcPr>
          <w:p w14:paraId="2B2C6785" w14:textId="77777777" w:rsidR="00A3196B" w:rsidRPr="00C016AB" w:rsidRDefault="00A3196B">
            <w:pPr>
              <w:rPr>
                <w:rFonts w:ascii="仿宋" w:eastAsia="仿宋" w:hAnsi="仿宋"/>
                <w:color w:val="000000"/>
                <w:sz w:val="30"/>
                <w:szCs w:val="30"/>
              </w:rPr>
            </w:pPr>
          </w:p>
        </w:tc>
        <w:tc>
          <w:tcPr>
            <w:tcW w:w="1058" w:type="dxa"/>
          </w:tcPr>
          <w:p w14:paraId="618C1E2C" w14:textId="77777777" w:rsidR="00A3196B" w:rsidRPr="00C016AB" w:rsidRDefault="00A3196B">
            <w:pPr>
              <w:rPr>
                <w:rFonts w:ascii="仿宋" w:eastAsia="仿宋" w:hAnsi="仿宋"/>
                <w:color w:val="000000"/>
                <w:sz w:val="30"/>
                <w:szCs w:val="30"/>
              </w:rPr>
            </w:pPr>
          </w:p>
        </w:tc>
        <w:tc>
          <w:tcPr>
            <w:tcW w:w="880" w:type="dxa"/>
          </w:tcPr>
          <w:p w14:paraId="576E7B6A" w14:textId="77777777" w:rsidR="00A3196B" w:rsidRPr="00C016AB" w:rsidRDefault="00A3196B">
            <w:pPr>
              <w:rPr>
                <w:rFonts w:ascii="仿宋" w:eastAsia="仿宋" w:hAnsi="仿宋"/>
                <w:color w:val="000000"/>
                <w:sz w:val="30"/>
                <w:szCs w:val="30"/>
              </w:rPr>
            </w:pPr>
          </w:p>
        </w:tc>
        <w:tc>
          <w:tcPr>
            <w:tcW w:w="1020" w:type="dxa"/>
          </w:tcPr>
          <w:p w14:paraId="44816DE5" w14:textId="77777777" w:rsidR="00A3196B" w:rsidRPr="00C016AB" w:rsidRDefault="00A3196B">
            <w:pPr>
              <w:rPr>
                <w:rFonts w:ascii="仿宋" w:eastAsia="仿宋" w:hAnsi="仿宋"/>
                <w:color w:val="000000"/>
                <w:sz w:val="30"/>
                <w:szCs w:val="30"/>
              </w:rPr>
            </w:pPr>
          </w:p>
        </w:tc>
        <w:tc>
          <w:tcPr>
            <w:tcW w:w="1480" w:type="dxa"/>
          </w:tcPr>
          <w:p w14:paraId="3461C29C" w14:textId="77777777" w:rsidR="00A3196B" w:rsidRPr="00C016AB" w:rsidRDefault="00A3196B">
            <w:pPr>
              <w:rPr>
                <w:rFonts w:ascii="仿宋" w:eastAsia="仿宋" w:hAnsi="仿宋"/>
                <w:color w:val="000000"/>
                <w:sz w:val="30"/>
                <w:szCs w:val="30"/>
              </w:rPr>
            </w:pPr>
          </w:p>
        </w:tc>
        <w:tc>
          <w:tcPr>
            <w:tcW w:w="1020" w:type="dxa"/>
          </w:tcPr>
          <w:p w14:paraId="25739B0A" w14:textId="77777777" w:rsidR="00A3196B" w:rsidRPr="00C016AB" w:rsidRDefault="00A3196B">
            <w:pPr>
              <w:rPr>
                <w:rFonts w:ascii="仿宋" w:eastAsia="仿宋" w:hAnsi="仿宋"/>
                <w:color w:val="000000"/>
                <w:sz w:val="30"/>
                <w:szCs w:val="30"/>
              </w:rPr>
            </w:pPr>
          </w:p>
        </w:tc>
        <w:tc>
          <w:tcPr>
            <w:tcW w:w="921" w:type="dxa"/>
          </w:tcPr>
          <w:p w14:paraId="5F0F833B" w14:textId="77777777" w:rsidR="00A3196B" w:rsidRPr="00C016AB" w:rsidRDefault="00A3196B">
            <w:pPr>
              <w:rPr>
                <w:rFonts w:ascii="仿宋" w:eastAsia="仿宋" w:hAnsi="仿宋"/>
                <w:color w:val="000000"/>
                <w:sz w:val="30"/>
                <w:szCs w:val="30"/>
              </w:rPr>
            </w:pPr>
          </w:p>
        </w:tc>
      </w:tr>
      <w:tr w:rsidR="00A3196B" w:rsidRPr="00C016AB" w14:paraId="4963A61A" w14:textId="77777777">
        <w:trPr>
          <w:trHeight w:val="567"/>
          <w:jc w:val="center"/>
        </w:trPr>
        <w:tc>
          <w:tcPr>
            <w:tcW w:w="1162" w:type="dxa"/>
          </w:tcPr>
          <w:p w14:paraId="01149539" w14:textId="77777777" w:rsidR="00A3196B" w:rsidRPr="00C016AB" w:rsidRDefault="00A3196B">
            <w:pPr>
              <w:rPr>
                <w:rFonts w:ascii="仿宋" w:eastAsia="仿宋" w:hAnsi="仿宋"/>
                <w:color w:val="000000"/>
                <w:sz w:val="30"/>
                <w:szCs w:val="30"/>
              </w:rPr>
            </w:pPr>
          </w:p>
        </w:tc>
        <w:tc>
          <w:tcPr>
            <w:tcW w:w="1418" w:type="dxa"/>
          </w:tcPr>
          <w:p w14:paraId="0DAD5931" w14:textId="77777777" w:rsidR="00A3196B" w:rsidRPr="00C016AB" w:rsidRDefault="00A3196B">
            <w:pPr>
              <w:rPr>
                <w:rFonts w:ascii="仿宋" w:eastAsia="仿宋" w:hAnsi="仿宋"/>
                <w:color w:val="000000"/>
                <w:sz w:val="30"/>
                <w:szCs w:val="30"/>
              </w:rPr>
            </w:pPr>
          </w:p>
        </w:tc>
        <w:tc>
          <w:tcPr>
            <w:tcW w:w="850" w:type="dxa"/>
          </w:tcPr>
          <w:p w14:paraId="4E436A18" w14:textId="77777777" w:rsidR="00A3196B" w:rsidRPr="00C016AB" w:rsidRDefault="00A3196B">
            <w:pPr>
              <w:rPr>
                <w:rFonts w:ascii="仿宋" w:eastAsia="仿宋" w:hAnsi="仿宋"/>
                <w:color w:val="000000"/>
                <w:sz w:val="30"/>
                <w:szCs w:val="30"/>
              </w:rPr>
            </w:pPr>
          </w:p>
        </w:tc>
        <w:tc>
          <w:tcPr>
            <w:tcW w:w="1058" w:type="dxa"/>
          </w:tcPr>
          <w:p w14:paraId="0B49F007" w14:textId="77777777" w:rsidR="00A3196B" w:rsidRPr="00C016AB" w:rsidRDefault="00A3196B">
            <w:pPr>
              <w:rPr>
                <w:rFonts w:ascii="仿宋" w:eastAsia="仿宋" w:hAnsi="仿宋"/>
                <w:color w:val="000000"/>
                <w:sz w:val="30"/>
                <w:szCs w:val="30"/>
              </w:rPr>
            </w:pPr>
          </w:p>
        </w:tc>
        <w:tc>
          <w:tcPr>
            <w:tcW w:w="880" w:type="dxa"/>
          </w:tcPr>
          <w:p w14:paraId="2E89FB7C" w14:textId="77777777" w:rsidR="00A3196B" w:rsidRPr="00C016AB" w:rsidRDefault="00A3196B">
            <w:pPr>
              <w:rPr>
                <w:rFonts w:ascii="仿宋" w:eastAsia="仿宋" w:hAnsi="仿宋"/>
                <w:color w:val="000000"/>
                <w:sz w:val="30"/>
                <w:szCs w:val="30"/>
              </w:rPr>
            </w:pPr>
          </w:p>
        </w:tc>
        <w:tc>
          <w:tcPr>
            <w:tcW w:w="1020" w:type="dxa"/>
          </w:tcPr>
          <w:p w14:paraId="7E818DB3" w14:textId="77777777" w:rsidR="00A3196B" w:rsidRPr="00C016AB" w:rsidRDefault="00A3196B">
            <w:pPr>
              <w:rPr>
                <w:rFonts w:ascii="仿宋" w:eastAsia="仿宋" w:hAnsi="仿宋"/>
                <w:color w:val="000000"/>
                <w:sz w:val="30"/>
                <w:szCs w:val="30"/>
              </w:rPr>
            </w:pPr>
          </w:p>
        </w:tc>
        <w:tc>
          <w:tcPr>
            <w:tcW w:w="1480" w:type="dxa"/>
          </w:tcPr>
          <w:p w14:paraId="4B25FB12" w14:textId="77777777" w:rsidR="00A3196B" w:rsidRPr="00C016AB" w:rsidRDefault="00A3196B">
            <w:pPr>
              <w:rPr>
                <w:rFonts w:ascii="仿宋" w:eastAsia="仿宋" w:hAnsi="仿宋"/>
                <w:color w:val="000000"/>
                <w:sz w:val="30"/>
                <w:szCs w:val="30"/>
              </w:rPr>
            </w:pPr>
          </w:p>
        </w:tc>
        <w:tc>
          <w:tcPr>
            <w:tcW w:w="1020" w:type="dxa"/>
          </w:tcPr>
          <w:p w14:paraId="0B1DC2E0" w14:textId="77777777" w:rsidR="00A3196B" w:rsidRPr="00C016AB" w:rsidRDefault="00A3196B">
            <w:pPr>
              <w:rPr>
                <w:rFonts w:ascii="仿宋" w:eastAsia="仿宋" w:hAnsi="仿宋"/>
                <w:color w:val="000000"/>
                <w:sz w:val="30"/>
                <w:szCs w:val="30"/>
              </w:rPr>
            </w:pPr>
          </w:p>
        </w:tc>
        <w:tc>
          <w:tcPr>
            <w:tcW w:w="921" w:type="dxa"/>
          </w:tcPr>
          <w:p w14:paraId="0FC9BCFB" w14:textId="77777777" w:rsidR="00A3196B" w:rsidRPr="00C016AB" w:rsidRDefault="00A3196B">
            <w:pPr>
              <w:rPr>
                <w:rFonts w:ascii="仿宋" w:eastAsia="仿宋" w:hAnsi="仿宋"/>
                <w:color w:val="000000"/>
                <w:sz w:val="30"/>
                <w:szCs w:val="30"/>
              </w:rPr>
            </w:pPr>
          </w:p>
        </w:tc>
      </w:tr>
      <w:tr w:rsidR="00A3196B" w:rsidRPr="00C016AB" w14:paraId="1C469671" w14:textId="77777777">
        <w:trPr>
          <w:trHeight w:val="567"/>
          <w:jc w:val="center"/>
        </w:trPr>
        <w:tc>
          <w:tcPr>
            <w:tcW w:w="1162" w:type="dxa"/>
          </w:tcPr>
          <w:p w14:paraId="0EE800C6" w14:textId="77777777" w:rsidR="00A3196B" w:rsidRPr="00C016AB" w:rsidRDefault="00A3196B">
            <w:pPr>
              <w:rPr>
                <w:rFonts w:ascii="仿宋" w:eastAsia="仿宋" w:hAnsi="仿宋"/>
                <w:color w:val="000000"/>
                <w:sz w:val="30"/>
                <w:szCs w:val="30"/>
              </w:rPr>
            </w:pPr>
          </w:p>
        </w:tc>
        <w:tc>
          <w:tcPr>
            <w:tcW w:w="1418" w:type="dxa"/>
          </w:tcPr>
          <w:p w14:paraId="757270C9" w14:textId="77777777" w:rsidR="00A3196B" w:rsidRPr="00C016AB" w:rsidRDefault="00A3196B">
            <w:pPr>
              <w:rPr>
                <w:rFonts w:ascii="仿宋" w:eastAsia="仿宋" w:hAnsi="仿宋"/>
                <w:color w:val="000000"/>
                <w:sz w:val="30"/>
                <w:szCs w:val="30"/>
              </w:rPr>
            </w:pPr>
          </w:p>
        </w:tc>
        <w:tc>
          <w:tcPr>
            <w:tcW w:w="850" w:type="dxa"/>
          </w:tcPr>
          <w:p w14:paraId="425DCC73" w14:textId="77777777" w:rsidR="00A3196B" w:rsidRPr="00C016AB" w:rsidRDefault="00A3196B">
            <w:pPr>
              <w:rPr>
                <w:rFonts w:ascii="仿宋" w:eastAsia="仿宋" w:hAnsi="仿宋"/>
                <w:color w:val="000000"/>
                <w:sz w:val="30"/>
                <w:szCs w:val="30"/>
              </w:rPr>
            </w:pPr>
          </w:p>
        </w:tc>
        <w:tc>
          <w:tcPr>
            <w:tcW w:w="1058" w:type="dxa"/>
          </w:tcPr>
          <w:p w14:paraId="23793451" w14:textId="77777777" w:rsidR="00A3196B" w:rsidRPr="00C016AB" w:rsidRDefault="00A3196B">
            <w:pPr>
              <w:rPr>
                <w:rFonts w:ascii="仿宋" w:eastAsia="仿宋" w:hAnsi="仿宋"/>
                <w:color w:val="000000"/>
                <w:sz w:val="30"/>
                <w:szCs w:val="30"/>
              </w:rPr>
            </w:pPr>
          </w:p>
        </w:tc>
        <w:tc>
          <w:tcPr>
            <w:tcW w:w="880" w:type="dxa"/>
          </w:tcPr>
          <w:p w14:paraId="7BD8C769" w14:textId="77777777" w:rsidR="00A3196B" w:rsidRPr="00C016AB" w:rsidRDefault="00A3196B">
            <w:pPr>
              <w:rPr>
                <w:rFonts w:ascii="仿宋" w:eastAsia="仿宋" w:hAnsi="仿宋"/>
                <w:color w:val="000000"/>
                <w:sz w:val="30"/>
                <w:szCs w:val="30"/>
              </w:rPr>
            </w:pPr>
          </w:p>
        </w:tc>
        <w:tc>
          <w:tcPr>
            <w:tcW w:w="1020" w:type="dxa"/>
          </w:tcPr>
          <w:p w14:paraId="46670BFE" w14:textId="77777777" w:rsidR="00A3196B" w:rsidRPr="00C016AB" w:rsidRDefault="00A3196B">
            <w:pPr>
              <w:rPr>
                <w:rFonts w:ascii="仿宋" w:eastAsia="仿宋" w:hAnsi="仿宋"/>
                <w:color w:val="000000"/>
                <w:sz w:val="30"/>
                <w:szCs w:val="30"/>
              </w:rPr>
            </w:pPr>
          </w:p>
        </w:tc>
        <w:tc>
          <w:tcPr>
            <w:tcW w:w="1480" w:type="dxa"/>
          </w:tcPr>
          <w:p w14:paraId="7A43EB0F" w14:textId="77777777" w:rsidR="00A3196B" w:rsidRPr="00C016AB" w:rsidRDefault="00A3196B">
            <w:pPr>
              <w:rPr>
                <w:rFonts w:ascii="仿宋" w:eastAsia="仿宋" w:hAnsi="仿宋"/>
                <w:color w:val="000000"/>
                <w:sz w:val="30"/>
                <w:szCs w:val="30"/>
              </w:rPr>
            </w:pPr>
          </w:p>
        </w:tc>
        <w:tc>
          <w:tcPr>
            <w:tcW w:w="1020" w:type="dxa"/>
          </w:tcPr>
          <w:p w14:paraId="1A9D8BD9" w14:textId="77777777" w:rsidR="00A3196B" w:rsidRPr="00C016AB" w:rsidRDefault="00A3196B">
            <w:pPr>
              <w:rPr>
                <w:rFonts w:ascii="仿宋" w:eastAsia="仿宋" w:hAnsi="仿宋"/>
                <w:color w:val="000000"/>
                <w:sz w:val="30"/>
                <w:szCs w:val="30"/>
              </w:rPr>
            </w:pPr>
          </w:p>
        </w:tc>
        <w:tc>
          <w:tcPr>
            <w:tcW w:w="921" w:type="dxa"/>
          </w:tcPr>
          <w:p w14:paraId="290ABECD" w14:textId="77777777" w:rsidR="00A3196B" w:rsidRPr="00C016AB" w:rsidRDefault="00A3196B">
            <w:pPr>
              <w:rPr>
                <w:rFonts w:ascii="仿宋" w:eastAsia="仿宋" w:hAnsi="仿宋"/>
                <w:color w:val="000000"/>
                <w:sz w:val="30"/>
                <w:szCs w:val="30"/>
              </w:rPr>
            </w:pPr>
          </w:p>
        </w:tc>
      </w:tr>
      <w:tr w:rsidR="00A3196B" w:rsidRPr="00C016AB" w14:paraId="368A48C7" w14:textId="77777777">
        <w:trPr>
          <w:trHeight w:val="567"/>
          <w:jc w:val="center"/>
        </w:trPr>
        <w:tc>
          <w:tcPr>
            <w:tcW w:w="1162" w:type="dxa"/>
          </w:tcPr>
          <w:p w14:paraId="5B0629F7" w14:textId="77777777" w:rsidR="00A3196B" w:rsidRPr="00C016AB" w:rsidRDefault="00A3196B">
            <w:pPr>
              <w:rPr>
                <w:rFonts w:ascii="仿宋" w:eastAsia="仿宋" w:hAnsi="仿宋"/>
                <w:color w:val="000000"/>
                <w:sz w:val="30"/>
                <w:szCs w:val="30"/>
              </w:rPr>
            </w:pPr>
          </w:p>
        </w:tc>
        <w:tc>
          <w:tcPr>
            <w:tcW w:w="1418" w:type="dxa"/>
          </w:tcPr>
          <w:p w14:paraId="1684DC6C" w14:textId="77777777" w:rsidR="00A3196B" w:rsidRPr="00C016AB" w:rsidRDefault="00A3196B">
            <w:pPr>
              <w:rPr>
                <w:rFonts w:ascii="仿宋" w:eastAsia="仿宋" w:hAnsi="仿宋"/>
                <w:color w:val="000000"/>
                <w:sz w:val="30"/>
                <w:szCs w:val="30"/>
              </w:rPr>
            </w:pPr>
          </w:p>
        </w:tc>
        <w:tc>
          <w:tcPr>
            <w:tcW w:w="850" w:type="dxa"/>
          </w:tcPr>
          <w:p w14:paraId="0208E019" w14:textId="77777777" w:rsidR="00A3196B" w:rsidRPr="00C016AB" w:rsidRDefault="00A3196B">
            <w:pPr>
              <w:rPr>
                <w:rFonts w:ascii="仿宋" w:eastAsia="仿宋" w:hAnsi="仿宋"/>
                <w:color w:val="000000"/>
                <w:sz w:val="30"/>
                <w:szCs w:val="30"/>
              </w:rPr>
            </w:pPr>
          </w:p>
        </w:tc>
        <w:tc>
          <w:tcPr>
            <w:tcW w:w="1058" w:type="dxa"/>
          </w:tcPr>
          <w:p w14:paraId="2989CFCA" w14:textId="77777777" w:rsidR="00A3196B" w:rsidRPr="00C016AB" w:rsidRDefault="00A3196B">
            <w:pPr>
              <w:rPr>
                <w:rFonts w:ascii="仿宋" w:eastAsia="仿宋" w:hAnsi="仿宋"/>
                <w:color w:val="000000"/>
                <w:sz w:val="30"/>
                <w:szCs w:val="30"/>
              </w:rPr>
            </w:pPr>
          </w:p>
        </w:tc>
        <w:tc>
          <w:tcPr>
            <w:tcW w:w="880" w:type="dxa"/>
          </w:tcPr>
          <w:p w14:paraId="26F52E69" w14:textId="77777777" w:rsidR="00A3196B" w:rsidRPr="00C016AB" w:rsidRDefault="00A3196B">
            <w:pPr>
              <w:rPr>
                <w:rFonts w:ascii="仿宋" w:eastAsia="仿宋" w:hAnsi="仿宋"/>
                <w:color w:val="000000"/>
                <w:sz w:val="30"/>
                <w:szCs w:val="30"/>
              </w:rPr>
            </w:pPr>
          </w:p>
        </w:tc>
        <w:tc>
          <w:tcPr>
            <w:tcW w:w="1020" w:type="dxa"/>
          </w:tcPr>
          <w:p w14:paraId="27023B34" w14:textId="77777777" w:rsidR="00A3196B" w:rsidRPr="00C016AB" w:rsidRDefault="00A3196B">
            <w:pPr>
              <w:rPr>
                <w:rFonts w:ascii="仿宋" w:eastAsia="仿宋" w:hAnsi="仿宋"/>
                <w:color w:val="000000"/>
                <w:sz w:val="30"/>
                <w:szCs w:val="30"/>
              </w:rPr>
            </w:pPr>
          </w:p>
        </w:tc>
        <w:tc>
          <w:tcPr>
            <w:tcW w:w="1480" w:type="dxa"/>
          </w:tcPr>
          <w:p w14:paraId="1BA5F131" w14:textId="77777777" w:rsidR="00A3196B" w:rsidRPr="00C016AB" w:rsidRDefault="00A3196B">
            <w:pPr>
              <w:rPr>
                <w:rFonts w:ascii="仿宋" w:eastAsia="仿宋" w:hAnsi="仿宋"/>
                <w:color w:val="000000"/>
                <w:sz w:val="30"/>
                <w:szCs w:val="30"/>
              </w:rPr>
            </w:pPr>
          </w:p>
        </w:tc>
        <w:tc>
          <w:tcPr>
            <w:tcW w:w="1020" w:type="dxa"/>
          </w:tcPr>
          <w:p w14:paraId="48229A39" w14:textId="77777777" w:rsidR="00A3196B" w:rsidRPr="00C016AB" w:rsidRDefault="00A3196B">
            <w:pPr>
              <w:rPr>
                <w:rFonts w:ascii="仿宋" w:eastAsia="仿宋" w:hAnsi="仿宋"/>
                <w:color w:val="000000"/>
                <w:sz w:val="30"/>
                <w:szCs w:val="30"/>
              </w:rPr>
            </w:pPr>
          </w:p>
        </w:tc>
        <w:tc>
          <w:tcPr>
            <w:tcW w:w="921" w:type="dxa"/>
          </w:tcPr>
          <w:p w14:paraId="72836A19" w14:textId="77777777" w:rsidR="00A3196B" w:rsidRPr="00C016AB" w:rsidRDefault="00A3196B">
            <w:pPr>
              <w:rPr>
                <w:rFonts w:ascii="仿宋" w:eastAsia="仿宋" w:hAnsi="仿宋"/>
                <w:color w:val="000000"/>
                <w:sz w:val="30"/>
                <w:szCs w:val="30"/>
              </w:rPr>
            </w:pPr>
          </w:p>
        </w:tc>
      </w:tr>
      <w:tr w:rsidR="00A3196B" w:rsidRPr="00C016AB" w14:paraId="72135811" w14:textId="77777777">
        <w:trPr>
          <w:trHeight w:val="567"/>
          <w:jc w:val="center"/>
        </w:trPr>
        <w:tc>
          <w:tcPr>
            <w:tcW w:w="1162" w:type="dxa"/>
          </w:tcPr>
          <w:p w14:paraId="7216D255" w14:textId="77777777" w:rsidR="00A3196B" w:rsidRPr="00C016AB" w:rsidRDefault="00A3196B">
            <w:pPr>
              <w:rPr>
                <w:rFonts w:ascii="仿宋" w:eastAsia="仿宋" w:hAnsi="仿宋"/>
                <w:color w:val="000000"/>
                <w:sz w:val="30"/>
                <w:szCs w:val="30"/>
              </w:rPr>
            </w:pPr>
          </w:p>
        </w:tc>
        <w:tc>
          <w:tcPr>
            <w:tcW w:w="1418" w:type="dxa"/>
          </w:tcPr>
          <w:p w14:paraId="708FF120" w14:textId="77777777" w:rsidR="00A3196B" w:rsidRPr="00C016AB" w:rsidRDefault="00A3196B">
            <w:pPr>
              <w:rPr>
                <w:rFonts w:ascii="仿宋" w:eastAsia="仿宋" w:hAnsi="仿宋"/>
                <w:color w:val="000000"/>
                <w:sz w:val="30"/>
                <w:szCs w:val="30"/>
              </w:rPr>
            </w:pPr>
          </w:p>
        </w:tc>
        <w:tc>
          <w:tcPr>
            <w:tcW w:w="850" w:type="dxa"/>
          </w:tcPr>
          <w:p w14:paraId="5D224857" w14:textId="77777777" w:rsidR="00A3196B" w:rsidRPr="00C016AB" w:rsidRDefault="00A3196B">
            <w:pPr>
              <w:rPr>
                <w:rFonts w:ascii="仿宋" w:eastAsia="仿宋" w:hAnsi="仿宋"/>
                <w:color w:val="000000"/>
                <w:sz w:val="30"/>
                <w:szCs w:val="30"/>
              </w:rPr>
            </w:pPr>
          </w:p>
        </w:tc>
        <w:tc>
          <w:tcPr>
            <w:tcW w:w="1058" w:type="dxa"/>
          </w:tcPr>
          <w:p w14:paraId="073E2B38" w14:textId="77777777" w:rsidR="00A3196B" w:rsidRPr="00C016AB" w:rsidRDefault="00A3196B">
            <w:pPr>
              <w:rPr>
                <w:rFonts w:ascii="仿宋" w:eastAsia="仿宋" w:hAnsi="仿宋"/>
                <w:color w:val="000000"/>
                <w:sz w:val="30"/>
                <w:szCs w:val="30"/>
              </w:rPr>
            </w:pPr>
          </w:p>
        </w:tc>
        <w:tc>
          <w:tcPr>
            <w:tcW w:w="880" w:type="dxa"/>
          </w:tcPr>
          <w:p w14:paraId="770CAF40" w14:textId="77777777" w:rsidR="00A3196B" w:rsidRPr="00C016AB" w:rsidRDefault="00A3196B">
            <w:pPr>
              <w:rPr>
                <w:rFonts w:ascii="仿宋" w:eastAsia="仿宋" w:hAnsi="仿宋"/>
                <w:color w:val="000000"/>
                <w:sz w:val="30"/>
                <w:szCs w:val="30"/>
              </w:rPr>
            </w:pPr>
          </w:p>
        </w:tc>
        <w:tc>
          <w:tcPr>
            <w:tcW w:w="1020" w:type="dxa"/>
          </w:tcPr>
          <w:p w14:paraId="3CAC1506" w14:textId="77777777" w:rsidR="00A3196B" w:rsidRPr="00C016AB" w:rsidRDefault="00A3196B">
            <w:pPr>
              <w:rPr>
                <w:rFonts w:ascii="仿宋" w:eastAsia="仿宋" w:hAnsi="仿宋"/>
                <w:color w:val="000000"/>
                <w:sz w:val="30"/>
                <w:szCs w:val="30"/>
              </w:rPr>
            </w:pPr>
          </w:p>
        </w:tc>
        <w:tc>
          <w:tcPr>
            <w:tcW w:w="1480" w:type="dxa"/>
          </w:tcPr>
          <w:p w14:paraId="30AF5AE0" w14:textId="77777777" w:rsidR="00A3196B" w:rsidRPr="00C016AB" w:rsidRDefault="00A3196B">
            <w:pPr>
              <w:rPr>
                <w:rFonts w:ascii="仿宋" w:eastAsia="仿宋" w:hAnsi="仿宋"/>
                <w:color w:val="000000"/>
                <w:sz w:val="30"/>
                <w:szCs w:val="30"/>
              </w:rPr>
            </w:pPr>
          </w:p>
        </w:tc>
        <w:tc>
          <w:tcPr>
            <w:tcW w:w="1020" w:type="dxa"/>
          </w:tcPr>
          <w:p w14:paraId="523E1918" w14:textId="77777777" w:rsidR="00A3196B" w:rsidRPr="00C016AB" w:rsidRDefault="00A3196B">
            <w:pPr>
              <w:rPr>
                <w:rFonts w:ascii="仿宋" w:eastAsia="仿宋" w:hAnsi="仿宋"/>
                <w:color w:val="000000"/>
                <w:sz w:val="30"/>
                <w:szCs w:val="30"/>
              </w:rPr>
            </w:pPr>
          </w:p>
        </w:tc>
        <w:tc>
          <w:tcPr>
            <w:tcW w:w="921" w:type="dxa"/>
          </w:tcPr>
          <w:p w14:paraId="33557FC4" w14:textId="77777777" w:rsidR="00A3196B" w:rsidRPr="00C016AB" w:rsidRDefault="00A3196B">
            <w:pPr>
              <w:rPr>
                <w:rFonts w:ascii="仿宋" w:eastAsia="仿宋" w:hAnsi="仿宋"/>
                <w:color w:val="000000"/>
                <w:sz w:val="30"/>
                <w:szCs w:val="30"/>
              </w:rPr>
            </w:pPr>
          </w:p>
        </w:tc>
      </w:tr>
    </w:tbl>
    <w:p w14:paraId="6B268A85" w14:textId="77777777" w:rsidR="00A3196B" w:rsidRPr="00C016AB" w:rsidRDefault="00A3196B">
      <w:pPr>
        <w:spacing w:line="440" w:lineRule="exact"/>
        <w:jc w:val="left"/>
        <w:rPr>
          <w:rFonts w:ascii="仿宋" w:eastAsia="仿宋" w:hAnsi="仿宋" w:cs="仿宋_GB2312"/>
          <w:color w:val="000000"/>
          <w:sz w:val="30"/>
          <w:szCs w:val="30"/>
        </w:rPr>
      </w:pPr>
    </w:p>
    <w:p w14:paraId="409D0461" w14:textId="77777777" w:rsidR="00A3196B" w:rsidRPr="00C016AB" w:rsidRDefault="00A3196B">
      <w:pPr>
        <w:spacing w:line="440" w:lineRule="exact"/>
        <w:rPr>
          <w:rFonts w:ascii="仿宋" w:eastAsia="仿宋" w:hAnsi="仿宋"/>
        </w:rPr>
      </w:pPr>
      <w:r w:rsidRPr="00C016AB">
        <w:rPr>
          <w:rFonts w:ascii="仿宋" w:eastAsia="仿宋" w:hAnsi="仿宋"/>
        </w:rPr>
        <w:br w:type="page"/>
      </w:r>
      <w:r w:rsidRPr="00C016AB">
        <w:rPr>
          <w:rFonts w:ascii="仿宋" w:eastAsia="仿宋" w:hAnsi="仿宋" w:cs="仿宋_GB2312" w:hint="eastAsia"/>
          <w:color w:val="000000"/>
          <w:sz w:val="30"/>
          <w:szCs w:val="30"/>
        </w:rPr>
        <w:lastRenderedPageBreak/>
        <w:t>附件5：</w:t>
      </w:r>
    </w:p>
    <w:p w14:paraId="62BDE503" w14:textId="77777777" w:rsidR="00A3196B" w:rsidRPr="00C016AB" w:rsidRDefault="00A3196B">
      <w:pPr>
        <w:spacing w:beforeLines="50" w:before="156" w:afterLines="50" w:after="156" w:line="440" w:lineRule="exact"/>
        <w:jc w:val="center"/>
        <w:rPr>
          <w:rFonts w:ascii="仿宋" w:eastAsia="仿宋" w:hAnsi="仿宋"/>
          <w:color w:val="000000"/>
          <w:sz w:val="30"/>
          <w:szCs w:val="30"/>
        </w:rPr>
      </w:pPr>
      <w:r w:rsidRPr="00C016AB">
        <w:rPr>
          <w:rFonts w:ascii="仿宋" w:eastAsia="仿宋" w:hAnsi="仿宋" w:cs="黑体" w:hint="eastAsia"/>
          <w:color w:val="000000"/>
          <w:sz w:val="30"/>
          <w:szCs w:val="30"/>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A3196B" w:rsidRPr="00C016AB" w14:paraId="0621B9B6" w14:textId="77777777">
        <w:trPr>
          <w:jc w:val="center"/>
        </w:trPr>
        <w:tc>
          <w:tcPr>
            <w:tcW w:w="1871" w:type="dxa"/>
            <w:vAlign w:val="center"/>
          </w:tcPr>
          <w:p w14:paraId="2A0793E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名</w:t>
            </w:r>
            <w:r w:rsidRPr="00C016AB">
              <w:rPr>
                <w:rFonts w:ascii="仿宋" w:eastAsia="仿宋" w:hAnsi="仿宋"/>
                <w:color w:val="000000"/>
                <w:sz w:val="28"/>
                <w:szCs w:val="28"/>
              </w:rPr>
              <w:t xml:space="preserve">    </w:t>
            </w:r>
            <w:r w:rsidRPr="00C016AB">
              <w:rPr>
                <w:rFonts w:ascii="仿宋" w:eastAsia="仿宋" w:hAnsi="仿宋" w:cs="仿宋_GB2312" w:hint="eastAsia"/>
                <w:color w:val="000000"/>
                <w:sz w:val="28"/>
                <w:szCs w:val="28"/>
              </w:rPr>
              <w:t>称</w:t>
            </w:r>
          </w:p>
        </w:tc>
        <w:tc>
          <w:tcPr>
            <w:tcW w:w="1418" w:type="dxa"/>
            <w:vAlign w:val="center"/>
          </w:tcPr>
          <w:p w14:paraId="7FC11F3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姓名</w:t>
            </w:r>
          </w:p>
        </w:tc>
        <w:tc>
          <w:tcPr>
            <w:tcW w:w="1134" w:type="dxa"/>
            <w:vAlign w:val="center"/>
          </w:tcPr>
          <w:p w14:paraId="2ED854B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r w:rsidRPr="00C016AB">
              <w:rPr>
                <w:rFonts w:ascii="仿宋" w:eastAsia="仿宋" w:hAnsi="仿宋" w:cs="仿宋_GB2312" w:hint="eastAsia"/>
                <w:color w:val="000000"/>
                <w:sz w:val="30"/>
                <w:szCs w:val="30"/>
              </w:rPr>
              <w:t>职务</w:t>
            </w:r>
          </w:p>
        </w:tc>
        <w:tc>
          <w:tcPr>
            <w:tcW w:w="1134" w:type="dxa"/>
            <w:vAlign w:val="center"/>
          </w:tcPr>
          <w:p w14:paraId="3C366CC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r w:rsidRPr="00C016AB">
              <w:rPr>
                <w:rFonts w:ascii="仿宋" w:eastAsia="仿宋" w:hAnsi="仿宋" w:cs="仿宋_GB2312" w:hint="eastAsia"/>
                <w:color w:val="000000"/>
                <w:sz w:val="30"/>
                <w:szCs w:val="30"/>
              </w:rPr>
              <w:t>职称</w:t>
            </w:r>
          </w:p>
        </w:tc>
        <w:tc>
          <w:tcPr>
            <w:tcW w:w="4252" w:type="dxa"/>
            <w:vAlign w:val="center"/>
          </w:tcPr>
          <w:p w14:paraId="0EF91EDD" w14:textId="77777777" w:rsidR="00A3196B" w:rsidRPr="00C016AB" w:rsidRDefault="00A3196B">
            <w:pPr>
              <w:keepNext/>
              <w:adjustRightInd w:val="0"/>
              <w:spacing w:line="440" w:lineRule="exact"/>
              <w:ind w:rightChars="30" w:right="63"/>
              <w:jc w:val="center"/>
              <w:textAlignment w:val="baseline"/>
              <w:rPr>
                <w:rFonts w:ascii="仿宋" w:eastAsia="仿宋" w:hAnsi="仿宋"/>
                <w:color w:val="000000"/>
                <w:sz w:val="30"/>
                <w:szCs w:val="30"/>
              </w:rPr>
            </w:pPr>
            <w:r w:rsidRPr="00C016AB">
              <w:rPr>
                <w:rFonts w:ascii="仿宋" w:eastAsia="仿宋" w:hAnsi="仿宋" w:cs="仿宋_GB2312" w:hint="eastAsia"/>
                <w:color w:val="000000"/>
                <w:sz w:val="30"/>
                <w:szCs w:val="30"/>
              </w:rPr>
              <w:t>计划进场时间</w:t>
            </w:r>
          </w:p>
        </w:tc>
      </w:tr>
      <w:tr w:rsidR="00A3196B" w:rsidRPr="00C016AB" w14:paraId="279C8D23" w14:textId="77777777">
        <w:trPr>
          <w:jc w:val="center"/>
        </w:trPr>
        <w:tc>
          <w:tcPr>
            <w:tcW w:w="9809" w:type="dxa"/>
            <w:gridSpan w:val="5"/>
            <w:vAlign w:val="center"/>
          </w:tcPr>
          <w:p w14:paraId="56DE422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一、总部人员</w:t>
            </w:r>
          </w:p>
        </w:tc>
      </w:tr>
      <w:tr w:rsidR="00A3196B" w:rsidRPr="00C016AB" w14:paraId="373F70F4" w14:textId="77777777">
        <w:trPr>
          <w:jc w:val="center"/>
        </w:trPr>
        <w:tc>
          <w:tcPr>
            <w:tcW w:w="1871" w:type="dxa"/>
            <w:vAlign w:val="center"/>
          </w:tcPr>
          <w:p w14:paraId="3BDF4FA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项目主管</w:t>
            </w:r>
          </w:p>
        </w:tc>
        <w:tc>
          <w:tcPr>
            <w:tcW w:w="1418" w:type="dxa"/>
            <w:vAlign w:val="center"/>
          </w:tcPr>
          <w:p w14:paraId="0100A97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1173141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06D6EE4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7E8108E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A4EAA13" w14:textId="77777777">
        <w:trPr>
          <w:jc w:val="center"/>
        </w:trPr>
        <w:tc>
          <w:tcPr>
            <w:tcW w:w="1871" w:type="dxa"/>
            <w:vMerge w:val="restart"/>
            <w:vAlign w:val="center"/>
          </w:tcPr>
          <w:p w14:paraId="17DD1995" w14:textId="77777777" w:rsidR="00A3196B" w:rsidRPr="00C016AB" w:rsidRDefault="00A3196B">
            <w:pPr>
              <w:keepNext/>
              <w:adjustRightInd w:val="0"/>
              <w:spacing w:after="60"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其他人员</w:t>
            </w:r>
          </w:p>
        </w:tc>
        <w:tc>
          <w:tcPr>
            <w:tcW w:w="1418" w:type="dxa"/>
            <w:vAlign w:val="center"/>
          </w:tcPr>
          <w:p w14:paraId="182B33E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4C732FC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79FC159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56D451B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15F9E859" w14:textId="77777777">
        <w:trPr>
          <w:jc w:val="center"/>
        </w:trPr>
        <w:tc>
          <w:tcPr>
            <w:tcW w:w="1871" w:type="dxa"/>
            <w:vMerge/>
            <w:vAlign w:val="center"/>
          </w:tcPr>
          <w:p w14:paraId="26DF6C4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64499D4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7724BE6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57A98C6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1E7BFF3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698374E2" w14:textId="77777777">
        <w:trPr>
          <w:jc w:val="center"/>
        </w:trPr>
        <w:tc>
          <w:tcPr>
            <w:tcW w:w="1871" w:type="dxa"/>
            <w:vMerge/>
            <w:vAlign w:val="center"/>
          </w:tcPr>
          <w:p w14:paraId="2F53673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2DAC5EE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48C0E82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2B9626A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A54FD3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5C07F464" w14:textId="77777777">
        <w:trPr>
          <w:jc w:val="center"/>
        </w:trPr>
        <w:tc>
          <w:tcPr>
            <w:tcW w:w="9809" w:type="dxa"/>
            <w:gridSpan w:val="5"/>
            <w:vAlign w:val="center"/>
          </w:tcPr>
          <w:p w14:paraId="7327E1A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二、现场人员</w:t>
            </w:r>
          </w:p>
        </w:tc>
      </w:tr>
      <w:tr w:rsidR="00A3196B" w:rsidRPr="00C016AB" w14:paraId="04087339" w14:textId="77777777">
        <w:trPr>
          <w:jc w:val="center"/>
        </w:trPr>
        <w:tc>
          <w:tcPr>
            <w:tcW w:w="1871" w:type="dxa"/>
            <w:vAlign w:val="center"/>
          </w:tcPr>
          <w:p w14:paraId="383799F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项目经理</w:t>
            </w:r>
          </w:p>
        </w:tc>
        <w:tc>
          <w:tcPr>
            <w:tcW w:w="1418" w:type="dxa"/>
            <w:vAlign w:val="center"/>
          </w:tcPr>
          <w:p w14:paraId="48195E7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1049994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728A0C6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50B0D4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3E16B65" w14:textId="77777777">
        <w:trPr>
          <w:jc w:val="center"/>
        </w:trPr>
        <w:tc>
          <w:tcPr>
            <w:tcW w:w="1871" w:type="dxa"/>
            <w:vAlign w:val="center"/>
          </w:tcPr>
          <w:p w14:paraId="533907C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项目副经理</w:t>
            </w:r>
          </w:p>
        </w:tc>
        <w:tc>
          <w:tcPr>
            <w:tcW w:w="1418" w:type="dxa"/>
            <w:vAlign w:val="center"/>
          </w:tcPr>
          <w:p w14:paraId="4DED493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231ECBF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6F83049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1054E4F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EEA7E8F" w14:textId="77777777">
        <w:trPr>
          <w:jc w:val="center"/>
        </w:trPr>
        <w:tc>
          <w:tcPr>
            <w:tcW w:w="1871" w:type="dxa"/>
            <w:vAlign w:val="center"/>
          </w:tcPr>
          <w:p w14:paraId="19E1BEF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技术负责人</w:t>
            </w:r>
          </w:p>
        </w:tc>
        <w:tc>
          <w:tcPr>
            <w:tcW w:w="1418" w:type="dxa"/>
            <w:vAlign w:val="center"/>
          </w:tcPr>
          <w:p w14:paraId="0468935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3AE9BA5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339D680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8ABB92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083FA8A2" w14:textId="77777777">
        <w:trPr>
          <w:jc w:val="center"/>
        </w:trPr>
        <w:tc>
          <w:tcPr>
            <w:tcW w:w="1871" w:type="dxa"/>
            <w:vAlign w:val="center"/>
          </w:tcPr>
          <w:p w14:paraId="7505FDA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造价管理</w:t>
            </w:r>
          </w:p>
        </w:tc>
        <w:tc>
          <w:tcPr>
            <w:tcW w:w="1418" w:type="dxa"/>
            <w:vAlign w:val="center"/>
          </w:tcPr>
          <w:p w14:paraId="01E1CBD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4E56940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6A7AD4D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0543772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378B5034" w14:textId="77777777">
        <w:trPr>
          <w:jc w:val="center"/>
        </w:trPr>
        <w:tc>
          <w:tcPr>
            <w:tcW w:w="1871" w:type="dxa"/>
            <w:vMerge w:val="restart"/>
            <w:vAlign w:val="center"/>
          </w:tcPr>
          <w:p w14:paraId="0D34F392" w14:textId="77777777" w:rsidR="00A3196B" w:rsidRPr="00C016AB" w:rsidRDefault="00A3196B">
            <w:pPr>
              <w:keepNext/>
              <w:adjustRightInd w:val="0"/>
              <w:spacing w:after="60"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质量管理</w:t>
            </w:r>
          </w:p>
        </w:tc>
        <w:tc>
          <w:tcPr>
            <w:tcW w:w="1418" w:type="dxa"/>
            <w:vAlign w:val="center"/>
          </w:tcPr>
          <w:p w14:paraId="4370DBA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5BA7E85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538A2F4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7745459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6F7894E5" w14:textId="77777777">
        <w:trPr>
          <w:jc w:val="center"/>
        </w:trPr>
        <w:tc>
          <w:tcPr>
            <w:tcW w:w="1871" w:type="dxa"/>
            <w:vMerge/>
            <w:vAlign w:val="center"/>
          </w:tcPr>
          <w:p w14:paraId="7690A418" w14:textId="77777777" w:rsidR="00A3196B" w:rsidRPr="00C016AB" w:rsidRDefault="00A3196B">
            <w:pPr>
              <w:keepNext/>
              <w:adjustRightInd w:val="0"/>
              <w:spacing w:after="60"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25F4185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2055AEF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12264E3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6294547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709B9046" w14:textId="77777777">
        <w:trPr>
          <w:jc w:val="center"/>
        </w:trPr>
        <w:tc>
          <w:tcPr>
            <w:tcW w:w="1871" w:type="dxa"/>
            <w:vMerge/>
            <w:vAlign w:val="center"/>
          </w:tcPr>
          <w:p w14:paraId="7FF4FC3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747CC0E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7100CED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470C944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48A1573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4DB1CECA" w14:textId="77777777">
        <w:trPr>
          <w:jc w:val="center"/>
        </w:trPr>
        <w:tc>
          <w:tcPr>
            <w:tcW w:w="1871" w:type="dxa"/>
            <w:vAlign w:val="center"/>
          </w:tcPr>
          <w:p w14:paraId="1AFACF9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材料管理</w:t>
            </w:r>
          </w:p>
        </w:tc>
        <w:tc>
          <w:tcPr>
            <w:tcW w:w="1418" w:type="dxa"/>
            <w:vAlign w:val="center"/>
          </w:tcPr>
          <w:p w14:paraId="22FA4E3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77983C1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26465EE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74B48DD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4E57BFD5" w14:textId="77777777">
        <w:trPr>
          <w:jc w:val="center"/>
        </w:trPr>
        <w:tc>
          <w:tcPr>
            <w:tcW w:w="1871" w:type="dxa"/>
            <w:vAlign w:val="center"/>
          </w:tcPr>
          <w:p w14:paraId="3956EE0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计划管理</w:t>
            </w:r>
          </w:p>
        </w:tc>
        <w:tc>
          <w:tcPr>
            <w:tcW w:w="1418" w:type="dxa"/>
            <w:vAlign w:val="center"/>
          </w:tcPr>
          <w:p w14:paraId="56F669C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4645762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71D17A3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0C4BADD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D8C314A" w14:textId="77777777">
        <w:trPr>
          <w:jc w:val="center"/>
        </w:trPr>
        <w:tc>
          <w:tcPr>
            <w:tcW w:w="1871" w:type="dxa"/>
            <w:vMerge w:val="restart"/>
            <w:vAlign w:val="center"/>
          </w:tcPr>
          <w:p w14:paraId="17671BDC" w14:textId="77777777" w:rsidR="00A3196B" w:rsidRPr="00C016AB" w:rsidRDefault="00A3196B">
            <w:pPr>
              <w:keepNext/>
              <w:adjustRightInd w:val="0"/>
              <w:spacing w:after="60"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安全管理</w:t>
            </w:r>
          </w:p>
        </w:tc>
        <w:tc>
          <w:tcPr>
            <w:tcW w:w="1418" w:type="dxa"/>
            <w:vAlign w:val="center"/>
          </w:tcPr>
          <w:p w14:paraId="69A4735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64EA38E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0895133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5A0FDC8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0649F24D" w14:textId="77777777">
        <w:trPr>
          <w:jc w:val="center"/>
        </w:trPr>
        <w:tc>
          <w:tcPr>
            <w:tcW w:w="1871" w:type="dxa"/>
            <w:vMerge/>
            <w:vAlign w:val="center"/>
          </w:tcPr>
          <w:p w14:paraId="764B9C3A" w14:textId="77777777" w:rsidR="00A3196B" w:rsidRPr="00C016AB" w:rsidRDefault="00A3196B">
            <w:pPr>
              <w:keepNext/>
              <w:adjustRightInd w:val="0"/>
              <w:spacing w:after="60"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4DB54DB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3F72331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1B1E4D7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748DFDA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194379C0" w14:textId="77777777">
        <w:trPr>
          <w:jc w:val="center"/>
        </w:trPr>
        <w:tc>
          <w:tcPr>
            <w:tcW w:w="1871" w:type="dxa"/>
            <w:vMerge/>
            <w:vAlign w:val="center"/>
          </w:tcPr>
          <w:p w14:paraId="5DE131A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233A26D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08F1AE4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3AB8746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515732C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4A27131F" w14:textId="77777777">
        <w:trPr>
          <w:jc w:val="center"/>
        </w:trPr>
        <w:tc>
          <w:tcPr>
            <w:tcW w:w="1871" w:type="dxa"/>
            <w:vMerge w:val="restart"/>
            <w:vAlign w:val="center"/>
          </w:tcPr>
          <w:p w14:paraId="4CA2677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其他人员</w:t>
            </w:r>
          </w:p>
        </w:tc>
        <w:tc>
          <w:tcPr>
            <w:tcW w:w="1418" w:type="dxa"/>
            <w:vAlign w:val="center"/>
          </w:tcPr>
          <w:p w14:paraId="0D68C46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0742B04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2470807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0AFDEAD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14AE592F" w14:textId="77777777">
        <w:trPr>
          <w:jc w:val="center"/>
        </w:trPr>
        <w:tc>
          <w:tcPr>
            <w:tcW w:w="1871" w:type="dxa"/>
            <w:vMerge/>
            <w:vAlign w:val="center"/>
          </w:tcPr>
          <w:p w14:paraId="58155E0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46C4531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74B43D1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4198B43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1A46441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75F94D8" w14:textId="77777777">
        <w:trPr>
          <w:jc w:val="center"/>
        </w:trPr>
        <w:tc>
          <w:tcPr>
            <w:tcW w:w="1871" w:type="dxa"/>
            <w:vMerge/>
            <w:vAlign w:val="center"/>
          </w:tcPr>
          <w:p w14:paraId="7FA0101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3A969FD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3F7EF89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05145C0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791B4CD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68123135" w14:textId="77777777">
        <w:trPr>
          <w:jc w:val="center"/>
        </w:trPr>
        <w:tc>
          <w:tcPr>
            <w:tcW w:w="1871" w:type="dxa"/>
            <w:vMerge/>
            <w:vAlign w:val="center"/>
          </w:tcPr>
          <w:p w14:paraId="18DDF9E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16C9388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4089BD6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7F33DAA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0358286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79D5CDC4" w14:textId="77777777">
        <w:trPr>
          <w:jc w:val="center"/>
        </w:trPr>
        <w:tc>
          <w:tcPr>
            <w:tcW w:w="1871" w:type="dxa"/>
            <w:vMerge/>
            <w:vAlign w:val="center"/>
          </w:tcPr>
          <w:p w14:paraId="1CF6B6E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3FD30D3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1EAFB0C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551DB76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7011E6F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4A567E7E" w14:textId="77777777">
        <w:trPr>
          <w:jc w:val="center"/>
        </w:trPr>
        <w:tc>
          <w:tcPr>
            <w:tcW w:w="1871" w:type="dxa"/>
            <w:vMerge/>
            <w:vAlign w:val="center"/>
          </w:tcPr>
          <w:p w14:paraId="1A43E22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39478EB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093AE43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3350D9E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FC381C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bl>
    <w:p w14:paraId="733F8163" w14:textId="77777777" w:rsidR="00A3196B" w:rsidRPr="00C016AB" w:rsidRDefault="00A3196B">
      <w:pPr>
        <w:spacing w:line="440" w:lineRule="exact"/>
        <w:rPr>
          <w:rFonts w:ascii="仿宋" w:eastAsia="仿宋" w:hAnsi="仿宋"/>
          <w:color w:val="000000"/>
          <w:sz w:val="30"/>
          <w:szCs w:val="30"/>
        </w:rPr>
      </w:pPr>
      <w:r w:rsidRPr="00C016AB">
        <w:rPr>
          <w:rFonts w:ascii="仿宋" w:eastAsia="仿宋" w:hAnsi="仿宋"/>
          <w:color w:val="000000"/>
          <w:sz w:val="30"/>
          <w:szCs w:val="30"/>
        </w:rPr>
        <w:br w:type="page"/>
      </w:r>
      <w:r w:rsidRPr="00C016AB">
        <w:rPr>
          <w:rFonts w:ascii="仿宋" w:eastAsia="仿宋" w:hAnsi="仿宋" w:cs="仿宋_GB2312" w:hint="eastAsia"/>
          <w:color w:val="000000"/>
          <w:sz w:val="30"/>
          <w:szCs w:val="30"/>
        </w:rPr>
        <w:lastRenderedPageBreak/>
        <w:t>附件</w:t>
      </w:r>
      <w:r w:rsidRPr="00C016AB">
        <w:rPr>
          <w:rFonts w:ascii="仿宋" w:eastAsia="仿宋" w:hAnsi="仿宋" w:hint="eastAsia"/>
          <w:color w:val="000000"/>
          <w:sz w:val="30"/>
          <w:szCs w:val="30"/>
        </w:rPr>
        <w:t>6</w:t>
      </w:r>
      <w:r w:rsidRPr="00C016AB">
        <w:rPr>
          <w:rFonts w:ascii="仿宋" w:eastAsia="仿宋" w:hAnsi="仿宋" w:cs="仿宋_GB2312" w:hint="eastAsia"/>
          <w:color w:val="000000"/>
          <w:sz w:val="30"/>
          <w:szCs w:val="30"/>
        </w:rPr>
        <w:t>：</w:t>
      </w:r>
    </w:p>
    <w:p w14:paraId="66539618" w14:textId="77777777" w:rsidR="00A3196B" w:rsidRPr="00C016AB" w:rsidRDefault="00A3196B">
      <w:pPr>
        <w:spacing w:beforeLines="50" w:before="156" w:afterLines="50" w:after="156" w:line="440" w:lineRule="exact"/>
        <w:jc w:val="center"/>
        <w:rPr>
          <w:rFonts w:ascii="仿宋" w:eastAsia="仿宋" w:hAnsi="仿宋"/>
          <w:color w:val="000000"/>
          <w:sz w:val="30"/>
          <w:szCs w:val="30"/>
        </w:rPr>
      </w:pPr>
      <w:r w:rsidRPr="00C016AB">
        <w:rPr>
          <w:rFonts w:ascii="仿宋" w:eastAsia="仿宋" w:hAnsi="仿宋" w:cs="黑体" w:hint="eastAsia"/>
          <w:color w:val="000000"/>
          <w:sz w:val="30"/>
          <w:szCs w:val="30"/>
        </w:rPr>
        <w:t>分包人主要施工管理人员表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A3196B" w:rsidRPr="00C016AB" w14:paraId="41DC7E6C" w14:textId="77777777">
        <w:trPr>
          <w:jc w:val="center"/>
        </w:trPr>
        <w:tc>
          <w:tcPr>
            <w:tcW w:w="1871" w:type="dxa"/>
            <w:vAlign w:val="center"/>
          </w:tcPr>
          <w:p w14:paraId="2FB1FC8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名</w:t>
            </w:r>
            <w:r w:rsidRPr="00C016AB">
              <w:rPr>
                <w:rFonts w:ascii="仿宋" w:eastAsia="仿宋" w:hAnsi="仿宋"/>
                <w:color w:val="000000"/>
                <w:sz w:val="28"/>
                <w:szCs w:val="28"/>
              </w:rPr>
              <w:t xml:space="preserve">    </w:t>
            </w:r>
            <w:r w:rsidRPr="00C016AB">
              <w:rPr>
                <w:rFonts w:ascii="仿宋" w:eastAsia="仿宋" w:hAnsi="仿宋" w:cs="仿宋_GB2312" w:hint="eastAsia"/>
                <w:color w:val="000000"/>
                <w:sz w:val="28"/>
                <w:szCs w:val="28"/>
              </w:rPr>
              <w:t>称</w:t>
            </w:r>
          </w:p>
        </w:tc>
        <w:tc>
          <w:tcPr>
            <w:tcW w:w="1418" w:type="dxa"/>
            <w:vAlign w:val="center"/>
          </w:tcPr>
          <w:p w14:paraId="5A325AE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姓名</w:t>
            </w:r>
          </w:p>
        </w:tc>
        <w:tc>
          <w:tcPr>
            <w:tcW w:w="1134" w:type="dxa"/>
            <w:vAlign w:val="center"/>
          </w:tcPr>
          <w:p w14:paraId="58D72EA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r w:rsidRPr="00C016AB">
              <w:rPr>
                <w:rFonts w:ascii="仿宋" w:eastAsia="仿宋" w:hAnsi="仿宋" w:cs="仿宋_GB2312" w:hint="eastAsia"/>
                <w:color w:val="000000"/>
                <w:sz w:val="30"/>
                <w:szCs w:val="30"/>
              </w:rPr>
              <w:t>职务</w:t>
            </w:r>
          </w:p>
        </w:tc>
        <w:tc>
          <w:tcPr>
            <w:tcW w:w="1134" w:type="dxa"/>
            <w:vAlign w:val="center"/>
          </w:tcPr>
          <w:p w14:paraId="5225C6D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r w:rsidRPr="00C016AB">
              <w:rPr>
                <w:rFonts w:ascii="仿宋" w:eastAsia="仿宋" w:hAnsi="仿宋" w:cs="仿宋_GB2312" w:hint="eastAsia"/>
                <w:color w:val="000000"/>
                <w:sz w:val="30"/>
                <w:szCs w:val="30"/>
              </w:rPr>
              <w:t>职称</w:t>
            </w:r>
          </w:p>
        </w:tc>
        <w:tc>
          <w:tcPr>
            <w:tcW w:w="4252" w:type="dxa"/>
            <w:vAlign w:val="center"/>
          </w:tcPr>
          <w:p w14:paraId="0E49D77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r w:rsidRPr="00C016AB">
              <w:rPr>
                <w:rFonts w:ascii="仿宋" w:eastAsia="仿宋" w:hAnsi="仿宋" w:cs="仿宋_GB2312" w:hint="eastAsia"/>
                <w:color w:val="000000"/>
                <w:sz w:val="30"/>
                <w:szCs w:val="30"/>
              </w:rPr>
              <w:t>主要资历、经验及承担过的项目</w:t>
            </w:r>
          </w:p>
        </w:tc>
      </w:tr>
      <w:tr w:rsidR="00A3196B" w:rsidRPr="00C016AB" w14:paraId="45111DD5" w14:textId="77777777">
        <w:trPr>
          <w:jc w:val="center"/>
        </w:trPr>
        <w:tc>
          <w:tcPr>
            <w:tcW w:w="9809" w:type="dxa"/>
            <w:gridSpan w:val="5"/>
            <w:vAlign w:val="center"/>
          </w:tcPr>
          <w:p w14:paraId="42EACEE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一、总部人员</w:t>
            </w:r>
          </w:p>
        </w:tc>
      </w:tr>
      <w:tr w:rsidR="00A3196B" w:rsidRPr="00C016AB" w14:paraId="4B7AAD1E" w14:textId="77777777">
        <w:trPr>
          <w:jc w:val="center"/>
        </w:trPr>
        <w:tc>
          <w:tcPr>
            <w:tcW w:w="1871" w:type="dxa"/>
            <w:vAlign w:val="center"/>
          </w:tcPr>
          <w:p w14:paraId="3CB2560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项目主管</w:t>
            </w:r>
          </w:p>
        </w:tc>
        <w:tc>
          <w:tcPr>
            <w:tcW w:w="1418" w:type="dxa"/>
            <w:vAlign w:val="center"/>
          </w:tcPr>
          <w:p w14:paraId="209A7E9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61F6537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41ED17C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FB630C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37671C34" w14:textId="77777777">
        <w:trPr>
          <w:jc w:val="center"/>
        </w:trPr>
        <w:tc>
          <w:tcPr>
            <w:tcW w:w="1871" w:type="dxa"/>
            <w:vMerge w:val="restart"/>
            <w:vAlign w:val="center"/>
          </w:tcPr>
          <w:p w14:paraId="3C503BC7" w14:textId="77777777" w:rsidR="00A3196B" w:rsidRPr="00C016AB" w:rsidRDefault="00A3196B">
            <w:pPr>
              <w:keepNext/>
              <w:adjustRightInd w:val="0"/>
              <w:spacing w:after="60"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其他人员</w:t>
            </w:r>
          </w:p>
        </w:tc>
        <w:tc>
          <w:tcPr>
            <w:tcW w:w="1418" w:type="dxa"/>
            <w:vAlign w:val="center"/>
          </w:tcPr>
          <w:p w14:paraId="6D12200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6B62909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3F52D78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6823906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0A77DDE8" w14:textId="77777777">
        <w:trPr>
          <w:jc w:val="center"/>
        </w:trPr>
        <w:tc>
          <w:tcPr>
            <w:tcW w:w="1871" w:type="dxa"/>
            <w:vMerge/>
            <w:vAlign w:val="center"/>
          </w:tcPr>
          <w:p w14:paraId="09B1C27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037F402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43CDE77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4D35E0B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26FB1C4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33345519" w14:textId="77777777">
        <w:trPr>
          <w:jc w:val="center"/>
        </w:trPr>
        <w:tc>
          <w:tcPr>
            <w:tcW w:w="1871" w:type="dxa"/>
            <w:vMerge/>
            <w:vAlign w:val="center"/>
          </w:tcPr>
          <w:p w14:paraId="3388BD2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1FCDAA5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300D447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080785A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239F595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7B36F03" w14:textId="77777777">
        <w:trPr>
          <w:jc w:val="center"/>
        </w:trPr>
        <w:tc>
          <w:tcPr>
            <w:tcW w:w="9809" w:type="dxa"/>
            <w:gridSpan w:val="5"/>
            <w:vAlign w:val="center"/>
          </w:tcPr>
          <w:p w14:paraId="79B173C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二、现场人员</w:t>
            </w:r>
          </w:p>
        </w:tc>
      </w:tr>
      <w:tr w:rsidR="00A3196B" w:rsidRPr="00C016AB" w14:paraId="51199E25" w14:textId="77777777">
        <w:trPr>
          <w:jc w:val="center"/>
        </w:trPr>
        <w:tc>
          <w:tcPr>
            <w:tcW w:w="1871" w:type="dxa"/>
            <w:vAlign w:val="center"/>
          </w:tcPr>
          <w:p w14:paraId="29B6982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项目经理</w:t>
            </w:r>
          </w:p>
        </w:tc>
        <w:tc>
          <w:tcPr>
            <w:tcW w:w="1418" w:type="dxa"/>
            <w:vAlign w:val="center"/>
          </w:tcPr>
          <w:p w14:paraId="5CF74C9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1641D01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75D9B62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C2E23A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734D71E8" w14:textId="77777777">
        <w:trPr>
          <w:jc w:val="center"/>
        </w:trPr>
        <w:tc>
          <w:tcPr>
            <w:tcW w:w="1871" w:type="dxa"/>
            <w:vAlign w:val="center"/>
          </w:tcPr>
          <w:p w14:paraId="5ED4D64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项目副经理</w:t>
            </w:r>
          </w:p>
        </w:tc>
        <w:tc>
          <w:tcPr>
            <w:tcW w:w="1418" w:type="dxa"/>
            <w:vAlign w:val="center"/>
          </w:tcPr>
          <w:p w14:paraId="262DE7D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4A231E5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404F81D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4533E7B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113A8E58" w14:textId="77777777">
        <w:trPr>
          <w:jc w:val="center"/>
        </w:trPr>
        <w:tc>
          <w:tcPr>
            <w:tcW w:w="1871" w:type="dxa"/>
            <w:vAlign w:val="center"/>
          </w:tcPr>
          <w:p w14:paraId="7D17B8F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技术负责人</w:t>
            </w:r>
          </w:p>
        </w:tc>
        <w:tc>
          <w:tcPr>
            <w:tcW w:w="1418" w:type="dxa"/>
            <w:vAlign w:val="center"/>
          </w:tcPr>
          <w:p w14:paraId="12205E0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7EC3510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2609A09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5A62894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74D85F9B" w14:textId="77777777">
        <w:trPr>
          <w:jc w:val="center"/>
        </w:trPr>
        <w:tc>
          <w:tcPr>
            <w:tcW w:w="1871" w:type="dxa"/>
            <w:vAlign w:val="center"/>
          </w:tcPr>
          <w:p w14:paraId="0E73760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造价管理</w:t>
            </w:r>
          </w:p>
        </w:tc>
        <w:tc>
          <w:tcPr>
            <w:tcW w:w="1418" w:type="dxa"/>
            <w:vAlign w:val="center"/>
          </w:tcPr>
          <w:p w14:paraId="7E82A20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748F0A6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2E8F419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48D37FB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08190454" w14:textId="77777777">
        <w:trPr>
          <w:jc w:val="center"/>
        </w:trPr>
        <w:tc>
          <w:tcPr>
            <w:tcW w:w="1871" w:type="dxa"/>
            <w:vAlign w:val="center"/>
          </w:tcPr>
          <w:p w14:paraId="2BD8B75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质量管理</w:t>
            </w:r>
          </w:p>
        </w:tc>
        <w:tc>
          <w:tcPr>
            <w:tcW w:w="1418" w:type="dxa"/>
            <w:vAlign w:val="center"/>
          </w:tcPr>
          <w:p w14:paraId="33FF66F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681D049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3C45006C"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E2E0F9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42CA0592" w14:textId="77777777">
        <w:trPr>
          <w:jc w:val="center"/>
        </w:trPr>
        <w:tc>
          <w:tcPr>
            <w:tcW w:w="1871" w:type="dxa"/>
            <w:vAlign w:val="center"/>
          </w:tcPr>
          <w:p w14:paraId="42C7B04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材料管理</w:t>
            </w:r>
          </w:p>
        </w:tc>
        <w:tc>
          <w:tcPr>
            <w:tcW w:w="1418" w:type="dxa"/>
            <w:vAlign w:val="center"/>
          </w:tcPr>
          <w:p w14:paraId="01C2829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1E198D5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554F0C75"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549DBF8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5BDF2B49" w14:textId="77777777">
        <w:trPr>
          <w:jc w:val="center"/>
        </w:trPr>
        <w:tc>
          <w:tcPr>
            <w:tcW w:w="1871" w:type="dxa"/>
            <w:vAlign w:val="center"/>
          </w:tcPr>
          <w:p w14:paraId="5B44963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计划管理</w:t>
            </w:r>
          </w:p>
        </w:tc>
        <w:tc>
          <w:tcPr>
            <w:tcW w:w="1418" w:type="dxa"/>
            <w:vAlign w:val="center"/>
          </w:tcPr>
          <w:p w14:paraId="7143B68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4DBF927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4961FB0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4EE9012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6AD59D1A" w14:textId="77777777">
        <w:trPr>
          <w:jc w:val="center"/>
        </w:trPr>
        <w:tc>
          <w:tcPr>
            <w:tcW w:w="1871" w:type="dxa"/>
            <w:vAlign w:val="center"/>
          </w:tcPr>
          <w:p w14:paraId="1B8C66B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安全管理</w:t>
            </w:r>
          </w:p>
        </w:tc>
        <w:tc>
          <w:tcPr>
            <w:tcW w:w="1418" w:type="dxa"/>
            <w:vAlign w:val="center"/>
          </w:tcPr>
          <w:p w14:paraId="744E249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74DFB7E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45A0337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2DE2A4B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5A19936E" w14:textId="77777777">
        <w:trPr>
          <w:jc w:val="center"/>
        </w:trPr>
        <w:tc>
          <w:tcPr>
            <w:tcW w:w="1871" w:type="dxa"/>
            <w:vMerge w:val="restart"/>
            <w:vAlign w:val="center"/>
          </w:tcPr>
          <w:p w14:paraId="1FF8D71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r w:rsidRPr="00C016AB">
              <w:rPr>
                <w:rFonts w:ascii="仿宋" w:eastAsia="仿宋" w:hAnsi="仿宋" w:cs="仿宋_GB2312" w:hint="eastAsia"/>
                <w:color w:val="000000"/>
                <w:sz w:val="28"/>
                <w:szCs w:val="28"/>
              </w:rPr>
              <w:t>其他人员</w:t>
            </w:r>
          </w:p>
        </w:tc>
        <w:tc>
          <w:tcPr>
            <w:tcW w:w="1418" w:type="dxa"/>
            <w:vAlign w:val="center"/>
          </w:tcPr>
          <w:p w14:paraId="286190A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41F7796A"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4DF99F1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7C58148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24886174" w14:textId="77777777">
        <w:trPr>
          <w:jc w:val="center"/>
        </w:trPr>
        <w:tc>
          <w:tcPr>
            <w:tcW w:w="1871" w:type="dxa"/>
            <w:vMerge/>
            <w:vAlign w:val="center"/>
          </w:tcPr>
          <w:p w14:paraId="2239C8F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1DDE813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7C0F251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6C0FD473"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65636FD"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68FD9360" w14:textId="77777777">
        <w:trPr>
          <w:jc w:val="center"/>
        </w:trPr>
        <w:tc>
          <w:tcPr>
            <w:tcW w:w="1871" w:type="dxa"/>
            <w:vMerge/>
            <w:vAlign w:val="center"/>
          </w:tcPr>
          <w:p w14:paraId="1F0F54F1"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2A3A651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1D43E38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507CFEF9"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664E6820"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4F5A3705" w14:textId="77777777">
        <w:trPr>
          <w:jc w:val="center"/>
        </w:trPr>
        <w:tc>
          <w:tcPr>
            <w:tcW w:w="1871" w:type="dxa"/>
            <w:vMerge/>
            <w:vAlign w:val="center"/>
          </w:tcPr>
          <w:p w14:paraId="630BBE7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5496A6FB"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3290DD8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7A8F3E8F"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645FEED4"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334E4811" w14:textId="77777777">
        <w:trPr>
          <w:jc w:val="center"/>
        </w:trPr>
        <w:tc>
          <w:tcPr>
            <w:tcW w:w="1871" w:type="dxa"/>
            <w:vMerge/>
            <w:vAlign w:val="center"/>
          </w:tcPr>
          <w:p w14:paraId="52FDAC4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68C639F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17AA985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06A312C2"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913451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r w:rsidR="00A3196B" w:rsidRPr="00C016AB" w14:paraId="0BC38EDF" w14:textId="77777777">
        <w:trPr>
          <w:jc w:val="center"/>
        </w:trPr>
        <w:tc>
          <w:tcPr>
            <w:tcW w:w="1871" w:type="dxa"/>
            <w:vMerge/>
            <w:vAlign w:val="center"/>
          </w:tcPr>
          <w:p w14:paraId="5D2F7D4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418" w:type="dxa"/>
            <w:vAlign w:val="center"/>
          </w:tcPr>
          <w:p w14:paraId="01E6FDF8"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28"/>
                <w:szCs w:val="28"/>
              </w:rPr>
            </w:pPr>
          </w:p>
        </w:tc>
        <w:tc>
          <w:tcPr>
            <w:tcW w:w="1134" w:type="dxa"/>
            <w:vAlign w:val="center"/>
          </w:tcPr>
          <w:p w14:paraId="15A9C466"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1134" w:type="dxa"/>
            <w:vAlign w:val="center"/>
          </w:tcPr>
          <w:p w14:paraId="2CE04477"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c>
          <w:tcPr>
            <w:tcW w:w="4252" w:type="dxa"/>
            <w:vAlign w:val="center"/>
          </w:tcPr>
          <w:p w14:paraId="32AF57AE" w14:textId="77777777" w:rsidR="00A3196B" w:rsidRPr="00C016AB" w:rsidRDefault="00A3196B">
            <w:pPr>
              <w:keepNext/>
              <w:adjustRightInd w:val="0"/>
              <w:spacing w:line="440" w:lineRule="exact"/>
              <w:ind w:leftChars="30" w:left="63" w:rightChars="30" w:right="63"/>
              <w:jc w:val="center"/>
              <w:textAlignment w:val="baseline"/>
              <w:rPr>
                <w:rFonts w:ascii="仿宋" w:eastAsia="仿宋" w:hAnsi="仿宋"/>
                <w:color w:val="000000"/>
                <w:sz w:val="30"/>
                <w:szCs w:val="30"/>
              </w:rPr>
            </w:pPr>
          </w:p>
        </w:tc>
      </w:tr>
    </w:tbl>
    <w:p w14:paraId="684CC0A0" w14:textId="77777777" w:rsidR="00A3196B" w:rsidRPr="00C016AB" w:rsidRDefault="00A3196B">
      <w:pPr>
        <w:spacing w:line="440" w:lineRule="exact"/>
        <w:rPr>
          <w:rFonts w:ascii="仿宋" w:eastAsia="仿宋" w:hAnsi="仿宋"/>
          <w:color w:val="000000"/>
          <w:sz w:val="30"/>
          <w:szCs w:val="30"/>
        </w:rPr>
      </w:pPr>
      <w:r w:rsidRPr="00C016AB">
        <w:rPr>
          <w:rFonts w:ascii="仿宋" w:eastAsia="仿宋" w:hAnsi="仿宋"/>
          <w:color w:val="000000"/>
          <w:sz w:val="30"/>
          <w:szCs w:val="30"/>
        </w:rPr>
        <w:br w:type="page"/>
      </w:r>
      <w:r w:rsidRPr="00C016AB">
        <w:rPr>
          <w:rFonts w:ascii="仿宋" w:eastAsia="仿宋" w:hAnsi="仿宋" w:cs="仿宋_GB2312" w:hint="eastAsia"/>
          <w:color w:val="000000"/>
          <w:sz w:val="30"/>
          <w:szCs w:val="30"/>
        </w:rPr>
        <w:lastRenderedPageBreak/>
        <w:t>附件</w:t>
      </w:r>
      <w:r w:rsidRPr="00C016AB">
        <w:rPr>
          <w:rFonts w:ascii="仿宋" w:eastAsia="仿宋" w:hAnsi="仿宋" w:hint="eastAsia"/>
          <w:color w:val="000000"/>
          <w:sz w:val="30"/>
          <w:szCs w:val="30"/>
        </w:rPr>
        <w:t>7</w:t>
      </w:r>
      <w:r w:rsidRPr="00C016AB">
        <w:rPr>
          <w:rFonts w:ascii="仿宋" w:eastAsia="仿宋" w:hAnsi="仿宋" w:cs="仿宋_GB2312" w:hint="eastAsia"/>
          <w:color w:val="000000"/>
          <w:sz w:val="30"/>
          <w:szCs w:val="30"/>
        </w:rPr>
        <w:t>：</w:t>
      </w:r>
    </w:p>
    <w:p w14:paraId="63869C21" w14:textId="77777777" w:rsidR="00A3196B" w:rsidRPr="00C016AB" w:rsidRDefault="00A3196B">
      <w:pPr>
        <w:spacing w:beforeLines="50" w:before="156" w:afterLines="50" w:after="156" w:line="440" w:lineRule="exact"/>
        <w:jc w:val="center"/>
        <w:rPr>
          <w:rFonts w:ascii="仿宋" w:eastAsia="仿宋" w:hAnsi="仿宋"/>
          <w:color w:val="000000"/>
          <w:sz w:val="30"/>
          <w:szCs w:val="30"/>
        </w:rPr>
      </w:pPr>
      <w:r w:rsidRPr="00C016AB">
        <w:rPr>
          <w:rFonts w:ascii="仿宋" w:eastAsia="仿宋" w:hAnsi="仿宋" w:cs="黑体" w:hint="eastAsia"/>
          <w:color w:val="000000"/>
          <w:sz w:val="30"/>
          <w:szCs w:val="30"/>
        </w:rPr>
        <w:t>履约担保</w:t>
      </w:r>
    </w:p>
    <w:p w14:paraId="3E208E4E" w14:textId="77777777" w:rsidR="00A3196B" w:rsidRPr="00C016AB" w:rsidRDefault="00A3196B">
      <w:pPr>
        <w:spacing w:line="360" w:lineRule="auto"/>
        <w:rPr>
          <w:rFonts w:ascii="仿宋" w:eastAsia="仿宋" w:hAnsi="仿宋"/>
          <w:color w:val="000000"/>
          <w:szCs w:val="21"/>
          <w:u w:val="single"/>
        </w:rPr>
      </w:pPr>
    </w:p>
    <w:p w14:paraId="02002AE5"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（发包人名称）：</w:t>
      </w:r>
    </w:p>
    <w:p w14:paraId="5B7A3D8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鉴于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（发包人名称，以下简称</w:t>
      </w:r>
      <w:r w:rsidRPr="00C016AB">
        <w:rPr>
          <w:rFonts w:ascii="仿宋" w:eastAsia="仿宋" w:hAnsi="仿宋"/>
          <w:color w:val="000000"/>
          <w:szCs w:val="21"/>
        </w:rPr>
        <w:t>“</w:t>
      </w:r>
      <w:r w:rsidRPr="00C016AB">
        <w:rPr>
          <w:rFonts w:ascii="仿宋" w:eastAsia="仿宋" w:hAnsi="仿宋" w:cs="宋体" w:hint="eastAsia"/>
          <w:color w:val="000000"/>
          <w:szCs w:val="21"/>
        </w:rPr>
        <w:t>发包人</w:t>
      </w:r>
      <w:r w:rsidRPr="00C016AB">
        <w:rPr>
          <w:rFonts w:ascii="仿宋" w:eastAsia="仿宋" w:hAnsi="仿宋"/>
          <w:color w:val="000000"/>
          <w:szCs w:val="21"/>
        </w:rPr>
        <w:t>”</w:t>
      </w:r>
      <w:r w:rsidRPr="00C016AB">
        <w:rPr>
          <w:rFonts w:ascii="仿宋" w:eastAsia="仿宋" w:hAnsi="仿宋" w:cs="宋体" w:hint="eastAsia"/>
          <w:color w:val="000000"/>
          <w:szCs w:val="21"/>
        </w:rPr>
        <w:t>）</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已于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年</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月</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日发放成交通知书，明确</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（承包人名称）（以下称</w:t>
      </w:r>
      <w:r w:rsidRPr="00C016AB">
        <w:rPr>
          <w:rFonts w:ascii="仿宋" w:eastAsia="仿宋" w:hAnsi="仿宋"/>
          <w:color w:val="000000"/>
          <w:szCs w:val="21"/>
        </w:rPr>
        <w:t>“</w:t>
      </w:r>
      <w:r w:rsidRPr="00C016AB">
        <w:rPr>
          <w:rFonts w:ascii="仿宋" w:eastAsia="仿宋" w:hAnsi="仿宋" w:cs="宋体" w:hint="eastAsia"/>
          <w:color w:val="000000"/>
          <w:szCs w:val="21"/>
        </w:rPr>
        <w:t>承包人</w:t>
      </w:r>
      <w:r w:rsidRPr="00C016AB">
        <w:rPr>
          <w:rFonts w:ascii="仿宋" w:eastAsia="仿宋" w:hAnsi="仿宋"/>
          <w:color w:val="000000"/>
          <w:szCs w:val="21"/>
        </w:rPr>
        <w:t>”</w:t>
      </w:r>
      <w:r w:rsidRPr="00C016AB">
        <w:rPr>
          <w:rFonts w:ascii="仿宋" w:eastAsia="仿宋" w:hAnsi="仿宋" w:cs="宋体" w:hint="eastAsia"/>
          <w:color w:val="000000"/>
          <w:szCs w:val="21"/>
        </w:rPr>
        <w:t>）于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年</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月</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日为</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（工程名称）的成交人。我方愿意无条件地、不可撤销地就承包人履行与你方签订的合同，向你方提供连带责任担保。</w:t>
      </w:r>
      <w:r w:rsidRPr="00C016AB">
        <w:rPr>
          <w:rFonts w:ascii="仿宋" w:eastAsia="仿宋" w:hAnsi="仿宋"/>
          <w:color w:val="000000"/>
          <w:szCs w:val="21"/>
        </w:rPr>
        <w:t xml:space="preserve"> </w:t>
      </w:r>
    </w:p>
    <w:p w14:paraId="7B972F9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担保金额人民币（大写）</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元（</w:t>
      </w:r>
      <w:r w:rsidRPr="00C016AB">
        <w:rPr>
          <w:rFonts w:ascii="宋体" w:eastAsia="仿宋" w:hAnsi="宋体" w:cs="宋体" w:hint="eastAsia"/>
          <w:color w:val="000000"/>
          <w:szCs w:val="21"/>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7208E87A"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担保有效期自你方与承包人签订的合同生效之日起至你方签发或应签发工程接收证书之日止。</w:t>
      </w:r>
    </w:p>
    <w:p w14:paraId="5ACB74A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3. </w:t>
      </w:r>
      <w:r w:rsidRPr="00C016AB">
        <w:rPr>
          <w:rFonts w:ascii="仿宋" w:eastAsia="仿宋" w:hAnsi="仿宋" w:cs="宋体" w:hint="eastAsia"/>
          <w:color w:val="000000"/>
          <w:szCs w:val="21"/>
        </w:rPr>
        <w:t>在本担保有效期内，因承包人违反合同约定的义务给你方造成经济损失时，我方在收到你方以书面形式提出的在担保金额内的赔偿要求后，在</w:t>
      </w:r>
      <w:r w:rsidRPr="00C016AB">
        <w:rPr>
          <w:rFonts w:ascii="仿宋" w:eastAsia="仿宋" w:hAnsi="仿宋"/>
          <w:color w:val="000000"/>
          <w:szCs w:val="21"/>
        </w:rPr>
        <w:t>7</w:t>
      </w:r>
      <w:r w:rsidRPr="00C016AB">
        <w:rPr>
          <w:rFonts w:ascii="仿宋" w:eastAsia="仿宋" w:hAnsi="仿宋" w:cs="宋体" w:hint="eastAsia"/>
          <w:color w:val="000000"/>
          <w:szCs w:val="21"/>
        </w:rPr>
        <w:t>天内无条件支付。</w:t>
      </w:r>
    </w:p>
    <w:p w14:paraId="4A46E689"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4. </w:t>
      </w:r>
      <w:r w:rsidRPr="00C016AB">
        <w:rPr>
          <w:rFonts w:ascii="仿宋" w:eastAsia="仿宋" w:hAnsi="仿宋" w:cs="宋体" w:hint="eastAsia"/>
          <w:color w:val="000000"/>
          <w:szCs w:val="21"/>
        </w:rPr>
        <w:t>你方和承包人按合同约定变更合同时，我方承担本担保规定的义务不变。</w:t>
      </w:r>
    </w:p>
    <w:p w14:paraId="1D06F4A2"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5. </w:t>
      </w:r>
      <w:r w:rsidRPr="00C016AB">
        <w:rPr>
          <w:rFonts w:ascii="仿宋" w:eastAsia="仿宋" w:hAnsi="仿宋" w:cs="宋体" w:hint="eastAsia"/>
          <w:color w:val="000000"/>
          <w:szCs w:val="21"/>
        </w:rPr>
        <w:t>因本保函发生的纠纷，可由双方协商解决，协商不成的，任何一方均可提请</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仲裁委员会仲裁。</w:t>
      </w:r>
    </w:p>
    <w:p w14:paraId="2EE39CA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6. </w:t>
      </w:r>
      <w:r w:rsidRPr="00C016AB">
        <w:rPr>
          <w:rFonts w:ascii="仿宋" w:eastAsia="仿宋" w:hAnsi="仿宋" w:cs="宋体" w:hint="eastAsia"/>
          <w:color w:val="000000"/>
          <w:szCs w:val="21"/>
        </w:rPr>
        <w:t>本保函自我方法定代表人（或其授权代理人）签字并加盖公章之日起生效。</w:t>
      </w:r>
    </w:p>
    <w:p w14:paraId="6CFE9108" w14:textId="77777777" w:rsidR="00A3196B" w:rsidRPr="00C016AB" w:rsidRDefault="00A3196B">
      <w:pPr>
        <w:spacing w:line="360" w:lineRule="auto"/>
        <w:rPr>
          <w:rFonts w:ascii="仿宋" w:eastAsia="仿宋" w:hAnsi="仿宋"/>
          <w:color w:val="000000"/>
          <w:szCs w:val="21"/>
        </w:rPr>
      </w:pPr>
    </w:p>
    <w:p w14:paraId="7D0EC73B"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担</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保</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人：</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（盖单位章）</w:t>
      </w:r>
    </w:p>
    <w:p w14:paraId="3AFE0EDB"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法定代表人或其委托代理人：</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（签字）</w:t>
      </w:r>
    </w:p>
    <w:p w14:paraId="3F8CBB1B"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地</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址：</w:t>
      </w:r>
      <w:r w:rsidRPr="00C016AB">
        <w:rPr>
          <w:rFonts w:ascii="仿宋" w:eastAsia="仿宋" w:hAnsi="仿宋"/>
          <w:color w:val="000000"/>
          <w:szCs w:val="21"/>
          <w:u w:val="single"/>
        </w:rPr>
        <w:t xml:space="preserve">                                      </w:t>
      </w:r>
    </w:p>
    <w:p w14:paraId="14F2C298"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邮政编码：</w:t>
      </w:r>
      <w:r w:rsidRPr="00C016AB">
        <w:rPr>
          <w:rFonts w:ascii="仿宋" w:eastAsia="仿宋" w:hAnsi="仿宋"/>
          <w:color w:val="000000"/>
          <w:szCs w:val="21"/>
          <w:u w:val="single"/>
        </w:rPr>
        <w:t xml:space="preserve">                                      </w:t>
      </w:r>
    </w:p>
    <w:p w14:paraId="401FF525" w14:textId="77777777" w:rsidR="00A3196B" w:rsidRPr="00C016AB" w:rsidRDefault="00A3196B">
      <w:pPr>
        <w:spacing w:line="360" w:lineRule="auto"/>
        <w:rPr>
          <w:rFonts w:ascii="仿宋" w:eastAsia="仿宋" w:hAnsi="仿宋"/>
          <w:color w:val="000000"/>
          <w:szCs w:val="21"/>
          <w:u w:val="single"/>
        </w:rPr>
      </w:pPr>
      <w:r w:rsidRPr="00C016AB">
        <w:rPr>
          <w:rFonts w:ascii="仿宋" w:eastAsia="仿宋" w:hAnsi="仿宋" w:cs="宋体" w:hint="eastAsia"/>
          <w:color w:val="000000"/>
          <w:szCs w:val="21"/>
        </w:rPr>
        <w:t>电</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话：</w:t>
      </w:r>
      <w:r w:rsidRPr="00C016AB">
        <w:rPr>
          <w:rFonts w:ascii="仿宋" w:eastAsia="仿宋" w:hAnsi="仿宋"/>
          <w:color w:val="000000"/>
          <w:szCs w:val="21"/>
          <w:u w:val="single"/>
        </w:rPr>
        <w:t xml:space="preserve">                                      </w:t>
      </w:r>
    </w:p>
    <w:p w14:paraId="250C6190"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传</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真：</w:t>
      </w:r>
      <w:r w:rsidRPr="00C016AB">
        <w:rPr>
          <w:rFonts w:ascii="仿宋" w:eastAsia="仿宋" w:hAnsi="仿宋"/>
          <w:color w:val="000000"/>
          <w:szCs w:val="21"/>
          <w:u w:val="single"/>
        </w:rPr>
        <w:t xml:space="preserve">                                      </w:t>
      </w:r>
    </w:p>
    <w:p w14:paraId="670791F9" w14:textId="77777777" w:rsidR="00A3196B" w:rsidRPr="00C016AB" w:rsidRDefault="00A3196B">
      <w:pPr>
        <w:spacing w:line="360" w:lineRule="auto"/>
        <w:jc w:val="left"/>
        <w:rPr>
          <w:rFonts w:ascii="仿宋" w:eastAsia="仿宋" w:hAnsi="仿宋"/>
          <w:color w:val="000000"/>
          <w:szCs w:val="21"/>
          <w:u w:val="single"/>
        </w:rPr>
      </w:pPr>
    </w:p>
    <w:p w14:paraId="2877F44C" w14:textId="77777777" w:rsidR="00A3196B" w:rsidRPr="00C016AB" w:rsidRDefault="00A3196B">
      <w:pPr>
        <w:spacing w:line="360" w:lineRule="auto"/>
        <w:ind w:left="1329" w:hangingChars="633" w:hanging="1329"/>
        <w:rPr>
          <w:rFonts w:ascii="仿宋" w:eastAsia="仿宋" w:hAnsi="仿宋"/>
          <w:color w:val="000000"/>
          <w:szCs w:val="21"/>
        </w:rPr>
      </w:pPr>
      <w:r w:rsidRPr="00C016AB">
        <w:rPr>
          <w:rFonts w:ascii="仿宋" w:eastAsia="仿宋" w:hAnsi="仿宋"/>
          <w:color w:val="000000"/>
          <w:szCs w:val="21"/>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年</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月</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w:t>
      </w:r>
    </w:p>
    <w:p w14:paraId="1CE3BE3C" w14:textId="77777777" w:rsidR="00A3196B" w:rsidRPr="00C016AB" w:rsidRDefault="00A3196B">
      <w:pPr>
        <w:spacing w:line="360" w:lineRule="auto"/>
        <w:ind w:left="1329" w:hangingChars="633" w:hanging="1329"/>
        <w:rPr>
          <w:rFonts w:ascii="仿宋" w:eastAsia="仿宋" w:hAnsi="仿宋"/>
          <w:color w:val="000000"/>
          <w:szCs w:val="21"/>
        </w:rPr>
      </w:pPr>
    </w:p>
    <w:p w14:paraId="6805C73B" w14:textId="77777777" w:rsidR="00A3196B" w:rsidRPr="00C016AB" w:rsidRDefault="00A3196B">
      <w:pPr>
        <w:spacing w:line="360" w:lineRule="auto"/>
        <w:ind w:right="150"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（备注</w:t>
      </w:r>
      <w:r w:rsidRPr="00C016AB">
        <w:rPr>
          <w:rFonts w:ascii="仿宋" w:eastAsia="仿宋" w:hAnsi="仿宋" w:cs="宋体"/>
          <w:color w:val="000000"/>
          <w:szCs w:val="21"/>
        </w:rPr>
        <w:t>：</w:t>
      </w:r>
      <w:r w:rsidRPr="00C016AB">
        <w:rPr>
          <w:rFonts w:ascii="仿宋" w:eastAsia="仿宋" w:hAnsi="仿宋" w:cs="宋体" w:hint="eastAsia"/>
          <w:color w:val="000000"/>
          <w:szCs w:val="21"/>
        </w:rPr>
        <w:t>银行、保险公司和担保公司出具的保函格式和文本可</w:t>
      </w:r>
      <w:r w:rsidRPr="00C016AB">
        <w:rPr>
          <w:rFonts w:ascii="仿宋" w:eastAsia="仿宋" w:hAnsi="仿宋" w:cs="宋体"/>
          <w:color w:val="000000"/>
          <w:szCs w:val="21"/>
        </w:rPr>
        <w:t>以自拟，</w:t>
      </w:r>
      <w:r w:rsidRPr="00C016AB">
        <w:rPr>
          <w:rFonts w:ascii="仿宋" w:eastAsia="仿宋" w:hAnsi="仿宋" w:cs="宋体" w:hint="eastAsia"/>
          <w:color w:val="000000"/>
          <w:szCs w:val="21"/>
        </w:rPr>
        <w:t>但是必须包含以上条款所列全部内容</w:t>
      </w:r>
      <w:r w:rsidRPr="00C016AB">
        <w:rPr>
          <w:rFonts w:ascii="仿宋" w:eastAsia="仿宋" w:hAnsi="仿宋" w:cs="宋体"/>
          <w:color w:val="000000"/>
          <w:szCs w:val="21"/>
        </w:rPr>
        <w:t>）</w:t>
      </w:r>
    </w:p>
    <w:p w14:paraId="40B90E8E" w14:textId="77777777" w:rsidR="00A3196B" w:rsidRPr="00C016AB" w:rsidRDefault="00A3196B">
      <w:pPr>
        <w:spacing w:line="360" w:lineRule="auto"/>
        <w:rPr>
          <w:rFonts w:ascii="仿宋" w:eastAsia="仿宋" w:hAnsi="仿宋"/>
          <w:color w:val="000000"/>
          <w:sz w:val="30"/>
          <w:szCs w:val="30"/>
        </w:rPr>
      </w:pPr>
      <w:r w:rsidRPr="00C016AB">
        <w:rPr>
          <w:rFonts w:ascii="仿宋" w:eastAsia="仿宋" w:hAnsi="仿宋" w:cs="仿宋_GB2312"/>
          <w:color w:val="000000"/>
          <w:sz w:val="30"/>
          <w:szCs w:val="30"/>
        </w:rPr>
        <w:br w:type="page"/>
      </w:r>
      <w:r w:rsidRPr="00C016AB">
        <w:rPr>
          <w:rFonts w:ascii="仿宋" w:eastAsia="仿宋" w:hAnsi="仿宋" w:cs="仿宋_GB2312" w:hint="eastAsia"/>
          <w:color w:val="000000"/>
          <w:sz w:val="30"/>
          <w:szCs w:val="30"/>
        </w:rPr>
        <w:lastRenderedPageBreak/>
        <w:t>附件</w:t>
      </w:r>
      <w:r w:rsidRPr="00C016AB">
        <w:rPr>
          <w:rFonts w:ascii="仿宋" w:eastAsia="仿宋" w:hAnsi="仿宋" w:hint="eastAsia"/>
          <w:color w:val="000000"/>
          <w:sz w:val="30"/>
          <w:szCs w:val="30"/>
        </w:rPr>
        <w:t>8</w:t>
      </w:r>
      <w:r w:rsidRPr="00C016AB">
        <w:rPr>
          <w:rFonts w:ascii="仿宋" w:eastAsia="仿宋" w:hAnsi="仿宋" w:cs="仿宋_GB2312" w:hint="eastAsia"/>
          <w:color w:val="000000"/>
          <w:sz w:val="30"/>
          <w:szCs w:val="30"/>
        </w:rPr>
        <w:t>：</w:t>
      </w:r>
    </w:p>
    <w:p w14:paraId="16703B8D" w14:textId="77777777" w:rsidR="00A3196B" w:rsidRPr="00C016AB" w:rsidRDefault="00A3196B">
      <w:pPr>
        <w:spacing w:beforeLines="50" w:before="156" w:afterLines="50" w:after="156" w:line="440" w:lineRule="exact"/>
        <w:jc w:val="center"/>
        <w:rPr>
          <w:rFonts w:ascii="仿宋" w:eastAsia="仿宋" w:hAnsi="仿宋"/>
          <w:color w:val="000000"/>
          <w:sz w:val="30"/>
          <w:szCs w:val="30"/>
        </w:rPr>
      </w:pPr>
      <w:r w:rsidRPr="00C016AB">
        <w:rPr>
          <w:rFonts w:ascii="仿宋" w:eastAsia="仿宋" w:hAnsi="仿宋" w:cs="黑体" w:hint="eastAsia"/>
          <w:color w:val="000000"/>
          <w:sz w:val="30"/>
          <w:szCs w:val="30"/>
        </w:rPr>
        <w:t>预付款担保</w:t>
      </w:r>
    </w:p>
    <w:p w14:paraId="6AA93B27"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olor w:val="000000"/>
          <w:szCs w:val="21"/>
          <w:u w:val="single"/>
        </w:rPr>
        <w:t xml:space="preserve">                    </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（发包人名称）：</w:t>
      </w:r>
    </w:p>
    <w:p w14:paraId="794F4A70"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根据</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（承包人名称）（以下称</w:t>
      </w:r>
      <w:r w:rsidRPr="00C016AB">
        <w:rPr>
          <w:rFonts w:ascii="仿宋" w:eastAsia="仿宋" w:hAnsi="仿宋"/>
          <w:color w:val="000000"/>
          <w:szCs w:val="21"/>
        </w:rPr>
        <w:t>“</w:t>
      </w:r>
      <w:r w:rsidRPr="00C016AB">
        <w:rPr>
          <w:rFonts w:ascii="仿宋" w:eastAsia="仿宋" w:hAnsi="仿宋" w:cs="宋体" w:hint="eastAsia"/>
          <w:color w:val="000000"/>
          <w:szCs w:val="21"/>
        </w:rPr>
        <w:t>承包人</w:t>
      </w:r>
      <w:r w:rsidRPr="00C016AB">
        <w:rPr>
          <w:rFonts w:ascii="仿宋" w:eastAsia="仿宋" w:hAnsi="仿宋"/>
          <w:color w:val="000000"/>
          <w:szCs w:val="21"/>
        </w:rPr>
        <w:t>”</w:t>
      </w:r>
      <w:r w:rsidRPr="00C016AB">
        <w:rPr>
          <w:rFonts w:ascii="仿宋" w:eastAsia="仿宋" w:hAnsi="仿宋" w:cs="宋体" w:hint="eastAsia"/>
          <w:color w:val="000000"/>
          <w:szCs w:val="21"/>
        </w:rPr>
        <w:t>）与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（发包人名称）（以下简称</w:t>
      </w:r>
      <w:r w:rsidRPr="00C016AB">
        <w:rPr>
          <w:rFonts w:ascii="仿宋" w:eastAsia="仿宋" w:hAnsi="仿宋"/>
          <w:color w:val="000000"/>
          <w:szCs w:val="21"/>
        </w:rPr>
        <w:t>“</w:t>
      </w:r>
      <w:r w:rsidRPr="00C016AB">
        <w:rPr>
          <w:rFonts w:ascii="仿宋" w:eastAsia="仿宋" w:hAnsi="仿宋" w:cs="宋体" w:hint="eastAsia"/>
          <w:color w:val="000000"/>
          <w:szCs w:val="21"/>
        </w:rPr>
        <w:t>发包人</w:t>
      </w:r>
      <w:r w:rsidRPr="00C016AB">
        <w:rPr>
          <w:rFonts w:ascii="仿宋" w:eastAsia="仿宋" w:hAnsi="仿宋"/>
          <w:color w:val="000000"/>
          <w:szCs w:val="21"/>
        </w:rPr>
        <w:t>”</w:t>
      </w:r>
      <w:r w:rsidRPr="00C016AB">
        <w:rPr>
          <w:rFonts w:ascii="仿宋" w:eastAsia="仿宋" w:hAnsi="仿宋" w:cs="宋体" w:hint="eastAsia"/>
          <w:color w:val="000000"/>
          <w:szCs w:val="21"/>
        </w:rPr>
        <w:t>）于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年</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月</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日签订的</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14:paraId="71E7B3E1"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担保金额人民币（大写）</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元（</w:t>
      </w:r>
      <w:r w:rsidRPr="00C016AB">
        <w:rPr>
          <w:rFonts w:ascii="宋体" w:eastAsia="仿宋" w:hAnsi="宋体" w:cs="宋体" w:hint="eastAsia"/>
          <w:color w:val="000000"/>
          <w:szCs w:val="21"/>
        </w:rPr>
        <w:t>¥</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60ECAF0E"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担保有效期自预付款支付给承包人起生效，至你方签发的进度款支付证书说明已完全扣清止。</w:t>
      </w:r>
    </w:p>
    <w:p w14:paraId="730490B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3. </w:t>
      </w:r>
      <w:r w:rsidRPr="00C016AB">
        <w:rPr>
          <w:rFonts w:ascii="仿宋" w:eastAsia="仿宋" w:hAnsi="仿宋" w:cs="宋体" w:hint="eastAsia"/>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1309426"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4. </w:t>
      </w:r>
      <w:r w:rsidRPr="00C016AB">
        <w:rPr>
          <w:rFonts w:ascii="仿宋" w:eastAsia="仿宋" w:hAnsi="仿宋" w:cs="宋体" w:hint="eastAsia"/>
          <w:color w:val="000000"/>
          <w:szCs w:val="21"/>
        </w:rPr>
        <w:t>你方和承包人按合同约定变更合同时，我方承担本保函规定的义务不变。</w:t>
      </w:r>
    </w:p>
    <w:p w14:paraId="0FB03D5D" w14:textId="77777777" w:rsidR="00A3196B" w:rsidRPr="00C016AB" w:rsidRDefault="00A3196B">
      <w:pPr>
        <w:spacing w:line="360" w:lineRule="auto"/>
        <w:ind w:firstLineChars="200" w:firstLine="420"/>
        <w:rPr>
          <w:rFonts w:ascii="仿宋" w:eastAsia="仿宋" w:hAnsi="仿宋"/>
          <w:color w:val="000000"/>
          <w:szCs w:val="21"/>
        </w:rPr>
      </w:pPr>
      <w:r w:rsidRPr="00C016AB">
        <w:rPr>
          <w:rFonts w:ascii="仿宋" w:eastAsia="仿宋" w:hAnsi="仿宋"/>
          <w:color w:val="000000"/>
          <w:szCs w:val="21"/>
        </w:rPr>
        <w:t xml:space="preserve">5. </w:t>
      </w:r>
      <w:r w:rsidRPr="00C016AB">
        <w:rPr>
          <w:rFonts w:ascii="仿宋" w:eastAsia="仿宋" w:hAnsi="仿宋" w:cs="宋体" w:hint="eastAsia"/>
          <w:color w:val="000000"/>
          <w:szCs w:val="21"/>
        </w:rPr>
        <w:t>因本保函发生的纠纷，可由双方协商解决，协商不成的，任何一方均可提请</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仲裁委员会仲裁。</w:t>
      </w:r>
    </w:p>
    <w:p w14:paraId="772EDE2A" w14:textId="77777777" w:rsidR="00A3196B" w:rsidRPr="00C016AB" w:rsidRDefault="00A3196B">
      <w:pPr>
        <w:spacing w:line="360"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6. </w:t>
      </w:r>
      <w:r w:rsidRPr="00C016AB">
        <w:rPr>
          <w:rFonts w:ascii="仿宋" w:eastAsia="仿宋" w:hAnsi="仿宋" w:cs="宋体" w:hint="eastAsia"/>
          <w:color w:val="000000"/>
          <w:szCs w:val="21"/>
        </w:rPr>
        <w:t>本保函自我方法定代表人（或其授权代理人）签字并加盖公章之日起生效。</w:t>
      </w:r>
    </w:p>
    <w:p w14:paraId="5C0DF91A" w14:textId="77777777" w:rsidR="00A3196B" w:rsidRPr="00C016AB" w:rsidRDefault="00A3196B">
      <w:pPr>
        <w:spacing w:line="360" w:lineRule="auto"/>
        <w:rPr>
          <w:rFonts w:ascii="仿宋" w:eastAsia="仿宋" w:hAnsi="仿宋"/>
          <w:color w:val="000000"/>
          <w:szCs w:val="21"/>
        </w:rPr>
      </w:pPr>
    </w:p>
    <w:p w14:paraId="1F1A406D"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担保人：</w:t>
      </w:r>
      <w:r w:rsidRPr="00C016AB">
        <w:rPr>
          <w:rFonts w:ascii="仿宋" w:eastAsia="仿宋" w:hAnsi="仿宋"/>
          <w:color w:val="000000"/>
          <w:szCs w:val="21"/>
          <w:u w:val="single"/>
        </w:rPr>
        <w:t xml:space="preserve">                          </w:t>
      </w:r>
      <w:r w:rsidRPr="00C016AB">
        <w:rPr>
          <w:rFonts w:ascii="仿宋" w:eastAsia="仿宋" w:hAnsi="仿宋" w:hint="eastAsia"/>
          <w:color w:val="000000"/>
          <w:szCs w:val="21"/>
          <w:u w:val="single"/>
        </w:rPr>
        <w:t xml:space="preserve">    </w:t>
      </w:r>
      <w:r w:rsidRPr="00C016AB">
        <w:rPr>
          <w:rFonts w:ascii="仿宋" w:eastAsia="仿宋" w:hAnsi="仿宋" w:cs="宋体" w:hint="eastAsia"/>
          <w:color w:val="000000"/>
          <w:szCs w:val="21"/>
        </w:rPr>
        <w:t>（盖单位章）</w:t>
      </w:r>
    </w:p>
    <w:p w14:paraId="4D26513D"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法定代表人或其委托代理人：</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（签字）</w:t>
      </w:r>
    </w:p>
    <w:p w14:paraId="5207817A"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s="宋体" w:hint="eastAsia"/>
          <w:color w:val="000000"/>
          <w:szCs w:val="21"/>
        </w:rPr>
        <w:t>地</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址：</w:t>
      </w:r>
      <w:r w:rsidRPr="00C016AB">
        <w:rPr>
          <w:rFonts w:ascii="仿宋" w:eastAsia="仿宋" w:hAnsi="仿宋"/>
          <w:color w:val="000000"/>
          <w:szCs w:val="21"/>
          <w:u w:val="single"/>
        </w:rPr>
        <w:t xml:space="preserve">                            </w:t>
      </w:r>
    </w:p>
    <w:p w14:paraId="04FF09E1" w14:textId="77777777" w:rsidR="00A3196B" w:rsidRPr="00C016AB" w:rsidRDefault="00A3196B">
      <w:pPr>
        <w:spacing w:line="360" w:lineRule="auto"/>
        <w:rPr>
          <w:rFonts w:ascii="仿宋" w:eastAsia="仿宋" w:hAnsi="仿宋"/>
          <w:color w:val="000000"/>
          <w:szCs w:val="21"/>
          <w:u w:val="single"/>
        </w:rPr>
      </w:pPr>
      <w:r w:rsidRPr="00C016AB">
        <w:rPr>
          <w:rFonts w:ascii="仿宋" w:eastAsia="仿宋" w:hAnsi="仿宋" w:cs="宋体" w:hint="eastAsia"/>
          <w:color w:val="000000"/>
          <w:szCs w:val="21"/>
        </w:rPr>
        <w:t>邮政编码：</w:t>
      </w:r>
      <w:r w:rsidRPr="00C016AB">
        <w:rPr>
          <w:rFonts w:ascii="仿宋" w:eastAsia="仿宋" w:hAnsi="仿宋"/>
          <w:color w:val="000000"/>
          <w:szCs w:val="21"/>
          <w:u w:val="single"/>
        </w:rPr>
        <w:t xml:space="preserve">                            </w:t>
      </w:r>
    </w:p>
    <w:p w14:paraId="472AA713" w14:textId="77777777" w:rsidR="00A3196B" w:rsidRPr="00C016AB" w:rsidRDefault="00A3196B">
      <w:pPr>
        <w:spacing w:line="360" w:lineRule="auto"/>
        <w:rPr>
          <w:rFonts w:ascii="仿宋" w:eastAsia="仿宋" w:hAnsi="仿宋"/>
          <w:color w:val="000000"/>
          <w:szCs w:val="21"/>
          <w:u w:val="single"/>
        </w:rPr>
      </w:pPr>
      <w:r w:rsidRPr="00C016AB">
        <w:rPr>
          <w:rFonts w:ascii="仿宋" w:eastAsia="仿宋" w:hAnsi="仿宋" w:cs="宋体" w:hint="eastAsia"/>
          <w:color w:val="000000"/>
          <w:szCs w:val="21"/>
        </w:rPr>
        <w:t>电</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话：</w:t>
      </w:r>
      <w:r w:rsidRPr="00C016AB">
        <w:rPr>
          <w:rFonts w:ascii="仿宋" w:eastAsia="仿宋" w:hAnsi="仿宋"/>
          <w:color w:val="000000"/>
          <w:szCs w:val="21"/>
          <w:u w:val="single"/>
        </w:rPr>
        <w:t xml:space="preserve">                            </w:t>
      </w:r>
    </w:p>
    <w:p w14:paraId="4A584F6E" w14:textId="77777777" w:rsidR="00A3196B" w:rsidRPr="00C016AB" w:rsidRDefault="00A3196B">
      <w:pPr>
        <w:spacing w:line="360" w:lineRule="auto"/>
        <w:rPr>
          <w:rFonts w:ascii="仿宋" w:eastAsia="仿宋" w:hAnsi="仿宋"/>
          <w:color w:val="000000"/>
          <w:szCs w:val="21"/>
          <w:u w:val="single"/>
        </w:rPr>
      </w:pPr>
      <w:r w:rsidRPr="00C016AB">
        <w:rPr>
          <w:rFonts w:ascii="仿宋" w:eastAsia="仿宋" w:hAnsi="仿宋" w:cs="宋体" w:hint="eastAsia"/>
          <w:color w:val="000000"/>
          <w:szCs w:val="21"/>
        </w:rPr>
        <w:t>传</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真：</w:t>
      </w:r>
      <w:r w:rsidRPr="00C016AB">
        <w:rPr>
          <w:rFonts w:ascii="仿宋" w:eastAsia="仿宋" w:hAnsi="仿宋"/>
          <w:color w:val="000000"/>
          <w:szCs w:val="21"/>
          <w:u w:val="single"/>
        </w:rPr>
        <w:t xml:space="preserve">                            </w:t>
      </w:r>
    </w:p>
    <w:p w14:paraId="38EC0C66" w14:textId="77777777" w:rsidR="00A3196B" w:rsidRPr="00C016AB" w:rsidRDefault="00A3196B">
      <w:pPr>
        <w:spacing w:line="360" w:lineRule="auto"/>
        <w:rPr>
          <w:rFonts w:ascii="仿宋" w:eastAsia="仿宋" w:hAnsi="仿宋"/>
          <w:color w:val="000000"/>
          <w:szCs w:val="21"/>
          <w:u w:val="single"/>
        </w:rPr>
      </w:pPr>
    </w:p>
    <w:p w14:paraId="52A46BF0" w14:textId="77777777" w:rsidR="00A3196B" w:rsidRPr="00C016AB" w:rsidRDefault="00A3196B">
      <w:pPr>
        <w:spacing w:line="360" w:lineRule="auto"/>
        <w:rPr>
          <w:rFonts w:ascii="仿宋" w:eastAsia="仿宋" w:hAnsi="仿宋"/>
          <w:color w:val="000000"/>
          <w:szCs w:val="21"/>
        </w:rPr>
      </w:pPr>
      <w:r w:rsidRPr="00C016AB">
        <w:rPr>
          <w:rFonts w:ascii="仿宋" w:eastAsia="仿宋" w:hAnsi="仿宋"/>
          <w:color w:val="000000"/>
          <w:szCs w:val="21"/>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年</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月</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w:t>
      </w:r>
    </w:p>
    <w:p w14:paraId="08CDA996" w14:textId="77777777" w:rsidR="00A3196B" w:rsidRPr="00C016AB" w:rsidRDefault="00A3196B">
      <w:pPr>
        <w:spacing w:line="480" w:lineRule="auto"/>
        <w:rPr>
          <w:rFonts w:ascii="仿宋" w:eastAsia="仿宋" w:hAnsi="仿宋"/>
          <w:color w:val="000000"/>
          <w:szCs w:val="21"/>
        </w:rPr>
      </w:pPr>
    </w:p>
    <w:p w14:paraId="54EF9956" w14:textId="77777777" w:rsidR="00A3196B" w:rsidRPr="00C016AB" w:rsidRDefault="00A3196B">
      <w:pPr>
        <w:spacing w:line="360" w:lineRule="auto"/>
        <w:ind w:right="150"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（备注</w:t>
      </w:r>
      <w:r w:rsidRPr="00C016AB">
        <w:rPr>
          <w:rFonts w:ascii="仿宋" w:eastAsia="仿宋" w:hAnsi="仿宋" w:cs="宋体"/>
          <w:color w:val="000000"/>
          <w:szCs w:val="21"/>
        </w:rPr>
        <w:t>：</w:t>
      </w:r>
      <w:r w:rsidRPr="00C016AB">
        <w:rPr>
          <w:rFonts w:ascii="仿宋" w:eastAsia="仿宋" w:hAnsi="仿宋" w:cs="宋体" w:hint="eastAsia"/>
          <w:color w:val="000000"/>
          <w:szCs w:val="21"/>
        </w:rPr>
        <w:t>银行、保险公司和担保公司出具的保函格式和文本可</w:t>
      </w:r>
      <w:r w:rsidRPr="00C016AB">
        <w:rPr>
          <w:rFonts w:ascii="仿宋" w:eastAsia="仿宋" w:hAnsi="仿宋" w:cs="宋体"/>
          <w:color w:val="000000"/>
          <w:szCs w:val="21"/>
        </w:rPr>
        <w:t>以自拟，</w:t>
      </w:r>
      <w:r w:rsidRPr="00C016AB">
        <w:rPr>
          <w:rFonts w:ascii="仿宋" w:eastAsia="仿宋" w:hAnsi="仿宋" w:cs="宋体" w:hint="eastAsia"/>
          <w:color w:val="000000"/>
          <w:szCs w:val="21"/>
        </w:rPr>
        <w:t>但是必须包含以上条款所列全部内容</w:t>
      </w:r>
      <w:r w:rsidRPr="00C016AB">
        <w:rPr>
          <w:rFonts w:ascii="仿宋" w:eastAsia="仿宋" w:hAnsi="仿宋" w:cs="宋体"/>
          <w:color w:val="000000"/>
          <w:szCs w:val="21"/>
        </w:rPr>
        <w:t>）</w:t>
      </w:r>
    </w:p>
    <w:p w14:paraId="06DA5AC7" w14:textId="77777777" w:rsidR="00A3196B" w:rsidRPr="00C016AB" w:rsidRDefault="00A3196B">
      <w:pPr>
        <w:spacing w:line="440" w:lineRule="exact"/>
        <w:jc w:val="left"/>
        <w:rPr>
          <w:rFonts w:ascii="仿宋" w:eastAsia="仿宋" w:hAnsi="仿宋"/>
          <w:color w:val="000000"/>
          <w:sz w:val="30"/>
          <w:szCs w:val="30"/>
        </w:rPr>
      </w:pPr>
      <w:r w:rsidRPr="00C016AB">
        <w:rPr>
          <w:rFonts w:ascii="仿宋" w:eastAsia="仿宋" w:hAnsi="仿宋" w:cs="仿宋_GB2312"/>
          <w:color w:val="000000"/>
          <w:sz w:val="30"/>
          <w:szCs w:val="30"/>
        </w:rPr>
        <w:br w:type="page"/>
      </w:r>
      <w:r w:rsidRPr="00C016AB">
        <w:rPr>
          <w:rFonts w:ascii="仿宋" w:eastAsia="仿宋" w:hAnsi="仿宋" w:cs="仿宋_GB2312" w:hint="eastAsia"/>
          <w:color w:val="000000"/>
          <w:sz w:val="30"/>
          <w:szCs w:val="30"/>
        </w:rPr>
        <w:lastRenderedPageBreak/>
        <w:t>附件</w:t>
      </w:r>
      <w:r w:rsidRPr="00C016AB">
        <w:rPr>
          <w:rFonts w:ascii="仿宋" w:eastAsia="仿宋" w:hAnsi="仿宋" w:hint="eastAsia"/>
          <w:color w:val="000000"/>
          <w:sz w:val="30"/>
          <w:szCs w:val="30"/>
        </w:rPr>
        <w:t>9</w:t>
      </w:r>
      <w:r w:rsidRPr="00C016AB">
        <w:rPr>
          <w:rFonts w:ascii="仿宋" w:eastAsia="仿宋" w:hAnsi="仿宋" w:cs="仿宋_GB2312" w:hint="eastAsia"/>
          <w:color w:val="000000"/>
          <w:sz w:val="30"/>
          <w:szCs w:val="30"/>
        </w:rPr>
        <w:t>：</w:t>
      </w:r>
    </w:p>
    <w:p w14:paraId="01D9324E" w14:textId="77777777" w:rsidR="00A3196B" w:rsidRPr="00C016AB" w:rsidRDefault="00A3196B">
      <w:pPr>
        <w:spacing w:beforeLines="50" w:before="156" w:afterLines="50" w:after="156" w:line="440" w:lineRule="exact"/>
        <w:jc w:val="center"/>
        <w:rPr>
          <w:rFonts w:ascii="仿宋" w:eastAsia="仿宋" w:hAnsi="仿宋"/>
          <w:color w:val="000000"/>
          <w:sz w:val="30"/>
          <w:szCs w:val="30"/>
        </w:rPr>
      </w:pPr>
      <w:r w:rsidRPr="00C016AB">
        <w:rPr>
          <w:rFonts w:ascii="仿宋" w:eastAsia="仿宋" w:hAnsi="仿宋" w:cs="黑体" w:hint="eastAsia"/>
          <w:color w:val="000000"/>
          <w:sz w:val="30"/>
          <w:szCs w:val="30"/>
        </w:rPr>
        <w:t>支付担保</w:t>
      </w:r>
    </w:p>
    <w:p w14:paraId="046B7BAF" w14:textId="77777777" w:rsidR="00A3196B" w:rsidRPr="00C016AB" w:rsidRDefault="00A3196B">
      <w:pPr>
        <w:spacing w:line="336" w:lineRule="auto"/>
        <w:jc w:val="left"/>
        <w:rPr>
          <w:rFonts w:ascii="仿宋" w:eastAsia="仿宋" w:hAnsi="仿宋"/>
          <w:color w:val="000000"/>
          <w:szCs w:val="21"/>
        </w:rPr>
      </w:pP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（承包人）：</w:t>
      </w:r>
    </w:p>
    <w:p w14:paraId="2A749589" w14:textId="77777777" w:rsidR="00A3196B" w:rsidRPr="00C016AB" w:rsidRDefault="00A3196B">
      <w:pPr>
        <w:spacing w:line="336" w:lineRule="auto"/>
        <w:jc w:val="left"/>
        <w:rPr>
          <w:rFonts w:ascii="仿宋" w:eastAsia="仿宋" w:hAnsi="仿宋"/>
          <w:color w:val="000000"/>
          <w:szCs w:val="21"/>
        </w:rPr>
      </w:pPr>
    </w:p>
    <w:p w14:paraId="559972A3"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鉴于你方作为承包人已经与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（发包人名称）（以下称</w:t>
      </w:r>
      <w:r w:rsidRPr="00C016AB">
        <w:rPr>
          <w:rFonts w:ascii="仿宋" w:eastAsia="仿宋" w:hAnsi="仿宋"/>
          <w:color w:val="000000"/>
          <w:szCs w:val="21"/>
        </w:rPr>
        <w:t>“</w:t>
      </w:r>
      <w:r w:rsidRPr="00C016AB">
        <w:rPr>
          <w:rFonts w:ascii="仿宋" w:eastAsia="仿宋" w:hAnsi="仿宋" w:cs="宋体" w:hint="eastAsia"/>
          <w:color w:val="000000"/>
          <w:szCs w:val="21"/>
        </w:rPr>
        <w:t>发包人</w:t>
      </w:r>
      <w:r w:rsidRPr="00C016AB">
        <w:rPr>
          <w:rFonts w:ascii="仿宋" w:eastAsia="仿宋" w:hAnsi="仿宋"/>
          <w:color w:val="000000"/>
          <w:szCs w:val="21"/>
        </w:rPr>
        <w:t>”</w:t>
      </w:r>
      <w:r w:rsidRPr="00C016AB">
        <w:rPr>
          <w:rFonts w:ascii="仿宋" w:eastAsia="仿宋" w:hAnsi="仿宋" w:cs="宋体" w:hint="eastAsia"/>
          <w:color w:val="000000"/>
          <w:szCs w:val="21"/>
        </w:rPr>
        <w:t>）于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年</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月</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日签订了</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（工程名称）《建设工程施工合同》（以下称</w:t>
      </w:r>
      <w:r w:rsidRPr="00C016AB">
        <w:rPr>
          <w:rFonts w:ascii="仿宋" w:eastAsia="仿宋" w:hAnsi="仿宋"/>
          <w:color w:val="000000"/>
          <w:szCs w:val="21"/>
        </w:rPr>
        <w:t>“</w:t>
      </w:r>
      <w:r w:rsidRPr="00C016AB">
        <w:rPr>
          <w:rFonts w:ascii="仿宋" w:eastAsia="仿宋" w:hAnsi="仿宋" w:cs="宋体" w:hint="eastAsia"/>
          <w:color w:val="000000"/>
          <w:szCs w:val="21"/>
        </w:rPr>
        <w:t>主合同</w:t>
      </w:r>
      <w:r w:rsidRPr="00C016AB">
        <w:rPr>
          <w:rFonts w:ascii="仿宋" w:eastAsia="仿宋" w:hAnsi="仿宋"/>
          <w:color w:val="000000"/>
          <w:szCs w:val="21"/>
        </w:rPr>
        <w:t>”</w:t>
      </w:r>
      <w:r w:rsidRPr="00C016AB">
        <w:rPr>
          <w:rFonts w:ascii="仿宋" w:eastAsia="仿宋" w:hAnsi="仿宋" w:cs="宋体" w:hint="eastAsia"/>
          <w:color w:val="000000"/>
          <w:szCs w:val="21"/>
        </w:rPr>
        <w:t>），应发包人的申请，我方愿就发包人履行主合同约定的工程款支付义务以保证的方式向你方提供如下担保：</w:t>
      </w:r>
    </w:p>
    <w:p w14:paraId="7ACFCBEA"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黑体" w:hint="eastAsia"/>
          <w:color w:val="000000"/>
          <w:szCs w:val="21"/>
        </w:rPr>
        <w:t>一、保证的范围及保证金额</w:t>
      </w:r>
    </w:p>
    <w:p w14:paraId="10CEB95C"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我方的保证范围是主合同约定的工程款。</w:t>
      </w:r>
    </w:p>
    <w:p w14:paraId="65A9C0E2"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本保函所称主合同约定的工程款是指主合同约定的除工程质量保证金以外的合同价款。</w:t>
      </w:r>
    </w:p>
    <w:p w14:paraId="3C597C5D"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3. </w:t>
      </w:r>
      <w:r w:rsidRPr="00C016AB">
        <w:rPr>
          <w:rFonts w:ascii="仿宋" w:eastAsia="仿宋" w:hAnsi="仿宋" w:cs="宋体" w:hint="eastAsia"/>
          <w:color w:val="000000"/>
          <w:szCs w:val="21"/>
        </w:rPr>
        <w:t>我方保证的金额是主合同约定的工程款的</w:t>
      </w:r>
      <w:r w:rsidRPr="00C016AB">
        <w:rPr>
          <w:rFonts w:ascii="仿宋" w:eastAsia="仿宋" w:hAnsi="仿宋"/>
          <w:color w:val="000000"/>
          <w:szCs w:val="21"/>
          <w:u w:val="single"/>
        </w:rPr>
        <w:t xml:space="preserve">      </w:t>
      </w:r>
      <w:r w:rsidRPr="00C016AB">
        <w:rPr>
          <w:rFonts w:ascii="仿宋" w:eastAsia="仿宋" w:hAnsi="仿宋"/>
          <w:color w:val="000000"/>
          <w:szCs w:val="21"/>
        </w:rPr>
        <w:t>%</w:t>
      </w:r>
      <w:r w:rsidRPr="00C016AB">
        <w:rPr>
          <w:rFonts w:ascii="仿宋" w:eastAsia="仿宋" w:hAnsi="仿宋" w:cs="宋体" w:hint="eastAsia"/>
          <w:color w:val="000000"/>
          <w:szCs w:val="21"/>
        </w:rPr>
        <w:t>，数额最高不超过人民币元（大写：</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w:t>
      </w:r>
    </w:p>
    <w:p w14:paraId="5004C297"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黑体" w:hint="eastAsia"/>
          <w:color w:val="000000"/>
          <w:szCs w:val="21"/>
        </w:rPr>
        <w:t>二、保证的方式及保证期间</w:t>
      </w:r>
    </w:p>
    <w:p w14:paraId="61AA0DA5"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我方保证的方式为：连带责任保证。</w:t>
      </w:r>
    </w:p>
    <w:p w14:paraId="53DA5745"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我方保证的期间为：自本合同生效之日起至主合同约定的工程款支付完毕之日后</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日内。</w:t>
      </w:r>
    </w:p>
    <w:p w14:paraId="7A52D438"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3. </w:t>
      </w:r>
      <w:r w:rsidRPr="00C016AB">
        <w:rPr>
          <w:rFonts w:ascii="仿宋" w:eastAsia="仿宋" w:hAnsi="仿宋" w:cs="宋体" w:hint="eastAsia"/>
          <w:color w:val="000000"/>
          <w:szCs w:val="21"/>
        </w:rPr>
        <w:t>你方与发包人协议变更工程款支付日期的，经我方书面同意后，保证期间按照变更后的支付日期做相应调整。</w:t>
      </w:r>
    </w:p>
    <w:p w14:paraId="56A46699"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黑体" w:hint="eastAsia"/>
          <w:color w:val="000000"/>
          <w:szCs w:val="21"/>
        </w:rPr>
        <w:t>三、承担保证责任的形式</w:t>
      </w:r>
    </w:p>
    <w:p w14:paraId="7C00D7F7"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我方承担保证责任的形式是代为支付。发包人未按主合同约定向你方支付工程款的，由我方在保证金额内代为支付。</w:t>
      </w:r>
    </w:p>
    <w:p w14:paraId="476A1D82"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黑体" w:hint="eastAsia"/>
          <w:color w:val="000000"/>
          <w:szCs w:val="21"/>
        </w:rPr>
        <w:t>四、代偿的安排</w:t>
      </w:r>
    </w:p>
    <w:p w14:paraId="4CFAEAF4"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你方要求我方承担保证责任的，应向我方发出书面索赔通知及发包人未支付主合同约定工程款的证明材料。索赔通知应写明要求索赔的金额，支付款项应到达的账号。</w:t>
      </w:r>
    </w:p>
    <w:p w14:paraId="51146D9A"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17BD9A6B"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3. </w:t>
      </w:r>
      <w:r w:rsidRPr="00C016AB">
        <w:rPr>
          <w:rFonts w:ascii="仿宋" w:eastAsia="仿宋" w:hAnsi="仿宋" w:cs="宋体" w:hint="eastAsia"/>
          <w:color w:val="000000"/>
          <w:szCs w:val="21"/>
        </w:rPr>
        <w:t>我方收到你方的书面索赔通知及相应的证明材料后７天内无条件支付。</w:t>
      </w:r>
    </w:p>
    <w:p w14:paraId="5FD9BCCE"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黑体" w:hint="eastAsia"/>
          <w:color w:val="000000"/>
          <w:szCs w:val="21"/>
        </w:rPr>
        <w:t>五、保证责任的解除</w:t>
      </w:r>
    </w:p>
    <w:p w14:paraId="3F2D250B"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在本保函承诺的保证期间内，你方未书面向我方主张保证责任的，自保证期间届满次日起，我方保证责任解除。</w:t>
      </w:r>
    </w:p>
    <w:p w14:paraId="41F2FAA7"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lastRenderedPageBreak/>
        <w:t xml:space="preserve">2. </w:t>
      </w:r>
      <w:r w:rsidRPr="00C016AB">
        <w:rPr>
          <w:rFonts w:ascii="仿宋" w:eastAsia="仿宋" w:hAnsi="仿宋" w:cs="宋体" w:hint="eastAsia"/>
          <w:color w:val="000000"/>
          <w:szCs w:val="21"/>
        </w:rPr>
        <w:t>发包人按主合同约定履行了工程款的全部支付义务的，自本保函承诺的保证期间届满次日起，我方保证责任解除。</w:t>
      </w:r>
    </w:p>
    <w:p w14:paraId="2186A279"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3. </w:t>
      </w:r>
      <w:r w:rsidRPr="00C016AB">
        <w:rPr>
          <w:rFonts w:ascii="仿宋" w:eastAsia="仿宋" w:hAnsi="仿宋" w:cs="宋体" w:hint="eastAsia"/>
          <w:color w:val="000000"/>
          <w:szCs w:val="21"/>
        </w:rPr>
        <w:t>我方按照本保函向你方履行保证责任所支付金额达到本保函保证金额时，自我方向你方支付（支付款项从我方账户划出）之日起，保证责任即解除。</w:t>
      </w:r>
    </w:p>
    <w:p w14:paraId="4513D293"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4. </w:t>
      </w:r>
      <w:r w:rsidRPr="00C016AB">
        <w:rPr>
          <w:rFonts w:ascii="仿宋" w:eastAsia="仿宋" w:hAnsi="仿宋" w:cs="宋体" w:hint="eastAsia"/>
          <w:color w:val="000000"/>
          <w:szCs w:val="21"/>
        </w:rPr>
        <w:t>按照法律法规的规定或出现应解除我方保证责任的其他情形的，我方在本保函项下的保证责任亦解除。</w:t>
      </w:r>
    </w:p>
    <w:p w14:paraId="24822A58"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5. </w:t>
      </w:r>
      <w:r w:rsidRPr="00C016AB">
        <w:rPr>
          <w:rFonts w:ascii="仿宋" w:eastAsia="仿宋" w:hAnsi="仿宋" w:cs="宋体" w:hint="eastAsia"/>
          <w:color w:val="000000"/>
          <w:szCs w:val="21"/>
        </w:rPr>
        <w:t>我方解除保证责任后，你方应自我方保证责任解除之日起</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个工作日内，将本保函原件返还我方。</w:t>
      </w:r>
    </w:p>
    <w:p w14:paraId="309F3CC0"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黑体" w:hint="eastAsia"/>
          <w:color w:val="000000"/>
          <w:szCs w:val="21"/>
        </w:rPr>
        <w:t>六、免责条款</w:t>
      </w:r>
    </w:p>
    <w:p w14:paraId="67EA4FDD"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1. </w:t>
      </w:r>
      <w:r w:rsidRPr="00C016AB">
        <w:rPr>
          <w:rFonts w:ascii="仿宋" w:eastAsia="仿宋" w:hAnsi="仿宋" w:cs="宋体" w:hint="eastAsia"/>
          <w:color w:val="000000"/>
          <w:szCs w:val="21"/>
        </w:rPr>
        <w:t>因你方违约致使发包人不能履行义务的，我方不承担保证责任。</w:t>
      </w:r>
    </w:p>
    <w:p w14:paraId="2306C161"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2. </w:t>
      </w:r>
      <w:r w:rsidRPr="00C016AB">
        <w:rPr>
          <w:rFonts w:ascii="仿宋" w:eastAsia="仿宋" w:hAnsi="仿宋" w:cs="宋体" w:hint="eastAsia"/>
          <w:color w:val="000000"/>
          <w:szCs w:val="21"/>
        </w:rPr>
        <w:t>依照法律法规的规定或你方与发包人的另行约定，免除发包人部分或全部义务的，我方亦免除其相应的保证责任。</w:t>
      </w:r>
    </w:p>
    <w:p w14:paraId="553575E3"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3. </w:t>
      </w:r>
      <w:r w:rsidRPr="00C016AB">
        <w:rPr>
          <w:rFonts w:ascii="仿宋" w:eastAsia="仿宋" w:hAnsi="仿宋" w:cs="宋体" w:hint="eastAsia"/>
          <w:color w:val="000000"/>
          <w:szCs w:val="21"/>
        </w:rPr>
        <w:t>你方与发包人协议变更主合同的，如加重发包人责任致使我方保证责任加重的，需征得我方书面同意，否则我方不再承担因此而加重部分的保证责任，但主合同第</w:t>
      </w:r>
      <w:r w:rsidRPr="00C016AB">
        <w:rPr>
          <w:rFonts w:ascii="仿宋" w:eastAsia="仿宋" w:hAnsi="仿宋"/>
          <w:color w:val="000000"/>
          <w:szCs w:val="21"/>
        </w:rPr>
        <w:t>10</w:t>
      </w:r>
      <w:r w:rsidRPr="00C016AB">
        <w:rPr>
          <w:rFonts w:ascii="仿宋" w:eastAsia="仿宋" w:hAnsi="仿宋" w:cs="宋体" w:hint="eastAsia"/>
          <w:color w:val="000000"/>
          <w:szCs w:val="21"/>
        </w:rPr>
        <w:t>条〔变更〕约定的变更不受本款限制。</w:t>
      </w:r>
    </w:p>
    <w:p w14:paraId="7EF86286"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olor w:val="000000"/>
          <w:szCs w:val="21"/>
        </w:rPr>
        <w:t xml:space="preserve">4. </w:t>
      </w:r>
      <w:r w:rsidRPr="00C016AB">
        <w:rPr>
          <w:rFonts w:ascii="仿宋" w:eastAsia="仿宋" w:hAnsi="仿宋" w:cs="宋体" w:hint="eastAsia"/>
          <w:color w:val="000000"/>
          <w:szCs w:val="21"/>
        </w:rPr>
        <w:t>因不可抗力造成发包人不能履行义务的，我方不承担保证责任。</w:t>
      </w:r>
    </w:p>
    <w:p w14:paraId="19E89F73"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黑体" w:hint="eastAsia"/>
          <w:color w:val="000000"/>
          <w:szCs w:val="21"/>
        </w:rPr>
        <w:t>七、争议解决</w:t>
      </w:r>
    </w:p>
    <w:p w14:paraId="0C39C07E" w14:textId="77777777" w:rsidR="00A3196B" w:rsidRPr="00C016AB" w:rsidRDefault="00A3196B">
      <w:pPr>
        <w:spacing w:line="336" w:lineRule="auto"/>
        <w:ind w:firstLineChars="200" w:firstLine="420"/>
        <w:rPr>
          <w:rFonts w:ascii="仿宋" w:eastAsia="仿宋" w:hAnsi="仿宋"/>
          <w:color w:val="000000"/>
          <w:szCs w:val="21"/>
        </w:rPr>
      </w:pPr>
      <w:r w:rsidRPr="00C016AB">
        <w:rPr>
          <w:rFonts w:ascii="仿宋" w:eastAsia="仿宋" w:hAnsi="仿宋" w:cs="宋体" w:hint="eastAsia"/>
          <w:color w:val="000000"/>
          <w:szCs w:val="21"/>
        </w:rPr>
        <w:t>因本保函或本保函相关事项发生的纠纷，可由双方协商解决，协商不成的，按下列第</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种方式解决：</w:t>
      </w:r>
    </w:p>
    <w:p w14:paraId="1E9A60B7"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1</w:t>
      </w:r>
      <w:r w:rsidRPr="00C016AB">
        <w:rPr>
          <w:rFonts w:ascii="仿宋" w:eastAsia="仿宋" w:hAnsi="仿宋" w:cs="宋体" w:hint="eastAsia"/>
          <w:color w:val="000000"/>
          <w:szCs w:val="21"/>
        </w:rPr>
        <w:t>）向</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仲裁委员会申请仲裁；</w:t>
      </w:r>
    </w:p>
    <w:p w14:paraId="237D1623"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w:t>
      </w:r>
      <w:r w:rsidRPr="00C016AB">
        <w:rPr>
          <w:rFonts w:ascii="仿宋" w:eastAsia="仿宋" w:hAnsi="仿宋"/>
          <w:color w:val="000000"/>
          <w:szCs w:val="21"/>
        </w:rPr>
        <w:t>2</w:t>
      </w:r>
      <w:r w:rsidRPr="00C016AB">
        <w:rPr>
          <w:rFonts w:ascii="仿宋" w:eastAsia="仿宋" w:hAnsi="仿宋" w:cs="宋体" w:hint="eastAsia"/>
          <w:color w:val="000000"/>
          <w:szCs w:val="21"/>
        </w:rPr>
        <w:t>）向</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人民法院起诉。</w:t>
      </w:r>
    </w:p>
    <w:p w14:paraId="10C70566"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黑体" w:hint="eastAsia"/>
          <w:color w:val="000000"/>
          <w:szCs w:val="21"/>
        </w:rPr>
        <w:t>八、保函的生效</w:t>
      </w:r>
    </w:p>
    <w:p w14:paraId="3E26D4E0" w14:textId="77777777" w:rsidR="00A3196B" w:rsidRPr="00C016AB" w:rsidRDefault="00A3196B">
      <w:pPr>
        <w:spacing w:line="336" w:lineRule="auto"/>
        <w:ind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本保函自我方法定代表人（或其授权代理人）签字并加盖公章之日起生效。</w:t>
      </w:r>
    </w:p>
    <w:p w14:paraId="72C15F67" w14:textId="77777777" w:rsidR="00A3196B" w:rsidRPr="00C016AB" w:rsidRDefault="00A3196B">
      <w:pPr>
        <w:spacing w:line="336" w:lineRule="auto"/>
        <w:jc w:val="left"/>
        <w:rPr>
          <w:rFonts w:ascii="仿宋" w:eastAsia="仿宋" w:hAnsi="仿宋"/>
          <w:color w:val="000000"/>
          <w:szCs w:val="21"/>
        </w:rPr>
      </w:pPr>
    </w:p>
    <w:p w14:paraId="7F75DDF0" w14:textId="77777777" w:rsidR="00A3196B" w:rsidRPr="00C016AB" w:rsidRDefault="00A3196B">
      <w:pPr>
        <w:spacing w:line="336" w:lineRule="auto"/>
        <w:ind w:right="600"/>
        <w:jc w:val="left"/>
        <w:rPr>
          <w:rFonts w:ascii="仿宋" w:eastAsia="仿宋" w:hAnsi="仿宋"/>
          <w:color w:val="000000"/>
          <w:szCs w:val="21"/>
        </w:rPr>
      </w:pPr>
      <w:r w:rsidRPr="00C016AB">
        <w:rPr>
          <w:rFonts w:ascii="仿宋" w:eastAsia="仿宋" w:hAnsi="仿宋" w:cs="宋体" w:hint="eastAsia"/>
          <w:color w:val="000000"/>
          <w:szCs w:val="21"/>
        </w:rPr>
        <w:t>担保人：</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（盖章）</w:t>
      </w:r>
    </w:p>
    <w:p w14:paraId="67D03333" w14:textId="77777777" w:rsidR="00A3196B" w:rsidRPr="00C016AB" w:rsidRDefault="00A3196B">
      <w:pPr>
        <w:spacing w:line="336" w:lineRule="auto"/>
        <w:ind w:right="1200"/>
        <w:rPr>
          <w:rFonts w:ascii="仿宋" w:eastAsia="仿宋" w:hAnsi="仿宋"/>
          <w:color w:val="000000"/>
          <w:szCs w:val="21"/>
        </w:rPr>
      </w:pPr>
      <w:r w:rsidRPr="00C016AB">
        <w:rPr>
          <w:rFonts w:ascii="仿宋" w:eastAsia="仿宋" w:hAnsi="仿宋" w:cs="宋体" w:hint="eastAsia"/>
          <w:color w:val="000000"/>
          <w:szCs w:val="21"/>
        </w:rPr>
        <w:t>法定代表人或委托代理人：</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（签字）</w:t>
      </w:r>
    </w:p>
    <w:p w14:paraId="394924D6" w14:textId="77777777" w:rsidR="00A3196B" w:rsidRPr="00C016AB" w:rsidRDefault="00A3196B">
      <w:pPr>
        <w:spacing w:line="336" w:lineRule="auto"/>
        <w:jc w:val="left"/>
        <w:rPr>
          <w:rFonts w:ascii="仿宋" w:eastAsia="仿宋" w:hAnsi="仿宋"/>
          <w:color w:val="000000"/>
          <w:szCs w:val="21"/>
        </w:rPr>
      </w:pPr>
      <w:r w:rsidRPr="00C016AB">
        <w:rPr>
          <w:rFonts w:ascii="仿宋" w:eastAsia="仿宋" w:hAnsi="仿宋" w:cs="宋体" w:hint="eastAsia"/>
          <w:color w:val="000000"/>
          <w:szCs w:val="21"/>
        </w:rPr>
        <w:t>地</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址：</w:t>
      </w:r>
      <w:r w:rsidRPr="00C016AB">
        <w:rPr>
          <w:rFonts w:ascii="仿宋" w:eastAsia="仿宋" w:hAnsi="仿宋"/>
          <w:color w:val="000000"/>
          <w:szCs w:val="21"/>
          <w:u w:val="single"/>
        </w:rPr>
        <w:t xml:space="preserve">                                        </w:t>
      </w:r>
    </w:p>
    <w:p w14:paraId="46170281" w14:textId="77777777" w:rsidR="00A3196B" w:rsidRPr="00C016AB" w:rsidRDefault="00A3196B">
      <w:pPr>
        <w:spacing w:line="336" w:lineRule="auto"/>
        <w:jc w:val="left"/>
        <w:rPr>
          <w:rFonts w:ascii="仿宋" w:eastAsia="仿宋" w:hAnsi="仿宋"/>
          <w:color w:val="000000"/>
          <w:szCs w:val="21"/>
        </w:rPr>
      </w:pPr>
      <w:r w:rsidRPr="00C016AB">
        <w:rPr>
          <w:rFonts w:ascii="仿宋" w:eastAsia="仿宋" w:hAnsi="仿宋" w:cs="宋体" w:hint="eastAsia"/>
          <w:color w:val="000000"/>
          <w:szCs w:val="21"/>
        </w:rPr>
        <w:t>邮政编码：</w:t>
      </w:r>
      <w:r w:rsidRPr="00C016AB">
        <w:rPr>
          <w:rFonts w:ascii="仿宋" w:eastAsia="仿宋" w:hAnsi="仿宋"/>
          <w:color w:val="000000"/>
          <w:szCs w:val="21"/>
          <w:u w:val="single"/>
        </w:rPr>
        <w:t xml:space="preserve">                                        </w:t>
      </w:r>
    </w:p>
    <w:p w14:paraId="7BC7E3C1" w14:textId="77777777" w:rsidR="00A3196B" w:rsidRPr="00C016AB" w:rsidRDefault="00A3196B">
      <w:pPr>
        <w:spacing w:line="336" w:lineRule="auto"/>
        <w:jc w:val="left"/>
        <w:rPr>
          <w:rFonts w:ascii="仿宋" w:eastAsia="仿宋" w:hAnsi="仿宋"/>
          <w:color w:val="000000"/>
          <w:szCs w:val="21"/>
        </w:rPr>
      </w:pPr>
      <w:r w:rsidRPr="00C016AB">
        <w:rPr>
          <w:rFonts w:ascii="仿宋" w:eastAsia="仿宋" w:hAnsi="仿宋" w:cs="宋体" w:hint="eastAsia"/>
          <w:color w:val="000000"/>
          <w:szCs w:val="21"/>
        </w:rPr>
        <w:t>传</w:t>
      </w:r>
      <w:r w:rsidRPr="00C016AB">
        <w:rPr>
          <w:rFonts w:ascii="仿宋" w:eastAsia="仿宋" w:hAnsi="仿宋"/>
          <w:color w:val="000000"/>
          <w:szCs w:val="21"/>
        </w:rPr>
        <w:t xml:space="preserve">    </w:t>
      </w:r>
      <w:r w:rsidRPr="00C016AB">
        <w:rPr>
          <w:rFonts w:ascii="仿宋" w:eastAsia="仿宋" w:hAnsi="仿宋" w:cs="宋体" w:hint="eastAsia"/>
          <w:color w:val="000000"/>
          <w:szCs w:val="21"/>
        </w:rPr>
        <w:t>真：</w:t>
      </w:r>
      <w:r w:rsidRPr="00C016AB">
        <w:rPr>
          <w:rFonts w:ascii="仿宋" w:eastAsia="仿宋" w:hAnsi="仿宋"/>
          <w:color w:val="000000"/>
          <w:szCs w:val="21"/>
          <w:u w:val="single"/>
        </w:rPr>
        <w:t xml:space="preserve">                                        </w:t>
      </w:r>
    </w:p>
    <w:p w14:paraId="3E795B99" w14:textId="77777777" w:rsidR="00A3196B" w:rsidRPr="00C016AB" w:rsidRDefault="00A3196B">
      <w:pPr>
        <w:spacing w:line="336" w:lineRule="auto"/>
        <w:ind w:right="150" w:firstLineChars="200" w:firstLine="420"/>
        <w:jc w:val="left"/>
        <w:rPr>
          <w:rFonts w:ascii="仿宋" w:eastAsia="仿宋" w:hAnsi="仿宋"/>
          <w:color w:val="000000"/>
          <w:szCs w:val="21"/>
          <w:u w:val="single"/>
        </w:rPr>
      </w:pPr>
    </w:p>
    <w:p w14:paraId="50BBD96B" w14:textId="77777777" w:rsidR="00A3196B" w:rsidRPr="00C016AB" w:rsidRDefault="00A3196B">
      <w:pPr>
        <w:spacing w:line="336" w:lineRule="auto"/>
        <w:ind w:right="150" w:firstLineChars="200" w:firstLine="420"/>
        <w:jc w:val="left"/>
        <w:rPr>
          <w:rFonts w:ascii="仿宋" w:eastAsia="仿宋" w:hAnsi="仿宋" w:cs="宋体"/>
          <w:color w:val="000000"/>
          <w:szCs w:val="21"/>
        </w:rPr>
      </w:pPr>
      <w:r w:rsidRPr="00C016AB">
        <w:rPr>
          <w:rFonts w:ascii="仿宋" w:eastAsia="仿宋" w:hAnsi="仿宋"/>
          <w:color w:val="000000"/>
          <w:szCs w:val="21"/>
        </w:rPr>
        <w:t xml:space="preserve">             </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年</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月</w:t>
      </w:r>
      <w:r w:rsidRPr="00C016AB">
        <w:rPr>
          <w:rFonts w:ascii="仿宋" w:eastAsia="仿宋" w:hAnsi="仿宋"/>
          <w:color w:val="000000"/>
          <w:szCs w:val="21"/>
          <w:u w:val="single"/>
        </w:rPr>
        <w:t xml:space="preserve">      </w:t>
      </w:r>
      <w:r w:rsidRPr="00C016AB">
        <w:rPr>
          <w:rFonts w:ascii="仿宋" w:eastAsia="仿宋" w:hAnsi="仿宋" w:cs="宋体" w:hint="eastAsia"/>
          <w:color w:val="000000"/>
          <w:szCs w:val="21"/>
        </w:rPr>
        <w:t>日</w:t>
      </w:r>
    </w:p>
    <w:p w14:paraId="5190B9BC" w14:textId="77777777" w:rsidR="00A3196B" w:rsidRPr="00C016AB" w:rsidRDefault="00A3196B">
      <w:pPr>
        <w:spacing w:line="336" w:lineRule="auto"/>
        <w:ind w:right="150" w:firstLineChars="200" w:firstLine="420"/>
        <w:jc w:val="left"/>
        <w:rPr>
          <w:rFonts w:ascii="仿宋" w:eastAsia="仿宋" w:hAnsi="仿宋"/>
          <w:color w:val="000000"/>
          <w:szCs w:val="21"/>
        </w:rPr>
      </w:pPr>
      <w:r w:rsidRPr="00C016AB">
        <w:rPr>
          <w:rFonts w:ascii="仿宋" w:eastAsia="仿宋" w:hAnsi="仿宋" w:cs="宋体" w:hint="eastAsia"/>
          <w:color w:val="000000"/>
          <w:szCs w:val="21"/>
        </w:rPr>
        <w:t>（备注</w:t>
      </w:r>
      <w:r w:rsidRPr="00C016AB">
        <w:rPr>
          <w:rFonts w:ascii="仿宋" w:eastAsia="仿宋" w:hAnsi="仿宋" w:cs="宋体"/>
          <w:color w:val="000000"/>
          <w:szCs w:val="21"/>
        </w:rPr>
        <w:t>：</w:t>
      </w:r>
      <w:r w:rsidRPr="00C016AB">
        <w:rPr>
          <w:rFonts w:ascii="仿宋" w:eastAsia="仿宋" w:hAnsi="仿宋" w:cs="宋体" w:hint="eastAsia"/>
          <w:color w:val="000000"/>
          <w:szCs w:val="21"/>
        </w:rPr>
        <w:t>银行、保险公司和担保公司出具的保函格式和文本可</w:t>
      </w:r>
      <w:r w:rsidRPr="00C016AB">
        <w:rPr>
          <w:rFonts w:ascii="仿宋" w:eastAsia="仿宋" w:hAnsi="仿宋" w:cs="宋体"/>
          <w:color w:val="000000"/>
          <w:szCs w:val="21"/>
        </w:rPr>
        <w:t>以自拟，</w:t>
      </w:r>
      <w:r w:rsidRPr="00C016AB">
        <w:rPr>
          <w:rFonts w:ascii="仿宋" w:eastAsia="仿宋" w:hAnsi="仿宋" w:cs="宋体" w:hint="eastAsia"/>
          <w:color w:val="000000"/>
          <w:szCs w:val="21"/>
        </w:rPr>
        <w:t>但是必须包含以上</w:t>
      </w:r>
      <w:r w:rsidRPr="00C016AB">
        <w:rPr>
          <w:rFonts w:ascii="仿宋" w:eastAsia="仿宋" w:hAnsi="仿宋" w:cs="宋体" w:hint="eastAsia"/>
          <w:color w:val="000000"/>
          <w:szCs w:val="21"/>
        </w:rPr>
        <w:lastRenderedPageBreak/>
        <w:t>条款所列全部内容</w:t>
      </w:r>
      <w:r w:rsidRPr="00C016AB">
        <w:rPr>
          <w:rFonts w:ascii="仿宋" w:eastAsia="仿宋" w:hAnsi="仿宋" w:cs="宋体"/>
          <w:color w:val="000000"/>
          <w:szCs w:val="21"/>
        </w:rPr>
        <w:t>）</w:t>
      </w:r>
    </w:p>
    <w:p w14:paraId="38322F4C" w14:textId="77777777" w:rsidR="00A3196B" w:rsidRPr="00C016AB" w:rsidRDefault="00A3196B">
      <w:pPr>
        <w:jc w:val="left"/>
        <w:rPr>
          <w:rFonts w:ascii="仿宋" w:eastAsia="仿宋" w:hAnsi="仿宋" w:cs="宋体"/>
          <w:color w:val="000000"/>
          <w:sz w:val="30"/>
          <w:szCs w:val="30"/>
        </w:rPr>
      </w:pPr>
      <w:r w:rsidRPr="00C016AB">
        <w:rPr>
          <w:rFonts w:ascii="仿宋" w:eastAsia="仿宋" w:hAnsi="仿宋" w:cs="宋体"/>
          <w:color w:val="000000"/>
          <w:sz w:val="30"/>
          <w:szCs w:val="30"/>
        </w:rPr>
        <w:br w:type="page"/>
      </w:r>
      <w:r w:rsidRPr="00C016AB">
        <w:rPr>
          <w:rFonts w:ascii="仿宋" w:eastAsia="仿宋" w:hAnsi="仿宋"/>
          <w:color w:val="000000"/>
          <w:sz w:val="30"/>
          <w:szCs w:val="30"/>
        </w:rPr>
        <w:lastRenderedPageBreak/>
        <w:t xml:space="preserve"> </w:t>
      </w:r>
      <w:r w:rsidRPr="00C016AB">
        <w:rPr>
          <w:rFonts w:ascii="仿宋" w:eastAsia="仿宋" w:hAnsi="仿宋" w:cs="宋体" w:hint="eastAsia"/>
          <w:color w:val="000000"/>
          <w:sz w:val="30"/>
          <w:szCs w:val="30"/>
        </w:rPr>
        <w:t>附件10：</w:t>
      </w:r>
    </w:p>
    <w:p w14:paraId="784D53D1" w14:textId="77777777" w:rsidR="00A3196B" w:rsidRPr="00C016AB" w:rsidRDefault="00A3196B">
      <w:pPr>
        <w:jc w:val="center"/>
        <w:rPr>
          <w:rFonts w:ascii="仿宋" w:eastAsia="仿宋" w:hAnsi="仿宋"/>
          <w:b/>
          <w:color w:val="000000"/>
          <w:sz w:val="36"/>
          <w:szCs w:val="36"/>
        </w:rPr>
      </w:pPr>
      <w:r w:rsidRPr="00C016AB">
        <w:rPr>
          <w:rFonts w:ascii="仿宋" w:eastAsia="仿宋" w:hAnsi="仿宋" w:hint="eastAsia"/>
          <w:b/>
          <w:color w:val="000000"/>
          <w:sz w:val="36"/>
          <w:szCs w:val="36"/>
        </w:rPr>
        <w:t>预付款支付申请（核准）表</w:t>
      </w:r>
    </w:p>
    <w:p w14:paraId="499577A1" w14:textId="77777777" w:rsidR="00A3196B" w:rsidRPr="00C016AB" w:rsidRDefault="00A3196B">
      <w:pPr>
        <w:rPr>
          <w:rFonts w:ascii="仿宋" w:eastAsia="仿宋" w:hAnsi="仿宋"/>
          <w:color w:val="000000"/>
          <w:sz w:val="24"/>
        </w:rPr>
      </w:pPr>
      <w:r w:rsidRPr="00C016AB">
        <w:rPr>
          <w:rFonts w:ascii="仿宋" w:eastAsia="仿宋" w:hAnsi="仿宋" w:hint="eastAsia"/>
          <w:color w:val="000000"/>
          <w:sz w:val="24"/>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4659"/>
      </w:tblGrid>
      <w:tr w:rsidR="00A3196B" w:rsidRPr="00C016AB" w14:paraId="4266803C" w14:textId="77777777">
        <w:trPr>
          <w:trHeight w:val="6248"/>
          <w:jc w:val="center"/>
        </w:trPr>
        <w:tc>
          <w:tcPr>
            <w:tcW w:w="9072" w:type="dxa"/>
            <w:gridSpan w:val="2"/>
          </w:tcPr>
          <w:p w14:paraId="061B3B53" w14:textId="77777777" w:rsidR="00A3196B" w:rsidRPr="00C016AB" w:rsidRDefault="00A3196B">
            <w:pPr>
              <w:spacing w:line="480" w:lineRule="exact"/>
              <w:ind w:leftChars="149" w:left="525" w:hangingChars="101" w:hanging="212"/>
              <w:rPr>
                <w:rFonts w:ascii="仿宋" w:eastAsia="仿宋" w:hAnsi="仿宋"/>
                <w:color w:val="000000"/>
                <w:szCs w:val="21"/>
                <w:u w:val="single"/>
              </w:rPr>
            </w:pPr>
            <w:r w:rsidRPr="00C016AB">
              <w:rPr>
                <w:rFonts w:ascii="仿宋" w:eastAsia="仿宋" w:hAnsi="仿宋" w:hint="eastAsia"/>
                <w:color w:val="000000"/>
                <w:szCs w:val="21"/>
              </w:rPr>
              <w:t>致：</w:t>
            </w:r>
            <w:r w:rsidRPr="00C016AB">
              <w:rPr>
                <w:rFonts w:ascii="仿宋" w:eastAsia="仿宋" w:hAnsi="仿宋" w:hint="eastAsia"/>
                <w:color w:val="000000"/>
                <w:szCs w:val="21"/>
                <w:u w:val="single"/>
              </w:rPr>
              <w:t xml:space="preserve">                                   （发包人全称）</w:t>
            </w:r>
          </w:p>
          <w:p w14:paraId="5DBF9ED7" w14:textId="77777777" w:rsidR="00A3196B" w:rsidRPr="00C016AB" w:rsidRDefault="00A3196B">
            <w:pPr>
              <w:spacing w:line="400" w:lineRule="exact"/>
              <w:ind w:leftChars="-2" w:left="-4" w:firstLineChars="150" w:firstLine="315"/>
              <w:rPr>
                <w:rFonts w:ascii="仿宋" w:eastAsia="仿宋" w:hAnsi="仿宋"/>
                <w:color w:val="000000"/>
                <w:szCs w:val="21"/>
              </w:rPr>
            </w:pPr>
            <w:r w:rsidRPr="00C016AB">
              <w:rPr>
                <w:rFonts w:ascii="仿宋" w:eastAsia="仿宋" w:hAnsi="仿宋" w:hint="eastAsia"/>
                <w:color w:val="000000"/>
                <w:szCs w:val="21"/>
              </w:rPr>
              <w:t>我方根据施工合同的约定，现申请支付工程预付款额为(大写)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元，(小写)</w:t>
            </w:r>
          </w:p>
          <w:p w14:paraId="1B3D8715" w14:textId="77777777" w:rsidR="00A3196B" w:rsidRPr="00C016AB" w:rsidRDefault="00A3196B">
            <w:pPr>
              <w:spacing w:line="400" w:lineRule="exact"/>
              <w:rPr>
                <w:rFonts w:ascii="仿宋" w:eastAsia="仿宋" w:hAnsi="仿宋"/>
                <w:color w:val="000000"/>
                <w:szCs w:val="21"/>
              </w:rPr>
            </w:pP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元，请予核准。</w:t>
            </w:r>
          </w:p>
          <w:tbl>
            <w:tblPr>
              <w:tblpPr w:leftFromText="180" w:rightFromText="180" w:vertAnchor="page" w:horzAnchor="margin" w:tblpY="1309"/>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340"/>
              <w:gridCol w:w="1764"/>
              <w:gridCol w:w="2240"/>
              <w:gridCol w:w="1080"/>
            </w:tblGrid>
            <w:tr w:rsidR="00A3196B" w:rsidRPr="00C016AB" w14:paraId="0D61FE15" w14:textId="77777777">
              <w:trPr>
                <w:trHeight w:val="309"/>
              </w:trPr>
              <w:tc>
                <w:tcPr>
                  <w:tcW w:w="535" w:type="dxa"/>
                  <w:vAlign w:val="center"/>
                </w:tcPr>
                <w:p w14:paraId="2273F677"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序号</w:t>
                  </w:r>
                </w:p>
              </w:tc>
              <w:tc>
                <w:tcPr>
                  <w:tcW w:w="3340" w:type="dxa"/>
                  <w:vAlign w:val="center"/>
                </w:tcPr>
                <w:p w14:paraId="55C2F1CB"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名      称</w:t>
                  </w:r>
                </w:p>
              </w:tc>
              <w:tc>
                <w:tcPr>
                  <w:tcW w:w="1764" w:type="dxa"/>
                  <w:vAlign w:val="center"/>
                </w:tcPr>
                <w:p w14:paraId="32C2EC49"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申请金额（元）</w:t>
                  </w:r>
                </w:p>
              </w:tc>
              <w:tc>
                <w:tcPr>
                  <w:tcW w:w="2240" w:type="dxa"/>
                  <w:vAlign w:val="center"/>
                </w:tcPr>
                <w:p w14:paraId="7AEF89CD"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复核金额（元）</w:t>
                  </w:r>
                </w:p>
              </w:tc>
              <w:tc>
                <w:tcPr>
                  <w:tcW w:w="1080" w:type="dxa"/>
                  <w:vAlign w:val="center"/>
                </w:tcPr>
                <w:p w14:paraId="52868325"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备注</w:t>
                  </w:r>
                </w:p>
              </w:tc>
            </w:tr>
            <w:tr w:rsidR="00A3196B" w:rsidRPr="00C016AB" w14:paraId="12B92EFD" w14:textId="77777777">
              <w:tc>
                <w:tcPr>
                  <w:tcW w:w="535" w:type="dxa"/>
                </w:tcPr>
                <w:p w14:paraId="035D24BA"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1</w:t>
                  </w:r>
                </w:p>
              </w:tc>
              <w:tc>
                <w:tcPr>
                  <w:tcW w:w="3340" w:type="dxa"/>
                </w:tcPr>
                <w:p w14:paraId="2756B6C8"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已签约合同价款金额</w:t>
                  </w:r>
                </w:p>
              </w:tc>
              <w:tc>
                <w:tcPr>
                  <w:tcW w:w="1764" w:type="dxa"/>
                </w:tcPr>
                <w:p w14:paraId="44AEEDDF" w14:textId="77777777" w:rsidR="00A3196B" w:rsidRPr="00C016AB" w:rsidRDefault="00A3196B">
                  <w:pPr>
                    <w:spacing w:line="280" w:lineRule="exact"/>
                    <w:rPr>
                      <w:rFonts w:ascii="仿宋" w:eastAsia="仿宋" w:hAnsi="仿宋"/>
                      <w:color w:val="000000"/>
                      <w:szCs w:val="21"/>
                    </w:rPr>
                  </w:pPr>
                </w:p>
              </w:tc>
              <w:tc>
                <w:tcPr>
                  <w:tcW w:w="2240" w:type="dxa"/>
                </w:tcPr>
                <w:p w14:paraId="05E86E57" w14:textId="77777777" w:rsidR="00A3196B" w:rsidRPr="00C016AB" w:rsidRDefault="00A3196B">
                  <w:pPr>
                    <w:spacing w:line="280" w:lineRule="exact"/>
                    <w:rPr>
                      <w:rFonts w:ascii="仿宋" w:eastAsia="仿宋" w:hAnsi="仿宋"/>
                      <w:color w:val="000000"/>
                      <w:szCs w:val="21"/>
                    </w:rPr>
                  </w:pPr>
                </w:p>
              </w:tc>
              <w:tc>
                <w:tcPr>
                  <w:tcW w:w="1080" w:type="dxa"/>
                </w:tcPr>
                <w:p w14:paraId="40DDA96A" w14:textId="77777777" w:rsidR="00A3196B" w:rsidRPr="00C016AB" w:rsidRDefault="00A3196B">
                  <w:pPr>
                    <w:spacing w:line="280" w:lineRule="exact"/>
                    <w:rPr>
                      <w:rFonts w:ascii="仿宋" w:eastAsia="仿宋" w:hAnsi="仿宋"/>
                      <w:color w:val="000000"/>
                      <w:szCs w:val="21"/>
                    </w:rPr>
                  </w:pPr>
                </w:p>
              </w:tc>
            </w:tr>
            <w:tr w:rsidR="00A3196B" w:rsidRPr="00C016AB" w14:paraId="2AFD360D" w14:textId="77777777">
              <w:tc>
                <w:tcPr>
                  <w:tcW w:w="535" w:type="dxa"/>
                </w:tcPr>
                <w:p w14:paraId="654C4D77"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2</w:t>
                  </w:r>
                </w:p>
              </w:tc>
              <w:tc>
                <w:tcPr>
                  <w:tcW w:w="3340" w:type="dxa"/>
                </w:tcPr>
                <w:p w14:paraId="3B44B8DB"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其中：安全文明施工费</w:t>
                  </w:r>
                </w:p>
              </w:tc>
              <w:tc>
                <w:tcPr>
                  <w:tcW w:w="1764" w:type="dxa"/>
                </w:tcPr>
                <w:p w14:paraId="56746F3E" w14:textId="77777777" w:rsidR="00A3196B" w:rsidRPr="00C016AB" w:rsidRDefault="00A3196B">
                  <w:pPr>
                    <w:spacing w:line="280" w:lineRule="exact"/>
                    <w:rPr>
                      <w:rFonts w:ascii="仿宋" w:eastAsia="仿宋" w:hAnsi="仿宋"/>
                      <w:color w:val="000000"/>
                      <w:szCs w:val="21"/>
                    </w:rPr>
                  </w:pPr>
                </w:p>
              </w:tc>
              <w:tc>
                <w:tcPr>
                  <w:tcW w:w="2240" w:type="dxa"/>
                </w:tcPr>
                <w:p w14:paraId="4BDC7484" w14:textId="77777777" w:rsidR="00A3196B" w:rsidRPr="00C016AB" w:rsidRDefault="00A3196B">
                  <w:pPr>
                    <w:spacing w:line="280" w:lineRule="exact"/>
                    <w:rPr>
                      <w:rFonts w:ascii="仿宋" w:eastAsia="仿宋" w:hAnsi="仿宋"/>
                      <w:color w:val="000000"/>
                      <w:szCs w:val="21"/>
                    </w:rPr>
                  </w:pPr>
                </w:p>
              </w:tc>
              <w:tc>
                <w:tcPr>
                  <w:tcW w:w="1080" w:type="dxa"/>
                </w:tcPr>
                <w:p w14:paraId="636EC15F" w14:textId="77777777" w:rsidR="00A3196B" w:rsidRPr="00C016AB" w:rsidRDefault="00A3196B">
                  <w:pPr>
                    <w:spacing w:line="280" w:lineRule="exact"/>
                    <w:rPr>
                      <w:rFonts w:ascii="仿宋" w:eastAsia="仿宋" w:hAnsi="仿宋"/>
                      <w:color w:val="000000"/>
                      <w:szCs w:val="21"/>
                    </w:rPr>
                  </w:pPr>
                </w:p>
              </w:tc>
            </w:tr>
            <w:tr w:rsidR="00A3196B" w:rsidRPr="00C016AB" w14:paraId="4CF61177" w14:textId="77777777">
              <w:tc>
                <w:tcPr>
                  <w:tcW w:w="535" w:type="dxa"/>
                </w:tcPr>
                <w:p w14:paraId="4F0F50B6"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3</w:t>
                  </w:r>
                </w:p>
              </w:tc>
              <w:tc>
                <w:tcPr>
                  <w:tcW w:w="3340" w:type="dxa"/>
                </w:tcPr>
                <w:p w14:paraId="1998349B"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应支付的预付款</w:t>
                  </w:r>
                </w:p>
              </w:tc>
              <w:tc>
                <w:tcPr>
                  <w:tcW w:w="1764" w:type="dxa"/>
                </w:tcPr>
                <w:p w14:paraId="7F26D3A7" w14:textId="77777777" w:rsidR="00A3196B" w:rsidRPr="00C016AB" w:rsidRDefault="00A3196B">
                  <w:pPr>
                    <w:spacing w:line="280" w:lineRule="exact"/>
                    <w:rPr>
                      <w:rFonts w:ascii="仿宋" w:eastAsia="仿宋" w:hAnsi="仿宋"/>
                      <w:color w:val="000000"/>
                      <w:szCs w:val="21"/>
                    </w:rPr>
                  </w:pPr>
                </w:p>
              </w:tc>
              <w:tc>
                <w:tcPr>
                  <w:tcW w:w="2240" w:type="dxa"/>
                </w:tcPr>
                <w:p w14:paraId="0F92BA76" w14:textId="77777777" w:rsidR="00A3196B" w:rsidRPr="00C016AB" w:rsidRDefault="00A3196B">
                  <w:pPr>
                    <w:spacing w:line="280" w:lineRule="exact"/>
                    <w:rPr>
                      <w:rFonts w:ascii="仿宋" w:eastAsia="仿宋" w:hAnsi="仿宋"/>
                      <w:color w:val="000000"/>
                      <w:szCs w:val="21"/>
                    </w:rPr>
                  </w:pPr>
                </w:p>
              </w:tc>
              <w:tc>
                <w:tcPr>
                  <w:tcW w:w="1080" w:type="dxa"/>
                </w:tcPr>
                <w:p w14:paraId="0B080009" w14:textId="77777777" w:rsidR="00A3196B" w:rsidRPr="00C016AB" w:rsidRDefault="00A3196B">
                  <w:pPr>
                    <w:spacing w:line="280" w:lineRule="exact"/>
                    <w:rPr>
                      <w:rFonts w:ascii="仿宋" w:eastAsia="仿宋" w:hAnsi="仿宋"/>
                      <w:color w:val="000000"/>
                      <w:szCs w:val="21"/>
                    </w:rPr>
                  </w:pPr>
                </w:p>
              </w:tc>
            </w:tr>
            <w:tr w:rsidR="00A3196B" w:rsidRPr="00C016AB" w14:paraId="378BC0B4" w14:textId="77777777">
              <w:tc>
                <w:tcPr>
                  <w:tcW w:w="535" w:type="dxa"/>
                </w:tcPr>
                <w:p w14:paraId="1708E4EA"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4</w:t>
                  </w:r>
                </w:p>
              </w:tc>
              <w:tc>
                <w:tcPr>
                  <w:tcW w:w="3340" w:type="dxa"/>
                </w:tcPr>
                <w:p w14:paraId="4B42A0F3"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应支付的安全文明施工费预付款</w:t>
                  </w:r>
                </w:p>
              </w:tc>
              <w:tc>
                <w:tcPr>
                  <w:tcW w:w="1764" w:type="dxa"/>
                </w:tcPr>
                <w:p w14:paraId="5625701B" w14:textId="77777777" w:rsidR="00A3196B" w:rsidRPr="00C016AB" w:rsidRDefault="00A3196B">
                  <w:pPr>
                    <w:spacing w:line="280" w:lineRule="exact"/>
                    <w:rPr>
                      <w:rFonts w:ascii="仿宋" w:eastAsia="仿宋" w:hAnsi="仿宋"/>
                      <w:color w:val="000000"/>
                      <w:szCs w:val="21"/>
                    </w:rPr>
                  </w:pPr>
                </w:p>
              </w:tc>
              <w:tc>
                <w:tcPr>
                  <w:tcW w:w="2240" w:type="dxa"/>
                </w:tcPr>
                <w:p w14:paraId="754A8FE0" w14:textId="77777777" w:rsidR="00A3196B" w:rsidRPr="00C016AB" w:rsidRDefault="00A3196B">
                  <w:pPr>
                    <w:spacing w:line="280" w:lineRule="exact"/>
                    <w:rPr>
                      <w:rFonts w:ascii="仿宋" w:eastAsia="仿宋" w:hAnsi="仿宋"/>
                      <w:color w:val="000000"/>
                      <w:szCs w:val="21"/>
                    </w:rPr>
                  </w:pPr>
                </w:p>
              </w:tc>
              <w:tc>
                <w:tcPr>
                  <w:tcW w:w="1080" w:type="dxa"/>
                </w:tcPr>
                <w:p w14:paraId="487E7CEF" w14:textId="77777777" w:rsidR="00A3196B" w:rsidRPr="00C016AB" w:rsidRDefault="00A3196B">
                  <w:pPr>
                    <w:spacing w:line="280" w:lineRule="exact"/>
                    <w:rPr>
                      <w:rFonts w:ascii="仿宋" w:eastAsia="仿宋" w:hAnsi="仿宋"/>
                      <w:color w:val="000000"/>
                      <w:szCs w:val="21"/>
                    </w:rPr>
                  </w:pPr>
                </w:p>
              </w:tc>
            </w:tr>
            <w:tr w:rsidR="00A3196B" w:rsidRPr="00C016AB" w14:paraId="449D6753" w14:textId="77777777">
              <w:tc>
                <w:tcPr>
                  <w:tcW w:w="535" w:type="dxa"/>
                </w:tcPr>
                <w:p w14:paraId="076C981B"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5</w:t>
                  </w:r>
                </w:p>
              </w:tc>
              <w:tc>
                <w:tcPr>
                  <w:tcW w:w="3340" w:type="dxa"/>
                </w:tcPr>
                <w:p w14:paraId="6C13E7B2"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合计应支付的预付款</w:t>
                  </w:r>
                </w:p>
              </w:tc>
              <w:tc>
                <w:tcPr>
                  <w:tcW w:w="1764" w:type="dxa"/>
                </w:tcPr>
                <w:p w14:paraId="52AC9817" w14:textId="77777777" w:rsidR="00A3196B" w:rsidRPr="00C016AB" w:rsidRDefault="00A3196B">
                  <w:pPr>
                    <w:spacing w:line="280" w:lineRule="exact"/>
                    <w:rPr>
                      <w:rFonts w:ascii="仿宋" w:eastAsia="仿宋" w:hAnsi="仿宋"/>
                      <w:color w:val="000000"/>
                      <w:szCs w:val="21"/>
                    </w:rPr>
                  </w:pPr>
                </w:p>
              </w:tc>
              <w:tc>
                <w:tcPr>
                  <w:tcW w:w="2240" w:type="dxa"/>
                </w:tcPr>
                <w:p w14:paraId="42539115" w14:textId="77777777" w:rsidR="00A3196B" w:rsidRPr="00C016AB" w:rsidRDefault="00A3196B">
                  <w:pPr>
                    <w:spacing w:line="280" w:lineRule="exact"/>
                    <w:rPr>
                      <w:rFonts w:ascii="仿宋" w:eastAsia="仿宋" w:hAnsi="仿宋"/>
                      <w:color w:val="000000"/>
                      <w:szCs w:val="21"/>
                    </w:rPr>
                  </w:pPr>
                </w:p>
              </w:tc>
              <w:tc>
                <w:tcPr>
                  <w:tcW w:w="1080" w:type="dxa"/>
                </w:tcPr>
                <w:p w14:paraId="1AF1AD98" w14:textId="77777777" w:rsidR="00A3196B" w:rsidRPr="00C016AB" w:rsidRDefault="00A3196B">
                  <w:pPr>
                    <w:spacing w:line="280" w:lineRule="exact"/>
                    <w:rPr>
                      <w:rFonts w:ascii="仿宋" w:eastAsia="仿宋" w:hAnsi="仿宋"/>
                      <w:color w:val="000000"/>
                      <w:szCs w:val="21"/>
                    </w:rPr>
                  </w:pPr>
                </w:p>
              </w:tc>
            </w:tr>
            <w:tr w:rsidR="00A3196B" w:rsidRPr="00C016AB" w14:paraId="7DE77D18" w14:textId="77777777">
              <w:tc>
                <w:tcPr>
                  <w:tcW w:w="535" w:type="dxa"/>
                </w:tcPr>
                <w:p w14:paraId="6591C373" w14:textId="77777777" w:rsidR="00A3196B" w:rsidRPr="00C016AB" w:rsidRDefault="00A3196B">
                  <w:pPr>
                    <w:spacing w:line="280" w:lineRule="exact"/>
                    <w:jc w:val="center"/>
                    <w:rPr>
                      <w:rFonts w:ascii="仿宋" w:eastAsia="仿宋" w:hAnsi="仿宋"/>
                      <w:color w:val="000000"/>
                      <w:szCs w:val="21"/>
                    </w:rPr>
                  </w:pPr>
                </w:p>
              </w:tc>
              <w:tc>
                <w:tcPr>
                  <w:tcW w:w="3340" w:type="dxa"/>
                </w:tcPr>
                <w:p w14:paraId="24040CFD" w14:textId="77777777" w:rsidR="00A3196B" w:rsidRPr="00C016AB" w:rsidRDefault="00A3196B">
                  <w:pPr>
                    <w:spacing w:line="280" w:lineRule="exact"/>
                    <w:rPr>
                      <w:rFonts w:ascii="仿宋" w:eastAsia="仿宋" w:hAnsi="仿宋"/>
                      <w:color w:val="000000"/>
                      <w:szCs w:val="21"/>
                    </w:rPr>
                  </w:pPr>
                </w:p>
              </w:tc>
              <w:tc>
                <w:tcPr>
                  <w:tcW w:w="1764" w:type="dxa"/>
                </w:tcPr>
                <w:p w14:paraId="4A730334" w14:textId="77777777" w:rsidR="00A3196B" w:rsidRPr="00C016AB" w:rsidRDefault="00A3196B">
                  <w:pPr>
                    <w:spacing w:line="280" w:lineRule="exact"/>
                    <w:rPr>
                      <w:rFonts w:ascii="仿宋" w:eastAsia="仿宋" w:hAnsi="仿宋"/>
                      <w:color w:val="000000"/>
                      <w:szCs w:val="21"/>
                    </w:rPr>
                  </w:pPr>
                </w:p>
              </w:tc>
              <w:tc>
                <w:tcPr>
                  <w:tcW w:w="2240" w:type="dxa"/>
                </w:tcPr>
                <w:p w14:paraId="394EABB2" w14:textId="77777777" w:rsidR="00A3196B" w:rsidRPr="00C016AB" w:rsidRDefault="00A3196B">
                  <w:pPr>
                    <w:spacing w:line="280" w:lineRule="exact"/>
                    <w:rPr>
                      <w:rFonts w:ascii="仿宋" w:eastAsia="仿宋" w:hAnsi="仿宋"/>
                      <w:color w:val="000000"/>
                      <w:szCs w:val="21"/>
                    </w:rPr>
                  </w:pPr>
                </w:p>
              </w:tc>
              <w:tc>
                <w:tcPr>
                  <w:tcW w:w="1080" w:type="dxa"/>
                </w:tcPr>
                <w:p w14:paraId="1A1DA249" w14:textId="77777777" w:rsidR="00A3196B" w:rsidRPr="00C016AB" w:rsidRDefault="00A3196B">
                  <w:pPr>
                    <w:spacing w:line="280" w:lineRule="exact"/>
                    <w:rPr>
                      <w:rFonts w:ascii="仿宋" w:eastAsia="仿宋" w:hAnsi="仿宋"/>
                      <w:color w:val="000000"/>
                      <w:szCs w:val="21"/>
                    </w:rPr>
                  </w:pPr>
                </w:p>
              </w:tc>
            </w:tr>
          </w:tbl>
          <w:p w14:paraId="34B6F2DD" w14:textId="77777777" w:rsidR="00A3196B" w:rsidRPr="00C016AB" w:rsidRDefault="00A3196B">
            <w:pPr>
              <w:wordWrap w:val="0"/>
              <w:spacing w:line="400" w:lineRule="exact"/>
              <w:ind w:right="420"/>
              <w:rPr>
                <w:rFonts w:ascii="仿宋" w:eastAsia="仿宋" w:hAnsi="仿宋"/>
                <w:color w:val="000000"/>
                <w:szCs w:val="21"/>
              </w:rPr>
            </w:pPr>
          </w:p>
          <w:p w14:paraId="698FC68C" w14:textId="77777777" w:rsidR="00A3196B" w:rsidRPr="00C016AB" w:rsidRDefault="00A3196B">
            <w:pPr>
              <w:wordWrap w:val="0"/>
              <w:spacing w:line="400" w:lineRule="exact"/>
              <w:ind w:right="420"/>
              <w:rPr>
                <w:rFonts w:ascii="仿宋" w:eastAsia="仿宋" w:hAnsi="仿宋"/>
                <w:color w:val="000000"/>
                <w:szCs w:val="21"/>
              </w:rPr>
            </w:pPr>
            <w:r w:rsidRPr="00C016AB">
              <w:rPr>
                <w:rFonts w:ascii="仿宋" w:eastAsia="仿宋" w:hAnsi="仿宋" w:hint="eastAsia"/>
                <w:color w:val="000000"/>
                <w:szCs w:val="21"/>
              </w:rPr>
              <w:t xml:space="preserve">                                            承包人（章）             </w:t>
            </w:r>
          </w:p>
          <w:p w14:paraId="4BC0E6E3" w14:textId="77777777" w:rsidR="00A3196B" w:rsidRPr="00C016AB" w:rsidRDefault="00A3196B">
            <w:pPr>
              <w:spacing w:line="400" w:lineRule="exact"/>
              <w:ind w:right="420" w:firstLine="435"/>
              <w:rPr>
                <w:rFonts w:ascii="仿宋" w:eastAsia="仿宋" w:hAnsi="仿宋"/>
                <w:color w:val="000000"/>
                <w:szCs w:val="21"/>
              </w:rPr>
            </w:pPr>
            <w:r w:rsidRPr="00C016AB">
              <w:rPr>
                <w:rFonts w:ascii="仿宋" w:eastAsia="仿宋" w:hAnsi="仿宋" w:hint="eastAsia"/>
                <w:color w:val="000000"/>
                <w:szCs w:val="21"/>
              </w:rPr>
              <w:t>造价人员</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承包人代表</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r w:rsidR="00A3196B" w:rsidRPr="00C016AB" w14:paraId="359787D2" w14:textId="77777777">
        <w:trPr>
          <w:trHeight w:val="2622"/>
          <w:jc w:val="center"/>
        </w:trPr>
        <w:tc>
          <w:tcPr>
            <w:tcW w:w="4520" w:type="dxa"/>
          </w:tcPr>
          <w:p w14:paraId="71525B9B"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rPr>
              <w:t>复核意见：</w:t>
            </w:r>
          </w:p>
          <w:p w14:paraId="7F913307" w14:textId="77777777" w:rsidR="00A3196B" w:rsidRPr="00C016AB" w:rsidRDefault="00A3196B">
            <w:pPr>
              <w:spacing w:line="360" w:lineRule="exact"/>
              <w:ind w:firstLine="312"/>
              <w:rPr>
                <w:rFonts w:ascii="仿宋" w:eastAsia="仿宋" w:hAnsi="仿宋"/>
                <w:color w:val="000000"/>
                <w:szCs w:val="21"/>
              </w:rPr>
            </w:pPr>
            <w:r w:rsidRPr="00C016AB">
              <w:rPr>
                <w:rFonts w:ascii="仿宋" w:eastAsia="仿宋" w:hAnsi="仿宋" w:hint="eastAsia"/>
                <w:color w:val="000000"/>
                <w:szCs w:val="21"/>
              </w:rPr>
              <w:t>□与合同约定不相符，修改意见见附件。</w:t>
            </w:r>
          </w:p>
          <w:p w14:paraId="005F9F23" w14:textId="77777777" w:rsidR="00A3196B" w:rsidRPr="00C016AB" w:rsidRDefault="00A3196B">
            <w:pPr>
              <w:spacing w:line="360" w:lineRule="exact"/>
              <w:ind w:firstLine="312"/>
              <w:rPr>
                <w:rFonts w:ascii="仿宋" w:eastAsia="仿宋" w:hAnsi="仿宋"/>
                <w:color w:val="000000"/>
                <w:szCs w:val="21"/>
              </w:rPr>
            </w:pPr>
            <w:r w:rsidRPr="00C016AB">
              <w:rPr>
                <w:rFonts w:ascii="仿宋" w:eastAsia="仿宋" w:hAnsi="仿宋" w:hint="eastAsia"/>
                <w:color w:val="000000"/>
                <w:szCs w:val="21"/>
              </w:rPr>
              <w:t>□与合同约定相符，具体金额由造价工程师复核。</w:t>
            </w:r>
          </w:p>
          <w:p w14:paraId="6F68C479" w14:textId="77777777" w:rsidR="00A3196B" w:rsidRPr="00C016AB" w:rsidRDefault="00A3196B">
            <w:pPr>
              <w:spacing w:line="360" w:lineRule="exact"/>
              <w:ind w:firstLine="435"/>
              <w:jc w:val="right"/>
              <w:rPr>
                <w:rFonts w:ascii="仿宋" w:eastAsia="仿宋" w:hAnsi="仿宋"/>
                <w:color w:val="000000"/>
                <w:szCs w:val="21"/>
              </w:rPr>
            </w:pPr>
          </w:p>
          <w:p w14:paraId="21465018"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监理工程师</w:t>
            </w:r>
            <w:r w:rsidRPr="00C016AB">
              <w:rPr>
                <w:rFonts w:ascii="仿宋" w:eastAsia="仿宋" w:hAnsi="仿宋" w:hint="eastAsia"/>
                <w:color w:val="000000"/>
                <w:szCs w:val="21"/>
                <w:u w:val="single"/>
              </w:rPr>
              <w:t xml:space="preserve">           </w:t>
            </w:r>
          </w:p>
          <w:p w14:paraId="217B6D6E"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日      期</w:t>
            </w:r>
            <w:r w:rsidRPr="00C016AB">
              <w:rPr>
                <w:rFonts w:ascii="仿宋" w:eastAsia="仿宋" w:hAnsi="仿宋" w:hint="eastAsia"/>
                <w:color w:val="000000"/>
                <w:szCs w:val="21"/>
                <w:u w:val="single"/>
              </w:rPr>
              <w:t xml:space="preserve">           </w:t>
            </w:r>
          </w:p>
        </w:tc>
        <w:tc>
          <w:tcPr>
            <w:tcW w:w="4552" w:type="dxa"/>
          </w:tcPr>
          <w:p w14:paraId="1721DE18"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rPr>
              <w:t>复核意见：</w:t>
            </w:r>
          </w:p>
          <w:p w14:paraId="0951FCFD" w14:textId="77777777" w:rsidR="00A3196B" w:rsidRPr="00C016AB" w:rsidRDefault="00A3196B">
            <w:pPr>
              <w:spacing w:line="360" w:lineRule="exact"/>
              <w:ind w:firstLine="435"/>
              <w:rPr>
                <w:rFonts w:ascii="仿宋" w:eastAsia="仿宋" w:hAnsi="仿宋"/>
                <w:color w:val="000000"/>
                <w:szCs w:val="21"/>
              </w:rPr>
            </w:pPr>
            <w:r w:rsidRPr="00C016AB">
              <w:rPr>
                <w:rFonts w:ascii="仿宋" w:eastAsia="仿宋" w:hAnsi="仿宋" w:hint="eastAsia"/>
                <w:color w:val="000000"/>
                <w:szCs w:val="21"/>
              </w:rPr>
              <w:t>你方提出的支付申请经复核，应支付预付款金额为(大写)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元，（小写）</w:t>
            </w:r>
          </w:p>
          <w:p w14:paraId="29632737"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 xml:space="preserve"> 元。</w:t>
            </w:r>
          </w:p>
          <w:p w14:paraId="5BE43063" w14:textId="77777777" w:rsidR="00A3196B" w:rsidRPr="00C016AB" w:rsidRDefault="00A3196B">
            <w:pPr>
              <w:spacing w:line="360" w:lineRule="exact"/>
              <w:rPr>
                <w:rFonts w:ascii="仿宋" w:eastAsia="仿宋" w:hAnsi="仿宋"/>
                <w:color w:val="000000"/>
                <w:szCs w:val="21"/>
                <w:u w:val="single"/>
              </w:rPr>
            </w:pPr>
          </w:p>
          <w:p w14:paraId="5C2123C6"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造价工程师</w:t>
            </w:r>
            <w:r w:rsidRPr="00C016AB">
              <w:rPr>
                <w:rFonts w:ascii="仿宋" w:eastAsia="仿宋" w:hAnsi="仿宋" w:hint="eastAsia"/>
                <w:color w:val="000000"/>
                <w:szCs w:val="21"/>
                <w:u w:val="single"/>
              </w:rPr>
              <w:t xml:space="preserve">           </w:t>
            </w:r>
          </w:p>
          <w:p w14:paraId="7E664CA6"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日      期</w:t>
            </w:r>
            <w:r w:rsidRPr="00C016AB">
              <w:rPr>
                <w:rFonts w:ascii="仿宋" w:eastAsia="仿宋" w:hAnsi="仿宋" w:hint="eastAsia"/>
                <w:color w:val="000000"/>
                <w:szCs w:val="21"/>
                <w:u w:val="single"/>
              </w:rPr>
              <w:t xml:space="preserve">           </w:t>
            </w:r>
          </w:p>
        </w:tc>
      </w:tr>
      <w:tr w:rsidR="00A3196B" w:rsidRPr="00C016AB" w14:paraId="4E3201C4" w14:textId="77777777">
        <w:trPr>
          <w:trHeight w:val="2171"/>
          <w:jc w:val="center"/>
        </w:trPr>
        <w:tc>
          <w:tcPr>
            <w:tcW w:w="9072" w:type="dxa"/>
            <w:gridSpan w:val="2"/>
          </w:tcPr>
          <w:p w14:paraId="11426586" w14:textId="77777777" w:rsidR="00A3196B" w:rsidRPr="00C016AB" w:rsidRDefault="00A3196B">
            <w:pPr>
              <w:spacing w:line="400" w:lineRule="exact"/>
              <w:rPr>
                <w:rFonts w:ascii="仿宋" w:eastAsia="仿宋" w:hAnsi="仿宋"/>
                <w:color w:val="000000"/>
                <w:szCs w:val="21"/>
              </w:rPr>
            </w:pPr>
            <w:r w:rsidRPr="00C016AB">
              <w:rPr>
                <w:rFonts w:ascii="仿宋" w:eastAsia="仿宋" w:hAnsi="仿宋" w:hint="eastAsia"/>
                <w:color w:val="000000"/>
                <w:szCs w:val="21"/>
              </w:rPr>
              <w:t>审核意见：</w:t>
            </w:r>
          </w:p>
          <w:p w14:paraId="3B3D7E2D" w14:textId="77777777" w:rsidR="00A3196B" w:rsidRPr="00C016AB" w:rsidRDefault="00A3196B">
            <w:pPr>
              <w:spacing w:line="400" w:lineRule="exact"/>
              <w:ind w:firstLine="435"/>
              <w:rPr>
                <w:rFonts w:ascii="仿宋" w:eastAsia="仿宋" w:hAnsi="仿宋"/>
                <w:color w:val="000000"/>
                <w:szCs w:val="21"/>
              </w:rPr>
            </w:pPr>
            <w:r w:rsidRPr="00C016AB">
              <w:rPr>
                <w:rFonts w:ascii="仿宋" w:eastAsia="仿宋" w:hAnsi="仿宋" w:hint="eastAsia"/>
                <w:color w:val="000000"/>
                <w:szCs w:val="21"/>
              </w:rPr>
              <w:t>□不同意。</w:t>
            </w:r>
          </w:p>
          <w:p w14:paraId="411E5C8A" w14:textId="77777777" w:rsidR="00A3196B" w:rsidRPr="00C016AB" w:rsidRDefault="00A3196B">
            <w:pPr>
              <w:spacing w:line="400" w:lineRule="exact"/>
              <w:ind w:firstLineChars="200" w:firstLine="420"/>
              <w:rPr>
                <w:rFonts w:ascii="仿宋" w:eastAsia="仿宋" w:hAnsi="仿宋"/>
                <w:color w:val="000000"/>
                <w:szCs w:val="21"/>
              </w:rPr>
            </w:pPr>
            <w:r w:rsidRPr="00C016AB">
              <w:rPr>
                <w:rFonts w:ascii="仿宋" w:eastAsia="仿宋" w:hAnsi="仿宋" w:hint="eastAsia"/>
                <w:color w:val="000000"/>
                <w:szCs w:val="21"/>
              </w:rPr>
              <w:t>□同意，支付时间为本表签发后的15天内。</w:t>
            </w:r>
          </w:p>
          <w:p w14:paraId="44D0EBF4" w14:textId="77777777" w:rsidR="00A3196B" w:rsidRPr="00C016AB" w:rsidRDefault="00A3196B">
            <w:pPr>
              <w:wordWrap w:val="0"/>
              <w:spacing w:line="400" w:lineRule="exact"/>
              <w:ind w:firstLineChars="200" w:firstLine="420"/>
              <w:jc w:val="right"/>
              <w:rPr>
                <w:rFonts w:ascii="仿宋" w:eastAsia="仿宋" w:hAnsi="仿宋"/>
                <w:color w:val="000000"/>
                <w:szCs w:val="21"/>
              </w:rPr>
            </w:pPr>
            <w:r w:rsidRPr="00C016AB">
              <w:rPr>
                <w:rFonts w:ascii="仿宋" w:eastAsia="仿宋" w:hAnsi="仿宋" w:hint="eastAsia"/>
                <w:color w:val="000000"/>
                <w:szCs w:val="21"/>
              </w:rPr>
              <w:t xml:space="preserve">发包人（章）           </w:t>
            </w:r>
          </w:p>
          <w:p w14:paraId="1DF8D6F8" w14:textId="77777777" w:rsidR="00A3196B" w:rsidRPr="00C016AB" w:rsidRDefault="00A3196B">
            <w:pPr>
              <w:wordWrap w:val="0"/>
              <w:spacing w:line="400" w:lineRule="exact"/>
              <w:ind w:firstLineChars="200" w:firstLine="420"/>
              <w:jc w:val="right"/>
              <w:rPr>
                <w:rFonts w:ascii="仿宋" w:eastAsia="仿宋" w:hAnsi="仿宋"/>
                <w:color w:val="000000"/>
                <w:szCs w:val="21"/>
                <w:u w:val="single"/>
              </w:rPr>
            </w:pPr>
            <w:r w:rsidRPr="00C016AB">
              <w:rPr>
                <w:rFonts w:ascii="仿宋" w:eastAsia="仿宋" w:hAnsi="仿宋" w:hint="eastAsia"/>
                <w:color w:val="000000"/>
                <w:szCs w:val="21"/>
              </w:rPr>
              <w:t>发包人代表</w:t>
            </w:r>
            <w:r w:rsidRPr="00C016AB">
              <w:rPr>
                <w:rFonts w:ascii="仿宋" w:eastAsia="仿宋" w:hAnsi="仿宋" w:hint="eastAsia"/>
                <w:color w:val="000000"/>
                <w:szCs w:val="21"/>
                <w:u w:val="single"/>
              </w:rPr>
              <w:t xml:space="preserve">             </w:t>
            </w:r>
          </w:p>
          <w:p w14:paraId="6E5BAE13" w14:textId="77777777" w:rsidR="00A3196B" w:rsidRPr="00C016AB" w:rsidRDefault="00A3196B">
            <w:pPr>
              <w:wordWrap w:val="0"/>
              <w:spacing w:line="400" w:lineRule="exact"/>
              <w:ind w:firstLineChars="200" w:firstLine="420"/>
              <w:jc w:val="right"/>
              <w:rPr>
                <w:rFonts w:ascii="仿宋" w:eastAsia="仿宋" w:hAnsi="仿宋"/>
                <w:color w:val="000000"/>
                <w:szCs w:val="21"/>
                <w:u w:val="single"/>
              </w:rPr>
            </w:pP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bl>
    <w:p w14:paraId="6F7AA793" w14:textId="77777777" w:rsidR="00A3196B" w:rsidRPr="00C016AB" w:rsidRDefault="00A3196B">
      <w:pPr>
        <w:spacing w:beforeLines="50" w:before="156"/>
        <w:ind w:firstLineChars="200" w:firstLine="360"/>
        <w:rPr>
          <w:rFonts w:ascii="仿宋" w:eastAsia="仿宋" w:hAnsi="仿宋"/>
          <w:color w:val="000000"/>
          <w:sz w:val="18"/>
          <w:szCs w:val="18"/>
        </w:rPr>
      </w:pPr>
      <w:r w:rsidRPr="00C016AB">
        <w:rPr>
          <w:rFonts w:ascii="仿宋" w:eastAsia="仿宋" w:hAnsi="仿宋" w:hint="eastAsia"/>
          <w:color w:val="000000"/>
          <w:sz w:val="18"/>
          <w:szCs w:val="18"/>
        </w:rPr>
        <w:t xml:space="preserve">注：1.在选择栏中的“□”内作标识“√”。 </w:t>
      </w:r>
    </w:p>
    <w:p w14:paraId="4F7B9768" w14:textId="77777777" w:rsidR="00A3196B" w:rsidRPr="00C016AB" w:rsidRDefault="00A3196B">
      <w:pPr>
        <w:spacing w:beforeLines="50" w:before="156"/>
        <w:ind w:left="720" w:hangingChars="400" w:hanging="720"/>
        <w:rPr>
          <w:rFonts w:ascii="仿宋" w:eastAsia="仿宋" w:hAnsi="仿宋"/>
          <w:color w:val="000000"/>
          <w:sz w:val="30"/>
          <w:szCs w:val="30"/>
        </w:rPr>
      </w:pPr>
      <w:r w:rsidRPr="00C016AB">
        <w:rPr>
          <w:rFonts w:ascii="仿宋" w:eastAsia="仿宋" w:hAnsi="仿宋" w:hint="eastAsia"/>
          <w:color w:val="000000"/>
          <w:sz w:val="18"/>
          <w:szCs w:val="18"/>
        </w:rPr>
        <w:t xml:space="preserve">    </w:t>
      </w:r>
      <w:r w:rsidRPr="00C016AB">
        <w:rPr>
          <w:rFonts w:ascii="仿宋" w:eastAsia="仿宋" w:hAnsi="仿宋"/>
          <w:color w:val="000000"/>
          <w:sz w:val="18"/>
          <w:szCs w:val="18"/>
        </w:rPr>
        <w:t xml:space="preserve">  </w:t>
      </w:r>
      <w:r w:rsidRPr="00C016AB">
        <w:rPr>
          <w:rFonts w:ascii="仿宋" w:eastAsia="仿宋" w:hAnsi="仿宋" w:hint="eastAsia"/>
          <w:color w:val="000000"/>
          <w:sz w:val="18"/>
          <w:szCs w:val="18"/>
        </w:rPr>
        <w:t xml:space="preserve">  2.本表一式四份，由承包人填报，发包人、监理人、造价咨询人、承包人各存一份。</w:t>
      </w:r>
    </w:p>
    <w:p w14:paraId="536C44ED" w14:textId="77777777" w:rsidR="00A3196B" w:rsidRPr="00C016AB" w:rsidRDefault="00A3196B">
      <w:pPr>
        <w:spacing w:beforeLines="50" w:before="156"/>
        <w:ind w:left="1200" w:hangingChars="400" w:hanging="1200"/>
        <w:rPr>
          <w:rFonts w:ascii="仿宋" w:eastAsia="仿宋" w:hAnsi="仿宋"/>
          <w:color w:val="000000"/>
          <w:sz w:val="30"/>
          <w:szCs w:val="30"/>
        </w:rPr>
      </w:pPr>
      <w:r w:rsidRPr="00C016AB">
        <w:rPr>
          <w:rFonts w:ascii="仿宋" w:eastAsia="仿宋" w:hAnsi="仿宋"/>
          <w:color w:val="000000"/>
          <w:sz w:val="30"/>
          <w:szCs w:val="30"/>
        </w:rPr>
        <w:br w:type="page"/>
      </w:r>
      <w:r w:rsidRPr="00C016AB">
        <w:rPr>
          <w:rFonts w:ascii="仿宋" w:eastAsia="仿宋" w:hAnsi="仿宋" w:hint="eastAsia"/>
          <w:color w:val="000000"/>
          <w:sz w:val="30"/>
          <w:szCs w:val="30"/>
        </w:rPr>
        <w:lastRenderedPageBreak/>
        <w:t>附件11：</w:t>
      </w:r>
    </w:p>
    <w:p w14:paraId="7B9D1142" w14:textId="77777777" w:rsidR="00A3196B" w:rsidRPr="00C016AB" w:rsidRDefault="00A3196B">
      <w:pPr>
        <w:jc w:val="center"/>
        <w:rPr>
          <w:rFonts w:ascii="仿宋" w:eastAsia="仿宋" w:hAnsi="仿宋"/>
          <w:b/>
          <w:color w:val="000000"/>
          <w:sz w:val="36"/>
          <w:szCs w:val="36"/>
        </w:rPr>
      </w:pPr>
      <w:r w:rsidRPr="00C016AB">
        <w:rPr>
          <w:rFonts w:ascii="仿宋" w:eastAsia="仿宋" w:hAnsi="仿宋" w:hint="eastAsia"/>
          <w:b/>
          <w:color w:val="000000"/>
          <w:sz w:val="36"/>
          <w:szCs w:val="36"/>
        </w:rPr>
        <w:t>进度款支付申请（核准）表</w:t>
      </w:r>
    </w:p>
    <w:p w14:paraId="53AC1706" w14:textId="77777777" w:rsidR="00A3196B" w:rsidRPr="00C016AB" w:rsidRDefault="00A3196B">
      <w:pPr>
        <w:rPr>
          <w:rFonts w:ascii="仿宋" w:eastAsia="仿宋" w:hAnsi="仿宋"/>
          <w:color w:val="000000"/>
          <w:sz w:val="24"/>
        </w:rPr>
      </w:pPr>
      <w:r w:rsidRPr="00C016AB">
        <w:rPr>
          <w:rFonts w:ascii="仿宋" w:eastAsia="仿宋" w:hAnsi="仿宋" w:hint="eastAsia"/>
          <w:color w:val="000000"/>
          <w:sz w:val="24"/>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552"/>
      </w:tblGrid>
      <w:tr w:rsidR="00A3196B" w:rsidRPr="00C016AB" w14:paraId="6C91B01F" w14:textId="77777777">
        <w:trPr>
          <w:trHeight w:val="6248"/>
          <w:jc w:val="center"/>
        </w:trPr>
        <w:tc>
          <w:tcPr>
            <w:tcW w:w="9072" w:type="dxa"/>
            <w:gridSpan w:val="2"/>
          </w:tcPr>
          <w:p w14:paraId="0BFC1960" w14:textId="77777777" w:rsidR="00A3196B" w:rsidRPr="00C016AB" w:rsidRDefault="00A3196B">
            <w:pPr>
              <w:spacing w:line="480" w:lineRule="exact"/>
              <w:ind w:leftChars="149" w:left="525" w:hangingChars="101" w:hanging="212"/>
              <w:rPr>
                <w:rFonts w:ascii="仿宋" w:eastAsia="仿宋" w:hAnsi="仿宋"/>
                <w:color w:val="000000"/>
                <w:szCs w:val="21"/>
                <w:u w:val="single"/>
              </w:rPr>
            </w:pPr>
            <w:r w:rsidRPr="00C016AB">
              <w:rPr>
                <w:rFonts w:ascii="仿宋" w:eastAsia="仿宋" w:hAnsi="仿宋" w:hint="eastAsia"/>
                <w:color w:val="000000"/>
                <w:szCs w:val="21"/>
              </w:rPr>
              <w:t>致：</w:t>
            </w:r>
            <w:r w:rsidRPr="00C016AB">
              <w:rPr>
                <w:rFonts w:ascii="仿宋" w:eastAsia="仿宋" w:hAnsi="仿宋" w:hint="eastAsia"/>
                <w:color w:val="000000"/>
                <w:szCs w:val="21"/>
                <w:u w:val="single"/>
              </w:rPr>
              <w:t xml:space="preserve">                                   （发包人全称）</w:t>
            </w:r>
          </w:p>
          <w:p w14:paraId="61662355" w14:textId="77777777" w:rsidR="00A3196B" w:rsidRPr="00C016AB" w:rsidRDefault="00A3196B">
            <w:pPr>
              <w:spacing w:line="400" w:lineRule="exact"/>
              <w:ind w:leftChars="-2" w:left="-4" w:firstLineChars="150" w:firstLine="315"/>
              <w:rPr>
                <w:rFonts w:ascii="仿宋" w:eastAsia="仿宋" w:hAnsi="仿宋"/>
                <w:color w:val="000000"/>
                <w:szCs w:val="21"/>
              </w:rPr>
            </w:pPr>
            <w:r w:rsidRPr="00C016AB">
              <w:rPr>
                <w:rFonts w:ascii="仿宋" w:eastAsia="仿宋" w:hAnsi="仿宋" w:hint="eastAsia"/>
                <w:color w:val="000000"/>
                <w:szCs w:val="21"/>
              </w:rPr>
              <w:t>我方于</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至</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期间已完成了</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工作，根据施工合同的约定，现申请支付本期的合同款额为(大写)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元，(小写)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340"/>
              <w:gridCol w:w="1340"/>
              <w:gridCol w:w="1440"/>
              <w:gridCol w:w="1260"/>
              <w:gridCol w:w="931"/>
            </w:tblGrid>
            <w:tr w:rsidR="00A3196B" w:rsidRPr="00C016AB" w14:paraId="16255206" w14:textId="77777777">
              <w:trPr>
                <w:trHeight w:val="309"/>
              </w:trPr>
              <w:tc>
                <w:tcPr>
                  <w:tcW w:w="535" w:type="dxa"/>
                  <w:vAlign w:val="center"/>
                </w:tcPr>
                <w:p w14:paraId="26665B35"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序号</w:t>
                  </w:r>
                </w:p>
              </w:tc>
              <w:tc>
                <w:tcPr>
                  <w:tcW w:w="3340" w:type="dxa"/>
                  <w:vAlign w:val="center"/>
                </w:tcPr>
                <w:p w14:paraId="3FC5C63D"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名      称</w:t>
                  </w:r>
                </w:p>
              </w:tc>
              <w:tc>
                <w:tcPr>
                  <w:tcW w:w="1340" w:type="dxa"/>
                  <w:vAlign w:val="center"/>
                </w:tcPr>
                <w:p w14:paraId="2152DEAA"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实际金额（元）</w:t>
                  </w:r>
                </w:p>
              </w:tc>
              <w:tc>
                <w:tcPr>
                  <w:tcW w:w="1440" w:type="dxa"/>
                  <w:vAlign w:val="center"/>
                </w:tcPr>
                <w:p w14:paraId="0334E4B2"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申请金额（元）</w:t>
                  </w:r>
                </w:p>
              </w:tc>
              <w:tc>
                <w:tcPr>
                  <w:tcW w:w="1260" w:type="dxa"/>
                  <w:vAlign w:val="center"/>
                </w:tcPr>
                <w:p w14:paraId="1F363857"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复核金额（元）</w:t>
                  </w:r>
                </w:p>
              </w:tc>
              <w:tc>
                <w:tcPr>
                  <w:tcW w:w="931" w:type="dxa"/>
                  <w:vAlign w:val="center"/>
                </w:tcPr>
                <w:p w14:paraId="7E1C1382"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备注</w:t>
                  </w:r>
                </w:p>
              </w:tc>
            </w:tr>
            <w:tr w:rsidR="00A3196B" w:rsidRPr="00C016AB" w14:paraId="52F84445" w14:textId="77777777">
              <w:tc>
                <w:tcPr>
                  <w:tcW w:w="535" w:type="dxa"/>
                </w:tcPr>
                <w:p w14:paraId="30C863F5"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1</w:t>
                  </w:r>
                </w:p>
              </w:tc>
              <w:tc>
                <w:tcPr>
                  <w:tcW w:w="3340" w:type="dxa"/>
                </w:tcPr>
                <w:p w14:paraId="12AF7530"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累计已完成的工程价款</w:t>
                  </w:r>
                </w:p>
              </w:tc>
              <w:tc>
                <w:tcPr>
                  <w:tcW w:w="1340" w:type="dxa"/>
                </w:tcPr>
                <w:p w14:paraId="702F7B57" w14:textId="77777777" w:rsidR="00A3196B" w:rsidRPr="00C016AB" w:rsidRDefault="00A3196B">
                  <w:pPr>
                    <w:spacing w:line="280" w:lineRule="exact"/>
                    <w:rPr>
                      <w:rFonts w:ascii="仿宋" w:eastAsia="仿宋" w:hAnsi="仿宋"/>
                      <w:color w:val="000000"/>
                      <w:szCs w:val="21"/>
                    </w:rPr>
                  </w:pPr>
                </w:p>
              </w:tc>
              <w:tc>
                <w:tcPr>
                  <w:tcW w:w="1440" w:type="dxa"/>
                </w:tcPr>
                <w:p w14:paraId="689BAEB1" w14:textId="77777777" w:rsidR="00A3196B" w:rsidRPr="00C016AB" w:rsidRDefault="00A3196B">
                  <w:pPr>
                    <w:spacing w:line="280" w:lineRule="exact"/>
                    <w:rPr>
                      <w:rFonts w:ascii="仿宋" w:eastAsia="仿宋" w:hAnsi="仿宋"/>
                      <w:color w:val="000000"/>
                      <w:szCs w:val="21"/>
                    </w:rPr>
                  </w:pPr>
                </w:p>
              </w:tc>
              <w:tc>
                <w:tcPr>
                  <w:tcW w:w="1260" w:type="dxa"/>
                </w:tcPr>
                <w:p w14:paraId="3789A055" w14:textId="77777777" w:rsidR="00A3196B" w:rsidRPr="00C016AB" w:rsidRDefault="00A3196B">
                  <w:pPr>
                    <w:spacing w:line="280" w:lineRule="exact"/>
                    <w:rPr>
                      <w:rFonts w:ascii="仿宋" w:eastAsia="仿宋" w:hAnsi="仿宋"/>
                      <w:color w:val="000000"/>
                      <w:szCs w:val="21"/>
                    </w:rPr>
                  </w:pPr>
                </w:p>
              </w:tc>
              <w:tc>
                <w:tcPr>
                  <w:tcW w:w="931" w:type="dxa"/>
                </w:tcPr>
                <w:p w14:paraId="35D8A32A" w14:textId="77777777" w:rsidR="00A3196B" w:rsidRPr="00C016AB" w:rsidRDefault="00A3196B">
                  <w:pPr>
                    <w:spacing w:line="280" w:lineRule="exact"/>
                    <w:rPr>
                      <w:rFonts w:ascii="仿宋" w:eastAsia="仿宋" w:hAnsi="仿宋"/>
                      <w:color w:val="000000"/>
                      <w:szCs w:val="21"/>
                    </w:rPr>
                  </w:pPr>
                </w:p>
              </w:tc>
            </w:tr>
            <w:tr w:rsidR="00A3196B" w:rsidRPr="00C016AB" w14:paraId="0B0BEEAD" w14:textId="77777777">
              <w:tc>
                <w:tcPr>
                  <w:tcW w:w="535" w:type="dxa"/>
                </w:tcPr>
                <w:p w14:paraId="195FE5E2" w14:textId="77777777" w:rsidR="00A3196B" w:rsidRPr="00C016AB" w:rsidRDefault="00A3196B">
                  <w:pPr>
                    <w:spacing w:line="280" w:lineRule="exact"/>
                    <w:jc w:val="center"/>
                    <w:rPr>
                      <w:rFonts w:ascii="仿宋" w:eastAsia="仿宋" w:hAnsi="仿宋"/>
                      <w:color w:val="000000"/>
                      <w:szCs w:val="21"/>
                    </w:rPr>
                  </w:pPr>
                </w:p>
              </w:tc>
              <w:tc>
                <w:tcPr>
                  <w:tcW w:w="3340" w:type="dxa"/>
                </w:tcPr>
                <w:p w14:paraId="0F02C846"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其中：人工费</w:t>
                  </w:r>
                </w:p>
              </w:tc>
              <w:tc>
                <w:tcPr>
                  <w:tcW w:w="1340" w:type="dxa"/>
                </w:tcPr>
                <w:p w14:paraId="78C9EF9B" w14:textId="77777777" w:rsidR="00A3196B" w:rsidRPr="00C016AB" w:rsidRDefault="00A3196B">
                  <w:pPr>
                    <w:spacing w:line="280" w:lineRule="exact"/>
                    <w:rPr>
                      <w:rFonts w:ascii="仿宋" w:eastAsia="仿宋" w:hAnsi="仿宋"/>
                      <w:color w:val="000000"/>
                      <w:szCs w:val="21"/>
                    </w:rPr>
                  </w:pPr>
                </w:p>
              </w:tc>
              <w:tc>
                <w:tcPr>
                  <w:tcW w:w="1440" w:type="dxa"/>
                </w:tcPr>
                <w:p w14:paraId="75FA06C4" w14:textId="77777777" w:rsidR="00A3196B" w:rsidRPr="00C016AB" w:rsidRDefault="00A3196B">
                  <w:pPr>
                    <w:spacing w:line="280" w:lineRule="exact"/>
                    <w:rPr>
                      <w:rFonts w:ascii="仿宋" w:eastAsia="仿宋" w:hAnsi="仿宋"/>
                      <w:color w:val="000000"/>
                      <w:szCs w:val="21"/>
                    </w:rPr>
                  </w:pPr>
                </w:p>
              </w:tc>
              <w:tc>
                <w:tcPr>
                  <w:tcW w:w="1260" w:type="dxa"/>
                </w:tcPr>
                <w:p w14:paraId="13E277FB" w14:textId="77777777" w:rsidR="00A3196B" w:rsidRPr="00C016AB" w:rsidRDefault="00A3196B">
                  <w:pPr>
                    <w:spacing w:line="280" w:lineRule="exact"/>
                    <w:rPr>
                      <w:rFonts w:ascii="仿宋" w:eastAsia="仿宋" w:hAnsi="仿宋"/>
                      <w:color w:val="000000"/>
                      <w:szCs w:val="21"/>
                    </w:rPr>
                  </w:pPr>
                </w:p>
              </w:tc>
              <w:tc>
                <w:tcPr>
                  <w:tcW w:w="931" w:type="dxa"/>
                </w:tcPr>
                <w:p w14:paraId="72218583" w14:textId="77777777" w:rsidR="00A3196B" w:rsidRPr="00C016AB" w:rsidRDefault="00A3196B">
                  <w:pPr>
                    <w:spacing w:line="280" w:lineRule="exact"/>
                    <w:rPr>
                      <w:rFonts w:ascii="仿宋" w:eastAsia="仿宋" w:hAnsi="仿宋"/>
                      <w:color w:val="000000"/>
                      <w:szCs w:val="21"/>
                    </w:rPr>
                  </w:pPr>
                </w:p>
              </w:tc>
            </w:tr>
            <w:tr w:rsidR="00A3196B" w:rsidRPr="00C016AB" w14:paraId="39F9964A" w14:textId="77777777">
              <w:tc>
                <w:tcPr>
                  <w:tcW w:w="535" w:type="dxa"/>
                </w:tcPr>
                <w:p w14:paraId="63D00E87"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2</w:t>
                  </w:r>
                </w:p>
              </w:tc>
              <w:tc>
                <w:tcPr>
                  <w:tcW w:w="3340" w:type="dxa"/>
                </w:tcPr>
                <w:p w14:paraId="3FCA4D46"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累计已实际支付的工程价款</w:t>
                  </w:r>
                </w:p>
              </w:tc>
              <w:tc>
                <w:tcPr>
                  <w:tcW w:w="1340" w:type="dxa"/>
                </w:tcPr>
                <w:p w14:paraId="4F03566A" w14:textId="77777777" w:rsidR="00A3196B" w:rsidRPr="00C016AB" w:rsidRDefault="00A3196B">
                  <w:pPr>
                    <w:spacing w:line="280" w:lineRule="exact"/>
                    <w:rPr>
                      <w:rFonts w:ascii="仿宋" w:eastAsia="仿宋" w:hAnsi="仿宋"/>
                      <w:color w:val="000000"/>
                      <w:szCs w:val="21"/>
                    </w:rPr>
                  </w:pPr>
                </w:p>
              </w:tc>
              <w:tc>
                <w:tcPr>
                  <w:tcW w:w="1440" w:type="dxa"/>
                </w:tcPr>
                <w:p w14:paraId="4E16EE22" w14:textId="77777777" w:rsidR="00A3196B" w:rsidRPr="00C016AB" w:rsidRDefault="00A3196B">
                  <w:pPr>
                    <w:spacing w:line="280" w:lineRule="exact"/>
                    <w:rPr>
                      <w:rFonts w:ascii="仿宋" w:eastAsia="仿宋" w:hAnsi="仿宋"/>
                      <w:color w:val="000000"/>
                      <w:szCs w:val="21"/>
                    </w:rPr>
                  </w:pPr>
                </w:p>
              </w:tc>
              <w:tc>
                <w:tcPr>
                  <w:tcW w:w="1260" w:type="dxa"/>
                </w:tcPr>
                <w:p w14:paraId="60BA6F15" w14:textId="77777777" w:rsidR="00A3196B" w:rsidRPr="00C016AB" w:rsidRDefault="00A3196B">
                  <w:pPr>
                    <w:spacing w:line="280" w:lineRule="exact"/>
                    <w:rPr>
                      <w:rFonts w:ascii="仿宋" w:eastAsia="仿宋" w:hAnsi="仿宋"/>
                      <w:color w:val="000000"/>
                      <w:szCs w:val="21"/>
                    </w:rPr>
                  </w:pPr>
                </w:p>
              </w:tc>
              <w:tc>
                <w:tcPr>
                  <w:tcW w:w="931" w:type="dxa"/>
                </w:tcPr>
                <w:p w14:paraId="6B446593" w14:textId="77777777" w:rsidR="00A3196B" w:rsidRPr="00C016AB" w:rsidRDefault="00A3196B">
                  <w:pPr>
                    <w:spacing w:line="280" w:lineRule="exact"/>
                    <w:rPr>
                      <w:rFonts w:ascii="仿宋" w:eastAsia="仿宋" w:hAnsi="仿宋"/>
                      <w:color w:val="000000"/>
                      <w:szCs w:val="21"/>
                    </w:rPr>
                  </w:pPr>
                </w:p>
              </w:tc>
            </w:tr>
            <w:tr w:rsidR="00A3196B" w:rsidRPr="00C016AB" w14:paraId="7CF0685C" w14:textId="77777777">
              <w:tc>
                <w:tcPr>
                  <w:tcW w:w="535" w:type="dxa"/>
                </w:tcPr>
                <w:p w14:paraId="37075F4A" w14:textId="77777777" w:rsidR="00A3196B" w:rsidRPr="00C016AB" w:rsidRDefault="00A3196B">
                  <w:pPr>
                    <w:spacing w:line="280" w:lineRule="exact"/>
                    <w:jc w:val="center"/>
                    <w:rPr>
                      <w:rFonts w:ascii="仿宋" w:eastAsia="仿宋" w:hAnsi="仿宋"/>
                      <w:color w:val="000000"/>
                      <w:szCs w:val="21"/>
                    </w:rPr>
                  </w:pPr>
                </w:p>
              </w:tc>
              <w:tc>
                <w:tcPr>
                  <w:tcW w:w="3340" w:type="dxa"/>
                </w:tcPr>
                <w:p w14:paraId="30DF5B85"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其中：人工费</w:t>
                  </w:r>
                </w:p>
              </w:tc>
              <w:tc>
                <w:tcPr>
                  <w:tcW w:w="1340" w:type="dxa"/>
                </w:tcPr>
                <w:p w14:paraId="03C6DBA8" w14:textId="77777777" w:rsidR="00A3196B" w:rsidRPr="00C016AB" w:rsidRDefault="00A3196B">
                  <w:pPr>
                    <w:spacing w:line="280" w:lineRule="exact"/>
                    <w:rPr>
                      <w:rFonts w:ascii="仿宋" w:eastAsia="仿宋" w:hAnsi="仿宋"/>
                      <w:color w:val="000000"/>
                      <w:szCs w:val="21"/>
                    </w:rPr>
                  </w:pPr>
                </w:p>
              </w:tc>
              <w:tc>
                <w:tcPr>
                  <w:tcW w:w="1440" w:type="dxa"/>
                </w:tcPr>
                <w:p w14:paraId="7EE56371" w14:textId="77777777" w:rsidR="00A3196B" w:rsidRPr="00C016AB" w:rsidRDefault="00A3196B">
                  <w:pPr>
                    <w:spacing w:line="280" w:lineRule="exact"/>
                    <w:rPr>
                      <w:rFonts w:ascii="仿宋" w:eastAsia="仿宋" w:hAnsi="仿宋"/>
                      <w:color w:val="000000"/>
                      <w:szCs w:val="21"/>
                    </w:rPr>
                  </w:pPr>
                </w:p>
              </w:tc>
              <w:tc>
                <w:tcPr>
                  <w:tcW w:w="1260" w:type="dxa"/>
                </w:tcPr>
                <w:p w14:paraId="4124D4B8" w14:textId="77777777" w:rsidR="00A3196B" w:rsidRPr="00C016AB" w:rsidRDefault="00A3196B">
                  <w:pPr>
                    <w:spacing w:line="280" w:lineRule="exact"/>
                    <w:rPr>
                      <w:rFonts w:ascii="仿宋" w:eastAsia="仿宋" w:hAnsi="仿宋"/>
                      <w:color w:val="000000"/>
                      <w:szCs w:val="21"/>
                    </w:rPr>
                  </w:pPr>
                </w:p>
              </w:tc>
              <w:tc>
                <w:tcPr>
                  <w:tcW w:w="931" w:type="dxa"/>
                </w:tcPr>
                <w:p w14:paraId="3D017B9F" w14:textId="77777777" w:rsidR="00A3196B" w:rsidRPr="00C016AB" w:rsidRDefault="00A3196B">
                  <w:pPr>
                    <w:spacing w:line="280" w:lineRule="exact"/>
                    <w:rPr>
                      <w:rFonts w:ascii="仿宋" w:eastAsia="仿宋" w:hAnsi="仿宋"/>
                      <w:color w:val="000000"/>
                      <w:szCs w:val="21"/>
                    </w:rPr>
                  </w:pPr>
                </w:p>
              </w:tc>
            </w:tr>
            <w:tr w:rsidR="00A3196B" w:rsidRPr="00C016AB" w14:paraId="0E3E9BE0" w14:textId="77777777">
              <w:tc>
                <w:tcPr>
                  <w:tcW w:w="535" w:type="dxa"/>
                </w:tcPr>
                <w:p w14:paraId="2DE09D50"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3</w:t>
                  </w:r>
                </w:p>
              </w:tc>
              <w:tc>
                <w:tcPr>
                  <w:tcW w:w="3340" w:type="dxa"/>
                </w:tcPr>
                <w:p w14:paraId="1CFFE4B3"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本周期已完成的工程价款</w:t>
                  </w:r>
                </w:p>
              </w:tc>
              <w:tc>
                <w:tcPr>
                  <w:tcW w:w="1340" w:type="dxa"/>
                </w:tcPr>
                <w:p w14:paraId="1FF56A51" w14:textId="77777777" w:rsidR="00A3196B" w:rsidRPr="00C016AB" w:rsidRDefault="00A3196B">
                  <w:pPr>
                    <w:spacing w:line="280" w:lineRule="exact"/>
                    <w:rPr>
                      <w:rFonts w:ascii="仿宋" w:eastAsia="仿宋" w:hAnsi="仿宋"/>
                      <w:color w:val="000000"/>
                      <w:szCs w:val="21"/>
                    </w:rPr>
                  </w:pPr>
                </w:p>
              </w:tc>
              <w:tc>
                <w:tcPr>
                  <w:tcW w:w="1440" w:type="dxa"/>
                </w:tcPr>
                <w:p w14:paraId="24FC5D40" w14:textId="77777777" w:rsidR="00A3196B" w:rsidRPr="00C016AB" w:rsidRDefault="00A3196B">
                  <w:pPr>
                    <w:spacing w:line="280" w:lineRule="exact"/>
                    <w:rPr>
                      <w:rFonts w:ascii="仿宋" w:eastAsia="仿宋" w:hAnsi="仿宋"/>
                      <w:color w:val="000000"/>
                      <w:szCs w:val="21"/>
                    </w:rPr>
                  </w:pPr>
                </w:p>
              </w:tc>
              <w:tc>
                <w:tcPr>
                  <w:tcW w:w="1260" w:type="dxa"/>
                </w:tcPr>
                <w:p w14:paraId="00922018" w14:textId="77777777" w:rsidR="00A3196B" w:rsidRPr="00C016AB" w:rsidRDefault="00A3196B">
                  <w:pPr>
                    <w:spacing w:line="280" w:lineRule="exact"/>
                    <w:rPr>
                      <w:rFonts w:ascii="仿宋" w:eastAsia="仿宋" w:hAnsi="仿宋"/>
                      <w:color w:val="000000"/>
                      <w:szCs w:val="21"/>
                    </w:rPr>
                  </w:pPr>
                </w:p>
              </w:tc>
              <w:tc>
                <w:tcPr>
                  <w:tcW w:w="931" w:type="dxa"/>
                </w:tcPr>
                <w:p w14:paraId="00E5E2E8" w14:textId="77777777" w:rsidR="00A3196B" w:rsidRPr="00C016AB" w:rsidRDefault="00A3196B">
                  <w:pPr>
                    <w:spacing w:line="280" w:lineRule="exact"/>
                    <w:rPr>
                      <w:rFonts w:ascii="仿宋" w:eastAsia="仿宋" w:hAnsi="仿宋"/>
                      <w:color w:val="000000"/>
                      <w:szCs w:val="21"/>
                    </w:rPr>
                  </w:pPr>
                </w:p>
              </w:tc>
            </w:tr>
            <w:tr w:rsidR="00A3196B" w:rsidRPr="00C016AB" w14:paraId="14FA0446" w14:textId="77777777">
              <w:tc>
                <w:tcPr>
                  <w:tcW w:w="535" w:type="dxa"/>
                </w:tcPr>
                <w:p w14:paraId="12EEAB31" w14:textId="77777777" w:rsidR="00A3196B" w:rsidRPr="00C016AB" w:rsidRDefault="00A3196B">
                  <w:pPr>
                    <w:spacing w:line="280" w:lineRule="exact"/>
                    <w:jc w:val="center"/>
                    <w:rPr>
                      <w:rFonts w:ascii="仿宋" w:eastAsia="仿宋" w:hAnsi="仿宋"/>
                      <w:color w:val="000000"/>
                      <w:szCs w:val="21"/>
                    </w:rPr>
                  </w:pPr>
                </w:p>
              </w:tc>
              <w:tc>
                <w:tcPr>
                  <w:tcW w:w="3340" w:type="dxa"/>
                </w:tcPr>
                <w:p w14:paraId="692A3494"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其中：人工费</w:t>
                  </w:r>
                </w:p>
              </w:tc>
              <w:tc>
                <w:tcPr>
                  <w:tcW w:w="1340" w:type="dxa"/>
                </w:tcPr>
                <w:p w14:paraId="132FF5B0" w14:textId="77777777" w:rsidR="00A3196B" w:rsidRPr="00C016AB" w:rsidRDefault="00A3196B">
                  <w:pPr>
                    <w:spacing w:line="280" w:lineRule="exact"/>
                    <w:rPr>
                      <w:rFonts w:ascii="仿宋" w:eastAsia="仿宋" w:hAnsi="仿宋"/>
                      <w:color w:val="000000"/>
                      <w:szCs w:val="21"/>
                    </w:rPr>
                  </w:pPr>
                </w:p>
              </w:tc>
              <w:tc>
                <w:tcPr>
                  <w:tcW w:w="1440" w:type="dxa"/>
                </w:tcPr>
                <w:p w14:paraId="31F1098D" w14:textId="77777777" w:rsidR="00A3196B" w:rsidRPr="00C016AB" w:rsidRDefault="00A3196B">
                  <w:pPr>
                    <w:spacing w:line="280" w:lineRule="exact"/>
                    <w:rPr>
                      <w:rFonts w:ascii="仿宋" w:eastAsia="仿宋" w:hAnsi="仿宋"/>
                      <w:color w:val="000000"/>
                      <w:szCs w:val="21"/>
                    </w:rPr>
                  </w:pPr>
                </w:p>
              </w:tc>
              <w:tc>
                <w:tcPr>
                  <w:tcW w:w="1260" w:type="dxa"/>
                </w:tcPr>
                <w:p w14:paraId="07082AF0" w14:textId="77777777" w:rsidR="00A3196B" w:rsidRPr="00C016AB" w:rsidRDefault="00A3196B">
                  <w:pPr>
                    <w:spacing w:line="280" w:lineRule="exact"/>
                    <w:rPr>
                      <w:rFonts w:ascii="仿宋" w:eastAsia="仿宋" w:hAnsi="仿宋"/>
                      <w:color w:val="000000"/>
                      <w:szCs w:val="21"/>
                    </w:rPr>
                  </w:pPr>
                </w:p>
              </w:tc>
              <w:tc>
                <w:tcPr>
                  <w:tcW w:w="931" w:type="dxa"/>
                </w:tcPr>
                <w:p w14:paraId="5F63DBF4" w14:textId="77777777" w:rsidR="00A3196B" w:rsidRPr="00C016AB" w:rsidRDefault="00A3196B">
                  <w:pPr>
                    <w:spacing w:line="280" w:lineRule="exact"/>
                    <w:rPr>
                      <w:rFonts w:ascii="仿宋" w:eastAsia="仿宋" w:hAnsi="仿宋"/>
                      <w:color w:val="000000"/>
                      <w:szCs w:val="21"/>
                    </w:rPr>
                  </w:pPr>
                </w:p>
              </w:tc>
            </w:tr>
            <w:tr w:rsidR="00A3196B" w:rsidRPr="00C016AB" w14:paraId="5FBFF56D" w14:textId="77777777">
              <w:tc>
                <w:tcPr>
                  <w:tcW w:w="535" w:type="dxa"/>
                </w:tcPr>
                <w:p w14:paraId="5682A2BB"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4</w:t>
                  </w:r>
                </w:p>
              </w:tc>
              <w:tc>
                <w:tcPr>
                  <w:tcW w:w="3340" w:type="dxa"/>
                </w:tcPr>
                <w:p w14:paraId="6CA9CDB3"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本周期应扣减的金额</w:t>
                  </w:r>
                </w:p>
              </w:tc>
              <w:tc>
                <w:tcPr>
                  <w:tcW w:w="1340" w:type="dxa"/>
                </w:tcPr>
                <w:p w14:paraId="49455033" w14:textId="77777777" w:rsidR="00A3196B" w:rsidRPr="00C016AB" w:rsidRDefault="00A3196B">
                  <w:pPr>
                    <w:spacing w:line="280" w:lineRule="exact"/>
                    <w:rPr>
                      <w:rFonts w:ascii="仿宋" w:eastAsia="仿宋" w:hAnsi="仿宋"/>
                      <w:color w:val="000000"/>
                      <w:szCs w:val="21"/>
                    </w:rPr>
                  </w:pPr>
                </w:p>
              </w:tc>
              <w:tc>
                <w:tcPr>
                  <w:tcW w:w="1440" w:type="dxa"/>
                </w:tcPr>
                <w:p w14:paraId="03229E41" w14:textId="77777777" w:rsidR="00A3196B" w:rsidRPr="00C016AB" w:rsidRDefault="00A3196B">
                  <w:pPr>
                    <w:spacing w:line="280" w:lineRule="exact"/>
                    <w:rPr>
                      <w:rFonts w:ascii="仿宋" w:eastAsia="仿宋" w:hAnsi="仿宋"/>
                      <w:color w:val="000000"/>
                      <w:szCs w:val="21"/>
                    </w:rPr>
                  </w:pPr>
                </w:p>
              </w:tc>
              <w:tc>
                <w:tcPr>
                  <w:tcW w:w="1260" w:type="dxa"/>
                </w:tcPr>
                <w:p w14:paraId="621DE267" w14:textId="77777777" w:rsidR="00A3196B" w:rsidRPr="00C016AB" w:rsidRDefault="00A3196B">
                  <w:pPr>
                    <w:spacing w:line="280" w:lineRule="exact"/>
                    <w:rPr>
                      <w:rFonts w:ascii="仿宋" w:eastAsia="仿宋" w:hAnsi="仿宋"/>
                      <w:color w:val="000000"/>
                      <w:szCs w:val="21"/>
                    </w:rPr>
                  </w:pPr>
                </w:p>
              </w:tc>
              <w:tc>
                <w:tcPr>
                  <w:tcW w:w="931" w:type="dxa"/>
                </w:tcPr>
                <w:p w14:paraId="2F836B81" w14:textId="77777777" w:rsidR="00A3196B" w:rsidRPr="00C016AB" w:rsidRDefault="00A3196B">
                  <w:pPr>
                    <w:spacing w:line="280" w:lineRule="exact"/>
                    <w:rPr>
                      <w:rFonts w:ascii="仿宋" w:eastAsia="仿宋" w:hAnsi="仿宋"/>
                      <w:color w:val="000000"/>
                      <w:szCs w:val="21"/>
                    </w:rPr>
                  </w:pPr>
                </w:p>
              </w:tc>
            </w:tr>
            <w:tr w:rsidR="00A3196B" w:rsidRPr="00C016AB" w14:paraId="2714FE2A" w14:textId="77777777">
              <w:tc>
                <w:tcPr>
                  <w:tcW w:w="535" w:type="dxa"/>
                </w:tcPr>
                <w:p w14:paraId="62372DF6"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4.1</w:t>
                  </w:r>
                </w:p>
              </w:tc>
              <w:tc>
                <w:tcPr>
                  <w:tcW w:w="3340" w:type="dxa"/>
                </w:tcPr>
                <w:p w14:paraId="79EB2EA0"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本周期实际应抵扣的预付款</w:t>
                  </w:r>
                </w:p>
              </w:tc>
              <w:tc>
                <w:tcPr>
                  <w:tcW w:w="1340" w:type="dxa"/>
                </w:tcPr>
                <w:p w14:paraId="4E689E6B" w14:textId="77777777" w:rsidR="00A3196B" w:rsidRPr="00C016AB" w:rsidRDefault="00A3196B">
                  <w:pPr>
                    <w:spacing w:line="280" w:lineRule="exact"/>
                    <w:rPr>
                      <w:rFonts w:ascii="仿宋" w:eastAsia="仿宋" w:hAnsi="仿宋"/>
                      <w:color w:val="000000"/>
                      <w:szCs w:val="21"/>
                    </w:rPr>
                  </w:pPr>
                </w:p>
              </w:tc>
              <w:tc>
                <w:tcPr>
                  <w:tcW w:w="1440" w:type="dxa"/>
                </w:tcPr>
                <w:p w14:paraId="1E925719" w14:textId="77777777" w:rsidR="00A3196B" w:rsidRPr="00C016AB" w:rsidRDefault="00A3196B">
                  <w:pPr>
                    <w:spacing w:line="280" w:lineRule="exact"/>
                    <w:rPr>
                      <w:rFonts w:ascii="仿宋" w:eastAsia="仿宋" w:hAnsi="仿宋"/>
                      <w:color w:val="000000"/>
                      <w:szCs w:val="21"/>
                    </w:rPr>
                  </w:pPr>
                </w:p>
              </w:tc>
              <w:tc>
                <w:tcPr>
                  <w:tcW w:w="1260" w:type="dxa"/>
                </w:tcPr>
                <w:p w14:paraId="6F2426F5" w14:textId="77777777" w:rsidR="00A3196B" w:rsidRPr="00C016AB" w:rsidRDefault="00A3196B">
                  <w:pPr>
                    <w:spacing w:line="280" w:lineRule="exact"/>
                    <w:rPr>
                      <w:rFonts w:ascii="仿宋" w:eastAsia="仿宋" w:hAnsi="仿宋"/>
                      <w:color w:val="000000"/>
                      <w:szCs w:val="21"/>
                    </w:rPr>
                  </w:pPr>
                </w:p>
              </w:tc>
              <w:tc>
                <w:tcPr>
                  <w:tcW w:w="931" w:type="dxa"/>
                </w:tcPr>
                <w:p w14:paraId="58F76CC7" w14:textId="77777777" w:rsidR="00A3196B" w:rsidRPr="00C016AB" w:rsidRDefault="00A3196B">
                  <w:pPr>
                    <w:spacing w:line="280" w:lineRule="exact"/>
                    <w:rPr>
                      <w:rFonts w:ascii="仿宋" w:eastAsia="仿宋" w:hAnsi="仿宋"/>
                      <w:color w:val="000000"/>
                      <w:szCs w:val="21"/>
                    </w:rPr>
                  </w:pPr>
                </w:p>
              </w:tc>
            </w:tr>
            <w:tr w:rsidR="00A3196B" w:rsidRPr="00C016AB" w14:paraId="43377529" w14:textId="77777777">
              <w:tc>
                <w:tcPr>
                  <w:tcW w:w="535" w:type="dxa"/>
                </w:tcPr>
                <w:p w14:paraId="6B674C00"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4.2</w:t>
                  </w:r>
                </w:p>
              </w:tc>
              <w:tc>
                <w:tcPr>
                  <w:tcW w:w="3340" w:type="dxa"/>
                </w:tcPr>
                <w:p w14:paraId="74DB856C"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本周期应扣减的金额</w:t>
                  </w:r>
                </w:p>
              </w:tc>
              <w:tc>
                <w:tcPr>
                  <w:tcW w:w="1340" w:type="dxa"/>
                </w:tcPr>
                <w:p w14:paraId="249A6FF4" w14:textId="77777777" w:rsidR="00A3196B" w:rsidRPr="00C016AB" w:rsidRDefault="00A3196B">
                  <w:pPr>
                    <w:spacing w:line="280" w:lineRule="exact"/>
                    <w:rPr>
                      <w:rFonts w:ascii="仿宋" w:eastAsia="仿宋" w:hAnsi="仿宋"/>
                      <w:color w:val="000000"/>
                      <w:szCs w:val="21"/>
                    </w:rPr>
                  </w:pPr>
                </w:p>
              </w:tc>
              <w:tc>
                <w:tcPr>
                  <w:tcW w:w="1440" w:type="dxa"/>
                </w:tcPr>
                <w:p w14:paraId="53C5B6E3" w14:textId="77777777" w:rsidR="00A3196B" w:rsidRPr="00C016AB" w:rsidRDefault="00A3196B">
                  <w:pPr>
                    <w:spacing w:line="280" w:lineRule="exact"/>
                    <w:rPr>
                      <w:rFonts w:ascii="仿宋" w:eastAsia="仿宋" w:hAnsi="仿宋"/>
                      <w:color w:val="000000"/>
                      <w:szCs w:val="21"/>
                    </w:rPr>
                  </w:pPr>
                </w:p>
              </w:tc>
              <w:tc>
                <w:tcPr>
                  <w:tcW w:w="1260" w:type="dxa"/>
                </w:tcPr>
                <w:p w14:paraId="6305F4BC" w14:textId="77777777" w:rsidR="00A3196B" w:rsidRPr="00C016AB" w:rsidRDefault="00A3196B">
                  <w:pPr>
                    <w:spacing w:line="280" w:lineRule="exact"/>
                    <w:rPr>
                      <w:rFonts w:ascii="仿宋" w:eastAsia="仿宋" w:hAnsi="仿宋"/>
                      <w:color w:val="000000"/>
                      <w:szCs w:val="21"/>
                    </w:rPr>
                  </w:pPr>
                </w:p>
              </w:tc>
              <w:tc>
                <w:tcPr>
                  <w:tcW w:w="931" w:type="dxa"/>
                </w:tcPr>
                <w:p w14:paraId="768ABB11" w14:textId="77777777" w:rsidR="00A3196B" w:rsidRPr="00C016AB" w:rsidRDefault="00A3196B">
                  <w:pPr>
                    <w:spacing w:line="280" w:lineRule="exact"/>
                    <w:rPr>
                      <w:rFonts w:ascii="仿宋" w:eastAsia="仿宋" w:hAnsi="仿宋"/>
                      <w:color w:val="000000"/>
                      <w:szCs w:val="21"/>
                    </w:rPr>
                  </w:pPr>
                </w:p>
              </w:tc>
            </w:tr>
            <w:tr w:rsidR="00A3196B" w:rsidRPr="00C016AB" w14:paraId="5FFB2ABE" w14:textId="77777777">
              <w:tc>
                <w:tcPr>
                  <w:tcW w:w="535" w:type="dxa"/>
                </w:tcPr>
                <w:p w14:paraId="419674A5"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5</w:t>
                  </w:r>
                </w:p>
              </w:tc>
              <w:tc>
                <w:tcPr>
                  <w:tcW w:w="3340" w:type="dxa"/>
                </w:tcPr>
                <w:p w14:paraId="4405B41C"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本周期应支付的合同价款</w:t>
                  </w:r>
                </w:p>
              </w:tc>
              <w:tc>
                <w:tcPr>
                  <w:tcW w:w="1340" w:type="dxa"/>
                </w:tcPr>
                <w:p w14:paraId="29DB6BAB" w14:textId="77777777" w:rsidR="00A3196B" w:rsidRPr="00C016AB" w:rsidRDefault="00A3196B">
                  <w:pPr>
                    <w:spacing w:line="280" w:lineRule="exact"/>
                    <w:rPr>
                      <w:rFonts w:ascii="仿宋" w:eastAsia="仿宋" w:hAnsi="仿宋"/>
                      <w:color w:val="000000"/>
                      <w:szCs w:val="21"/>
                    </w:rPr>
                  </w:pPr>
                </w:p>
              </w:tc>
              <w:tc>
                <w:tcPr>
                  <w:tcW w:w="1440" w:type="dxa"/>
                </w:tcPr>
                <w:p w14:paraId="61BE3C43" w14:textId="77777777" w:rsidR="00A3196B" w:rsidRPr="00C016AB" w:rsidRDefault="00A3196B">
                  <w:pPr>
                    <w:spacing w:line="280" w:lineRule="exact"/>
                    <w:rPr>
                      <w:rFonts w:ascii="仿宋" w:eastAsia="仿宋" w:hAnsi="仿宋"/>
                      <w:color w:val="000000"/>
                      <w:szCs w:val="21"/>
                    </w:rPr>
                  </w:pPr>
                </w:p>
              </w:tc>
              <w:tc>
                <w:tcPr>
                  <w:tcW w:w="1260" w:type="dxa"/>
                </w:tcPr>
                <w:p w14:paraId="5A1AB892" w14:textId="77777777" w:rsidR="00A3196B" w:rsidRPr="00C016AB" w:rsidRDefault="00A3196B">
                  <w:pPr>
                    <w:spacing w:line="280" w:lineRule="exact"/>
                    <w:rPr>
                      <w:rFonts w:ascii="仿宋" w:eastAsia="仿宋" w:hAnsi="仿宋"/>
                      <w:color w:val="000000"/>
                      <w:szCs w:val="21"/>
                    </w:rPr>
                  </w:pPr>
                </w:p>
              </w:tc>
              <w:tc>
                <w:tcPr>
                  <w:tcW w:w="931" w:type="dxa"/>
                </w:tcPr>
                <w:p w14:paraId="4E2797E6" w14:textId="77777777" w:rsidR="00A3196B" w:rsidRPr="00C016AB" w:rsidRDefault="00A3196B">
                  <w:pPr>
                    <w:spacing w:line="280" w:lineRule="exact"/>
                    <w:rPr>
                      <w:rFonts w:ascii="仿宋" w:eastAsia="仿宋" w:hAnsi="仿宋"/>
                      <w:color w:val="000000"/>
                      <w:szCs w:val="21"/>
                    </w:rPr>
                  </w:pPr>
                </w:p>
              </w:tc>
            </w:tr>
            <w:tr w:rsidR="00A3196B" w:rsidRPr="00C016AB" w14:paraId="16AB8A47" w14:textId="77777777">
              <w:tc>
                <w:tcPr>
                  <w:tcW w:w="535" w:type="dxa"/>
                </w:tcPr>
                <w:p w14:paraId="41A3B335" w14:textId="77777777" w:rsidR="00A3196B" w:rsidRPr="00C016AB" w:rsidRDefault="00A3196B">
                  <w:pPr>
                    <w:spacing w:line="280" w:lineRule="exact"/>
                    <w:jc w:val="center"/>
                    <w:rPr>
                      <w:rFonts w:ascii="仿宋" w:eastAsia="仿宋" w:hAnsi="仿宋"/>
                      <w:color w:val="000000"/>
                      <w:szCs w:val="21"/>
                    </w:rPr>
                  </w:pPr>
                </w:p>
              </w:tc>
              <w:tc>
                <w:tcPr>
                  <w:tcW w:w="3340" w:type="dxa"/>
                </w:tcPr>
                <w:p w14:paraId="401EDF95"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其中：人工费</w:t>
                  </w:r>
                </w:p>
              </w:tc>
              <w:tc>
                <w:tcPr>
                  <w:tcW w:w="1340" w:type="dxa"/>
                </w:tcPr>
                <w:p w14:paraId="7B741D1C" w14:textId="77777777" w:rsidR="00A3196B" w:rsidRPr="00C016AB" w:rsidRDefault="00A3196B">
                  <w:pPr>
                    <w:spacing w:line="280" w:lineRule="exact"/>
                    <w:rPr>
                      <w:rFonts w:ascii="仿宋" w:eastAsia="仿宋" w:hAnsi="仿宋"/>
                      <w:color w:val="000000"/>
                      <w:szCs w:val="21"/>
                    </w:rPr>
                  </w:pPr>
                </w:p>
              </w:tc>
              <w:tc>
                <w:tcPr>
                  <w:tcW w:w="1440" w:type="dxa"/>
                </w:tcPr>
                <w:p w14:paraId="308DAE0A" w14:textId="77777777" w:rsidR="00A3196B" w:rsidRPr="00C016AB" w:rsidRDefault="00A3196B">
                  <w:pPr>
                    <w:spacing w:line="280" w:lineRule="exact"/>
                    <w:rPr>
                      <w:rFonts w:ascii="仿宋" w:eastAsia="仿宋" w:hAnsi="仿宋"/>
                      <w:color w:val="000000"/>
                      <w:szCs w:val="21"/>
                    </w:rPr>
                  </w:pPr>
                </w:p>
              </w:tc>
              <w:tc>
                <w:tcPr>
                  <w:tcW w:w="1260" w:type="dxa"/>
                </w:tcPr>
                <w:p w14:paraId="465A7AA4" w14:textId="77777777" w:rsidR="00A3196B" w:rsidRPr="00C016AB" w:rsidRDefault="00A3196B">
                  <w:pPr>
                    <w:spacing w:line="280" w:lineRule="exact"/>
                    <w:rPr>
                      <w:rFonts w:ascii="仿宋" w:eastAsia="仿宋" w:hAnsi="仿宋"/>
                      <w:color w:val="000000"/>
                      <w:szCs w:val="21"/>
                    </w:rPr>
                  </w:pPr>
                </w:p>
              </w:tc>
              <w:tc>
                <w:tcPr>
                  <w:tcW w:w="931" w:type="dxa"/>
                </w:tcPr>
                <w:p w14:paraId="181FCA96" w14:textId="77777777" w:rsidR="00A3196B" w:rsidRPr="00C016AB" w:rsidRDefault="00A3196B">
                  <w:pPr>
                    <w:spacing w:line="280" w:lineRule="exact"/>
                    <w:rPr>
                      <w:rFonts w:ascii="仿宋" w:eastAsia="仿宋" w:hAnsi="仿宋"/>
                      <w:color w:val="000000"/>
                      <w:szCs w:val="21"/>
                    </w:rPr>
                  </w:pPr>
                </w:p>
              </w:tc>
            </w:tr>
          </w:tbl>
          <w:p w14:paraId="4DE47898" w14:textId="77777777" w:rsidR="00A3196B" w:rsidRPr="00C016AB" w:rsidRDefault="00A3196B">
            <w:pPr>
              <w:wordWrap w:val="0"/>
              <w:spacing w:line="400" w:lineRule="exact"/>
              <w:ind w:right="420"/>
              <w:rPr>
                <w:rFonts w:ascii="仿宋" w:eastAsia="仿宋" w:hAnsi="仿宋"/>
                <w:color w:val="000000"/>
                <w:szCs w:val="21"/>
              </w:rPr>
            </w:pPr>
            <w:r w:rsidRPr="00C016AB">
              <w:rPr>
                <w:rFonts w:ascii="仿宋" w:eastAsia="仿宋" w:hAnsi="仿宋" w:hint="eastAsia"/>
                <w:color w:val="000000"/>
                <w:szCs w:val="21"/>
              </w:rPr>
              <w:t>附：上述3、4详见附件清单。</w:t>
            </w:r>
          </w:p>
          <w:p w14:paraId="50F33EE7" w14:textId="77777777" w:rsidR="00A3196B" w:rsidRPr="00C016AB" w:rsidRDefault="00A3196B">
            <w:pPr>
              <w:wordWrap w:val="0"/>
              <w:spacing w:line="400" w:lineRule="exact"/>
              <w:ind w:right="420"/>
              <w:rPr>
                <w:rFonts w:ascii="仿宋" w:eastAsia="仿宋" w:hAnsi="仿宋"/>
                <w:color w:val="000000"/>
                <w:szCs w:val="21"/>
              </w:rPr>
            </w:pPr>
            <w:r w:rsidRPr="00C016AB">
              <w:rPr>
                <w:rFonts w:ascii="仿宋" w:eastAsia="仿宋" w:hAnsi="仿宋" w:hint="eastAsia"/>
                <w:color w:val="000000"/>
                <w:szCs w:val="21"/>
              </w:rPr>
              <w:t xml:space="preserve">                                            承包人（章）             </w:t>
            </w:r>
          </w:p>
          <w:p w14:paraId="1EC0FC09" w14:textId="77777777" w:rsidR="00A3196B" w:rsidRPr="00C016AB" w:rsidRDefault="00A3196B">
            <w:pPr>
              <w:spacing w:line="400" w:lineRule="exact"/>
              <w:ind w:right="420" w:firstLine="435"/>
              <w:rPr>
                <w:rFonts w:ascii="仿宋" w:eastAsia="仿宋" w:hAnsi="仿宋"/>
                <w:color w:val="000000"/>
                <w:szCs w:val="21"/>
              </w:rPr>
            </w:pPr>
            <w:r w:rsidRPr="00C016AB">
              <w:rPr>
                <w:rFonts w:ascii="仿宋" w:eastAsia="仿宋" w:hAnsi="仿宋" w:hint="eastAsia"/>
                <w:color w:val="000000"/>
                <w:szCs w:val="21"/>
              </w:rPr>
              <w:t>造价人员</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承包人代表</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r w:rsidR="00A3196B" w:rsidRPr="00C016AB" w14:paraId="4983AFBC" w14:textId="77777777">
        <w:trPr>
          <w:trHeight w:val="2622"/>
          <w:jc w:val="center"/>
        </w:trPr>
        <w:tc>
          <w:tcPr>
            <w:tcW w:w="4520" w:type="dxa"/>
          </w:tcPr>
          <w:p w14:paraId="2C1E80B6"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rPr>
              <w:t>复核意见：</w:t>
            </w:r>
          </w:p>
          <w:p w14:paraId="293C8BE1" w14:textId="77777777" w:rsidR="00A3196B" w:rsidRPr="00C016AB" w:rsidRDefault="00A3196B">
            <w:pPr>
              <w:spacing w:line="360" w:lineRule="exact"/>
              <w:ind w:firstLine="312"/>
              <w:rPr>
                <w:rFonts w:ascii="仿宋" w:eastAsia="仿宋" w:hAnsi="仿宋"/>
                <w:color w:val="000000"/>
                <w:szCs w:val="21"/>
              </w:rPr>
            </w:pPr>
            <w:r w:rsidRPr="00C016AB">
              <w:rPr>
                <w:rFonts w:ascii="仿宋" w:eastAsia="仿宋" w:hAnsi="仿宋" w:hint="eastAsia"/>
                <w:color w:val="000000"/>
                <w:szCs w:val="21"/>
              </w:rPr>
              <w:t>□与实际施工情况不相符，修改意见见附件。</w:t>
            </w:r>
          </w:p>
          <w:p w14:paraId="12CEEE57" w14:textId="77777777" w:rsidR="00A3196B" w:rsidRPr="00C016AB" w:rsidRDefault="00A3196B">
            <w:pPr>
              <w:spacing w:line="360" w:lineRule="exact"/>
              <w:ind w:firstLine="312"/>
              <w:rPr>
                <w:rFonts w:ascii="仿宋" w:eastAsia="仿宋" w:hAnsi="仿宋"/>
                <w:color w:val="000000"/>
                <w:szCs w:val="21"/>
              </w:rPr>
            </w:pPr>
            <w:r w:rsidRPr="00C016AB">
              <w:rPr>
                <w:rFonts w:ascii="仿宋" w:eastAsia="仿宋" w:hAnsi="仿宋" w:hint="eastAsia"/>
                <w:color w:val="000000"/>
                <w:szCs w:val="21"/>
              </w:rPr>
              <w:t>□与实际施工情况相符，具体金额由造价工程师复核。</w:t>
            </w:r>
          </w:p>
          <w:p w14:paraId="279A2A8B" w14:textId="77777777" w:rsidR="00A3196B" w:rsidRPr="00C016AB" w:rsidRDefault="00A3196B">
            <w:pPr>
              <w:spacing w:line="360" w:lineRule="exact"/>
              <w:ind w:firstLine="435"/>
              <w:jc w:val="right"/>
              <w:rPr>
                <w:rFonts w:ascii="仿宋" w:eastAsia="仿宋" w:hAnsi="仿宋"/>
                <w:color w:val="000000"/>
                <w:szCs w:val="21"/>
              </w:rPr>
            </w:pPr>
          </w:p>
          <w:p w14:paraId="605ECD0B"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监理工程师</w:t>
            </w:r>
            <w:r w:rsidRPr="00C016AB">
              <w:rPr>
                <w:rFonts w:ascii="仿宋" w:eastAsia="仿宋" w:hAnsi="仿宋" w:hint="eastAsia"/>
                <w:color w:val="000000"/>
                <w:szCs w:val="21"/>
                <w:u w:val="single"/>
              </w:rPr>
              <w:t xml:space="preserve">           </w:t>
            </w:r>
          </w:p>
          <w:p w14:paraId="2FED01D4"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日      期</w:t>
            </w:r>
            <w:r w:rsidRPr="00C016AB">
              <w:rPr>
                <w:rFonts w:ascii="仿宋" w:eastAsia="仿宋" w:hAnsi="仿宋" w:hint="eastAsia"/>
                <w:color w:val="000000"/>
                <w:szCs w:val="21"/>
                <w:u w:val="single"/>
              </w:rPr>
              <w:t xml:space="preserve">           </w:t>
            </w:r>
          </w:p>
        </w:tc>
        <w:tc>
          <w:tcPr>
            <w:tcW w:w="4552" w:type="dxa"/>
          </w:tcPr>
          <w:p w14:paraId="326BEBE5"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rPr>
              <w:t>复核意见：</w:t>
            </w:r>
          </w:p>
          <w:p w14:paraId="71458DC6" w14:textId="77777777" w:rsidR="00A3196B" w:rsidRPr="00C016AB" w:rsidRDefault="00A3196B">
            <w:pPr>
              <w:spacing w:line="360" w:lineRule="exact"/>
              <w:ind w:firstLine="435"/>
              <w:rPr>
                <w:rFonts w:ascii="仿宋" w:eastAsia="仿宋" w:hAnsi="仿宋"/>
                <w:color w:val="000000"/>
                <w:szCs w:val="21"/>
              </w:rPr>
            </w:pPr>
            <w:r w:rsidRPr="00C016AB">
              <w:rPr>
                <w:rFonts w:ascii="仿宋" w:eastAsia="仿宋" w:hAnsi="仿宋" w:hint="eastAsia"/>
                <w:color w:val="000000"/>
                <w:szCs w:val="21"/>
              </w:rPr>
              <w:t>你方提出的支付申请经复核，本周期已完成工程价款为(大写)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元，（小写）</w:t>
            </w:r>
          </w:p>
          <w:p w14:paraId="145CE01D"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 xml:space="preserve"> 元，本期间应支付金额为（大写）</w:t>
            </w:r>
          </w:p>
          <w:p w14:paraId="4A0E83B0" w14:textId="77777777" w:rsidR="00A3196B" w:rsidRPr="00C016AB" w:rsidRDefault="00A3196B">
            <w:pPr>
              <w:spacing w:line="360" w:lineRule="exact"/>
              <w:rPr>
                <w:rFonts w:ascii="仿宋" w:eastAsia="仿宋" w:hAnsi="仿宋"/>
                <w:color w:val="000000"/>
                <w:szCs w:val="21"/>
                <w:u w:val="single"/>
              </w:rPr>
            </w:pP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元，（小写）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w:t>
            </w:r>
          </w:p>
          <w:p w14:paraId="29DED7E5"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造价工程师</w:t>
            </w:r>
            <w:r w:rsidRPr="00C016AB">
              <w:rPr>
                <w:rFonts w:ascii="仿宋" w:eastAsia="仿宋" w:hAnsi="仿宋" w:hint="eastAsia"/>
                <w:color w:val="000000"/>
                <w:szCs w:val="21"/>
                <w:u w:val="single"/>
              </w:rPr>
              <w:t xml:space="preserve">           </w:t>
            </w:r>
          </w:p>
          <w:p w14:paraId="650D47AD"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r w:rsidR="00A3196B" w:rsidRPr="00C016AB" w14:paraId="173E4F03" w14:textId="77777777">
        <w:trPr>
          <w:trHeight w:val="2171"/>
          <w:jc w:val="center"/>
        </w:trPr>
        <w:tc>
          <w:tcPr>
            <w:tcW w:w="9072" w:type="dxa"/>
            <w:gridSpan w:val="2"/>
          </w:tcPr>
          <w:p w14:paraId="5BF98AC0" w14:textId="77777777" w:rsidR="00A3196B" w:rsidRPr="00C016AB" w:rsidRDefault="00A3196B">
            <w:pPr>
              <w:spacing w:line="400" w:lineRule="exact"/>
              <w:rPr>
                <w:rFonts w:ascii="仿宋" w:eastAsia="仿宋" w:hAnsi="仿宋"/>
                <w:color w:val="000000"/>
                <w:szCs w:val="21"/>
              </w:rPr>
            </w:pPr>
            <w:r w:rsidRPr="00C016AB">
              <w:rPr>
                <w:rFonts w:ascii="仿宋" w:eastAsia="仿宋" w:hAnsi="仿宋" w:hint="eastAsia"/>
                <w:color w:val="000000"/>
                <w:szCs w:val="21"/>
              </w:rPr>
              <w:t>审核意见：</w:t>
            </w:r>
          </w:p>
          <w:p w14:paraId="0F4CBE38" w14:textId="77777777" w:rsidR="00A3196B" w:rsidRPr="00C016AB" w:rsidRDefault="00A3196B">
            <w:pPr>
              <w:spacing w:line="400" w:lineRule="exact"/>
              <w:ind w:firstLine="435"/>
              <w:rPr>
                <w:rFonts w:ascii="仿宋" w:eastAsia="仿宋" w:hAnsi="仿宋"/>
                <w:color w:val="000000"/>
                <w:szCs w:val="21"/>
              </w:rPr>
            </w:pPr>
            <w:r w:rsidRPr="00C016AB">
              <w:rPr>
                <w:rFonts w:ascii="仿宋" w:eastAsia="仿宋" w:hAnsi="仿宋" w:hint="eastAsia"/>
                <w:color w:val="000000"/>
                <w:szCs w:val="21"/>
              </w:rPr>
              <w:t>□不同意。</w:t>
            </w:r>
          </w:p>
          <w:p w14:paraId="0E2A355A" w14:textId="77777777" w:rsidR="00A3196B" w:rsidRPr="00C016AB" w:rsidRDefault="00A3196B">
            <w:pPr>
              <w:spacing w:line="400" w:lineRule="exact"/>
              <w:ind w:firstLineChars="200" w:firstLine="420"/>
              <w:rPr>
                <w:rFonts w:ascii="仿宋" w:eastAsia="仿宋" w:hAnsi="仿宋"/>
                <w:color w:val="000000"/>
                <w:szCs w:val="21"/>
              </w:rPr>
            </w:pPr>
            <w:r w:rsidRPr="00C016AB">
              <w:rPr>
                <w:rFonts w:ascii="仿宋" w:eastAsia="仿宋" w:hAnsi="仿宋" w:hint="eastAsia"/>
                <w:color w:val="000000"/>
                <w:szCs w:val="21"/>
              </w:rPr>
              <w:t>□同意，支付时间为本表签发后的15天内。</w:t>
            </w:r>
          </w:p>
          <w:p w14:paraId="044D6A5B" w14:textId="77777777" w:rsidR="00A3196B" w:rsidRPr="00C016AB" w:rsidRDefault="00A3196B">
            <w:pPr>
              <w:wordWrap w:val="0"/>
              <w:spacing w:line="400" w:lineRule="exact"/>
              <w:ind w:firstLineChars="200" w:firstLine="420"/>
              <w:jc w:val="right"/>
              <w:rPr>
                <w:rFonts w:ascii="仿宋" w:eastAsia="仿宋" w:hAnsi="仿宋"/>
                <w:color w:val="000000"/>
                <w:szCs w:val="21"/>
              </w:rPr>
            </w:pPr>
            <w:r w:rsidRPr="00C016AB">
              <w:rPr>
                <w:rFonts w:ascii="仿宋" w:eastAsia="仿宋" w:hAnsi="仿宋" w:hint="eastAsia"/>
                <w:color w:val="000000"/>
                <w:szCs w:val="21"/>
              </w:rPr>
              <w:t xml:space="preserve">发包人（章）           </w:t>
            </w:r>
          </w:p>
          <w:p w14:paraId="28F5E26D" w14:textId="77777777" w:rsidR="00A3196B" w:rsidRPr="00C016AB" w:rsidRDefault="00A3196B">
            <w:pPr>
              <w:wordWrap w:val="0"/>
              <w:spacing w:line="400" w:lineRule="exact"/>
              <w:ind w:firstLineChars="200" w:firstLine="420"/>
              <w:jc w:val="right"/>
              <w:rPr>
                <w:rFonts w:ascii="仿宋" w:eastAsia="仿宋" w:hAnsi="仿宋"/>
                <w:color w:val="000000"/>
                <w:szCs w:val="21"/>
                <w:u w:val="single"/>
              </w:rPr>
            </w:pPr>
            <w:r w:rsidRPr="00C016AB">
              <w:rPr>
                <w:rFonts w:ascii="仿宋" w:eastAsia="仿宋" w:hAnsi="仿宋" w:hint="eastAsia"/>
                <w:color w:val="000000"/>
                <w:szCs w:val="21"/>
              </w:rPr>
              <w:t>发包人代表</w:t>
            </w:r>
            <w:r w:rsidRPr="00C016AB">
              <w:rPr>
                <w:rFonts w:ascii="仿宋" w:eastAsia="仿宋" w:hAnsi="仿宋" w:hint="eastAsia"/>
                <w:color w:val="000000"/>
                <w:szCs w:val="21"/>
                <w:u w:val="single"/>
              </w:rPr>
              <w:t xml:space="preserve">             </w:t>
            </w:r>
          </w:p>
          <w:p w14:paraId="7BFC405E" w14:textId="77777777" w:rsidR="00A3196B" w:rsidRPr="00C016AB" w:rsidRDefault="00A3196B">
            <w:pPr>
              <w:wordWrap w:val="0"/>
              <w:spacing w:line="400" w:lineRule="exact"/>
              <w:ind w:firstLineChars="200" w:firstLine="420"/>
              <w:jc w:val="right"/>
              <w:rPr>
                <w:rFonts w:ascii="仿宋" w:eastAsia="仿宋" w:hAnsi="仿宋"/>
                <w:color w:val="000000"/>
                <w:szCs w:val="21"/>
                <w:u w:val="single"/>
              </w:rPr>
            </w:pP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bl>
    <w:p w14:paraId="4C69D91E" w14:textId="77777777" w:rsidR="00A3196B" w:rsidRPr="00C016AB" w:rsidRDefault="00A3196B">
      <w:pPr>
        <w:spacing w:beforeLines="50" w:before="156"/>
        <w:ind w:firstLineChars="200" w:firstLine="360"/>
        <w:rPr>
          <w:rFonts w:ascii="仿宋" w:eastAsia="仿宋" w:hAnsi="仿宋"/>
          <w:color w:val="000000"/>
          <w:sz w:val="18"/>
          <w:szCs w:val="18"/>
        </w:rPr>
      </w:pPr>
      <w:r w:rsidRPr="00C016AB">
        <w:rPr>
          <w:rFonts w:ascii="仿宋" w:eastAsia="仿宋" w:hAnsi="仿宋" w:hint="eastAsia"/>
          <w:color w:val="000000"/>
          <w:sz w:val="18"/>
          <w:szCs w:val="18"/>
        </w:rPr>
        <w:t xml:space="preserve">注：1.在选择栏中的“□”内作标识“√”。 </w:t>
      </w:r>
    </w:p>
    <w:p w14:paraId="13BB2220" w14:textId="77777777" w:rsidR="00A3196B" w:rsidRPr="00C016AB" w:rsidRDefault="00A3196B">
      <w:pPr>
        <w:spacing w:beforeLines="50" w:before="156"/>
        <w:ind w:left="720" w:hangingChars="400" w:hanging="720"/>
        <w:rPr>
          <w:rFonts w:ascii="仿宋" w:eastAsia="仿宋" w:hAnsi="仿宋"/>
          <w:color w:val="000000"/>
          <w:sz w:val="18"/>
          <w:szCs w:val="18"/>
        </w:rPr>
      </w:pPr>
      <w:r w:rsidRPr="00C016AB">
        <w:rPr>
          <w:rFonts w:ascii="仿宋" w:eastAsia="仿宋" w:hAnsi="仿宋" w:hint="eastAsia"/>
          <w:color w:val="000000"/>
          <w:sz w:val="18"/>
          <w:szCs w:val="18"/>
        </w:rPr>
        <w:t xml:space="preserve">    </w:t>
      </w:r>
      <w:r w:rsidRPr="00C016AB">
        <w:rPr>
          <w:rFonts w:ascii="仿宋" w:eastAsia="仿宋" w:hAnsi="仿宋"/>
          <w:color w:val="000000"/>
          <w:sz w:val="18"/>
          <w:szCs w:val="18"/>
        </w:rPr>
        <w:t xml:space="preserve">  </w:t>
      </w:r>
      <w:r w:rsidRPr="00C016AB">
        <w:rPr>
          <w:rFonts w:ascii="仿宋" w:eastAsia="仿宋" w:hAnsi="仿宋" w:hint="eastAsia"/>
          <w:color w:val="000000"/>
          <w:sz w:val="18"/>
          <w:szCs w:val="18"/>
        </w:rPr>
        <w:t xml:space="preserve">  2.本表一式四份，由承包人填报，发包人、监理人、造价咨询人、承包人各存一份。</w:t>
      </w:r>
    </w:p>
    <w:p w14:paraId="0D18F162" w14:textId="77777777" w:rsidR="00A3196B" w:rsidRPr="00C016AB" w:rsidRDefault="00A3196B">
      <w:pPr>
        <w:jc w:val="left"/>
        <w:rPr>
          <w:rFonts w:ascii="仿宋" w:eastAsia="仿宋" w:hAnsi="仿宋"/>
          <w:color w:val="000000"/>
          <w:sz w:val="30"/>
          <w:szCs w:val="30"/>
        </w:rPr>
      </w:pPr>
      <w:r w:rsidRPr="00C016AB">
        <w:rPr>
          <w:rFonts w:ascii="仿宋" w:eastAsia="仿宋" w:hAnsi="仿宋" w:hint="eastAsia"/>
          <w:color w:val="000000"/>
          <w:sz w:val="30"/>
          <w:szCs w:val="30"/>
        </w:rPr>
        <w:lastRenderedPageBreak/>
        <w:t>附件12</w:t>
      </w:r>
    </w:p>
    <w:p w14:paraId="10F0E238" w14:textId="77777777" w:rsidR="00A3196B" w:rsidRPr="00C016AB" w:rsidRDefault="00A3196B">
      <w:pPr>
        <w:jc w:val="center"/>
        <w:rPr>
          <w:rFonts w:ascii="仿宋" w:eastAsia="仿宋" w:hAnsi="仿宋"/>
          <w:b/>
          <w:color w:val="000000"/>
          <w:sz w:val="36"/>
          <w:szCs w:val="36"/>
        </w:rPr>
      </w:pPr>
      <w:r w:rsidRPr="00C016AB">
        <w:rPr>
          <w:rFonts w:ascii="仿宋" w:eastAsia="仿宋" w:hAnsi="仿宋" w:hint="eastAsia"/>
          <w:b/>
          <w:color w:val="000000"/>
          <w:sz w:val="36"/>
          <w:szCs w:val="36"/>
        </w:rPr>
        <w:t>竣工结算款支付申请（核准）表</w:t>
      </w:r>
    </w:p>
    <w:p w14:paraId="042338DE" w14:textId="77777777" w:rsidR="00A3196B" w:rsidRPr="00C016AB" w:rsidRDefault="00A3196B">
      <w:pPr>
        <w:rPr>
          <w:rFonts w:ascii="仿宋" w:eastAsia="仿宋" w:hAnsi="仿宋"/>
          <w:color w:val="000000"/>
          <w:sz w:val="24"/>
        </w:rPr>
      </w:pPr>
      <w:r w:rsidRPr="00C016AB">
        <w:rPr>
          <w:rFonts w:ascii="仿宋" w:eastAsia="仿宋" w:hAnsi="仿宋" w:hint="eastAsia"/>
          <w:color w:val="000000"/>
          <w:sz w:val="24"/>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0"/>
        <w:gridCol w:w="4532"/>
      </w:tblGrid>
      <w:tr w:rsidR="00A3196B" w:rsidRPr="00C016AB" w14:paraId="1E38595A" w14:textId="77777777">
        <w:trPr>
          <w:trHeight w:val="5780"/>
          <w:jc w:val="center"/>
        </w:trPr>
        <w:tc>
          <w:tcPr>
            <w:tcW w:w="9240" w:type="dxa"/>
            <w:gridSpan w:val="2"/>
          </w:tcPr>
          <w:p w14:paraId="56494ACE" w14:textId="77777777" w:rsidR="00A3196B" w:rsidRPr="00C016AB" w:rsidRDefault="00A3196B">
            <w:pPr>
              <w:spacing w:line="480" w:lineRule="exact"/>
              <w:ind w:leftChars="149" w:left="525" w:hangingChars="101" w:hanging="212"/>
              <w:rPr>
                <w:rFonts w:ascii="仿宋" w:eastAsia="仿宋" w:hAnsi="仿宋"/>
                <w:color w:val="000000"/>
                <w:szCs w:val="21"/>
                <w:u w:val="single"/>
              </w:rPr>
            </w:pPr>
            <w:r w:rsidRPr="00C016AB">
              <w:rPr>
                <w:rFonts w:ascii="仿宋" w:eastAsia="仿宋" w:hAnsi="仿宋" w:hint="eastAsia"/>
                <w:color w:val="000000"/>
                <w:szCs w:val="21"/>
              </w:rPr>
              <w:t>致：</w:t>
            </w:r>
            <w:r w:rsidRPr="00C016AB">
              <w:rPr>
                <w:rFonts w:ascii="仿宋" w:eastAsia="仿宋" w:hAnsi="仿宋" w:hint="eastAsia"/>
                <w:color w:val="000000"/>
                <w:szCs w:val="21"/>
                <w:u w:val="single"/>
              </w:rPr>
              <w:t xml:space="preserve">                                   （发包人全称）</w:t>
            </w:r>
          </w:p>
          <w:p w14:paraId="54C7967A" w14:textId="77777777" w:rsidR="00A3196B" w:rsidRPr="00C016AB" w:rsidRDefault="00A3196B">
            <w:pPr>
              <w:spacing w:line="400" w:lineRule="exact"/>
              <w:ind w:leftChars="-2" w:left="-4" w:firstLineChars="150" w:firstLine="315"/>
              <w:rPr>
                <w:rFonts w:ascii="仿宋" w:eastAsia="仿宋" w:hAnsi="仿宋"/>
                <w:color w:val="000000"/>
                <w:szCs w:val="21"/>
              </w:rPr>
            </w:pPr>
            <w:r w:rsidRPr="00C016AB">
              <w:rPr>
                <w:rFonts w:ascii="仿宋" w:eastAsia="仿宋" w:hAnsi="仿宋" w:hint="eastAsia"/>
                <w:color w:val="000000"/>
                <w:szCs w:val="21"/>
              </w:rPr>
              <w:t>我方于</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至</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期间已完成了合同约定的工作，根据施工合同的约定，现申请支付竣工结算的工程款额为(大写)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元，(小写)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420"/>
              <w:gridCol w:w="1620"/>
              <w:gridCol w:w="1620"/>
              <w:gridCol w:w="1651"/>
            </w:tblGrid>
            <w:tr w:rsidR="00A3196B" w:rsidRPr="00C016AB" w14:paraId="6C54AA7D" w14:textId="77777777">
              <w:trPr>
                <w:trHeight w:val="309"/>
              </w:trPr>
              <w:tc>
                <w:tcPr>
                  <w:tcW w:w="535" w:type="dxa"/>
                  <w:vAlign w:val="center"/>
                </w:tcPr>
                <w:p w14:paraId="07E4B7C4"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序号</w:t>
                  </w:r>
                </w:p>
              </w:tc>
              <w:tc>
                <w:tcPr>
                  <w:tcW w:w="3420" w:type="dxa"/>
                  <w:vAlign w:val="center"/>
                </w:tcPr>
                <w:p w14:paraId="6C6A8DD4"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名      称</w:t>
                  </w:r>
                </w:p>
              </w:tc>
              <w:tc>
                <w:tcPr>
                  <w:tcW w:w="1620" w:type="dxa"/>
                  <w:vAlign w:val="center"/>
                </w:tcPr>
                <w:p w14:paraId="4ECFDDA0"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申请金额（元）</w:t>
                  </w:r>
                </w:p>
              </w:tc>
              <w:tc>
                <w:tcPr>
                  <w:tcW w:w="1620" w:type="dxa"/>
                  <w:vAlign w:val="center"/>
                </w:tcPr>
                <w:p w14:paraId="17761446"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复核金额（元）</w:t>
                  </w:r>
                </w:p>
              </w:tc>
              <w:tc>
                <w:tcPr>
                  <w:tcW w:w="1651" w:type="dxa"/>
                  <w:vAlign w:val="center"/>
                </w:tcPr>
                <w:p w14:paraId="27F49068"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备注</w:t>
                  </w:r>
                </w:p>
              </w:tc>
            </w:tr>
            <w:tr w:rsidR="00A3196B" w:rsidRPr="00C016AB" w14:paraId="488D2316" w14:textId="77777777">
              <w:tc>
                <w:tcPr>
                  <w:tcW w:w="535" w:type="dxa"/>
                </w:tcPr>
                <w:p w14:paraId="071D6CE8"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1</w:t>
                  </w:r>
                </w:p>
              </w:tc>
              <w:tc>
                <w:tcPr>
                  <w:tcW w:w="3420" w:type="dxa"/>
                </w:tcPr>
                <w:p w14:paraId="0EE7BE8D"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竣工结算合同价款总额</w:t>
                  </w:r>
                </w:p>
              </w:tc>
              <w:tc>
                <w:tcPr>
                  <w:tcW w:w="1620" w:type="dxa"/>
                </w:tcPr>
                <w:p w14:paraId="6B85D886" w14:textId="77777777" w:rsidR="00A3196B" w:rsidRPr="00C016AB" w:rsidRDefault="00A3196B">
                  <w:pPr>
                    <w:spacing w:line="280" w:lineRule="exact"/>
                    <w:rPr>
                      <w:rFonts w:ascii="仿宋" w:eastAsia="仿宋" w:hAnsi="仿宋"/>
                      <w:color w:val="000000"/>
                      <w:szCs w:val="21"/>
                    </w:rPr>
                  </w:pPr>
                </w:p>
              </w:tc>
              <w:tc>
                <w:tcPr>
                  <w:tcW w:w="1620" w:type="dxa"/>
                </w:tcPr>
                <w:p w14:paraId="08D07A74" w14:textId="77777777" w:rsidR="00A3196B" w:rsidRPr="00C016AB" w:rsidRDefault="00A3196B">
                  <w:pPr>
                    <w:spacing w:line="280" w:lineRule="exact"/>
                    <w:rPr>
                      <w:rFonts w:ascii="仿宋" w:eastAsia="仿宋" w:hAnsi="仿宋"/>
                      <w:color w:val="000000"/>
                      <w:szCs w:val="21"/>
                    </w:rPr>
                  </w:pPr>
                </w:p>
              </w:tc>
              <w:tc>
                <w:tcPr>
                  <w:tcW w:w="1651" w:type="dxa"/>
                </w:tcPr>
                <w:p w14:paraId="40F66BAA" w14:textId="77777777" w:rsidR="00A3196B" w:rsidRPr="00C016AB" w:rsidRDefault="00A3196B">
                  <w:pPr>
                    <w:spacing w:line="280" w:lineRule="exact"/>
                    <w:rPr>
                      <w:rFonts w:ascii="仿宋" w:eastAsia="仿宋" w:hAnsi="仿宋"/>
                      <w:color w:val="000000"/>
                      <w:szCs w:val="21"/>
                    </w:rPr>
                  </w:pPr>
                </w:p>
              </w:tc>
            </w:tr>
            <w:tr w:rsidR="00A3196B" w:rsidRPr="00C016AB" w14:paraId="2A6EE937" w14:textId="77777777">
              <w:tc>
                <w:tcPr>
                  <w:tcW w:w="535" w:type="dxa"/>
                </w:tcPr>
                <w:p w14:paraId="6987E406"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2</w:t>
                  </w:r>
                </w:p>
              </w:tc>
              <w:tc>
                <w:tcPr>
                  <w:tcW w:w="3420" w:type="dxa"/>
                </w:tcPr>
                <w:p w14:paraId="1D439CA3"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累计已实际支付的合同价款</w:t>
                  </w:r>
                </w:p>
              </w:tc>
              <w:tc>
                <w:tcPr>
                  <w:tcW w:w="1620" w:type="dxa"/>
                </w:tcPr>
                <w:p w14:paraId="45DCE69E" w14:textId="77777777" w:rsidR="00A3196B" w:rsidRPr="00C016AB" w:rsidRDefault="00A3196B">
                  <w:pPr>
                    <w:spacing w:line="280" w:lineRule="exact"/>
                    <w:rPr>
                      <w:rFonts w:ascii="仿宋" w:eastAsia="仿宋" w:hAnsi="仿宋"/>
                      <w:color w:val="000000"/>
                      <w:szCs w:val="21"/>
                    </w:rPr>
                  </w:pPr>
                </w:p>
              </w:tc>
              <w:tc>
                <w:tcPr>
                  <w:tcW w:w="1620" w:type="dxa"/>
                </w:tcPr>
                <w:p w14:paraId="4688073A" w14:textId="77777777" w:rsidR="00A3196B" w:rsidRPr="00C016AB" w:rsidRDefault="00A3196B">
                  <w:pPr>
                    <w:spacing w:line="280" w:lineRule="exact"/>
                    <w:rPr>
                      <w:rFonts w:ascii="仿宋" w:eastAsia="仿宋" w:hAnsi="仿宋"/>
                      <w:color w:val="000000"/>
                      <w:szCs w:val="21"/>
                    </w:rPr>
                  </w:pPr>
                </w:p>
              </w:tc>
              <w:tc>
                <w:tcPr>
                  <w:tcW w:w="1651" w:type="dxa"/>
                </w:tcPr>
                <w:p w14:paraId="6B8A0F03" w14:textId="77777777" w:rsidR="00A3196B" w:rsidRPr="00C016AB" w:rsidRDefault="00A3196B">
                  <w:pPr>
                    <w:spacing w:line="280" w:lineRule="exact"/>
                    <w:rPr>
                      <w:rFonts w:ascii="仿宋" w:eastAsia="仿宋" w:hAnsi="仿宋"/>
                      <w:color w:val="000000"/>
                      <w:szCs w:val="21"/>
                    </w:rPr>
                  </w:pPr>
                </w:p>
              </w:tc>
            </w:tr>
            <w:tr w:rsidR="00A3196B" w:rsidRPr="00C016AB" w14:paraId="2C4FA18E" w14:textId="77777777">
              <w:tc>
                <w:tcPr>
                  <w:tcW w:w="535" w:type="dxa"/>
                </w:tcPr>
                <w:p w14:paraId="7BF5B805"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3</w:t>
                  </w:r>
                </w:p>
              </w:tc>
              <w:tc>
                <w:tcPr>
                  <w:tcW w:w="3420" w:type="dxa"/>
                </w:tcPr>
                <w:p w14:paraId="1CA19E3E"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应预留的质量保证金</w:t>
                  </w:r>
                </w:p>
              </w:tc>
              <w:tc>
                <w:tcPr>
                  <w:tcW w:w="1620" w:type="dxa"/>
                </w:tcPr>
                <w:p w14:paraId="7F405EE7" w14:textId="77777777" w:rsidR="00A3196B" w:rsidRPr="00C016AB" w:rsidRDefault="00A3196B">
                  <w:pPr>
                    <w:spacing w:line="280" w:lineRule="exact"/>
                    <w:rPr>
                      <w:rFonts w:ascii="仿宋" w:eastAsia="仿宋" w:hAnsi="仿宋"/>
                      <w:color w:val="000000"/>
                      <w:szCs w:val="21"/>
                    </w:rPr>
                  </w:pPr>
                </w:p>
              </w:tc>
              <w:tc>
                <w:tcPr>
                  <w:tcW w:w="1620" w:type="dxa"/>
                </w:tcPr>
                <w:p w14:paraId="6385AE77" w14:textId="77777777" w:rsidR="00A3196B" w:rsidRPr="00C016AB" w:rsidRDefault="00A3196B">
                  <w:pPr>
                    <w:spacing w:line="280" w:lineRule="exact"/>
                    <w:rPr>
                      <w:rFonts w:ascii="仿宋" w:eastAsia="仿宋" w:hAnsi="仿宋"/>
                      <w:color w:val="000000"/>
                      <w:szCs w:val="21"/>
                    </w:rPr>
                  </w:pPr>
                </w:p>
              </w:tc>
              <w:tc>
                <w:tcPr>
                  <w:tcW w:w="1651" w:type="dxa"/>
                </w:tcPr>
                <w:p w14:paraId="1A82F076" w14:textId="77777777" w:rsidR="00A3196B" w:rsidRPr="00C016AB" w:rsidRDefault="00A3196B">
                  <w:pPr>
                    <w:spacing w:line="280" w:lineRule="exact"/>
                    <w:rPr>
                      <w:rFonts w:ascii="仿宋" w:eastAsia="仿宋" w:hAnsi="仿宋"/>
                      <w:color w:val="000000"/>
                      <w:szCs w:val="21"/>
                    </w:rPr>
                  </w:pPr>
                </w:p>
              </w:tc>
            </w:tr>
            <w:tr w:rsidR="00A3196B" w:rsidRPr="00C016AB" w14:paraId="67AC3231" w14:textId="77777777">
              <w:tc>
                <w:tcPr>
                  <w:tcW w:w="535" w:type="dxa"/>
                </w:tcPr>
                <w:p w14:paraId="05F59164"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4</w:t>
                  </w:r>
                </w:p>
              </w:tc>
              <w:tc>
                <w:tcPr>
                  <w:tcW w:w="3420" w:type="dxa"/>
                </w:tcPr>
                <w:p w14:paraId="38D763C6"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应支付的竣工结算款金额</w:t>
                  </w:r>
                </w:p>
              </w:tc>
              <w:tc>
                <w:tcPr>
                  <w:tcW w:w="1620" w:type="dxa"/>
                </w:tcPr>
                <w:p w14:paraId="3A1B707B" w14:textId="77777777" w:rsidR="00A3196B" w:rsidRPr="00C016AB" w:rsidRDefault="00A3196B">
                  <w:pPr>
                    <w:spacing w:line="280" w:lineRule="exact"/>
                    <w:rPr>
                      <w:rFonts w:ascii="仿宋" w:eastAsia="仿宋" w:hAnsi="仿宋"/>
                      <w:color w:val="000000"/>
                      <w:szCs w:val="21"/>
                    </w:rPr>
                  </w:pPr>
                </w:p>
              </w:tc>
              <w:tc>
                <w:tcPr>
                  <w:tcW w:w="1620" w:type="dxa"/>
                </w:tcPr>
                <w:p w14:paraId="49B6F873" w14:textId="77777777" w:rsidR="00A3196B" w:rsidRPr="00C016AB" w:rsidRDefault="00A3196B">
                  <w:pPr>
                    <w:spacing w:line="280" w:lineRule="exact"/>
                    <w:rPr>
                      <w:rFonts w:ascii="仿宋" w:eastAsia="仿宋" w:hAnsi="仿宋"/>
                      <w:color w:val="000000"/>
                      <w:szCs w:val="21"/>
                    </w:rPr>
                  </w:pPr>
                </w:p>
              </w:tc>
              <w:tc>
                <w:tcPr>
                  <w:tcW w:w="1651" w:type="dxa"/>
                </w:tcPr>
                <w:p w14:paraId="0B661E7C" w14:textId="77777777" w:rsidR="00A3196B" w:rsidRPr="00C016AB" w:rsidRDefault="00A3196B">
                  <w:pPr>
                    <w:spacing w:line="280" w:lineRule="exact"/>
                    <w:rPr>
                      <w:rFonts w:ascii="仿宋" w:eastAsia="仿宋" w:hAnsi="仿宋"/>
                      <w:color w:val="000000"/>
                      <w:szCs w:val="21"/>
                    </w:rPr>
                  </w:pPr>
                </w:p>
              </w:tc>
            </w:tr>
            <w:tr w:rsidR="00A3196B" w:rsidRPr="00C016AB" w14:paraId="34073AFA" w14:textId="77777777">
              <w:tc>
                <w:tcPr>
                  <w:tcW w:w="535" w:type="dxa"/>
                </w:tcPr>
                <w:p w14:paraId="540E7603" w14:textId="77777777" w:rsidR="00A3196B" w:rsidRPr="00C016AB" w:rsidRDefault="00A3196B">
                  <w:pPr>
                    <w:spacing w:line="280" w:lineRule="exact"/>
                    <w:jc w:val="center"/>
                    <w:rPr>
                      <w:rFonts w:ascii="仿宋" w:eastAsia="仿宋" w:hAnsi="仿宋"/>
                      <w:color w:val="000000"/>
                      <w:szCs w:val="21"/>
                    </w:rPr>
                  </w:pPr>
                </w:p>
              </w:tc>
              <w:tc>
                <w:tcPr>
                  <w:tcW w:w="3420" w:type="dxa"/>
                </w:tcPr>
                <w:p w14:paraId="49D246BA" w14:textId="77777777" w:rsidR="00A3196B" w:rsidRPr="00C016AB" w:rsidRDefault="00A3196B">
                  <w:pPr>
                    <w:spacing w:line="280" w:lineRule="exact"/>
                    <w:rPr>
                      <w:rFonts w:ascii="仿宋" w:eastAsia="仿宋" w:hAnsi="仿宋"/>
                      <w:color w:val="000000"/>
                      <w:szCs w:val="21"/>
                    </w:rPr>
                  </w:pPr>
                </w:p>
              </w:tc>
              <w:tc>
                <w:tcPr>
                  <w:tcW w:w="1620" w:type="dxa"/>
                </w:tcPr>
                <w:p w14:paraId="22F02E28" w14:textId="77777777" w:rsidR="00A3196B" w:rsidRPr="00C016AB" w:rsidRDefault="00A3196B">
                  <w:pPr>
                    <w:spacing w:line="280" w:lineRule="exact"/>
                    <w:rPr>
                      <w:rFonts w:ascii="仿宋" w:eastAsia="仿宋" w:hAnsi="仿宋"/>
                      <w:color w:val="000000"/>
                      <w:szCs w:val="21"/>
                    </w:rPr>
                  </w:pPr>
                </w:p>
              </w:tc>
              <w:tc>
                <w:tcPr>
                  <w:tcW w:w="1620" w:type="dxa"/>
                </w:tcPr>
                <w:p w14:paraId="73276D2D" w14:textId="77777777" w:rsidR="00A3196B" w:rsidRPr="00C016AB" w:rsidRDefault="00A3196B">
                  <w:pPr>
                    <w:spacing w:line="280" w:lineRule="exact"/>
                    <w:rPr>
                      <w:rFonts w:ascii="仿宋" w:eastAsia="仿宋" w:hAnsi="仿宋"/>
                      <w:color w:val="000000"/>
                      <w:szCs w:val="21"/>
                    </w:rPr>
                  </w:pPr>
                </w:p>
              </w:tc>
              <w:tc>
                <w:tcPr>
                  <w:tcW w:w="1651" w:type="dxa"/>
                </w:tcPr>
                <w:p w14:paraId="4A943D79" w14:textId="77777777" w:rsidR="00A3196B" w:rsidRPr="00C016AB" w:rsidRDefault="00A3196B">
                  <w:pPr>
                    <w:spacing w:line="280" w:lineRule="exact"/>
                    <w:rPr>
                      <w:rFonts w:ascii="仿宋" w:eastAsia="仿宋" w:hAnsi="仿宋"/>
                      <w:color w:val="000000"/>
                      <w:szCs w:val="21"/>
                    </w:rPr>
                  </w:pPr>
                </w:p>
              </w:tc>
            </w:tr>
            <w:tr w:rsidR="00A3196B" w:rsidRPr="00C016AB" w14:paraId="0C658DE4" w14:textId="77777777">
              <w:tc>
                <w:tcPr>
                  <w:tcW w:w="535" w:type="dxa"/>
                </w:tcPr>
                <w:p w14:paraId="146E5181" w14:textId="77777777" w:rsidR="00A3196B" w:rsidRPr="00C016AB" w:rsidRDefault="00A3196B">
                  <w:pPr>
                    <w:spacing w:line="280" w:lineRule="exact"/>
                    <w:jc w:val="center"/>
                    <w:rPr>
                      <w:rFonts w:ascii="仿宋" w:eastAsia="仿宋" w:hAnsi="仿宋"/>
                      <w:color w:val="000000"/>
                      <w:szCs w:val="21"/>
                    </w:rPr>
                  </w:pPr>
                </w:p>
              </w:tc>
              <w:tc>
                <w:tcPr>
                  <w:tcW w:w="3420" w:type="dxa"/>
                </w:tcPr>
                <w:p w14:paraId="67397CAE" w14:textId="77777777" w:rsidR="00A3196B" w:rsidRPr="00C016AB" w:rsidRDefault="00A3196B">
                  <w:pPr>
                    <w:spacing w:line="280" w:lineRule="exact"/>
                    <w:rPr>
                      <w:rFonts w:ascii="仿宋" w:eastAsia="仿宋" w:hAnsi="仿宋"/>
                      <w:color w:val="000000"/>
                      <w:szCs w:val="21"/>
                    </w:rPr>
                  </w:pPr>
                </w:p>
              </w:tc>
              <w:tc>
                <w:tcPr>
                  <w:tcW w:w="1620" w:type="dxa"/>
                </w:tcPr>
                <w:p w14:paraId="23710F9B" w14:textId="77777777" w:rsidR="00A3196B" w:rsidRPr="00C016AB" w:rsidRDefault="00A3196B">
                  <w:pPr>
                    <w:spacing w:line="280" w:lineRule="exact"/>
                    <w:rPr>
                      <w:rFonts w:ascii="仿宋" w:eastAsia="仿宋" w:hAnsi="仿宋"/>
                      <w:color w:val="000000"/>
                      <w:szCs w:val="21"/>
                    </w:rPr>
                  </w:pPr>
                </w:p>
              </w:tc>
              <w:tc>
                <w:tcPr>
                  <w:tcW w:w="1620" w:type="dxa"/>
                </w:tcPr>
                <w:p w14:paraId="43707278" w14:textId="77777777" w:rsidR="00A3196B" w:rsidRPr="00C016AB" w:rsidRDefault="00A3196B">
                  <w:pPr>
                    <w:spacing w:line="280" w:lineRule="exact"/>
                    <w:rPr>
                      <w:rFonts w:ascii="仿宋" w:eastAsia="仿宋" w:hAnsi="仿宋"/>
                      <w:color w:val="000000"/>
                      <w:szCs w:val="21"/>
                    </w:rPr>
                  </w:pPr>
                </w:p>
              </w:tc>
              <w:tc>
                <w:tcPr>
                  <w:tcW w:w="1651" w:type="dxa"/>
                </w:tcPr>
                <w:p w14:paraId="4BE4322C" w14:textId="77777777" w:rsidR="00A3196B" w:rsidRPr="00C016AB" w:rsidRDefault="00A3196B">
                  <w:pPr>
                    <w:spacing w:line="280" w:lineRule="exact"/>
                    <w:rPr>
                      <w:rFonts w:ascii="仿宋" w:eastAsia="仿宋" w:hAnsi="仿宋"/>
                      <w:color w:val="000000"/>
                      <w:szCs w:val="21"/>
                    </w:rPr>
                  </w:pPr>
                </w:p>
              </w:tc>
            </w:tr>
            <w:tr w:rsidR="00A3196B" w:rsidRPr="00C016AB" w14:paraId="1BE61320" w14:textId="77777777">
              <w:tc>
                <w:tcPr>
                  <w:tcW w:w="535" w:type="dxa"/>
                </w:tcPr>
                <w:p w14:paraId="2F011761" w14:textId="77777777" w:rsidR="00A3196B" w:rsidRPr="00C016AB" w:rsidRDefault="00A3196B">
                  <w:pPr>
                    <w:spacing w:line="280" w:lineRule="exact"/>
                    <w:jc w:val="center"/>
                    <w:rPr>
                      <w:rFonts w:ascii="仿宋" w:eastAsia="仿宋" w:hAnsi="仿宋"/>
                      <w:color w:val="000000"/>
                      <w:szCs w:val="21"/>
                    </w:rPr>
                  </w:pPr>
                </w:p>
              </w:tc>
              <w:tc>
                <w:tcPr>
                  <w:tcW w:w="3420" w:type="dxa"/>
                </w:tcPr>
                <w:p w14:paraId="57EABCE1" w14:textId="77777777" w:rsidR="00A3196B" w:rsidRPr="00C016AB" w:rsidRDefault="00A3196B">
                  <w:pPr>
                    <w:spacing w:line="280" w:lineRule="exact"/>
                    <w:rPr>
                      <w:rFonts w:ascii="仿宋" w:eastAsia="仿宋" w:hAnsi="仿宋"/>
                      <w:color w:val="000000"/>
                      <w:szCs w:val="21"/>
                    </w:rPr>
                  </w:pPr>
                </w:p>
              </w:tc>
              <w:tc>
                <w:tcPr>
                  <w:tcW w:w="1620" w:type="dxa"/>
                </w:tcPr>
                <w:p w14:paraId="635CD901" w14:textId="77777777" w:rsidR="00A3196B" w:rsidRPr="00C016AB" w:rsidRDefault="00A3196B">
                  <w:pPr>
                    <w:spacing w:line="280" w:lineRule="exact"/>
                    <w:rPr>
                      <w:rFonts w:ascii="仿宋" w:eastAsia="仿宋" w:hAnsi="仿宋"/>
                      <w:color w:val="000000"/>
                      <w:szCs w:val="21"/>
                    </w:rPr>
                  </w:pPr>
                </w:p>
              </w:tc>
              <w:tc>
                <w:tcPr>
                  <w:tcW w:w="1620" w:type="dxa"/>
                </w:tcPr>
                <w:p w14:paraId="7BFDF053" w14:textId="77777777" w:rsidR="00A3196B" w:rsidRPr="00C016AB" w:rsidRDefault="00A3196B">
                  <w:pPr>
                    <w:spacing w:line="280" w:lineRule="exact"/>
                    <w:rPr>
                      <w:rFonts w:ascii="仿宋" w:eastAsia="仿宋" w:hAnsi="仿宋"/>
                      <w:color w:val="000000"/>
                      <w:szCs w:val="21"/>
                    </w:rPr>
                  </w:pPr>
                </w:p>
              </w:tc>
              <w:tc>
                <w:tcPr>
                  <w:tcW w:w="1651" w:type="dxa"/>
                </w:tcPr>
                <w:p w14:paraId="57F98EBF" w14:textId="77777777" w:rsidR="00A3196B" w:rsidRPr="00C016AB" w:rsidRDefault="00A3196B">
                  <w:pPr>
                    <w:spacing w:line="280" w:lineRule="exact"/>
                    <w:rPr>
                      <w:rFonts w:ascii="仿宋" w:eastAsia="仿宋" w:hAnsi="仿宋"/>
                      <w:color w:val="000000"/>
                      <w:szCs w:val="21"/>
                    </w:rPr>
                  </w:pPr>
                </w:p>
              </w:tc>
            </w:tr>
            <w:tr w:rsidR="00A3196B" w:rsidRPr="00C016AB" w14:paraId="7302ACF0" w14:textId="77777777">
              <w:tc>
                <w:tcPr>
                  <w:tcW w:w="535" w:type="dxa"/>
                </w:tcPr>
                <w:p w14:paraId="64786F04" w14:textId="77777777" w:rsidR="00A3196B" w:rsidRPr="00C016AB" w:rsidRDefault="00A3196B">
                  <w:pPr>
                    <w:spacing w:line="280" w:lineRule="exact"/>
                    <w:jc w:val="center"/>
                    <w:rPr>
                      <w:rFonts w:ascii="仿宋" w:eastAsia="仿宋" w:hAnsi="仿宋"/>
                      <w:color w:val="000000"/>
                      <w:szCs w:val="21"/>
                    </w:rPr>
                  </w:pPr>
                </w:p>
              </w:tc>
              <w:tc>
                <w:tcPr>
                  <w:tcW w:w="3420" w:type="dxa"/>
                </w:tcPr>
                <w:p w14:paraId="7B47D5B9" w14:textId="77777777" w:rsidR="00A3196B" w:rsidRPr="00C016AB" w:rsidRDefault="00A3196B">
                  <w:pPr>
                    <w:spacing w:line="280" w:lineRule="exact"/>
                    <w:rPr>
                      <w:rFonts w:ascii="仿宋" w:eastAsia="仿宋" w:hAnsi="仿宋"/>
                      <w:color w:val="000000"/>
                      <w:szCs w:val="21"/>
                    </w:rPr>
                  </w:pPr>
                </w:p>
              </w:tc>
              <w:tc>
                <w:tcPr>
                  <w:tcW w:w="1620" w:type="dxa"/>
                </w:tcPr>
                <w:p w14:paraId="0DDF2248" w14:textId="77777777" w:rsidR="00A3196B" w:rsidRPr="00C016AB" w:rsidRDefault="00A3196B">
                  <w:pPr>
                    <w:spacing w:line="280" w:lineRule="exact"/>
                    <w:rPr>
                      <w:rFonts w:ascii="仿宋" w:eastAsia="仿宋" w:hAnsi="仿宋"/>
                      <w:color w:val="000000"/>
                      <w:szCs w:val="21"/>
                    </w:rPr>
                  </w:pPr>
                </w:p>
              </w:tc>
              <w:tc>
                <w:tcPr>
                  <w:tcW w:w="1620" w:type="dxa"/>
                </w:tcPr>
                <w:p w14:paraId="4432D23D" w14:textId="77777777" w:rsidR="00A3196B" w:rsidRPr="00C016AB" w:rsidRDefault="00A3196B">
                  <w:pPr>
                    <w:spacing w:line="280" w:lineRule="exact"/>
                    <w:rPr>
                      <w:rFonts w:ascii="仿宋" w:eastAsia="仿宋" w:hAnsi="仿宋"/>
                      <w:color w:val="000000"/>
                      <w:szCs w:val="21"/>
                    </w:rPr>
                  </w:pPr>
                </w:p>
              </w:tc>
              <w:tc>
                <w:tcPr>
                  <w:tcW w:w="1651" w:type="dxa"/>
                </w:tcPr>
                <w:p w14:paraId="6CB83CD5" w14:textId="77777777" w:rsidR="00A3196B" w:rsidRPr="00C016AB" w:rsidRDefault="00A3196B">
                  <w:pPr>
                    <w:spacing w:line="280" w:lineRule="exact"/>
                    <w:rPr>
                      <w:rFonts w:ascii="仿宋" w:eastAsia="仿宋" w:hAnsi="仿宋"/>
                      <w:color w:val="000000"/>
                      <w:szCs w:val="21"/>
                    </w:rPr>
                  </w:pPr>
                </w:p>
              </w:tc>
            </w:tr>
            <w:tr w:rsidR="00A3196B" w:rsidRPr="00C016AB" w14:paraId="422D8A24" w14:textId="77777777">
              <w:tc>
                <w:tcPr>
                  <w:tcW w:w="535" w:type="dxa"/>
                </w:tcPr>
                <w:p w14:paraId="48B1733D" w14:textId="77777777" w:rsidR="00A3196B" w:rsidRPr="00C016AB" w:rsidRDefault="00A3196B">
                  <w:pPr>
                    <w:spacing w:line="280" w:lineRule="exact"/>
                    <w:jc w:val="center"/>
                    <w:rPr>
                      <w:rFonts w:ascii="仿宋" w:eastAsia="仿宋" w:hAnsi="仿宋"/>
                      <w:color w:val="000000"/>
                      <w:szCs w:val="21"/>
                    </w:rPr>
                  </w:pPr>
                </w:p>
              </w:tc>
              <w:tc>
                <w:tcPr>
                  <w:tcW w:w="3420" w:type="dxa"/>
                </w:tcPr>
                <w:p w14:paraId="5A9ED555" w14:textId="77777777" w:rsidR="00A3196B" w:rsidRPr="00C016AB" w:rsidRDefault="00A3196B">
                  <w:pPr>
                    <w:spacing w:line="280" w:lineRule="exact"/>
                    <w:rPr>
                      <w:rFonts w:ascii="仿宋" w:eastAsia="仿宋" w:hAnsi="仿宋"/>
                      <w:color w:val="000000"/>
                      <w:szCs w:val="21"/>
                    </w:rPr>
                  </w:pPr>
                </w:p>
              </w:tc>
              <w:tc>
                <w:tcPr>
                  <w:tcW w:w="1620" w:type="dxa"/>
                </w:tcPr>
                <w:p w14:paraId="1A6B067B" w14:textId="77777777" w:rsidR="00A3196B" w:rsidRPr="00C016AB" w:rsidRDefault="00A3196B">
                  <w:pPr>
                    <w:spacing w:line="280" w:lineRule="exact"/>
                    <w:rPr>
                      <w:rFonts w:ascii="仿宋" w:eastAsia="仿宋" w:hAnsi="仿宋"/>
                      <w:color w:val="000000"/>
                      <w:szCs w:val="21"/>
                    </w:rPr>
                  </w:pPr>
                </w:p>
              </w:tc>
              <w:tc>
                <w:tcPr>
                  <w:tcW w:w="1620" w:type="dxa"/>
                </w:tcPr>
                <w:p w14:paraId="16E4660B" w14:textId="77777777" w:rsidR="00A3196B" w:rsidRPr="00C016AB" w:rsidRDefault="00A3196B">
                  <w:pPr>
                    <w:spacing w:line="280" w:lineRule="exact"/>
                    <w:rPr>
                      <w:rFonts w:ascii="仿宋" w:eastAsia="仿宋" w:hAnsi="仿宋"/>
                      <w:color w:val="000000"/>
                      <w:szCs w:val="21"/>
                    </w:rPr>
                  </w:pPr>
                </w:p>
              </w:tc>
              <w:tc>
                <w:tcPr>
                  <w:tcW w:w="1651" w:type="dxa"/>
                </w:tcPr>
                <w:p w14:paraId="532B60CD" w14:textId="77777777" w:rsidR="00A3196B" w:rsidRPr="00C016AB" w:rsidRDefault="00A3196B">
                  <w:pPr>
                    <w:spacing w:line="280" w:lineRule="exact"/>
                    <w:rPr>
                      <w:rFonts w:ascii="仿宋" w:eastAsia="仿宋" w:hAnsi="仿宋"/>
                      <w:color w:val="000000"/>
                      <w:szCs w:val="21"/>
                    </w:rPr>
                  </w:pPr>
                </w:p>
              </w:tc>
            </w:tr>
          </w:tbl>
          <w:p w14:paraId="68194F9B" w14:textId="77777777" w:rsidR="00A3196B" w:rsidRPr="00C016AB" w:rsidRDefault="00A3196B">
            <w:pPr>
              <w:spacing w:line="400" w:lineRule="exact"/>
              <w:ind w:right="420" w:firstLine="435"/>
              <w:jc w:val="center"/>
              <w:rPr>
                <w:rFonts w:ascii="仿宋" w:eastAsia="仿宋" w:hAnsi="仿宋"/>
                <w:color w:val="000000"/>
                <w:szCs w:val="21"/>
              </w:rPr>
            </w:pPr>
          </w:p>
          <w:p w14:paraId="2E0FE6EB" w14:textId="77777777" w:rsidR="00A3196B" w:rsidRPr="00C016AB" w:rsidRDefault="00A3196B">
            <w:pPr>
              <w:spacing w:line="400" w:lineRule="exact"/>
              <w:ind w:right="420" w:firstLine="435"/>
              <w:jc w:val="center"/>
              <w:rPr>
                <w:rFonts w:ascii="仿宋" w:eastAsia="仿宋" w:hAnsi="仿宋"/>
                <w:color w:val="000000"/>
                <w:szCs w:val="21"/>
              </w:rPr>
            </w:pPr>
            <w:r w:rsidRPr="00C016AB">
              <w:rPr>
                <w:rFonts w:ascii="仿宋" w:eastAsia="仿宋" w:hAnsi="仿宋" w:hint="eastAsia"/>
                <w:color w:val="000000"/>
                <w:szCs w:val="21"/>
              </w:rPr>
              <w:t xml:space="preserve">                                            承包人（章）             </w:t>
            </w:r>
          </w:p>
          <w:p w14:paraId="331A97A5" w14:textId="77777777" w:rsidR="00A3196B" w:rsidRPr="00C016AB" w:rsidRDefault="00A3196B">
            <w:pPr>
              <w:spacing w:line="400" w:lineRule="exact"/>
              <w:ind w:right="420" w:firstLine="435"/>
              <w:rPr>
                <w:rFonts w:ascii="仿宋" w:eastAsia="仿宋" w:hAnsi="仿宋"/>
                <w:color w:val="000000"/>
                <w:szCs w:val="21"/>
              </w:rPr>
            </w:pPr>
            <w:r w:rsidRPr="00C016AB">
              <w:rPr>
                <w:rFonts w:ascii="仿宋" w:eastAsia="仿宋" w:hAnsi="仿宋" w:hint="eastAsia"/>
                <w:color w:val="000000"/>
                <w:szCs w:val="21"/>
              </w:rPr>
              <w:t>造价人员</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承包人代表</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r w:rsidR="00A3196B" w:rsidRPr="00C016AB" w14:paraId="01D15610" w14:textId="77777777">
        <w:trPr>
          <w:trHeight w:val="2960"/>
          <w:jc w:val="center"/>
        </w:trPr>
        <w:tc>
          <w:tcPr>
            <w:tcW w:w="4620" w:type="dxa"/>
          </w:tcPr>
          <w:p w14:paraId="72C8A550"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rPr>
              <w:t>复核意见：</w:t>
            </w:r>
          </w:p>
          <w:p w14:paraId="167AE32E" w14:textId="77777777" w:rsidR="00A3196B" w:rsidRPr="00C016AB" w:rsidRDefault="00A3196B">
            <w:pPr>
              <w:spacing w:line="360" w:lineRule="exact"/>
              <w:ind w:firstLine="312"/>
              <w:rPr>
                <w:rFonts w:ascii="仿宋" w:eastAsia="仿宋" w:hAnsi="仿宋"/>
                <w:color w:val="000000"/>
                <w:szCs w:val="21"/>
              </w:rPr>
            </w:pPr>
            <w:r w:rsidRPr="00C016AB">
              <w:rPr>
                <w:rFonts w:ascii="仿宋" w:eastAsia="仿宋" w:hAnsi="仿宋" w:hint="eastAsia"/>
                <w:color w:val="000000"/>
                <w:szCs w:val="21"/>
              </w:rPr>
              <w:t>□与实际施工情况不相符，修改意见见附件。</w:t>
            </w:r>
          </w:p>
          <w:p w14:paraId="036A0B98" w14:textId="77777777" w:rsidR="00A3196B" w:rsidRPr="00C016AB" w:rsidRDefault="00A3196B">
            <w:pPr>
              <w:spacing w:line="360" w:lineRule="exact"/>
              <w:ind w:firstLine="312"/>
              <w:rPr>
                <w:rFonts w:ascii="仿宋" w:eastAsia="仿宋" w:hAnsi="仿宋"/>
                <w:color w:val="000000"/>
                <w:szCs w:val="21"/>
              </w:rPr>
            </w:pPr>
            <w:r w:rsidRPr="00C016AB">
              <w:rPr>
                <w:rFonts w:ascii="仿宋" w:eastAsia="仿宋" w:hAnsi="仿宋" w:hint="eastAsia"/>
                <w:color w:val="000000"/>
                <w:szCs w:val="21"/>
              </w:rPr>
              <w:t>□与实际施工情况相符，具体金额由造价工程师复核。</w:t>
            </w:r>
          </w:p>
          <w:p w14:paraId="164B7C52" w14:textId="77777777" w:rsidR="00A3196B" w:rsidRPr="00C016AB" w:rsidRDefault="00A3196B">
            <w:pPr>
              <w:spacing w:line="360" w:lineRule="exact"/>
              <w:ind w:firstLine="435"/>
              <w:jc w:val="right"/>
              <w:rPr>
                <w:rFonts w:ascii="仿宋" w:eastAsia="仿宋" w:hAnsi="仿宋"/>
                <w:color w:val="000000"/>
                <w:szCs w:val="21"/>
              </w:rPr>
            </w:pPr>
          </w:p>
          <w:p w14:paraId="68ED0ECF" w14:textId="77777777" w:rsidR="00A3196B" w:rsidRPr="00C016AB" w:rsidRDefault="00A3196B">
            <w:pPr>
              <w:spacing w:line="360" w:lineRule="exact"/>
              <w:ind w:firstLine="435"/>
              <w:jc w:val="right"/>
              <w:rPr>
                <w:rFonts w:ascii="仿宋" w:eastAsia="仿宋" w:hAnsi="仿宋"/>
                <w:color w:val="000000"/>
                <w:szCs w:val="21"/>
              </w:rPr>
            </w:pPr>
          </w:p>
          <w:p w14:paraId="695DFDCD" w14:textId="77777777" w:rsidR="00A3196B" w:rsidRPr="00C016AB" w:rsidRDefault="00A3196B">
            <w:pPr>
              <w:spacing w:line="360" w:lineRule="exact"/>
              <w:ind w:firstLine="435"/>
              <w:jc w:val="center"/>
              <w:rPr>
                <w:rFonts w:ascii="仿宋" w:eastAsia="仿宋" w:hAnsi="仿宋"/>
                <w:color w:val="000000"/>
                <w:szCs w:val="21"/>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w:t>
            </w:r>
          </w:p>
          <w:p w14:paraId="55DEA32C"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hint="eastAsia"/>
                <w:color w:val="000000"/>
                <w:szCs w:val="21"/>
              </w:rPr>
              <w:t xml:space="preserve">      监理工程师</w:t>
            </w:r>
            <w:r w:rsidRPr="00C016AB">
              <w:rPr>
                <w:rFonts w:ascii="仿宋" w:eastAsia="仿宋" w:hAnsi="仿宋" w:hint="eastAsia"/>
                <w:color w:val="000000"/>
                <w:szCs w:val="21"/>
                <w:u w:val="single"/>
              </w:rPr>
              <w:t xml:space="preserve">           </w:t>
            </w:r>
          </w:p>
          <w:p w14:paraId="5926B8EF"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日      期</w:t>
            </w:r>
            <w:r w:rsidRPr="00C016AB">
              <w:rPr>
                <w:rFonts w:ascii="仿宋" w:eastAsia="仿宋" w:hAnsi="仿宋" w:hint="eastAsia"/>
                <w:color w:val="000000"/>
                <w:szCs w:val="21"/>
                <w:u w:val="single"/>
              </w:rPr>
              <w:t xml:space="preserve">           </w:t>
            </w:r>
          </w:p>
        </w:tc>
        <w:tc>
          <w:tcPr>
            <w:tcW w:w="4620" w:type="dxa"/>
          </w:tcPr>
          <w:p w14:paraId="3D917C85"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rPr>
              <w:t>复核意见：</w:t>
            </w:r>
          </w:p>
          <w:p w14:paraId="1162D00A" w14:textId="77777777" w:rsidR="00A3196B" w:rsidRPr="00C016AB" w:rsidRDefault="00A3196B">
            <w:pPr>
              <w:spacing w:line="360" w:lineRule="exact"/>
              <w:ind w:firstLine="435"/>
              <w:rPr>
                <w:rFonts w:ascii="仿宋" w:eastAsia="仿宋" w:hAnsi="仿宋"/>
                <w:color w:val="000000"/>
                <w:szCs w:val="21"/>
                <w:u w:val="single"/>
              </w:rPr>
            </w:pPr>
            <w:r w:rsidRPr="00C016AB">
              <w:rPr>
                <w:rFonts w:ascii="仿宋" w:eastAsia="仿宋" w:hAnsi="仿宋" w:hint="eastAsia"/>
                <w:color w:val="000000"/>
                <w:szCs w:val="21"/>
              </w:rPr>
              <w:t>你方提出的竣工结算支付申请经复核，竣工结算款总额为(大写)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元，（小写）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 xml:space="preserve"> 元，扣除前期支付以及质量保证金后应支付金额为（大写）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元，（小写）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w:t>
            </w:r>
          </w:p>
          <w:p w14:paraId="16D3BB52" w14:textId="77777777" w:rsidR="00A3196B" w:rsidRPr="00C016AB" w:rsidRDefault="00A3196B">
            <w:pPr>
              <w:spacing w:line="360" w:lineRule="exact"/>
              <w:ind w:firstLine="435"/>
              <w:jc w:val="center"/>
              <w:rPr>
                <w:rFonts w:ascii="仿宋" w:eastAsia="仿宋" w:hAnsi="仿宋"/>
                <w:color w:val="000000"/>
                <w:szCs w:val="21"/>
              </w:rPr>
            </w:pPr>
            <w:r w:rsidRPr="00C016AB">
              <w:rPr>
                <w:rFonts w:ascii="仿宋" w:eastAsia="仿宋" w:hAnsi="仿宋"/>
                <w:color w:val="000000"/>
                <w:szCs w:val="21"/>
              </w:rPr>
              <w:t xml:space="preserve">    </w:t>
            </w:r>
          </w:p>
          <w:p w14:paraId="53C5E84B"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hint="eastAsia"/>
                <w:color w:val="000000"/>
                <w:szCs w:val="21"/>
              </w:rPr>
              <w:t xml:space="preserve">    造价工程师</w:t>
            </w:r>
            <w:r w:rsidRPr="00C016AB">
              <w:rPr>
                <w:rFonts w:ascii="仿宋" w:eastAsia="仿宋" w:hAnsi="仿宋" w:hint="eastAsia"/>
                <w:color w:val="000000"/>
                <w:szCs w:val="21"/>
                <w:u w:val="single"/>
              </w:rPr>
              <w:t xml:space="preserve">           </w:t>
            </w:r>
          </w:p>
          <w:p w14:paraId="6A6D653A"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r w:rsidR="00A3196B" w:rsidRPr="00C016AB" w14:paraId="1E5802F7" w14:textId="77777777">
        <w:trPr>
          <w:trHeight w:val="2171"/>
          <w:jc w:val="center"/>
        </w:trPr>
        <w:tc>
          <w:tcPr>
            <w:tcW w:w="9240" w:type="dxa"/>
            <w:gridSpan w:val="2"/>
          </w:tcPr>
          <w:p w14:paraId="56DF5E2E" w14:textId="77777777" w:rsidR="00A3196B" w:rsidRPr="00C016AB" w:rsidRDefault="00A3196B">
            <w:pPr>
              <w:spacing w:line="400" w:lineRule="exact"/>
              <w:rPr>
                <w:rFonts w:ascii="仿宋" w:eastAsia="仿宋" w:hAnsi="仿宋"/>
                <w:color w:val="000000"/>
                <w:szCs w:val="21"/>
              </w:rPr>
            </w:pPr>
            <w:r w:rsidRPr="00C016AB">
              <w:rPr>
                <w:rFonts w:ascii="仿宋" w:eastAsia="仿宋" w:hAnsi="仿宋" w:hint="eastAsia"/>
                <w:color w:val="000000"/>
                <w:szCs w:val="21"/>
              </w:rPr>
              <w:t>审核意见：</w:t>
            </w:r>
          </w:p>
          <w:p w14:paraId="522CF7A9" w14:textId="77777777" w:rsidR="00A3196B" w:rsidRPr="00C016AB" w:rsidRDefault="00A3196B">
            <w:pPr>
              <w:spacing w:line="400" w:lineRule="exact"/>
              <w:ind w:firstLine="435"/>
              <w:rPr>
                <w:rFonts w:ascii="仿宋" w:eastAsia="仿宋" w:hAnsi="仿宋"/>
                <w:color w:val="000000"/>
                <w:szCs w:val="21"/>
              </w:rPr>
            </w:pPr>
            <w:r w:rsidRPr="00C016AB">
              <w:rPr>
                <w:rFonts w:ascii="仿宋" w:eastAsia="仿宋" w:hAnsi="仿宋" w:hint="eastAsia"/>
                <w:color w:val="000000"/>
                <w:szCs w:val="21"/>
              </w:rPr>
              <w:t>□不同意。</w:t>
            </w:r>
          </w:p>
          <w:p w14:paraId="2225DCEC" w14:textId="77777777" w:rsidR="00A3196B" w:rsidRPr="00C016AB" w:rsidRDefault="00A3196B">
            <w:pPr>
              <w:spacing w:line="400" w:lineRule="exact"/>
              <w:ind w:firstLineChars="200" w:firstLine="420"/>
              <w:rPr>
                <w:rFonts w:ascii="仿宋" w:eastAsia="仿宋" w:hAnsi="仿宋"/>
                <w:color w:val="000000"/>
                <w:szCs w:val="21"/>
              </w:rPr>
            </w:pPr>
            <w:r w:rsidRPr="00C016AB">
              <w:rPr>
                <w:rFonts w:ascii="仿宋" w:eastAsia="仿宋" w:hAnsi="仿宋" w:hint="eastAsia"/>
                <w:color w:val="000000"/>
                <w:szCs w:val="21"/>
              </w:rPr>
              <w:t>□同意，支付时间为本表签发后的15天内。</w:t>
            </w:r>
          </w:p>
          <w:p w14:paraId="21990B00" w14:textId="77777777" w:rsidR="00A3196B" w:rsidRPr="00C016AB" w:rsidRDefault="00A3196B">
            <w:pPr>
              <w:wordWrap w:val="0"/>
              <w:spacing w:line="400" w:lineRule="exact"/>
              <w:ind w:firstLineChars="200" w:firstLine="420"/>
              <w:jc w:val="right"/>
              <w:rPr>
                <w:rFonts w:ascii="仿宋" w:eastAsia="仿宋" w:hAnsi="仿宋"/>
                <w:color w:val="000000"/>
                <w:szCs w:val="21"/>
              </w:rPr>
            </w:pPr>
            <w:r w:rsidRPr="00C016AB">
              <w:rPr>
                <w:rFonts w:ascii="仿宋" w:eastAsia="仿宋" w:hAnsi="仿宋" w:hint="eastAsia"/>
                <w:color w:val="000000"/>
                <w:szCs w:val="21"/>
              </w:rPr>
              <w:t xml:space="preserve">发包人（章）           </w:t>
            </w:r>
          </w:p>
          <w:p w14:paraId="0747BA7F" w14:textId="77777777" w:rsidR="00A3196B" w:rsidRPr="00C016AB" w:rsidRDefault="00A3196B">
            <w:pPr>
              <w:wordWrap w:val="0"/>
              <w:spacing w:line="400" w:lineRule="exact"/>
              <w:ind w:firstLineChars="200" w:firstLine="420"/>
              <w:jc w:val="right"/>
              <w:rPr>
                <w:rFonts w:ascii="仿宋" w:eastAsia="仿宋" w:hAnsi="仿宋"/>
                <w:color w:val="000000"/>
                <w:szCs w:val="21"/>
                <w:u w:val="single"/>
              </w:rPr>
            </w:pPr>
            <w:r w:rsidRPr="00C016AB">
              <w:rPr>
                <w:rFonts w:ascii="仿宋" w:eastAsia="仿宋" w:hAnsi="仿宋" w:hint="eastAsia"/>
                <w:color w:val="000000"/>
                <w:szCs w:val="21"/>
              </w:rPr>
              <w:t>发包人代表</w:t>
            </w:r>
            <w:r w:rsidRPr="00C016AB">
              <w:rPr>
                <w:rFonts w:ascii="仿宋" w:eastAsia="仿宋" w:hAnsi="仿宋" w:hint="eastAsia"/>
                <w:color w:val="000000"/>
                <w:szCs w:val="21"/>
                <w:u w:val="single"/>
              </w:rPr>
              <w:t xml:space="preserve">             </w:t>
            </w:r>
          </w:p>
          <w:p w14:paraId="65CA5627" w14:textId="77777777" w:rsidR="00A3196B" w:rsidRPr="00C016AB" w:rsidRDefault="00A3196B">
            <w:pPr>
              <w:wordWrap w:val="0"/>
              <w:spacing w:line="400" w:lineRule="exact"/>
              <w:ind w:firstLineChars="200" w:firstLine="420"/>
              <w:jc w:val="right"/>
              <w:rPr>
                <w:rFonts w:ascii="仿宋" w:eastAsia="仿宋" w:hAnsi="仿宋"/>
                <w:color w:val="000000"/>
                <w:szCs w:val="21"/>
                <w:u w:val="single"/>
              </w:rPr>
            </w:pP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bl>
    <w:p w14:paraId="31768DAE" w14:textId="77777777" w:rsidR="00A3196B" w:rsidRPr="00C016AB" w:rsidRDefault="00A3196B">
      <w:pPr>
        <w:spacing w:beforeLines="50" w:before="156"/>
        <w:ind w:firstLineChars="200" w:firstLine="360"/>
        <w:rPr>
          <w:rFonts w:ascii="仿宋" w:eastAsia="仿宋" w:hAnsi="仿宋"/>
          <w:color w:val="000000"/>
          <w:sz w:val="18"/>
          <w:szCs w:val="18"/>
        </w:rPr>
      </w:pPr>
      <w:r w:rsidRPr="00C016AB">
        <w:rPr>
          <w:rFonts w:ascii="仿宋" w:eastAsia="仿宋" w:hAnsi="仿宋" w:hint="eastAsia"/>
          <w:color w:val="000000"/>
          <w:sz w:val="18"/>
          <w:szCs w:val="18"/>
        </w:rPr>
        <w:t xml:space="preserve">注：1.在选择栏中的“□”内作标识“√”。 </w:t>
      </w:r>
    </w:p>
    <w:p w14:paraId="2C261EC9" w14:textId="77777777" w:rsidR="00A3196B" w:rsidRPr="00C016AB" w:rsidRDefault="00A3196B">
      <w:pPr>
        <w:spacing w:beforeLines="50" w:before="156"/>
        <w:ind w:left="720" w:hangingChars="400" w:hanging="720"/>
        <w:rPr>
          <w:rFonts w:ascii="仿宋" w:eastAsia="仿宋" w:hAnsi="仿宋"/>
          <w:color w:val="000000"/>
          <w:sz w:val="18"/>
          <w:szCs w:val="18"/>
        </w:rPr>
      </w:pPr>
      <w:r w:rsidRPr="00C016AB">
        <w:rPr>
          <w:rFonts w:ascii="仿宋" w:eastAsia="仿宋" w:hAnsi="仿宋" w:hint="eastAsia"/>
          <w:color w:val="000000"/>
          <w:sz w:val="18"/>
          <w:szCs w:val="18"/>
        </w:rPr>
        <w:t xml:space="preserve">    </w:t>
      </w:r>
      <w:r w:rsidRPr="00C016AB">
        <w:rPr>
          <w:rFonts w:ascii="仿宋" w:eastAsia="仿宋" w:hAnsi="仿宋"/>
          <w:color w:val="000000"/>
          <w:sz w:val="18"/>
          <w:szCs w:val="18"/>
        </w:rPr>
        <w:t xml:space="preserve">  </w:t>
      </w:r>
      <w:r w:rsidRPr="00C016AB">
        <w:rPr>
          <w:rFonts w:ascii="仿宋" w:eastAsia="仿宋" w:hAnsi="仿宋" w:hint="eastAsia"/>
          <w:color w:val="000000"/>
          <w:sz w:val="18"/>
          <w:szCs w:val="18"/>
        </w:rPr>
        <w:t xml:space="preserve">  2.本表一式四份，由承包人填报，发包人、监理人、造价咨询人、承包人各存一份。</w:t>
      </w:r>
    </w:p>
    <w:p w14:paraId="4D77BEF0" w14:textId="77777777" w:rsidR="00A3196B" w:rsidRPr="00C016AB" w:rsidRDefault="00A3196B">
      <w:pPr>
        <w:jc w:val="left"/>
        <w:rPr>
          <w:rFonts w:ascii="仿宋" w:eastAsia="仿宋" w:hAnsi="仿宋"/>
          <w:b/>
          <w:color w:val="000000"/>
          <w:sz w:val="30"/>
          <w:szCs w:val="30"/>
        </w:rPr>
      </w:pPr>
      <w:r w:rsidRPr="00C016AB">
        <w:rPr>
          <w:rFonts w:ascii="仿宋" w:eastAsia="仿宋" w:hAnsi="仿宋" w:cs="宋体" w:hint="eastAsia"/>
          <w:color w:val="000000"/>
          <w:sz w:val="30"/>
          <w:szCs w:val="30"/>
        </w:rPr>
        <w:lastRenderedPageBreak/>
        <w:t>附件13：</w:t>
      </w:r>
    </w:p>
    <w:p w14:paraId="05E4E6B1" w14:textId="77777777" w:rsidR="00A3196B" w:rsidRPr="00C016AB" w:rsidRDefault="00A3196B">
      <w:pPr>
        <w:jc w:val="center"/>
        <w:rPr>
          <w:rFonts w:ascii="仿宋" w:eastAsia="仿宋" w:hAnsi="仿宋"/>
          <w:b/>
          <w:color w:val="000000"/>
          <w:sz w:val="36"/>
          <w:szCs w:val="36"/>
        </w:rPr>
      </w:pPr>
      <w:r w:rsidRPr="00C016AB">
        <w:rPr>
          <w:rFonts w:ascii="仿宋" w:eastAsia="仿宋" w:hAnsi="仿宋" w:hint="eastAsia"/>
          <w:b/>
          <w:color w:val="000000"/>
          <w:sz w:val="36"/>
          <w:szCs w:val="36"/>
        </w:rPr>
        <w:t>最终结算款支付申请（核准）表</w:t>
      </w:r>
    </w:p>
    <w:p w14:paraId="3972BE30" w14:textId="77777777" w:rsidR="00A3196B" w:rsidRPr="00C016AB" w:rsidRDefault="00A3196B">
      <w:pPr>
        <w:rPr>
          <w:rFonts w:ascii="仿宋" w:eastAsia="仿宋" w:hAnsi="仿宋"/>
          <w:color w:val="000000"/>
          <w:sz w:val="24"/>
        </w:rPr>
      </w:pPr>
      <w:r w:rsidRPr="00C016AB">
        <w:rPr>
          <w:rFonts w:ascii="仿宋" w:eastAsia="仿宋" w:hAnsi="仿宋" w:hint="eastAsia"/>
          <w:color w:val="000000"/>
          <w:sz w:val="24"/>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0"/>
        <w:gridCol w:w="4532"/>
      </w:tblGrid>
      <w:tr w:rsidR="00A3196B" w:rsidRPr="00C016AB" w14:paraId="1535CC9D" w14:textId="77777777">
        <w:trPr>
          <w:trHeight w:val="5794"/>
          <w:jc w:val="center"/>
        </w:trPr>
        <w:tc>
          <w:tcPr>
            <w:tcW w:w="9240" w:type="dxa"/>
            <w:gridSpan w:val="2"/>
          </w:tcPr>
          <w:p w14:paraId="01F6FF86" w14:textId="77777777" w:rsidR="00A3196B" w:rsidRPr="00C016AB" w:rsidRDefault="00A3196B">
            <w:pPr>
              <w:spacing w:line="480" w:lineRule="exact"/>
              <w:ind w:leftChars="149" w:left="525" w:hangingChars="101" w:hanging="212"/>
              <w:rPr>
                <w:rFonts w:ascii="仿宋" w:eastAsia="仿宋" w:hAnsi="仿宋"/>
                <w:color w:val="000000"/>
                <w:szCs w:val="21"/>
                <w:u w:val="single"/>
              </w:rPr>
            </w:pPr>
            <w:r w:rsidRPr="00C016AB">
              <w:rPr>
                <w:rFonts w:ascii="仿宋" w:eastAsia="仿宋" w:hAnsi="仿宋" w:hint="eastAsia"/>
                <w:color w:val="000000"/>
                <w:szCs w:val="21"/>
              </w:rPr>
              <w:t>致：</w:t>
            </w:r>
            <w:r w:rsidRPr="00C016AB">
              <w:rPr>
                <w:rFonts w:ascii="仿宋" w:eastAsia="仿宋" w:hAnsi="仿宋" w:hint="eastAsia"/>
                <w:color w:val="000000"/>
                <w:szCs w:val="21"/>
                <w:u w:val="single"/>
              </w:rPr>
              <w:t xml:space="preserve">                                   （发包人全称）</w:t>
            </w:r>
          </w:p>
          <w:p w14:paraId="7BB5611D" w14:textId="77777777" w:rsidR="00A3196B" w:rsidRPr="00C016AB" w:rsidRDefault="00A3196B">
            <w:pPr>
              <w:spacing w:line="400" w:lineRule="exact"/>
              <w:ind w:leftChars="-2" w:left="-4" w:firstLineChars="150" w:firstLine="315"/>
              <w:rPr>
                <w:rFonts w:ascii="仿宋" w:eastAsia="仿宋" w:hAnsi="仿宋"/>
                <w:color w:val="000000"/>
                <w:szCs w:val="21"/>
              </w:rPr>
            </w:pPr>
            <w:r w:rsidRPr="00C016AB">
              <w:rPr>
                <w:rFonts w:ascii="仿宋" w:eastAsia="仿宋" w:hAnsi="仿宋" w:hint="eastAsia"/>
                <w:color w:val="000000"/>
                <w:szCs w:val="21"/>
              </w:rPr>
              <w:t>我方于</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至</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期间已完成了缺陷修复工作，根据施工合同的约定，现申请支付最终结清合同款额为(大写)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元，(小写)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420"/>
              <w:gridCol w:w="1620"/>
              <w:gridCol w:w="1620"/>
              <w:gridCol w:w="1651"/>
            </w:tblGrid>
            <w:tr w:rsidR="00A3196B" w:rsidRPr="00C016AB" w14:paraId="435B980D" w14:textId="77777777">
              <w:trPr>
                <w:trHeight w:val="309"/>
              </w:trPr>
              <w:tc>
                <w:tcPr>
                  <w:tcW w:w="535" w:type="dxa"/>
                  <w:vAlign w:val="center"/>
                </w:tcPr>
                <w:p w14:paraId="785B8088"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序号</w:t>
                  </w:r>
                </w:p>
              </w:tc>
              <w:tc>
                <w:tcPr>
                  <w:tcW w:w="3420" w:type="dxa"/>
                  <w:vAlign w:val="center"/>
                </w:tcPr>
                <w:p w14:paraId="695EE102"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名      称</w:t>
                  </w:r>
                </w:p>
              </w:tc>
              <w:tc>
                <w:tcPr>
                  <w:tcW w:w="1620" w:type="dxa"/>
                  <w:vAlign w:val="center"/>
                </w:tcPr>
                <w:p w14:paraId="77EAF073"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申请金额（元）</w:t>
                  </w:r>
                </w:p>
              </w:tc>
              <w:tc>
                <w:tcPr>
                  <w:tcW w:w="1620" w:type="dxa"/>
                  <w:vAlign w:val="center"/>
                </w:tcPr>
                <w:p w14:paraId="0B176D1B"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复核金额（元）</w:t>
                  </w:r>
                </w:p>
              </w:tc>
              <w:tc>
                <w:tcPr>
                  <w:tcW w:w="1651" w:type="dxa"/>
                  <w:vAlign w:val="center"/>
                </w:tcPr>
                <w:p w14:paraId="1CC16C11"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备注</w:t>
                  </w:r>
                </w:p>
              </w:tc>
            </w:tr>
            <w:tr w:rsidR="00A3196B" w:rsidRPr="00C016AB" w14:paraId="1DB54619" w14:textId="77777777">
              <w:tc>
                <w:tcPr>
                  <w:tcW w:w="535" w:type="dxa"/>
                </w:tcPr>
                <w:p w14:paraId="2BE4F654"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1</w:t>
                  </w:r>
                </w:p>
              </w:tc>
              <w:tc>
                <w:tcPr>
                  <w:tcW w:w="3420" w:type="dxa"/>
                </w:tcPr>
                <w:p w14:paraId="09CAB28F"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已预留的质量保证金</w:t>
                  </w:r>
                </w:p>
              </w:tc>
              <w:tc>
                <w:tcPr>
                  <w:tcW w:w="1620" w:type="dxa"/>
                </w:tcPr>
                <w:p w14:paraId="4030DAB6" w14:textId="77777777" w:rsidR="00A3196B" w:rsidRPr="00C016AB" w:rsidRDefault="00A3196B">
                  <w:pPr>
                    <w:spacing w:line="280" w:lineRule="exact"/>
                    <w:rPr>
                      <w:rFonts w:ascii="仿宋" w:eastAsia="仿宋" w:hAnsi="仿宋"/>
                      <w:color w:val="000000"/>
                      <w:szCs w:val="21"/>
                    </w:rPr>
                  </w:pPr>
                </w:p>
              </w:tc>
              <w:tc>
                <w:tcPr>
                  <w:tcW w:w="1620" w:type="dxa"/>
                </w:tcPr>
                <w:p w14:paraId="2D434BE3" w14:textId="77777777" w:rsidR="00A3196B" w:rsidRPr="00C016AB" w:rsidRDefault="00A3196B">
                  <w:pPr>
                    <w:spacing w:line="280" w:lineRule="exact"/>
                    <w:rPr>
                      <w:rFonts w:ascii="仿宋" w:eastAsia="仿宋" w:hAnsi="仿宋"/>
                      <w:color w:val="000000"/>
                      <w:szCs w:val="21"/>
                    </w:rPr>
                  </w:pPr>
                </w:p>
              </w:tc>
              <w:tc>
                <w:tcPr>
                  <w:tcW w:w="1651" w:type="dxa"/>
                </w:tcPr>
                <w:p w14:paraId="09C32028" w14:textId="77777777" w:rsidR="00A3196B" w:rsidRPr="00C016AB" w:rsidRDefault="00A3196B">
                  <w:pPr>
                    <w:spacing w:line="280" w:lineRule="exact"/>
                    <w:rPr>
                      <w:rFonts w:ascii="仿宋" w:eastAsia="仿宋" w:hAnsi="仿宋"/>
                      <w:color w:val="000000"/>
                      <w:szCs w:val="21"/>
                    </w:rPr>
                  </w:pPr>
                </w:p>
              </w:tc>
            </w:tr>
            <w:tr w:rsidR="00A3196B" w:rsidRPr="00C016AB" w14:paraId="265051E2" w14:textId="77777777">
              <w:tc>
                <w:tcPr>
                  <w:tcW w:w="535" w:type="dxa"/>
                </w:tcPr>
                <w:p w14:paraId="4E4EDCF6"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2</w:t>
                  </w:r>
                </w:p>
              </w:tc>
              <w:tc>
                <w:tcPr>
                  <w:tcW w:w="3420" w:type="dxa"/>
                </w:tcPr>
                <w:p w14:paraId="427FA5D4"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应增加因发包人原因造成缺陷的修复金额</w:t>
                  </w:r>
                </w:p>
              </w:tc>
              <w:tc>
                <w:tcPr>
                  <w:tcW w:w="1620" w:type="dxa"/>
                </w:tcPr>
                <w:p w14:paraId="36099566" w14:textId="77777777" w:rsidR="00A3196B" w:rsidRPr="00C016AB" w:rsidRDefault="00A3196B">
                  <w:pPr>
                    <w:spacing w:line="280" w:lineRule="exact"/>
                    <w:rPr>
                      <w:rFonts w:ascii="仿宋" w:eastAsia="仿宋" w:hAnsi="仿宋"/>
                      <w:color w:val="000000"/>
                      <w:szCs w:val="21"/>
                    </w:rPr>
                  </w:pPr>
                </w:p>
              </w:tc>
              <w:tc>
                <w:tcPr>
                  <w:tcW w:w="1620" w:type="dxa"/>
                </w:tcPr>
                <w:p w14:paraId="28B54CA9" w14:textId="77777777" w:rsidR="00A3196B" w:rsidRPr="00C016AB" w:rsidRDefault="00A3196B">
                  <w:pPr>
                    <w:spacing w:line="280" w:lineRule="exact"/>
                    <w:rPr>
                      <w:rFonts w:ascii="仿宋" w:eastAsia="仿宋" w:hAnsi="仿宋"/>
                      <w:color w:val="000000"/>
                      <w:szCs w:val="21"/>
                    </w:rPr>
                  </w:pPr>
                </w:p>
              </w:tc>
              <w:tc>
                <w:tcPr>
                  <w:tcW w:w="1651" w:type="dxa"/>
                </w:tcPr>
                <w:p w14:paraId="4E4ACABB" w14:textId="77777777" w:rsidR="00A3196B" w:rsidRPr="00C016AB" w:rsidRDefault="00A3196B">
                  <w:pPr>
                    <w:spacing w:line="280" w:lineRule="exact"/>
                    <w:rPr>
                      <w:rFonts w:ascii="仿宋" w:eastAsia="仿宋" w:hAnsi="仿宋"/>
                      <w:color w:val="000000"/>
                      <w:szCs w:val="21"/>
                    </w:rPr>
                  </w:pPr>
                </w:p>
              </w:tc>
            </w:tr>
            <w:tr w:rsidR="00A3196B" w:rsidRPr="00C016AB" w14:paraId="7165B5DD" w14:textId="77777777">
              <w:tc>
                <w:tcPr>
                  <w:tcW w:w="535" w:type="dxa"/>
                </w:tcPr>
                <w:p w14:paraId="72621ECB"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3</w:t>
                  </w:r>
                </w:p>
              </w:tc>
              <w:tc>
                <w:tcPr>
                  <w:tcW w:w="3420" w:type="dxa"/>
                </w:tcPr>
                <w:p w14:paraId="39444DD4"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应扣减承包人不修复缺陷、发包人组织修复的金额</w:t>
                  </w:r>
                </w:p>
              </w:tc>
              <w:tc>
                <w:tcPr>
                  <w:tcW w:w="1620" w:type="dxa"/>
                </w:tcPr>
                <w:p w14:paraId="0C6A9011" w14:textId="77777777" w:rsidR="00A3196B" w:rsidRPr="00C016AB" w:rsidRDefault="00A3196B">
                  <w:pPr>
                    <w:spacing w:line="280" w:lineRule="exact"/>
                    <w:rPr>
                      <w:rFonts w:ascii="仿宋" w:eastAsia="仿宋" w:hAnsi="仿宋"/>
                      <w:color w:val="000000"/>
                      <w:szCs w:val="21"/>
                    </w:rPr>
                  </w:pPr>
                </w:p>
              </w:tc>
              <w:tc>
                <w:tcPr>
                  <w:tcW w:w="1620" w:type="dxa"/>
                </w:tcPr>
                <w:p w14:paraId="6F258BAE" w14:textId="77777777" w:rsidR="00A3196B" w:rsidRPr="00C016AB" w:rsidRDefault="00A3196B">
                  <w:pPr>
                    <w:spacing w:line="280" w:lineRule="exact"/>
                    <w:rPr>
                      <w:rFonts w:ascii="仿宋" w:eastAsia="仿宋" w:hAnsi="仿宋"/>
                      <w:color w:val="000000"/>
                      <w:szCs w:val="21"/>
                    </w:rPr>
                  </w:pPr>
                </w:p>
              </w:tc>
              <w:tc>
                <w:tcPr>
                  <w:tcW w:w="1651" w:type="dxa"/>
                </w:tcPr>
                <w:p w14:paraId="0E6C7233" w14:textId="77777777" w:rsidR="00A3196B" w:rsidRPr="00C016AB" w:rsidRDefault="00A3196B">
                  <w:pPr>
                    <w:spacing w:line="280" w:lineRule="exact"/>
                    <w:rPr>
                      <w:rFonts w:ascii="仿宋" w:eastAsia="仿宋" w:hAnsi="仿宋"/>
                      <w:color w:val="000000"/>
                      <w:szCs w:val="21"/>
                    </w:rPr>
                  </w:pPr>
                </w:p>
              </w:tc>
            </w:tr>
            <w:tr w:rsidR="00A3196B" w:rsidRPr="00C016AB" w14:paraId="7C540519" w14:textId="77777777">
              <w:tc>
                <w:tcPr>
                  <w:tcW w:w="535" w:type="dxa"/>
                </w:tcPr>
                <w:p w14:paraId="65FEC6FC" w14:textId="77777777" w:rsidR="00A3196B" w:rsidRPr="00C016AB" w:rsidRDefault="00A3196B">
                  <w:pPr>
                    <w:spacing w:line="280" w:lineRule="exact"/>
                    <w:jc w:val="center"/>
                    <w:rPr>
                      <w:rFonts w:ascii="仿宋" w:eastAsia="仿宋" w:hAnsi="仿宋"/>
                      <w:color w:val="000000"/>
                      <w:szCs w:val="21"/>
                    </w:rPr>
                  </w:pPr>
                  <w:r w:rsidRPr="00C016AB">
                    <w:rPr>
                      <w:rFonts w:ascii="仿宋" w:eastAsia="仿宋" w:hAnsi="仿宋" w:hint="eastAsia"/>
                      <w:color w:val="000000"/>
                      <w:szCs w:val="21"/>
                    </w:rPr>
                    <w:t>4</w:t>
                  </w:r>
                </w:p>
              </w:tc>
              <w:tc>
                <w:tcPr>
                  <w:tcW w:w="3420" w:type="dxa"/>
                </w:tcPr>
                <w:p w14:paraId="7A249A5E" w14:textId="77777777" w:rsidR="00A3196B" w:rsidRPr="00C016AB" w:rsidRDefault="00A3196B">
                  <w:pPr>
                    <w:spacing w:line="280" w:lineRule="exact"/>
                    <w:rPr>
                      <w:rFonts w:ascii="仿宋" w:eastAsia="仿宋" w:hAnsi="仿宋"/>
                      <w:color w:val="000000"/>
                      <w:szCs w:val="21"/>
                    </w:rPr>
                  </w:pPr>
                  <w:r w:rsidRPr="00C016AB">
                    <w:rPr>
                      <w:rFonts w:ascii="仿宋" w:eastAsia="仿宋" w:hAnsi="仿宋" w:hint="eastAsia"/>
                      <w:color w:val="000000"/>
                      <w:szCs w:val="21"/>
                    </w:rPr>
                    <w:t>最终应支付的合同价款</w:t>
                  </w:r>
                </w:p>
              </w:tc>
              <w:tc>
                <w:tcPr>
                  <w:tcW w:w="1620" w:type="dxa"/>
                </w:tcPr>
                <w:p w14:paraId="69430CC5" w14:textId="77777777" w:rsidR="00A3196B" w:rsidRPr="00C016AB" w:rsidRDefault="00A3196B">
                  <w:pPr>
                    <w:spacing w:line="280" w:lineRule="exact"/>
                    <w:rPr>
                      <w:rFonts w:ascii="仿宋" w:eastAsia="仿宋" w:hAnsi="仿宋"/>
                      <w:color w:val="000000"/>
                      <w:szCs w:val="21"/>
                    </w:rPr>
                  </w:pPr>
                </w:p>
              </w:tc>
              <w:tc>
                <w:tcPr>
                  <w:tcW w:w="1620" w:type="dxa"/>
                </w:tcPr>
                <w:p w14:paraId="4C4DCEE3" w14:textId="77777777" w:rsidR="00A3196B" w:rsidRPr="00C016AB" w:rsidRDefault="00A3196B">
                  <w:pPr>
                    <w:spacing w:line="280" w:lineRule="exact"/>
                    <w:rPr>
                      <w:rFonts w:ascii="仿宋" w:eastAsia="仿宋" w:hAnsi="仿宋"/>
                      <w:color w:val="000000"/>
                      <w:szCs w:val="21"/>
                    </w:rPr>
                  </w:pPr>
                </w:p>
              </w:tc>
              <w:tc>
                <w:tcPr>
                  <w:tcW w:w="1651" w:type="dxa"/>
                </w:tcPr>
                <w:p w14:paraId="6006B4D4" w14:textId="77777777" w:rsidR="00A3196B" w:rsidRPr="00C016AB" w:rsidRDefault="00A3196B">
                  <w:pPr>
                    <w:spacing w:line="280" w:lineRule="exact"/>
                    <w:rPr>
                      <w:rFonts w:ascii="仿宋" w:eastAsia="仿宋" w:hAnsi="仿宋"/>
                      <w:color w:val="000000"/>
                      <w:szCs w:val="21"/>
                    </w:rPr>
                  </w:pPr>
                </w:p>
              </w:tc>
            </w:tr>
            <w:tr w:rsidR="00A3196B" w:rsidRPr="00C016AB" w14:paraId="7E8EC443" w14:textId="77777777">
              <w:tc>
                <w:tcPr>
                  <w:tcW w:w="535" w:type="dxa"/>
                </w:tcPr>
                <w:p w14:paraId="3E54995A" w14:textId="77777777" w:rsidR="00A3196B" w:rsidRPr="00C016AB" w:rsidRDefault="00A3196B">
                  <w:pPr>
                    <w:spacing w:line="280" w:lineRule="exact"/>
                    <w:jc w:val="center"/>
                    <w:rPr>
                      <w:rFonts w:ascii="仿宋" w:eastAsia="仿宋" w:hAnsi="仿宋"/>
                      <w:color w:val="000000"/>
                      <w:szCs w:val="21"/>
                    </w:rPr>
                  </w:pPr>
                </w:p>
              </w:tc>
              <w:tc>
                <w:tcPr>
                  <w:tcW w:w="3420" w:type="dxa"/>
                </w:tcPr>
                <w:p w14:paraId="4E8BE28B" w14:textId="77777777" w:rsidR="00A3196B" w:rsidRPr="00C016AB" w:rsidRDefault="00A3196B">
                  <w:pPr>
                    <w:spacing w:line="280" w:lineRule="exact"/>
                    <w:rPr>
                      <w:rFonts w:ascii="仿宋" w:eastAsia="仿宋" w:hAnsi="仿宋"/>
                      <w:color w:val="000000"/>
                      <w:szCs w:val="21"/>
                    </w:rPr>
                  </w:pPr>
                </w:p>
              </w:tc>
              <w:tc>
                <w:tcPr>
                  <w:tcW w:w="1620" w:type="dxa"/>
                </w:tcPr>
                <w:p w14:paraId="677EC7F5" w14:textId="77777777" w:rsidR="00A3196B" w:rsidRPr="00C016AB" w:rsidRDefault="00A3196B">
                  <w:pPr>
                    <w:spacing w:line="280" w:lineRule="exact"/>
                    <w:rPr>
                      <w:rFonts w:ascii="仿宋" w:eastAsia="仿宋" w:hAnsi="仿宋"/>
                      <w:color w:val="000000"/>
                      <w:szCs w:val="21"/>
                    </w:rPr>
                  </w:pPr>
                </w:p>
              </w:tc>
              <w:tc>
                <w:tcPr>
                  <w:tcW w:w="1620" w:type="dxa"/>
                </w:tcPr>
                <w:p w14:paraId="05C9FD91" w14:textId="77777777" w:rsidR="00A3196B" w:rsidRPr="00C016AB" w:rsidRDefault="00A3196B">
                  <w:pPr>
                    <w:spacing w:line="280" w:lineRule="exact"/>
                    <w:rPr>
                      <w:rFonts w:ascii="仿宋" w:eastAsia="仿宋" w:hAnsi="仿宋"/>
                      <w:color w:val="000000"/>
                      <w:szCs w:val="21"/>
                    </w:rPr>
                  </w:pPr>
                </w:p>
              </w:tc>
              <w:tc>
                <w:tcPr>
                  <w:tcW w:w="1651" w:type="dxa"/>
                </w:tcPr>
                <w:p w14:paraId="311144F2" w14:textId="77777777" w:rsidR="00A3196B" w:rsidRPr="00C016AB" w:rsidRDefault="00A3196B">
                  <w:pPr>
                    <w:spacing w:line="280" w:lineRule="exact"/>
                    <w:rPr>
                      <w:rFonts w:ascii="仿宋" w:eastAsia="仿宋" w:hAnsi="仿宋"/>
                      <w:color w:val="000000"/>
                      <w:szCs w:val="21"/>
                    </w:rPr>
                  </w:pPr>
                </w:p>
              </w:tc>
            </w:tr>
            <w:tr w:rsidR="00A3196B" w:rsidRPr="00C016AB" w14:paraId="5A24C6E6" w14:textId="77777777">
              <w:tc>
                <w:tcPr>
                  <w:tcW w:w="535" w:type="dxa"/>
                </w:tcPr>
                <w:p w14:paraId="460C4210" w14:textId="77777777" w:rsidR="00A3196B" w:rsidRPr="00C016AB" w:rsidRDefault="00A3196B">
                  <w:pPr>
                    <w:spacing w:line="280" w:lineRule="exact"/>
                    <w:jc w:val="center"/>
                    <w:rPr>
                      <w:rFonts w:ascii="仿宋" w:eastAsia="仿宋" w:hAnsi="仿宋"/>
                      <w:color w:val="000000"/>
                      <w:szCs w:val="21"/>
                    </w:rPr>
                  </w:pPr>
                </w:p>
              </w:tc>
              <w:tc>
                <w:tcPr>
                  <w:tcW w:w="3420" w:type="dxa"/>
                </w:tcPr>
                <w:p w14:paraId="5F4F463D" w14:textId="77777777" w:rsidR="00A3196B" w:rsidRPr="00C016AB" w:rsidRDefault="00A3196B">
                  <w:pPr>
                    <w:spacing w:line="280" w:lineRule="exact"/>
                    <w:rPr>
                      <w:rFonts w:ascii="仿宋" w:eastAsia="仿宋" w:hAnsi="仿宋"/>
                      <w:color w:val="000000"/>
                      <w:szCs w:val="21"/>
                    </w:rPr>
                  </w:pPr>
                </w:p>
              </w:tc>
              <w:tc>
                <w:tcPr>
                  <w:tcW w:w="1620" w:type="dxa"/>
                </w:tcPr>
                <w:p w14:paraId="7F46779C" w14:textId="77777777" w:rsidR="00A3196B" w:rsidRPr="00C016AB" w:rsidRDefault="00A3196B">
                  <w:pPr>
                    <w:spacing w:line="280" w:lineRule="exact"/>
                    <w:rPr>
                      <w:rFonts w:ascii="仿宋" w:eastAsia="仿宋" w:hAnsi="仿宋"/>
                      <w:color w:val="000000"/>
                      <w:szCs w:val="21"/>
                    </w:rPr>
                  </w:pPr>
                </w:p>
              </w:tc>
              <w:tc>
                <w:tcPr>
                  <w:tcW w:w="1620" w:type="dxa"/>
                </w:tcPr>
                <w:p w14:paraId="4D6799A0" w14:textId="77777777" w:rsidR="00A3196B" w:rsidRPr="00C016AB" w:rsidRDefault="00A3196B">
                  <w:pPr>
                    <w:spacing w:line="280" w:lineRule="exact"/>
                    <w:rPr>
                      <w:rFonts w:ascii="仿宋" w:eastAsia="仿宋" w:hAnsi="仿宋"/>
                      <w:color w:val="000000"/>
                      <w:szCs w:val="21"/>
                    </w:rPr>
                  </w:pPr>
                </w:p>
              </w:tc>
              <w:tc>
                <w:tcPr>
                  <w:tcW w:w="1651" w:type="dxa"/>
                </w:tcPr>
                <w:p w14:paraId="1A7D7601" w14:textId="77777777" w:rsidR="00A3196B" w:rsidRPr="00C016AB" w:rsidRDefault="00A3196B">
                  <w:pPr>
                    <w:spacing w:line="280" w:lineRule="exact"/>
                    <w:rPr>
                      <w:rFonts w:ascii="仿宋" w:eastAsia="仿宋" w:hAnsi="仿宋"/>
                      <w:color w:val="000000"/>
                      <w:szCs w:val="21"/>
                    </w:rPr>
                  </w:pPr>
                </w:p>
              </w:tc>
            </w:tr>
            <w:tr w:rsidR="00A3196B" w:rsidRPr="00C016AB" w14:paraId="48C58B4A" w14:textId="77777777">
              <w:tc>
                <w:tcPr>
                  <w:tcW w:w="535" w:type="dxa"/>
                </w:tcPr>
                <w:p w14:paraId="4FEF4AC8" w14:textId="77777777" w:rsidR="00A3196B" w:rsidRPr="00C016AB" w:rsidRDefault="00A3196B">
                  <w:pPr>
                    <w:spacing w:line="280" w:lineRule="exact"/>
                    <w:jc w:val="center"/>
                    <w:rPr>
                      <w:rFonts w:ascii="仿宋" w:eastAsia="仿宋" w:hAnsi="仿宋"/>
                      <w:color w:val="000000"/>
                      <w:szCs w:val="21"/>
                    </w:rPr>
                  </w:pPr>
                </w:p>
              </w:tc>
              <w:tc>
                <w:tcPr>
                  <w:tcW w:w="3420" w:type="dxa"/>
                </w:tcPr>
                <w:p w14:paraId="2A14C3B5" w14:textId="77777777" w:rsidR="00A3196B" w:rsidRPr="00C016AB" w:rsidRDefault="00A3196B">
                  <w:pPr>
                    <w:spacing w:line="280" w:lineRule="exact"/>
                    <w:rPr>
                      <w:rFonts w:ascii="仿宋" w:eastAsia="仿宋" w:hAnsi="仿宋"/>
                      <w:color w:val="000000"/>
                      <w:szCs w:val="21"/>
                    </w:rPr>
                  </w:pPr>
                </w:p>
              </w:tc>
              <w:tc>
                <w:tcPr>
                  <w:tcW w:w="1620" w:type="dxa"/>
                </w:tcPr>
                <w:p w14:paraId="79A4C38D" w14:textId="77777777" w:rsidR="00A3196B" w:rsidRPr="00C016AB" w:rsidRDefault="00A3196B">
                  <w:pPr>
                    <w:spacing w:line="280" w:lineRule="exact"/>
                    <w:rPr>
                      <w:rFonts w:ascii="仿宋" w:eastAsia="仿宋" w:hAnsi="仿宋"/>
                      <w:color w:val="000000"/>
                      <w:szCs w:val="21"/>
                    </w:rPr>
                  </w:pPr>
                </w:p>
              </w:tc>
              <w:tc>
                <w:tcPr>
                  <w:tcW w:w="1620" w:type="dxa"/>
                </w:tcPr>
                <w:p w14:paraId="40EEFF65" w14:textId="77777777" w:rsidR="00A3196B" w:rsidRPr="00C016AB" w:rsidRDefault="00A3196B">
                  <w:pPr>
                    <w:spacing w:line="280" w:lineRule="exact"/>
                    <w:rPr>
                      <w:rFonts w:ascii="仿宋" w:eastAsia="仿宋" w:hAnsi="仿宋"/>
                      <w:color w:val="000000"/>
                      <w:szCs w:val="21"/>
                    </w:rPr>
                  </w:pPr>
                </w:p>
              </w:tc>
              <w:tc>
                <w:tcPr>
                  <w:tcW w:w="1651" w:type="dxa"/>
                </w:tcPr>
                <w:p w14:paraId="2BC8933E" w14:textId="77777777" w:rsidR="00A3196B" w:rsidRPr="00C016AB" w:rsidRDefault="00A3196B">
                  <w:pPr>
                    <w:spacing w:line="280" w:lineRule="exact"/>
                    <w:rPr>
                      <w:rFonts w:ascii="仿宋" w:eastAsia="仿宋" w:hAnsi="仿宋"/>
                      <w:color w:val="000000"/>
                      <w:szCs w:val="21"/>
                    </w:rPr>
                  </w:pPr>
                </w:p>
              </w:tc>
            </w:tr>
            <w:tr w:rsidR="00A3196B" w:rsidRPr="00C016AB" w14:paraId="5095742C" w14:textId="77777777">
              <w:tc>
                <w:tcPr>
                  <w:tcW w:w="535" w:type="dxa"/>
                </w:tcPr>
                <w:p w14:paraId="5D7D6096" w14:textId="77777777" w:rsidR="00A3196B" w:rsidRPr="00C016AB" w:rsidRDefault="00A3196B">
                  <w:pPr>
                    <w:spacing w:line="280" w:lineRule="exact"/>
                    <w:jc w:val="center"/>
                    <w:rPr>
                      <w:rFonts w:ascii="仿宋" w:eastAsia="仿宋" w:hAnsi="仿宋"/>
                      <w:color w:val="000000"/>
                      <w:szCs w:val="21"/>
                    </w:rPr>
                  </w:pPr>
                </w:p>
              </w:tc>
              <w:tc>
                <w:tcPr>
                  <w:tcW w:w="3420" w:type="dxa"/>
                </w:tcPr>
                <w:p w14:paraId="2DEF3801" w14:textId="77777777" w:rsidR="00A3196B" w:rsidRPr="00C016AB" w:rsidRDefault="00A3196B">
                  <w:pPr>
                    <w:spacing w:line="280" w:lineRule="exact"/>
                    <w:rPr>
                      <w:rFonts w:ascii="仿宋" w:eastAsia="仿宋" w:hAnsi="仿宋"/>
                      <w:color w:val="000000"/>
                      <w:szCs w:val="21"/>
                    </w:rPr>
                  </w:pPr>
                </w:p>
              </w:tc>
              <w:tc>
                <w:tcPr>
                  <w:tcW w:w="1620" w:type="dxa"/>
                </w:tcPr>
                <w:p w14:paraId="4D444C37" w14:textId="77777777" w:rsidR="00A3196B" w:rsidRPr="00C016AB" w:rsidRDefault="00A3196B">
                  <w:pPr>
                    <w:spacing w:line="280" w:lineRule="exact"/>
                    <w:rPr>
                      <w:rFonts w:ascii="仿宋" w:eastAsia="仿宋" w:hAnsi="仿宋"/>
                      <w:color w:val="000000"/>
                      <w:szCs w:val="21"/>
                    </w:rPr>
                  </w:pPr>
                </w:p>
              </w:tc>
              <w:tc>
                <w:tcPr>
                  <w:tcW w:w="1620" w:type="dxa"/>
                </w:tcPr>
                <w:p w14:paraId="502CA941" w14:textId="77777777" w:rsidR="00A3196B" w:rsidRPr="00C016AB" w:rsidRDefault="00A3196B">
                  <w:pPr>
                    <w:spacing w:line="280" w:lineRule="exact"/>
                    <w:rPr>
                      <w:rFonts w:ascii="仿宋" w:eastAsia="仿宋" w:hAnsi="仿宋"/>
                      <w:color w:val="000000"/>
                      <w:szCs w:val="21"/>
                    </w:rPr>
                  </w:pPr>
                </w:p>
              </w:tc>
              <w:tc>
                <w:tcPr>
                  <w:tcW w:w="1651" w:type="dxa"/>
                </w:tcPr>
                <w:p w14:paraId="5C660332" w14:textId="77777777" w:rsidR="00A3196B" w:rsidRPr="00C016AB" w:rsidRDefault="00A3196B">
                  <w:pPr>
                    <w:spacing w:line="280" w:lineRule="exact"/>
                    <w:rPr>
                      <w:rFonts w:ascii="仿宋" w:eastAsia="仿宋" w:hAnsi="仿宋"/>
                      <w:color w:val="000000"/>
                      <w:szCs w:val="21"/>
                    </w:rPr>
                  </w:pPr>
                </w:p>
              </w:tc>
            </w:tr>
          </w:tbl>
          <w:p w14:paraId="1096A21D" w14:textId="77777777" w:rsidR="00A3196B" w:rsidRPr="00C016AB" w:rsidRDefault="00A3196B">
            <w:pPr>
              <w:spacing w:line="400" w:lineRule="exact"/>
              <w:ind w:right="420" w:firstLine="435"/>
              <w:jc w:val="center"/>
              <w:rPr>
                <w:rFonts w:ascii="仿宋" w:eastAsia="仿宋" w:hAnsi="仿宋"/>
                <w:color w:val="000000"/>
                <w:szCs w:val="21"/>
              </w:rPr>
            </w:pPr>
            <w:r w:rsidRPr="00C016AB">
              <w:rPr>
                <w:rFonts w:ascii="仿宋" w:eastAsia="仿宋" w:hAnsi="仿宋" w:hint="eastAsia"/>
                <w:color w:val="000000"/>
                <w:szCs w:val="21"/>
              </w:rPr>
              <w:t xml:space="preserve">                                            承包人（章）             </w:t>
            </w:r>
          </w:p>
          <w:p w14:paraId="7DD5FC1C" w14:textId="77777777" w:rsidR="00A3196B" w:rsidRPr="00C016AB" w:rsidRDefault="00A3196B">
            <w:pPr>
              <w:spacing w:line="400" w:lineRule="exact"/>
              <w:ind w:right="420" w:firstLine="435"/>
              <w:rPr>
                <w:rFonts w:ascii="仿宋" w:eastAsia="仿宋" w:hAnsi="仿宋"/>
                <w:color w:val="000000"/>
                <w:szCs w:val="21"/>
              </w:rPr>
            </w:pPr>
            <w:r w:rsidRPr="00C016AB">
              <w:rPr>
                <w:rFonts w:ascii="仿宋" w:eastAsia="仿宋" w:hAnsi="仿宋" w:hint="eastAsia"/>
                <w:color w:val="000000"/>
                <w:szCs w:val="21"/>
              </w:rPr>
              <w:t>造价人员</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承包人代表</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r w:rsidR="00A3196B" w:rsidRPr="00C016AB" w14:paraId="691F93B8" w14:textId="77777777">
        <w:trPr>
          <w:trHeight w:val="2960"/>
          <w:jc w:val="center"/>
        </w:trPr>
        <w:tc>
          <w:tcPr>
            <w:tcW w:w="4620" w:type="dxa"/>
          </w:tcPr>
          <w:p w14:paraId="4BF7620D"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rPr>
              <w:t>复核意见：</w:t>
            </w:r>
          </w:p>
          <w:p w14:paraId="6C795D58" w14:textId="77777777" w:rsidR="00A3196B" w:rsidRPr="00C016AB" w:rsidRDefault="00A3196B">
            <w:pPr>
              <w:spacing w:line="360" w:lineRule="exact"/>
              <w:ind w:firstLine="312"/>
              <w:rPr>
                <w:rFonts w:ascii="仿宋" w:eastAsia="仿宋" w:hAnsi="仿宋"/>
                <w:color w:val="000000"/>
                <w:szCs w:val="21"/>
              </w:rPr>
            </w:pPr>
            <w:r w:rsidRPr="00C016AB">
              <w:rPr>
                <w:rFonts w:ascii="仿宋" w:eastAsia="仿宋" w:hAnsi="仿宋" w:hint="eastAsia"/>
                <w:color w:val="000000"/>
                <w:szCs w:val="21"/>
              </w:rPr>
              <w:t>□与实际施工情况不相符，修改意见见附件。</w:t>
            </w:r>
          </w:p>
          <w:p w14:paraId="06FEE3E5" w14:textId="77777777" w:rsidR="00A3196B" w:rsidRPr="00C016AB" w:rsidRDefault="00A3196B">
            <w:pPr>
              <w:spacing w:line="360" w:lineRule="exact"/>
              <w:ind w:firstLine="312"/>
              <w:rPr>
                <w:rFonts w:ascii="仿宋" w:eastAsia="仿宋" w:hAnsi="仿宋"/>
                <w:color w:val="000000"/>
                <w:szCs w:val="21"/>
              </w:rPr>
            </w:pPr>
            <w:r w:rsidRPr="00C016AB">
              <w:rPr>
                <w:rFonts w:ascii="仿宋" w:eastAsia="仿宋" w:hAnsi="仿宋" w:hint="eastAsia"/>
                <w:color w:val="000000"/>
                <w:szCs w:val="21"/>
              </w:rPr>
              <w:t>□与实际施工情况相符，具体金额由造价工程师复核。</w:t>
            </w:r>
          </w:p>
          <w:p w14:paraId="7B798375" w14:textId="77777777" w:rsidR="00A3196B" w:rsidRPr="00C016AB" w:rsidRDefault="00A3196B">
            <w:pPr>
              <w:spacing w:line="360" w:lineRule="exact"/>
              <w:ind w:firstLine="435"/>
              <w:jc w:val="right"/>
              <w:rPr>
                <w:rFonts w:ascii="仿宋" w:eastAsia="仿宋" w:hAnsi="仿宋"/>
                <w:color w:val="000000"/>
                <w:szCs w:val="21"/>
              </w:rPr>
            </w:pPr>
          </w:p>
          <w:p w14:paraId="7FB51357" w14:textId="77777777" w:rsidR="00A3196B" w:rsidRPr="00C016AB" w:rsidRDefault="00A3196B">
            <w:pPr>
              <w:spacing w:line="360" w:lineRule="exact"/>
              <w:ind w:firstLine="435"/>
              <w:jc w:val="right"/>
              <w:rPr>
                <w:rFonts w:ascii="仿宋" w:eastAsia="仿宋" w:hAnsi="仿宋"/>
                <w:color w:val="000000"/>
                <w:szCs w:val="21"/>
              </w:rPr>
            </w:pPr>
          </w:p>
          <w:p w14:paraId="60B3E9EA" w14:textId="77777777" w:rsidR="00A3196B" w:rsidRPr="00C016AB" w:rsidRDefault="00A3196B">
            <w:pPr>
              <w:spacing w:line="360" w:lineRule="exact"/>
              <w:ind w:firstLine="435"/>
              <w:jc w:val="center"/>
              <w:rPr>
                <w:rFonts w:ascii="仿宋" w:eastAsia="仿宋" w:hAnsi="仿宋"/>
                <w:color w:val="000000"/>
                <w:szCs w:val="21"/>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w:t>
            </w:r>
          </w:p>
          <w:p w14:paraId="712192D7"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hint="eastAsia"/>
                <w:color w:val="000000"/>
                <w:szCs w:val="21"/>
              </w:rPr>
              <w:t xml:space="preserve">        监理工程师</w:t>
            </w:r>
            <w:r w:rsidRPr="00C016AB">
              <w:rPr>
                <w:rFonts w:ascii="仿宋" w:eastAsia="仿宋" w:hAnsi="仿宋" w:hint="eastAsia"/>
                <w:color w:val="000000"/>
                <w:szCs w:val="21"/>
                <w:u w:val="single"/>
              </w:rPr>
              <w:t xml:space="preserve">           </w:t>
            </w:r>
          </w:p>
          <w:p w14:paraId="300B4455"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日      期</w:t>
            </w:r>
            <w:r w:rsidRPr="00C016AB">
              <w:rPr>
                <w:rFonts w:ascii="仿宋" w:eastAsia="仿宋" w:hAnsi="仿宋" w:hint="eastAsia"/>
                <w:color w:val="000000"/>
                <w:szCs w:val="21"/>
                <w:u w:val="single"/>
              </w:rPr>
              <w:t xml:space="preserve">           </w:t>
            </w:r>
          </w:p>
        </w:tc>
        <w:tc>
          <w:tcPr>
            <w:tcW w:w="4620" w:type="dxa"/>
          </w:tcPr>
          <w:p w14:paraId="3B493F08" w14:textId="77777777" w:rsidR="00A3196B" w:rsidRPr="00C016AB" w:rsidRDefault="00A3196B">
            <w:pPr>
              <w:spacing w:line="360" w:lineRule="exact"/>
              <w:rPr>
                <w:rFonts w:ascii="仿宋" w:eastAsia="仿宋" w:hAnsi="仿宋"/>
                <w:color w:val="000000"/>
                <w:szCs w:val="21"/>
              </w:rPr>
            </w:pPr>
            <w:r w:rsidRPr="00C016AB">
              <w:rPr>
                <w:rFonts w:ascii="仿宋" w:eastAsia="仿宋" w:hAnsi="仿宋" w:hint="eastAsia"/>
                <w:color w:val="000000"/>
                <w:szCs w:val="21"/>
              </w:rPr>
              <w:t>复核意见：</w:t>
            </w:r>
          </w:p>
          <w:p w14:paraId="0403DAB2" w14:textId="77777777" w:rsidR="00A3196B" w:rsidRPr="00C016AB" w:rsidRDefault="00A3196B">
            <w:pPr>
              <w:spacing w:line="360" w:lineRule="exact"/>
              <w:ind w:firstLine="435"/>
              <w:rPr>
                <w:rFonts w:ascii="仿宋" w:eastAsia="仿宋" w:hAnsi="仿宋"/>
                <w:color w:val="000000"/>
                <w:szCs w:val="21"/>
                <w:u w:val="single"/>
              </w:rPr>
            </w:pPr>
            <w:r w:rsidRPr="00C016AB">
              <w:rPr>
                <w:rFonts w:ascii="仿宋" w:eastAsia="仿宋" w:hAnsi="仿宋" w:hint="eastAsia"/>
                <w:color w:val="000000"/>
                <w:szCs w:val="21"/>
              </w:rPr>
              <w:t>你方提出的支付申请经复核，最终应支付金额为（大写）</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 xml:space="preserve">元，（小写）  </w:t>
            </w:r>
            <w:r w:rsidRPr="00C016AB">
              <w:rPr>
                <w:rFonts w:ascii="仿宋" w:eastAsia="仿宋" w:hAnsi="仿宋" w:hint="eastAsia"/>
                <w:color w:val="000000"/>
                <w:szCs w:val="21"/>
                <w:u w:val="single"/>
              </w:rPr>
              <w:t xml:space="preserve">       </w:t>
            </w:r>
            <w:r w:rsidRPr="00C016AB">
              <w:rPr>
                <w:rFonts w:ascii="仿宋" w:eastAsia="仿宋" w:hAnsi="仿宋" w:hint="eastAsia"/>
                <w:color w:val="000000"/>
                <w:szCs w:val="21"/>
              </w:rPr>
              <w:t>元。</w:t>
            </w:r>
          </w:p>
          <w:p w14:paraId="22E98867" w14:textId="77777777" w:rsidR="00A3196B" w:rsidRPr="00C016AB" w:rsidRDefault="00A3196B">
            <w:pPr>
              <w:spacing w:line="360" w:lineRule="exact"/>
              <w:ind w:firstLine="435"/>
              <w:jc w:val="center"/>
              <w:rPr>
                <w:rFonts w:ascii="仿宋" w:eastAsia="仿宋" w:hAnsi="仿宋"/>
                <w:color w:val="000000"/>
                <w:szCs w:val="21"/>
              </w:rPr>
            </w:pPr>
            <w:r w:rsidRPr="00C016AB">
              <w:rPr>
                <w:rFonts w:ascii="仿宋" w:eastAsia="仿宋" w:hAnsi="仿宋"/>
                <w:color w:val="000000"/>
                <w:szCs w:val="21"/>
              </w:rPr>
              <w:t xml:space="preserve">    </w:t>
            </w:r>
          </w:p>
          <w:p w14:paraId="7422918F" w14:textId="77777777" w:rsidR="00A3196B" w:rsidRPr="00C016AB" w:rsidRDefault="00A3196B">
            <w:pPr>
              <w:spacing w:line="360" w:lineRule="exact"/>
              <w:ind w:firstLine="435"/>
              <w:jc w:val="center"/>
              <w:rPr>
                <w:rFonts w:ascii="仿宋" w:eastAsia="仿宋" w:hAnsi="仿宋"/>
                <w:color w:val="000000"/>
                <w:szCs w:val="21"/>
              </w:rPr>
            </w:pPr>
          </w:p>
          <w:p w14:paraId="6D37195A" w14:textId="77777777" w:rsidR="00A3196B" w:rsidRPr="00C016AB" w:rsidRDefault="00A3196B">
            <w:pPr>
              <w:spacing w:line="360" w:lineRule="exact"/>
              <w:ind w:firstLine="435"/>
              <w:jc w:val="center"/>
              <w:rPr>
                <w:rFonts w:ascii="仿宋" w:eastAsia="仿宋" w:hAnsi="仿宋"/>
                <w:color w:val="000000"/>
                <w:szCs w:val="21"/>
              </w:rPr>
            </w:pPr>
          </w:p>
          <w:p w14:paraId="75D47C04" w14:textId="77777777" w:rsidR="00A3196B" w:rsidRPr="00C016AB" w:rsidRDefault="00A3196B">
            <w:pPr>
              <w:spacing w:line="360" w:lineRule="exact"/>
              <w:ind w:firstLine="435"/>
              <w:jc w:val="center"/>
              <w:rPr>
                <w:rFonts w:ascii="仿宋" w:eastAsia="仿宋" w:hAnsi="仿宋"/>
                <w:color w:val="000000"/>
                <w:szCs w:val="21"/>
              </w:rPr>
            </w:pPr>
          </w:p>
          <w:p w14:paraId="73A69C10"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hint="eastAsia"/>
                <w:color w:val="000000"/>
                <w:szCs w:val="21"/>
              </w:rPr>
              <w:t xml:space="preserve">    造价工程师</w:t>
            </w:r>
            <w:r w:rsidRPr="00C016AB">
              <w:rPr>
                <w:rFonts w:ascii="仿宋" w:eastAsia="仿宋" w:hAnsi="仿宋" w:hint="eastAsia"/>
                <w:color w:val="000000"/>
                <w:szCs w:val="21"/>
                <w:u w:val="single"/>
              </w:rPr>
              <w:t xml:space="preserve">           </w:t>
            </w:r>
          </w:p>
          <w:p w14:paraId="59BE0055"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r w:rsidR="00A3196B" w:rsidRPr="00C016AB" w14:paraId="17A92161" w14:textId="77777777">
        <w:trPr>
          <w:trHeight w:val="2171"/>
          <w:jc w:val="center"/>
        </w:trPr>
        <w:tc>
          <w:tcPr>
            <w:tcW w:w="9240" w:type="dxa"/>
            <w:gridSpan w:val="2"/>
          </w:tcPr>
          <w:p w14:paraId="7B72E7AF" w14:textId="77777777" w:rsidR="00A3196B" w:rsidRPr="00C016AB" w:rsidRDefault="00A3196B">
            <w:pPr>
              <w:spacing w:line="400" w:lineRule="exact"/>
              <w:rPr>
                <w:rFonts w:ascii="仿宋" w:eastAsia="仿宋" w:hAnsi="仿宋"/>
                <w:color w:val="000000"/>
                <w:szCs w:val="21"/>
              </w:rPr>
            </w:pPr>
            <w:r w:rsidRPr="00C016AB">
              <w:rPr>
                <w:rFonts w:ascii="仿宋" w:eastAsia="仿宋" w:hAnsi="仿宋" w:hint="eastAsia"/>
                <w:color w:val="000000"/>
                <w:szCs w:val="21"/>
              </w:rPr>
              <w:t>审核意见：</w:t>
            </w:r>
          </w:p>
          <w:p w14:paraId="022F2FB8" w14:textId="77777777" w:rsidR="00A3196B" w:rsidRPr="00C016AB" w:rsidRDefault="00A3196B">
            <w:pPr>
              <w:spacing w:line="400" w:lineRule="exact"/>
              <w:ind w:firstLine="435"/>
              <w:rPr>
                <w:rFonts w:ascii="仿宋" w:eastAsia="仿宋" w:hAnsi="仿宋"/>
                <w:color w:val="000000"/>
                <w:szCs w:val="21"/>
              </w:rPr>
            </w:pPr>
            <w:r w:rsidRPr="00C016AB">
              <w:rPr>
                <w:rFonts w:ascii="仿宋" w:eastAsia="仿宋" w:hAnsi="仿宋" w:hint="eastAsia"/>
                <w:color w:val="000000"/>
                <w:szCs w:val="21"/>
              </w:rPr>
              <w:t>□不同意。</w:t>
            </w:r>
          </w:p>
          <w:p w14:paraId="67466528" w14:textId="77777777" w:rsidR="00A3196B" w:rsidRPr="00C016AB" w:rsidRDefault="00A3196B">
            <w:pPr>
              <w:spacing w:line="400" w:lineRule="exact"/>
              <w:ind w:firstLineChars="200" w:firstLine="420"/>
              <w:rPr>
                <w:rFonts w:ascii="仿宋" w:eastAsia="仿宋" w:hAnsi="仿宋"/>
                <w:color w:val="000000"/>
                <w:szCs w:val="21"/>
              </w:rPr>
            </w:pPr>
            <w:r w:rsidRPr="00C016AB">
              <w:rPr>
                <w:rFonts w:ascii="仿宋" w:eastAsia="仿宋" w:hAnsi="仿宋" w:hint="eastAsia"/>
                <w:color w:val="000000"/>
                <w:szCs w:val="21"/>
              </w:rPr>
              <w:t>□同意，支付时间为本表签发后的15天内。</w:t>
            </w:r>
          </w:p>
          <w:p w14:paraId="12A39C08" w14:textId="77777777" w:rsidR="00A3196B" w:rsidRPr="00C016AB" w:rsidRDefault="00A3196B">
            <w:pPr>
              <w:wordWrap w:val="0"/>
              <w:spacing w:line="400" w:lineRule="exact"/>
              <w:ind w:firstLineChars="200" w:firstLine="420"/>
              <w:jc w:val="right"/>
              <w:rPr>
                <w:rFonts w:ascii="仿宋" w:eastAsia="仿宋" w:hAnsi="仿宋"/>
                <w:color w:val="000000"/>
                <w:szCs w:val="21"/>
              </w:rPr>
            </w:pPr>
            <w:r w:rsidRPr="00C016AB">
              <w:rPr>
                <w:rFonts w:ascii="仿宋" w:eastAsia="仿宋" w:hAnsi="仿宋" w:hint="eastAsia"/>
                <w:color w:val="000000"/>
                <w:szCs w:val="21"/>
              </w:rPr>
              <w:t xml:space="preserve">发包人（章）           </w:t>
            </w:r>
          </w:p>
          <w:p w14:paraId="29A5A9FC" w14:textId="77777777" w:rsidR="00A3196B" w:rsidRPr="00C016AB" w:rsidRDefault="00A3196B">
            <w:pPr>
              <w:wordWrap w:val="0"/>
              <w:spacing w:line="400" w:lineRule="exact"/>
              <w:ind w:firstLineChars="200" w:firstLine="420"/>
              <w:jc w:val="right"/>
              <w:rPr>
                <w:rFonts w:ascii="仿宋" w:eastAsia="仿宋" w:hAnsi="仿宋"/>
                <w:color w:val="000000"/>
                <w:szCs w:val="21"/>
                <w:u w:val="single"/>
              </w:rPr>
            </w:pPr>
            <w:r w:rsidRPr="00C016AB">
              <w:rPr>
                <w:rFonts w:ascii="仿宋" w:eastAsia="仿宋" w:hAnsi="仿宋" w:hint="eastAsia"/>
                <w:color w:val="000000"/>
                <w:szCs w:val="21"/>
              </w:rPr>
              <w:t>发包人代表</w:t>
            </w:r>
            <w:r w:rsidRPr="00C016AB">
              <w:rPr>
                <w:rFonts w:ascii="仿宋" w:eastAsia="仿宋" w:hAnsi="仿宋" w:hint="eastAsia"/>
                <w:color w:val="000000"/>
                <w:szCs w:val="21"/>
                <w:u w:val="single"/>
              </w:rPr>
              <w:t xml:space="preserve">             </w:t>
            </w:r>
          </w:p>
          <w:p w14:paraId="53770289" w14:textId="77777777" w:rsidR="00A3196B" w:rsidRPr="00C016AB" w:rsidRDefault="00A3196B">
            <w:pPr>
              <w:wordWrap w:val="0"/>
              <w:spacing w:line="400" w:lineRule="exact"/>
              <w:ind w:firstLineChars="200" w:firstLine="420"/>
              <w:jc w:val="right"/>
              <w:rPr>
                <w:rFonts w:ascii="仿宋" w:eastAsia="仿宋" w:hAnsi="仿宋"/>
                <w:color w:val="000000"/>
                <w:szCs w:val="21"/>
                <w:u w:val="single"/>
              </w:rPr>
            </w:pPr>
            <w:r w:rsidRPr="00C016AB">
              <w:rPr>
                <w:rFonts w:ascii="仿宋" w:eastAsia="仿宋" w:hAnsi="仿宋" w:hint="eastAsia"/>
                <w:color w:val="000000"/>
                <w:szCs w:val="21"/>
              </w:rPr>
              <w:t>日      期</w:t>
            </w:r>
            <w:r w:rsidRPr="00C016AB">
              <w:rPr>
                <w:rFonts w:ascii="仿宋" w:eastAsia="仿宋" w:hAnsi="仿宋" w:hint="eastAsia"/>
                <w:color w:val="000000"/>
                <w:szCs w:val="21"/>
                <w:u w:val="single"/>
              </w:rPr>
              <w:t xml:space="preserve">             </w:t>
            </w:r>
          </w:p>
        </w:tc>
      </w:tr>
    </w:tbl>
    <w:p w14:paraId="4E725763" w14:textId="77777777" w:rsidR="00A3196B" w:rsidRPr="00C016AB" w:rsidRDefault="00A3196B">
      <w:pPr>
        <w:spacing w:beforeLines="50" w:before="156"/>
        <w:ind w:firstLineChars="200" w:firstLine="360"/>
        <w:rPr>
          <w:rFonts w:ascii="仿宋" w:eastAsia="仿宋" w:hAnsi="仿宋"/>
          <w:color w:val="000000"/>
          <w:sz w:val="18"/>
          <w:szCs w:val="18"/>
        </w:rPr>
      </w:pPr>
      <w:r w:rsidRPr="00C016AB">
        <w:rPr>
          <w:rFonts w:ascii="仿宋" w:eastAsia="仿宋" w:hAnsi="仿宋" w:hint="eastAsia"/>
          <w:color w:val="000000"/>
          <w:sz w:val="18"/>
          <w:szCs w:val="18"/>
        </w:rPr>
        <w:t>注：1.在选择栏中的“□”内作标识“√”。 如监理人已退场，监理工程师栏可空缺。</w:t>
      </w:r>
    </w:p>
    <w:p w14:paraId="138F3FF1" w14:textId="77777777" w:rsidR="00A3196B" w:rsidRPr="00C016AB" w:rsidRDefault="00A3196B">
      <w:pPr>
        <w:spacing w:beforeLines="50" w:before="156"/>
        <w:ind w:left="720" w:hangingChars="400" w:hanging="720"/>
        <w:rPr>
          <w:rFonts w:ascii="仿宋" w:eastAsia="仿宋" w:hAnsi="仿宋"/>
          <w:color w:val="000000"/>
          <w:sz w:val="18"/>
          <w:szCs w:val="18"/>
        </w:rPr>
      </w:pPr>
      <w:r w:rsidRPr="00C016AB">
        <w:rPr>
          <w:rFonts w:ascii="仿宋" w:eastAsia="仿宋" w:hAnsi="仿宋" w:hint="eastAsia"/>
          <w:color w:val="000000"/>
          <w:sz w:val="18"/>
          <w:szCs w:val="18"/>
        </w:rPr>
        <w:t xml:space="preserve">    </w:t>
      </w:r>
      <w:r w:rsidRPr="00C016AB">
        <w:rPr>
          <w:rFonts w:ascii="仿宋" w:eastAsia="仿宋" w:hAnsi="仿宋"/>
          <w:color w:val="000000"/>
          <w:sz w:val="18"/>
          <w:szCs w:val="18"/>
        </w:rPr>
        <w:t xml:space="preserve">  </w:t>
      </w:r>
      <w:r w:rsidRPr="00C016AB">
        <w:rPr>
          <w:rFonts w:ascii="仿宋" w:eastAsia="仿宋" w:hAnsi="仿宋" w:hint="eastAsia"/>
          <w:color w:val="000000"/>
          <w:sz w:val="18"/>
          <w:szCs w:val="18"/>
        </w:rPr>
        <w:t xml:space="preserve">  2.本表一式四份，由承包人填报，发包人、监理人、造价咨询人、承包人各存一份。</w:t>
      </w:r>
    </w:p>
    <w:p w14:paraId="7994C542" w14:textId="77777777" w:rsidR="00A3196B" w:rsidRPr="00C016AB" w:rsidRDefault="00A3196B">
      <w:pPr>
        <w:spacing w:line="360" w:lineRule="auto"/>
        <w:jc w:val="left"/>
        <w:rPr>
          <w:rFonts w:ascii="仿宋" w:eastAsia="仿宋" w:hAnsi="仿宋" w:cs="宋体"/>
          <w:color w:val="000000"/>
          <w:sz w:val="30"/>
          <w:szCs w:val="30"/>
        </w:rPr>
      </w:pPr>
      <w:r w:rsidRPr="00C016AB">
        <w:rPr>
          <w:rFonts w:ascii="仿宋" w:eastAsia="仿宋" w:hAnsi="仿宋"/>
          <w:color w:val="000000"/>
          <w:sz w:val="30"/>
          <w:szCs w:val="30"/>
        </w:rPr>
        <w:br w:type="page"/>
      </w:r>
      <w:r w:rsidRPr="00C016AB">
        <w:rPr>
          <w:rFonts w:ascii="仿宋" w:eastAsia="仿宋" w:hAnsi="仿宋" w:hint="eastAsia"/>
          <w:color w:val="000000"/>
          <w:sz w:val="30"/>
          <w:szCs w:val="30"/>
        </w:rPr>
        <w:lastRenderedPageBreak/>
        <w:t>附件14：</w:t>
      </w:r>
    </w:p>
    <w:p w14:paraId="5B606478" w14:textId="77777777" w:rsidR="00A3196B" w:rsidRPr="00C016AB" w:rsidRDefault="00A3196B">
      <w:pPr>
        <w:spacing w:line="360" w:lineRule="auto"/>
        <w:ind w:firstLineChars="200" w:firstLine="720"/>
        <w:jc w:val="center"/>
        <w:rPr>
          <w:rFonts w:ascii="仿宋" w:eastAsia="仿宋" w:hAnsi="仿宋" w:cs="宋体"/>
          <w:color w:val="000000"/>
          <w:kern w:val="0"/>
          <w:sz w:val="36"/>
          <w:szCs w:val="36"/>
        </w:rPr>
      </w:pPr>
      <w:r w:rsidRPr="00C016AB">
        <w:rPr>
          <w:rFonts w:ascii="仿宋" w:eastAsia="仿宋" w:hAnsi="仿宋" w:cs="宋体" w:hint="eastAsia"/>
          <w:color w:val="000000"/>
          <w:kern w:val="0"/>
          <w:sz w:val="36"/>
          <w:szCs w:val="36"/>
        </w:rPr>
        <w:t>总价合同进度款支付分解表</w:t>
      </w:r>
    </w:p>
    <w:p w14:paraId="1BFB343A" w14:textId="77777777" w:rsidR="00A3196B" w:rsidRPr="00C016AB" w:rsidRDefault="00A3196B">
      <w:pPr>
        <w:spacing w:line="360" w:lineRule="auto"/>
        <w:rPr>
          <w:rFonts w:ascii="仿宋" w:eastAsia="仿宋" w:hAnsi="仿宋" w:cs="宋体"/>
          <w:color w:val="000000"/>
          <w:kern w:val="0"/>
          <w:szCs w:val="21"/>
        </w:rPr>
      </w:pPr>
      <w:r w:rsidRPr="00C016AB">
        <w:rPr>
          <w:rFonts w:ascii="仿宋" w:eastAsia="仿宋" w:hAnsi="仿宋" w:cs="宋体" w:hint="eastAsia"/>
          <w:color w:val="000000"/>
          <w:kern w:val="0"/>
          <w:szCs w:val="21"/>
        </w:rPr>
        <w:t>工程名称：</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794"/>
        <w:gridCol w:w="2268"/>
        <w:gridCol w:w="1276"/>
      </w:tblGrid>
      <w:tr w:rsidR="00A3196B" w:rsidRPr="00C016AB" w14:paraId="4946774B" w14:textId="77777777">
        <w:tc>
          <w:tcPr>
            <w:tcW w:w="1417" w:type="dxa"/>
          </w:tcPr>
          <w:p w14:paraId="0F0F4660" w14:textId="77777777" w:rsidR="00A3196B" w:rsidRPr="00C016AB" w:rsidRDefault="00A3196B">
            <w:pPr>
              <w:spacing w:line="360" w:lineRule="auto"/>
              <w:jc w:val="center"/>
              <w:rPr>
                <w:rFonts w:ascii="仿宋" w:eastAsia="仿宋" w:hAnsi="仿宋" w:cs="宋体"/>
                <w:color w:val="000000"/>
                <w:kern w:val="0"/>
                <w:szCs w:val="21"/>
              </w:rPr>
            </w:pPr>
            <w:r w:rsidRPr="00C016AB">
              <w:rPr>
                <w:rFonts w:ascii="仿宋" w:eastAsia="仿宋" w:hAnsi="仿宋" w:cs="宋体" w:hint="eastAsia"/>
                <w:color w:val="000000"/>
                <w:kern w:val="0"/>
                <w:szCs w:val="21"/>
              </w:rPr>
              <w:t>进度款期次</w:t>
            </w:r>
          </w:p>
        </w:tc>
        <w:tc>
          <w:tcPr>
            <w:tcW w:w="3794" w:type="dxa"/>
          </w:tcPr>
          <w:p w14:paraId="580B9848" w14:textId="77777777" w:rsidR="00A3196B" w:rsidRPr="00C016AB" w:rsidRDefault="00A3196B">
            <w:pPr>
              <w:spacing w:line="360" w:lineRule="auto"/>
              <w:jc w:val="center"/>
              <w:rPr>
                <w:rFonts w:ascii="仿宋" w:eastAsia="仿宋" w:hAnsi="仿宋" w:cs="宋体"/>
                <w:color w:val="000000"/>
                <w:kern w:val="0"/>
                <w:szCs w:val="21"/>
              </w:rPr>
            </w:pPr>
            <w:r w:rsidRPr="00C016AB">
              <w:rPr>
                <w:rFonts w:ascii="仿宋" w:eastAsia="仿宋" w:hAnsi="仿宋" w:cs="宋体" w:hint="eastAsia"/>
                <w:color w:val="000000"/>
                <w:kern w:val="0"/>
                <w:szCs w:val="21"/>
              </w:rPr>
              <w:t>形象进度</w:t>
            </w:r>
          </w:p>
        </w:tc>
        <w:tc>
          <w:tcPr>
            <w:tcW w:w="2268" w:type="dxa"/>
          </w:tcPr>
          <w:p w14:paraId="4FDDDFF7" w14:textId="77777777" w:rsidR="00A3196B" w:rsidRPr="00C016AB" w:rsidRDefault="00A3196B">
            <w:pPr>
              <w:spacing w:line="360" w:lineRule="auto"/>
              <w:jc w:val="center"/>
              <w:rPr>
                <w:rFonts w:ascii="仿宋" w:eastAsia="仿宋" w:hAnsi="仿宋" w:cs="宋体"/>
                <w:color w:val="000000"/>
                <w:kern w:val="0"/>
                <w:szCs w:val="21"/>
              </w:rPr>
            </w:pPr>
            <w:r w:rsidRPr="00C016AB">
              <w:rPr>
                <w:rFonts w:ascii="仿宋" w:eastAsia="仿宋" w:hAnsi="仿宋" w:cs="宋体" w:hint="eastAsia"/>
                <w:color w:val="000000"/>
                <w:kern w:val="0"/>
                <w:szCs w:val="21"/>
              </w:rPr>
              <w:t>进度款付款金额（元）</w:t>
            </w:r>
          </w:p>
        </w:tc>
        <w:tc>
          <w:tcPr>
            <w:tcW w:w="1276" w:type="dxa"/>
          </w:tcPr>
          <w:p w14:paraId="0DE5F075" w14:textId="77777777" w:rsidR="00A3196B" w:rsidRPr="00C016AB" w:rsidRDefault="00A3196B">
            <w:pPr>
              <w:spacing w:line="360" w:lineRule="auto"/>
              <w:jc w:val="center"/>
              <w:rPr>
                <w:rFonts w:ascii="仿宋" w:eastAsia="仿宋" w:hAnsi="仿宋" w:cs="宋体"/>
                <w:color w:val="000000"/>
                <w:kern w:val="0"/>
                <w:szCs w:val="21"/>
              </w:rPr>
            </w:pPr>
            <w:r w:rsidRPr="00C016AB">
              <w:rPr>
                <w:rFonts w:ascii="仿宋" w:eastAsia="仿宋" w:hAnsi="仿宋" w:cs="宋体" w:hint="eastAsia"/>
                <w:color w:val="000000"/>
                <w:kern w:val="0"/>
                <w:szCs w:val="21"/>
              </w:rPr>
              <w:t>备注</w:t>
            </w:r>
          </w:p>
        </w:tc>
      </w:tr>
      <w:tr w:rsidR="00A3196B" w:rsidRPr="00C016AB" w14:paraId="3EC5B766" w14:textId="77777777">
        <w:tc>
          <w:tcPr>
            <w:tcW w:w="1417" w:type="dxa"/>
          </w:tcPr>
          <w:p w14:paraId="2F5B5A54" w14:textId="77777777" w:rsidR="00A3196B" w:rsidRPr="00C016AB" w:rsidRDefault="00A3196B">
            <w:pPr>
              <w:spacing w:line="360" w:lineRule="auto"/>
              <w:jc w:val="center"/>
              <w:rPr>
                <w:rFonts w:ascii="仿宋" w:eastAsia="仿宋" w:hAnsi="仿宋" w:cs="宋体"/>
                <w:color w:val="000000"/>
                <w:kern w:val="0"/>
                <w:szCs w:val="21"/>
              </w:rPr>
            </w:pPr>
            <w:r w:rsidRPr="00C016AB">
              <w:rPr>
                <w:rFonts w:ascii="仿宋" w:eastAsia="仿宋" w:hAnsi="仿宋" w:cs="宋体" w:hint="eastAsia"/>
                <w:color w:val="000000"/>
                <w:kern w:val="0"/>
                <w:szCs w:val="21"/>
              </w:rPr>
              <w:t>第一期</w:t>
            </w:r>
          </w:p>
        </w:tc>
        <w:tc>
          <w:tcPr>
            <w:tcW w:w="3794" w:type="dxa"/>
          </w:tcPr>
          <w:p w14:paraId="5EA51970" w14:textId="77777777" w:rsidR="00A3196B" w:rsidRPr="00C016AB" w:rsidRDefault="00A3196B">
            <w:pPr>
              <w:spacing w:line="360" w:lineRule="auto"/>
              <w:jc w:val="center"/>
              <w:rPr>
                <w:rFonts w:ascii="仿宋" w:eastAsia="仿宋" w:hAnsi="仿宋" w:cs="宋体"/>
                <w:color w:val="000000"/>
                <w:kern w:val="0"/>
                <w:szCs w:val="21"/>
              </w:rPr>
            </w:pPr>
          </w:p>
        </w:tc>
        <w:tc>
          <w:tcPr>
            <w:tcW w:w="2268" w:type="dxa"/>
          </w:tcPr>
          <w:p w14:paraId="7ECDBE1E" w14:textId="77777777" w:rsidR="00A3196B" w:rsidRPr="00C016AB" w:rsidRDefault="00A3196B">
            <w:pPr>
              <w:spacing w:line="360" w:lineRule="auto"/>
              <w:jc w:val="center"/>
              <w:rPr>
                <w:rFonts w:ascii="仿宋" w:eastAsia="仿宋" w:hAnsi="仿宋" w:cs="宋体"/>
                <w:color w:val="000000"/>
                <w:kern w:val="0"/>
                <w:szCs w:val="21"/>
              </w:rPr>
            </w:pPr>
          </w:p>
        </w:tc>
        <w:tc>
          <w:tcPr>
            <w:tcW w:w="1276" w:type="dxa"/>
          </w:tcPr>
          <w:p w14:paraId="36037C56" w14:textId="77777777" w:rsidR="00A3196B" w:rsidRPr="00C016AB" w:rsidRDefault="00A3196B">
            <w:pPr>
              <w:spacing w:line="360" w:lineRule="auto"/>
              <w:jc w:val="center"/>
              <w:rPr>
                <w:rFonts w:ascii="仿宋" w:eastAsia="仿宋" w:hAnsi="仿宋" w:cs="宋体"/>
                <w:color w:val="000000"/>
                <w:kern w:val="0"/>
                <w:szCs w:val="21"/>
              </w:rPr>
            </w:pPr>
          </w:p>
        </w:tc>
      </w:tr>
      <w:tr w:rsidR="00A3196B" w:rsidRPr="00C016AB" w14:paraId="7D22DB86" w14:textId="77777777">
        <w:tc>
          <w:tcPr>
            <w:tcW w:w="1417" w:type="dxa"/>
          </w:tcPr>
          <w:p w14:paraId="42199AD2" w14:textId="77777777" w:rsidR="00A3196B" w:rsidRPr="00C016AB" w:rsidRDefault="00A3196B">
            <w:pPr>
              <w:spacing w:line="360" w:lineRule="auto"/>
              <w:jc w:val="center"/>
              <w:rPr>
                <w:rFonts w:ascii="仿宋" w:eastAsia="仿宋" w:hAnsi="仿宋" w:cs="宋体"/>
                <w:color w:val="000000"/>
                <w:kern w:val="0"/>
                <w:szCs w:val="21"/>
              </w:rPr>
            </w:pPr>
            <w:r w:rsidRPr="00C016AB">
              <w:rPr>
                <w:rFonts w:ascii="仿宋" w:eastAsia="仿宋" w:hAnsi="仿宋" w:cs="宋体" w:hint="eastAsia"/>
                <w:color w:val="000000"/>
                <w:kern w:val="0"/>
                <w:szCs w:val="21"/>
              </w:rPr>
              <w:t>第二期</w:t>
            </w:r>
          </w:p>
        </w:tc>
        <w:tc>
          <w:tcPr>
            <w:tcW w:w="3794" w:type="dxa"/>
          </w:tcPr>
          <w:p w14:paraId="6B55512A" w14:textId="77777777" w:rsidR="00A3196B" w:rsidRPr="00C016AB" w:rsidRDefault="00A3196B">
            <w:pPr>
              <w:spacing w:line="360" w:lineRule="auto"/>
              <w:jc w:val="center"/>
              <w:rPr>
                <w:rFonts w:ascii="仿宋" w:eastAsia="仿宋" w:hAnsi="仿宋" w:cs="宋体"/>
                <w:color w:val="000000"/>
                <w:kern w:val="0"/>
                <w:szCs w:val="21"/>
              </w:rPr>
            </w:pPr>
          </w:p>
        </w:tc>
        <w:tc>
          <w:tcPr>
            <w:tcW w:w="2268" w:type="dxa"/>
          </w:tcPr>
          <w:p w14:paraId="4317A128" w14:textId="77777777" w:rsidR="00A3196B" w:rsidRPr="00C016AB" w:rsidRDefault="00A3196B">
            <w:pPr>
              <w:spacing w:line="360" w:lineRule="auto"/>
              <w:jc w:val="center"/>
              <w:rPr>
                <w:rFonts w:ascii="仿宋" w:eastAsia="仿宋" w:hAnsi="仿宋" w:cs="宋体"/>
                <w:color w:val="000000"/>
                <w:kern w:val="0"/>
                <w:szCs w:val="21"/>
              </w:rPr>
            </w:pPr>
          </w:p>
        </w:tc>
        <w:tc>
          <w:tcPr>
            <w:tcW w:w="1276" w:type="dxa"/>
          </w:tcPr>
          <w:p w14:paraId="7C8E60C2" w14:textId="77777777" w:rsidR="00A3196B" w:rsidRPr="00C016AB" w:rsidRDefault="00A3196B">
            <w:pPr>
              <w:spacing w:line="360" w:lineRule="auto"/>
              <w:jc w:val="center"/>
              <w:rPr>
                <w:rFonts w:ascii="仿宋" w:eastAsia="仿宋" w:hAnsi="仿宋" w:cs="宋体"/>
                <w:color w:val="000000"/>
                <w:kern w:val="0"/>
                <w:szCs w:val="21"/>
              </w:rPr>
            </w:pPr>
          </w:p>
        </w:tc>
      </w:tr>
      <w:tr w:rsidR="00A3196B" w:rsidRPr="00C016AB" w14:paraId="2E51A4F1" w14:textId="77777777">
        <w:tc>
          <w:tcPr>
            <w:tcW w:w="1417" w:type="dxa"/>
          </w:tcPr>
          <w:p w14:paraId="3D4C96FF" w14:textId="77777777" w:rsidR="00A3196B" w:rsidRPr="00C016AB" w:rsidRDefault="00A3196B">
            <w:pPr>
              <w:spacing w:line="360" w:lineRule="auto"/>
              <w:jc w:val="center"/>
              <w:rPr>
                <w:rFonts w:ascii="仿宋" w:eastAsia="仿宋" w:hAnsi="仿宋" w:cs="宋体"/>
                <w:color w:val="000000"/>
                <w:kern w:val="0"/>
                <w:szCs w:val="21"/>
              </w:rPr>
            </w:pPr>
            <w:r w:rsidRPr="00C016AB">
              <w:rPr>
                <w:rFonts w:ascii="仿宋" w:eastAsia="仿宋" w:hAnsi="仿宋" w:cs="宋体" w:hint="eastAsia"/>
                <w:color w:val="000000"/>
                <w:kern w:val="0"/>
                <w:szCs w:val="21"/>
              </w:rPr>
              <w:t>第三期</w:t>
            </w:r>
          </w:p>
        </w:tc>
        <w:tc>
          <w:tcPr>
            <w:tcW w:w="3794" w:type="dxa"/>
          </w:tcPr>
          <w:p w14:paraId="3E497D18" w14:textId="77777777" w:rsidR="00A3196B" w:rsidRPr="00C016AB" w:rsidRDefault="00A3196B">
            <w:pPr>
              <w:spacing w:line="360" w:lineRule="auto"/>
              <w:jc w:val="center"/>
              <w:rPr>
                <w:rFonts w:ascii="仿宋" w:eastAsia="仿宋" w:hAnsi="仿宋" w:cs="宋体"/>
                <w:color w:val="000000"/>
                <w:kern w:val="0"/>
                <w:szCs w:val="21"/>
              </w:rPr>
            </w:pPr>
          </w:p>
        </w:tc>
        <w:tc>
          <w:tcPr>
            <w:tcW w:w="2268" w:type="dxa"/>
          </w:tcPr>
          <w:p w14:paraId="2450CDFF" w14:textId="77777777" w:rsidR="00A3196B" w:rsidRPr="00C016AB" w:rsidRDefault="00A3196B">
            <w:pPr>
              <w:spacing w:line="360" w:lineRule="auto"/>
              <w:jc w:val="center"/>
              <w:rPr>
                <w:rFonts w:ascii="仿宋" w:eastAsia="仿宋" w:hAnsi="仿宋" w:cs="宋体"/>
                <w:color w:val="000000"/>
                <w:kern w:val="0"/>
                <w:szCs w:val="21"/>
              </w:rPr>
            </w:pPr>
          </w:p>
        </w:tc>
        <w:tc>
          <w:tcPr>
            <w:tcW w:w="1276" w:type="dxa"/>
          </w:tcPr>
          <w:p w14:paraId="4AFB8607" w14:textId="77777777" w:rsidR="00A3196B" w:rsidRPr="00C016AB" w:rsidRDefault="00A3196B">
            <w:pPr>
              <w:spacing w:line="360" w:lineRule="auto"/>
              <w:jc w:val="center"/>
              <w:rPr>
                <w:rFonts w:ascii="仿宋" w:eastAsia="仿宋" w:hAnsi="仿宋" w:cs="宋体"/>
                <w:color w:val="000000"/>
                <w:kern w:val="0"/>
                <w:szCs w:val="21"/>
              </w:rPr>
            </w:pPr>
          </w:p>
        </w:tc>
      </w:tr>
      <w:tr w:rsidR="00A3196B" w:rsidRPr="00C016AB" w14:paraId="64BE0E0D" w14:textId="77777777">
        <w:tc>
          <w:tcPr>
            <w:tcW w:w="1417" w:type="dxa"/>
          </w:tcPr>
          <w:p w14:paraId="0D3188B2" w14:textId="77777777" w:rsidR="00A3196B" w:rsidRPr="00C016AB" w:rsidRDefault="00A3196B">
            <w:pPr>
              <w:spacing w:line="360" w:lineRule="auto"/>
              <w:jc w:val="center"/>
              <w:rPr>
                <w:rFonts w:ascii="仿宋" w:eastAsia="仿宋" w:hAnsi="仿宋" w:cs="宋体"/>
                <w:color w:val="000000"/>
                <w:kern w:val="0"/>
                <w:szCs w:val="21"/>
              </w:rPr>
            </w:pPr>
            <w:r w:rsidRPr="00C016AB">
              <w:rPr>
                <w:rFonts w:ascii="仿宋" w:eastAsia="仿宋" w:hAnsi="仿宋" w:cs="宋体"/>
                <w:color w:val="000000"/>
                <w:kern w:val="0"/>
                <w:szCs w:val="21"/>
              </w:rPr>
              <w:t>……</w:t>
            </w:r>
          </w:p>
        </w:tc>
        <w:tc>
          <w:tcPr>
            <w:tcW w:w="3794" w:type="dxa"/>
          </w:tcPr>
          <w:p w14:paraId="4055D1A8" w14:textId="77777777" w:rsidR="00A3196B" w:rsidRPr="00C016AB" w:rsidRDefault="00A3196B">
            <w:pPr>
              <w:spacing w:line="360" w:lineRule="auto"/>
              <w:jc w:val="center"/>
              <w:rPr>
                <w:rFonts w:ascii="仿宋" w:eastAsia="仿宋" w:hAnsi="仿宋" w:cs="宋体"/>
                <w:color w:val="000000"/>
                <w:kern w:val="0"/>
                <w:szCs w:val="21"/>
              </w:rPr>
            </w:pPr>
          </w:p>
        </w:tc>
        <w:tc>
          <w:tcPr>
            <w:tcW w:w="2268" w:type="dxa"/>
          </w:tcPr>
          <w:p w14:paraId="3758EE54" w14:textId="77777777" w:rsidR="00A3196B" w:rsidRPr="00C016AB" w:rsidRDefault="00A3196B">
            <w:pPr>
              <w:spacing w:line="360" w:lineRule="auto"/>
              <w:jc w:val="center"/>
              <w:rPr>
                <w:rFonts w:ascii="仿宋" w:eastAsia="仿宋" w:hAnsi="仿宋" w:cs="宋体"/>
                <w:color w:val="000000"/>
                <w:kern w:val="0"/>
                <w:szCs w:val="21"/>
              </w:rPr>
            </w:pPr>
          </w:p>
        </w:tc>
        <w:tc>
          <w:tcPr>
            <w:tcW w:w="1276" w:type="dxa"/>
          </w:tcPr>
          <w:p w14:paraId="69BBCD40" w14:textId="77777777" w:rsidR="00A3196B" w:rsidRPr="00C016AB" w:rsidRDefault="00A3196B">
            <w:pPr>
              <w:spacing w:line="360" w:lineRule="auto"/>
              <w:jc w:val="center"/>
              <w:rPr>
                <w:rFonts w:ascii="仿宋" w:eastAsia="仿宋" w:hAnsi="仿宋" w:cs="宋体"/>
                <w:color w:val="000000"/>
                <w:kern w:val="0"/>
                <w:szCs w:val="21"/>
              </w:rPr>
            </w:pPr>
          </w:p>
        </w:tc>
      </w:tr>
      <w:tr w:rsidR="00A3196B" w:rsidRPr="00C016AB" w14:paraId="6564F3A2" w14:textId="77777777">
        <w:trPr>
          <w:trHeight w:val="2960"/>
        </w:trPr>
        <w:tc>
          <w:tcPr>
            <w:tcW w:w="5211" w:type="dxa"/>
            <w:gridSpan w:val="2"/>
          </w:tcPr>
          <w:p w14:paraId="6A2E07F3" w14:textId="77777777" w:rsidR="00A3196B" w:rsidRPr="00C016AB" w:rsidRDefault="00A3196B">
            <w:pPr>
              <w:spacing w:line="360" w:lineRule="exact"/>
              <w:ind w:firstLine="435"/>
              <w:jc w:val="right"/>
              <w:rPr>
                <w:rFonts w:ascii="仿宋" w:eastAsia="仿宋" w:hAnsi="仿宋"/>
                <w:color w:val="000000"/>
                <w:szCs w:val="21"/>
              </w:rPr>
            </w:pPr>
          </w:p>
          <w:p w14:paraId="02F3DF74" w14:textId="77777777" w:rsidR="00A3196B" w:rsidRPr="00C016AB" w:rsidRDefault="00A3196B">
            <w:pPr>
              <w:spacing w:line="360" w:lineRule="exact"/>
              <w:ind w:firstLine="435"/>
              <w:jc w:val="center"/>
              <w:rPr>
                <w:rFonts w:ascii="仿宋" w:eastAsia="仿宋" w:hAnsi="仿宋"/>
                <w:color w:val="000000"/>
                <w:szCs w:val="21"/>
              </w:rPr>
            </w:pPr>
          </w:p>
          <w:p w14:paraId="60D02760" w14:textId="77777777" w:rsidR="00A3196B" w:rsidRPr="00C016AB" w:rsidRDefault="00A3196B">
            <w:pPr>
              <w:spacing w:line="360" w:lineRule="exact"/>
              <w:ind w:firstLine="435"/>
              <w:jc w:val="center"/>
              <w:rPr>
                <w:rFonts w:ascii="仿宋" w:eastAsia="仿宋" w:hAnsi="仿宋"/>
                <w:color w:val="000000"/>
                <w:szCs w:val="21"/>
              </w:rPr>
            </w:pPr>
            <w:r w:rsidRPr="00C016AB">
              <w:rPr>
                <w:rFonts w:ascii="仿宋" w:eastAsia="仿宋" w:hAnsi="仿宋" w:hint="eastAsia"/>
                <w:color w:val="000000"/>
                <w:szCs w:val="21"/>
              </w:rPr>
              <w:t>发包人代表签字：</w:t>
            </w:r>
          </w:p>
          <w:p w14:paraId="2C837D99" w14:textId="77777777" w:rsidR="00A3196B" w:rsidRPr="00C016AB" w:rsidRDefault="00A3196B">
            <w:pPr>
              <w:spacing w:line="360" w:lineRule="exact"/>
              <w:ind w:leftChars="207" w:left="601" w:hanging="166"/>
              <w:jc w:val="center"/>
              <w:rPr>
                <w:rFonts w:ascii="仿宋" w:eastAsia="仿宋" w:hAnsi="仿宋"/>
                <w:color w:val="000000"/>
                <w:szCs w:val="21"/>
              </w:rPr>
            </w:pPr>
          </w:p>
          <w:p w14:paraId="4B761A64" w14:textId="77777777" w:rsidR="00A3196B" w:rsidRPr="00C016AB" w:rsidRDefault="00A3196B">
            <w:pPr>
              <w:spacing w:line="360" w:lineRule="exact"/>
              <w:ind w:firstLine="435"/>
              <w:jc w:val="center"/>
              <w:rPr>
                <w:rFonts w:ascii="仿宋" w:eastAsia="仿宋" w:hAnsi="仿宋"/>
                <w:color w:val="000000"/>
                <w:szCs w:val="21"/>
              </w:rPr>
            </w:pPr>
            <w:r w:rsidRPr="00C016AB">
              <w:rPr>
                <w:rFonts w:ascii="仿宋" w:eastAsia="仿宋" w:hAnsi="仿宋" w:hint="eastAsia"/>
                <w:color w:val="000000"/>
                <w:szCs w:val="21"/>
              </w:rPr>
              <w:t>发包人（盖公章）</w:t>
            </w:r>
          </w:p>
          <w:p w14:paraId="0CDF56EE" w14:textId="77777777" w:rsidR="00A3196B" w:rsidRPr="00C016AB" w:rsidRDefault="00A3196B">
            <w:pPr>
              <w:spacing w:line="360" w:lineRule="exact"/>
              <w:ind w:firstLine="435"/>
              <w:jc w:val="center"/>
              <w:rPr>
                <w:rFonts w:ascii="仿宋" w:eastAsia="仿宋" w:hAnsi="仿宋"/>
                <w:color w:val="000000"/>
                <w:szCs w:val="21"/>
              </w:rPr>
            </w:pPr>
          </w:p>
          <w:p w14:paraId="6F16B1D0" w14:textId="77777777" w:rsidR="00A3196B" w:rsidRPr="00C016AB" w:rsidRDefault="00A3196B">
            <w:pPr>
              <w:spacing w:line="360" w:lineRule="exact"/>
              <w:ind w:firstLine="435"/>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日      期        </w:t>
            </w:r>
            <w:r w:rsidRPr="00C016AB">
              <w:rPr>
                <w:rFonts w:ascii="仿宋" w:eastAsia="仿宋" w:hAnsi="仿宋" w:hint="eastAsia"/>
                <w:color w:val="000000"/>
                <w:szCs w:val="21"/>
                <w:u w:val="single"/>
              </w:rPr>
              <w:t xml:space="preserve">   </w:t>
            </w:r>
          </w:p>
        </w:tc>
        <w:tc>
          <w:tcPr>
            <w:tcW w:w="3544" w:type="dxa"/>
            <w:gridSpan w:val="2"/>
          </w:tcPr>
          <w:p w14:paraId="54B07218" w14:textId="77777777" w:rsidR="00A3196B" w:rsidRPr="00C016AB" w:rsidRDefault="00A3196B">
            <w:pPr>
              <w:spacing w:line="360" w:lineRule="exact"/>
              <w:ind w:firstLine="435"/>
              <w:jc w:val="center"/>
              <w:rPr>
                <w:rFonts w:ascii="仿宋" w:eastAsia="仿宋" w:hAnsi="仿宋"/>
                <w:color w:val="000000"/>
                <w:szCs w:val="21"/>
              </w:rPr>
            </w:pPr>
          </w:p>
          <w:p w14:paraId="1015F48A" w14:textId="77777777" w:rsidR="00A3196B" w:rsidRPr="00C016AB" w:rsidRDefault="00A3196B">
            <w:pPr>
              <w:spacing w:line="360" w:lineRule="exact"/>
              <w:ind w:firstLine="435"/>
              <w:jc w:val="center"/>
              <w:rPr>
                <w:rFonts w:ascii="仿宋" w:eastAsia="仿宋" w:hAnsi="仿宋"/>
                <w:color w:val="000000"/>
                <w:szCs w:val="21"/>
                <w:u w:val="single"/>
              </w:rPr>
            </w:pPr>
          </w:p>
          <w:p w14:paraId="3553023D" w14:textId="77777777" w:rsidR="00A3196B" w:rsidRPr="00C016AB" w:rsidRDefault="00A3196B">
            <w:pPr>
              <w:spacing w:line="360" w:lineRule="exact"/>
              <w:jc w:val="center"/>
              <w:rPr>
                <w:rFonts w:ascii="仿宋" w:eastAsia="仿宋" w:hAnsi="仿宋"/>
                <w:color w:val="000000"/>
                <w:szCs w:val="21"/>
              </w:rPr>
            </w:pPr>
            <w:r w:rsidRPr="00C016AB">
              <w:rPr>
                <w:rFonts w:ascii="仿宋" w:eastAsia="仿宋" w:hAnsi="仿宋" w:hint="eastAsia"/>
                <w:color w:val="000000"/>
                <w:szCs w:val="21"/>
              </w:rPr>
              <w:t>承包人代表签字：</w:t>
            </w:r>
          </w:p>
          <w:p w14:paraId="4C89A92A" w14:textId="77777777" w:rsidR="00A3196B" w:rsidRPr="00C016AB" w:rsidRDefault="00A3196B">
            <w:pPr>
              <w:spacing w:line="360" w:lineRule="exact"/>
              <w:jc w:val="center"/>
              <w:rPr>
                <w:rFonts w:ascii="仿宋" w:eastAsia="仿宋" w:hAnsi="仿宋"/>
                <w:color w:val="000000"/>
                <w:szCs w:val="21"/>
              </w:rPr>
            </w:pPr>
          </w:p>
          <w:p w14:paraId="582B8347" w14:textId="77777777" w:rsidR="00A3196B" w:rsidRPr="00C016AB" w:rsidRDefault="00A3196B">
            <w:pPr>
              <w:spacing w:line="360" w:lineRule="exact"/>
              <w:jc w:val="center"/>
              <w:rPr>
                <w:rFonts w:ascii="仿宋" w:eastAsia="仿宋" w:hAnsi="仿宋"/>
                <w:color w:val="000000"/>
                <w:szCs w:val="21"/>
              </w:rPr>
            </w:pPr>
            <w:r w:rsidRPr="00C016AB">
              <w:rPr>
                <w:rFonts w:ascii="仿宋" w:eastAsia="仿宋" w:hAnsi="仿宋" w:hint="eastAsia"/>
                <w:color w:val="000000"/>
                <w:szCs w:val="21"/>
              </w:rPr>
              <w:t>承包人（盖公章）</w:t>
            </w:r>
          </w:p>
          <w:p w14:paraId="18581E86" w14:textId="77777777" w:rsidR="00A3196B" w:rsidRPr="00C016AB" w:rsidRDefault="00A3196B">
            <w:pPr>
              <w:spacing w:line="360" w:lineRule="exact"/>
              <w:jc w:val="center"/>
              <w:rPr>
                <w:rFonts w:ascii="仿宋" w:eastAsia="仿宋" w:hAnsi="仿宋"/>
                <w:color w:val="000000"/>
                <w:szCs w:val="21"/>
              </w:rPr>
            </w:pPr>
          </w:p>
          <w:p w14:paraId="0797CB75" w14:textId="77777777" w:rsidR="00A3196B" w:rsidRPr="00C016AB" w:rsidRDefault="00A3196B">
            <w:pPr>
              <w:spacing w:line="360" w:lineRule="exact"/>
              <w:jc w:val="center"/>
              <w:rPr>
                <w:rFonts w:ascii="仿宋" w:eastAsia="仿宋" w:hAnsi="仿宋"/>
                <w:color w:val="000000"/>
                <w:szCs w:val="21"/>
                <w:u w:val="single"/>
              </w:rPr>
            </w:pPr>
            <w:r w:rsidRPr="00C016AB">
              <w:rPr>
                <w:rFonts w:ascii="仿宋" w:eastAsia="仿宋" w:hAnsi="仿宋"/>
                <w:color w:val="000000"/>
                <w:szCs w:val="21"/>
              </w:rPr>
              <w:t xml:space="preserve">    </w:t>
            </w:r>
            <w:r w:rsidRPr="00C016AB">
              <w:rPr>
                <w:rFonts w:ascii="仿宋" w:eastAsia="仿宋" w:hAnsi="仿宋" w:hint="eastAsia"/>
                <w:color w:val="000000"/>
                <w:szCs w:val="21"/>
              </w:rPr>
              <w:t xml:space="preserve">    日      期</w:t>
            </w:r>
            <w:r w:rsidRPr="00C016AB">
              <w:rPr>
                <w:rFonts w:ascii="仿宋" w:eastAsia="仿宋" w:hAnsi="仿宋" w:hint="eastAsia"/>
                <w:color w:val="000000"/>
                <w:szCs w:val="21"/>
                <w:u w:val="single"/>
              </w:rPr>
              <w:t xml:space="preserve">        </w:t>
            </w:r>
          </w:p>
        </w:tc>
      </w:tr>
    </w:tbl>
    <w:p w14:paraId="6CE38D87" w14:textId="77777777" w:rsidR="00A3196B" w:rsidRPr="00C016AB" w:rsidRDefault="00A3196B">
      <w:pPr>
        <w:spacing w:line="400" w:lineRule="exact"/>
        <w:jc w:val="center"/>
        <w:outlineLvl w:val="0"/>
        <w:rPr>
          <w:rFonts w:ascii="仿宋" w:eastAsia="仿宋" w:hAnsi="仿宋"/>
          <w:b/>
          <w:sz w:val="32"/>
          <w:szCs w:val="32"/>
        </w:rPr>
      </w:pPr>
      <w:r w:rsidRPr="00C016AB">
        <w:rPr>
          <w:rFonts w:ascii="仿宋" w:eastAsia="仿宋" w:hAnsi="仿宋" w:hint="eastAsia"/>
          <w:b/>
          <w:sz w:val="32"/>
          <w:szCs w:val="32"/>
        </w:rPr>
        <w:br w:type="page"/>
      </w:r>
      <w:bookmarkStart w:id="1095" w:name="_Toc79700097"/>
      <w:bookmarkStart w:id="1096" w:name="_Toc45011881"/>
      <w:r w:rsidRPr="00C016AB">
        <w:rPr>
          <w:rFonts w:ascii="仿宋" w:eastAsia="仿宋" w:hAnsi="仿宋" w:hint="eastAsia"/>
          <w:b/>
          <w:sz w:val="32"/>
          <w:szCs w:val="32"/>
        </w:rPr>
        <w:lastRenderedPageBreak/>
        <w:t>第七章  技术规范</w:t>
      </w:r>
      <w:bookmarkEnd w:id="1095"/>
      <w:bookmarkEnd w:id="1096"/>
    </w:p>
    <w:p w14:paraId="70B961A9" w14:textId="77777777" w:rsidR="00A3196B" w:rsidRPr="00C016AB" w:rsidRDefault="00A3196B">
      <w:pPr>
        <w:rPr>
          <w:rFonts w:ascii="仿宋" w:eastAsia="仿宋" w:hAnsi="仿宋"/>
          <w:b/>
          <w:sz w:val="32"/>
          <w:szCs w:val="32"/>
        </w:rPr>
      </w:pPr>
    </w:p>
    <w:p w14:paraId="12E486B6" w14:textId="77777777" w:rsidR="00A3196B" w:rsidRPr="00C016AB" w:rsidRDefault="00A3196B">
      <w:pPr>
        <w:pStyle w:val="36"/>
        <w:ind w:firstLineChars="200" w:firstLine="560"/>
        <w:jc w:val="left"/>
        <w:rPr>
          <w:rFonts w:ascii="仿宋" w:eastAsia="仿宋" w:hAnsi="仿宋" w:cs="宋体"/>
          <w:sz w:val="28"/>
          <w:szCs w:val="28"/>
          <w:highlight w:val="green"/>
        </w:rPr>
      </w:pPr>
      <w:bookmarkStart w:id="1097" w:name="EB6b501df84a594a89b88f70a2dd3abb26"/>
      <w:r w:rsidRPr="00C016AB">
        <w:rPr>
          <w:rFonts w:ascii="仿宋" w:eastAsia="仿宋" w:hAnsi="仿宋" w:cs="宋体" w:hint="eastAsia"/>
          <w:sz w:val="28"/>
          <w:szCs w:val="28"/>
          <w:highlight w:val="white"/>
        </w:rPr>
        <w:t>依据设计施工图纸和技术文件要求，本工程项目的材料、设备、施工必须达到现行中华人民共和国及省、市、行业的工程建设标准、规范要求。</w:t>
      </w:r>
    </w:p>
    <w:p w14:paraId="6410A066" w14:textId="77777777" w:rsidR="00A3196B" w:rsidRPr="00C016AB" w:rsidRDefault="00A3196B">
      <w:pPr>
        <w:pStyle w:val="36"/>
        <w:jc w:val="left"/>
        <w:rPr>
          <w:rFonts w:ascii="仿宋" w:eastAsia="仿宋" w:hAnsi="仿宋" w:cs="宋体"/>
          <w:sz w:val="28"/>
          <w:szCs w:val="28"/>
          <w:highlight w:val="white"/>
        </w:rPr>
      </w:pPr>
      <w:r w:rsidRPr="00C016AB">
        <w:rPr>
          <w:rFonts w:ascii="仿宋" w:eastAsia="仿宋" w:hAnsi="仿宋" w:cs="宋体" w:hint="eastAsia"/>
          <w:sz w:val="28"/>
          <w:szCs w:val="28"/>
          <w:highlight w:val="white"/>
        </w:rPr>
        <w:t>（注：以现行最新相关规范为准）</w:t>
      </w:r>
      <w:bookmarkEnd w:id="1097"/>
    </w:p>
    <w:p w14:paraId="6CE6504E" w14:textId="77777777" w:rsidR="00A3196B" w:rsidRPr="00C016AB" w:rsidRDefault="00A3196B">
      <w:pPr>
        <w:rPr>
          <w:rFonts w:ascii="仿宋" w:eastAsia="仿宋" w:hAnsi="仿宋"/>
          <w:szCs w:val="21"/>
        </w:rPr>
      </w:pPr>
    </w:p>
    <w:p w14:paraId="5AA3A5B6" w14:textId="77777777" w:rsidR="00A3196B" w:rsidRPr="00C016AB" w:rsidRDefault="00A3196B" w:rsidP="00030743">
      <w:pPr>
        <w:rPr>
          <w:rFonts w:ascii="仿宋" w:eastAsia="仿宋" w:hAnsi="仿宋"/>
          <w:b/>
          <w:color w:val="000000"/>
          <w:sz w:val="28"/>
          <w:szCs w:val="28"/>
        </w:rPr>
      </w:pPr>
    </w:p>
    <w:p w14:paraId="53192E2D" w14:textId="77777777" w:rsidR="00A3196B" w:rsidRPr="00C016AB" w:rsidRDefault="00A3196B">
      <w:pPr>
        <w:spacing w:afterLines="50" w:after="156" w:line="400" w:lineRule="exact"/>
        <w:outlineLvl w:val="0"/>
        <w:rPr>
          <w:rFonts w:ascii="仿宋" w:eastAsia="仿宋" w:hAnsi="仿宋"/>
          <w:b/>
          <w:sz w:val="32"/>
          <w:szCs w:val="32"/>
        </w:rPr>
      </w:pPr>
    </w:p>
    <w:sectPr w:rsidR="00A3196B" w:rsidRPr="00C016AB">
      <w:footerReference w:type="even" r:id="rId9"/>
      <w:footerReference w:type="default" r:id="rId10"/>
      <w:pgSz w:w="11906" w:h="16838"/>
      <w:pgMar w:top="1304" w:right="1406" w:bottom="1134" w:left="1405" w:header="851" w:footer="73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18EB1" w14:textId="77777777" w:rsidR="004C2321" w:rsidRDefault="004C2321">
      <w:r>
        <w:separator/>
      </w:r>
    </w:p>
  </w:endnote>
  <w:endnote w:type="continuationSeparator" w:id="0">
    <w:p w14:paraId="7716BE22" w14:textId="77777777" w:rsidR="004C2321" w:rsidRDefault="004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宋体">
    <w:charset w:val="86"/>
    <w:family w:val="auto"/>
    <w:pitch w:val="default"/>
    <w:sig w:usb0="00000287" w:usb1="080F0000" w:usb2="00000010" w:usb3="00000000" w:csb0="0004009F" w:csb1="00000000"/>
  </w:font>
  <w:font w:name="汉仪中宋简">
    <w:altName w:val="宋体"/>
    <w:charset w:val="86"/>
    <w:family w:val="modern"/>
    <w:pitch w:val="default"/>
    <w:sig w:usb0="00000001" w:usb1="080E0000" w:usb2="00000010" w:usb3="00000000" w:csb0="00040000" w:csb1="00000000"/>
  </w:font>
  <w:font w:name="汉仪字典宋简">
    <w:altName w:val="宋体"/>
    <w:charset w:val="86"/>
    <w:family w:val="modern"/>
    <w:pitch w:val="default"/>
    <w:sig w:usb0="00000001" w:usb1="080E0800" w:usb2="00000012" w:usb3="00000000" w:csb0="0004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Ìå">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default"/>
    <w:sig w:usb0="E00002FF" w:usb1="6AC7FDFB" w:usb2="00000012" w:usb3="00000000" w:csb0="4002009F" w:csb1="DFD70000"/>
  </w:font>
  <w:font w:name="方正小标宋简体">
    <w:altName w:val="黑体"/>
    <w:charset w:val="86"/>
    <w:family w:val="script"/>
    <w:pitch w:val="default"/>
    <w:sig w:usb0="00000001" w:usb1="08000000" w:usb2="00000000" w:usb3="00000000" w:csb0="00040000" w:csb1="00000000"/>
  </w:font>
  <w:font w:name="Wingdings 2">
    <w:altName w:val="Webdings"/>
    <w:charset w:val="02"/>
    <w:family w:val="roman"/>
    <w:pitch w:val="variable"/>
    <w:sig w:usb0="00000000" w:usb1="10000000" w:usb2="00000000" w:usb3="00000000" w:csb0="80000000" w:csb1="00000000"/>
  </w:font>
  <w:font w:name="MingLiU_HKSCS">
    <w:altName w:val="PMingLiU-ExtB"/>
    <w:charset w:val="88"/>
    <w:family w:val="roman"/>
    <w:pitch w:val="default"/>
    <w:sig w:usb0="A00002FF" w:usb1="3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FB118" w14:textId="0DE8F364" w:rsidR="00721EDA" w:rsidRDefault="00721EDA">
    <w:pPr>
      <w:pStyle w:val="af2"/>
      <w:framePr w:wrap="around" w:vAnchor="text" w:hAnchor="margin" w:xAlign="center" w:y="1"/>
      <w:rPr>
        <w:rStyle w:val="aff0"/>
      </w:rPr>
    </w:pPr>
    <w:r>
      <w:fldChar w:fldCharType="begin"/>
    </w:r>
    <w:r>
      <w:rPr>
        <w:rStyle w:val="aff0"/>
        <w:highlight w:val="white"/>
      </w:rPr>
      <w:instrText xml:space="preserve">PAGE  </w:instrText>
    </w:r>
    <w:r>
      <w:fldChar w:fldCharType="separate"/>
    </w:r>
    <w:r w:rsidR="00470885">
      <w:rPr>
        <w:rStyle w:val="aff0"/>
        <w:noProof/>
        <w:highlight w:val="white"/>
      </w:rPr>
      <w:t>32</w:t>
    </w:r>
    <w:r>
      <w:fldChar w:fldCharType="end"/>
    </w:r>
  </w:p>
  <w:p w14:paraId="0A099394" w14:textId="77777777" w:rsidR="00721EDA" w:rsidRDefault="00721ED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955" w14:textId="77777777" w:rsidR="00721EDA" w:rsidRDefault="00721EDA">
    <w:pPr>
      <w:pStyle w:val="170"/>
      <w:framePr w:wrap="around" w:vAnchor="text" w:hAnchor="margin" w:xAlign="right" w:y="1"/>
      <w:ind w:firstLine="482"/>
      <w:rPr>
        <w:rStyle w:val="af3"/>
      </w:rPr>
    </w:pPr>
    <w:r>
      <w:fldChar w:fldCharType="begin"/>
    </w:r>
    <w:r>
      <w:rPr>
        <w:rStyle w:val="af3"/>
      </w:rPr>
      <w:instrText xml:space="preserve">PAGE  </w:instrText>
    </w:r>
    <w:r>
      <w:fldChar w:fldCharType="end"/>
    </w:r>
  </w:p>
  <w:p w14:paraId="2CE6CA5F" w14:textId="77777777" w:rsidR="00721EDA" w:rsidRDefault="00721EDA">
    <w:pPr>
      <w:pStyle w:val="170"/>
      <w:ind w:right="360" w:firstLine="49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E64F" w14:textId="61F4BA91" w:rsidR="00721EDA" w:rsidRDefault="00721EDA">
    <w:pPr>
      <w:pStyle w:val="170"/>
      <w:framePr w:wrap="around" w:vAnchor="text" w:hAnchor="margin" w:xAlign="center" w:y="1"/>
      <w:ind w:right="360" w:firstLine="482"/>
      <w:rPr>
        <w:rStyle w:val="af3"/>
      </w:rPr>
    </w:pPr>
    <w:r>
      <w:fldChar w:fldCharType="begin"/>
    </w:r>
    <w:r>
      <w:rPr>
        <w:rStyle w:val="af3"/>
      </w:rPr>
      <w:instrText xml:space="preserve"> PAGE </w:instrText>
    </w:r>
    <w:r>
      <w:fldChar w:fldCharType="separate"/>
    </w:r>
    <w:r w:rsidR="00470885">
      <w:rPr>
        <w:rStyle w:val="af3"/>
        <w:noProof/>
      </w:rPr>
      <w:t>103</w:t>
    </w:r>
    <w:r>
      <w:fldChar w:fldCharType="end"/>
    </w:r>
  </w:p>
  <w:p w14:paraId="5321528B" w14:textId="77777777" w:rsidR="00721EDA" w:rsidRDefault="00721EDA">
    <w:pPr>
      <w:pStyle w:val="170"/>
      <w:ind w:firstLine="4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E3DB5" w14:textId="77777777" w:rsidR="004C2321" w:rsidRDefault="004C2321">
      <w:r>
        <w:separator/>
      </w:r>
    </w:p>
  </w:footnote>
  <w:footnote w:type="continuationSeparator" w:id="0">
    <w:p w14:paraId="1C025A94" w14:textId="77777777" w:rsidR="004C2321" w:rsidRDefault="004C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a"/>
      <w:lvlText w:val="%1."/>
      <w:lvlJc w:val="left"/>
      <w:pPr>
        <w:tabs>
          <w:tab w:val="num" w:pos="360"/>
        </w:tabs>
        <w:ind w:left="360" w:hanging="360"/>
      </w:pPr>
    </w:lvl>
  </w:abstractNum>
  <w:abstractNum w:abstractNumId="1" w15:restartNumberingAfterBreak="0">
    <w:nsid w:val="6EDD6597"/>
    <w:multiLevelType w:val="singleLevel"/>
    <w:tmpl w:val="6EDD6597"/>
    <w:lvl w:ilvl="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4ODc3MzU1OGM4NWU5N2E5NmY1MzU1NDJiNDliODEifQ=="/>
  </w:docVars>
  <w:rsids>
    <w:rsidRoot w:val="009F5D0D"/>
    <w:rsid w:val="00001D36"/>
    <w:rsid w:val="00002B95"/>
    <w:rsid w:val="00002D97"/>
    <w:rsid w:val="00003BD3"/>
    <w:rsid w:val="000040C1"/>
    <w:rsid w:val="000049A4"/>
    <w:rsid w:val="00004AFC"/>
    <w:rsid w:val="000054D9"/>
    <w:rsid w:val="00005561"/>
    <w:rsid w:val="0000649D"/>
    <w:rsid w:val="00006696"/>
    <w:rsid w:val="00007678"/>
    <w:rsid w:val="00007F8B"/>
    <w:rsid w:val="0001076E"/>
    <w:rsid w:val="00012039"/>
    <w:rsid w:val="0001276A"/>
    <w:rsid w:val="00012A40"/>
    <w:rsid w:val="00012AA7"/>
    <w:rsid w:val="00013CE1"/>
    <w:rsid w:val="00013F3C"/>
    <w:rsid w:val="00014380"/>
    <w:rsid w:val="00016976"/>
    <w:rsid w:val="00017B39"/>
    <w:rsid w:val="00017C7B"/>
    <w:rsid w:val="00017F3D"/>
    <w:rsid w:val="000209AA"/>
    <w:rsid w:val="00020E9E"/>
    <w:rsid w:val="00021279"/>
    <w:rsid w:val="0002142E"/>
    <w:rsid w:val="00022265"/>
    <w:rsid w:val="00022B7B"/>
    <w:rsid w:val="0002314C"/>
    <w:rsid w:val="000244BA"/>
    <w:rsid w:val="00024663"/>
    <w:rsid w:val="00024A15"/>
    <w:rsid w:val="00025949"/>
    <w:rsid w:val="00026054"/>
    <w:rsid w:val="00026944"/>
    <w:rsid w:val="00026B5E"/>
    <w:rsid w:val="0002735E"/>
    <w:rsid w:val="000277AC"/>
    <w:rsid w:val="00027888"/>
    <w:rsid w:val="00027966"/>
    <w:rsid w:val="0003051B"/>
    <w:rsid w:val="00030743"/>
    <w:rsid w:val="000307CC"/>
    <w:rsid w:val="00032010"/>
    <w:rsid w:val="000323C0"/>
    <w:rsid w:val="00032557"/>
    <w:rsid w:val="000346CB"/>
    <w:rsid w:val="00035F56"/>
    <w:rsid w:val="0003615B"/>
    <w:rsid w:val="00041937"/>
    <w:rsid w:val="00042095"/>
    <w:rsid w:val="000438EA"/>
    <w:rsid w:val="00043CD3"/>
    <w:rsid w:val="000456C5"/>
    <w:rsid w:val="000466D6"/>
    <w:rsid w:val="00046CEB"/>
    <w:rsid w:val="00050084"/>
    <w:rsid w:val="00050814"/>
    <w:rsid w:val="00050F1D"/>
    <w:rsid w:val="00051378"/>
    <w:rsid w:val="000516D3"/>
    <w:rsid w:val="000520E5"/>
    <w:rsid w:val="000526D9"/>
    <w:rsid w:val="000526F3"/>
    <w:rsid w:val="000572C0"/>
    <w:rsid w:val="00057A95"/>
    <w:rsid w:val="00057ED1"/>
    <w:rsid w:val="0006012A"/>
    <w:rsid w:val="00060542"/>
    <w:rsid w:val="000608F5"/>
    <w:rsid w:val="00060B4C"/>
    <w:rsid w:val="00062B74"/>
    <w:rsid w:val="00062F6A"/>
    <w:rsid w:val="00063162"/>
    <w:rsid w:val="00063917"/>
    <w:rsid w:val="00063A37"/>
    <w:rsid w:val="00063A90"/>
    <w:rsid w:val="000655B6"/>
    <w:rsid w:val="00065A00"/>
    <w:rsid w:val="00066749"/>
    <w:rsid w:val="000667CF"/>
    <w:rsid w:val="000701FE"/>
    <w:rsid w:val="00070D9A"/>
    <w:rsid w:val="00072221"/>
    <w:rsid w:val="00072DBC"/>
    <w:rsid w:val="000736CF"/>
    <w:rsid w:val="00073F5A"/>
    <w:rsid w:val="00074A56"/>
    <w:rsid w:val="00075198"/>
    <w:rsid w:val="0007520B"/>
    <w:rsid w:val="0007541A"/>
    <w:rsid w:val="000760B1"/>
    <w:rsid w:val="0007798C"/>
    <w:rsid w:val="0008062D"/>
    <w:rsid w:val="00080661"/>
    <w:rsid w:val="0008393B"/>
    <w:rsid w:val="000845CF"/>
    <w:rsid w:val="00086510"/>
    <w:rsid w:val="00086FA3"/>
    <w:rsid w:val="00087041"/>
    <w:rsid w:val="00087C3B"/>
    <w:rsid w:val="000903EF"/>
    <w:rsid w:val="00091E9E"/>
    <w:rsid w:val="00092806"/>
    <w:rsid w:val="0009426C"/>
    <w:rsid w:val="00094BF6"/>
    <w:rsid w:val="00095D36"/>
    <w:rsid w:val="000967AE"/>
    <w:rsid w:val="000970BB"/>
    <w:rsid w:val="00097295"/>
    <w:rsid w:val="000A186E"/>
    <w:rsid w:val="000A1AF2"/>
    <w:rsid w:val="000A20DD"/>
    <w:rsid w:val="000A2540"/>
    <w:rsid w:val="000A2A78"/>
    <w:rsid w:val="000A34E6"/>
    <w:rsid w:val="000A3DAB"/>
    <w:rsid w:val="000A46EB"/>
    <w:rsid w:val="000A5C62"/>
    <w:rsid w:val="000A5F2E"/>
    <w:rsid w:val="000A6C8A"/>
    <w:rsid w:val="000A6DA5"/>
    <w:rsid w:val="000A710D"/>
    <w:rsid w:val="000A7EFD"/>
    <w:rsid w:val="000B04AB"/>
    <w:rsid w:val="000B06FA"/>
    <w:rsid w:val="000B080A"/>
    <w:rsid w:val="000B0C8F"/>
    <w:rsid w:val="000B16C0"/>
    <w:rsid w:val="000B1D66"/>
    <w:rsid w:val="000B383F"/>
    <w:rsid w:val="000B3A13"/>
    <w:rsid w:val="000B572C"/>
    <w:rsid w:val="000B5F7D"/>
    <w:rsid w:val="000C0768"/>
    <w:rsid w:val="000C0AC0"/>
    <w:rsid w:val="000C2453"/>
    <w:rsid w:val="000C4213"/>
    <w:rsid w:val="000C79A8"/>
    <w:rsid w:val="000C7B41"/>
    <w:rsid w:val="000D142F"/>
    <w:rsid w:val="000D14A6"/>
    <w:rsid w:val="000D1D69"/>
    <w:rsid w:val="000D2033"/>
    <w:rsid w:val="000D313E"/>
    <w:rsid w:val="000D3A40"/>
    <w:rsid w:val="000D4474"/>
    <w:rsid w:val="000D4ABA"/>
    <w:rsid w:val="000D4C1E"/>
    <w:rsid w:val="000D4D29"/>
    <w:rsid w:val="000D5408"/>
    <w:rsid w:val="000D6FE4"/>
    <w:rsid w:val="000D7695"/>
    <w:rsid w:val="000D7A38"/>
    <w:rsid w:val="000D7D4F"/>
    <w:rsid w:val="000E002C"/>
    <w:rsid w:val="000E0407"/>
    <w:rsid w:val="000E0A7F"/>
    <w:rsid w:val="000E0FC4"/>
    <w:rsid w:val="000E1EF8"/>
    <w:rsid w:val="000E2902"/>
    <w:rsid w:val="000E2C43"/>
    <w:rsid w:val="000E3CAE"/>
    <w:rsid w:val="000E3E34"/>
    <w:rsid w:val="000E4A11"/>
    <w:rsid w:val="000E6705"/>
    <w:rsid w:val="000E6A89"/>
    <w:rsid w:val="000E6D30"/>
    <w:rsid w:val="000E734D"/>
    <w:rsid w:val="000F2197"/>
    <w:rsid w:val="000F2BF1"/>
    <w:rsid w:val="000F6078"/>
    <w:rsid w:val="000F65F1"/>
    <w:rsid w:val="000F7BD1"/>
    <w:rsid w:val="001027A6"/>
    <w:rsid w:val="00104B63"/>
    <w:rsid w:val="001050A8"/>
    <w:rsid w:val="00105BF8"/>
    <w:rsid w:val="00106AF5"/>
    <w:rsid w:val="00110A75"/>
    <w:rsid w:val="00111089"/>
    <w:rsid w:val="0011244D"/>
    <w:rsid w:val="00113D7D"/>
    <w:rsid w:val="001156C8"/>
    <w:rsid w:val="001168DF"/>
    <w:rsid w:val="00116E31"/>
    <w:rsid w:val="00117798"/>
    <w:rsid w:val="0011779F"/>
    <w:rsid w:val="00117BFF"/>
    <w:rsid w:val="00117CF1"/>
    <w:rsid w:val="00120BD0"/>
    <w:rsid w:val="001218EB"/>
    <w:rsid w:val="00121D03"/>
    <w:rsid w:val="00121DCB"/>
    <w:rsid w:val="00123D5F"/>
    <w:rsid w:val="00124139"/>
    <w:rsid w:val="0012532B"/>
    <w:rsid w:val="00125744"/>
    <w:rsid w:val="00125B5D"/>
    <w:rsid w:val="00127E38"/>
    <w:rsid w:val="00130589"/>
    <w:rsid w:val="001317F1"/>
    <w:rsid w:val="001323CE"/>
    <w:rsid w:val="00133062"/>
    <w:rsid w:val="00133332"/>
    <w:rsid w:val="001339C0"/>
    <w:rsid w:val="001346BE"/>
    <w:rsid w:val="00136D7A"/>
    <w:rsid w:val="0013746C"/>
    <w:rsid w:val="00140128"/>
    <w:rsid w:val="0014055F"/>
    <w:rsid w:val="00141445"/>
    <w:rsid w:val="00141ABF"/>
    <w:rsid w:val="001436D5"/>
    <w:rsid w:val="00143D1A"/>
    <w:rsid w:val="00143E9E"/>
    <w:rsid w:val="00143F5A"/>
    <w:rsid w:val="001444C9"/>
    <w:rsid w:val="00147C07"/>
    <w:rsid w:val="001512BE"/>
    <w:rsid w:val="00152722"/>
    <w:rsid w:val="001544F8"/>
    <w:rsid w:val="001563AA"/>
    <w:rsid w:val="00156703"/>
    <w:rsid w:val="00156CCF"/>
    <w:rsid w:val="0016138F"/>
    <w:rsid w:val="00163292"/>
    <w:rsid w:val="00165804"/>
    <w:rsid w:val="00165BA6"/>
    <w:rsid w:val="00167217"/>
    <w:rsid w:val="00167FE0"/>
    <w:rsid w:val="0017087A"/>
    <w:rsid w:val="001714DA"/>
    <w:rsid w:val="00172C9E"/>
    <w:rsid w:val="0017355A"/>
    <w:rsid w:val="00174024"/>
    <w:rsid w:val="00174388"/>
    <w:rsid w:val="00177271"/>
    <w:rsid w:val="00177365"/>
    <w:rsid w:val="00177ED2"/>
    <w:rsid w:val="00180A7D"/>
    <w:rsid w:val="00180E7D"/>
    <w:rsid w:val="001810D8"/>
    <w:rsid w:val="00183108"/>
    <w:rsid w:val="00183265"/>
    <w:rsid w:val="0018415B"/>
    <w:rsid w:val="00184D5A"/>
    <w:rsid w:val="0018743A"/>
    <w:rsid w:val="001918A8"/>
    <w:rsid w:val="0019255A"/>
    <w:rsid w:val="0019293B"/>
    <w:rsid w:val="00194595"/>
    <w:rsid w:val="001955CB"/>
    <w:rsid w:val="0019650B"/>
    <w:rsid w:val="00197195"/>
    <w:rsid w:val="001977F4"/>
    <w:rsid w:val="00197BA9"/>
    <w:rsid w:val="00197EDB"/>
    <w:rsid w:val="00197F1F"/>
    <w:rsid w:val="001A07DD"/>
    <w:rsid w:val="001A0FE2"/>
    <w:rsid w:val="001A2005"/>
    <w:rsid w:val="001A2ABF"/>
    <w:rsid w:val="001A2E42"/>
    <w:rsid w:val="001A3201"/>
    <w:rsid w:val="001A331B"/>
    <w:rsid w:val="001A3905"/>
    <w:rsid w:val="001A441C"/>
    <w:rsid w:val="001A734B"/>
    <w:rsid w:val="001A76BB"/>
    <w:rsid w:val="001A7802"/>
    <w:rsid w:val="001B0CEF"/>
    <w:rsid w:val="001B15E4"/>
    <w:rsid w:val="001B19A7"/>
    <w:rsid w:val="001B208D"/>
    <w:rsid w:val="001B3A12"/>
    <w:rsid w:val="001B3D09"/>
    <w:rsid w:val="001B518E"/>
    <w:rsid w:val="001B5C4B"/>
    <w:rsid w:val="001C0C0A"/>
    <w:rsid w:val="001C0C1D"/>
    <w:rsid w:val="001C0CE9"/>
    <w:rsid w:val="001C10FC"/>
    <w:rsid w:val="001C13F8"/>
    <w:rsid w:val="001C2B93"/>
    <w:rsid w:val="001C3839"/>
    <w:rsid w:val="001C51A8"/>
    <w:rsid w:val="001C5344"/>
    <w:rsid w:val="001C660F"/>
    <w:rsid w:val="001C7FF7"/>
    <w:rsid w:val="001D05D8"/>
    <w:rsid w:val="001D0655"/>
    <w:rsid w:val="001D3442"/>
    <w:rsid w:val="001D3C8D"/>
    <w:rsid w:val="001D3CE6"/>
    <w:rsid w:val="001D52A6"/>
    <w:rsid w:val="001D57CB"/>
    <w:rsid w:val="001D605A"/>
    <w:rsid w:val="001D6408"/>
    <w:rsid w:val="001D678B"/>
    <w:rsid w:val="001D6EEE"/>
    <w:rsid w:val="001E32D5"/>
    <w:rsid w:val="001E36F8"/>
    <w:rsid w:val="001E3F5D"/>
    <w:rsid w:val="001E49A6"/>
    <w:rsid w:val="001E5844"/>
    <w:rsid w:val="001E6711"/>
    <w:rsid w:val="001E7898"/>
    <w:rsid w:val="001E7F8D"/>
    <w:rsid w:val="001F0DBC"/>
    <w:rsid w:val="001F2A78"/>
    <w:rsid w:val="001F2FD5"/>
    <w:rsid w:val="001F435A"/>
    <w:rsid w:val="001F54F9"/>
    <w:rsid w:val="001F610D"/>
    <w:rsid w:val="001F7F01"/>
    <w:rsid w:val="002001B6"/>
    <w:rsid w:val="00201681"/>
    <w:rsid w:val="002016E2"/>
    <w:rsid w:val="00201DBB"/>
    <w:rsid w:val="00203771"/>
    <w:rsid w:val="0020406D"/>
    <w:rsid w:val="002047F6"/>
    <w:rsid w:val="00204C56"/>
    <w:rsid w:val="00204FB8"/>
    <w:rsid w:val="00207057"/>
    <w:rsid w:val="002070B5"/>
    <w:rsid w:val="002076D5"/>
    <w:rsid w:val="002078DC"/>
    <w:rsid w:val="00207AD1"/>
    <w:rsid w:val="00207B46"/>
    <w:rsid w:val="00207DFF"/>
    <w:rsid w:val="0021016C"/>
    <w:rsid w:val="0021073E"/>
    <w:rsid w:val="00210A5A"/>
    <w:rsid w:val="00210F65"/>
    <w:rsid w:val="002123CE"/>
    <w:rsid w:val="00212C64"/>
    <w:rsid w:val="00212F29"/>
    <w:rsid w:val="00213763"/>
    <w:rsid w:val="00213E12"/>
    <w:rsid w:val="0021416B"/>
    <w:rsid w:val="00214E9F"/>
    <w:rsid w:val="00215A97"/>
    <w:rsid w:val="00215ACE"/>
    <w:rsid w:val="002163BE"/>
    <w:rsid w:val="0021710A"/>
    <w:rsid w:val="002205D0"/>
    <w:rsid w:val="0022064D"/>
    <w:rsid w:val="0022312F"/>
    <w:rsid w:val="00223D3B"/>
    <w:rsid w:val="00223F9E"/>
    <w:rsid w:val="002243D0"/>
    <w:rsid w:val="0022602B"/>
    <w:rsid w:val="00227207"/>
    <w:rsid w:val="0023143C"/>
    <w:rsid w:val="00233612"/>
    <w:rsid w:val="00233A8B"/>
    <w:rsid w:val="00234DDD"/>
    <w:rsid w:val="002373AC"/>
    <w:rsid w:val="0024132E"/>
    <w:rsid w:val="00241404"/>
    <w:rsid w:val="00241DBA"/>
    <w:rsid w:val="00242657"/>
    <w:rsid w:val="00242B82"/>
    <w:rsid w:val="00242D91"/>
    <w:rsid w:val="002437F0"/>
    <w:rsid w:val="0024413A"/>
    <w:rsid w:val="00246B42"/>
    <w:rsid w:val="00247EDE"/>
    <w:rsid w:val="00251034"/>
    <w:rsid w:val="00251652"/>
    <w:rsid w:val="002518E3"/>
    <w:rsid w:val="00253DA8"/>
    <w:rsid w:val="00254E4E"/>
    <w:rsid w:val="0025509C"/>
    <w:rsid w:val="002561AD"/>
    <w:rsid w:val="00257139"/>
    <w:rsid w:val="00257227"/>
    <w:rsid w:val="002603A3"/>
    <w:rsid w:val="00261268"/>
    <w:rsid w:val="00261A63"/>
    <w:rsid w:val="0026273A"/>
    <w:rsid w:val="002643D8"/>
    <w:rsid w:val="002646BC"/>
    <w:rsid w:val="00264B3B"/>
    <w:rsid w:val="00264ED1"/>
    <w:rsid w:val="00265F50"/>
    <w:rsid w:val="002663E3"/>
    <w:rsid w:val="002667A1"/>
    <w:rsid w:val="002667E8"/>
    <w:rsid w:val="0026779D"/>
    <w:rsid w:val="00267955"/>
    <w:rsid w:val="00270271"/>
    <w:rsid w:val="0027097B"/>
    <w:rsid w:val="00270CBF"/>
    <w:rsid w:val="00270CD8"/>
    <w:rsid w:val="0027156C"/>
    <w:rsid w:val="00272280"/>
    <w:rsid w:val="00272325"/>
    <w:rsid w:val="00273727"/>
    <w:rsid w:val="00275802"/>
    <w:rsid w:val="00275E2A"/>
    <w:rsid w:val="00277D27"/>
    <w:rsid w:val="00277DF8"/>
    <w:rsid w:val="00277E7C"/>
    <w:rsid w:val="00277EAA"/>
    <w:rsid w:val="00281875"/>
    <w:rsid w:val="00282B92"/>
    <w:rsid w:val="00282D70"/>
    <w:rsid w:val="00286CC0"/>
    <w:rsid w:val="002871E9"/>
    <w:rsid w:val="00287302"/>
    <w:rsid w:val="002874DD"/>
    <w:rsid w:val="00287518"/>
    <w:rsid w:val="002875E7"/>
    <w:rsid w:val="00287AF4"/>
    <w:rsid w:val="00287CB3"/>
    <w:rsid w:val="00290444"/>
    <w:rsid w:val="00290660"/>
    <w:rsid w:val="0029147D"/>
    <w:rsid w:val="002916BB"/>
    <w:rsid w:val="00292992"/>
    <w:rsid w:val="0029337C"/>
    <w:rsid w:val="00293C0D"/>
    <w:rsid w:val="00295016"/>
    <w:rsid w:val="00295370"/>
    <w:rsid w:val="002A018A"/>
    <w:rsid w:val="002A357D"/>
    <w:rsid w:val="002A3F04"/>
    <w:rsid w:val="002A4D09"/>
    <w:rsid w:val="002A5EEA"/>
    <w:rsid w:val="002A6DFE"/>
    <w:rsid w:val="002A6E65"/>
    <w:rsid w:val="002B0166"/>
    <w:rsid w:val="002B0875"/>
    <w:rsid w:val="002B0E72"/>
    <w:rsid w:val="002B2B29"/>
    <w:rsid w:val="002B4C3F"/>
    <w:rsid w:val="002B5437"/>
    <w:rsid w:val="002B54C5"/>
    <w:rsid w:val="002B5A3F"/>
    <w:rsid w:val="002B6065"/>
    <w:rsid w:val="002B6B35"/>
    <w:rsid w:val="002B7CB4"/>
    <w:rsid w:val="002C0484"/>
    <w:rsid w:val="002C048C"/>
    <w:rsid w:val="002C0837"/>
    <w:rsid w:val="002C2D7D"/>
    <w:rsid w:val="002C4CB9"/>
    <w:rsid w:val="002C4CFF"/>
    <w:rsid w:val="002C5EFC"/>
    <w:rsid w:val="002C5F9B"/>
    <w:rsid w:val="002C5FCF"/>
    <w:rsid w:val="002C63FD"/>
    <w:rsid w:val="002C661A"/>
    <w:rsid w:val="002D02E8"/>
    <w:rsid w:val="002D04E8"/>
    <w:rsid w:val="002D0607"/>
    <w:rsid w:val="002D0722"/>
    <w:rsid w:val="002D242E"/>
    <w:rsid w:val="002D2767"/>
    <w:rsid w:val="002D36BA"/>
    <w:rsid w:val="002E016E"/>
    <w:rsid w:val="002E2499"/>
    <w:rsid w:val="002E2B9E"/>
    <w:rsid w:val="002E38B6"/>
    <w:rsid w:val="002E4B3F"/>
    <w:rsid w:val="002E6E2C"/>
    <w:rsid w:val="002E6FC5"/>
    <w:rsid w:val="002E7A0D"/>
    <w:rsid w:val="002F079F"/>
    <w:rsid w:val="002F0B66"/>
    <w:rsid w:val="002F18E5"/>
    <w:rsid w:val="002F31CB"/>
    <w:rsid w:val="002F3FA4"/>
    <w:rsid w:val="002F48DF"/>
    <w:rsid w:val="002F4930"/>
    <w:rsid w:val="002F5590"/>
    <w:rsid w:val="002F672F"/>
    <w:rsid w:val="002F7425"/>
    <w:rsid w:val="00300BF7"/>
    <w:rsid w:val="00300FC1"/>
    <w:rsid w:val="003013F1"/>
    <w:rsid w:val="0030184C"/>
    <w:rsid w:val="00301EFC"/>
    <w:rsid w:val="00302156"/>
    <w:rsid w:val="003022DE"/>
    <w:rsid w:val="003035A9"/>
    <w:rsid w:val="00303738"/>
    <w:rsid w:val="003039CF"/>
    <w:rsid w:val="00305E15"/>
    <w:rsid w:val="00306D20"/>
    <w:rsid w:val="00307111"/>
    <w:rsid w:val="00307173"/>
    <w:rsid w:val="00310960"/>
    <w:rsid w:val="00310F64"/>
    <w:rsid w:val="003110DA"/>
    <w:rsid w:val="00312232"/>
    <w:rsid w:val="003123D3"/>
    <w:rsid w:val="00312A82"/>
    <w:rsid w:val="00313914"/>
    <w:rsid w:val="00313BCA"/>
    <w:rsid w:val="00314E40"/>
    <w:rsid w:val="00315127"/>
    <w:rsid w:val="003151F9"/>
    <w:rsid w:val="00316A31"/>
    <w:rsid w:val="00316E3D"/>
    <w:rsid w:val="00317896"/>
    <w:rsid w:val="0031792B"/>
    <w:rsid w:val="00317DBE"/>
    <w:rsid w:val="00321310"/>
    <w:rsid w:val="00322398"/>
    <w:rsid w:val="00322822"/>
    <w:rsid w:val="00322DED"/>
    <w:rsid w:val="00324F38"/>
    <w:rsid w:val="0032500F"/>
    <w:rsid w:val="003259D6"/>
    <w:rsid w:val="00325BA8"/>
    <w:rsid w:val="003277AD"/>
    <w:rsid w:val="003301EE"/>
    <w:rsid w:val="003307AC"/>
    <w:rsid w:val="00331141"/>
    <w:rsid w:val="00331C4D"/>
    <w:rsid w:val="00331F1C"/>
    <w:rsid w:val="0033255B"/>
    <w:rsid w:val="003329A9"/>
    <w:rsid w:val="00336C9B"/>
    <w:rsid w:val="00336FB1"/>
    <w:rsid w:val="003372E3"/>
    <w:rsid w:val="003377B3"/>
    <w:rsid w:val="003377F2"/>
    <w:rsid w:val="00340029"/>
    <w:rsid w:val="003404C3"/>
    <w:rsid w:val="00340A98"/>
    <w:rsid w:val="00341ACF"/>
    <w:rsid w:val="003422B3"/>
    <w:rsid w:val="0034344F"/>
    <w:rsid w:val="003439AC"/>
    <w:rsid w:val="003441FF"/>
    <w:rsid w:val="00345B56"/>
    <w:rsid w:val="00346B94"/>
    <w:rsid w:val="003475E5"/>
    <w:rsid w:val="00347884"/>
    <w:rsid w:val="00350654"/>
    <w:rsid w:val="00350F1B"/>
    <w:rsid w:val="003526DC"/>
    <w:rsid w:val="00352704"/>
    <w:rsid w:val="003536B2"/>
    <w:rsid w:val="00354722"/>
    <w:rsid w:val="00356420"/>
    <w:rsid w:val="003567C9"/>
    <w:rsid w:val="00356899"/>
    <w:rsid w:val="0035726F"/>
    <w:rsid w:val="0035728D"/>
    <w:rsid w:val="0035767D"/>
    <w:rsid w:val="00360639"/>
    <w:rsid w:val="00360A39"/>
    <w:rsid w:val="00360A88"/>
    <w:rsid w:val="0036262E"/>
    <w:rsid w:val="00362BC0"/>
    <w:rsid w:val="00362D71"/>
    <w:rsid w:val="00363393"/>
    <w:rsid w:val="00363518"/>
    <w:rsid w:val="00363602"/>
    <w:rsid w:val="00366B2E"/>
    <w:rsid w:val="003670A2"/>
    <w:rsid w:val="00367F5B"/>
    <w:rsid w:val="00370F7F"/>
    <w:rsid w:val="003736BE"/>
    <w:rsid w:val="0037387D"/>
    <w:rsid w:val="00374377"/>
    <w:rsid w:val="00376659"/>
    <w:rsid w:val="00377424"/>
    <w:rsid w:val="00377E22"/>
    <w:rsid w:val="00381A3E"/>
    <w:rsid w:val="00382A14"/>
    <w:rsid w:val="003836DA"/>
    <w:rsid w:val="00384FA5"/>
    <w:rsid w:val="00385841"/>
    <w:rsid w:val="0038611C"/>
    <w:rsid w:val="003864BA"/>
    <w:rsid w:val="00386BC8"/>
    <w:rsid w:val="00390437"/>
    <w:rsid w:val="00390545"/>
    <w:rsid w:val="00391313"/>
    <w:rsid w:val="00391EED"/>
    <w:rsid w:val="00392772"/>
    <w:rsid w:val="00397BA5"/>
    <w:rsid w:val="003A1623"/>
    <w:rsid w:val="003A16F0"/>
    <w:rsid w:val="003A1F89"/>
    <w:rsid w:val="003A2A29"/>
    <w:rsid w:val="003A2EC1"/>
    <w:rsid w:val="003A38F6"/>
    <w:rsid w:val="003A42DB"/>
    <w:rsid w:val="003A4BDF"/>
    <w:rsid w:val="003B0E7D"/>
    <w:rsid w:val="003B1EEF"/>
    <w:rsid w:val="003B2C47"/>
    <w:rsid w:val="003B4BDC"/>
    <w:rsid w:val="003B4D73"/>
    <w:rsid w:val="003B5C97"/>
    <w:rsid w:val="003B6211"/>
    <w:rsid w:val="003B6E08"/>
    <w:rsid w:val="003C029C"/>
    <w:rsid w:val="003C06BD"/>
    <w:rsid w:val="003C1BA5"/>
    <w:rsid w:val="003C248A"/>
    <w:rsid w:val="003C444E"/>
    <w:rsid w:val="003C4978"/>
    <w:rsid w:val="003C4BF6"/>
    <w:rsid w:val="003C55D7"/>
    <w:rsid w:val="003C78E8"/>
    <w:rsid w:val="003D03E5"/>
    <w:rsid w:val="003D0C97"/>
    <w:rsid w:val="003D0E8E"/>
    <w:rsid w:val="003D17C3"/>
    <w:rsid w:val="003D1908"/>
    <w:rsid w:val="003D1C01"/>
    <w:rsid w:val="003D34F5"/>
    <w:rsid w:val="003D3A36"/>
    <w:rsid w:val="003D4C6F"/>
    <w:rsid w:val="003D593F"/>
    <w:rsid w:val="003D5B67"/>
    <w:rsid w:val="003D66D4"/>
    <w:rsid w:val="003D6E31"/>
    <w:rsid w:val="003E440E"/>
    <w:rsid w:val="003E5B9C"/>
    <w:rsid w:val="003E6CA9"/>
    <w:rsid w:val="003E7C69"/>
    <w:rsid w:val="003F1532"/>
    <w:rsid w:val="003F1B59"/>
    <w:rsid w:val="003F2562"/>
    <w:rsid w:val="003F289C"/>
    <w:rsid w:val="003F3FE3"/>
    <w:rsid w:val="003F5108"/>
    <w:rsid w:val="003F5249"/>
    <w:rsid w:val="003F6502"/>
    <w:rsid w:val="003F70B2"/>
    <w:rsid w:val="003F7BFB"/>
    <w:rsid w:val="003F7F9C"/>
    <w:rsid w:val="00400072"/>
    <w:rsid w:val="0040023A"/>
    <w:rsid w:val="00400D20"/>
    <w:rsid w:val="004015A4"/>
    <w:rsid w:val="00401C9B"/>
    <w:rsid w:val="00403FA8"/>
    <w:rsid w:val="00404FE7"/>
    <w:rsid w:val="0040617B"/>
    <w:rsid w:val="0040669B"/>
    <w:rsid w:val="004073C6"/>
    <w:rsid w:val="004107A3"/>
    <w:rsid w:val="00410CBB"/>
    <w:rsid w:val="00410FD3"/>
    <w:rsid w:val="00411818"/>
    <w:rsid w:val="00411B0C"/>
    <w:rsid w:val="004123D3"/>
    <w:rsid w:val="004143FC"/>
    <w:rsid w:val="004148A9"/>
    <w:rsid w:val="00414EA8"/>
    <w:rsid w:val="004152A1"/>
    <w:rsid w:val="00415CA1"/>
    <w:rsid w:val="0041616A"/>
    <w:rsid w:val="00416577"/>
    <w:rsid w:val="00420518"/>
    <w:rsid w:val="004210BB"/>
    <w:rsid w:val="004226E2"/>
    <w:rsid w:val="00423630"/>
    <w:rsid w:val="00425391"/>
    <w:rsid w:val="004266C8"/>
    <w:rsid w:val="004272C4"/>
    <w:rsid w:val="00427827"/>
    <w:rsid w:val="00427CFC"/>
    <w:rsid w:val="004304F0"/>
    <w:rsid w:val="00430B22"/>
    <w:rsid w:val="00430FFD"/>
    <w:rsid w:val="0043290A"/>
    <w:rsid w:val="00433CE1"/>
    <w:rsid w:val="004340C5"/>
    <w:rsid w:val="0043512D"/>
    <w:rsid w:val="00435AAA"/>
    <w:rsid w:val="00435BB7"/>
    <w:rsid w:val="00436620"/>
    <w:rsid w:val="004367F5"/>
    <w:rsid w:val="004401FC"/>
    <w:rsid w:val="0044029B"/>
    <w:rsid w:val="00441A35"/>
    <w:rsid w:val="00442E62"/>
    <w:rsid w:val="004432B6"/>
    <w:rsid w:val="0044351C"/>
    <w:rsid w:val="00443F5B"/>
    <w:rsid w:val="004442BF"/>
    <w:rsid w:val="004457E2"/>
    <w:rsid w:val="00446652"/>
    <w:rsid w:val="00447518"/>
    <w:rsid w:val="00450BA5"/>
    <w:rsid w:val="00452200"/>
    <w:rsid w:val="004530B0"/>
    <w:rsid w:val="00453609"/>
    <w:rsid w:val="0045718B"/>
    <w:rsid w:val="004579E1"/>
    <w:rsid w:val="00460980"/>
    <w:rsid w:val="004609FA"/>
    <w:rsid w:val="0046297A"/>
    <w:rsid w:val="004633AD"/>
    <w:rsid w:val="0046411D"/>
    <w:rsid w:val="00464874"/>
    <w:rsid w:val="00465498"/>
    <w:rsid w:val="004664B4"/>
    <w:rsid w:val="004664ED"/>
    <w:rsid w:val="00466CAB"/>
    <w:rsid w:val="00466E74"/>
    <w:rsid w:val="00467D36"/>
    <w:rsid w:val="00470885"/>
    <w:rsid w:val="00472157"/>
    <w:rsid w:val="004722C2"/>
    <w:rsid w:val="0047232B"/>
    <w:rsid w:val="00472835"/>
    <w:rsid w:val="004733C1"/>
    <w:rsid w:val="004734B9"/>
    <w:rsid w:val="0047366B"/>
    <w:rsid w:val="0047395E"/>
    <w:rsid w:val="00473DA3"/>
    <w:rsid w:val="0047487C"/>
    <w:rsid w:val="00474B75"/>
    <w:rsid w:val="00475FF9"/>
    <w:rsid w:val="004765C8"/>
    <w:rsid w:val="0047784E"/>
    <w:rsid w:val="00480538"/>
    <w:rsid w:val="0048068A"/>
    <w:rsid w:val="004819B6"/>
    <w:rsid w:val="00481CEB"/>
    <w:rsid w:val="004825FB"/>
    <w:rsid w:val="004842C7"/>
    <w:rsid w:val="0048461F"/>
    <w:rsid w:val="0048465E"/>
    <w:rsid w:val="00485FB8"/>
    <w:rsid w:val="0048605C"/>
    <w:rsid w:val="00487654"/>
    <w:rsid w:val="00487D00"/>
    <w:rsid w:val="00487D38"/>
    <w:rsid w:val="00491509"/>
    <w:rsid w:val="00491579"/>
    <w:rsid w:val="004921F0"/>
    <w:rsid w:val="0049252C"/>
    <w:rsid w:val="0049276C"/>
    <w:rsid w:val="004941B5"/>
    <w:rsid w:val="00494FFA"/>
    <w:rsid w:val="004970C6"/>
    <w:rsid w:val="0049737C"/>
    <w:rsid w:val="00497447"/>
    <w:rsid w:val="00497ABB"/>
    <w:rsid w:val="004A079D"/>
    <w:rsid w:val="004A1CDC"/>
    <w:rsid w:val="004A37A9"/>
    <w:rsid w:val="004A3ED6"/>
    <w:rsid w:val="004A458A"/>
    <w:rsid w:val="004A48F7"/>
    <w:rsid w:val="004A50E8"/>
    <w:rsid w:val="004A5323"/>
    <w:rsid w:val="004A67EB"/>
    <w:rsid w:val="004A73DD"/>
    <w:rsid w:val="004A7759"/>
    <w:rsid w:val="004B0978"/>
    <w:rsid w:val="004B1115"/>
    <w:rsid w:val="004B1CE4"/>
    <w:rsid w:val="004B1F18"/>
    <w:rsid w:val="004B26CF"/>
    <w:rsid w:val="004B3812"/>
    <w:rsid w:val="004B4251"/>
    <w:rsid w:val="004B49B0"/>
    <w:rsid w:val="004B4C95"/>
    <w:rsid w:val="004B5032"/>
    <w:rsid w:val="004B5955"/>
    <w:rsid w:val="004B612C"/>
    <w:rsid w:val="004C0CA9"/>
    <w:rsid w:val="004C20AF"/>
    <w:rsid w:val="004C2321"/>
    <w:rsid w:val="004C294B"/>
    <w:rsid w:val="004C4990"/>
    <w:rsid w:val="004C4F6B"/>
    <w:rsid w:val="004C4FEC"/>
    <w:rsid w:val="004C6194"/>
    <w:rsid w:val="004C66FC"/>
    <w:rsid w:val="004C6B67"/>
    <w:rsid w:val="004C7683"/>
    <w:rsid w:val="004C7C24"/>
    <w:rsid w:val="004D39F9"/>
    <w:rsid w:val="004D3F2E"/>
    <w:rsid w:val="004D45EB"/>
    <w:rsid w:val="004D4D6B"/>
    <w:rsid w:val="004D5121"/>
    <w:rsid w:val="004D5C4F"/>
    <w:rsid w:val="004D5ED0"/>
    <w:rsid w:val="004D67E5"/>
    <w:rsid w:val="004E0EC6"/>
    <w:rsid w:val="004E18B5"/>
    <w:rsid w:val="004E1B1F"/>
    <w:rsid w:val="004E22FE"/>
    <w:rsid w:val="004E233E"/>
    <w:rsid w:val="004E2AC5"/>
    <w:rsid w:val="004E30F0"/>
    <w:rsid w:val="004E3A48"/>
    <w:rsid w:val="004E4981"/>
    <w:rsid w:val="004E518D"/>
    <w:rsid w:val="004E642F"/>
    <w:rsid w:val="004E6535"/>
    <w:rsid w:val="004E6BC7"/>
    <w:rsid w:val="004E6E9B"/>
    <w:rsid w:val="004F0207"/>
    <w:rsid w:val="004F066D"/>
    <w:rsid w:val="004F1D5D"/>
    <w:rsid w:val="004F2E23"/>
    <w:rsid w:val="004F2EBE"/>
    <w:rsid w:val="004F310F"/>
    <w:rsid w:val="004F4162"/>
    <w:rsid w:val="004F5077"/>
    <w:rsid w:val="004F5183"/>
    <w:rsid w:val="004F5789"/>
    <w:rsid w:val="004F5C0A"/>
    <w:rsid w:val="004F5FFF"/>
    <w:rsid w:val="004F62E9"/>
    <w:rsid w:val="004F668D"/>
    <w:rsid w:val="004F6A70"/>
    <w:rsid w:val="004F71AE"/>
    <w:rsid w:val="004F7A64"/>
    <w:rsid w:val="005000C3"/>
    <w:rsid w:val="005004AA"/>
    <w:rsid w:val="00500F5C"/>
    <w:rsid w:val="00502466"/>
    <w:rsid w:val="005027F7"/>
    <w:rsid w:val="00502C9A"/>
    <w:rsid w:val="00503BEF"/>
    <w:rsid w:val="00503F81"/>
    <w:rsid w:val="00504F3A"/>
    <w:rsid w:val="00505811"/>
    <w:rsid w:val="00505B3A"/>
    <w:rsid w:val="0050609D"/>
    <w:rsid w:val="00506C50"/>
    <w:rsid w:val="00506EAB"/>
    <w:rsid w:val="00507406"/>
    <w:rsid w:val="00507A37"/>
    <w:rsid w:val="005103E1"/>
    <w:rsid w:val="00511898"/>
    <w:rsid w:val="00512CFA"/>
    <w:rsid w:val="00513372"/>
    <w:rsid w:val="0051358C"/>
    <w:rsid w:val="005144A7"/>
    <w:rsid w:val="00514785"/>
    <w:rsid w:val="00515597"/>
    <w:rsid w:val="0051622F"/>
    <w:rsid w:val="005163A4"/>
    <w:rsid w:val="00516FF1"/>
    <w:rsid w:val="005177C8"/>
    <w:rsid w:val="0052036C"/>
    <w:rsid w:val="005215F0"/>
    <w:rsid w:val="00522747"/>
    <w:rsid w:val="00522966"/>
    <w:rsid w:val="00522BE8"/>
    <w:rsid w:val="00523897"/>
    <w:rsid w:val="005243E4"/>
    <w:rsid w:val="0052659F"/>
    <w:rsid w:val="005269F4"/>
    <w:rsid w:val="00527116"/>
    <w:rsid w:val="0052720B"/>
    <w:rsid w:val="00527CD6"/>
    <w:rsid w:val="005302D5"/>
    <w:rsid w:val="00530CAD"/>
    <w:rsid w:val="0053122C"/>
    <w:rsid w:val="00532344"/>
    <w:rsid w:val="005326BB"/>
    <w:rsid w:val="00532AEB"/>
    <w:rsid w:val="005337B8"/>
    <w:rsid w:val="00534454"/>
    <w:rsid w:val="00535416"/>
    <w:rsid w:val="00537591"/>
    <w:rsid w:val="005401BB"/>
    <w:rsid w:val="00540F2F"/>
    <w:rsid w:val="005414F9"/>
    <w:rsid w:val="00544428"/>
    <w:rsid w:val="00544A01"/>
    <w:rsid w:val="0054548D"/>
    <w:rsid w:val="00545622"/>
    <w:rsid w:val="005459FD"/>
    <w:rsid w:val="00545DE5"/>
    <w:rsid w:val="0054666D"/>
    <w:rsid w:val="00547C27"/>
    <w:rsid w:val="00551922"/>
    <w:rsid w:val="00554A81"/>
    <w:rsid w:val="005563B6"/>
    <w:rsid w:val="005627E3"/>
    <w:rsid w:val="00562F89"/>
    <w:rsid w:val="00563ED6"/>
    <w:rsid w:val="00564BC8"/>
    <w:rsid w:val="00564CCE"/>
    <w:rsid w:val="005651CF"/>
    <w:rsid w:val="005655DD"/>
    <w:rsid w:val="005660B7"/>
    <w:rsid w:val="00567F0E"/>
    <w:rsid w:val="0057131A"/>
    <w:rsid w:val="00571BED"/>
    <w:rsid w:val="0057286B"/>
    <w:rsid w:val="00574336"/>
    <w:rsid w:val="00575531"/>
    <w:rsid w:val="00576E1B"/>
    <w:rsid w:val="005778B3"/>
    <w:rsid w:val="005778D2"/>
    <w:rsid w:val="005805BC"/>
    <w:rsid w:val="00581636"/>
    <w:rsid w:val="0058238B"/>
    <w:rsid w:val="00582C7B"/>
    <w:rsid w:val="0058442D"/>
    <w:rsid w:val="00584795"/>
    <w:rsid w:val="00584B25"/>
    <w:rsid w:val="005856B5"/>
    <w:rsid w:val="005864BF"/>
    <w:rsid w:val="0058674F"/>
    <w:rsid w:val="00586B4D"/>
    <w:rsid w:val="00586FE2"/>
    <w:rsid w:val="00591838"/>
    <w:rsid w:val="00591DD6"/>
    <w:rsid w:val="00591F89"/>
    <w:rsid w:val="0059208D"/>
    <w:rsid w:val="005925F5"/>
    <w:rsid w:val="00593882"/>
    <w:rsid w:val="00597BAF"/>
    <w:rsid w:val="005A01E7"/>
    <w:rsid w:val="005A035F"/>
    <w:rsid w:val="005A0933"/>
    <w:rsid w:val="005A104B"/>
    <w:rsid w:val="005A188E"/>
    <w:rsid w:val="005A26DB"/>
    <w:rsid w:val="005A2C61"/>
    <w:rsid w:val="005A4723"/>
    <w:rsid w:val="005A4B56"/>
    <w:rsid w:val="005A5520"/>
    <w:rsid w:val="005A5C64"/>
    <w:rsid w:val="005A67BE"/>
    <w:rsid w:val="005A6E65"/>
    <w:rsid w:val="005A74BA"/>
    <w:rsid w:val="005B1068"/>
    <w:rsid w:val="005B155F"/>
    <w:rsid w:val="005B1808"/>
    <w:rsid w:val="005B1FD3"/>
    <w:rsid w:val="005B22AC"/>
    <w:rsid w:val="005B2E59"/>
    <w:rsid w:val="005B4056"/>
    <w:rsid w:val="005B5561"/>
    <w:rsid w:val="005B584E"/>
    <w:rsid w:val="005B679B"/>
    <w:rsid w:val="005B6926"/>
    <w:rsid w:val="005B6CF8"/>
    <w:rsid w:val="005B7E3A"/>
    <w:rsid w:val="005B7F66"/>
    <w:rsid w:val="005C03B4"/>
    <w:rsid w:val="005C1467"/>
    <w:rsid w:val="005C6605"/>
    <w:rsid w:val="005C721B"/>
    <w:rsid w:val="005C7881"/>
    <w:rsid w:val="005D0959"/>
    <w:rsid w:val="005D0DD1"/>
    <w:rsid w:val="005D1143"/>
    <w:rsid w:val="005D1265"/>
    <w:rsid w:val="005D1699"/>
    <w:rsid w:val="005D1996"/>
    <w:rsid w:val="005D1BEE"/>
    <w:rsid w:val="005D2099"/>
    <w:rsid w:val="005D2AF2"/>
    <w:rsid w:val="005D2BB1"/>
    <w:rsid w:val="005D35CF"/>
    <w:rsid w:val="005D58A0"/>
    <w:rsid w:val="005D6685"/>
    <w:rsid w:val="005D6A22"/>
    <w:rsid w:val="005D7B3E"/>
    <w:rsid w:val="005E012F"/>
    <w:rsid w:val="005E0680"/>
    <w:rsid w:val="005E0732"/>
    <w:rsid w:val="005E1432"/>
    <w:rsid w:val="005E1E82"/>
    <w:rsid w:val="005E2352"/>
    <w:rsid w:val="005E4105"/>
    <w:rsid w:val="005E442F"/>
    <w:rsid w:val="005E5662"/>
    <w:rsid w:val="005E5789"/>
    <w:rsid w:val="005E5A3E"/>
    <w:rsid w:val="005E5A58"/>
    <w:rsid w:val="005E5D4E"/>
    <w:rsid w:val="005E6908"/>
    <w:rsid w:val="005E6A99"/>
    <w:rsid w:val="005E6C31"/>
    <w:rsid w:val="005F0AB7"/>
    <w:rsid w:val="005F154E"/>
    <w:rsid w:val="005F20D9"/>
    <w:rsid w:val="005F31AD"/>
    <w:rsid w:val="005F3B0A"/>
    <w:rsid w:val="005F3D17"/>
    <w:rsid w:val="005F4380"/>
    <w:rsid w:val="005F5806"/>
    <w:rsid w:val="005F5A84"/>
    <w:rsid w:val="005F60C5"/>
    <w:rsid w:val="005F68C8"/>
    <w:rsid w:val="005F6EFB"/>
    <w:rsid w:val="005F74F2"/>
    <w:rsid w:val="005F7696"/>
    <w:rsid w:val="005F7DFB"/>
    <w:rsid w:val="005F7DFE"/>
    <w:rsid w:val="00601716"/>
    <w:rsid w:val="00602C05"/>
    <w:rsid w:val="00603A4A"/>
    <w:rsid w:val="00604652"/>
    <w:rsid w:val="006046CE"/>
    <w:rsid w:val="00605EC2"/>
    <w:rsid w:val="0060657B"/>
    <w:rsid w:val="0060751A"/>
    <w:rsid w:val="00607C20"/>
    <w:rsid w:val="006107AD"/>
    <w:rsid w:val="0061084A"/>
    <w:rsid w:val="0061224D"/>
    <w:rsid w:val="00612340"/>
    <w:rsid w:val="006138E5"/>
    <w:rsid w:val="00613C37"/>
    <w:rsid w:val="00614484"/>
    <w:rsid w:val="00614AA6"/>
    <w:rsid w:val="00615B05"/>
    <w:rsid w:val="0061754D"/>
    <w:rsid w:val="00620F62"/>
    <w:rsid w:val="00620FA6"/>
    <w:rsid w:val="006217ED"/>
    <w:rsid w:val="00621C37"/>
    <w:rsid w:val="00621CD0"/>
    <w:rsid w:val="00622BF9"/>
    <w:rsid w:val="006230C5"/>
    <w:rsid w:val="006231D4"/>
    <w:rsid w:val="00623AB6"/>
    <w:rsid w:val="00624DBA"/>
    <w:rsid w:val="00624EBA"/>
    <w:rsid w:val="00625294"/>
    <w:rsid w:val="00625974"/>
    <w:rsid w:val="00626C75"/>
    <w:rsid w:val="00627084"/>
    <w:rsid w:val="00627A39"/>
    <w:rsid w:val="00630A21"/>
    <w:rsid w:val="00632AF1"/>
    <w:rsid w:val="0063304F"/>
    <w:rsid w:val="00633837"/>
    <w:rsid w:val="00634874"/>
    <w:rsid w:val="006357AE"/>
    <w:rsid w:val="00635E42"/>
    <w:rsid w:val="0063666D"/>
    <w:rsid w:val="00636AF6"/>
    <w:rsid w:val="00640980"/>
    <w:rsid w:val="00640B6E"/>
    <w:rsid w:val="00641381"/>
    <w:rsid w:val="006417D5"/>
    <w:rsid w:val="00641B55"/>
    <w:rsid w:val="006427FC"/>
    <w:rsid w:val="00642A97"/>
    <w:rsid w:val="00642D57"/>
    <w:rsid w:val="006462AB"/>
    <w:rsid w:val="00646B64"/>
    <w:rsid w:val="00647516"/>
    <w:rsid w:val="006475E1"/>
    <w:rsid w:val="00650614"/>
    <w:rsid w:val="00650B17"/>
    <w:rsid w:val="00650F44"/>
    <w:rsid w:val="006512B4"/>
    <w:rsid w:val="0065213B"/>
    <w:rsid w:val="006524F2"/>
    <w:rsid w:val="00652876"/>
    <w:rsid w:val="00652E2F"/>
    <w:rsid w:val="00652E47"/>
    <w:rsid w:val="0065336A"/>
    <w:rsid w:val="00653E6E"/>
    <w:rsid w:val="00653F32"/>
    <w:rsid w:val="006552DA"/>
    <w:rsid w:val="006562F8"/>
    <w:rsid w:val="0065766F"/>
    <w:rsid w:val="00660599"/>
    <w:rsid w:val="00660C86"/>
    <w:rsid w:val="006631A9"/>
    <w:rsid w:val="00664013"/>
    <w:rsid w:val="00664194"/>
    <w:rsid w:val="00664AEC"/>
    <w:rsid w:val="00664BB1"/>
    <w:rsid w:val="00671462"/>
    <w:rsid w:val="006715AE"/>
    <w:rsid w:val="006763B2"/>
    <w:rsid w:val="0067695D"/>
    <w:rsid w:val="00676EE6"/>
    <w:rsid w:val="006772EC"/>
    <w:rsid w:val="00677955"/>
    <w:rsid w:val="00677984"/>
    <w:rsid w:val="00677C0D"/>
    <w:rsid w:val="00681485"/>
    <w:rsid w:val="006832E4"/>
    <w:rsid w:val="006835D0"/>
    <w:rsid w:val="00683C7D"/>
    <w:rsid w:val="00683DEE"/>
    <w:rsid w:val="00683E90"/>
    <w:rsid w:val="00687AA6"/>
    <w:rsid w:val="00690946"/>
    <w:rsid w:val="0069109C"/>
    <w:rsid w:val="006910B3"/>
    <w:rsid w:val="00691E1C"/>
    <w:rsid w:val="00691E45"/>
    <w:rsid w:val="00691FD4"/>
    <w:rsid w:val="006920B6"/>
    <w:rsid w:val="0069299B"/>
    <w:rsid w:val="00693026"/>
    <w:rsid w:val="0069349F"/>
    <w:rsid w:val="00695484"/>
    <w:rsid w:val="006957E8"/>
    <w:rsid w:val="00695F4E"/>
    <w:rsid w:val="006960E2"/>
    <w:rsid w:val="00696182"/>
    <w:rsid w:val="0069621C"/>
    <w:rsid w:val="00696F6B"/>
    <w:rsid w:val="006A000A"/>
    <w:rsid w:val="006A0278"/>
    <w:rsid w:val="006A1F23"/>
    <w:rsid w:val="006A5052"/>
    <w:rsid w:val="006A5DEA"/>
    <w:rsid w:val="006A6E5A"/>
    <w:rsid w:val="006A7C36"/>
    <w:rsid w:val="006B27A2"/>
    <w:rsid w:val="006B4407"/>
    <w:rsid w:val="006B4446"/>
    <w:rsid w:val="006B570A"/>
    <w:rsid w:val="006B6881"/>
    <w:rsid w:val="006B719A"/>
    <w:rsid w:val="006C2747"/>
    <w:rsid w:val="006C3018"/>
    <w:rsid w:val="006C311F"/>
    <w:rsid w:val="006C38F5"/>
    <w:rsid w:val="006C390B"/>
    <w:rsid w:val="006C4802"/>
    <w:rsid w:val="006C7692"/>
    <w:rsid w:val="006D08AD"/>
    <w:rsid w:val="006D1CA9"/>
    <w:rsid w:val="006D3D71"/>
    <w:rsid w:val="006D6A27"/>
    <w:rsid w:val="006D6B42"/>
    <w:rsid w:val="006D6CD2"/>
    <w:rsid w:val="006D760C"/>
    <w:rsid w:val="006E05E1"/>
    <w:rsid w:val="006E2581"/>
    <w:rsid w:val="006E39F4"/>
    <w:rsid w:val="006E40F5"/>
    <w:rsid w:val="006E46F7"/>
    <w:rsid w:val="006E5FEA"/>
    <w:rsid w:val="006E6031"/>
    <w:rsid w:val="006E6694"/>
    <w:rsid w:val="006E67A6"/>
    <w:rsid w:val="006E7CE4"/>
    <w:rsid w:val="006F08AC"/>
    <w:rsid w:val="006F0B36"/>
    <w:rsid w:val="006F0E90"/>
    <w:rsid w:val="006F1866"/>
    <w:rsid w:val="006F4BEF"/>
    <w:rsid w:val="006F5238"/>
    <w:rsid w:val="006F5DB3"/>
    <w:rsid w:val="006F6145"/>
    <w:rsid w:val="006F630C"/>
    <w:rsid w:val="006F6B48"/>
    <w:rsid w:val="00700368"/>
    <w:rsid w:val="00700876"/>
    <w:rsid w:val="0070101D"/>
    <w:rsid w:val="00705684"/>
    <w:rsid w:val="00706183"/>
    <w:rsid w:val="007100BD"/>
    <w:rsid w:val="007119DE"/>
    <w:rsid w:val="00712485"/>
    <w:rsid w:val="00712A36"/>
    <w:rsid w:val="0071598F"/>
    <w:rsid w:val="00716540"/>
    <w:rsid w:val="00717157"/>
    <w:rsid w:val="007179F2"/>
    <w:rsid w:val="007200F9"/>
    <w:rsid w:val="00720A72"/>
    <w:rsid w:val="00720EB4"/>
    <w:rsid w:val="00720EFA"/>
    <w:rsid w:val="00720FEE"/>
    <w:rsid w:val="0072105E"/>
    <w:rsid w:val="00721095"/>
    <w:rsid w:val="007217C2"/>
    <w:rsid w:val="00721EDA"/>
    <w:rsid w:val="00721FE0"/>
    <w:rsid w:val="00723D96"/>
    <w:rsid w:val="00727E44"/>
    <w:rsid w:val="007300FA"/>
    <w:rsid w:val="00730BE9"/>
    <w:rsid w:val="00731F27"/>
    <w:rsid w:val="00732029"/>
    <w:rsid w:val="00732120"/>
    <w:rsid w:val="00732566"/>
    <w:rsid w:val="007331E8"/>
    <w:rsid w:val="007332C0"/>
    <w:rsid w:val="00734A51"/>
    <w:rsid w:val="0073564E"/>
    <w:rsid w:val="0073761D"/>
    <w:rsid w:val="00737988"/>
    <w:rsid w:val="00737AAF"/>
    <w:rsid w:val="0074118B"/>
    <w:rsid w:val="007413A0"/>
    <w:rsid w:val="00741D52"/>
    <w:rsid w:val="007420DD"/>
    <w:rsid w:val="0074276A"/>
    <w:rsid w:val="007450E5"/>
    <w:rsid w:val="007451DE"/>
    <w:rsid w:val="00745D87"/>
    <w:rsid w:val="00746925"/>
    <w:rsid w:val="00746A32"/>
    <w:rsid w:val="00747943"/>
    <w:rsid w:val="00750930"/>
    <w:rsid w:val="00750CB6"/>
    <w:rsid w:val="00750CF4"/>
    <w:rsid w:val="00750D64"/>
    <w:rsid w:val="00751A9F"/>
    <w:rsid w:val="00751F4F"/>
    <w:rsid w:val="007524E3"/>
    <w:rsid w:val="007532C1"/>
    <w:rsid w:val="0075394A"/>
    <w:rsid w:val="00754CF2"/>
    <w:rsid w:val="00755613"/>
    <w:rsid w:val="00755961"/>
    <w:rsid w:val="00756851"/>
    <w:rsid w:val="007570C0"/>
    <w:rsid w:val="00764147"/>
    <w:rsid w:val="00765E63"/>
    <w:rsid w:val="00766010"/>
    <w:rsid w:val="00766F9A"/>
    <w:rsid w:val="007671A9"/>
    <w:rsid w:val="00767738"/>
    <w:rsid w:val="00767E79"/>
    <w:rsid w:val="00770A8F"/>
    <w:rsid w:val="00770AAC"/>
    <w:rsid w:val="00771A95"/>
    <w:rsid w:val="007731C3"/>
    <w:rsid w:val="007745CA"/>
    <w:rsid w:val="0077506D"/>
    <w:rsid w:val="007770DA"/>
    <w:rsid w:val="007809B9"/>
    <w:rsid w:val="007810DD"/>
    <w:rsid w:val="00781C8B"/>
    <w:rsid w:val="00782435"/>
    <w:rsid w:val="0078243D"/>
    <w:rsid w:val="007830F1"/>
    <w:rsid w:val="00783DF1"/>
    <w:rsid w:val="0078614E"/>
    <w:rsid w:val="00786F1E"/>
    <w:rsid w:val="00791892"/>
    <w:rsid w:val="00791EFA"/>
    <w:rsid w:val="007925D0"/>
    <w:rsid w:val="00793744"/>
    <w:rsid w:val="00794DC3"/>
    <w:rsid w:val="00795449"/>
    <w:rsid w:val="00797337"/>
    <w:rsid w:val="00797373"/>
    <w:rsid w:val="00797807"/>
    <w:rsid w:val="007A17B9"/>
    <w:rsid w:val="007A22E2"/>
    <w:rsid w:val="007A2AFB"/>
    <w:rsid w:val="007A3A64"/>
    <w:rsid w:val="007A3B91"/>
    <w:rsid w:val="007A3BB0"/>
    <w:rsid w:val="007A4634"/>
    <w:rsid w:val="007A4B48"/>
    <w:rsid w:val="007A4D7B"/>
    <w:rsid w:val="007A4FEA"/>
    <w:rsid w:val="007A5E9C"/>
    <w:rsid w:val="007A6430"/>
    <w:rsid w:val="007A6DF9"/>
    <w:rsid w:val="007A7A5F"/>
    <w:rsid w:val="007A7B56"/>
    <w:rsid w:val="007B1521"/>
    <w:rsid w:val="007B4037"/>
    <w:rsid w:val="007B4871"/>
    <w:rsid w:val="007B504A"/>
    <w:rsid w:val="007B57D4"/>
    <w:rsid w:val="007B6387"/>
    <w:rsid w:val="007B6C4F"/>
    <w:rsid w:val="007B6CC0"/>
    <w:rsid w:val="007B6ED2"/>
    <w:rsid w:val="007C1696"/>
    <w:rsid w:val="007C1ABC"/>
    <w:rsid w:val="007C2295"/>
    <w:rsid w:val="007C2DF9"/>
    <w:rsid w:val="007C32E0"/>
    <w:rsid w:val="007C4DC2"/>
    <w:rsid w:val="007C6BE8"/>
    <w:rsid w:val="007D19A1"/>
    <w:rsid w:val="007D19DC"/>
    <w:rsid w:val="007D1D48"/>
    <w:rsid w:val="007D1E01"/>
    <w:rsid w:val="007D28D5"/>
    <w:rsid w:val="007D305A"/>
    <w:rsid w:val="007D374C"/>
    <w:rsid w:val="007D3DE9"/>
    <w:rsid w:val="007D517A"/>
    <w:rsid w:val="007D5C6D"/>
    <w:rsid w:val="007D61A6"/>
    <w:rsid w:val="007D72F0"/>
    <w:rsid w:val="007E0FA5"/>
    <w:rsid w:val="007E26EF"/>
    <w:rsid w:val="007E62D8"/>
    <w:rsid w:val="007E6EDB"/>
    <w:rsid w:val="007E73F7"/>
    <w:rsid w:val="007E758E"/>
    <w:rsid w:val="007F191F"/>
    <w:rsid w:val="007F2133"/>
    <w:rsid w:val="007F3386"/>
    <w:rsid w:val="007F4F5F"/>
    <w:rsid w:val="007F5950"/>
    <w:rsid w:val="00803260"/>
    <w:rsid w:val="00804DCD"/>
    <w:rsid w:val="00804ED4"/>
    <w:rsid w:val="00805E8E"/>
    <w:rsid w:val="008065EE"/>
    <w:rsid w:val="00807EB0"/>
    <w:rsid w:val="00810BA1"/>
    <w:rsid w:val="00810F19"/>
    <w:rsid w:val="0081105F"/>
    <w:rsid w:val="0081167C"/>
    <w:rsid w:val="00811CD2"/>
    <w:rsid w:val="008131D5"/>
    <w:rsid w:val="00813BB3"/>
    <w:rsid w:val="00813D2E"/>
    <w:rsid w:val="00814479"/>
    <w:rsid w:val="008153A6"/>
    <w:rsid w:val="0081635C"/>
    <w:rsid w:val="00820384"/>
    <w:rsid w:val="00820390"/>
    <w:rsid w:val="0082146D"/>
    <w:rsid w:val="00821C7A"/>
    <w:rsid w:val="0082259A"/>
    <w:rsid w:val="00822CF0"/>
    <w:rsid w:val="00823053"/>
    <w:rsid w:val="00823F71"/>
    <w:rsid w:val="00824133"/>
    <w:rsid w:val="008246DC"/>
    <w:rsid w:val="00824F63"/>
    <w:rsid w:val="00825471"/>
    <w:rsid w:val="00825495"/>
    <w:rsid w:val="00825AE4"/>
    <w:rsid w:val="0082647F"/>
    <w:rsid w:val="00826F12"/>
    <w:rsid w:val="0082704F"/>
    <w:rsid w:val="00827EBC"/>
    <w:rsid w:val="008302FF"/>
    <w:rsid w:val="0083046C"/>
    <w:rsid w:val="00830DB4"/>
    <w:rsid w:val="00831954"/>
    <w:rsid w:val="008320E4"/>
    <w:rsid w:val="00832821"/>
    <w:rsid w:val="0083301F"/>
    <w:rsid w:val="00833463"/>
    <w:rsid w:val="00833610"/>
    <w:rsid w:val="00833FD1"/>
    <w:rsid w:val="0083502C"/>
    <w:rsid w:val="00835120"/>
    <w:rsid w:val="008357F6"/>
    <w:rsid w:val="00835DAA"/>
    <w:rsid w:val="00835E60"/>
    <w:rsid w:val="0083776D"/>
    <w:rsid w:val="0084076C"/>
    <w:rsid w:val="00840FC8"/>
    <w:rsid w:val="00841677"/>
    <w:rsid w:val="00841989"/>
    <w:rsid w:val="00842EC7"/>
    <w:rsid w:val="00845E92"/>
    <w:rsid w:val="008467A1"/>
    <w:rsid w:val="00847F24"/>
    <w:rsid w:val="00851527"/>
    <w:rsid w:val="00851E7A"/>
    <w:rsid w:val="008523AF"/>
    <w:rsid w:val="00852530"/>
    <w:rsid w:val="008527EA"/>
    <w:rsid w:val="00852AE8"/>
    <w:rsid w:val="008537CF"/>
    <w:rsid w:val="00854C1D"/>
    <w:rsid w:val="00854DE7"/>
    <w:rsid w:val="008560C3"/>
    <w:rsid w:val="008568DF"/>
    <w:rsid w:val="00856D90"/>
    <w:rsid w:val="008575AC"/>
    <w:rsid w:val="008622C3"/>
    <w:rsid w:val="00862758"/>
    <w:rsid w:val="0086359E"/>
    <w:rsid w:val="008646C4"/>
    <w:rsid w:val="00864DAB"/>
    <w:rsid w:val="00864FD6"/>
    <w:rsid w:val="00865E44"/>
    <w:rsid w:val="00866026"/>
    <w:rsid w:val="008668BC"/>
    <w:rsid w:val="00866FDE"/>
    <w:rsid w:val="00870527"/>
    <w:rsid w:val="00871BC0"/>
    <w:rsid w:val="00872797"/>
    <w:rsid w:val="00873CC0"/>
    <w:rsid w:val="00873CF1"/>
    <w:rsid w:val="00874B7C"/>
    <w:rsid w:val="008757EB"/>
    <w:rsid w:val="008762EC"/>
    <w:rsid w:val="008766DA"/>
    <w:rsid w:val="00876D81"/>
    <w:rsid w:val="00876E6A"/>
    <w:rsid w:val="008774ED"/>
    <w:rsid w:val="008777D5"/>
    <w:rsid w:val="008804BB"/>
    <w:rsid w:val="00880E20"/>
    <w:rsid w:val="008818DA"/>
    <w:rsid w:val="00881C88"/>
    <w:rsid w:val="008828D0"/>
    <w:rsid w:val="008829A7"/>
    <w:rsid w:val="00882C17"/>
    <w:rsid w:val="00883ADC"/>
    <w:rsid w:val="0088445A"/>
    <w:rsid w:val="00884C2A"/>
    <w:rsid w:val="008850F9"/>
    <w:rsid w:val="008852A3"/>
    <w:rsid w:val="00886311"/>
    <w:rsid w:val="00886374"/>
    <w:rsid w:val="00887245"/>
    <w:rsid w:val="00887707"/>
    <w:rsid w:val="00887D0E"/>
    <w:rsid w:val="008914FD"/>
    <w:rsid w:val="0089170A"/>
    <w:rsid w:val="00893577"/>
    <w:rsid w:val="008936AE"/>
    <w:rsid w:val="008936D3"/>
    <w:rsid w:val="00893F5C"/>
    <w:rsid w:val="00894025"/>
    <w:rsid w:val="00895054"/>
    <w:rsid w:val="00896359"/>
    <w:rsid w:val="00896D78"/>
    <w:rsid w:val="00896E64"/>
    <w:rsid w:val="00896FD8"/>
    <w:rsid w:val="0089723E"/>
    <w:rsid w:val="00897839"/>
    <w:rsid w:val="008A120A"/>
    <w:rsid w:val="008A1B7A"/>
    <w:rsid w:val="008A2612"/>
    <w:rsid w:val="008A2D99"/>
    <w:rsid w:val="008A316E"/>
    <w:rsid w:val="008A3884"/>
    <w:rsid w:val="008A3EED"/>
    <w:rsid w:val="008A47AD"/>
    <w:rsid w:val="008A47B2"/>
    <w:rsid w:val="008A5E74"/>
    <w:rsid w:val="008A6B63"/>
    <w:rsid w:val="008A7853"/>
    <w:rsid w:val="008B1EA2"/>
    <w:rsid w:val="008B2CB4"/>
    <w:rsid w:val="008B3381"/>
    <w:rsid w:val="008B5E18"/>
    <w:rsid w:val="008B731F"/>
    <w:rsid w:val="008B7CBC"/>
    <w:rsid w:val="008C1054"/>
    <w:rsid w:val="008C2886"/>
    <w:rsid w:val="008C296C"/>
    <w:rsid w:val="008C61BE"/>
    <w:rsid w:val="008D27EF"/>
    <w:rsid w:val="008D2965"/>
    <w:rsid w:val="008D3544"/>
    <w:rsid w:val="008D44A5"/>
    <w:rsid w:val="008D4E45"/>
    <w:rsid w:val="008D6373"/>
    <w:rsid w:val="008D7824"/>
    <w:rsid w:val="008E1DEE"/>
    <w:rsid w:val="008E2131"/>
    <w:rsid w:val="008E2E79"/>
    <w:rsid w:val="008E59DF"/>
    <w:rsid w:val="008E5C98"/>
    <w:rsid w:val="008E663F"/>
    <w:rsid w:val="008E709A"/>
    <w:rsid w:val="008F0306"/>
    <w:rsid w:val="008F1755"/>
    <w:rsid w:val="008F2963"/>
    <w:rsid w:val="008F2A24"/>
    <w:rsid w:val="008F4A02"/>
    <w:rsid w:val="008F4DE6"/>
    <w:rsid w:val="008F6446"/>
    <w:rsid w:val="009014AE"/>
    <w:rsid w:val="00901830"/>
    <w:rsid w:val="0090213C"/>
    <w:rsid w:val="00903EF0"/>
    <w:rsid w:val="0090403D"/>
    <w:rsid w:val="0090421E"/>
    <w:rsid w:val="009043A3"/>
    <w:rsid w:val="00904CE3"/>
    <w:rsid w:val="009064BD"/>
    <w:rsid w:val="009068ED"/>
    <w:rsid w:val="009106C1"/>
    <w:rsid w:val="009109EF"/>
    <w:rsid w:val="00910AF4"/>
    <w:rsid w:val="0091711E"/>
    <w:rsid w:val="00917AEF"/>
    <w:rsid w:val="00921ABF"/>
    <w:rsid w:val="00923DD1"/>
    <w:rsid w:val="00926D1C"/>
    <w:rsid w:val="0092749B"/>
    <w:rsid w:val="00931908"/>
    <w:rsid w:val="00931B44"/>
    <w:rsid w:val="0093201E"/>
    <w:rsid w:val="00933B3F"/>
    <w:rsid w:val="00933D86"/>
    <w:rsid w:val="00935918"/>
    <w:rsid w:val="009362ED"/>
    <w:rsid w:val="00936B3B"/>
    <w:rsid w:val="0093712F"/>
    <w:rsid w:val="00937430"/>
    <w:rsid w:val="009379CE"/>
    <w:rsid w:val="00940A37"/>
    <w:rsid w:val="009414DB"/>
    <w:rsid w:val="00941798"/>
    <w:rsid w:val="00942158"/>
    <w:rsid w:val="0094235C"/>
    <w:rsid w:val="0094255B"/>
    <w:rsid w:val="009425AA"/>
    <w:rsid w:val="00943E47"/>
    <w:rsid w:val="009441D0"/>
    <w:rsid w:val="009443D2"/>
    <w:rsid w:val="00945057"/>
    <w:rsid w:val="009462D1"/>
    <w:rsid w:val="00946D2B"/>
    <w:rsid w:val="00950591"/>
    <w:rsid w:val="0095092A"/>
    <w:rsid w:val="00950E3E"/>
    <w:rsid w:val="009519C3"/>
    <w:rsid w:val="00951D3C"/>
    <w:rsid w:val="00952D46"/>
    <w:rsid w:val="00956AA3"/>
    <w:rsid w:val="00960540"/>
    <w:rsid w:val="0096199D"/>
    <w:rsid w:val="009623C6"/>
    <w:rsid w:val="00962A09"/>
    <w:rsid w:val="009630EC"/>
    <w:rsid w:val="009650B8"/>
    <w:rsid w:val="00965327"/>
    <w:rsid w:val="00965528"/>
    <w:rsid w:val="00966976"/>
    <w:rsid w:val="00970D89"/>
    <w:rsid w:val="009717B6"/>
    <w:rsid w:val="00971830"/>
    <w:rsid w:val="00971DFF"/>
    <w:rsid w:val="0097228E"/>
    <w:rsid w:val="00973345"/>
    <w:rsid w:val="00973521"/>
    <w:rsid w:val="00973690"/>
    <w:rsid w:val="00973777"/>
    <w:rsid w:val="00974C58"/>
    <w:rsid w:val="00975E6D"/>
    <w:rsid w:val="00977F08"/>
    <w:rsid w:val="00980A89"/>
    <w:rsid w:val="00980AAE"/>
    <w:rsid w:val="00980B98"/>
    <w:rsid w:val="00982487"/>
    <w:rsid w:val="00982FF9"/>
    <w:rsid w:val="0098328B"/>
    <w:rsid w:val="00983745"/>
    <w:rsid w:val="00983BDE"/>
    <w:rsid w:val="00986366"/>
    <w:rsid w:val="009868F9"/>
    <w:rsid w:val="009872E1"/>
    <w:rsid w:val="0098740D"/>
    <w:rsid w:val="00987F1B"/>
    <w:rsid w:val="00994EF4"/>
    <w:rsid w:val="00995173"/>
    <w:rsid w:val="009957F1"/>
    <w:rsid w:val="0099661A"/>
    <w:rsid w:val="009969A6"/>
    <w:rsid w:val="00997268"/>
    <w:rsid w:val="009A0690"/>
    <w:rsid w:val="009A22E1"/>
    <w:rsid w:val="009A24C6"/>
    <w:rsid w:val="009A2AC2"/>
    <w:rsid w:val="009A3CA2"/>
    <w:rsid w:val="009A462A"/>
    <w:rsid w:val="009A46E9"/>
    <w:rsid w:val="009A497F"/>
    <w:rsid w:val="009A4D5F"/>
    <w:rsid w:val="009A5683"/>
    <w:rsid w:val="009A6AE2"/>
    <w:rsid w:val="009A7152"/>
    <w:rsid w:val="009B03D8"/>
    <w:rsid w:val="009B0417"/>
    <w:rsid w:val="009B1A87"/>
    <w:rsid w:val="009B23B9"/>
    <w:rsid w:val="009B28B1"/>
    <w:rsid w:val="009B29D2"/>
    <w:rsid w:val="009B489C"/>
    <w:rsid w:val="009B4F43"/>
    <w:rsid w:val="009B51F0"/>
    <w:rsid w:val="009B5406"/>
    <w:rsid w:val="009B5581"/>
    <w:rsid w:val="009B61C0"/>
    <w:rsid w:val="009B7D73"/>
    <w:rsid w:val="009C0543"/>
    <w:rsid w:val="009C0B08"/>
    <w:rsid w:val="009C2F19"/>
    <w:rsid w:val="009C4BF4"/>
    <w:rsid w:val="009C4FD4"/>
    <w:rsid w:val="009C5B72"/>
    <w:rsid w:val="009C643E"/>
    <w:rsid w:val="009C79AE"/>
    <w:rsid w:val="009D0411"/>
    <w:rsid w:val="009D0A3A"/>
    <w:rsid w:val="009D0C08"/>
    <w:rsid w:val="009D1403"/>
    <w:rsid w:val="009D27FB"/>
    <w:rsid w:val="009D2D66"/>
    <w:rsid w:val="009D307A"/>
    <w:rsid w:val="009D411D"/>
    <w:rsid w:val="009D4129"/>
    <w:rsid w:val="009D42DD"/>
    <w:rsid w:val="009D4352"/>
    <w:rsid w:val="009D6EE5"/>
    <w:rsid w:val="009D76D7"/>
    <w:rsid w:val="009D76F5"/>
    <w:rsid w:val="009D7ED6"/>
    <w:rsid w:val="009E0DEE"/>
    <w:rsid w:val="009E29C5"/>
    <w:rsid w:val="009E3220"/>
    <w:rsid w:val="009E4039"/>
    <w:rsid w:val="009E46BB"/>
    <w:rsid w:val="009E5D1C"/>
    <w:rsid w:val="009E67F3"/>
    <w:rsid w:val="009E6C9A"/>
    <w:rsid w:val="009E7355"/>
    <w:rsid w:val="009E7E6A"/>
    <w:rsid w:val="009F09C8"/>
    <w:rsid w:val="009F141E"/>
    <w:rsid w:val="009F1516"/>
    <w:rsid w:val="009F17A2"/>
    <w:rsid w:val="009F1D5E"/>
    <w:rsid w:val="009F3748"/>
    <w:rsid w:val="009F514C"/>
    <w:rsid w:val="009F5167"/>
    <w:rsid w:val="009F517E"/>
    <w:rsid w:val="009F53F0"/>
    <w:rsid w:val="009F5471"/>
    <w:rsid w:val="009F5D0D"/>
    <w:rsid w:val="009F7105"/>
    <w:rsid w:val="00A00529"/>
    <w:rsid w:val="00A01313"/>
    <w:rsid w:val="00A013D2"/>
    <w:rsid w:val="00A01EAF"/>
    <w:rsid w:val="00A02BDF"/>
    <w:rsid w:val="00A0344D"/>
    <w:rsid w:val="00A03FC0"/>
    <w:rsid w:val="00A047DE"/>
    <w:rsid w:val="00A05CC9"/>
    <w:rsid w:val="00A077C6"/>
    <w:rsid w:val="00A1038D"/>
    <w:rsid w:val="00A10E2E"/>
    <w:rsid w:val="00A11197"/>
    <w:rsid w:val="00A11554"/>
    <w:rsid w:val="00A1215F"/>
    <w:rsid w:val="00A124CF"/>
    <w:rsid w:val="00A12F74"/>
    <w:rsid w:val="00A13130"/>
    <w:rsid w:val="00A13EA6"/>
    <w:rsid w:val="00A13FCC"/>
    <w:rsid w:val="00A15BEE"/>
    <w:rsid w:val="00A20643"/>
    <w:rsid w:val="00A20672"/>
    <w:rsid w:val="00A206F3"/>
    <w:rsid w:val="00A21D62"/>
    <w:rsid w:val="00A221E4"/>
    <w:rsid w:val="00A25A73"/>
    <w:rsid w:val="00A26312"/>
    <w:rsid w:val="00A26323"/>
    <w:rsid w:val="00A26643"/>
    <w:rsid w:val="00A27DA9"/>
    <w:rsid w:val="00A30D00"/>
    <w:rsid w:val="00A3196B"/>
    <w:rsid w:val="00A32972"/>
    <w:rsid w:val="00A3507F"/>
    <w:rsid w:val="00A36A97"/>
    <w:rsid w:val="00A37536"/>
    <w:rsid w:val="00A40574"/>
    <w:rsid w:val="00A41521"/>
    <w:rsid w:val="00A45697"/>
    <w:rsid w:val="00A45F9A"/>
    <w:rsid w:val="00A470AF"/>
    <w:rsid w:val="00A524C1"/>
    <w:rsid w:val="00A526C1"/>
    <w:rsid w:val="00A5400B"/>
    <w:rsid w:val="00A55738"/>
    <w:rsid w:val="00A56CA1"/>
    <w:rsid w:val="00A57558"/>
    <w:rsid w:val="00A5783B"/>
    <w:rsid w:val="00A607D2"/>
    <w:rsid w:val="00A60943"/>
    <w:rsid w:val="00A616EC"/>
    <w:rsid w:val="00A6193A"/>
    <w:rsid w:val="00A61E5E"/>
    <w:rsid w:val="00A62D39"/>
    <w:rsid w:val="00A636A6"/>
    <w:rsid w:val="00A6489C"/>
    <w:rsid w:val="00A658A3"/>
    <w:rsid w:val="00A6629B"/>
    <w:rsid w:val="00A66C6D"/>
    <w:rsid w:val="00A6788D"/>
    <w:rsid w:val="00A72800"/>
    <w:rsid w:val="00A72B67"/>
    <w:rsid w:val="00A737A1"/>
    <w:rsid w:val="00A747FE"/>
    <w:rsid w:val="00A75228"/>
    <w:rsid w:val="00A75D38"/>
    <w:rsid w:val="00A77CAF"/>
    <w:rsid w:val="00A80109"/>
    <w:rsid w:val="00A84ED6"/>
    <w:rsid w:val="00A8567B"/>
    <w:rsid w:val="00A86208"/>
    <w:rsid w:val="00A90433"/>
    <w:rsid w:val="00A9044F"/>
    <w:rsid w:val="00A904B2"/>
    <w:rsid w:val="00A92B7A"/>
    <w:rsid w:val="00A94674"/>
    <w:rsid w:val="00A9481D"/>
    <w:rsid w:val="00A950F1"/>
    <w:rsid w:val="00A962BC"/>
    <w:rsid w:val="00A964B4"/>
    <w:rsid w:val="00A97D6A"/>
    <w:rsid w:val="00AA0F64"/>
    <w:rsid w:val="00AA0FE8"/>
    <w:rsid w:val="00AA1150"/>
    <w:rsid w:val="00AA1A4C"/>
    <w:rsid w:val="00AA2334"/>
    <w:rsid w:val="00AA4671"/>
    <w:rsid w:val="00AA66EA"/>
    <w:rsid w:val="00AA6B17"/>
    <w:rsid w:val="00AA736F"/>
    <w:rsid w:val="00AA7EEA"/>
    <w:rsid w:val="00AB0A04"/>
    <w:rsid w:val="00AB0BB8"/>
    <w:rsid w:val="00AB1F45"/>
    <w:rsid w:val="00AB20BF"/>
    <w:rsid w:val="00AB23F2"/>
    <w:rsid w:val="00AB37A4"/>
    <w:rsid w:val="00AB3E1B"/>
    <w:rsid w:val="00AB4DE1"/>
    <w:rsid w:val="00AB5F4C"/>
    <w:rsid w:val="00AB73D9"/>
    <w:rsid w:val="00AC0680"/>
    <w:rsid w:val="00AC1D2F"/>
    <w:rsid w:val="00AC4338"/>
    <w:rsid w:val="00AC478C"/>
    <w:rsid w:val="00AC5539"/>
    <w:rsid w:val="00AC5798"/>
    <w:rsid w:val="00AC601A"/>
    <w:rsid w:val="00AC67F5"/>
    <w:rsid w:val="00AC79E8"/>
    <w:rsid w:val="00AC7FF2"/>
    <w:rsid w:val="00AD00F4"/>
    <w:rsid w:val="00AD17D5"/>
    <w:rsid w:val="00AD19B5"/>
    <w:rsid w:val="00AD1EF3"/>
    <w:rsid w:val="00AD29D2"/>
    <w:rsid w:val="00AD48C4"/>
    <w:rsid w:val="00AD4A87"/>
    <w:rsid w:val="00AD4C7E"/>
    <w:rsid w:val="00AD62BA"/>
    <w:rsid w:val="00AD6416"/>
    <w:rsid w:val="00AD65DB"/>
    <w:rsid w:val="00AD7238"/>
    <w:rsid w:val="00AD76F1"/>
    <w:rsid w:val="00AE0727"/>
    <w:rsid w:val="00AE080C"/>
    <w:rsid w:val="00AE0CB9"/>
    <w:rsid w:val="00AE145D"/>
    <w:rsid w:val="00AE19B8"/>
    <w:rsid w:val="00AE2169"/>
    <w:rsid w:val="00AE24E8"/>
    <w:rsid w:val="00AE3A87"/>
    <w:rsid w:val="00AE50EC"/>
    <w:rsid w:val="00AE617B"/>
    <w:rsid w:val="00AE7D9D"/>
    <w:rsid w:val="00AF0716"/>
    <w:rsid w:val="00AF136F"/>
    <w:rsid w:val="00AF2C57"/>
    <w:rsid w:val="00AF2E18"/>
    <w:rsid w:val="00AF2FE1"/>
    <w:rsid w:val="00AF3719"/>
    <w:rsid w:val="00AF37DA"/>
    <w:rsid w:val="00AF40B7"/>
    <w:rsid w:val="00AF4233"/>
    <w:rsid w:val="00AF5FB4"/>
    <w:rsid w:val="00AF63D2"/>
    <w:rsid w:val="00AF7518"/>
    <w:rsid w:val="00B000A1"/>
    <w:rsid w:val="00B00DAE"/>
    <w:rsid w:val="00B020E8"/>
    <w:rsid w:val="00B031B5"/>
    <w:rsid w:val="00B03C25"/>
    <w:rsid w:val="00B04995"/>
    <w:rsid w:val="00B05312"/>
    <w:rsid w:val="00B0677C"/>
    <w:rsid w:val="00B07988"/>
    <w:rsid w:val="00B07EB7"/>
    <w:rsid w:val="00B10345"/>
    <w:rsid w:val="00B10936"/>
    <w:rsid w:val="00B1093A"/>
    <w:rsid w:val="00B10BD8"/>
    <w:rsid w:val="00B1118D"/>
    <w:rsid w:val="00B11497"/>
    <w:rsid w:val="00B1159E"/>
    <w:rsid w:val="00B12075"/>
    <w:rsid w:val="00B14146"/>
    <w:rsid w:val="00B14DEC"/>
    <w:rsid w:val="00B14E42"/>
    <w:rsid w:val="00B14F95"/>
    <w:rsid w:val="00B14FEF"/>
    <w:rsid w:val="00B153C9"/>
    <w:rsid w:val="00B16959"/>
    <w:rsid w:val="00B169CE"/>
    <w:rsid w:val="00B16D67"/>
    <w:rsid w:val="00B172E5"/>
    <w:rsid w:val="00B17ED3"/>
    <w:rsid w:val="00B20C44"/>
    <w:rsid w:val="00B20C4F"/>
    <w:rsid w:val="00B22344"/>
    <w:rsid w:val="00B224F2"/>
    <w:rsid w:val="00B24198"/>
    <w:rsid w:val="00B242D7"/>
    <w:rsid w:val="00B2465A"/>
    <w:rsid w:val="00B24B88"/>
    <w:rsid w:val="00B24BDE"/>
    <w:rsid w:val="00B262C3"/>
    <w:rsid w:val="00B267FC"/>
    <w:rsid w:val="00B27329"/>
    <w:rsid w:val="00B27480"/>
    <w:rsid w:val="00B2765B"/>
    <w:rsid w:val="00B27D38"/>
    <w:rsid w:val="00B27E8D"/>
    <w:rsid w:val="00B30602"/>
    <w:rsid w:val="00B325D6"/>
    <w:rsid w:val="00B329C5"/>
    <w:rsid w:val="00B32D22"/>
    <w:rsid w:val="00B33B2B"/>
    <w:rsid w:val="00B341A1"/>
    <w:rsid w:val="00B36366"/>
    <w:rsid w:val="00B37EC7"/>
    <w:rsid w:val="00B426D7"/>
    <w:rsid w:val="00B43A1C"/>
    <w:rsid w:val="00B4419C"/>
    <w:rsid w:val="00B44EE5"/>
    <w:rsid w:val="00B452AE"/>
    <w:rsid w:val="00B457FD"/>
    <w:rsid w:val="00B45CBD"/>
    <w:rsid w:val="00B46BFA"/>
    <w:rsid w:val="00B46EB3"/>
    <w:rsid w:val="00B51E1A"/>
    <w:rsid w:val="00B528F3"/>
    <w:rsid w:val="00B52BE4"/>
    <w:rsid w:val="00B53FA8"/>
    <w:rsid w:val="00B5422A"/>
    <w:rsid w:val="00B54295"/>
    <w:rsid w:val="00B542C7"/>
    <w:rsid w:val="00B54307"/>
    <w:rsid w:val="00B54978"/>
    <w:rsid w:val="00B5595E"/>
    <w:rsid w:val="00B55E57"/>
    <w:rsid w:val="00B564C3"/>
    <w:rsid w:val="00B5652F"/>
    <w:rsid w:val="00B56BE7"/>
    <w:rsid w:val="00B573E4"/>
    <w:rsid w:val="00B57F9A"/>
    <w:rsid w:val="00B606D7"/>
    <w:rsid w:val="00B61258"/>
    <w:rsid w:val="00B612AD"/>
    <w:rsid w:val="00B614B1"/>
    <w:rsid w:val="00B62CFA"/>
    <w:rsid w:val="00B64906"/>
    <w:rsid w:val="00B66159"/>
    <w:rsid w:val="00B67086"/>
    <w:rsid w:val="00B676F1"/>
    <w:rsid w:val="00B70748"/>
    <w:rsid w:val="00B70B4D"/>
    <w:rsid w:val="00B72A74"/>
    <w:rsid w:val="00B73BD1"/>
    <w:rsid w:val="00B73FA6"/>
    <w:rsid w:val="00B74334"/>
    <w:rsid w:val="00B748F4"/>
    <w:rsid w:val="00B74D2B"/>
    <w:rsid w:val="00B759C9"/>
    <w:rsid w:val="00B7630A"/>
    <w:rsid w:val="00B76738"/>
    <w:rsid w:val="00B800DB"/>
    <w:rsid w:val="00B80727"/>
    <w:rsid w:val="00B80ED1"/>
    <w:rsid w:val="00B81BE8"/>
    <w:rsid w:val="00B82A3D"/>
    <w:rsid w:val="00B83530"/>
    <w:rsid w:val="00B835B1"/>
    <w:rsid w:val="00B84437"/>
    <w:rsid w:val="00B847B8"/>
    <w:rsid w:val="00B85B2A"/>
    <w:rsid w:val="00B85C7E"/>
    <w:rsid w:val="00B862FC"/>
    <w:rsid w:val="00B86363"/>
    <w:rsid w:val="00B86E1E"/>
    <w:rsid w:val="00B878AF"/>
    <w:rsid w:val="00B87E85"/>
    <w:rsid w:val="00B901DD"/>
    <w:rsid w:val="00B90465"/>
    <w:rsid w:val="00B93354"/>
    <w:rsid w:val="00B933BC"/>
    <w:rsid w:val="00B934E6"/>
    <w:rsid w:val="00B93919"/>
    <w:rsid w:val="00B94A1E"/>
    <w:rsid w:val="00B95AD8"/>
    <w:rsid w:val="00B97066"/>
    <w:rsid w:val="00BA0E38"/>
    <w:rsid w:val="00BA1BC1"/>
    <w:rsid w:val="00BA2897"/>
    <w:rsid w:val="00BA28D3"/>
    <w:rsid w:val="00BA375B"/>
    <w:rsid w:val="00BA3B33"/>
    <w:rsid w:val="00BA3B49"/>
    <w:rsid w:val="00BA41CA"/>
    <w:rsid w:val="00BA4DD7"/>
    <w:rsid w:val="00BA563F"/>
    <w:rsid w:val="00BA752C"/>
    <w:rsid w:val="00BA7BA8"/>
    <w:rsid w:val="00BA7C22"/>
    <w:rsid w:val="00BA7CD7"/>
    <w:rsid w:val="00BB05E3"/>
    <w:rsid w:val="00BB0D54"/>
    <w:rsid w:val="00BB0E4B"/>
    <w:rsid w:val="00BB175A"/>
    <w:rsid w:val="00BB18C8"/>
    <w:rsid w:val="00BB2089"/>
    <w:rsid w:val="00BB20E3"/>
    <w:rsid w:val="00BB2773"/>
    <w:rsid w:val="00BB3CBE"/>
    <w:rsid w:val="00BB3EFA"/>
    <w:rsid w:val="00BB44DA"/>
    <w:rsid w:val="00BB591C"/>
    <w:rsid w:val="00BB5A59"/>
    <w:rsid w:val="00BB691E"/>
    <w:rsid w:val="00BB6B83"/>
    <w:rsid w:val="00BB7251"/>
    <w:rsid w:val="00BB7899"/>
    <w:rsid w:val="00BB7FC0"/>
    <w:rsid w:val="00BC0A95"/>
    <w:rsid w:val="00BC2227"/>
    <w:rsid w:val="00BC240A"/>
    <w:rsid w:val="00BC44DC"/>
    <w:rsid w:val="00BC5AB6"/>
    <w:rsid w:val="00BC6F35"/>
    <w:rsid w:val="00BC7C5A"/>
    <w:rsid w:val="00BC7CB7"/>
    <w:rsid w:val="00BD02B9"/>
    <w:rsid w:val="00BD03A7"/>
    <w:rsid w:val="00BD2CA7"/>
    <w:rsid w:val="00BD4AF8"/>
    <w:rsid w:val="00BD4BF0"/>
    <w:rsid w:val="00BD50A7"/>
    <w:rsid w:val="00BD53B8"/>
    <w:rsid w:val="00BD57EF"/>
    <w:rsid w:val="00BD5CEC"/>
    <w:rsid w:val="00BD6397"/>
    <w:rsid w:val="00BD7CB5"/>
    <w:rsid w:val="00BE18B9"/>
    <w:rsid w:val="00BE275E"/>
    <w:rsid w:val="00BE4311"/>
    <w:rsid w:val="00BE48E2"/>
    <w:rsid w:val="00BE4985"/>
    <w:rsid w:val="00BE5102"/>
    <w:rsid w:val="00BE5604"/>
    <w:rsid w:val="00BE5622"/>
    <w:rsid w:val="00BE6229"/>
    <w:rsid w:val="00BE6A06"/>
    <w:rsid w:val="00BF15BE"/>
    <w:rsid w:val="00BF1D8A"/>
    <w:rsid w:val="00BF1EE1"/>
    <w:rsid w:val="00BF29D6"/>
    <w:rsid w:val="00BF2E36"/>
    <w:rsid w:val="00BF44CD"/>
    <w:rsid w:val="00BF5939"/>
    <w:rsid w:val="00BF794C"/>
    <w:rsid w:val="00C0082B"/>
    <w:rsid w:val="00C00892"/>
    <w:rsid w:val="00C01403"/>
    <w:rsid w:val="00C015A8"/>
    <w:rsid w:val="00C01637"/>
    <w:rsid w:val="00C016AB"/>
    <w:rsid w:val="00C01EC9"/>
    <w:rsid w:val="00C024C9"/>
    <w:rsid w:val="00C027E2"/>
    <w:rsid w:val="00C02C76"/>
    <w:rsid w:val="00C0340C"/>
    <w:rsid w:val="00C04F12"/>
    <w:rsid w:val="00C04F5B"/>
    <w:rsid w:val="00C05374"/>
    <w:rsid w:val="00C05AA6"/>
    <w:rsid w:val="00C05AC5"/>
    <w:rsid w:val="00C05EAE"/>
    <w:rsid w:val="00C07719"/>
    <w:rsid w:val="00C07F52"/>
    <w:rsid w:val="00C1210B"/>
    <w:rsid w:val="00C16A5B"/>
    <w:rsid w:val="00C17BF9"/>
    <w:rsid w:val="00C21272"/>
    <w:rsid w:val="00C212FC"/>
    <w:rsid w:val="00C2136C"/>
    <w:rsid w:val="00C218EE"/>
    <w:rsid w:val="00C21F61"/>
    <w:rsid w:val="00C22F9F"/>
    <w:rsid w:val="00C24FBA"/>
    <w:rsid w:val="00C26F69"/>
    <w:rsid w:val="00C30866"/>
    <w:rsid w:val="00C3169A"/>
    <w:rsid w:val="00C33613"/>
    <w:rsid w:val="00C4004B"/>
    <w:rsid w:val="00C41805"/>
    <w:rsid w:val="00C419F4"/>
    <w:rsid w:val="00C421BE"/>
    <w:rsid w:val="00C42218"/>
    <w:rsid w:val="00C423B9"/>
    <w:rsid w:val="00C42C51"/>
    <w:rsid w:val="00C42EBB"/>
    <w:rsid w:val="00C42EFD"/>
    <w:rsid w:val="00C433C6"/>
    <w:rsid w:val="00C43ADA"/>
    <w:rsid w:val="00C43D76"/>
    <w:rsid w:val="00C478B8"/>
    <w:rsid w:val="00C47931"/>
    <w:rsid w:val="00C50398"/>
    <w:rsid w:val="00C5053F"/>
    <w:rsid w:val="00C50AB3"/>
    <w:rsid w:val="00C50BEB"/>
    <w:rsid w:val="00C50F5C"/>
    <w:rsid w:val="00C5119B"/>
    <w:rsid w:val="00C51A6A"/>
    <w:rsid w:val="00C523DD"/>
    <w:rsid w:val="00C53948"/>
    <w:rsid w:val="00C55849"/>
    <w:rsid w:val="00C56DFF"/>
    <w:rsid w:val="00C56EDF"/>
    <w:rsid w:val="00C57168"/>
    <w:rsid w:val="00C626D9"/>
    <w:rsid w:val="00C63CD6"/>
    <w:rsid w:val="00C65938"/>
    <w:rsid w:val="00C66A1A"/>
    <w:rsid w:val="00C70839"/>
    <w:rsid w:val="00C71224"/>
    <w:rsid w:val="00C72B10"/>
    <w:rsid w:val="00C73174"/>
    <w:rsid w:val="00C73632"/>
    <w:rsid w:val="00C73B21"/>
    <w:rsid w:val="00C73C9E"/>
    <w:rsid w:val="00C741DA"/>
    <w:rsid w:val="00C74256"/>
    <w:rsid w:val="00C747B8"/>
    <w:rsid w:val="00C74C82"/>
    <w:rsid w:val="00C77203"/>
    <w:rsid w:val="00C774F8"/>
    <w:rsid w:val="00C77F40"/>
    <w:rsid w:val="00C807BE"/>
    <w:rsid w:val="00C81223"/>
    <w:rsid w:val="00C8127C"/>
    <w:rsid w:val="00C81F29"/>
    <w:rsid w:val="00C83236"/>
    <w:rsid w:val="00C8329E"/>
    <w:rsid w:val="00C84026"/>
    <w:rsid w:val="00C8571F"/>
    <w:rsid w:val="00C87786"/>
    <w:rsid w:val="00C9061C"/>
    <w:rsid w:val="00C91759"/>
    <w:rsid w:val="00C91F28"/>
    <w:rsid w:val="00C930C0"/>
    <w:rsid w:val="00C942D9"/>
    <w:rsid w:val="00C9567E"/>
    <w:rsid w:val="00C960FD"/>
    <w:rsid w:val="00C97663"/>
    <w:rsid w:val="00CA1E9B"/>
    <w:rsid w:val="00CA221A"/>
    <w:rsid w:val="00CA2771"/>
    <w:rsid w:val="00CA32BA"/>
    <w:rsid w:val="00CA331B"/>
    <w:rsid w:val="00CA37DD"/>
    <w:rsid w:val="00CA3BBB"/>
    <w:rsid w:val="00CA4690"/>
    <w:rsid w:val="00CA4F67"/>
    <w:rsid w:val="00CA6270"/>
    <w:rsid w:val="00CA6368"/>
    <w:rsid w:val="00CA6B61"/>
    <w:rsid w:val="00CA7F66"/>
    <w:rsid w:val="00CB0F02"/>
    <w:rsid w:val="00CB1567"/>
    <w:rsid w:val="00CB1851"/>
    <w:rsid w:val="00CB5621"/>
    <w:rsid w:val="00CB57A8"/>
    <w:rsid w:val="00CB5B55"/>
    <w:rsid w:val="00CB6975"/>
    <w:rsid w:val="00CB7C2B"/>
    <w:rsid w:val="00CC2879"/>
    <w:rsid w:val="00CC37A9"/>
    <w:rsid w:val="00CC3DD3"/>
    <w:rsid w:val="00CC4168"/>
    <w:rsid w:val="00CC487E"/>
    <w:rsid w:val="00CC4D15"/>
    <w:rsid w:val="00CC4D31"/>
    <w:rsid w:val="00CC4DC1"/>
    <w:rsid w:val="00CC4EFE"/>
    <w:rsid w:val="00CC5737"/>
    <w:rsid w:val="00CC58B3"/>
    <w:rsid w:val="00CC6DE1"/>
    <w:rsid w:val="00CC7D50"/>
    <w:rsid w:val="00CD1C64"/>
    <w:rsid w:val="00CD1FF7"/>
    <w:rsid w:val="00CD21E9"/>
    <w:rsid w:val="00CD5D8E"/>
    <w:rsid w:val="00CD689D"/>
    <w:rsid w:val="00CE0D24"/>
    <w:rsid w:val="00CE1B83"/>
    <w:rsid w:val="00CE238D"/>
    <w:rsid w:val="00CE2CB4"/>
    <w:rsid w:val="00CE3F26"/>
    <w:rsid w:val="00CE4B99"/>
    <w:rsid w:val="00CE56F1"/>
    <w:rsid w:val="00CE6E3B"/>
    <w:rsid w:val="00CE71AA"/>
    <w:rsid w:val="00CF03D2"/>
    <w:rsid w:val="00CF07A2"/>
    <w:rsid w:val="00CF1256"/>
    <w:rsid w:val="00CF1387"/>
    <w:rsid w:val="00CF1D57"/>
    <w:rsid w:val="00CF29BD"/>
    <w:rsid w:val="00CF49CF"/>
    <w:rsid w:val="00CF4C0B"/>
    <w:rsid w:val="00CF54B4"/>
    <w:rsid w:val="00CF6DD2"/>
    <w:rsid w:val="00CF7D92"/>
    <w:rsid w:val="00D0061E"/>
    <w:rsid w:val="00D0073B"/>
    <w:rsid w:val="00D00860"/>
    <w:rsid w:val="00D00B3A"/>
    <w:rsid w:val="00D00EEF"/>
    <w:rsid w:val="00D0256B"/>
    <w:rsid w:val="00D03F19"/>
    <w:rsid w:val="00D04AC5"/>
    <w:rsid w:val="00D04D72"/>
    <w:rsid w:val="00D0506D"/>
    <w:rsid w:val="00D07110"/>
    <w:rsid w:val="00D07756"/>
    <w:rsid w:val="00D106E9"/>
    <w:rsid w:val="00D11975"/>
    <w:rsid w:val="00D129D3"/>
    <w:rsid w:val="00D12D9C"/>
    <w:rsid w:val="00D1319D"/>
    <w:rsid w:val="00D144C5"/>
    <w:rsid w:val="00D15469"/>
    <w:rsid w:val="00D16111"/>
    <w:rsid w:val="00D16E7D"/>
    <w:rsid w:val="00D17230"/>
    <w:rsid w:val="00D17C55"/>
    <w:rsid w:val="00D17C7C"/>
    <w:rsid w:val="00D20786"/>
    <w:rsid w:val="00D207B7"/>
    <w:rsid w:val="00D20E79"/>
    <w:rsid w:val="00D217F3"/>
    <w:rsid w:val="00D2291A"/>
    <w:rsid w:val="00D23445"/>
    <w:rsid w:val="00D3083A"/>
    <w:rsid w:val="00D30EEE"/>
    <w:rsid w:val="00D31D9C"/>
    <w:rsid w:val="00D33631"/>
    <w:rsid w:val="00D35281"/>
    <w:rsid w:val="00D358A2"/>
    <w:rsid w:val="00D361EB"/>
    <w:rsid w:val="00D36CDD"/>
    <w:rsid w:val="00D36F75"/>
    <w:rsid w:val="00D37431"/>
    <w:rsid w:val="00D400CD"/>
    <w:rsid w:val="00D4144C"/>
    <w:rsid w:val="00D42C52"/>
    <w:rsid w:val="00D43D53"/>
    <w:rsid w:val="00D44A94"/>
    <w:rsid w:val="00D462D8"/>
    <w:rsid w:val="00D46E98"/>
    <w:rsid w:val="00D475D0"/>
    <w:rsid w:val="00D47E05"/>
    <w:rsid w:val="00D502C5"/>
    <w:rsid w:val="00D5041E"/>
    <w:rsid w:val="00D5223F"/>
    <w:rsid w:val="00D52283"/>
    <w:rsid w:val="00D5307F"/>
    <w:rsid w:val="00D532AA"/>
    <w:rsid w:val="00D572FF"/>
    <w:rsid w:val="00D579FB"/>
    <w:rsid w:val="00D60523"/>
    <w:rsid w:val="00D60AE5"/>
    <w:rsid w:val="00D61E4E"/>
    <w:rsid w:val="00D64387"/>
    <w:rsid w:val="00D64694"/>
    <w:rsid w:val="00D64D39"/>
    <w:rsid w:val="00D64D55"/>
    <w:rsid w:val="00D65A8D"/>
    <w:rsid w:val="00D663F3"/>
    <w:rsid w:val="00D71931"/>
    <w:rsid w:val="00D73907"/>
    <w:rsid w:val="00D74376"/>
    <w:rsid w:val="00D766EE"/>
    <w:rsid w:val="00D76EBF"/>
    <w:rsid w:val="00D7781D"/>
    <w:rsid w:val="00D77F94"/>
    <w:rsid w:val="00D80C50"/>
    <w:rsid w:val="00D810F2"/>
    <w:rsid w:val="00D81551"/>
    <w:rsid w:val="00D820A4"/>
    <w:rsid w:val="00D831B1"/>
    <w:rsid w:val="00D8348C"/>
    <w:rsid w:val="00D838F5"/>
    <w:rsid w:val="00D84E1B"/>
    <w:rsid w:val="00D8508E"/>
    <w:rsid w:val="00D8586D"/>
    <w:rsid w:val="00D858C1"/>
    <w:rsid w:val="00D875FB"/>
    <w:rsid w:val="00D90275"/>
    <w:rsid w:val="00D913E3"/>
    <w:rsid w:val="00D949C5"/>
    <w:rsid w:val="00D94B5E"/>
    <w:rsid w:val="00D96234"/>
    <w:rsid w:val="00D965AB"/>
    <w:rsid w:val="00D97006"/>
    <w:rsid w:val="00DA2F94"/>
    <w:rsid w:val="00DA3053"/>
    <w:rsid w:val="00DA318C"/>
    <w:rsid w:val="00DA33BE"/>
    <w:rsid w:val="00DA46F7"/>
    <w:rsid w:val="00DA49E0"/>
    <w:rsid w:val="00DA6594"/>
    <w:rsid w:val="00DA748A"/>
    <w:rsid w:val="00DA79FC"/>
    <w:rsid w:val="00DB08AE"/>
    <w:rsid w:val="00DB187E"/>
    <w:rsid w:val="00DB18FF"/>
    <w:rsid w:val="00DB2B41"/>
    <w:rsid w:val="00DB2E35"/>
    <w:rsid w:val="00DB2FBF"/>
    <w:rsid w:val="00DB6AB2"/>
    <w:rsid w:val="00DB6AFA"/>
    <w:rsid w:val="00DB780E"/>
    <w:rsid w:val="00DC0744"/>
    <w:rsid w:val="00DC07AA"/>
    <w:rsid w:val="00DC194A"/>
    <w:rsid w:val="00DC25D8"/>
    <w:rsid w:val="00DC2A0F"/>
    <w:rsid w:val="00DC3B0C"/>
    <w:rsid w:val="00DC4217"/>
    <w:rsid w:val="00DC4836"/>
    <w:rsid w:val="00DC62EB"/>
    <w:rsid w:val="00DC69B2"/>
    <w:rsid w:val="00DC7F26"/>
    <w:rsid w:val="00DD17BF"/>
    <w:rsid w:val="00DD1BD3"/>
    <w:rsid w:val="00DD2556"/>
    <w:rsid w:val="00DD2B41"/>
    <w:rsid w:val="00DD3707"/>
    <w:rsid w:val="00DD4105"/>
    <w:rsid w:val="00DD428B"/>
    <w:rsid w:val="00DD4A92"/>
    <w:rsid w:val="00DD50E3"/>
    <w:rsid w:val="00DD54D0"/>
    <w:rsid w:val="00DD5505"/>
    <w:rsid w:val="00DD5DDA"/>
    <w:rsid w:val="00DD65CB"/>
    <w:rsid w:val="00DD6668"/>
    <w:rsid w:val="00DE0300"/>
    <w:rsid w:val="00DE09BC"/>
    <w:rsid w:val="00DE0BF2"/>
    <w:rsid w:val="00DE1BB8"/>
    <w:rsid w:val="00DE24CC"/>
    <w:rsid w:val="00DE26BB"/>
    <w:rsid w:val="00DE2754"/>
    <w:rsid w:val="00DE31CE"/>
    <w:rsid w:val="00DE37F4"/>
    <w:rsid w:val="00DE3AF1"/>
    <w:rsid w:val="00DE3D66"/>
    <w:rsid w:val="00DE5611"/>
    <w:rsid w:val="00DE5926"/>
    <w:rsid w:val="00DE614D"/>
    <w:rsid w:val="00DE6648"/>
    <w:rsid w:val="00DE6B47"/>
    <w:rsid w:val="00DE7E6E"/>
    <w:rsid w:val="00DF1ABD"/>
    <w:rsid w:val="00DF1D4D"/>
    <w:rsid w:val="00DF492B"/>
    <w:rsid w:val="00DF5286"/>
    <w:rsid w:val="00DF52BB"/>
    <w:rsid w:val="00DF5AA5"/>
    <w:rsid w:val="00DF71A6"/>
    <w:rsid w:val="00DF7C19"/>
    <w:rsid w:val="00E0102D"/>
    <w:rsid w:val="00E022E5"/>
    <w:rsid w:val="00E02D9F"/>
    <w:rsid w:val="00E045F0"/>
    <w:rsid w:val="00E04726"/>
    <w:rsid w:val="00E052BA"/>
    <w:rsid w:val="00E05600"/>
    <w:rsid w:val="00E05FB8"/>
    <w:rsid w:val="00E068AA"/>
    <w:rsid w:val="00E10017"/>
    <w:rsid w:val="00E10D13"/>
    <w:rsid w:val="00E1103B"/>
    <w:rsid w:val="00E11418"/>
    <w:rsid w:val="00E1261B"/>
    <w:rsid w:val="00E1350D"/>
    <w:rsid w:val="00E1356E"/>
    <w:rsid w:val="00E139DA"/>
    <w:rsid w:val="00E13E85"/>
    <w:rsid w:val="00E14BCE"/>
    <w:rsid w:val="00E167ED"/>
    <w:rsid w:val="00E17714"/>
    <w:rsid w:val="00E17955"/>
    <w:rsid w:val="00E21D63"/>
    <w:rsid w:val="00E22348"/>
    <w:rsid w:val="00E22953"/>
    <w:rsid w:val="00E22A71"/>
    <w:rsid w:val="00E22B61"/>
    <w:rsid w:val="00E235C0"/>
    <w:rsid w:val="00E24D6C"/>
    <w:rsid w:val="00E25AA6"/>
    <w:rsid w:val="00E278B4"/>
    <w:rsid w:val="00E302AA"/>
    <w:rsid w:val="00E30D70"/>
    <w:rsid w:val="00E31581"/>
    <w:rsid w:val="00E31806"/>
    <w:rsid w:val="00E31D96"/>
    <w:rsid w:val="00E33004"/>
    <w:rsid w:val="00E33C84"/>
    <w:rsid w:val="00E33DB5"/>
    <w:rsid w:val="00E34E6C"/>
    <w:rsid w:val="00E35B7D"/>
    <w:rsid w:val="00E36409"/>
    <w:rsid w:val="00E3699F"/>
    <w:rsid w:val="00E37001"/>
    <w:rsid w:val="00E3784F"/>
    <w:rsid w:val="00E378E1"/>
    <w:rsid w:val="00E37D5F"/>
    <w:rsid w:val="00E406B8"/>
    <w:rsid w:val="00E4071E"/>
    <w:rsid w:val="00E40E80"/>
    <w:rsid w:val="00E4228F"/>
    <w:rsid w:val="00E4248C"/>
    <w:rsid w:val="00E43C2D"/>
    <w:rsid w:val="00E44233"/>
    <w:rsid w:val="00E46180"/>
    <w:rsid w:val="00E4785D"/>
    <w:rsid w:val="00E522B9"/>
    <w:rsid w:val="00E53086"/>
    <w:rsid w:val="00E532C6"/>
    <w:rsid w:val="00E53F73"/>
    <w:rsid w:val="00E541F2"/>
    <w:rsid w:val="00E554C4"/>
    <w:rsid w:val="00E55A8B"/>
    <w:rsid w:val="00E55F9B"/>
    <w:rsid w:val="00E5683A"/>
    <w:rsid w:val="00E56BCE"/>
    <w:rsid w:val="00E5726C"/>
    <w:rsid w:val="00E6174C"/>
    <w:rsid w:val="00E6198D"/>
    <w:rsid w:val="00E61DF3"/>
    <w:rsid w:val="00E62204"/>
    <w:rsid w:val="00E623D4"/>
    <w:rsid w:val="00E62891"/>
    <w:rsid w:val="00E63AC7"/>
    <w:rsid w:val="00E642FA"/>
    <w:rsid w:val="00E6442E"/>
    <w:rsid w:val="00E6464F"/>
    <w:rsid w:val="00E64884"/>
    <w:rsid w:val="00E6675C"/>
    <w:rsid w:val="00E67419"/>
    <w:rsid w:val="00E70B10"/>
    <w:rsid w:val="00E71150"/>
    <w:rsid w:val="00E712F8"/>
    <w:rsid w:val="00E728C7"/>
    <w:rsid w:val="00E73A8A"/>
    <w:rsid w:val="00E73C6C"/>
    <w:rsid w:val="00E74DD4"/>
    <w:rsid w:val="00E74E92"/>
    <w:rsid w:val="00E75136"/>
    <w:rsid w:val="00E764C6"/>
    <w:rsid w:val="00E765B2"/>
    <w:rsid w:val="00E76FCB"/>
    <w:rsid w:val="00E774BB"/>
    <w:rsid w:val="00E8059D"/>
    <w:rsid w:val="00E80615"/>
    <w:rsid w:val="00E80925"/>
    <w:rsid w:val="00E80BC8"/>
    <w:rsid w:val="00E8259B"/>
    <w:rsid w:val="00E829C1"/>
    <w:rsid w:val="00E83EB5"/>
    <w:rsid w:val="00E84D84"/>
    <w:rsid w:val="00E86523"/>
    <w:rsid w:val="00E86A34"/>
    <w:rsid w:val="00E86C89"/>
    <w:rsid w:val="00E900B7"/>
    <w:rsid w:val="00E9048D"/>
    <w:rsid w:val="00E90732"/>
    <w:rsid w:val="00E909DE"/>
    <w:rsid w:val="00E909EB"/>
    <w:rsid w:val="00E90ACE"/>
    <w:rsid w:val="00E918C0"/>
    <w:rsid w:val="00E91BBB"/>
    <w:rsid w:val="00E92B23"/>
    <w:rsid w:val="00E94C11"/>
    <w:rsid w:val="00E950EC"/>
    <w:rsid w:val="00E95D04"/>
    <w:rsid w:val="00E95EA5"/>
    <w:rsid w:val="00E964B4"/>
    <w:rsid w:val="00E96737"/>
    <w:rsid w:val="00E9678D"/>
    <w:rsid w:val="00EA16C5"/>
    <w:rsid w:val="00EA251A"/>
    <w:rsid w:val="00EA279B"/>
    <w:rsid w:val="00EA56AB"/>
    <w:rsid w:val="00EA6A77"/>
    <w:rsid w:val="00EA7B6A"/>
    <w:rsid w:val="00EA7C05"/>
    <w:rsid w:val="00EB0244"/>
    <w:rsid w:val="00EB08C8"/>
    <w:rsid w:val="00EB0E9A"/>
    <w:rsid w:val="00EB1B17"/>
    <w:rsid w:val="00EB28F7"/>
    <w:rsid w:val="00EB2E21"/>
    <w:rsid w:val="00EB3ACB"/>
    <w:rsid w:val="00EB4067"/>
    <w:rsid w:val="00EB507B"/>
    <w:rsid w:val="00EB6B73"/>
    <w:rsid w:val="00EB6D93"/>
    <w:rsid w:val="00EB73A0"/>
    <w:rsid w:val="00EB7449"/>
    <w:rsid w:val="00EB75EC"/>
    <w:rsid w:val="00EC0E93"/>
    <w:rsid w:val="00EC0F9A"/>
    <w:rsid w:val="00EC14E2"/>
    <w:rsid w:val="00EC177A"/>
    <w:rsid w:val="00EC3701"/>
    <w:rsid w:val="00EC4318"/>
    <w:rsid w:val="00EC4581"/>
    <w:rsid w:val="00EC4BF2"/>
    <w:rsid w:val="00EC5229"/>
    <w:rsid w:val="00EC57CC"/>
    <w:rsid w:val="00EC680F"/>
    <w:rsid w:val="00EC6F46"/>
    <w:rsid w:val="00EC7EA3"/>
    <w:rsid w:val="00ED0110"/>
    <w:rsid w:val="00ED28D1"/>
    <w:rsid w:val="00ED2EE3"/>
    <w:rsid w:val="00ED3838"/>
    <w:rsid w:val="00ED3FA3"/>
    <w:rsid w:val="00ED42F3"/>
    <w:rsid w:val="00ED5371"/>
    <w:rsid w:val="00ED5D5E"/>
    <w:rsid w:val="00ED63E8"/>
    <w:rsid w:val="00ED64ED"/>
    <w:rsid w:val="00EE058B"/>
    <w:rsid w:val="00EE0E9A"/>
    <w:rsid w:val="00EE3A54"/>
    <w:rsid w:val="00EE3FFF"/>
    <w:rsid w:val="00EE7670"/>
    <w:rsid w:val="00EF08CE"/>
    <w:rsid w:val="00EF2054"/>
    <w:rsid w:val="00EF2A62"/>
    <w:rsid w:val="00EF2E5C"/>
    <w:rsid w:val="00EF2FB0"/>
    <w:rsid w:val="00EF3253"/>
    <w:rsid w:val="00EF3525"/>
    <w:rsid w:val="00EF3710"/>
    <w:rsid w:val="00EF4049"/>
    <w:rsid w:val="00EF59A7"/>
    <w:rsid w:val="00EF6E9A"/>
    <w:rsid w:val="00F0009E"/>
    <w:rsid w:val="00F0070D"/>
    <w:rsid w:val="00F0125E"/>
    <w:rsid w:val="00F01355"/>
    <w:rsid w:val="00F01D85"/>
    <w:rsid w:val="00F02145"/>
    <w:rsid w:val="00F021E2"/>
    <w:rsid w:val="00F02D56"/>
    <w:rsid w:val="00F02DFA"/>
    <w:rsid w:val="00F05703"/>
    <w:rsid w:val="00F05877"/>
    <w:rsid w:val="00F06037"/>
    <w:rsid w:val="00F06272"/>
    <w:rsid w:val="00F062CF"/>
    <w:rsid w:val="00F0669F"/>
    <w:rsid w:val="00F07DA2"/>
    <w:rsid w:val="00F10186"/>
    <w:rsid w:val="00F10880"/>
    <w:rsid w:val="00F11A28"/>
    <w:rsid w:val="00F131F7"/>
    <w:rsid w:val="00F141BB"/>
    <w:rsid w:val="00F14902"/>
    <w:rsid w:val="00F1499D"/>
    <w:rsid w:val="00F14A50"/>
    <w:rsid w:val="00F15114"/>
    <w:rsid w:val="00F16391"/>
    <w:rsid w:val="00F17D6E"/>
    <w:rsid w:val="00F218F8"/>
    <w:rsid w:val="00F226AD"/>
    <w:rsid w:val="00F22CA1"/>
    <w:rsid w:val="00F2357A"/>
    <w:rsid w:val="00F248FA"/>
    <w:rsid w:val="00F25473"/>
    <w:rsid w:val="00F25E9C"/>
    <w:rsid w:val="00F26031"/>
    <w:rsid w:val="00F26102"/>
    <w:rsid w:val="00F264FC"/>
    <w:rsid w:val="00F27552"/>
    <w:rsid w:val="00F30752"/>
    <w:rsid w:val="00F30CE4"/>
    <w:rsid w:val="00F30F42"/>
    <w:rsid w:val="00F30FB6"/>
    <w:rsid w:val="00F317D7"/>
    <w:rsid w:val="00F31E44"/>
    <w:rsid w:val="00F32C9F"/>
    <w:rsid w:val="00F34085"/>
    <w:rsid w:val="00F34288"/>
    <w:rsid w:val="00F34686"/>
    <w:rsid w:val="00F34C3B"/>
    <w:rsid w:val="00F358E9"/>
    <w:rsid w:val="00F36F13"/>
    <w:rsid w:val="00F37E41"/>
    <w:rsid w:val="00F40131"/>
    <w:rsid w:val="00F42A63"/>
    <w:rsid w:val="00F43524"/>
    <w:rsid w:val="00F43E03"/>
    <w:rsid w:val="00F447C9"/>
    <w:rsid w:val="00F454BF"/>
    <w:rsid w:val="00F454D3"/>
    <w:rsid w:val="00F462F6"/>
    <w:rsid w:val="00F50AC2"/>
    <w:rsid w:val="00F50B13"/>
    <w:rsid w:val="00F50B9F"/>
    <w:rsid w:val="00F50EE1"/>
    <w:rsid w:val="00F51330"/>
    <w:rsid w:val="00F51A7D"/>
    <w:rsid w:val="00F51EBB"/>
    <w:rsid w:val="00F520F9"/>
    <w:rsid w:val="00F55A6F"/>
    <w:rsid w:val="00F5709C"/>
    <w:rsid w:val="00F57792"/>
    <w:rsid w:val="00F60350"/>
    <w:rsid w:val="00F60415"/>
    <w:rsid w:val="00F60CE4"/>
    <w:rsid w:val="00F60EF4"/>
    <w:rsid w:val="00F61D33"/>
    <w:rsid w:val="00F61FBF"/>
    <w:rsid w:val="00F62D7E"/>
    <w:rsid w:val="00F62E51"/>
    <w:rsid w:val="00F62FD2"/>
    <w:rsid w:val="00F63745"/>
    <w:rsid w:val="00F64AD3"/>
    <w:rsid w:val="00F65BD2"/>
    <w:rsid w:val="00F65E09"/>
    <w:rsid w:val="00F65E0D"/>
    <w:rsid w:val="00F6616A"/>
    <w:rsid w:val="00F70006"/>
    <w:rsid w:val="00F700E5"/>
    <w:rsid w:val="00F718C2"/>
    <w:rsid w:val="00F71C33"/>
    <w:rsid w:val="00F7225D"/>
    <w:rsid w:val="00F736AD"/>
    <w:rsid w:val="00F76D44"/>
    <w:rsid w:val="00F80226"/>
    <w:rsid w:val="00F816CF"/>
    <w:rsid w:val="00F81A1E"/>
    <w:rsid w:val="00F82E89"/>
    <w:rsid w:val="00F82F34"/>
    <w:rsid w:val="00F83C63"/>
    <w:rsid w:val="00F84484"/>
    <w:rsid w:val="00F85DCE"/>
    <w:rsid w:val="00F8602B"/>
    <w:rsid w:val="00F86285"/>
    <w:rsid w:val="00F86CC8"/>
    <w:rsid w:val="00F873C9"/>
    <w:rsid w:val="00F90120"/>
    <w:rsid w:val="00F9067C"/>
    <w:rsid w:val="00F9139A"/>
    <w:rsid w:val="00FA0A30"/>
    <w:rsid w:val="00FA136C"/>
    <w:rsid w:val="00FA314B"/>
    <w:rsid w:val="00FA343E"/>
    <w:rsid w:val="00FA40E3"/>
    <w:rsid w:val="00FA54BD"/>
    <w:rsid w:val="00FA58BC"/>
    <w:rsid w:val="00FA5CEE"/>
    <w:rsid w:val="00FB01F4"/>
    <w:rsid w:val="00FB0262"/>
    <w:rsid w:val="00FB074D"/>
    <w:rsid w:val="00FB08C6"/>
    <w:rsid w:val="00FB0EF3"/>
    <w:rsid w:val="00FB1CBD"/>
    <w:rsid w:val="00FB1E0E"/>
    <w:rsid w:val="00FB1E7E"/>
    <w:rsid w:val="00FB1FE4"/>
    <w:rsid w:val="00FB2A81"/>
    <w:rsid w:val="00FB47A9"/>
    <w:rsid w:val="00FB4B75"/>
    <w:rsid w:val="00FB579C"/>
    <w:rsid w:val="00FB5D23"/>
    <w:rsid w:val="00FB6B02"/>
    <w:rsid w:val="00FB6CE6"/>
    <w:rsid w:val="00FB727D"/>
    <w:rsid w:val="00FB7D78"/>
    <w:rsid w:val="00FC0F05"/>
    <w:rsid w:val="00FC17C7"/>
    <w:rsid w:val="00FC2745"/>
    <w:rsid w:val="00FC2D87"/>
    <w:rsid w:val="00FC4A12"/>
    <w:rsid w:val="00FC5EFE"/>
    <w:rsid w:val="00FC6091"/>
    <w:rsid w:val="00FC6168"/>
    <w:rsid w:val="00FC7E48"/>
    <w:rsid w:val="00FD08F1"/>
    <w:rsid w:val="00FD1494"/>
    <w:rsid w:val="00FD157B"/>
    <w:rsid w:val="00FD268F"/>
    <w:rsid w:val="00FD384E"/>
    <w:rsid w:val="00FD39E7"/>
    <w:rsid w:val="00FD4ABA"/>
    <w:rsid w:val="00FD72C5"/>
    <w:rsid w:val="00FD7B5B"/>
    <w:rsid w:val="00FD7D81"/>
    <w:rsid w:val="00FE0171"/>
    <w:rsid w:val="00FE197C"/>
    <w:rsid w:val="00FE2453"/>
    <w:rsid w:val="00FE286A"/>
    <w:rsid w:val="00FE2D87"/>
    <w:rsid w:val="00FE3B1A"/>
    <w:rsid w:val="00FE51A1"/>
    <w:rsid w:val="00FE5B17"/>
    <w:rsid w:val="00FE6258"/>
    <w:rsid w:val="00FE6461"/>
    <w:rsid w:val="00FE6D85"/>
    <w:rsid w:val="00FF1C43"/>
    <w:rsid w:val="00FF2E0D"/>
    <w:rsid w:val="00FF371B"/>
    <w:rsid w:val="00FF3C02"/>
    <w:rsid w:val="00FF5E8C"/>
    <w:rsid w:val="00FF7BC3"/>
    <w:rsid w:val="026305F6"/>
    <w:rsid w:val="02E02E4F"/>
    <w:rsid w:val="04B17441"/>
    <w:rsid w:val="05137986"/>
    <w:rsid w:val="05877C31"/>
    <w:rsid w:val="05F82FDD"/>
    <w:rsid w:val="0637421B"/>
    <w:rsid w:val="0AA51865"/>
    <w:rsid w:val="0B2E5767"/>
    <w:rsid w:val="0C0B13B7"/>
    <w:rsid w:val="0C147870"/>
    <w:rsid w:val="0E820CEF"/>
    <w:rsid w:val="1071158D"/>
    <w:rsid w:val="120C1506"/>
    <w:rsid w:val="1D584EAC"/>
    <w:rsid w:val="1D8F7329"/>
    <w:rsid w:val="1DEC57A6"/>
    <w:rsid w:val="1EEE26B3"/>
    <w:rsid w:val="22995427"/>
    <w:rsid w:val="23207E89"/>
    <w:rsid w:val="23DA7349"/>
    <w:rsid w:val="24C2493C"/>
    <w:rsid w:val="262C6A99"/>
    <w:rsid w:val="29B9024C"/>
    <w:rsid w:val="2BE2737B"/>
    <w:rsid w:val="2C6F1554"/>
    <w:rsid w:val="30E42053"/>
    <w:rsid w:val="33280FD6"/>
    <w:rsid w:val="36F547C8"/>
    <w:rsid w:val="40D26FCA"/>
    <w:rsid w:val="4148218A"/>
    <w:rsid w:val="48A50FAB"/>
    <w:rsid w:val="48FB07F2"/>
    <w:rsid w:val="49A17BDC"/>
    <w:rsid w:val="4B191925"/>
    <w:rsid w:val="4BBE19C6"/>
    <w:rsid w:val="4BC863A1"/>
    <w:rsid w:val="4E21448E"/>
    <w:rsid w:val="50CC3A9C"/>
    <w:rsid w:val="510503E7"/>
    <w:rsid w:val="55043E24"/>
    <w:rsid w:val="55401D6C"/>
    <w:rsid w:val="58AC7F86"/>
    <w:rsid w:val="5A39110A"/>
    <w:rsid w:val="5B637A21"/>
    <w:rsid w:val="5BDF1B20"/>
    <w:rsid w:val="5CBE429D"/>
    <w:rsid w:val="5F124A03"/>
    <w:rsid w:val="5F45234B"/>
    <w:rsid w:val="60086CAD"/>
    <w:rsid w:val="628828CF"/>
    <w:rsid w:val="680334F9"/>
    <w:rsid w:val="6A1A2C89"/>
    <w:rsid w:val="6B135B20"/>
    <w:rsid w:val="6C7A67D6"/>
    <w:rsid w:val="6D485046"/>
    <w:rsid w:val="74672747"/>
    <w:rsid w:val="76673CB8"/>
    <w:rsid w:val="77330B50"/>
    <w:rsid w:val="775E1305"/>
    <w:rsid w:val="7762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0C414"/>
  <w15:chartTrackingRefBased/>
  <w15:docId w15:val="{2ED42216-8916-49B9-8793-A9D3BF98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page number" w:uiPriority="99"/>
    <w:lsdException w:name="List 2" w:uiPriority="99" w:unhideWhenUsed="1"/>
    <w:lsdException w:name="Title" w:uiPriority="99" w:qFormat="1"/>
    <w:lsdException w:name="Default Paragraph Font" w:semiHidden="1"/>
    <w:lsdException w:name="Body Text" w:uiPriority="99"/>
    <w:lsdException w:name="Body Text Indent" w:uiPriority="99"/>
    <w:lsdException w:name="Subtitle" w:uiPriority="11" w:qFormat="1"/>
    <w:lsdException w:name="Date" w:uiPriority="99"/>
    <w:lsdException w:name="Body Text 3" w:uiPriority="99" w:unhideWhenUsed="1"/>
    <w:lsdException w:name="Body Text Indent 2" w:uiPriority="99"/>
    <w:lsdException w:name="Hyperlink" w:uiPriority="99"/>
    <w:lsdException w:name="FollowedHyperlink" w:uiPriority="99"/>
    <w:lsdException w:name="Strong" w:uiPriority="22" w:qFormat="1"/>
    <w:lsdException w:name="Emphasis" w:uiPriority="99" w:qFormat="1"/>
    <w:lsdException w:name="Document Map" w:uiPriority="99"/>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1"/>
    <w:uiPriority w:val="99"/>
    <w:qFormat/>
    <w:pPr>
      <w:keepNext/>
      <w:widowControl/>
      <w:jc w:val="center"/>
      <w:outlineLvl w:val="0"/>
    </w:pPr>
    <w:rPr>
      <w:rFonts w:ascii="黑体" w:eastAsia="黑体"/>
      <w:kern w:val="0"/>
      <w:sz w:val="52"/>
      <w:szCs w:val="20"/>
    </w:rPr>
  </w:style>
  <w:style w:type="paragraph" w:styleId="2">
    <w:name w:val="heading 2"/>
    <w:basedOn w:val="a0"/>
    <w:next w:val="a0"/>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uiPriority w:val="99"/>
    <w:qFormat/>
    <w:pPr>
      <w:keepNext/>
      <w:keepLines/>
      <w:spacing w:before="260" w:after="260" w:line="24" w:lineRule="auto"/>
      <w:outlineLvl w:val="2"/>
    </w:pPr>
    <w:rPr>
      <w:rFonts w:ascii="宋体" w:hAnsi="宋体"/>
      <w:b/>
      <w:bCs/>
      <w:kern w:val="0"/>
      <w:sz w:val="24"/>
      <w:szCs w:val="32"/>
    </w:rPr>
  </w:style>
  <w:style w:type="paragraph" w:styleId="4">
    <w:name w:val="heading 4"/>
    <w:basedOn w:val="a0"/>
    <w:next w:val="a0"/>
    <w:link w:val="40"/>
    <w:uiPriority w:val="99"/>
    <w:qFormat/>
    <w:pPr>
      <w:keepNext/>
      <w:keepLines/>
      <w:spacing w:line="360" w:lineRule="auto"/>
      <w:outlineLvl w:val="3"/>
    </w:pPr>
    <w:rPr>
      <w:rFonts w:ascii="Arial" w:hAnsi="Arial"/>
      <w:b/>
      <w:bCs/>
      <w:szCs w:val="28"/>
    </w:rPr>
  </w:style>
  <w:style w:type="paragraph" w:styleId="5">
    <w:name w:val="heading 5"/>
    <w:basedOn w:val="a0"/>
    <w:next w:val="a0"/>
    <w:link w:val="50"/>
    <w:uiPriority w:val="99"/>
    <w:qFormat/>
    <w:pPr>
      <w:keepNext/>
      <w:keepLines/>
      <w:spacing w:before="280" w:after="290" w:line="376" w:lineRule="auto"/>
      <w:outlineLvl w:val="4"/>
    </w:pPr>
    <w:rPr>
      <w:b/>
      <w:bCs/>
      <w:sz w:val="28"/>
      <w:szCs w:val="28"/>
    </w:rPr>
  </w:style>
  <w:style w:type="paragraph" w:styleId="6">
    <w:name w:val="heading 6"/>
    <w:basedOn w:val="a0"/>
    <w:next w:val="a0"/>
    <w:link w:val="60"/>
    <w:qFormat/>
    <w:pPr>
      <w:keepNext/>
      <w:keepLines/>
      <w:widowControl/>
      <w:spacing w:before="240" w:after="64" w:line="320" w:lineRule="auto"/>
      <w:jc w:val="left"/>
      <w:outlineLvl w:val="5"/>
    </w:pPr>
    <w:rPr>
      <w:rFonts w:ascii="Arial" w:eastAsia="黑体" w:hAnsi="Arial"/>
      <w:b/>
      <w:bCs/>
      <w:kern w:val="0"/>
      <w:sz w:val="24"/>
      <w:lang w:val="x-none" w:eastAsia="x-none"/>
    </w:rPr>
  </w:style>
  <w:style w:type="paragraph" w:styleId="7">
    <w:name w:val="heading 7"/>
    <w:basedOn w:val="a0"/>
    <w:next w:val="a0"/>
    <w:link w:val="70"/>
    <w:qFormat/>
    <w:pPr>
      <w:keepNext/>
      <w:keepLines/>
      <w:widowControl/>
      <w:spacing w:before="240" w:after="64" w:line="320" w:lineRule="auto"/>
      <w:jc w:val="left"/>
      <w:outlineLvl w:val="6"/>
    </w:pPr>
    <w:rPr>
      <w:b/>
      <w:bCs/>
      <w:kern w:val="0"/>
      <w:sz w:val="24"/>
      <w:lang w:val="x-none" w:eastAsia="x-none"/>
    </w:rPr>
  </w:style>
  <w:style w:type="paragraph" w:styleId="8">
    <w:name w:val="heading 8"/>
    <w:basedOn w:val="a0"/>
    <w:next w:val="a0"/>
    <w:link w:val="80"/>
    <w:qFormat/>
    <w:pPr>
      <w:keepNext/>
      <w:keepLines/>
      <w:widowControl/>
      <w:spacing w:before="240" w:after="64" w:line="320" w:lineRule="auto"/>
      <w:jc w:val="left"/>
      <w:outlineLvl w:val="7"/>
    </w:pPr>
    <w:rPr>
      <w:rFonts w:ascii="Arial" w:eastAsia="黑体" w:hAnsi="Arial"/>
      <w:kern w:val="0"/>
      <w:sz w:val="24"/>
      <w:lang w:val="x-none" w:eastAsia="x-none"/>
    </w:rPr>
  </w:style>
  <w:style w:type="paragraph" w:styleId="9">
    <w:name w:val="heading 9"/>
    <w:basedOn w:val="a0"/>
    <w:next w:val="a0"/>
    <w:link w:val="90"/>
    <w:qFormat/>
    <w:pPr>
      <w:keepNext/>
      <w:keepLines/>
      <w:widowControl/>
      <w:spacing w:before="240" w:after="64" w:line="320" w:lineRule="auto"/>
      <w:jc w:val="left"/>
      <w:outlineLvl w:val="8"/>
    </w:pPr>
    <w:rPr>
      <w:rFonts w:ascii="Arial" w:eastAsia="黑体" w:hAnsi="Arial"/>
      <w:kern w:val="0"/>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uiPriority w:val="99"/>
    <w:pPr>
      <w:jc w:val="center"/>
    </w:pPr>
    <w:rPr>
      <w:sz w:val="52"/>
    </w:rPr>
  </w:style>
  <w:style w:type="character" w:customStyle="1" w:styleId="a5">
    <w:name w:val="正文文本 字符"/>
    <w:link w:val="a1"/>
    <w:uiPriority w:val="99"/>
    <w:rPr>
      <w:rFonts w:eastAsia="宋体"/>
      <w:kern w:val="2"/>
      <w:sz w:val="52"/>
      <w:szCs w:val="24"/>
      <w:lang w:val="en-US" w:eastAsia="zh-CN" w:bidi="ar-SA"/>
    </w:rPr>
  </w:style>
  <w:style w:type="character" w:customStyle="1" w:styleId="11">
    <w:name w:val="标题 1 字符1"/>
    <w:link w:val="1"/>
    <w:uiPriority w:val="99"/>
    <w:rPr>
      <w:rFonts w:ascii="黑体" w:eastAsia="黑体"/>
      <w:sz w:val="52"/>
      <w:lang w:val="en-US" w:eastAsia="zh-CN" w:bidi="ar-SA"/>
    </w:rPr>
  </w:style>
  <w:style w:type="character" w:customStyle="1" w:styleId="20">
    <w:name w:val="标题 2 字符"/>
    <w:link w:val="2"/>
    <w:uiPriority w:val="99"/>
    <w:rPr>
      <w:rFonts w:ascii="Arial" w:eastAsia="黑体" w:hAnsi="Arial"/>
      <w:b/>
      <w:bCs/>
      <w:kern w:val="2"/>
      <w:sz w:val="32"/>
      <w:szCs w:val="32"/>
      <w:lang w:val="en-US" w:eastAsia="zh-CN" w:bidi="ar-SA"/>
    </w:rPr>
  </w:style>
  <w:style w:type="character" w:customStyle="1" w:styleId="30">
    <w:name w:val="标题 3 字符"/>
    <w:link w:val="3"/>
    <w:uiPriority w:val="99"/>
    <w:rPr>
      <w:rFonts w:ascii="宋体" w:eastAsia="宋体" w:hAnsi="宋体"/>
      <w:b/>
      <w:bCs/>
      <w:sz w:val="24"/>
      <w:szCs w:val="32"/>
      <w:lang w:val="en-US" w:eastAsia="zh-CN" w:bidi="ar-SA"/>
    </w:rPr>
  </w:style>
  <w:style w:type="character" w:customStyle="1" w:styleId="40">
    <w:name w:val="标题 4 字符"/>
    <w:link w:val="4"/>
    <w:uiPriority w:val="99"/>
    <w:rPr>
      <w:rFonts w:ascii="Arial" w:eastAsia="宋体" w:hAnsi="Arial"/>
      <w:b/>
      <w:bCs/>
      <w:kern w:val="2"/>
      <w:sz w:val="21"/>
      <w:szCs w:val="28"/>
      <w:lang w:val="en-US" w:eastAsia="zh-CN" w:bidi="ar-SA"/>
    </w:rPr>
  </w:style>
  <w:style w:type="character" w:customStyle="1" w:styleId="50">
    <w:name w:val="标题 5 字符"/>
    <w:link w:val="5"/>
    <w:uiPriority w:val="99"/>
    <w:rPr>
      <w:rFonts w:eastAsia="宋体"/>
      <w:b/>
      <w:bCs/>
      <w:kern w:val="2"/>
      <w:sz w:val="28"/>
      <w:szCs w:val="28"/>
      <w:lang w:val="en-US" w:eastAsia="zh-CN" w:bidi="ar-SA"/>
    </w:rPr>
  </w:style>
  <w:style w:type="character" w:customStyle="1" w:styleId="60">
    <w:name w:val="标题 6 字符"/>
    <w:link w:val="6"/>
    <w:rPr>
      <w:rFonts w:ascii="Arial" w:eastAsia="黑体" w:hAnsi="Arial"/>
      <w:b/>
      <w:bCs/>
      <w:sz w:val="24"/>
      <w:szCs w:val="24"/>
    </w:rPr>
  </w:style>
  <w:style w:type="character" w:customStyle="1" w:styleId="70">
    <w:name w:val="标题 7 字符"/>
    <w:link w:val="7"/>
    <w:rPr>
      <w:b/>
      <w:bCs/>
      <w:sz w:val="24"/>
      <w:szCs w:val="24"/>
    </w:rPr>
  </w:style>
  <w:style w:type="character" w:customStyle="1" w:styleId="80">
    <w:name w:val="标题 8 字符"/>
    <w:link w:val="8"/>
    <w:rPr>
      <w:rFonts w:ascii="Arial" w:eastAsia="黑体" w:hAnsi="Arial"/>
      <w:sz w:val="24"/>
      <w:szCs w:val="24"/>
    </w:rPr>
  </w:style>
  <w:style w:type="character" w:customStyle="1" w:styleId="90">
    <w:name w:val="标题 9 字符"/>
    <w:link w:val="9"/>
    <w:rPr>
      <w:rFonts w:ascii="Arial" w:eastAsia="黑体" w:hAnsi="Arial"/>
      <w:sz w:val="21"/>
      <w:szCs w:val="21"/>
    </w:rPr>
  </w:style>
  <w:style w:type="paragraph" w:styleId="71">
    <w:name w:val="toc 7"/>
    <w:basedOn w:val="a0"/>
    <w:next w:val="a0"/>
    <w:uiPriority w:val="39"/>
    <w:pPr>
      <w:ind w:left="1260"/>
      <w:jc w:val="left"/>
    </w:pPr>
    <w:rPr>
      <w:sz w:val="18"/>
      <w:szCs w:val="18"/>
    </w:rPr>
  </w:style>
  <w:style w:type="paragraph" w:styleId="a">
    <w:name w:val="List Number"/>
    <w:basedOn w:val="a0"/>
    <w:pPr>
      <w:numPr>
        <w:numId w:val="1"/>
      </w:numPr>
      <w:tabs>
        <w:tab w:val="left" w:pos="360"/>
      </w:tabs>
      <w:contextualSpacing/>
    </w:pPr>
  </w:style>
  <w:style w:type="paragraph" w:styleId="a6">
    <w:name w:val="Normal Indent"/>
    <w:basedOn w:val="a0"/>
    <w:uiPriority w:val="99"/>
    <w:pPr>
      <w:ind w:firstLineChars="200" w:firstLine="420"/>
    </w:pPr>
  </w:style>
  <w:style w:type="paragraph" w:styleId="a7">
    <w:name w:val="caption"/>
    <w:basedOn w:val="a0"/>
    <w:next w:val="a0"/>
    <w:uiPriority w:val="99"/>
    <w:qFormat/>
    <w:rPr>
      <w:rFonts w:ascii="Cambria" w:eastAsia="黑体" w:hAnsi="Cambria"/>
      <w:sz w:val="20"/>
      <w:szCs w:val="20"/>
    </w:rPr>
  </w:style>
  <w:style w:type="paragraph" w:styleId="a8">
    <w:name w:val="Document Map"/>
    <w:basedOn w:val="a0"/>
    <w:link w:val="a9"/>
    <w:uiPriority w:val="99"/>
    <w:pPr>
      <w:shd w:val="clear" w:color="auto" w:fill="000080"/>
    </w:pPr>
    <w:rPr>
      <w:shd w:val="clear" w:color="auto" w:fill="000080"/>
      <w:lang w:val="x-none" w:eastAsia="x-none"/>
    </w:rPr>
  </w:style>
  <w:style w:type="character" w:customStyle="1" w:styleId="a9">
    <w:name w:val="文档结构图 字符"/>
    <w:link w:val="a8"/>
    <w:uiPriority w:val="99"/>
    <w:rPr>
      <w:kern w:val="2"/>
      <w:sz w:val="21"/>
      <w:szCs w:val="24"/>
      <w:shd w:val="clear" w:color="auto" w:fill="000080"/>
      <w:lang w:bidi="ar-SA"/>
    </w:rPr>
  </w:style>
  <w:style w:type="paragraph" w:styleId="aa">
    <w:name w:val="annotation text"/>
    <w:basedOn w:val="a0"/>
    <w:link w:val="10"/>
    <w:uiPriority w:val="99"/>
    <w:pPr>
      <w:jc w:val="left"/>
    </w:pPr>
  </w:style>
  <w:style w:type="character" w:customStyle="1" w:styleId="10">
    <w:name w:val="批注文字 字符1"/>
    <w:link w:val="aa"/>
    <w:uiPriority w:val="99"/>
    <w:rPr>
      <w:rFonts w:eastAsia="宋体"/>
      <w:kern w:val="2"/>
      <w:sz w:val="21"/>
      <w:szCs w:val="24"/>
      <w:lang w:val="en-US" w:eastAsia="zh-CN" w:bidi="ar-SA"/>
    </w:rPr>
  </w:style>
  <w:style w:type="paragraph" w:styleId="31">
    <w:name w:val="Body Text 3"/>
    <w:basedOn w:val="a0"/>
    <w:link w:val="310"/>
    <w:uiPriority w:val="99"/>
    <w:unhideWhenUsed/>
    <w:pPr>
      <w:spacing w:after="120"/>
    </w:pPr>
    <w:rPr>
      <w:sz w:val="16"/>
      <w:szCs w:val="16"/>
      <w:lang w:val="x-none" w:eastAsia="x-none"/>
    </w:rPr>
  </w:style>
  <w:style w:type="character" w:customStyle="1" w:styleId="310">
    <w:name w:val="正文文本 3 字符1"/>
    <w:link w:val="31"/>
    <w:uiPriority w:val="99"/>
    <w:rPr>
      <w:kern w:val="2"/>
      <w:sz w:val="16"/>
      <w:szCs w:val="16"/>
    </w:rPr>
  </w:style>
  <w:style w:type="paragraph" w:styleId="ab">
    <w:name w:val="Body Text Indent"/>
    <w:basedOn w:val="a0"/>
    <w:link w:val="ac"/>
    <w:uiPriority w:val="99"/>
    <w:pPr>
      <w:spacing w:line="440" w:lineRule="exact"/>
      <w:ind w:firstLineChars="196" w:firstLine="419"/>
    </w:pPr>
    <w:rPr>
      <w:rFonts w:ascii="宋体" w:hAnsi="宋体" w:cs="Courier New"/>
      <w:spacing w:val="2"/>
    </w:rPr>
  </w:style>
  <w:style w:type="character" w:customStyle="1" w:styleId="ac">
    <w:name w:val="正文文本缩进 字符"/>
    <w:link w:val="ab"/>
    <w:uiPriority w:val="99"/>
    <w:rPr>
      <w:rFonts w:ascii="宋体" w:eastAsia="宋体" w:hAnsi="宋体" w:cs="Courier New"/>
      <w:spacing w:val="2"/>
      <w:kern w:val="2"/>
      <w:sz w:val="21"/>
      <w:szCs w:val="24"/>
      <w:lang w:val="en-US" w:eastAsia="zh-CN" w:bidi="ar-SA"/>
    </w:rPr>
  </w:style>
  <w:style w:type="paragraph" w:styleId="21">
    <w:name w:val="List 2"/>
    <w:basedOn w:val="a0"/>
    <w:uiPriority w:val="99"/>
    <w:unhideWhenUsed/>
    <w:pPr>
      <w:ind w:leftChars="200" w:left="100" w:hangingChars="200" w:hanging="200"/>
      <w:contextualSpacing/>
    </w:pPr>
  </w:style>
  <w:style w:type="paragraph" w:styleId="41">
    <w:name w:val="index 4"/>
    <w:basedOn w:val="a0"/>
    <w:next w:val="a0"/>
    <w:uiPriority w:val="99"/>
    <w:pPr>
      <w:ind w:leftChars="600" w:left="600"/>
    </w:pPr>
  </w:style>
  <w:style w:type="paragraph" w:styleId="51">
    <w:name w:val="toc 5"/>
    <w:basedOn w:val="a0"/>
    <w:next w:val="a0"/>
    <w:uiPriority w:val="39"/>
    <w:pPr>
      <w:ind w:left="840"/>
      <w:jc w:val="left"/>
    </w:pPr>
    <w:rPr>
      <w:sz w:val="18"/>
      <w:szCs w:val="18"/>
    </w:rPr>
  </w:style>
  <w:style w:type="paragraph" w:styleId="32">
    <w:name w:val="toc 3"/>
    <w:basedOn w:val="a0"/>
    <w:next w:val="a0"/>
    <w:uiPriority w:val="39"/>
    <w:pPr>
      <w:ind w:left="420"/>
      <w:jc w:val="left"/>
    </w:pPr>
    <w:rPr>
      <w:i/>
      <w:iCs/>
      <w:sz w:val="20"/>
      <w:szCs w:val="20"/>
    </w:rPr>
  </w:style>
  <w:style w:type="paragraph" w:styleId="ad">
    <w:name w:val="Plain Text"/>
    <w:basedOn w:val="a0"/>
    <w:link w:val="12"/>
    <w:qFormat/>
    <w:rPr>
      <w:rFonts w:ascii="宋体" w:hAnsi="Courier New"/>
      <w:szCs w:val="20"/>
    </w:rPr>
  </w:style>
  <w:style w:type="character" w:customStyle="1" w:styleId="12">
    <w:name w:val="纯文本 字符1"/>
    <w:link w:val="ad"/>
    <w:qFormat/>
    <w:rPr>
      <w:rFonts w:ascii="宋体" w:eastAsia="宋体" w:hAnsi="Courier New"/>
      <w:kern w:val="2"/>
      <w:sz w:val="21"/>
      <w:lang w:val="en-US" w:eastAsia="zh-CN" w:bidi="ar-SA"/>
    </w:rPr>
  </w:style>
  <w:style w:type="paragraph" w:styleId="81">
    <w:name w:val="toc 8"/>
    <w:basedOn w:val="a0"/>
    <w:next w:val="a0"/>
    <w:uiPriority w:val="39"/>
    <w:pPr>
      <w:ind w:left="1470"/>
      <w:jc w:val="left"/>
    </w:pPr>
    <w:rPr>
      <w:sz w:val="18"/>
      <w:szCs w:val="18"/>
    </w:rPr>
  </w:style>
  <w:style w:type="paragraph" w:styleId="ae">
    <w:name w:val="Date"/>
    <w:basedOn w:val="a0"/>
    <w:next w:val="a0"/>
    <w:link w:val="af"/>
    <w:uiPriority w:val="99"/>
    <w:pPr>
      <w:ind w:leftChars="2500" w:left="100"/>
    </w:pPr>
  </w:style>
  <w:style w:type="character" w:customStyle="1" w:styleId="af">
    <w:name w:val="日期 字符"/>
    <w:link w:val="ae"/>
    <w:uiPriority w:val="99"/>
    <w:rPr>
      <w:rFonts w:eastAsia="宋体"/>
      <w:kern w:val="2"/>
      <w:sz w:val="21"/>
      <w:szCs w:val="24"/>
      <w:lang w:val="en-US" w:eastAsia="zh-CN" w:bidi="ar-SA"/>
    </w:rPr>
  </w:style>
  <w:style w:type="paragraph" w:styleId="22">
    <w:name w:val="Body Text Indent 2"/>
    <w:basedOn w:val="a0"/>
    <w:link w:val="23"/>
    <w:uiPriority w:val="99"/>
    <w:pPr>
      <w:spacing w:line="420" w:lineRule="exact"/>
      <w:ind w:firstLineChars="195" w:firstLine="409"/>
    </w:pPr>
    <w:rPr>
      <w:lang w:val="x-none" w:eastAsia="x-none"/>
    </w:rPr>
  </w:style>
  <w:style w:type="character" w:customStyle="1" w:styleId="23">
    <w:name w:val="正文文本缩进 2 字符"/>
    <w:link w:val="22"/>
    <w:uiPriority w:val="99"/>
    <w:rPr>
      <w:kern w:val="2"/>
      <w:sz w:val="21"/>
      <w:szCs w:val="24"/>
    </w:rPr>
  </w:style>
  <w:style w:type="paragraph" w:styleId="af0">
    <w:name w:val="Balloon Text"/>
    <w:basedOn w:val="a0"/>
    <w:link w:val="af1"/>
    <w:uiPriority w:val="99"/>
    <w:rPr>
      <w:sz w:val="18"/>
      <w:szCs w:val="18"/>
    </w:rPr>
  </w:style>
  <w:style w:type="character" w:customStyle="1" w:styleId="af1">
    <w:name w:val="批注框文本 字符"/>
    <w:link w:val="af0"/>
    <w:uiPriority w:val="99"/>
    <w:rPr>
      <w:rFonts w:eastAsia="宋体"/>
      <w:kern w:val="2"/>
      <w:sz w:val="18"/>
      <w:szCs w:val="18"/>
      <w:lang w:val="en-US" w:eastAsia="zh-CN" w:bidi="ar-SA"/>
    </w:rPr>
  </w:style>
  <w:style w:type="paragraph" w:styleId="af2">
    <w:name w:val="footer"/>
    <w:basedOn w:val="a0"/>
    <w:link w:val="af3"/>
    <w:uiPriority w:val="99"/>
    <w:pPr>
      <w:tabs>
        <w:tab w:val="center" w:pos="4153"/>
        <w:tab w:val="right" w:pos="8306"/>
      </w:tabs>
      <w:snapToGrid w:val="0"/>
      <w:jc w:val="left"/>
    </w:pPr>
    <w:rPr>
      <w:sz w:val="18"/>
      <w:szCs w:val="18"/>
    </w:rPr>
  </w:style>
  <w:style w:type="character" w:customStyle="1" w:styleId="af3">
    <w:name w:val="页脚 字符"/>
    <w:link w:val="af2"/>
    <w:uiPriority w:val="99"/>
    <w:rPr>
      <w:rFonts w:eastAsia="宋体"/>
      <w:kern w:val="2"/>
      <w:sz w:val="18"/>
      <w:szCs w:val="18"/>
      <w:lang w:val="en-US" w:eastAsia="zh-CN" w:bidi="ar-SA"/>
    </w:rPr>
  </w:style>
  <w:style w:type="paragraph" w:styleId="af4">
    <w:name w:val="header"/>
    <w:basedOn w:val="a0"/>
    <w:link w:val="af5"/>
    <w:uiPriority w:val="99"/>
    <w:pPr>
      <w:pBdr>
        <w:bottom w:val="single" w:sz="6" w:space="1" w:color="auto"/>
      </w:pBdr>
      <w:tabs>
        <w:tab w:val="center" w:pos="4153"/>
        <w:tab w:val="right" w:pos="8306"/>
      </w:tabs>
      <w:snapToGrid w:val="0"/>
      <w:jc w:val="center"/>
    </w:pPr>
    <w:rPr>
      <w:sz w:val="18"/>
      <w:szCs w:val="18"/>
    </w:rPr>
  </w:style>
  <w:style w:type="character" w:customStyle="1" w:styleId="af5">
    <w:name w:val="页眉 字符"/>
    <w:link w:val="af4"/>
    <w:uiPriority w:val="99"/>
    <w:rPr>
      <w:rFonts w:eastAsia="宋体"/>
      <w:kern w:val="2"/>
      <w:sz w:val="18"/>
      <w:szCs w:val="18"/>
      <w:lang w:val="en-US" w:eastAsia="zh-CN" w:bidi="ar-SA"/>
    </w:rPr>
  </w:style>
  <w:style w:type="paragraph" w:styleId="13">
    <w:name w:val="toc 1"/>
    <w:basedOn w:val="a0"/>
    <w:next w:val="a0"/>
    <w:uiPriority w:val="39"/>
    <w:pPr>
      <w:tabs>
        <w:tab w:val="right" w:leader="dot" w:pos="9060"/>
      </w:tabs>
      <w:spacing w:before="120" w:after="120" w:line="360" w:lineRule="auto"/>
      <w:jc w:val="left"/>
    </w:pPr>
    <w:rPr>
      <w:b/>
      <w:bCs/>
      <w:caps/>
      <w:sz w:val="20"/>
      <w:szCs w:val="20"/>
    </w:rPr>
  </w:style>
  <w:style w:type="paragraph" w:styleId="42">
    <w:name w:val="toc 4"/>
    <w:basedOn w:val="a0"/>
    <w:next w:val="a0"/>
    <w:uiPriority w:val="39"/>
    <w:pPr>
      <w:ind w:left="630"/>
      <w:jc w:val="left"/>
    </w:pPr>
    <w:rPr>
      <w:sz w:val="18"/>
      <w:szCs w:val="18"/>
    </w:rPr>
  </w:style>
  <w:style w:type="paragraph" w:styleId="af6">
    <w:name w:val="Subtitle"/>
    <w:basedOn w:val="a0"/>
    <w:next w:val="a0"/>
    <w:link w:val="14"/>
    <w:uiPriority w:val="11"/>
    <w:qFormat/>
    <w:pPr>
      <w:spacing w:before="240" w:after="60" w:line="312" w:lineRule="auto"/>
      <w:jc w:val="center"/>
      <w:outlineLvl w:val="1"/>
    </w:pPr>
    <w:rPr>
      <w:rFonts w:ascii="Cambria" w:hAnsi="Cambria"/>
      <w:b/>
      <w:bCs/>
      <w:kern w:val="28"/>
      <w:sz w:val="32"/>
      <w:szCs w:val="32"/>
      <w:lang w:val="x-none" w:eastAsia="x-none"/>
    </w:rPr>
  </w:style>
  <w:style w:type="character" w:customStyle="1" w:styleId="14">
    <w:name w:val="副标题 字符1"/>
    <w:link w:val="af6"/>
    <w:uiPriority w:val="11"/>
    <w:rPr>
      <w:rFonts w:ascii="Cambria" w:hAnsi="Cambria"/>
      <w:b/>
      <w:bCs/>
      <w:kern w:val="28"/>
      <w:sz w:val="32"/>
      <w:szCs w:val="32"/>
    </w:rPr>
  </w:style>
  <w:style w:type="paragraph" w:styleId="af7">
    <w:name w:val="List"/>
    <w:basedOn w:val="a0"/>
    <w:pPr>
      <w:spacing w:line="340" w:lineRule="exact"/>
    </w:pPr>
    <w:rPr>
      <w:rFonts w:eastAsia="楷体_GB2312"/>
      <w:sz w:val="24"/>
      <w:szCs w:val="20"/>
    </w:rPr>
  </w:style>
  <w:style w:type="paragraph" w:styleId="af8">
    <w:name w:val="footnote text"/>
    <w:basedOn w:val="a0"/>
    <w:link w:val="af9"/>
    <w:uiPriority w:val="99"/>
    <w:pPr>
      <w:adjustRightInd w:val="0"/>
      <w:spacing w:line="312" w:lineRule="atLeast"/>
      <w:jc w:val="left"/>
      <w:textAlignment w:val="baseline"/>
    </w:pPr>
    <w:rPr>
      <w:kern w:val="0"/>
      <w:sz w:val="18"/>
      <w:szCs w:val="20"/>
      <w:lang w:val="x-none" w:eastAsia="x-none"/>
    </w:rPr>
  </w:style>
  <w:style w:type="character" w:customStyle="1" w:styleId="af9">
    <w:name w:val="脚注文本 字符"/>
    <w:link w:val="af8"/>
    <w:uiPriority w:val="99"/>
    <w:rPr>
      <w:sz w:val="18"/>
      <w:lang w:bidi="ar-SA"/>
    </w:rPr>
  </w:style>
  <w:style w:type="paragraph" w:styleId="61">
    <w:name w:val="toc 6"/>
    <w:basedOn w:val="a0"/>
    <w:next w:val="a0"/>
    <w:uiPriority w:val="39"/>
    <w:pPr>
      <w:ind w:left="1050"/>
      <w:jc w:val="left"/>
    </w:pPr>
    <w:rPr>
      <w:sz w:val="18"/>
      <w:szCs w:val="18"/>
    </w:rPr>
  </w:style>
  <w:style w:type="paragraph" w:styleId="33">
    <w:name w:val="Body Text Indent 3"/>
    <w:basedOn w:val="a0"/>
    <w:link w:val="34"/>
    <w:pPr>
      <w:spacing w:line="480" w:lineRule="exact"/>
      <w:ind w:firstLineChars="200" w:firstLine="420"/>
    </w:pPr>
    <w:rPr>
      <w:rFonts w:ascii="宋体" w:hAnsi="Courier New"/>
      <w:lang w:val="x-none" w:eastAsia="x-none"/>
    </w:rPr>
  </w:style>
  <w:style w:type="character" w:customStyle="1" w:styleId="34">
    <w:name w:val="正文文本缩进 3 字符"/>
    <w:link w:val="33"/>
    <w:rPr>
      <w:rFonts w:ascii="宋体" w:hAnsi="Courier New" w:cs="Courier New"/>
      <w:kern w:val="2"/>
      <w:sz w:val="21"/>
      <w:szCs w:val="24"/>
    </w:rPr>
  </w:style>
  <w:style w:type="paragraph" w:styleId="24">
    <w:name w:val="toc 2"/>
    <w:basedOn w:val="a0"/>
    <w:next w:val="a0"/>
    <w:uiPriority w:val="39"/>
    <w:pPr>
      <w:ind w:left="210"/>
      <w:jc w:val="left"/>
    </w:pPr>
    <w:rPr>
      <w:smallCaps/>
      <w:sz w:val="20"/>
      <w:szCs w:val="20"/>
    </w:rPr>
  </w:style>
  <w:style w:type="paragraph" w:styleId="91">
    <w:name w:val="toc 9"/>
    <w:basedOn w:val="a0"/>
    <w:next w:val="a0"/>
    <w:uiPriority w:val="39"/>
    <w:pPr>
      <w:ind w:left="1680"/>
      <w:jc w:val="left"/>
    </w:pPr>
    <w:rPr>
      <w:sz w:val="18"/>
      <w:szCs w:val="18"/>
    </w:rPr>
  </w:style>
  <w:style w:type="paragraph" w:styleId="25">
    <w:name w:val="Body Text 2"/>
    <w:basedOn w:val="a0"/>
    <w:link w:val="26"/>
    <w:pPr>
      <w:spacing w:line="280" w:lineRule="exact"/>
      <w:jc w:val="center"/>
    </w:pPr>
    <w:rPr>
      <w:lang w:val="x-none" w:eastAsia="x-none"/>
    </w:rPr>
  </w:style>
  <w:style w:type="character" w:customStyle="1" w:styleId="26">
    <w:name w:val="正文文本 2 字符"/>
    <w:link w:val="25"/>
    <w:rPr>
      <w:kern w:val="2"/>
      <w:sz w:val="21"/>
      <w:szCs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x-none" w:eastAsia="x-none"/>
    </w:rPr>
  </w:style>
  <w:style w:type="character" w:customStyle="1" w:styleId="HTML0">
    <w:name w:val="HTML 预设格式 字符"/>
    <w:link w:val="HTML"/>
    <w:rPr>
      <w:rFonts w:ascii="Arial" w:hAnsi="Arial" w:cs="Arial"/>
      <w:sz w:val="24"/>
      <w:szCs w:val="24"/>
    </w:rPr>
  </w:style>
  <w:style w:type="paragraph" w:styleId="afa">
    <w:name w:val="Normal (Web)"/>
    <w:basedOn w:val="a0"/>
    <w:uiPriority w:val="99"/>
    <w:pPr>
      <w:widowControl/>
      <w:spacing w:before="100" w:beforeAutospacing="1" w:after="100" w:afterAutospacing="1"/>
      <w:jc w:val="left"/>
    </w:pPr>
    <w:rPr>
      <w:rFonts w:ascii="宋体" w:hAnsi="宋体"/>
      <w:kern w:val="0"/>
      <w:sz w:val="24"/>
    </w:rPr>
  </w:style>
  <w:style w:type="paragraph" w:styleId="afb">
    <w:name w:val="Title"/>
    <w:basedOn w:val="a0"/>
    <w:next w:val="a0"/>
    <w:link w:val="15"/>
    <w:uiPriority w:val="99"/>
    <w:qFormat/>
    <w:pPr>
      <w:spacing w:before="240" w:after="60"/>
      <w:jc w:val="center"/>
      <w:outlineLvl w:val="0"/>
    </w:pPr>
    <w:rPr>
      <w:rFonts w:ascii="Cambria" w:hAnsi="Cambria"/>
      <w:b/>
      <w:bCs/>
      <w:sz w:val="32"/>
      <w:szCs w:val="32"/>
      <w:lang w:val="x-none" w:eastAsia="x-none"/>
    </w:rPr>
  </w:style>
  <w:style w:type="character" w:customStyle="1" w:styleId="15">
    <w:name w:val="标题 字符1"/>
    <w:link w:val="afb"/>
    <w:uiPriority w:val="99"/>
    <w:rPr>
      <w:rFonts w:ascii="Cambria" w:hAnsi="Cambria"/>
      <w:b/>
      <w:bCs/>
      <w:kern w:val="2"/>
      <w:sz w:val="32"/>
      <w:szCs w:val="32"/>
      <w:lang w:bidi="ar-SA"/>
    </w:rPr>
  </w:style>
  <w:style w:type="paragraph" w:styleId="afc">
    <w:name w:val="annotation subject"/>
    <w:basedOn w:val="aa"/>
    <w:next w:val="aa"/>
    <w:link w:val="afd"/>
    <w:uiPriority w:val="99"/>
    <w:rPr>
      <w:b/>
      <w:bCs/>
    </w:rPr>
  </w:style>
  <w:style w:type="character" w:customStyle="1" w:styleId="afd">
    <w:name w:val="批注主题 字符"/>
    <w:link w:val="afc"/>
    <w:uiPriority w:val="99"/>
    <w:rPr>
      <w:rFonts w:eastAsia="宋体"/>
      <w:b/>
      <w:bCs/>
      <w:kern w:val="2"/>
      <w:sz w:val="21"/>
      <w:szCs w:val="24"/>
      <w:lang w:val="en-US" w:eastAsia="zh-CN" w:bidi="ar-SA"/>
    </w:rPr>
  </w:style>
  <w:style w:type="table" w:styleId="afe">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uiPriority w:val="99"/>
  </w:style>
  <w:style w:type="character" w:customStyle="1" w:styleId="aff1">
    <w:name w:val="已访问的超链接"/>
    <w:uiPriority w:val="99"/>
    <w:rPr>
      <w:color w:val="800080"/>
      <w:u w:val="single"/>
    </w:rPr>
  </w:style>
  <w:style w:type="character" w:styleId="aff2">
    <w:name w:val="Emphasis"/>
    <w:uiPriority w:val="99"/>
    <w:qFormat/>
    <w:rPr>
      <w:i/>
      <w:iCs/>
    </w:rPr>
  </w:style>
  <w:style w:type="character" w:styleId="aff3">
    <w:name w:val="Hyperlink"/>
    <w:uiPriority w:val="99"/>
    <w:rPr>
      <w:color w:val="0000FF"/>
      <w:u w:val="single"/>
    </w:rPr>
  </w:style>
  <w:style w:type="character" w:styleId="HTML1">
    <w:name w:val="HTML Code"/>
    <w:rPr>
      <w:rFonts w:ascii="Courier New" w:hAnsi="Courier New"/>
      <w:b w:val="0"/>
      <w:i w:val="0"/>
      <w:sz w:val="20"/>
    </w:rPr>
  </w:style>
  <w:style w:type="character" w:styleId="aff4">
    <w:name w:val="annotation reference"/>
    <w:rPr>
      <w:sz w:val="21"/>
      <w:szCs w:val="21"/>
    </w:rPr>
  </w:style>
  <w:style w:type="character" w:styleId="HTML2">
    <w:name w:val="HTML Cite"/>
    <w:rPr>
      <w:b w:val="0"/>
      <w:i w:val="0"/>
    </w:rPr>
  </w:style>
  <w:style w:type="character" w:customStyle="1" w:styleId="Heading3Char1">
    <w:name w:val="Heading 3 Char1"/>
    <w:uiPriority w:val="99"/>
    <w:rPr>
      <w:rFonts w:eastAsia="宋体"/>
      <w:b/>
      <w:bCs/>
      <w:kern w:val="2"/>
      <w:sz w:val="24"/>
      <w:szCs w:val="32"/>
      <w:lang w:val="en-US" w:eastAsia="zh-CN" w:bidi="ar-SA"/>
    </w:rPr>
  </w:style>
  <w:style w:type="character" w:customStyle="1" w:styleId="CharChar23">
    <w:name w:val="Char Char23"/>
    <w:uiPriority w:val="99"/>
    <w:rPr>
      <w:rFonts w:eastAsia="宋体"/>
      <w:b/>
      <w:bCs/>
      <w:kern w:val="44"/>
      <w:sz w:val="32"/>
      <w:szCs w:val="44"/>
      <w:lang w:val="en-US" w:eastAsia="zh-CN" w:bidi="ar-SA"/>
    </w:rPr>
  </w:style>
  <w:style w:type="character" w:customStyle="1" w:styleId="CharChar21">
    <w:name w:val="Char Char21"/>
    <w:uiPriority w:val="99"/>
    <w:rPr>
      <w:rFonts w:ascii="Arial" w:eastAsia="黑体" w:hAnsi="Arial" w:cs="Times New Roman"/>
      <w:b/>
      <w:bCs/>
      <w:sz w:val="32"/>
      <w:szCs w:val="32"/>
    </w:rPr>
  </w:style>
  <w:style w:type="character" w:customStyle="1" w:styleId="textcontents">
    <w:name w:val="textcontents"/>
    <w:uiPriority w:val="99"/>
    <w:rPr>
      <w:rFonts w:cs="Times New Roman"/>
    </w:rPr>
  </w:style>
  <w:style w:type="character" w:customStyle="1" w:styleId="CharChar">
    <w:name w:val="Char Char"/>
    <w:rPr>
      <w:rFonts w:ascii="宋体" w:eastAsia="华文宋体" w:hAnsi="Courier New"/>
      <w:kern w:val="2"/>
      <w:sz w:val="28"/>
      <w:lang w:val="en-US" w:eastAsia="zh-CN" w:bidi="ar-SA"/>
    </w:rPr>
  </w:style>
  <w:style w:type="character" w:customStyle="1" w:styleId="CommentTextChar1">
    <w:name w:val="Comment Text Char1"/>
    <w:uiPriority w:val="99"/>
    <w:rPr>
      <w:sz w:val="24"/>
      <w:lang w:bidi="ar-SA"/>
    </w:rPr>
  </w:style>
  <w:style w:type="character" w:customStyle="1" w:styleId="disabled">
    <w:name w:val="disabled"/>
    <w:rPr>
      <w:vanish/>
    </w:rPr>
  </w:style>
  <w:style w:type="character" w:customStyle="1" w:styleId="CharChar6">
    <w:name w:val="Char Char6"/>
    <w:uiPriority w:val="99"/>
    <w:rPr>
      <w:rFonts w:eastAsia="宋体"/>
      <w:b/>
      <w:bCs/>
      <w:kern w:val="44"/>
      <w:sz w:val="32"/>
      <w:szCs w:val="44"/>
      <w:lang w:val="en-US" w:eastAsia="zh-CN" w:bidi="ar-SA"/>
    </w:rPr>
  </w:style>
  <w:style w:type="character" w:customStyle="1" w:styleId="TitleChar">
    <w:name w:val="Title Char"/>
    <w:uiPriority w:val="99"/>
    <w:rPr>
      <w:rFonts w:ascii="Cambria" w:hAnsi="Cambria"/>
      <w:b/>
      <w:sz w:val="32"/>
      <w:lang w:bidi="ar-SA"/>
    </w:rPr>
  </w:style>
  <w:style w:type="character" w:customStyle="1" w:styleId="apple-converted-space">
    <w:name w:val="apple-converted-space"/>
  </w:style>
  <w:style w:type="character" w:customStyle="1" w:styleId="CharChar91">
    <w:name w:val="Char Char91"/>
    <w:uiPriority w:val="99"/>
    <w:rPr>
      <w:rFonts w:eastAsia="宋体"/>
      <w:b/>
      <w:bCs/>
      <w:kern w:val="44"/>
      <w:sz w:val="32"/>
      <w:szCs w:val="44"/>
      <w:lang w:val="en-US" w:eastAsia="zh-CN" w:bidi="ar-SA"/>
    </w:rPr>
  </w:style>
  <w:style w:type="character" w:customStyle="1" w:styleId="Char1">
    <w:name w:val="引用 Char1"/>
    <w:uiPriority w:val="99"/>
    <w:rPr>
      <w:rFonts w:ascii="Times New Roman" w:eastAsia="宋体" w:hAnsi="Times New Roman" w:cs="Times New Roman"/>
      <w:i/>
      <w:iCs/>
      <w:color w:val="000000"/>
      <w:szCs w:val="24"/>
    </w:rPr>
  </w:style>
  <w:style w:type="character" w:customStyle="1" w:styleId="Char10">
    <w:name w:val="明显引用 Char1"/>
    <w:uiPriority w:val="99"/>
    <w:rPr>
      <w:rFonts w:ascii="Times New Roman" w:eastAsia="宋体" w:hAnsi="Times New Roman" w:cs="Times New Roman"/>
      <w:b/>
      <w:bCs/>
      <w:i/>
      <w:iCs/>
      <w:color w:val="4F81BD"/>
      <w:szCs w:val="24"/>
    </w:rPr>
  </w:style>
  <w:style w:type="character" w:customStyle="1" w:styleId="CharChar3">
    <w:name w:val="普通文字 Char Char3"/>
    <w:aliases w:val="普通文字 Char Char Char2,普通文字 Char3,正 文 1 Char2,普通文字1 Char2,普通文字2 Char2,普通文字3 Char2,普通文字4 Char2,普通文字5 Char2,普通文字6 Char2,普通文字11 Char2,普通文字21 Char2,普通文字31 Char2,普通文字41 Char2,普通文字7 Char2,纯文本 Char Char Char3,纯文本 Char1 Char Char Char2,Texte Char"/>
    <w:locked/>
    <w:rPr>
      <w:rFonts w:ascii="宋体" w:eastAsia="宋体" w:hAnsi="Courier New"/>
      <w:kern w:val="2"/>
      <w:sz w:val="21"/>
      <w:lang w:val="en-US" w:eastAsia="zh-CN" w:bidi="ar-SA"/>
    </w:rPr>
  </w:style>
  <w:style w:type="character" w:customStyle="1" w:styleId="BodyTextIndentChar">
    <w:name w:val="Body Text Indent Char"/>
    <w:uiPriority w:val="99"/>
    <w:rPr>
      <w:rFonts w:ascii="宋体" w:eastAsia="宋体" w:hAnsi="宋体"/>
      <w:kern w:val="2"/>
      <w:sz w:val="21"/>
      <w:lang w:val="en-US" w:eastAsia="zh-CN" w:bidi="ar-SA"/>
    </w:rPr>
  </w:style>
  <w:style w:type="character" w:customStyle="1" w:styleId="FootnoteTextChar">
    <w:name w:val="Footnote Text Char"/>
    <w:uiPriority w:val="99"/>
    <w:rPr>
      <w:rFonts w:eastAsia="宋体"/>
      <w:sz w:val="18"/>
      <w:lang w:val="en-US" w:eastAsia="zh-CN" w:bidi="ar-SA"/>
    </w:rPr>
  </w:style>
  <w:style w:type="character" w:customStyle="1" w:styleId="Heading5Char">
    <w:name w:val="Heading 5 Char"/>
    <w:uiPriority w:val="99"/>
    <w:rPr>
      <w:rFonts w:eastAsia="宋体"/>
      <w:b/>
      <w:bCs/>
      <w:kern w:val="2"/>
      <w:sz w:val="28"/>
      <w:szCs w:val="28"/>
      <w:lang w:val="en-US" w:eastAsia="zh-CN" w:bidi="ar-SA"/>
    </w:rPr>
  </w:style>
  <w:style w:type="character" w:customStyle="1" w:styleId="Heading4Char">
    <w:name w:val="Heading 4 Char"/>
    <w:uiPriority w:val="99"/>
    <w:rPr>
      <w:rFonts w:ascii="Arial" w:eastAsia="宋体" w:hAnsi="Arial"/>
      <w:b/>
      <w:bCs/>
      <w:kern w:val="2"/>
      <w:sz w:val="21"/>
      <w:szCs w:val="28"/>
      <w:lang w:val="en-US" w:eastAsia="zh-CN" w:bidi="ar-SA"/>
    </w:rPr>
  </w:style>
  <w:style w:type="character" w:styleId="aff5">
    <w:name w:val="Book Title"/>
    <w:qFormat/>
    <w:rPr>
      <w:b/>
      <w:bCs/>
      <w:smallCaps/>
      <w:spacing w:val="5"/>
    </w:rPr>
  </w:style>
  <w:style w:type="character" w:customStyle="1" w:styleId="Char11">
    <w:name w:val="批注文字 Char1"/>
    <w:uiPriority w:val="99"/>
    <w:rPr>
      <w:rFonts w:ascii="Times New Roman" w:eastAsia="宋体" w:hAnsi="Times New Roman" w:cs="Times New Roman"/>
      <w:szCs w:val="24"/>
    </w:rPr>
  </w:style>
  <w:style w:type="character" w:customStyle="1" w:styleId="Char12">
    <w:name w:val="批注主题 Char1"/>
    <w:uiPriority w:val="99"/>
    <w:rPr>
      <w:rFonts w:ascii="Times New Roman" w:eastAsia="宋体" w:hAnsi="Times New Roman" w:cs="Times New Roman"/>
      <w:b/>
      <w:bCs/>
      <w:szCs w:val="24"/>
    </w:rPr>
  </w:style>
  <w:style w:type="character" w:customStyle="1" w:styleId="FooterChar">
    <w:name w:val="Footer Char"/>
    <w:uiPriority w:val="99"/>
    <w:rPr>
      <w:rFonts w:eastAsia="宋体"/>
      <w:kern w:val="2"/>
      <w:sz w:val="18"/>
      <w:szCs w:val="18"/>
      <w:lang w:val="en-US" w:eastAsia="zh-CN" w:bidi="ar-SA"/>
    </w:rPr>
  </w:style>
  <w:style w:type="character" w:customStyle="1" w:styleId="5CharChar">
    <w:name w:val="标题5 Char Char"/>
    <w:link w:val="52"/>
    <w:uiPriority w:val="99"/>
    <w:rPr>
      <w:rFonts w:ascii="Arial" w:hAnsi="Arial"/>
      <w:b/>
      <w:bCs/>
      <w:sz w:val="24"/>
      <w:szCs w:val="32"/>
      <w:lang w:bidi="ar-SA"/>
    </w:rPr>
  </w:style>
  <w:style w:type="paragraph" w:customStyle="1" w:styleId="52">
    <w:name w:val="标题5"/>
    <w:basedOn w:val="3"/>
    <w:link w:val="5CharChar"/>
    <w:uiPriority w:val="99"/>
    <w:pPr>
      <w:spacing w:line="413" w:lineRule="auto"/>
    </w:pPr>
    <w:rPr>
      <w:rFonts w:ascii="Arial" w:hAnsi="Arial"/>
      <w:lang w:val="x-none" w:eastAsia="x-none"/>
    </w:rPr>
  </w:style>
  <w:style w:type="character" w:customStyle="1" w:styleId="BodyTextIndent2Char">
    <w:name w:val="Body Text Indent 2 Char"/>
    <w:uiPriority w:val="99"/>
    <w:rPr>
      <w:rFonts w:eastAsia="宋体"/>
      <w:kern w:val="2"/>
      <w:sz w:val="21"/>
      <w:szCs w:val="24"/>
      <w:lang w:val="en-US" w:eastAsia="zh-CN" w:bidi="ar-SA"/>
    </w:rPr>
  </w:style>
  <w:style w:type="character" w:customStyle="1" w:styleId="Heading1Char">
    <w:name w:val="Heading 1 Char"/>
    <w:uiPriority w:val="99"/>
    <w:rPr>
      <w:rFonts w:eastAsia="宋体"/>
      <w:b/>
      <w:bCs/>
      <w:kern w:val="44"/>
      <w:sz w:val="32"/>
      <w:szCs w:val="44"/>
      <w:lang w:val="en-US" w:eastAsia="zh-CN" w:bidi="ar-SA"/>
    </w:rPr>
  </w:style>
  <w:style w:type="character" w:customStyle="1" w:styleId="16">
    <w:name w:val="明显引用 字符1"/>
    <w:link w:val="aff6"/>
    <w:uiPriority w:val="99"/>
    <w:rPr>
      <w:b/>
      <w:bCs/>
      <w:i/>
      <w:iCs/>
      <w:color w:val="4F81BD"/>
      <w:lang w:bidi="ar-SA"/>
    </w:rPr>
  </w:style>
  <w:style w:type="paragraph" w:styleId="aff6">
    <w:name w:val="Intense Quote"/>
    <w:basedOn w:val="a0"/>
    <w:next w:val="a0"/>
    <w:link w:val="16"/>
    <w:uiPriority w:val="99"/>
    <w:qFormat/>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CharChar9">
    <w:name w:val="Char Char9"/>
    <w:uiPriority w:val="99"/>
    <w:rPr>
      <w:rFonts w:eastAsia="宋体"/>
      <w:b/>
      <w:bCs/>
      <w:kern w:val="44"/>
      <w:sz w:val="32"/>
      <w:szCs w:val="44"/>
      <w:lang w:val="en-US" w:eastAsia="zh-CN" w:bidi="ar-SA"/>
    </w:rPr>
  </w:style>
  <w:style w:type="character" w:customStyle="1" w:styleId="DocumentMapChar">
    <w:name w:val="Document Map Char"/>
    <w:uiPriority w:val="99"/>
    <w:rPr>
      <w:rFonts w:eastAsia="宋体"/>
      <w:kern w:val="2"/>
      <w:sz w:val="21"/>
      <w:szCs w:val="24"/>
      <w:lang w:val="en-US" w:eastAsia="zh-CN" w:bidi="ar-SA"/>
    </w:rPr>
  </w:style>
  <w:style w:type="character" w:customStyle="1" w:styleId="CharChar22">
    <w:name w:val="Char Char22"/>
    <w:uiPriority w:val="99"/>
    <w:rPr>
      <w:rFonts w:ascii="Times New Roman" w:eastAsia="宋体" w:hAnsi="Times New Roman" w:cs="Times New Roman"/>
      <w:b/>
      <w:bCs/>
      <w:kern w:val="44"/>
      <w:sz w:val="32"/>
      <w:szCs w:val="44"/>
    </w:rPr>
  </w:style>
  <w:style w:type="character" w:customStyle="1" w:styleId="CharChar181">
    <w:name w:val="Char Char181"/>
    <w:uiPriority w:val="99"/>
    <w:rPr>
      <w:b/>
      <w:bCs/>
      <w:kern w:val="44"/>
      <w:sz w:val="44"/>
      <w:szCs w:val="44"/>
    </w:rPr>
  </w:style>
  <w:style w:type="character" w:customStyle="1" w:styleId="CharChar20">
    <w:name w:val="Char Char20"/>
    <w:uiPriority w:val="99"/>
    <w:rPr>
      <w:rFonts w:ascii="Times New Roman" w:eastAsia="宋体" w:hAnsi="Times New Roman" w:cs="Times New Roman"/>
      <w:b/>
      <w:bCs/>
      <w:sz w:val="24"/>
      <w:szCs w:val="32"/>
    </w:rPr>
  </w:style>
  <w:style w:type="character" w:styleId="aff7">
    <w:name w:val="Intense Emphasis"/>
    <w:qFormat/>
    <w:rPr>
      <w:b/>
      <w:bCs/>
      <w:i/>
      <w:iCs/>
      <w:color w:val="4F81BD"/>
    </w:rPr>
  </w:style>
  <w:style w:type="character" w:customStyle="1" w:styleId="HeaderChar">
    <w:name w:val="Header Char"/>
    <w:uiPriority w:val="99"/>
    <w:rPr>
      <w:rFonts w:eastAsia="宋体"/>
      <w:kern w:val="2"/>
      <w:sz w:val="18"/>
      <w:szCs w:val="18"/>
      <w:lang w:val="en-US" w:eastAsia="zh-CN" w:bidi="ar-SA"/>
    </w:rPr>
  </w:style>
  <w:style w:type="character" w:customStyle="1" w:styleId="Char13">
    <w:name w:val="日期 Char1"/>
    <w:uiPriority w:val="99"/>
    <w:rPr>
      <w:rFonts w:ascii="Times New Roman" w:eastAsia="宋体" w:hAnsi="Times New Roman" w:cs="Times New Roman"/>
      <w:szCs w:val="24"/>
    </w:rPr>
  </w:style>
  <w:style w:type="character" w:customStyle="1" w:styleId="Heading2Char">
    <w:name w:val="Heading 2 Char"/>
    <w:uiPriority w:val="99"/>
    <w:rPr>
      <w:rFonts w:ascii="Arial" w:eastAsia="黑体" w:hAnsi="Arial"/>
      <w:b/>
      <w:bCs/>
      <w:kern w:val="2"/>
      <w:sz w:val="32"/>
      <w:szCs w:val="32"/>
      <w:lang w:val="en-US" w:eastAsia="zh-CN" w:bidi="ar-SA"/>
    </w:rPr>
  </w:style>
  <w:style w:type="character" w:styleId="aff8">
    <w:name w:val="Subtle Reference"/>
    <w:qFormat/>
    <w:rPr>
      <w:smallCaps/>
      <w:color w:val="C0504D"/>
      <w:u w:val="single"/>
    </w:rPr>
  </w:style>
  <w:style w:type="character" w:customStyle="1" w:styleId="DateChar">
    <w:name w:val="Date Char"/>
    <w:uiPriority w:val="99"/>
    <w:rPr>
      <w:rFonts w:eastAsia="宋体"/>
      <w:kern w:val="2"/>
      <w:sz w:val="21"/>
      <w:szCs w:val="24"/>
      <w:lang w:val="en-US" w:eastAsia="zh-CN" w:bidi="ar-SA"/>
    </w:rPr>
  </w:style>
  <w:style w:type="character" w:customStyle="1" w:styleId="Heading3Char">
    <w:name w:val="Heading 3 Char"/>
    <w:uiPriority w:val="99"/>
    <w:rPr>
      <w:rFonts w:cs="Times New Roman"/>
      <w:b/>
      <w:bCs/>
      <w:kern w:val="2"/>
      <w:sz w:val="32"/>
      <w:szCs w:val="32"/>
    </w:rPr>
  </w:style>
  <w:style w:type="character" w:customStyle="1" w:styleId="Char14">
    <w:name w:val="标题 Char1"/>
    <w:uiPriority w:val="99"/>
    <w:rPr>
      <w:rFonts w:ascii="Cambria" w:eastAsia="宋体" w:hAnsi="Cambria" w:cs="Times New Roman"/>
      <w:b/>
      <w:bCs/>
      <w:sz w:val="32"/>
      <w:szCs w:val="32"/>
    </w:rPr>
  </w:style>
  <w:style w:type="character" w:customStyle="1" w:styleId="CommentTextChar">
    <w:name w:val="Comment Text Char"/>
    <w:uiPriority w:val="99"/>
    <w:rPr>
      <w:rFonts w:cs="Times New Roman"/>
      <w:sz w:val="24"/>
      <w:szCs w:val="24"/>
    </w:rPr>
  </w:style>
  <w:style w:type="character" w:customStyle="1" w:styleId="CharChar18">
    <w:name w:val="Char Char18"/>
    <w:uiPriority w:val="99"/>
    <w:rPr>
      <w:rFonts w:ascii="Times New Roman" w:eastAsia="宋体" w:hAnsi="Times New Roman" w:cs="Times New Roman"/>
      <w:b/>
      <w:bCs/>
      <w:sz w:val="28"/>
      <w:szCs w:val="28"/>
    </w:rPr>
  </w:style>
  <w:style w:type="character" w:customStyle="1" w:styleId="Char2">
    <w:name w:val="批注文字 Char2"/>
    <w:rPr>
      <w:kern w:val="2"/>
      <w:sz w:val="21"/>
      <w:szCs w:val="24"/>
      <w:lang w:bidi="ar-SA"/>
    </w:rPr>
  </w:style>
  <w:style w:type="character" w:customStyle="1" w:styleId="CommentSubjectChar">
    <w:name w:val="Comment Subject Char"/>
    <w:uiPriority w:val="99"/>
    <w:rPr>
      <w:b/>
      <w:sz w:val="24"/>
      <w:lang w:bidi="ar-SA"/>
    </w:rPr>
  </w:style>
  <w:style w:type="character" w:customStyle="1" w:styleId="aff9">
    <w:name w:val="样式 宋体 小四 加粗 黑色"/>
    <w:rPr>
      <w:rFonts w:ascii="宋体" w:hAnsi="宋体"/>
      <w:b/>
      <w:bCs/>
      <w:color w:val="000000"/>
      <w:sz w:val="24"/>
    </w:rPr>
  </w:style>
  <w:style w:type="character" w:customStyle="1" w:styleId="4CharChar">
    <w:name w:val="标题4 Char Char"/>
    <w:link w:val="43"/>
    <w:uiPriority w:val="99"/>
    <w:rPr>
      <w:rFonts w:ascii="Arial" w:hAnsi="Arial"/>
      <w:b/>
      <w:bCs/>
      <w:sz w:val="24"/>
      <w:szCs w:val="32"/>
      <w:lang w:bidi="ar-SA"/>
    </w:rPr>
  </w:style>
  <w:style w:type="paragraph" w:customStyle="1" w:styleId="43">
    <w:name w:val="标题4"/>
    <w:basedOn w:val="2"/>
    <w:next w:val="41"/>
    <w:link w:val="4CharChar"/>
    <w:uiPriority w:val="99"/>
    <w:pPr>
      <w:spacing w:before="60" w:after="60" w:line="413" w:lineRule="auto"/>
    </w:pPr>
    <w:rPr>
      <w:rFonts w:eastAsia="宋体"/>
      <w:kern w:val="0"/>
      <w:sz w:val="24"/>
      <w:lang w:val="x-none" w:eastAsia="x-none"/>
    </w:rPr>
  </w:style>
  <w:style w:type="character" w:styleId="affa">
    <w:name w:val="Subtle Emphasis"/>
    <w:qFormat/>
    <w:rPr>
      <w:i/>
      <w:iCs/>
      <w:color w:val="808080"/>
    </w:rPr>
  </w:style>
  <w:style w:type="character" w:customStyle="1" w:styleId="CharChar24">
    <w:name w:val="Char Char24"/>
    <w:uiPriority w:val="99"/>
    <w:rPr>
      <w:rFonts w:eastAsia="宋体"/>
      <w:b/>
      <w:bCs/>
      <w:kern w:val="44"/>
      <w:sz w:val="32"/>
      <w:szCs w:val="44"/>
      <w:lang w:val="en-US" w:eastAsia="zh-CN" w:bidi="ar-SA"/>
    </w:rPr>
  </w:style>
  <w:style w:type="character" w:customStyle="1" w:styleId="17">
    <w:name w:val="引用 字符1"/>
    <w:link w:val="affb"/>
    <w:uiPriority w:val="99"/>
    <w:rPr>
      <w:i/>
      <w:iCs/>
      <w:color w:val="000000"/>
      <w:lang w:bidi="ar-SA"/>
    </w:rPr>
  </w:style>
  <w:style w:type="paragraph" w:styleId="affb">
    <w:name w:val="Quote"/>
    <w:basedOn w:val="a0"/>
    <w:next w:val="a0"/>
    <w:link w:val="17"/>
    <w:uiPriority w:val="99"/>
    <w:qFormat/>
    <w:rPr>
      <w:i/>
      <w:iCs/>
      <w:color w:val="000000"/>
      <w:kern w:val="0"/>
      <w:sz w:val="20"/>
      <w:szCs w:val="20"/>
      <w:lang w:val="x-none" w:eastAsia="x-none"/>
    </w:rPr>
  </w:style>
  <w:style w:type="character" w:customStyle="1" w:styleId="PlainTextChar">
    <w:name w:val="Plain Text Char"/>
    <w:uiPriority w:val="99"/>
    <w:rPr>
      <w:rFonts w:ascii="宋体" w:eastAsia="宋体" w:hAnsi="Courier New"/>
      <w:sz w:val="24"/>
      <w:lang w:bidi="ar-SA"/>
    </w:rPr>
  </w:style>
  <w:style w:type="character" w:styleId="affc">
    <w:name w:val="Intense Reference"/>
    <w:qFormat/>
    <w:rPr>
      <w:b/>
      <w:bCs/>
      <w:smallCaps/>
      <w:color w:val="C0504D"/>
      <w:spacing w:val="5"/>
      <w:u w:val="single"/>
    </w:rPr>
  </w:style>
  <w:style w:type="character" w:customStyle="1" w:styleId="current">
    <w:name w:val="current"/>
    <w:rPr>
      <w:color w:val="FFFFFF"/>
      <w:bdr w:val="single" w:sz="6" w:space="0" w:color="028BD3"/>
      <w:shd w:val="clear" w:color="auto" w:fill="028BD3"/>
    </w:rPr>
  </w:style>
  <w:style w:type="character" w:customStyle="1" w:styleId="BalloonTextChar">
    <w:name w:val="Balloon Text Char"/>
    <w:uiPriority w:val="99"/>
    <w:rPr>
      <w:sz w:val="18"/>
      <w:lang w:bidi="ar-SA"/>
    </w:rPr>
  </w:style>
  <w:style w:type="character" w:customStyle="1" w:styleId="CharChar0">
    <w:name w:val="批注文字 Char Char"/>
    <w:uiPriority w:val="99"/>
    <w:rPr>
      <w:rFonts w:ascii="宋体" w:eastAsia="宋体" w:hAnsi="Times New Roman" w:cs="Times New Roman"/>
      <w:sz w:val="28"/>
      <w:szCs w:val="20"/>
    </w:rPr>
  </w:style>
  <w:style w:type="character" w:customStyle="1" w:styleId="bsharetext">
    <w:name w:val="bsharetext"/>
  </w:style>
  <w:style w:type="character" w:customStyle="1" w:styleId="Char15">
    <w:name w:val="批注框文本 Char1"/>
    <w:uiPriority w:val="99"/>
    <w:rPr>
      <w:kern w:val="2"/>
      <w:sz w:val="18"/>
      <w:szCs w:val="18"/>
    </w:rPr>
  </w:style>
  <w:style w:type="character" w:customStyle="1" w:styleId="Char16">
    <w:name w:val="文档结构图 Char1"/>
    <w:uiPriority w:val="99"/>
    <w:rPr>
      <w:rFonts w:ascii="宋体" w:eastAsia="宋体" w:hAnsi="Times New Roman" w:cs="Times New Roman"/>
      <w:sz w:val="18"/>
      <w:szCs w:val="18"/>
    </w:rPr>
  </w:style>
  <w:style w:type="character" w:customStyle="1" w:styleId="Char17">
    <w:name w:val="正文文本 Char1"/>
    <w:uiPriority w:val="99"/>
    <w:rPr>
      <w:kern w:val="2"/>
      <w:sz w:val="21"/>
      <w:szCs w:val="22"/>
    </w:rPr>
  </w:style>
  <w:style w:type="character" w:customStyle="1" w:styleId="Char20">
    <w:name w:val="标题 Char2"/>
    <w:uiPriority w:val="99"/>
    <w:rPr>
      <w:rFonts w:ascii="Cambria" w:eastAsia="宋体" w:hAnsi="Cambria" w:cs="Times New Roman"/>
      <w:b/>
      <w:bCs/>
      <w:sz w:val="32"/>
      <w:szCs w:val="32"/>
    </w:rPr>
  </w:style>
  <w:style w:type="character" w:customStyle="1" w:styleId="CharChar19">
    <w:name w:val="Char Char19"/>
    <w:uiPriority w:val="99"/>
    <w:rPr>
      <w:rFonts w:ascii="Arial" w:eastAsia="宋体" w:hAnsi="Arial" w:cs="Times New Roman"/>
      <w:b/>
      <w:bCs/>
      <w:szCs w:val="28"/>
    </w:rPr>
  </w:style>
  <w:style w:type="character" w:customStyle="1" w:styleId="Char18">
    <w:name w:val="纯文本 Char1"/>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普通文字 Char1,纯文本 Char1 Char Char Char,纯文本 Char Char1 Char"/>
    <w:uiPriority w:val="99"/>
    <w:qFormat/>
    <w:rPr>
      <w:rFonts w:ascii="宋体" w:eastAsia="宋体" w:hAnsi="Courier New" w:cs="Courier New"/>
      <w:szCs w:val="21"/>
    </w:rPr>
  </w:style>
  <w:style w:type="paragraph" w:customStyle="1" w:styleId="53">
    <w:name w:val="样式5"/>
    <w:basedOn w:val="a0"/>
    <w:pPr>
      <w:spacing w:line="440" w:lineRule="exact"/>
    </w:pPr>
    <w:rPr>
      <w:rFonts w:ascii="汉仪中宋简" w:eastAsia="黑体" w:hAnsi="宋体"/>
      <w:sz w:val="28"/>
      <w:szCs w:val="21"/>
    </w:rPr>
  </w:style>
  <w:style w:type="paragraph" w:styleId="affd">
    <w:name w:val="No Spacing"/>
    <w:qFormat/>
    <w:pPr>
      <w:widowControl w:val="0"/>
      <w:jc w:val="both"/>
    </w:pPr>
    <w:rPr>
      <w:kern w:val="2"/>
      <w:sz w:val="21"/>
      <w:szCs w:val="24"/>
    </w:rPr>
  </w:style>
  <w:style w:type="paragraph" w:customStyle="1" w:styleId="CharCharCharCharCharCharCharCharCharCharCharCharCharCharCharChar">
    <w:name w:val="Char Char Char Char Char Char Char Char Char Char Char Char Char Char Char Char"/>
    <w:basedOn w:val="a0"/>
    <w:pPr>
      <w:tabs>
        <w:tab w:val="left" w:pos="360"/>
      </w:tabs>
      <w:spacing w:line="360" w:lineRule="auto"/>
      <w:ind w:left="482" w:firstLineChars="200" w:firstLine="200"/>
    </w:pPr>
    <w:rPr>
      <w:rFonts w:ascii="宋体"/>
      <w:sz w:val="24"/>
    </w:rPr>
  </w:style>
  <w:style w:type="paragraph" w:customStyle="1" w:styleId="Style37">
    <w:name w:val="_Style 37"/>
    <w:basedOn w:val="a0"/>
    <w:next w:val="a0"/>
    <w:uiPriority w:val="99"/>
  </w:style>
  <w:style w:type="paragraph" w:customStyle="1" w:styleId="flNote">
    <w:name w:val="flNote"/>
    <w:basedOn w:val="a0"/>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70">
    <w:name w:val="样式17"/>
    <w:basedOn w:val="a0"/>
    <w:pPr>
      <w:spacing w:line="500" w:lineRule="exact"/>
      <w:ind w:firstLineChars="200" w:firstLine="200"/>
    </w:pPr>
    <w:rPr>
      <w:rFonts w:ascii="汉仪中宋简" w:eastAsia="汉仪字典宋简" w:hAnsi="宋体"/>
      <w:b/>
      <w:spacing w:val="2"/>
      <w:sz w:val="24"/>
      <w:szCs w:val="20"/>
    </w:rPr>
  </w:style>
  <w:style w:type="paragraph" w:customStyle="1" w:styleId="CharCharCharCharCharCharChar">
    <w:name w:val="Char Char Char Char Char Char Char"/>
    <w:basedOn w:val="a0"/>
    <w:pPr>
      <w:snapToGrid w:val="0"/>
      <w:spacing w:line="360" w:lineRule="auto"/>
      <w:ind w:firstLineChars="200" w:firstLine="200"/>
    </w:pPr>
    <w:rPr>
      <w:rFonts w:eastAsia="仿宋_GB2312"/>
      <w:sz w:val="24"/>
    </w:rPr>
  </w:style>
  <w:style w:type="paragraph" w:customStyle="1" w:styleId="CharCharCharCharCharCharChar0">
    <w:name w:val="Char Char Char Char Char Char Char"/>
    <w:basedOn w:val="a0"/>
    <w:uiPriority w:val="99"/>
    <w:pPr>
      <w:widowControl/>
      <w:spacing w:after="160" w:line="240" w:lineRule="exact"/>
      <w:jc w:val="left"/>
    </w:pPr>
  </w:style>
  <w:style w:type="paragraph" w:customStyle="1" w:styleId="p0">
    <w:name w:val="p0"/>
    <w:basedOn w:val="a0"/>
    <w:uiPriority w:val="99"/>
    <w:pPr>
      <w:widowControl/>
    </w:pPr>
    <w:rPr>
      <w:rFonts w:ascii="Calibri" w:hAnsi="Calibri" w:cs="宋体"/>
      <w:kern w:val="0"/>
      <w:szCs w:val="21"/>
    </w:rPr>
  </w:style>
  <w:style w:type="paragraph" w:styleId="TOC">
    <w:name w:val="TOC Heading"/>
    <w:basedOn w:val="1"/>
    <w:next w:val="a0"/>
    <w:qFormat/>
    <w:pPr>
      <w:keepLines/>
      <w:widowControl w:val="0"/>
      <w:spacing w:before="340" w:after="330" w:line="576" w:lineRule="auto"/>
      <w:jc w:val="both"/>
      <w:outlineLvl w:val="9"/>
    </w:pPr>
    <w:rPr>
      <w:rFonts w:ascii="Calibri" w:hAnsi="Calibri"/>
      <w:b/>
      <w:bCs/>
      <w:kern w:val="44"/>
      <w:sz w:val="44"/>
      <w:szCs w:val="44"/>
    </w:rPr>
  </w:style>
  <w:style w:type="paragraph" w:customStyle="1" w:styleId="18">
    <w:name w:val="样式1"/>
    <w:basedOn w:val="a0"/>
    <w:next w:val="4"/>
    <w:uiPriority w:val="99"/>
    <w:pPr>
      <w:spacing w:line="360" w:lineRule="auto"/>
      <w:ind w:firstLineChars="200" w:firstLine="420"/>
    </w:pPr>
    <w:rPr>
      <w:rFonts w:ascii="宋体" w:hAnsi="宋体"/>
      <w:szCs w:val="21"/>
    </w:rPr>
  </w:style>
  <w:style w:type="paragraph" w:customStyle="1" w:styleId="100">
    <w:name w:val="正文_1_0"/>
    <w:qFormat/>
    <w:pPr>
      <w:widowControl w:val="0"/>
      <w:jc w:val="both"/>
    </w:pPr>
    <w:rPr>
      <w:kern w:val="2"/>
      <w:sz w:val="21"/>
      <w:szCs w:val="24"/>
    </w:rPr>
  </w:style>
  <w:style w:type="paragraph" w:customStyle="1" w:styleId="head4">
    <w:name w:val="head4"/>
    <w:basedOn w:val="a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222">
    <w:name w:val="样式 样式 样式 样式 汉仪中宋简 (符号) 宋体 首行缩进:  2 字符 + 首行缩进:  2 字符 + 首行缩进:  2 字..."/>
    <w:basedOn w:val="a0"/>
    <w:pPr>
      <w:spacing w:line="440" w:lineRule="exact"/>
      <w:ind w:firstLineChars="200" w:firstLine="488"/>
    </w:pPr>
    <w:rPr>
      <w:rFonts w:ascii="汉仪中宋简" w:eastAsia="汉仪字典宋简" w:hAnsi="宋体"/>
      <w:b/>
      <w:spacing w:val="2"/>
      <w:sz w:val="24"/>
      <w:szCs w:val="20"/>
    </w:rPr>
  </w:style>
  <w:style w:type="paragraph" w:customStyle="1" w:styleId="400">
    <w:name w:val="样式 4 + 小三 两端对齐 段前: 0 磅 段后: 0 磅 行距: 单倍行距"/>
    <w:basedOn w:val="44"/>
    <w:pPr>
      <w:keepNext/>
      <w:keepLines/>
      <w:spacing w:line="240" w:lineRule="auto"/>
      <w:ind w:firstLineChars="0" w:firstLine="0"/>
      <w:outlineLvl w:val="3"/>
    </w:pPr>
    <w:rPr>
      <w:rFonts w:ascii="Cambria" w:hAnsi="Cambria" w:cs="宋体"/>
      <w:b/>
      <w:bCs/>
      <w:sz w:val="30"/>
      <w:szCs w:val="20"/>
    </w:rPr>
  </w:style>
  <w:style w:type="paragraph" w:customStyle="1" w:styleId="44">
    <w:name w:val="4"/>
    <w:basedOn w:val="a0"/>
    <w:next w:val="22"/>
    <w:pPr>
      <w:spacing w:line="420" w:lineRule="exact"/>
      <w:ind w:firstLineChars="195" w:firstLine="409"/>
    </w:pPr>
  </w:style>
  <w:style w:type="paragraph" w:customStyle="1" w:styleId="Char">
    <w:name w:val="Char"/>
    <w:basedOn w:val="a0"/>
    <w:uiPriority w:val="99"/>
    <w:pPr>
      <w:widowControl/>
      <w:spacing w:after="160" w:line="240" w:lineRule="exact"/>
      <w:jc w:val="left"/>
    </w:pPr>
    <w:rPr>
      <w:color w:val="000000"/>
      <w:kern w:val="0"/>
      <w:szCs w:val="20"/>
      <w:u w:color="000000"/>
    </w:rPr>
  </w:style>
  <w:style w:type="paragraph" w:customStyle="1" w:styleId="Default">
    <w:name w:val="Default"/>
    <w:uiPriority w:val="99"/>
    <w:pPr>
      <w:widowControl w:val="0"/>
      <w:autoSpaceDE w:val="0"/>
      <w:autoSpaceDN w:val="0"/>
      <w:adjustRightInd w:val="0"/>
    </w:pPr>
    <w:rPr>
      <w:rFonts w:cs="Calibri"/>
      <w:color w:val="000000"/>
      <w:sz w:val="24"/>
      <w:szCs w:val="24"/>
    </w:rPr>
  </w:style>
  <w:style w:type="paragraph" w:customStyle="1" w:styleId="CharCharChar">
    <w:name w:val="Char Char Char"/>
    <w:basedOn w:val="a0"/>
    <w:rPr>
      <w:rFonts w:ascii="Tahoma" w:hAnsi="Tahoma"/>
      <w:sz w:val="24"/>
      <w:szCs w:val="20"/>
    </w:rPr>
  </w:style>
  <w:style w:type="paragraph" w:styleId="affe">
    <w:name w:val="List Paragraph"/>
    <w:basedOn w:val="a0"/>
    <w:uiPriority w:val="34"/>
    <w:qFormat/>
    <w:pPr>
      <w:ind w:firstLineChars="200" w:firstLine="420"/>
    </w:pPr>
    <w:rPr>
      <w:rFonts w:ascii="Calibri" w:hAnsi="Calibri"/>
      <w:szCs w:val="22"/>
    </w:rPr>
  </w:style>
  <w:style w:type="paragraph" w:customStyle="1" w:styleId="378020">
    <w:name w:val="样式 标题 3 + (中文) 黑体 小四 非加粗 段前: 7.8 磅 段后: 0 磅 行距: 固定值 20 磅"/>
    <w:basedOn w:val="3"/>
    <w:uiPriority w:val="99"/>
    <w:pPr>
      <w:spacing w:before="0" w:after="0" w:line="400" w:lineRule="exact"/>
    </w:pPr>
    <w:rPr>
      <w:rFonts w:ascii="Times New Roman" w:eastAsia="黑体" w:hAnsi="Times New Roman" w:cs="宋体"/>
      <w:b w:val="0"/>
      <w:bCs w:val="0"/>
      <w:kern w:val="2"/>
      <w:sz w:val="21"/>
      <w:szCs w:val="20"/>
    </w:rPr>
  </w:style>
  <w:style w:type="paragraph" w:customStyle="1" w:styleId="420">
    <w:name w:val="样式 标题 4 + 小四 首行缩进:  2 字符"/>
    <w:basedOn w:val="4"/>
    <w:next w:val="5"/>
    <w:pPr>
      <w:spacing w:beforeLines="50" w:before="156" w:afterLines="50" w:after="156" w:line="240" w:lineRule="auto"/>
      <w:ind w:firstLine="482"/>
      <w:jc w:val="center"/>
    </w:pPr>
    <w:rPr>
      <w:rFonts w:ascii="宋体" w:hAnsi="宋体" w:cs="宋体"/>
      <w:sz w:val="24"/>
      <w:szCs w:val="20"/>
    </w:rPr>
  </w:style>
  <w:style w:type="paragraph" w:customStyle="1" w:styleId="0">
    <w:name w:val="正文_0"/>
    <w:qFormat/>
    <w:pPr>
      <w:widowControl w:val="0"/>
      <w:jc w:val="both"/>
    </w:pPr>
    <w:rPr>
      <w:rFonts w:ascii="Calibri" w:hAnsi="Calibri"/>
      <w:kern w:val="2"/>
      <w:sz w:val="21"/>
      <w:szCs w:val="22"/>
    </w:rPr>
  </w:style>
  <w:style w:type="paragraph" w:customStyle="1" w:styleId="Char0">
    <w:name w:val="Char"/>
    <w:basedOn w:val="a0"/>
    <w:pPr>
      <w:widowControl/>
      <w:spacing w:after="160" w:line="240" w:lineRule="exact"/>
      <w:jc w:val="left"/>
    </w:pPr>
    <w:rPr>
      <w:rFonts w:ascii="Verdana" w:hAnsi="Verdana"/>
      <w:kern w:val="0"/>
      <w:szCs w:val="20"/>
      <w:lang w:eastAsia="en-US"/>
    </w:rPr>
  </w:style>
  <w:style w:type="paragraph" w:customStyle="1" w:styleId="4000">
    <w:name w:val="样式 4 + 宋体 小三 黑色 两端对齐 段前: 0 磅 段后: 0 磅 行距: 单倍行距"/>
    <w:basedOn w:val="44"/>
    <w:next w:val="4"/>
    <w:pPr>
      <w:keepNext/>
      <w:keepLines/>
      <w:spacing w:line="240" w:lineRule="auto"/>
      <w:ind w:firstLineChars="0" w:firstLine="0"/>
      <w:outlineLvl w:val="3"/>
    </w:pPr>
    <w:rPr>
      <w:rFonts w:ascii="宋体" w:hAnsi="宋体" w:cs="宋体"/>
      <w:b/>
      <w:bCs/>
      <w:color w:val="000000"/>
      <w:sz w:val="30"/>
      <w:szCs w:val="20"/>
    </w:rPr>
  </w:style>
  <w:style w:type="paragraph" w:customStyle="1" w:styleId="2TimesNewRoman5020">
    <w:name w:val="样式 标题 2 + Times New Roman 四号 非加粗 段前: 5 磅 段后: 0 磅 行距: 固定值 20..."/>
    <w:basedOn w:val="2"/>
    <w:uiPriority w:val="99"/>
    <w:pPr>
      <w:spacing w:before="100" w:after="0" w:line="400" w:lineRule="exact"/>
    </w:pPr>
    <w:rPr>
      <w:rFonts w:ascii="Times New Roman" w:hAnsi="Times New Roman" w:cs="宋体"/>
      <w:b w:val="0"/>
      <w:bCs w:val="0"/>
      <w:kern w:val="0"/>
      <w:sz w:val="28"/>
      <w:szCs w:val="20"/>
    </w:rPr>
  </w:style>
  <w:style w:type="paragraph" w:customStyle="1" w:styleId="Char1CharCharChar">
    <w:name w:val="Char1 Char Char Char"/>
    <w:basedOn w:val="a0"/>
    <w:pPr>
      <w:ind w:left="420" w:hanging="420"/>
    </w:pPr>
    <w:rPr>
      <w:sz w:val="24"/>
    </w:rPr>
  </w:style>
  <w:style w:type="paragraph" w:customStyle="1" w:styleId="19">
    <w:name w:val="无间隔1"/>
    <w:uiPriority w:val="99"/>
    <w:pPr>
      <w:widowControl w:val="0"/>
      <w:jc w:val="both"/>
    </w:pPr>
    <w:rPr>
      <w:kern w:val="2"/>
      <w:sz w:val="21"/>
      <w:szCs w:val="24"/>
    </w:rPr>
  </w:style>
  <w:style w:type="paragraph" w:customStyle="1" w:styleId="reader-word-layer">
    <w:name w:val="reader-word-layer"/>
    <w:basedOn w:val="a0"/>
    <w:uiPriority w:val="99"/>
    <w:pPr>
      <w:widowControl/>
      <w:spacing w:before="100" w:beforeAutospacing="1" w:after="100" w:afterAutospacing="1"/>
      <w:jc w:val="left"/>
    </w:pPr>
    <w:rPr>
      <w:rFonts w:ascii="宋体" w:hAnsi="宋体" w:cs="宋体"/>
      <w:kern w:val="0"/>
      <w:sz w:val="24"/>
    </w:rPr>
  </w:style>
  <w:style w:type="paragraph" w:customStyle="1" w:styleId="1a">
    <w:name w:val="列出段落1"/>
    <w:basedOn w:val="a0"/>
    <w:uiPriority w:val="99"/>
    <w:pPr>
      <w:ind w:firstLineChars="200" w:firstLine="420"/>
    </w:pPr>
    <w:rPr>
      <w:rFonts w:ascii="Calibri" w:hAnsi="Calibri"/>
      <w:szCs w:val="22"/>
    </w:rPr>
  </w:style>
  <w:style w:type="paragraph" w:customStyle="1" w:styleId="Style58">
    <w:name w:val="_Style 58"/>
    <w:next w:val="a0"/>
    <w:pPr>
      <w:widowControl w:val="0"/>
      <w:jc w:val="both"/>
    </w:pPr>
    <w:rPr>
      <w:kern w:val="2"/>
      <w:sz w:val="21"/>
      <w:szCs w:val="24"/>
    </w:rPr>
  </w:style>
  <w:style w:type="paragraph" w:customStyle="1" w:styleId="162">
    <w:name w:val="样式 样式16 + 首行缩进:  2 字符"/>
    <w:basedOn w:val="a0"/>
    <w:pPr>
      <w:spacing w:line="400" w:lineRule="exact"/>
      <w:ind w:firstLineChars="200" w:firstLine="200"/>
    </w:pPr>
    <w:rPr>
      <w:rFonts w:ascii="汉仪中宋简" w:eastAsia="汉仪字典宋简" w:hAnsi="宋体"/>
      <w:b/>
      <w:bCs/>
      <w:spacing w:val="2"/>
      <w:sz w:val="24"/>
      <w:szCs w:val="2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b">
    <w:name w:val="1"/>
    <w:basedOn w:val="a0"/>
    <w:next w:val="ad"/>
    <w:uiPriority w:val="99"/>
    <w:rPr>
      <w:rFonts w:ascii="宋体" w:hAnsi="Courier New"/>
      <w:szCs w:val="20"/>
    </w:rPr>
  </w:style>
  <w:style w:type="paragraph" w:customStyle="1" w:styleId="2-2ji">
    <w:name w:val="2-2ji"/>
    <w:basedOn w:val="2"/>
    <w:uiPriority w:val="99"/>
    <w:pPr>
      <w:spacing w:before="0" w:after="0" w:line="360" w:lineRule="auto"/>
      <w:jc w:val="center"/>
    </w:pPr>
    <w:rPr>
      <w:rFonts w:ascii="宋体" w:eastAsia="宋体" w:hAnsi="宋体"/>
      <w:sz w:val="36"/>
      <w:szCs w:val="24"/>
    </w:rPr>
  </w:style>
  <w:style w:type="paragraph" w:customStyle="1" w:styleId="62">
    <w:name w:val="6"/>
    <w:basedOn w:val="a0"/>
    <w:next w:val="a6"/>
    <w:pPr>
      <w:widowControl/>
      <w:ind w:firstLine="420"/>
      <w:jc w:val="left"/>
    </w:pPr>
    <w:rPr>
      <w:kern w:val="0"/>
      <w:sz w:val="20"/>
      <w:szCs w:val="20"/>
    </w:rPr>
  </w:style>
  <w:style w:type="paragraph" w:customStyle="1" w:styleId="Char19">
    <w:name w:val="Char1"/>
    <w:basedOn w:val="a0"/>
    <w:uiPriority w:val="99"/>
    <w:pPr>
      <w:widowControl/>
      <w:spacing w:after="160" w:line="240" w:lineRule="exact"/>
      <w:jc w:val="left"/>
    </w:pPr>
  </w:style>
  <w:style w:type="paragraph" w:styleId="afff">
    <w:name w:val="Revision"/>
    <w:uiPriority w:val="99"/>
    <w:rPr>
      <w:kern w:val="2"/>
      <w:sz w:val="21"/>
      <w:szCs w:val="24"/>
    </w:rPr>
  </w:style>
  <w:style w:type="paragraph" w:customStyle="1" w:styleId="CharCharCharChar">
    <w:name w:val="Char Char Char Char"/>
    <w:basedOn w:val="a0"/>
    <w:uiPriority w:val="99"/>
    <w:pPr>
      <w:widowControl/>
      <w:spacing w:line="500" w:lineRule="exact"/>
      <w:outlineLvl w:val="2"/>
    </w:pPr>
    <w:rPr>
      <w:rFonts w:ascii="黑体" w:eastAsia="黑体" w:hAnsi="Verdana" w:cs="黑体"/>
      <w:kern w:val="0"/>
      <w:sz w:val="28"/>
      <w:szCs w:val="28"/>
      <w:lang w:eastAsia="en-US"/>
    </w:rPr>
  </w:style>
  <w:style w:type="paragraph" w:customStyle="1" w:styleId="afff0">
    <w:name w:val="空半行"/>
    <w:basedOn w:val="a0"/>
    <w:uiPriority w:val="99"/>
    <w:pPr>
      <w:adjustRightInd w:val="0"/>
      <w:spacing w:line="120" w:lineRule="exact"/>
      <w:textAlignment w:val="baseline"/>
    </w:pPr>
    <w:rPr>
      <w:rFonts w:eastAsia="仿宋_GB2312"/>
      <w:color w:val="FFFFFF"/>
      <w:kern w:val="0"/>
      <w:sz w:val="30"/>
      <w:szCs w:val="20"/>
    </w:rPr>
  </w:style>
  <w:style w:type="paragraph" w:customStyle="1" w:styleId="1c">
    <w:name w:val="正文_1"/>
    <w:uiPriority w:val="99"/>
    <w:qFormat/>
    <w:pPr>
      <w:widowControl w:val="0"/>
      <w:jc w:val="both"/>
    </w:pPr>
    <w:rPr>
      <w:kern w:val="2"/>
      <w:sz w:val="21"/>
      <w:szCs w:val="24"/>
    </w:rPr>
  </w:style>
  <w:style w:type="character" w:customStyle="1" w:styleId="35">
    <w:name w:val="正文文本 3 字符"/>
    <w:rPr>
      <w:kern w:val="2"/>
      <w:sz w:val="16"/>
      <w:szCs w:val="16"/>
    </w:rPr>
  </w:style>
  <w:style w:type="character" w:customStyle="1" w:styleId="1d">
    <w:name w:val="标题 1 字符"/>
    <w:uiPriority w:val="9"/>
    <w:rPr>
      <w:b/>
      <w:bCs/>
      <w:kern w:val="44"/>
      <w:sz w:val="44"/>
      <w:szCs w:val="44"/>
    </w:rPr>
  </w:style>
  <w:style w:type="character" w:customStyle="1" w:styleId="afff1">
    <w:name w:val="批注文字 字符"/>
    <w:semiHidden/>
    <w:rPr>
      <w:kern w:val="2"/>
      <w:sz w:val="21"/>
      <w:szCs w:val="24"/>
    </w:rPr>
  </w:style>
  <w:style w:type="character" w:customStyle="1" w:styleId="afff2">
    <w:name w:val="标题 字符"/>
    <w:rPr>
      <w:rFonts w:ascii="Cambria" w:hAnsi="Cambria"/>
      <w:b/>
      <w:bCs/>
      <w:kern w:val="2"/>
      <w:sz w:val="32"/>
      <w:szCs w:val="32"/>
    </w:rPr>
  </w:style>
  <w:style w:type="character" w:customStyle="1" w:styleId="afff3">
    <w:name w:val="副标题 字符"/>
    <w:rPr>
      <w:rFonts w:ascii="Cambria" w:hAnsi="Cambria"/>
      <w:b/>
      <w:bCs/>
      <w:kern w:val="28"/>
      <w:sz w:val="32"/>
      <w:szCs w:val="32"/>
    </w:rPr>
  </w:style>
  <w:style w:type="character" w:customStyle="1" w:styleId="afff4">
    <w:name w:val="引用 字符"/>
    <w:rPr>
      <w:i/>
      <w:iCs/>
      <w:color w:val="000000"/>
    </w:rPr>
  </w:style>
  <w:style w:type="character" w:customStyle="1" w:styleId="afff5">
    <w:name w:val="明显引用 字符"/>
    <w:rPr>
      <w:b/>
      <w:bCs/>
      <w:i/>
      <w:iCs/>
      <w:color w:val="4F81BD"/>
    </w:rPr>
  </w:style>
  <w:style w:type="character" w:customStyle="1" w:styleId="CharChar1">
    <w:name w:val="Char Char"/>
    <w:rPr>
      <w:rFonts w:ascii="宋体" w:eastAsia="华文宋体" w:hAnsi="Courier New" w:hint="eastAsia"/>
      <w:kern w:val="2"/>
      <w:sz w:val="28"/>
      <w:lang w:val="en-US" w:eastAsia="zh-CN" w:bidi="ar-SA"/>
    </w:rPr>
  </w:style>
  <w:style w:type="character" w:customStyle="1" w:styleId="afff6">
    <w:name w:val="纯文本 字符"/>
    <w:semiHidden/>
    <w:rPr>
      <w:rFonts w:ascii="宋体" w:hAnsi="Courier New"/>
      <w:kern w:val="2"/>
      <w:sz w:val="21"/>
    </w:rPr>
  </w:style>
  <w:style w:type="paragraph" w:customStyle="1" w:styleId="27">
    <w:name w:val="正文_2"/>
    <w:qFormat/>
    <w:pPr>
      <w:widowControl w:val="0"/>
      <w:jc w:val="both"/>
    </w:pPr>
    <w:rPr>
      <w:rFonts w:ascii="Calibri" w:hAnsi="Calibri"/>
      <w:kern w:val="2"/>
      <w:sz w:val="21"/>
      <w:szCs w:val="22"/>
    </w:rPr>
  </w:style>
  <w:style w:type="character" w:customStyle="1" w:styleId="6Char">
    <w:name w:val="标题 6 Char"/>
    <w:uiPriority w:val="9"/>
    <w:rPr>
      <w:rFonts w:ascii="Arial" w:eastAsia="黑体" w:hAnsi="Arial"/>
      <w:b/>
      <w:bCs/>
      <w:sz w:val="24"/>
      <w:szCs w:val="24"/>
    </w:rPr>
  </w:style>
  <w:style w:type="character" w:customStyle="1" w:styleId="7Char">
    <w:name w:val="标题 7 Char"/>
    <w:uiPriority w:val="9"/>
    <w:rPr>
      <w:b/>
      <w:bCs/>
      <w:sz w:val="24"/>
      <w:szCs w:val="24"/>
    </w:rPr>
  </w:style>
  <w:style w:type="character" w:customStyle="1" w:styleId="8Char">
    <w:name w:val="标题 8 Char"/>
    <w:uiPriority w:val="9"/>
    <w:rPr>
      <w:rFonts w:ascii="Arial" w:eastAsia="黑体" w:hAnsi="Arial"/>
      <w:sz w:val="24"/>
      <w:szCs w:val="24"/>
    </w:rPr>
  </w:style>
  <w:style w:type="character" w:customStyle="1" w:styleId="9Char">
    <w:name w:val="标题 9 Char"/>
    <w:uiPriority w:val="9"/>
    <w:rPr>
      <w:rFonts w:ascii="Arial" w:eastAsia="黑体" w:hAnsi="Arial"/>
      <w:sz w:val="21"/>
      <w:szCs w:val="21"/>
    </w:rPr>
  </w:style>
  <w:style w:type="character" w:customStyle="1" w:styleId="3Char1">
    <w:name w:val="标题 3 Char_1"/>
    <w:link w:val="311"/>
    <w:rPr>
      <w:rFonts w:ascii="Calibri" w:hAnsi="Calibri"/>
      <w:b/>
      <w:bCs/>
      <w:sz w:val="32"/>
      <w:szCs w:val="32"/>
    </w:rPr>
  </w:style>
  <w:style w:type="paragraph" w:customStyle="1" w:styleId="311">
    <w:name w:val="标题 3_1"/>
    <w:basedOn w:val="300"/>
    <w:next w:val="300"/>
    <w:link w:val="3Char1"/>
    <w:qFormat/>
    <w:pPr>
      <w:keepNext/>
      <w:keepLines/>
      <w:spacing w:before="260" w:after="260" w:line="413" w:lineRule="auto"/>
      <w:outlineLvl w:val="2"/>
    </w:pPr>
    <w:rPr>
      <w:rFonts w:ascii="Calibri" w:hAnsi="Calibri"/>
      <w:b/>
      <w:bCs/>
      <w:kern w:val="0"/>
      <w:sz w:val="32"/>
      <w:szCs w:val="32"/>
      <w:lang w:val="x-none" w:eastAsia="x-none"/>
    </w:rPr>
  </w:style>
  <w:style w:type="paragraph" w:customStyle="1" w:styleId="300">
    <w:name w:val="正文_3_0"/>
    <w:qFormat/>
    <w:pPr>
      <w:widowControl w:val="0"/>
      <w:jc w:val="both"/>
    </w:pPr>
    <w:rPr>
      <w:kern w:val="2"/>
      <w:sz w:val="21"/>
      <w:szCs w:val="22"/>
    </w:rPr>
  </w:style>
  <w:style w:type="character" w:customStyle="1" w:styleId="3Char0">
    <w:name w:val="标题 3 Char_0"/>
    <w:link w:val="301"/>
    <w:uiPriority w:val="9"/>
    <w:rPr>
      <w:rFonts w:ascii="Calibri" w:hAnsi="Calibri"/>
      <w:b/>
      <w:bCs/>
      <w:kern w:val="2"/>
      <w:sz w:val="32"/>
      <w:szCs w:val="32"/>
    </w:rPr>
  </w:style>
  <w:style w:type="paragraph" w:customStyle="1" w:styleId="301">
    <w:name w:val="标题 3_0"/>
    <w:basedOn w:val="27"/>
    <w:next w:val="27"/>
    <w:link w:val="3Char0"/>
    <w:uiPriority w:val="9"/>
    <w:unhideWhenUsed/>
    <w:qFormat/>
    <w:pPr>
      <w:keepNext/>
      <w:keepLines/>
      <w:spacing w:before="260" w:after="260" w:line="416" w:lineRule="auto"/>
      <w:outlineLvl w:val="2"/>
    </w:pPr>
    <w:rPr>
      <w:b/>
      <w:bCs/>
      <w:sz w:val="32"/>
      <w:szCs w:val="32"/>
      <w:lang w:val="x-none" w:eastAsia="x-none"/>
    </w:rPr>
  </w:style>
  <w:style w:type="character" w:customStyle="1" w:styleId="Char110">
    <w:name w:val="引用 Char11"/>
    <w:uiPriority w:val="29"/>
    <w:rPr>
      <w:rFonts w:cs="Times New Roman"/>
      <w:i/>
      <w:iCs/>
      <w:color w:val="000000"/>
      <w:kern w:val="2"/>
      <w:sz w:val="22"/>
      <w:szCs w:val="22"/>
    </w:rPr>
  </w:style>
  <w:style w:type="character" w:customStyle="1" w:styleId="4Char0">
    <w:name w:val="标题 4 Char_0"/>
    <w:link w:val="401"/>
    <w:uiPriority w:val="9"/>
    <w:rPr>
      <w:rFonts w:ascii="Cambria" w:hAnsi="Cambria"/>
      <w:b/>
      <w:bCs/>
      <w:kern w:val="2"/>
      <w:sz w:val="28"/>
      <w:szCs w:val="28"/>
    </w:rPr>
  </w:style>
  <w:style w:type="paragraph" w:customStyle="1" w:styleId="401">
    <w:name w:val="标题 4_0"/>
    <w:basedOn w:val="200"/>
    <w:next w:val="200"/>
    <w:link w:val="4Char0"/>
    <w:uiPriority w:val="9"/>
    <w:unhideWhenUsed/>
    <w:qFormat/>
    <w:pPr>
      <w:keepNext/>
      <w:keepLines/>
      <w:spacing w:before="280" w:after="290" w:line="376" w:lineRule="auto"/>
      <w:outlineLvl w:val="3"/>
    </w:pPr>
    <w:rPr>
      <w:rFonts w:ascii="Cambria" w:hAnsi="Cambria"/>
      <w:b/>
      <w:bCs/>
      <w:sz w:val="28"/>
      <w:szCs w:val="28"/>
      <w:lang w:val="x-none" w:eastAsia="x-none"/>
    </w:rPr>
  </w:style>
  <w:style w:type="paragraph" w:customStyle="1" w:styleId="200">
    <w:name w:val="正文_2_0"/>
    <w:qFormat/>
    <w:pPr>
      <w:widowControl w:val="0"/>
      <w:jc w:val="both"/>
    </w:pPr>
    <w:rPr>
      <w:rFonts w:ascii="Calibri" w:hAnsi="Calibri"/>
      <w:kern w:val="2"/>
      <w:sz w:val="21"/>
      <w:szCs w:val="22"/>
    </w:rPr>
  </w:style>
  <w:style w:type="character" w:customStyle="1" w:styleId="2Char0">
    <w:name w:val="标题 2 Char_0"/>
    <w:link w:val="201"/>
    <w:rPr>
      <w:rFonts w:ascii="Cambria" w:hAnsi="Cambria"/>
      <w:b/>
      <w:bCs/>
      <w:sz w:val="32"/>
      <w:szCs w:val="32"/>
    </w:rPr>
  </w:style>
  <w:style w:type="paragraph" w:customStyle="1" w:styleId="201">
    <w:name w:val="标题 2_0"/>
    <w:basedOn w:val="3000"/>
    <w:next w:val="3000"/>
    <w:link w:val="2Char0"/>
    <w:qFormat/>
    <w:pPr>
      <w:keepNext/>
      <w:keepLines/>
      <w:spacing w:before="260" w:after="260" w:line="413" w:lineRule="auto"/>
      <w:outlineLvl w:val="1"/>
    </w:pPr>
    <w:rPr>
      <w:rFonts w:ascii="Cambria" w:hAnsi="Cambria"/>
      <w:b/>
      <w:bCs/>
      <w:kern w:val="0"/>
      <w:sz w:val="32"/>
      <w:szCs w:val="32"/>
      <w:lang w:val="x-none" w:eastAsia="x-none"/>
    </w:rPr>
  </w:style>
  <w:style w:type="paragraph" w:customStyle="1" w:styleId="3000">
    <w:name w:val="正文_3_0_0"/>
    <w:qFormat/>
    <w:pPr>
      <w:widowControl w:val="0"/>
      <w:jc w:val="both"/>
    </w:pPr>
    <w:rPr>
      <w:rFonts w:ascii="Calibri" w:hAnsi="Calibri"/>
      <w:kern w:val="2"/>
      <w:sz w:val="21"/>
      <w:szCs w:val="22"/>
    </w:rPr>
  </w:style>
  <w:style w:type="character" w:customStyle="1" w:styleId="Char1a">
    <w:name w:val="纯文本 Char_1"/>
    <w:link w:val="1e"/>
    <w:rPr>
      <w:rFonts w:ascii="宋体" w:hAnsi="Courier New"/>
      <w:kern w:val="2"/>
      <w:sz w:val="21"/>
      <w:szCs w:val="24"/>
    </w:rPr>
  </w:style>
  <w:style w:type="paragraph" w:customStyle="1" w:styleId="1e">
    <w:name w:val="纯文本_1"/>
    <w:basedOn w:val="312"/>
    <w:link w:val="Char1a"/>
    <w:rPr>
      <w:rFonts w:ascii="宋体" w:hAnsi="Courier New"/>
      <w:szCs w:val="24"/>
      <w:lang w:val="x-none" w:eastAsia="x-none"/>
    </w:rPr>
  </w:style>
  <w:style w:type="paragraph" w:customStyle="1" w:styleId="312">
    <w:name w:val="正文_3_1"/>
    <w:qFormat/>
    <w:pPr>
      <w:widowControl w:val="0"/>
      <w:jc w:val="both"/>
    </w:pPr>
    <w:rPr>
      <w:rFonts w:ascii="Calibri" w:hAnsi="Calibri"/>
      <w:kern w:val="2"/>
      <w:sz w:val="21"/>
      <w:szCs w:val="22"/>
    </w:rPr>
  </w:style>
  <w:style w:type="character" w:customStyle="1" w:styleId="3Char10">
    <w:name w:val="标题 3 Char_1_0"/>
    <w:link w:val="3100"/>
    <w:rPr>
      <w:b/>
      <w:bCs/>
      <w:sz w:val="32"/>
      <w:szCs w:val="32"/>
    </w:rPr>
  </w:style>
  <w:style w:type="paragraph" w:customStyle="1" w:styleId="3100">
    <w:name w:val="标题 3_1_0"/>
    <w:basedOn w:val="3000"/>
    <w:next w:val="3000"/>
    <w:link w:val="3Char10"/>
    <w:qFormat/>
    <w:pPr>
      <w:keepNext/>
      <w:keepLines/>
      <w:spacing w:before="260" w:after="260" w:line="413" w:lineRule="auto"/>
      <w:outlineLvl w:val="2"/>
    </w:pPr>
    <w:rPr>
      <w:rFonts w:ascii="Times New Roman" w:hAnsi="Times New Roman"/>
      <w:b/>
      <w:bCs/>
      <w:kern w:val="0"/>
      <w:sz w:val="32"/>
      <w:szCs w:val="32"/>
      <w:lang w:val="x-none" w:eastAsia="x-none"/>
    </w:rPr>
  </w:style>
  <w:style w:type="character" w:customStyle="1" w:styleId="Char111">
    <w:name w:val="标题 Char11"/>
    <w:uiPriority w:val="10"/>
    <w:rPr>
      <w:rFonts w:ascii="Cambria" w:hAnsi="Cambria" w:cs="Times New Roman"/>
      <w:b/>
      <w:bCs/>
      <w:kern w:val="2"/>
      <w:sz w:val="32"/>
      <w:szCs w:val="32"/>
    </w:rPr>
  </w:style>
  <w:style w:type="character" w:customStyle="1" w:styleId="3Char11">
    <w:name w:val="标题 3 Char_1_1"/>
    <w:link w:val="3110"/>
    <w:rPr>
      <w:b/>
      <w:bCs/>
      <w:sz w:val="32"/>
      <w:szCs w:val="32"/>
    </w:rPr>
  </w:style>
  <w:style w:type="paragraph" w:customStyle="1" w:styleId="3110">
    <w:name w:val="标题 3_1_1"/>
    <w:basedOn w:val="312"/>
    <w:next w:val="312"/>
    <w:link w:val="3Char11"/>
    <w:qFormat/>
    <w:pPr>
      <w:keepNext/>
      <w:keepLines/>
      <w:spacing w:before="260" w:after="260" w:line="413" w:lineRule="auto"/>
      <w:outlineLvl w:val="2"/>
    </w:pPr>
    <w:rPr>
      <w:rFonts w:ascii="Times New Roman" w:hAnsi="Times New Roman"/>
      <w:b/>
      <w:bCs/>
      <w:kern w:val="0"/>
      <w:sz w:val="32"/>
      <w:szCs w:val="32"/>
      <w:lang w:val="x-none" w:eastAsia="x-none"/>
    </w:rPr>
  </w:style>
  <w:style w:type="character" w:customStyle="1" w:styleId="6Char0">
    <w:name w:val="标题6 Char"/>
    <w:link w:val="63"/>
    <w:rPr>
      <w:rFonts w:ascii="宋体" w:eastAsia="黑体" w:hAnsi="宋体" w:cs="宋体"/>
      <w:kern w:val="2"/>
      <w:sz w:val="32"/>
      <w:szCs w:val="32"/>
    </w:rPr>
  </w:style>
  <w:style w:type="paragraph" w:customStyle="1" w:styleId="63">
    <w:name w:val="标题6"/>
    <w:basedOn w:val="a0"/>
    <w:link w:val="6Char0"/>
    <w:qFormat/>
    <w:pPr>
      <w:keepNext/>
      <w:keepLines/>
      <w:spacing w:line="400" w:lineRule="exact"/>
      <w:jc w:val="center"/>
      <w:outlineLvl w:val="2"/>
    </w:pPr>
    <w:rPr>
      <w:rFonts w:ascii="宋体" w:eastAsia="黑体" w:hAnsi="宋体"/>
      <w:sz w:val="32"/>
      <w:szCs w:val="32"/>
      <w:lang w:val="x-none" w:eastAsia="x-none"/>
    </w:rPr>
  </w:style>
  <w:style w:type="character" w:customStyle="1" w:styleId="Char112">
    <w:name w:val="副标题 Char11"/>
    <w:uiPriority w:val="11"/>
    <w:rPr>
      <w:rFonts w:ascii="Cambria" w:hAnsi="Cambria" w:cs="Times New Roman"/>
      <w:b/>
      <w:bCs/>
      <w:kern w:val="28"/>
      <w:sz w:val="32"/>
      <w:szCs w:val="32"/>
    </w:rPr>
  </w:style>
  <w:style w:type="character" w:customStyle="1" w:styleId="Char00">
    <w:name w:val="正文文本 Char_0"/>
    <w:link w:val="00"/>
  </w:style>
  <w:style w:type="paragraph" w:customStyle="1" w:styleId="00">
    <w:name w:val="正文文本_0"/>
    <w:basedOn w:val="45"/>
    <w:link w:val="Char00"/>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45">
    <w:name w:val="正文_4"/>
    <w:qFormat/>
    <w:pPr>
      <w:widowControl w:val="0"/>
      <w:jc w:val="both"/>
    </w:pPr>
    <w:rPr>
      <w:rFonts w:ascii="Calibri" w:hAnsi="Calibri"/>
      <w:kern w:val="2"/>
      <w:sz w:val="21"/>
      <w:szCs w:val="22"/>
    </w:rPr>
  </w:style>
  <w:style w:type="character" w:customStyle="1" w:styleId="Char21">
    <w:name w:val="明显引用 Char2"/>
    <w:uiPriority w:val="30"/>
    <w:rPr>
      <w:b/>
      <w:bCs/>
      <w:i/>
      <w:iCs/>
      <w:color w:val="4F81BD"/>
      <w:kern w:val="2"/>
      <w:sz w:val="21"/>
      <w:szCs w:val="24"/>
    </w:rPr>
  </w:style>
  <w:style w:type="character" w:customStyle="1" w:styleId="Char1b">
    <w:name w:val="副标题 Char1"/>
    <w:rPr>
      <w:rFonts w:ascii="Cambria" w:hAnsi="Cambria" w:cs="Times New Roman" w:hint="default"/>
      <w:b/>
      <w:bCs/>
      <w:kern w:val="28"/>
      <w:sz w:val="32"/>
      <w:szCs w:val="32"/>
    </w:rPr>
  </w:style>
  <w:style w:type="character" w:customStyle="1" w:styleId="Char113">
    <w:name w:val="明显引用 Char11"/>
    <w:uiPriority w:val="30"/>
    <w:rPr>
      <w:rFonts w:cs="Times New Roman"/>
      <w:b/>
      <w:bCs/>
      <w:i/>
      <w:iCs/>
      <w:color w:val="4F81BD"/>
      <w:kern w:val="2"/>
      <w:sz w:val="22"/>
      <w:szCs w:val="22"/>
    </w:rPr>
  </w:style>
  <w:style w:type="character" w:customStyle="1" w:styleId="Char3">
    <w:name w:val="标题 Char3"/>
    <w:uiPriority w:val="10"/>
    <w:rPr>
      <w:rFonts w:ascii="Cambria" w:hAnsi="Cambria" w:cs="Times New Roman" w:hint="default"/>
      <w:b/>
      <w:bCs/>
      <w:kern w:val="2"/>
      <w:sz w:val="32"/>
      <w:szCs w:val="32"/>
    </w:rPr>
  </w:style>
  <w:style w:type="character" w:customStyle="1" w:styleId="Char01">
    <w:name w:val="纯文本 Char_0"/>
    <w:link w:val="01"/>
    <w:rPr>
      <w:rFonts w:ascii="宋体" w:hAnsi="Courier New"/>
      <w:kern w:val="2"/>
      <w:sz w:val="21"/>
      <w:szCs w:val="24"/>
    </w:rPr>
  </w:style>
  <w:style w:type="paragraph" w:customStyle="1" w:styleId="01">
    <w:name w:val="纯文本_0"/>
    <w:basedOn w:val="a0"/>
    <w:link w:val="Char01"/>
    <w:rPr>
      <w:rFonts w:ascii="宋体" w:hAnsi="Courier New"/>
      <w:lang w:val="x-none" w:eastAsia="x-none"/>
    </w:rPr>
  </w:style>
  <w:style w:type="character" w:customStyle="1" w:styleId="4Char1">
    <w:name w:val="标题 4 Char_1"/>
    <w:link w:val="410"/>
    <w:rPr>
      <w:rFonts w:ascii="Cambria" w:hAnsi="Cambria"/>
      <w:b/>
      <w:bCs/>
      <w:sz w:val="28"/>
      <w:szCs w:val="28"/>
    </w:rPr>
  </w:style>
  <w:style w:type="paragraph" w:customStyle="1" w:styleId="410">
    <w:name w:val="标题 4_1"/>
    <w:basedOn w:val="312"/>
    <w:next w:val="312"/>
    <w:link w:val="4Char1"/>
    <w:qFormat/>
    <w:pPr>
      <w:keepNext/>
      <w:keepLines/>
      <w:spacing w:before="280" w:after="290" w:line="372" w:lineRule="auto"/>
      <w:outlineLvl w:val="3"/>
    </w:pPr>
    <w:rPr>
      <w:rFonts w:ascii="Cambria" w:hAnsi="Cambria"/>
      <w:b/>
      <w:bCs/>
      <w:kern w:val="0"/>
      <w:sz w:val="28"/>
      <w:szCs w:val="28"/>
      <w:lang w:val="x-none" w:eastAsia="x-none"/>
    </w:rPr>
  </w:style>
  <w:style w:type="character" w:customStyle="1" w:styleId="Char22">
    <w:name w:val="引用 Char2"/>
    <w:uiPriority w:val="29"/>
    <w:rPr>
      <w:i/>
      <w:iCs/>
      <w:color w:val="000000"/>
      <w:kern w:val="2"/>
      <w:sz w:val="21"/>
      <w:szCs w:val="24"/>
    </w:rPr>
  </w:style>
  <w:style w:type="paragraph" w:customStyle="1" w:styleId="320">
    <w:name w:val="正文_3_2"/>
    <w:qFormat/>
    <w:pPr>
      <w:widowControl w:val="0"/>
      <w:jc w:val="both"/>
    </w:pPr>
    <w:rPr>
      <w:rFonts w:ascii="Calibri" w:hAnsi="Calibri"/>
      <w:kern w:val="2"/>
      <w:sz w:val="21"/>
      <w:szCs w:val="22"/>
    </w:rPr>
  </w:style>
  <w:style w:type="paragraph" w:customStyle="1" w:styleId="54">
    <w:name w:val="正文_5"/>
    <w:qFormat/>
    <w:pPr>
      <w:widowControl w:val="0"/>
      <w:jc w:val="both"/>
    </w:pPr>
    <w:rPr>
      <w:rFonts w:ascii="Calibri" w:hAnsi="Calibri"/>
      <w:kern w:val="2"/>
      <w:sz w:val="21"/>
      <w:szCs w:val="22"/>
    </w:rPr>
  </w:style>
  <w:style w:type="paragraph" w:customStyle="1" w:styleId="Style92">
    <w:name w:val="_Style 92"/>
    <w:next w:val="a0"/>
    <w:uiPriority w:val="99"/>
    <w:pPr>
      <w:widowControl w:val="0"/>
      <w:jc w:val="both"/>
    </w:pPr>
    <w:rPr>
      <w:kern w:val="2"/>
      <w:sz w:val="21"/>
      <w:szCs w:val="24"/>
    </w:rPr>
  </w:style>
  <w:style w:type="paragraph" w:customStyle="1" w:styleId="411">
    <w:name w:val="正文_4_1"/>
    <w:qFormat/>
    <w:pPr>
      <w:widowControl w:val="0"/>
      <w:jc w:val="both"/>
    </w:pPr>
    <w:rPr>
      <w:rFonts w:ascii="Calibri" w:hAnsi="Calibri"/>
      <w:kern w:val="2"/>
      <w:sz w:val="21"/>
      <w:szCs w:val="22"/>
    </w:rPr>
  </w:style>
  <w:style w:type="paragraph" w:customStyle="1" w:styleId="110">
    <w:name w:val="无间隔11"/>
    <w:uiPriority w:val="99"/>
    <w:pPr>
      <w:widowControl w:val="0"/>
      <w:jc w:val="both"/>
    </w:pPr>
    <w:rPr>
      <w:kern w:val="2"/>
      <w:sz w:val="21"/>
      <w:szCs w:val="21"/>
    </w:rPr>
  </w:style>
  <w:style w:type="paragraph" w:customStyle="1" w:styleId="402">
    <w:name w:val="正文_4_0"/>
    <w:qFormat/>
    <w:pPr>
      <w:widowControl w:val="0"/>
      <w:jc w:val="both"/>
    </w:pPr>
    <w:rPr>
      <w:rFonts w:ascii="Calibri" w:hAnsi="Calibri"/>
      <w:kern w:val="2"/>
      <w:sz w:val="21"/>
      <w:szCs w:val="22"/>
    </w:rPr>
  </w:style>
  <w:style w:type="paragraph" w:customStyle="1" w:styleId="MsoNormal0">
    <w:name w:val="MsoNormal"/>
    <w:basedOn w:val="1f"/>
    <w:rPr>
      <w:rFonts w:ascii="宋体" w:eastAsia="宋体" w:hAnsi="宋体"/>
      <w:sz w:val="21"/>
    </w:rPr>
  </w:style>
  <w:style w:type="paragraph" w:customStyle="1" w:styleId="1f">
    <w:name w:val="正文1"/>
    <w:qFormat/>
    <w:rPr>
      <w:rFonts w:eastAsia="Times New Roman"/>
      <w:sz w:val="24"/>
      <w:szCs w:val="24"/>
    </w:rPr>
  </w:style>
  <w:style w:type="paragraph" w:customStyle="1" w:styleId="000">
    <w:name w:val="正文_0_0"/>
    <w:qFormat/>
    <w:pPr>
      <w:widowControl w:val="0"/>
      <w:jc w:val="both"/>
    </w:pPr>
    <w:rPr>
      <w:rFonts w:ascii="Calibri" w:hAnsi="Calibri"/>
      <w:kern w:val="2"/>
      <w:sz w:val="21"/>
      <w:szCs w:val="22"/>
    </w:rPr>
  </w:style>
  <w:style w:type="paragraph" w:customStyle="1" w:styleId="36">
    <w:name w:val="正文_3"/>
    <w:qFormat/>
    <w:pPr>
      <w:widowControl w:val="0"/>
      <w:jc w:val="both"/>
    </w:pPr>
    <w:rPr>
      <w:rFonts w:ascii="Calibri" w:hAnsi="Calibri"/>
      <w:kern w:val="2"/>
      <w:sz w:val="21"/>
      <w:szCs w:val="22"/>
    </w:rPr>
  </w:style>
  <w:style w:type="character" w:customStyle="1" w:styleId="1f0">
    <w:name w:val="不明显参考1"/>
    <w:uiPriority w:val="99"/>
    <w:rPr>
      <w:smallCaps/>
      <w:color w:val="auto"/>
      <w:u w:val="single"/>
    </w:rPr>
  </w:style>
  <w:style w:type="character" w:customStyle="1" w:styleId="1f1">
    <w:name w:val="明显参考1"/>
    <w:uiPriority w:val="99"/>
    <w:rPr>
      <w:b/>
      <w:bCs/>
      <w:smallCaps/>
      <w:color w:val="auto"/>
      <w:spacing w:val="5"/>
      <w:u w:val="single"/>
    </w:rPr>
  </w:style>
  <w:style w:type="character" w:customStyle="1" w:styleId="1f2">
    <w:name w:val="明显强调1"/>
    <w:uiPriority w:val="99"/>
    <w:rPr>
      <w:b/>
      <w:bCs/>
      <w:i/>
      <w:iCs/>
      <w:color w:val="4F81BD"/>
    </w:rPr>
  </w:style>
  <w:style w:type="character" w:customStyle="1" w:styleId="1f3">
    <w:name w:val="书籍标题1"/>
    <w:uiPriority w:val="99"/>
    <w:rPr>
      <w:b/>
      <w:bCs/>
      <w:smallCaps/>
      <w:spacing w:val="5"/>
    </w:rPr>
  </w:style>
  <w:style w:type="character" w:customStyle="1" w:styleId="1f4">
    <w:name w:val="不明显强调1"/>
    <w:uiPriority w:val="99"/>
    <w:rPr>
      <w:i/>
      <w:iCs/>
      <w:color w:val="808080"/>
    </w:rPr>
  </w:style>
  <w:style w:type="paragraph" w:customStyle="1" w:styleId="TOC1">
    <w:name w:val="TOC 标题1"/>
    <w:basedOn w:val="1"/>
    <w:next w:val="a0"/>
    <w:uiPriority w:val="99"/>
    <w:pPr>
      <w:keepLines/>
      <w:widowControl w:val="0"/>
      <w:spacing w:before="340" w:after="330" w:line="576" w:lineRule="auto"/>
      <w:jc w:val="both"/>
      <w:outlineLvl w:val="9"/>
    </w:pPr>
    <w:rPr>
      <w:rFonts w:ascii="Calibri" w:hAnsi="Calibri" w:cs="Calibri"/>
      <w:b/>
      <w:bCs/>
      <w:kern w:val="44"/>
      <w:sz w:val="44"/>
      <w:szCs w:val="44"/>
      <w:lang w:val="zh-CN"/>
    </w:rPr>
  </w:style>
  <w:style w:type="paragraph" w:customStyle="1" w:styleId="28">
    <w:name w:val="列出段落2"/>
    <w:basedOn w:val="a0"/>
    <w:uiPriority w:val="99"/>
    <w:pPr>
      <w:ind w:firstLineChars="200" w:firstLine="420"/>
    </w:pPr>
    <w:rPr>
      <w:rFonts w:ascii="Calibri" w:hAnsi="Calibri" w:cs="Calibri"/>
      <w:szCs w:val="22"/>
    </w:rPr>
  </w:style>
  <w:style w:type="paragraph" w:customStyle="1" w:styleId="1f5">
    <w:name w:val="引用1"/>
    <w:basedOn w:val="a0"/>
    <w:next w:val="a0"/>
    <w:uiPriority w:val="99"/>
    <w:rPr>
      <w:rFonts w:ascii="Calibri" w:hAnsi="Calibri"/>
      <w:i/>
      <w:iCs/>
      <w:color w:val="000000"/>
      <w:kern w:val="0"/>
      <w:sz w:val="20"/>
      <w:szCs w:val="20"/>
    </w:rPr>
  </w:style>
  <w:style w:type="paragraph" w:customStyle="1" w:styleId="1f6">
    <w:name w:val="修订1"/>
    <w:uiPriority w:val="99"/>
    <w:rPr>
      <w:kern w:val="2"/>
      <w:sz w:val="21"/>
      <w:szCs w:val="21"/>
    </w:rPr>
  </w:style>
  <w:style w:type="paragraph" w:customStyle="1" w:styleId="1f7">
    <w:name w:val="明显引用1"/>
    <w:basedOn w:val="a0"/>
    <w:next w:val="a0"/>
    <w:uiPriority w:val="99"/>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fontstyle01">
    <w:name w:val="fontstyle01"/>
    <w:rPr>
      <w:rFonts w:ascii="宋体" w:eastAsia="宋体" w:hAnsi="宋体" w:hint="eastAsia"/>
      <w:b w:val="0"/>
      <w:bCs w:val="0"/>
      <w:i w:val="0"/>
      <w:iCs w:val="0"/>
      <w:color w:val="000000"/>
      <w:sz w:val="22"/>
      <w:szCs w:val="22"/>
    </w:rPr>
  </w:style>
  <w:style w:type="character" w:customStyle="1" w:styleId="fontstyle21">
    <w:name w:val="fontstyle21"/>
    <w:rPr>
      <w:rFonts w:ascii="Times New Roman" w:hAnsi="Times New Roman" w:cs="Times New Roman" w:hint="default"/>
      <w:b/>
      <w:bCs/>
      <w:i w:val="0"/>
      <w:iCs w:val="0"/>
      <w:color w:val="000000"/>
      <w:sz w:val="22"/>
      <w:szCs w:val="22"/>
    </w:rPr>
  </w:style>
  <w:style w:type="character" w:customStyle="1" w:styleId="fontstyle31">
    <w:name w:val="fontstyle31"/>
    <w:rPr>
      <w:rFonts w:ascii="黑体" w:eastAsia="黑体" w:hAnsi="黑体" w:hint="eastAsia"/>
      <w:b w:val="0"/>
      <w:bCs w:val="0"/>
      <w:i w:val="0"/>
      <w:iCs w:val="0"/>
      <w:color w:val="000000"/>
      <w:sz w:val="28"/>
      <w:szCs w:val="28"/>
    </w:rPr>
  </w:style>
  <w:style w:type="character" w:customStyle="1" w:styleId="fontstyle41">
    <w:name w:val="fontstyle41"/>
    <w:rPr>
      <w:rFonts w:ascii="Times New Roman" w:hAnsi="Times New Roman" w:cs="Times New Roman" w:hint="default"/>
      <w:b w:val="0"/>
      <w:bCs w:val="0"/>
      <w:i w:val="0"/>
      <w:iCs w:val="0"/>
      <w:color w:val="000000"/>
      <w:sz w:val="18"/>
      <w:szCs w:val="18"/>
    </w:rPr>
  </w:style>
  <w:style w:type="character" w:customStyle="1" w:styleId="fontstyle51">
    <w:name w:val="fontstyle51"/>
    <w:rPr>
      <w:rFonts w:ascii="楷体" w:eastAsia="楷体" w:hAnsi="楷体" w:hint="eastAsia"/>
      <w:b w:val="0"/>
      <w:bCs w:val="0"/>
      <w:i w:val="0"/>
      <w:iCs w:val="0"/>
      <w:color w:val="000000"/>
      <w:sz w:val="22"/>
      <w:szCs w:val="22"/>
    </w:rPr>
  </w:style>
  <w:style w:type="paragraph" w:customStyle="1" w:styleId="Normal0">
    <w:name w:val="Normal_0"/>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03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103</Pages>
  <Words>10466</Words>
  <Characters>59662</Characters>
  <Application>Microsoft Office Word</Application>
  <DocSecurity>0</DocSecurity>
  <PresentationFormat/>
  <Lines>497</Lines>
  <Paragraphs>139</Paragraphs>
  <Slides>0</Slides>
  <Notes>0</Notes>
  <HiddenSlides>0</HiddenSlides>
  <MMClips>0</MMClips>
  <ScaleCrop>false</ScaleCrop>
  <Manager/>
  <Company>wit</Company>
  <LinksUpToDate>false</LinksUpToDate>
  <CharactersWithSpaces>69989</CharactersWithSpaces>
  <SharedDoc>false</SharedDoc>
  <HLinks>
    <vt:vector size="42" baseType="variant">
      <vt:variant>
        <vt:i4>1638457</vt:i4>
      </vt:variant>
      <vt:variant>
        <vt:i4>38</vt:i4>
      </vt:variant>
      <vt:variant>
        <vt:i4>0</vt:i4>
      </vt:variant>
      <vt:variant>
        <vt:i4>5</vt:i4>
      </vt:variant>
      <vt:variant>
        <vt:lpwstr/>
      </vt:variant>
      <vt:variant>
        <vt:lpwstr>_Toc79700097</vt:lpwstr>
      </vt:variant>
      <vt:variant>
        <vt:i4>1572921</vt:i4>
      </vt:variant>
      <vt:variant>
        <vt:i4>32</vt:i4>
      </vt:variant>
      <vt:variant>
        <vt:i4>0</vt:i4>
      </vt:variant>
      <vt:variant>
        <vt:i4>5</vt:i4>
      </vt:variant>
      <vt:variant>
        <vt:lpwstr/>
      </vt:variant>
      <vt:variant>
        <vt:lpwstr>_Toc79700096</vt:lpwstr>
      </vt:variant>
      <vt:variant>
        <vt:i4>1769529</vt:i4>
      </vt:variant>
      <vt:variant>
        <vt:i4>26</vt:i4>
      </vt:variant>
      <vt:variant>
        <vt:i4>0</vt:i4>
      </vt:variant>
      <vt:variant>
        <vt:i4>5</vt:i4>
      </vt:variant>
      <vt:variant>
        <vt:lpwstr/>
      </vt:variant>
      <vt:variant>
        <vt:lpwstr>_Toc79700095</vt:lpwstr>
      </vt:variant>
      <vt:variant>
        <vt:i4>1703993</vt:i4>
      </vt:variant>
      <vt:variant>
        <vt:i4>20</vt:i4>
      </vt:variant>
      <vt:variant>
        <vt:i4>0</vt:i4>
      </vt:variant>
      <vt:variant>
        <vt:i4>5</vt:i4>
      </vt:variant>
      <vt:variant>
        <vt:lpwstr/>
      </vt:variant>
      <vt:variant>
        <vt:lpwstr>_Toc79700094</vt:lpwstr>
      </vt:variant>
      <vt:variant>
        <vt:i4>1900601</vt:i4>
      </vt:variant>
      <vt:variant>
        <vt:i4>14</vt:i4>
      </vt:variant>
      <vt:variant>
        <vt:i4>0</vt:i4>
      </vt:variant>
      <vt:variant>
        <vt:i4>5</vt:i4>
      </vt:variant>
      <vt:variant>
        <vt:lpwstr/>
      </vt:variant>
      <vt:variant>
        <vt:lpwstr>_Toc79700093</vt:lpwstr>
      </vt:variant>
      <vt:variant>
        <vt:i4>1835065</vt:i4>
      </vt:variant>
      <vt:variant>
        <vt:i4>8</vt:i4>
      </vt:variant>
      <vt:variant>
        <vt:i4>0</vt:i4>
      </vt:variant>
      <vt:variant>
        <vt:i4>5</vt:i4>
      </vt:variant>
      <vt:variant>
        <vt:lpwstr/>
      </vt:variant>
      <vt:variant>
        <vt:lpwstr>_Toc79700092</vt:lpwstr>
      </vt:variant>
      <vt:variant>
        <vt:i4>2031673</vt:i4>
      </vt:variant>
      <vt:variant>
        <vt:i4>2</vt:i4>
      </vt:variant>
      <vt:variant>
        <vt:i4>0</vt:i4>
      </vt:variant>
      <vt:variant>
        <vt:i4>5</vt:i4>
      </vt:variant>
      <vt:variant>
        <vt:lpwstr/>
      </vt:variant>
      <vt:variant>
        <vt:lpwstr>_Toc79700091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z</dc:creator>
  <cp:keywords/>
  <dc:description/>
  <cp:lastModifiedBy>Administrator</cp:lastModifiedBy>
  <cp:revision>38</cp:revision>
  <cp:lastPrinted>2025-07-21T10:36:00Z</cp:lastPrinted>
  <dcterms:created xsi:type="dcterms:W3CDTF">2024-10-18T03:18:00Z</dcterms:created>
  <dcterms:modified xsi:type="dcterms:W3CDTF">2025-07-21T11:28:00Z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3C3680CB5692491589D4555197D9541A</vt:lpwstr>
  </property>
</Properties>
</file>