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0E" w:rsidRDefault="00010F68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广西桂昭项目管理有限公司</w:t>
      </w:r>
    </w:p>
    <w:p w:rsidR="00C23D0E" w:rsidRDefault="00010F68">
      <w:pPr>
        <w:spacing w:line="360" w:lineRule="auto"/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木格乡富约村木洪屯人居环境整治项目的</w:t>
      </w:r>
    </w:p>
    <w:p w:rsidR="00C23D0E" w:rsidRDefault="00010F68">
      <w:pPr>
        <w:spacing w:line="360" w:lineRule="auto"/>
        <w:ind w:firstLineChars="200" w:firstLine="723"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成交结果公告</w:t>
      </w:r>
    </w:p>
    <w:p w:rsidR="00C23D0E" w:rsidRDefault="00C23D0E">
      <w:pPr>
        <w:pStyle w:val="1"/>
      </w:pPr>
    </w:p>
    <w:p w:rsidR="00C23D0E" w:rsidRDefault="00010F68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一、项目编号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r>
        <w:rPr>
          <w:rFonts w:ascii="宋体" w:eastAsia="宋体" w:hAnsi="宋体" w:cs="宋体"/>
          <w:sz w:val="28"/>
          <w:szCs w:val="28"/>
        </w:rPr>
        <w:t>HZZC2024-C2-210162-GXGZ</w:t>
      </w:r>
    </w:p>
    <w:p w:rsidR="00C23D0E" w:rsidRDefault="00010F68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二、项目名称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木格乡富约村木洪屯人居环境整治项目</w:t>
      </w:r>
    </w:p>
    <w:p w:rsidR="00C23D0E" w:rsidRDefault="00010F68">
      <w:pPr>
        <w:pStyle w:val="a6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三、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C23D0E" w:rsidRDefault="00010F68">
      <w:pPr>
        <w:widowControl/>
        <w:ind w:firstLineChars="200" w:firstLine="562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供应商名称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广西君林建设工程有限公司</w:t>
      </w:r>
    </w:p>
    <w:p w:rsidR="00C23D0E" w:rsidRDefault="00010F68" w:rsidP="00F8578C">
      <w:pPr>
        <w:widowControl/>
        <w:ind w:left="2249" w:hangingChars="800" w:hanging="2249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供应商地址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广西壮族治自区贺州市昭平县昭平镇西宁北路延长线（永利新城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53#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201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号）</w:t>
      </w:r>
      <w:bookmarkStart w:id="0" w:name="_GoBack"/>
      <w:bookmarkEnd w:id="0"/>
    </w:p>
    <w:p w:rsidR="00C23D0E" w:rsidRDefault="00010F68">
      <w:pPr>
        <w:widowControl/>
        <w:ind w:firstLineChars="200" w:firstLine="562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成交金额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玖拾玖万柒仟零叁拾贰元壹角玖分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(997032.19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)</w:t>
      </w:r>
    </w:p>
    <w:p w:rsidR="00C23D0E" w:rsidRDefault="00010F68">
      <w:pPr>
        <w:widowControl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497"/>
      </w:tblGrid>
      <w:tr w:rsidR="00C23D0E">
        <w:tc>
          <w:tcPr>
            <w:tcW w:w="9497" w:type="dxa"/>
          </w:tcPr>
          <w:p w:rsidR="00C23D0E" w:rsidRDefault="00010F68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工程类</w:t>
            </w:r>
          </w:p>
        </w:tc>
      </w:tr>
      <w:tr w:rsidR="00C23D0E">
        <w:tc>
          <w:tcPr>
            <w:tcW w:w="9497" w:type="dxa"/>
          </w:tcPr>
          <w:p w:rsidR="00C23D0E" w:rsidRDefault="00010F6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木格乡富约村木洪屯人居环境整治项目</w:t>
            </w:r>
          </w:p>
          <w:p w:rsidR="00C23D0E" w:rsidRDefault="00010F6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施工范围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木格乡富约村木洪屯人居环境整治项目。具体详见《招标工程量清单》内容及相关设计图纸要求范围内的所有工程内容。</w:t>
            </w:r>
          </w:p>
          <w:p w:rsidR="00C23D0E" w:rsidRDefault="00010F68">
            <w:pPr>
              <w:spacing w:line="48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日历天</w:t>
            </w:r>
          </w:p>
          <w:p w:rsidR="00C23D0E" w:rsidRDefault="00010F68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陆惠群</w:t>
            </w:r>
          </w:p>
          <w:p w:rsidR="00C23D0E" w:rsidRDefault="00010F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：（注册编号：桂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245141545044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C23D0E" w:rsidRDefault="00C23D0E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C23D0E" w:rsidRDefault="00010F68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五、评审专家名单：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贝枫、卢颖生、卢发锦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C23D0E" w:rsidRDefault="00010F68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六、代理服务收费标准及金额：</w:t>
      </w:r>
    </w:p>
    <w:p w:rsidR="00C23D0E" w:rsidRDefault="00010F68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ascii="宋体" w:eastAsia="宋体" w:hAnsi="宋体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--1.0%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-500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-0.7%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本项目应收代理费服务费：￥</w:t>
      </w:r>
      <w:r w:rsidRPr="00F8578C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F8578C" w:rsidRPr="00F8578C">
        <w:rPr>
          <w:rFonts w:ascii="宋体" w:eastAsia="宋体" w:hAnsi="宋体" w:cs="宋体" w:hint="eastAsia"/>
          <w:kern w:val="0"/>
          <w:sz w:val="28"/>
          <w:szCs w:val="28"/>
        </w:rPr>
        <w:t>970</w:t>
      </w:r>
      <w:r w:rsidRPr="00F8578C">
        <w:rPr>
          <w:rFonts w:ascii="宋体" w:eastAsia="宋体" w:hAnsi="宋体" w:cs="宋体" w:hint="eastAsia"/>
          <w:kern w:val="0"/>
          <w:sz w:val="28"/>
          <w:szCs w:val="28"/>
        </w:rPr>
        <w:t>.00</w:t>
      </w:r>
      <w:r w:rsidRPr="00F8578C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C23D0E" w:rsidRDefault="00010F68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七、公告期限</w:t>
      </w:r>
    </w:p>
    <w:p w:rsidR="00C23D0E" w:rsidRDefault="00010F68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自本公告发布之日起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C23D0E" w:rsidRDefault="00010F68">
      <w:pPr>
        <w:spacing w:line="40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八、其他补充事宜：</w:t>
      </w:r>
    </w:p>
    <w:p w:rsidR="00C23D0E" w:rsidRDefault="00010F68">
      <w:pPr>
        <w:keepNext/>
        <w:keepLines/>
        <w:spacing w:before="260" w:after="260" w:line="400" w:lineRule="exact"/>
        <w:ind w:leftChars="33" w:left="2323" w:hangingChars="802" w:hanging="2254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>
        <w:rPr>
          <w:rFonts w:ascii="宋体" w:hAnsi="宋体" w:cs="宋体" w:hint="eastAsia"/>
          <w:bCs/>
          <w:sz w:val="28"/>
          <w:szCs w:val="28"/>
        </w:rPr>
        <w:t>本次公告同时在中国政府采购网、广西壮族自治区政府采购网发布。</w:t>
      </w:r>
    </w:p>
    <w:p w:rsidR="00C23D0E" w:rsidRDefault="00010F68">
      <w:pPr>
        <w:keepNext/>
        <w:keepLines/>
        <w:spacing w:before="260" w:after="260" w:line="40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  <w:bookmarkStart w:id="1" w:name="_Toc35393639"/>
      <w:bookmarkStart w:id="2" w:name="_Toc28359098"/>
      <w:bookmarkStart w:id="3" w:name="_Toc28359021"/>
      <w:bookmarkStart w:id="4" w:name="_Toc35393808"/>
    </w:p>
    <w:p w:rsidR="00C23D0E" w:rsidRDefault="00010F68">
      <w:pPr>
        <w:widowControl/>
        <w:spacing w:line="400" w:lineRule="exact"/>
        <w:ind w:rightChars="-8" w:right="-17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称：</w:t>
      </w:r>
      <w:r>
        <w:rPr>
          <w:rFonts w:asciiTheme="minorEastAsia" w:hAnsiTheme="minorEastAsia" w:cs="Times New Roman" w:hint="eastAsia"/>
          <w:sz w:val="28"/>
          <w:szCs w:val="28"/>
        </w:rPr>
        <w:t>昭平县乡村振兴发展中心</w:t>
      </w:r>
    </w:p>
    <w:p w:rsidR="00C23D0E" w:rsidRDefault="00010F68" w:rsidP="00F8578C">
      <w:pPr>
        <w:widowControl/>
        <w:spacing w:line="400" w:lineRule="exact"/>
        <w:ind w:rightChars="-8" w:right="-17"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址：</w:t>
      </w:r>
      <w:r>
        <w:rPr>
          <w:rFonts w:asciiTheme="minorEastAsia" w:hAnsiTheme="minorEastAsia" w:cs="Times New Roman" w:hint="eastAsia"/>
          <w:sz w:val="28"/>
          <w:szCs w:val="28"/>
        </w:rPr>
        <w:t>昭平县乡村振兴发展中心</w:t>
      </w:r>
    </w:p>
    <w:p w:rsidR="00C23D0E" w:rsidRDefault="00010F68" w:rsidP="00F8578C">
      <w:pPr>
        <w:widowControl/>
        <w:spacing w:line="400" w:lineRule="exact"/>
        <w:ind w:rightChars="-8" w:right="-17" w:firstLineChars="177" w:firstLine="49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联系人：陆婷婷</w:t>
      </w:r>
    </w:p>
    <w:p w:rsidR="00C23D0E" w:rsidRDefault="00010F68">
      <w:pPr>
        <w:widowControl/>
        <w:spacing w:line="400" w:lineRule="exact"/>
        <w:ind w:firstLineChars="175" w:firstLine="49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联系电话：</w:t>
      </w:r>
      <w:r>
        <w:rPr>
          <w:rFonts w:asciiTheme="minorEastAsia" w:hAnsiTheme="minorEastAsia" w:cs="宋体"/>
          <w:kern w:val="0"/>
          <w:sz w:val="28"/>
          <w:szCs w:val="28"/>
        </w:rPr>
        <w:t>0774-6695258</w:t>
      </w:r>
    </w:p>
    <w:p w:rsidR="00C23D0E" w:rsidRDefault="00010F68"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采购代理机构信</w:t>
      </w:r>
      <w:r>
        <w:rPr>
          <w:rFonts w:ascii="宋体" w:eastAsia="宋体" w:hAnsi="宋体" w:cs="宋体" w:hint="eastAsia"/>
          <w:kern w:val="0"/>
          <w:sz w:val="28"/>
          <w:szCs w:val="28"/>
        </w:rPr>
        <w:t>息</w:t>
      </w:r>
    </w:p>
    <w:p w:rsidR="00C23D0E" w:rsidRDefault="00010F68">
      <w:pPr>
        <w:keepNext/>
        <w:keepLines/>
        <w:adjustRightInd w:val="0"/>
        <w:snapToGrid w:val="0"/>
        <w:spacing w:before="260" w:after="260" w:line="36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名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称：广西桂昭项目管理有限公司</w:t>
      </w:r>
    </w:p>
    <w:p w:rsidR="00C23D0E" w:rsidRDefault="00010F68">
      <w:pPr>
        <w:keepNext/>
        <w:keepLines/>
        <w:adjustRightInd w:val="0"/>
        <w:snapToGrid w:val="0"/>
        <w:spacing w:before="260" w:after="260" w:line="36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　　址：昭平县永利新城</w:t>
      </w:r>
      <w:r>
        <w:rPr>
          <w:rFonts w:ascii="宋体" w:eastAsia="宋体" w:hAnsi="宋体" w:cs="宋体" w:hint="eastAsia"/>
          <w:sz w:val="28"/>
          <w:szCs w:val="28"/>
        </w:rPr>
        <w:t>6-6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C23D0E" w:rsidRDefault="00010F68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</w:t>
      </w:r>
      <w:r>
        <w:rPr>
          <w:rFonts w:ascii="宋体" w:eastAsia="宋体" w:hAnsi="宋体" w:cs="宋体" w:hint="eastAsia"/>
          <w:sz w:val="28"/>
          <w:szCs w:val="28"/>
        </w:rPr>
        <w:t>潘灵葑</w:t>
      </w:r>
      <w:r>
        <w:rPr>
          <w:rFonts w:ascii="宋体" w:eastAsia="宋体" w:hAnsi="宋体" w:cs="宋体" w:hint="eastAsia"/>
          <w:sz w:val="28"/>
          <w:szCs w:val="28"/>
        </w:rPr>
        <w:t xml:space="preserve"> 0774-6687138</w:t>
      </w:r>
    </w:p>
    <w:p w:rsidR="00C23D0E" w:rsidRDefault="00C23D0E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C23D0E" w:rsidRDefault="00010F68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监督部门</w:t>
      </w:r>
    </w:p>
    <w:p w:rsidR="00C23D0E" w:rsidRDefault="00010F68">
      <w:pPr>
        <w:spacing w:line="4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名</w:t>
      </w:r>
      <w:r>
        <w:rPr>
          <w:rFonts w:asciiTheme="minorEastAsia" w:hAnsiTheme="minorEastAsia" w:cs="宋体" w:hint="eastAsia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sz w:val="28"/>
          <w:szCs w:val="28"/>
        </w:rPr>
        <w:t>称：昭平县政府采购管理办公室</w:t>
      </w:r>
    </w:p>
    <w:p w:rsidR="00C23D0E" w:rsidRDefault="00010F68">
      <w:pPr>
        <w:spacing w:line="400" w:lineRule="exact"/>
        <w:ind w:right="-56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址：</w:t>
      </w:r>
      <w:r>
        <w:rPr>
          <w:rFonts w:asciiTheme="minorEastAsia" w:hAnsiTheme="minorEastAsia" w:cs="宋体" w:hint="eastAsia"/>
          <w:sz w:val="28"/>
          <w:szCs w:val="28"/>
        </w:rPr>
        <w:t>昭平县财政局大院内</w:t>
      </w:r>
    </w:p>
    <w:p w:rsidR="00C23D0E" w:rsidRDefault="00010F68"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sz w:val="28"/>
          <w:szCs w:val="28"/>
        </w:rPr>
        <w:t>0774-6689708</w:t>
      </w:r>
      <w:bookmarkEnd w:id="1"/>
      <w:bookmarkEnd w:id="2"/>
      <w:bookmarkEnd w:id="3"/>
      <w:bookmarkEnd w:id="4"/>
    </w:p>
    <w:p w:rsidR="00C23D0E" w:rsidRDefault="00C23D0E">
      <w:pPr>
        <w:adjustRightInd w:val="0"/>
        <w:spacing w:line="400" w:lineRule="exact"/>
        <w:textAlignment w:val="baseline"/>
        <w:rPr>
          <w:rFonts w:asciiTheme="majorEastAsia" w:eastAsiaTheme="majorEastAsia" w:hAnsiTheme="majorEastAsia" w:cs="Times New Roman"/>
          <w:sz w:val="28"/>
          <w:szCs w:val="28"/>
        </w:rPr>
      </w:pPr>
    </w:p>
    <w:p w:rsidR="00C23D0E" w:rsidRDefault="00C23D0E">
      <w:pPr>
        <w:spacing w:line="40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C23D0E" w:rsidRDefault="00010F68">
      <w:pPr>
        <w:widowControl/>
        <w:spacing w:line="400" w:lineRule="exact"/>
        <w:ind w:rightChars="-8" w:right="-17" w:firstLineChars="1700" w:firstLine="47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采购人：</w:t>
      </w:r>
      <w:r>
        <w:rPr>
          <w:rFonts w:asciiTheme="minorEastAsia" w:hAnsiTheme="minorEastAsia" w:cs="Times New Roman" w:hint="eastAsia"/>
          <w:sz w:val="28"/>
          <w:szCs w:val="28"/>
        </w:rPr>
        <w:t>昭平县乡村振兴发展中心</w:t>
      </w:r>
    </w:p>
    <w:p w:rsidR="00C23D0E" w:rsidRDefault="00C23D0E">
      <w:pPr>
        <w:pStyle w:val="1"/>
      </w:pPr>
    </w:p>
    <w:p w:rsidR="00C23D0E" w:rsidRDefault="00C23D0E">
      <w:pPr>
        <w:spacing w:line="400" w:lineRule="exact"/>
        <w:ind w:right="560"/>
        <w:rPr>
          <w:rFonts w:asciiTheme="minorEastAsia" w:hAnsiTheme="minorEastAsia" w:cs="Times New Roman"/>
          <w:sz w:val="28"/>
          <w:szCs w:val="28"/>
        </w:rPr>
      </w:pPr>
    </w:p>
    <w:p w:rsidR="00C23D0E" w:rsidRDefault="00010F68">
      <w:pPr>
        <w:spacing w:line="400" w:lineRule="exact"/>
        <w:ind w:firstLineChars="1450" w:firstLine="40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采购代理机构：广西桂昭项目管理有限公司</w:t>
      </w:r>
    </w:p>
    <w:p w:rsidR="00C23D0E" w:rsidRDefault="00C23D0E">
      <w:pPr>
        <w:pStyle w:val="1"/>
      </w:pPr>
    </w:p>
    <w:p w:rsidR="00C23D0E" w:rsidRDefault="00010F68">
      <w:pPr>
        <w:spacing w:line="400" w:lineRule="exact"/>
        <w:ind w:firstLineChars="2200" w:firstLine="61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  <w:u w:val="single"/>
        </w:rPr>
        <w:t>202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4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4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22 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C23D0E" w:rsidRDefault="00C23D0E"/>
    <w:sectPr w:rsidR="00C23D0E" w:rsidSect="00C23D0E">
      <w:pgSz w:w="11906" w:h="16838"/>
      <w:pgMar w:top="1440" w:right="1274" w:bottom="11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68" w:rsidRDefault="00010F68" w:rsidP="00F8578C">
      <w:r>
        <w:separator/>
      </w:r>
    </w:p>
  </w:endnote>
  <w:endnote w:type="continuationSeparator" w:id="1">
    <w:p w:rsidR="00010F68" w:rsidRDefault="00010F68" w:rsidP="00F8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68" w:rsidRDefault="00010F68" w:rsidP="00F8578C">
      <w:r>
        <w:separator/>
      </w:r>
    </w:p>
  </w:footnote>
  <w:footnote w:type="continuationSeparator" w:id="1">
    <w:p w:rsidR="00010F68" w:rsidRDefault="00010F68" w:rsidP="00F85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AxZWI4Y2FhNGEzOGVhZjcwZTdkOTVkMDZkZmQyOTIifQ=="/>
  </w:docVars>
  <w:rsids>
    <w:rsidRoot w:val="00C01339"/>
    <w:rsid w:val="00010F68"/>
    <w:rsid w:val="00014399"/>
    <w:rsid w:val="00030FAB"/>
    <w:rsid w:val="00054E6F"/>
    <w:rsid w:val="000636A6"/>
    <w:rsid w:val="0008571C"/>
    <w:rsid w:val="0009743F"/>
    <w:rsid w:val="000B5F0B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23D0E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A3070"/>
    <w:rsid w:val="00EA7E9B"/>
    <w:rsid w:val="00EB09E2"/>
    <w:rsid w:val="00ED2F32"/>
    <w:rsid w:val="00ED3974"/>
    <w:rsid w:val="00F73446"/>
    <w:rsid w:val="00F8366F"/>
    <w:rsid w:val="00F8578C"/>
    <w:rsid w:val="00FF0FAA"/>
    <w:rsid w:val="033B50CF"/>
    <w:rsid w:val="04DD3213"/>
    <w:rsid w:val="06E72E78"/>
    <w:rsid w:val="07506C6F"/>
    <w:rsid w:val="0B9F6601"/>
    <w:rsid w:val="0E192E50"/>
    <w:rsid w:val="0EA87391"/>
    <w:rsid w:val="0FA66340"/>
    <w:rsid w:val="127203E1"/>
    <w:rsid w:val="12B02CB8"/>
    <w:rsid w:val="13702419"/>
    <w:rsid w:val="13F156C8"/>
    <w:rsid w:val="14B60A59"/>
    <w:rsid w:val="151E6CB3"/>
    <w:rsid w:val="15726E7D"/>
    <w:rsid w:val="160B0931"/>
    <w:rsid w:val="18723695"/>
    <w:rsid w:val="1DDB32DF"/>
    <w:rsid w:val="1F4672AA"/>
    <w:rsid w:val="1FED10A7"/>
    <w:rsid w:val="24827D4A"/>
    <w:rsid w:val="2BAF3155"/>
    <w:rsid w:val="2BDB4153"/>
    <w:rsid w:val="2BFA5278"/>
    <w:rsid w:val="2CAD4D09"/>
    <w:rsid w:val="2D8C63A3"/>
    <w:rsid w:val="324F79A0"/>
    <w:rsid w:val="346170E9"/>
    <w:rsid w:val="36EB2C77"/>
    <w:rsid w:val="381E163D"/>
    <w:rsid w:val="3B117EE8"/>
    <w:rsid w:val="3D3D6E49"/>
    <w:rsid w:val="3D5C1C01"/>
    <w:rsid w:val="3D624A2B"/>
    <w:rsid w:val="3E2B74D6"/>
    <w:rsid w:val="424D1349"/>
    <w:rsid w:val="42BE2792"/>
    <w:rsid w:val="459F5647"/>
    <w:rsid w:val="49AB51F7"/>
    <w:rsid w:val="4D1C1057"/>
    <w:rsid w:val="4D477799"/>
    <w:rsid w:val="517A638F"/>
    <w:rsid w:val="54A90B78"/>
    <w:rsid w:val="55986DE4"/>
    <w:rsid w:val="5AB966A7"/>
    <w:rsid w:val="5C255537"/>
    <w:rsid w:val="5CAC586B"/>
    <w:rsid w:val="5D5F115A"/>
    <w:rsid w:val="5EDC02E9"/>
    <w:rsid w:val="60395F3A"/>
    <w:rsid w:val="61300BD0"/>
    <w:rsid w:val="613A51F3"/>
    <w:rsid w:val="6777076A"/>
    <w:rsid w:val="6A5B6364"/>
    <w:rsid w:val="6B234F4A"/>
    <w:rsid w:val="6B4C44A1"/>
    <w:rsid w:val="6D96134B"/>
    <w:rsid w:val="6DAA1953"/>
    <w:rsid w:val="6F467459"/>
    <w:rsid w:val="6F7C4122"/>
    <w:rsid w:val="7329331A"/>
    <w:rsid w:val="737838B2"/>
    <w:rsid w:val="74076493"/>
    <w:rsid w:val="75AD04C0"/>
    <w:rsid w:val="76281AB3"/>
    <w:rsid w:val="78C57641"/>
    <w:rsid w:val="78EF46BD"/>
    <w:rsid w:val="7912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C23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C23D0E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a3">
    <w:name w:val="footer"/>
    <w:basedOn w:val="a"/>
    <w:link w:val="Char"/>
    <w:autoRedefine/>
    <w:uiPriority w:val="99"/>
    <w:semiHidden/>
    <w:unhideWhenUsed/>
    <w:qFormat/>
    <w:rsid w:val="00C2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C2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rsid w:val="00C23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C23D0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C23D0E"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rsid w:val="00C23D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88</cp:revision>
  <cp:lastPrinted>2023-12-28T03:08:00Z</cp:lastPrinted>
  <dcterms:created xsi:type="dcterms:W3CDTF">2020-10-15T08:41:00Z</dcterms:created>
  <dcterms:modified xsi:type="dcterms:W3CDTF">2024-04-19T09:24:00Z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5CE0FA46E2424C05A02CC37BAAE27B73_12</vt:lpwstr>
  </property>
</Properties>
</file>