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66BC764D">
      <w:pP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eastAsia="zh-CN"/>
        </w:rPr>
        <w:t>分标</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德保</w:t>
      </w:r>
      <w:bookmarkStart w:id="0" w:name="_GoBack"/>
      <w:bookmarkEnd w:id="0"/>
      <w:r>
        <w:rPr>
          <w:rFonts w:hint="eastAsia" w:ascii="宋体" w:hAnsi="宋体" w:cs="宋体"/>
          <w:b/>
          <w:bCs/>
          <w:color w:val="auto"/>
          <w:sz w:val="24"/>
          <w:szCs w:val="24"/>
          <w:highlight w:val="none"/>
          <w:lang w:val="en-US" w:eastAsia="zh-CN"/>
        </w:rPr>
        <w:t>县足荣镇、隆桑镇第二轮土地承包到期后再延长三十年第三方技术服务项目</w:t>
      </w:r>
    </w:p>
    <w:p w14:paraId="039BD2B3">
      <w:pPr>
        <w:pageBreakBefore w:val="0"/>
        <w:widowControl w:val="0"/>
        <w:numPr>
          <w:ilvl w:val="0"/>
          <w:numId w:val="0"/>
        </w:numPr>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04EC3C0B">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ascii="宋体" w:hAnsi="宋体" w:cs="宋体"/>
          <w:color w:val="auto"/>
          <w:sz w:val="21"/>
          <w:szCs w:val="21"/>
          <w:highlight w:val="none"/>
          <w:lang w:val="en-US" w:eastAsia="zh-CN"/>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德保县足荣镇、隆桑镇</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总面积约为49812亩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5CFC5425">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hAnsi="宋体" w:eastAsia="宋体"/>
          <w:color w:val="auto"/>
          <w:sz w:val="21"/>
          <w:szCs w:val="21"/>
          <w:highlight w:val="none"/>
          <w:lang w:eastAsia="zh-CN"/>
        </w:rPr>
      </w:pPr>
      <w:r>
        <w:rPr>
          <w:rFonts w:hAnsi="宋体"/>
          <w:color w:val="auto"/>
          <w:sz w:val="21"/>
          <w:szCs w:val="21"/>
          <w:highlight w:val="none"/>
        </w:rPr>
        <w:t>本招标项目采取单价招标，总价结算时按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31FF954C">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43FCE150">
      <w:pPr>
        <w:pageBreakBefore w:val="0"/>
        <w:widowControl w:val="0"/>
        <w:wordWrap/>
        <w:topLinePunct w:val="0"/>
        <w:bidi w:val="0"/>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德保县足荣镇、隆桑镇</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7200C2EA">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1.</w:t>
      </w:r>
      <w:r>
        <w:rPr>
          <w:rFonts w:hint="eastAsia"/>
          <w:color w:val="auto"/>
          <w:highlight w:val="none"/>
          <w:lang w:val="en-US" w:eastAsia="zh-CN"/>
        </w:rPr>
        <w:t>业务培训：对乡、村、组土地延包项目实施培训。</w:t>
      </w:r>
    </w:p>
    <w:p w14:paraId="135B5C30">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color w:val="auto"/>
          <w:spacing w:val="-1"/>
          <w:highlight w:val="none"/>
        </w:rPr>
        <w:t>摸底</w:t>
      </w:r>
      <w:r>
        <w:rPr>
          <w:rFonts w:hint="eastAsia"/>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：根据第二轮土地承包和土地确权成果</w:t>
      </w:r>
      <w:r>
        <w:rPr>
          <w:rFonts w:hint="eastAsia" w:ascii="宋体" w:hAnsi="宋体" w:cs="宋体"/>
          <w:snapToGrid w:val="0"/>
          <w:color w:val="auto"/>
          <w:spacing w:val="10"/>
          <w:kern w:val="0"/>
          <w:sz w:val="21"/>
          <w:szCs w:val="21"/>
          <w:highlight w:val="none"/>
          <w:lang w:val="en-US" w:eastAsia="zh-CN"/>
        </w:rPr>
        <w:t>和农村集体产权制度改革成果</w:t>
      </w:r>
      <w:r>
        <w:rPr>
          <w:rFonts w:hint="eastAsia" w:ascii="宋体" w:hAnsi="宋体" w:cs="宋体"/>
          <w:snapToGrid w:val="0"/>
          <w:color w:val="auto"/>
          <w:spacing w:val="10"/>
          <w:kern w:val="0"/>
          <w:sz w:val="21"/>
          <w:szCs w:val="21"/>
          <w:highlight w:val="none"/>
          <w:lang w:eastAsia="zh-CN"/>
        </w:rPr>
        <w:t>，</w:t>
      </w:r>
      <w:r>
        <w:rPr>
          <w:color w:val="auto"/>
          <w:highlight w:val="none"/>
        </w:rPr>
        <w:t>摸清土地人口变化情况与农户延包意愿</w:t>
      </w:r>
      <w:r>
        <w:rPr>
          <w:rFonts w:hint="eastAsia"/>
          <w:color w:val="auto"/>
          <w:highlight w:val="none"/>
          <w:lang w:eastAsia="zh-CN"/>
        </w:rPr>
        <w:t>，</w:t>
      </w:r>
      <w:r>
        <w:rPr>
          <w:rFonts w:hint="eastAsia"/>
          <w:color w:val="auto"/>
          <w:highlight w:val="none"/>
          <w:lang w:val="en-US" w:eastAsia="zh-CN"/>
        </w:rPr>
        <w:t>一是</w:t>
      </w:r>
      <w:r>
        <w:rPr>
          <w:color w:val="auto"/>
          <w:highlight w:val="none"/>
        </w:rPr>
        <w:t>摸排第二轮承包地确权登记颁证和未颁证具体情况。</w:t>
      </w:r>
      <w:r>
        <w:rPr>
          <w:rFonts w:hint="eastAsia"/>
          <w:color w:val="auto"/>
          <w:highlight w:val="none"/>
        </w:rPr>
        <w:t>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color w:val="auto"/>
          <w:highlight w:val="none"/>
          <w:lang w:eastAsia="zh-CN"/>
        </w:rPr>
        <w:t>、</w:t>
      </w:r>
      <w:r>
        <w:rPr>
          <w:rFonts w:hint="eastAsia"/>
          <w:color w:val="auto"/>
          <w:highlight w:val="none"/>
          <w:lang w:val="en-US" w:eastAsia="zh-CN"/>
        </w:rPr>
        <w:t>补确权</w:t>
      </w:r>
      <w:r>
        <w:rPr>
          <w:rFonts w:hint="eastAsia"/>
          <w:color w:val="auto"/>
          <w:highlight w:val="none"/>
        </w:rPr>
        <w:t>的情况</w:t>
      </w:r>
      <w:r>
        <w:rPr>
          <w:rFonts w:hint="eastAsia"/>
          <w:color w:val="auto"/>
          <w:highlight w:val="none"/>
          <w:lang w:val="en-US" w:eastAsia="zh-CN"/>
        </w:rPr>
        <w:t>；</w:t>
      </w:r>
      <w:r>
        <w:rPr>
          <w:rFonts w:hint="eastAsia"/>
          <w:color w:val="auto"/>
          <w:highlight w:val="none"/>
        </w:rPr>
        <w:t>五是摸清移民户、外嫁女、入赘婿、全家进城落户等特殊人员情况；六是摸清无地少地农户情况；七是摸清村、组集体土地利用现状和机动地留用情况；</w:t>
      </w:r>
      <w:r>
        <w:rPr>
          <w:rFonts w:hint="eastAsia"/>
          <w:color w:val="auto"/>
          <w:highlight w:val="none"/>
          <w:lang w:val="en-US" w:eastAsia="zh-CN"/>
        </w:rPr>
        <w:t>八</w:t>
      </w:r>
      <w:r>
        <w:rPr>
          <w:rFonts w:hint="eastAsia"/>
          <w:color w:val="auto"/>
          <w:highlight w:val="none"/>
        </w:rPr>
        <w:t>是摸清集体土地承包历史遗留矛盾和问题；</w:t>
      </w:r>
      <w:r>
        <w:rPr>
          <w:rFonts w:hint="eastAsia"/>
          <w:color w:val="auto"/>
          <w:highlight w:val="none"/>
          <w:lang w:val="en-US" w:eastAsia="zh-CN"/>
        </w:rPr>
        <w:t>九</w:t>
      </w:r>
      <w:r>
        <w:rPr>
          <w:rFonts w:hint="eastAsia"/>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3013C860">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60" w:firstLineChars="200"/>
        <w:textAlignment w:val="auto"/>
        <w:rPr>
          <w:rFonts w:hint="eastAsia"/>
          <w:color w:val="auto"/>
          <w:highlight w:val="none"/>
          <w:lang w:val="en-US" w:eastAsia="zh-CN"/>
        </w:rPr>
      </w:pPr>
      <w:r>
        <w:rPr>
          <w:rFonts w:hint="eastAsia" w:ascii="宋体" w:hAnsi="宋体" w:cs="宋体"/>
          <w:snapToGrid w:val="0"/>
          <w:color w:val="auto"/>
          <w:spacing w:val="10"/>
          <w:kern w:val="0"/>
          <w:sz w:val="21"/>
          <w:szCs w:val="21"/>
          <w:highlight w:val="none"/>
          <w:lang w:val="en-US" w:eastAsia="zh-CN"/>
        </w:rPr>
        <w:t>3.</w:t>
      </w:r>
      <w:r>
        <w:rPr>
          <w:rFonts w:hint="eastAsia"/>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577BBA7D">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2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color w:val="auto"/>
          <w:highlight w:val="none"/>
          <w:lang w:val="en-US" w:eastAsia="zh-CN"/>
        </w:rPr>
        <w:t>4.</w:t>
      </w:r>
      <w:r>
        <w:rPr>
          <w:color w:val="auto"/>
          <w:spacing w:val="-1"/>
          <w:highlight w:val="none"/>
        </w:rPr>
        <w:t>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highlight w:val="none"/>
          <w:lang w:val="en-US" w:eastAsia="zh-CN"/>
        </w:rPr>
        <w:t>根据村民小组延包方案，按照农业农村部承包经营权调查有关规定，开展承包经营权调查。</w:t>
      </w:r>
    </w:p>
    <w:p w14:paraId="147ADA76">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一是权属调查：开展发包方调查、承包方调查、承包地块调查、规范填写调查表格。</w:t>
      </w:r>
    </w:p>
    <w:p w14:paraId="2C16125B">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78EABF5C">
      <w:pPr>
        <w:keepNext w:val="0"/>
        <w:keepLines w:val="0"/>
        <w:pageBreakBefore w:val="0"/>
        <w:widowControl w:val="0"/>
        <w:kinsoku/>
        <w:wordWrap/>
        <w:overflowPunct/>
        <w:topLinePunct w:val="0"/>
        <w:autoSpaceDE/>
        <w:autoSpaceDN/>
        <w:bidi w:val="0"/>
        <w:adjustRightInd/>
        <w:snapToGrid/>
        <w:spacing w:line="398" w:lineRule="exac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51279CBB">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59BBF1FE">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2DCC04FC">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3930096C">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6F3201FD">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71786CE9">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b/>
          <w:bCs/>
          <w:color w:val="auto"/>
          <w:sz w:val="21"/>
          <w:szCs w:val="21"/>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r>
        <w:rPr>
          <w:rFonts w:hint="eastAsia" w:ascii="宋体" w:hAnsi="宋体" w:eastAsia="宋体" w:cs="宋体"/>
          <w:b w:val="0"/>
          <w:bCs w:val="0"/>
          <w:color w:val="auto"/>
          <w:sz w:val="21"/>
          <w:szCs w:val="21"/>
          <w:highlight w:val="none"/>
          <w:lang w:val="en-US" w:eastAsia="zh-CN"/>
        </w:rPr>
        <w:t xml:space="preserve"> </w:t>
      </w:r>
    </w:p>
    <w:p w14:paraId="33C4E4DF">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6E8E64D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28CAEFF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74C19BC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4B85E1A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549EC8A9">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09C52CE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7F23251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35AFACC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35172CC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67B1DFA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61F1987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43313C9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7ED38A8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3C740BA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307D25F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736F0D7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5321B56E">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1D98783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6EFD8C79">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1B6F848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67E9EEE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2794A12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3170B44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15D886A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076B6B9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7DD7D07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01AABE1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0152FC1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2710D37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03A7A127">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18542B89">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3919F16D">
      <w:pPr>
        <w:pageBreakBefore w:val="0"/>
        <w:widowControl w:val="0"/>
        <w:wordWrap/>
        <w:topLinePunct w:val="0"/>
        <w:bidi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61C03EEC">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1ABA2AE2">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0C8D001A">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62EA8A50">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09B57A15">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7D0A787B">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39C95612">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27969CA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39742A4F">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68BA3DA6">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5581C773">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6BD4A56F">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60E4BE4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4E040E5E">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54F3324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1424627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41DD34F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253C88D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78B0E4C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29BCE8C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13A5826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11CB886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798248E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2D36BEA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0DE30AD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17D4BE4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36A0C5C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00E078D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0013EA3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1CF8094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7FB5402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6F8063C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5CE737E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3252758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6F4BCB4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026E7E0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443B1B6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19F19B8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17B6ECA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4D849A9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3092696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65842B6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53F737C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1FDCFCC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004D941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7C4D9E3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0824F68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2520E62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7AA5C47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051B08B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49A3291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0C70F89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17F5180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15D92F9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3E8C7CD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0D0F993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03D0265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123EFDB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p>
    <w:p w14:paraId="051AB11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5E5EA19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7DF579B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50F4D64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2BB3876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服务标准要求：</w:t>
      </w:r>
    </w:p>
    <w:p w14:paraId="0018545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69D84B5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97A93"/>
    <w:rsid w:val="11D97A93"/>
    <w:rsid w:val="23A6054D"/>
    <w:rsid w:val="2DCC00A8"/>
    <w:rsid w:val="704C3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5254</Words>
  <Characters>5634</Characters>
  <Lines>0</Lines>
  <Paragraphs>0</Paragraphs>
  <TotalTime>0</TotalTime>
  <ScaleCrop>false</ScaleCrop>
  <LinksUpToDate>false</LinksUpToDate>
  <CharactersWithSpaces>5658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2025-07-29T11:10:00Z</dcterms:created>
  <dc:creator>米格格</dc:creator>
  <cp:lastModifiedBy>米格格</cp:lastModifiedBy>
  <dcterms:modified xsi:type="dcterms:W3CDTF">2025-07-30T04:04:39Z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5820DBB52A034005B0BAD2CE1E2EBCDD_11</vt:lpwstr>
  </property>
  <property fmtid="{D5CDD505-2E9C-101B-9397-08002B2CF9AE}" pid="4" name="KSOTemplateDocerSaveRecord">
    <vt:lpwstr>eyJoZGlkIjoiMWI0MjZjZmIyODBkMzBkMWNiZDdmNjgyYmY4N2UxODkiLCJ1c2VySWQiOiI1MDY1ODI1MDkifQ==</vt:lpwstr>
  </property>
</Properties>
</file>