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2E" w:rsidRPr="00FC152E" w:rsidRDefault="00FC152E" w:rsidP="00FC152E">
      <w:pPr>
        <w:keepNext/>
        <w:keepLines/>
        <w:jc w:val="center"/>
        <w:outlineLvl w:val="1"/>
        <w:rPr>
          <w:rFonts w:ascii="宋体" w:eastAsia="宋体" w:hAnsi="宋体" w:cs="Times New Roman"/>
          <w:b/>
          <w:bCs/>
          <w:sz w:val="28"/>
          <w:szCs w:val="28"/>
          <w:lang/>
        </w:rPr>
      </w:pPr>
      <w:r w:rsidRPr="00830F41">
        <w:rPr>
          <w:rFonts w:ascii="宋体" w:eastAsia="宋体" w:hAnsi="宋体" w:cs="Times New Roman" w:hint="eastAsia"/>
          <w:b/>
          <w:bCs/>
          <w:sz w:val="28"/>
          <w:szCs w:val="28"/>
          <w:lang/>
        </w:rPr>
        <w:t>广西德友招标代理有限公司</w:t>
      </w:r>
      <w:r w:rsidR="00830F41" w:rsidRPr="00830F41">
        <w:rPr>
          <w:rFonts w:ascii="宋体" w:eastAsia="宋体" w:hAnsi="宋体" w:cs="Times New Roman" w:hint="eastAsia"/>
          <w:b/>
          <w:bCs/>
          <w:sz w:val="28"/>
          <w:szCs w:val="28"/>
          <w:lang/>
        </w:rPr>
        <w:t>关于</w:t>
      </w:r>
      <w:r w:rsidRPr="00830F41">
        <w:rPr>
          <w:rFonts w:ascii="宋体" w:eastAsia="宋体" w:hAnsi="宋体" w:cs="Times New Roman" w:hint="eastAsia"/>
          <w:b/>
          <w:bCs/>
          <w:sz w:val="28"/>
          <w:szCs w:val="28"/>
          <w:lang/>
        </w:rPr>
        <w:t>玉林市公安局交通警察支队电动自行车号牌采购</w:t>
      </w:r>
      <w:r w:rsidR="00830F41" w:rsidRPr="00830F41">
        <w:rPr>
          <w:rFonts w:ascii="宋体" w:eastAsia="宋体" w:hAnsi="宋体" w:cs="Times New Roman" w:hint="eastAsia"/>
          <w:b/>
          <w:bCs/>
          <w:sz w:val="28"/>
          <w:szCs w:val="28"/>
          <w:lang/>
        </w:rPr>
        <w:t>的</w:t>
      </w:r>
      <w:r w:rsidRPr="00830F41">
        <w:rPr>
          <w:rFonts w:ascii="宋体" w:eastAsia="宋体" w:hAnsi="宋体" w:cs="Times New Roman" w:hint="eastAsia"/>
          <w:b/>
          <w:bCs/>
          <w:sz w:val="28"/>
          <w:szCs w:val="28"/>
          <w:lang/>
        </w:rPr>
        <w:t>竞争性谈判公告</w:t>
      </w:r>
    </w:p>
    <w:p w:rsidR="00FC152E" w:rsidRPr="00FC152E" w:rsidRDefault="00FC152E" w:rsidP="00FC152E">
      <w:pPr>
        <w:pBdr>
          <w:top w:val="single" w:sz="4" w:space="1" w:color="auto"/>
          <w:left w:val="single" w:sz="4" w:space="4" w:color="auto"/>
          <w:bottom w:val="single" w:sz="4" w:space="1" w:color="auto"/>
          <w:right w:val="single" w:sz="4" w:space="31" w:color="auto"/>
        </w:pBdr>
        <w:spacing w:line="360" w:lineRule="auto"/>
        <w:contextualSpacing/>
        <w:rPr>
          <w:rFonts w:ascii="宋体" w:eastAsia="宋体" w:hAnsi="宋体" w:cs="Times New Roman"/>
          <w:szCs w:val="21"/>
        </w:rPr>
      </w:pPr>
      <w:r w:rsidRPr="00FC152E">
        <w:rPr>
          <w:rFonts w:ascii="宋体" w:eastAsia="宋体" w:hAnsi="宋体" w:cs="Times New Roman" w:hint="eastAsia"/>
          <w:szCs w:val="21"/>
        </w:rPr>
        <w:t>项目概况：</w:t>
      </w:r>
    </w:p>
    <w:p w:rsidR="00FC152E" w:rsidRPr="00FC152E" w:rsidRDefault="00FC152E" w:rsidP="00FC152E">
      <w:pPr>
        <w:pBdr>
          <w:top w:val="single" w:sz="4" w:space="1" w:color="auto"/>
          <w:left w:val="single" w:sz="4" w:space="4" w:color="auto"/>
          <w:bottom w:val="single" w:sz="4" w:space="1" w:color="auto"/>
          <w:right w:val="single" w:sz="4" w:space="31" w:color="auto"/>
        </w:pBd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u w:val="single"/>
        </w:rPr>
        <w:t>(玉林市公安局交通警察支队电动自行车号牌采购</w:t>
      </w:r>
      <w:r w:rsidRPr="00FC152E">
        <w:rPr>
          <w:rFonts w:ascii="宋体" w:eastAsia="宋体" w:hAnsi="宋体" w:cs="Times New Roman"/>
          <w:szCs w:val="21"/>
          <w:u w:val="single"/>
        </w:rPr>
        <w:t>)</w:t>
      </w:r>
      <w:r w:rsidRPr="00FC152E">
        <w:rPr>
          <w:rFonts w:ascii="宋体" w:eastAsia="宋体" w:hAnsi="宋体" w:cs="Times New Roman" w:hint="eastAsia"/>
          <w:szCs w:val="21"/>
        </w:rPr>
        <w:t>采购项目的潜在供应商须登录</w:t>
      </w:r>
      <w:r w:rsidRPr="00FC152E">
        <w:rPr>
          <w:rFonts w:ascii="宋体" w:eastAsia="宋体" w:hAnsi="宋体" w:cs="Times New Roman" w:hint="eastAsia"/>
          <w:szCs w:val="21"/>
          <w:u w:val="single"/>
        </w:rPr>
        <w:t>广西政府采购云平台（https://www.gcy.zfcg.gxzf.gov.cn/）</w:t>
      </w:r>
      <w:r w:rsidRPr="00FC152E">
        <w:rPr>
          <w:rFonts w:ascii="宋体" w:eastAsia="宋体" w:hAnsi="宋体" w:cs="Times New Roman" w:hint="eastAsia"/>
          <w:szCs w:val="21"/>
        </w:rPr>
        <w:t>获取竞争性谈判文件，并于</w:t>
      </w:r>
      <w:r w:rsidRPr="00FC152E">
        <w:rPr>
          <w:rFonts w:ascii="宋体" w:eastAsia="宋体" w:hAnsi="宋体" w:cs="Times New Roman" w:hint="eastAsia"/>
          <w:szCs w:val="21"/>
          <w:u w:val="single"/>
        </w:rPr>
        <w:t>2025年7月25日09时00分</w:t>
      </w:r>
      <w:r w:rsidRPr="00FC152E">
        <w:rPr>
          <w:rFonts w:ascii="宋体" w:eastAsia="宋体" w:hAnsi="宋体" w:cs="Times New Roman" w:hint="eastAsia"/>
          <w:bCs/>
          <w:szCs w:val="21"/>
        </w:rPr>
        <w:t>（北京时间）前提交响应</w:t>
      </w:r>
      <w:r w:rsidRPr="00FC152E">
        <w:rPr>
          <w:rFonts w:ascii="宋体" w:eastAsia="宋体" w:hAnsi="宋体" w:cs="Times New Roman"/>
          <w:bCs/>
          <w:szCs w:val="21"/>
        </w:rPr>
        <w:t>文件</w:t>
      </w:r>
      <w:r w:rsidRPr="00FC152E">
        <w:rPr>
          <w:rFonts w:ascii="宋体" w:eastAsia="宋体" w:hAnsi="宋体" w:cs="Times New Roman" w:hint="eastAsia"/>
          <w:szCs w:val="21"/>
        </w:rPr>
        <w:t>。</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bookmarkStart w:id="0" w:name="_Toc123889934"/>
      <w:bookmarkStart w:id="1" w:name="_Toc123888095"/>
      <w:bookmarkStart w:id="2" w:name="_Toc78650672"/>
      <w:bookmarkStart w:id="3" w:name="_Toc72141561"/>
      <w:bookmarkStart w:id="4" w:name="_Toc28359089"/>
      <w:bookmarkStart w:id="5" w:name="_Toc28359012"/>
      <w:bookmarkStart w:id="6" w:name="_Toc35393629"/>
      <w:bookmarkStart w:id="7" w:name="_Toc35393798"/>
      <w:r w:rsidRPr="00FC152E">
        <w:rPr>
          <w:rFonts w:ascii="宋体" w:eastAsia="宋体" w:hAnsi="宋体" w:cs="宋体" w:hint="eastAsia"/>
          <w:b/>
          <w:sz w:val="24"/>
          <w:szCs w:val="24"/>
          <w:lang/>
        </w:rPr>
        <w:t>一、项目基本情况</w:t>
      </w:r>
      <w:bookmarkEnd w:id="0"/>
      <w:bookmarkEnd w:id="1"/>
      <w:bookmarkEnd w:id="2"/>
      <w:bookmarkEnd w:id="3"/>
      <w:bookmarkEnd w:id="4"/>
      <w:bookmarkEnd w:id="5"/>
      <w:bookmarkEnd w:id="6"/>
      <w:bookmarkEnd w:id="7"/>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项目编号：</w:t>
      </w:r>
      <w:r w:rsidRPr="00FC152E">
        <w:rPr>
          <w:rFonts w:ascii="宋体" w:eastAsia="宋体" w:hAnsi="宋体" w:cs="Times New Roman"/>
          <w:szCs w:val="21"/>
        </w:rPr>
        <w:t>YLZC2025-J1-990190-DYGS</w:t>
      </w:r>
    </w:p>
    <w:p w:rsidR="00FC152E" w:rsidRPr="00FC152E" w:rsidRDefault="00FC152E" w:rsidP="00FC152E">
      <w:pPr>
        <w:spacing w:line="360" w:lineRule="auto"/>
        <w:ind w:firstLineChars="200" w:firstLine="420"/>
        <w:contextualSpacing/>
        <w:jc w:val="left"/>
        <w:rPr>
          <w:rFonts w:ascii="宋体" w:eastAsia="宋体" w:hAnsi="宋体" w:cs="Times New Roman"/>
          <w:szCs w:val="21"/>
        </w:rPr>
      </w:pPr>
      <w:r w:rsidRPr="00FC152E">
        <w:rPr>
          <w:rFonts w:ascii="宋体" w:eastAsia="宋体" w:hAnsi="宋体" w:cs="Times New Roman" w:hint="eastAsia"/>
          <w:szCs w:val="21"/>
        </w:rPr>
        <w:t>采购计划文号：</w:t>
      </w:r>
      <w:r w:rsidRPr="00FC152E">
        <w:rPr>
          <w:rFonts w:ascii="宋体" w:eastAsia="宋体" w:hAnsi="宋体" w:cs="Times New Roman"/>
          <w:szCs w:val="21"/>
        </w:rPr>
        <w:t>YLZC2025-J1-</w:t>
      </w:r>
      <w:r w:rsidRPr="00FC152E">
        <w:rPr>
          <w:rFonts w:ascii="宋体" w:eastAsia="宋体" w:hAnsi="宋体" w:cs="Times New Roman" w:hint="eastAsia"/>
          <w:szCs w:val="21"/>
        </w:rPr>
        <w:t>10780</w:t>
      </w:r>
    </w:p>
    <w:p w:rsidR="00FC152E" w:rsidRPr="00FC152E" w:rsidRDefault="00FC152E" w:rsidP="00FC152E">
      <w:pPr>
        <w:spacing w:line="360" w:lineRule="auto"/>
        <w:ind w:firstLineChars="200" w:firstLine="420"/>
        <w:contextualSpacing/>
        <w:rPr>
          <w:rFonts w:ascii="宋体" w:eastAsia="宋体" w:hAnsi="宋体" w:cs="Times New Roman"/>
          <w:szCs w:val="21"/>
          <w:u w:val="single"/>
        </w:rPr>
      </w:pPr>
      <w:r w:rsidRPr="00FC152E">
        <w:rPr>
          <w:rFonts w:ascii="宋体" w:eastAsia="宋体" w:hAnsi="宋体" w:cs="Times New Roman" w:hint="eastAsia"/>
          <w:szCs w:val="21"/>
        </w:rPr>
        <w:t>项目名称：玉林市公安局交通警察支队电动自行车号牌采购</w:t>
      </w:r>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采购方式：竞争性谈判</w:t>
      </w:r>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预算金额：</w:t>
      </w:r>
      <w:r w:rsidRPr="00FC152E">
        <w:rPr>
          <w:rFonts w:ascii="宋体" w:eastAsia="宋体" w:hAnsi="宋体" w:cs="宋体" w:hint="eastAsia"/>
          <w:szCs w:val="21"/>
        </w:rPr>
        <w:t>人民币捌拾柒万伍仟元整（¥875000.00）</w:t>
      </w:r>
    </w:p>
    <w:p w:rsidR="00FC152E" w:rsidRPr="00FC152E" w:rsidRDefault="00FC152E" w:rsidP="00FC152E">
      <w:pPr>
        <w:spacing w:line="360" w:lineRule="auto"/>
        <w:ind w:firstLineChars="200" w:firstLine="420"/>
        <w:contextualSpacing/>
        <w:rPr>
          <w:rFonts w:ascii="Times New Roman" w:eastAsia="宋体" w:hAnsi="Times New Roman" w:cs="Times New Roman" w:hint="eastAsia"/>
          <w:szCs w:val="24"/>
        </w:rPr>
      </w:pPr>
      <w:r w:rsidRPr="00FC152E">
        <w:rPr>
          <w:rFonts w:ascii="宋体" w:eastAsia="宋体" w:hAnsi="宋体" w:cs="Times New Roman" w:hint="eastAsia"/>
          <w:szCs w:val="21"/>
        </w:rPr>
        <w:t>采购需求：</w:t>
      </w:r>
      <w:r w:rsidRPr="00FC152E">
        <w:rPr>
          <w:rFonts w:ascii="宋体" w:eastAsia="宋体" w:hAnsi="宋体" w:cs="Arial" w:hint="eastAsia"/>
          <w:szCs w:val="24"/>
        </w:rPr>
        <w:t xml:space="preserve"> </w:t>
      </w:r>
      <w:r w:rsidRPr="00FC152E">
        <w:rPr>
          <w:rFonts w:ascii="宋体" w:eastAsia="宋体" w:hAnsi="宋体" w:cs="Times New Roman" w:hint="eastAsia"/>
          <w:szCs w:val="21"/>
        </w:rPr>
        <w:t>采购符合国标的电动自行车号牌125000副（包含号牌固封、行驶证），</w:t>
      </w:r>
      <w:r w:rsidRPr="00FC152E">
        <w:rPr>
          <w:rFonts w:ascii="Times New Roman" w:eastAsia="宋体" w:hAnsi="Times New Roman" w:cs="Times New Roman" w:hint="eastAsia"/>
          <w:szCs w:val="24"/>
        </w:rPr>
        <w:t>具体内容</w:t>
      </w:r>
      <w:r w:rsidRPr="00FC152E">
        <w:rPr>
          <w:rFonts w:ascii="Times New Roman" w:eastAsia="宋体" w:hAnsi="Times New Roman" w:cs="Times New Roman"/>
          <w:szCs w:val="24"/>
        </w:rPr>
        <w:t>详见竞争性谈判文件</w:t>
      </w:r>
      <w:r w:rsidRPr="00FC152E">
        <w:rPr>
          <w:rFonts w:ascii="Times New Roman" w:eastAsia="宋体" w:hAnsi="Times New Roman" w:cs="Times New Roman" w:hint="eastAsia"/>
          <w:szCs w:val="24"/>
        </w:rPr>
        <w:t>的采购需求。</w:t>
      </w:r>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Times New Roman" w:eastAsia="宋体" w:hAnsi="Times New Roman" w:cs="Times New Roman" w:hint="eastAsia"/>
          <w:szCs w:val="24"/>
        </w:rPr>
        <w:tab/>
      </w:r>
      <w:r w:rsidRPr="00FC152E">
        <w:rPr>
          <w:rFonts w:ascii="宋体" w:eastAsia="宋体" w:hAnsi="宋体" w:cs="Times New Roman" w:hint="eastAsia"/>
          <w:szCs w:val="21"/>
        </w:rPr>
        <w:t>合同履行期限：</w:t>
      </w:r>
      <w:r w:rsidRPr="00FC152E">
        <w:rPr>
          <w:rFonts w:ascii="宋体" w:eastAsia="宋体" w:hAnsi="宋体" w:cs="Times New Roman" w:hint="eastAsia"/>
          <w:szCs w:val="21"/>
          <w:u w:val="single"/>
        </w:rPr>
        <w:t>合同签订后，采购人分批次下达采购计划，从下达采购计划之日起算15日内按采购计划交货</w:t>
      </w:r>
      <w:r w:rsidRPr="00FC152E">
        <w:rPr>
          <w:rFonts w:ascii="宋体" w:eastAsia="宋体" w:hAnsi="宋体" w:cs="Times New Roman" w:hint="eastAsia"/>
          <w:szCs w:val="21"/>
        </w:rPr>
        <w:t>。</w:t>
      </w:r>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本项目（不）接受联合体。</w:t>
      </w:r>
    </w:p>
    <w:p w:rsidR="00FC152E" w:rsidRPr="00FC152E" w:rsidRDefault="00FC152E" w:rsidP="00FC152E">
      <w:pPr>
        <w:keepNext/>
        <w:keepLines/>
        <w:spacing w:beforeLines="50" w:line="360" w:lineRule="auto"/>
        <w:ind w:firstLineChars="200" w:firstLine="482"/>
        <w:contextualSpacing/>
        <w:outlineLvl w:val="1"/>
        <w:rPr>
          <w:rFonts w:ascii="宋体" w:eastAsia="宋体" w:hAnsi="宋体" w:cs="宋体"/>
          <w:b/>
          <w:sz w:val="24"/>
          <w:szCs w:val="24"/>
          <w:lang/>
        </w:rPr>
      </w:pPr>
      <w:bookmarkStart w:id="8" w:name="_Toc123889935"/>
      <w:bookmarkStart w:id="9" w:name="_Toc123888096"/>
      <w:bookmarkStart w:id="10" w:name="_Toc78650673"/>
      <w:bookmarkStart w:id="11" w:name="_Toc72141562"/>
      <w:bookmarkStart w:id="12" w:name="_Toc28359090"/>
      <w:bookmarkStart w:id="13" w:name="_Toc35393630"/>
      <w:bookmarkStart w:id="14" w:name="_Toc35393799"/>
      <w:bookmarkStart w:id="15" w:name="_Toc28359013"/>
      <w:r w:rsidRPr="00FC152E">
        <w:rPr>
          <w:rFonts w:ascii="宋体" w:eastAsia="宋体" w:hAnsi="宋体" w:cs="宋体" w:hint="eastAsia"/>
          <w:b/>
          <w:sz w:val="24"/>
          <w:szCs w:val="24"/>
          <w:lang/>
        </w:rPr>
        <w:t>二、供应商的资格条件：</w:t>
      </w:r>
      <w:bookmarkEnd w:id="8"/>
      <w:bookmarkEnd w:id="9"/>
      <w:bookmarkEnd w:id="10"/>
      <w:bookmarkEnd w:id="11"/>
      <w:bookmarkEnd w:id="12"/>
      <w:bookmarkEnd w:id="13"/>
      <w:bookmarkEnd w:id="14"/>
      <w:bookmarkEnd w:id="15"/>
    </w:p>
    <w:p w:rsidR="00FC152E" w:rsidRPr="00FC152E" w:rsidRDefault="00FC152E" w:rsidP="00FC152E">
      <w:pPr>
        <w:spacing w:line="360" w:lineRule="auto"/>
        <w:ind w:firstLineChars="200" w:firstLine="420"/>
        <w:contextualSpacing/>
        <w:rPr>
          <w:rFonts w:ascii="宋体" w:eastAsia="宋体" w:hAnsi="宋体" w:cs="Times New Roman"/>
          <w:szCs w:val="21"/>
        </w:rPr>
      </w:pPr>
      <w:bookmarkStart w:id="16" w:name="_Toc28359014"/>
      <w:bookmarkStart w:id="17" w:name="_Toc28359091"/>
      <w:r w:rsidRPr="00FC152E">
        <w:rPr>
          <w:rFonts w:ascii="宋体" w:eastAsia="宋体" w:hAnsi="宋体" w:cs="Times New Roman" w:hint="eastAsia"/>
          <w:szCs w:val="21"/>
        </w:rPr>
        <w:t>1.满足《中华人民共和国政府采购法》第二十二条规定；</w:t>
      </w:r>
    </w:p>
    <w:p w:rsidR="00FC152E" w:rsidRPr="00FC152E" w:rsidRDefault="00FC152E" w:rsidP="00FC152E">
      <w:pPr>
        <w:spacing w:line="360" w:lineRule="auto"/>
        <w:ind w:firstLineChars="200" w:firstLine="420"/>
        <w:contextualSpacing/>
        <w:rPr>
          <w:rFonts w:ascii="宋体" w:eastAsia="宋体" w:hAnsi="宋体" w:cs="Times New Roman" w:hint="eastAsia"/>
          <w:szCs w:val="21"/>
        </w:rPr>
      </w:pPr>
      <w:r w:rsidRPr="00FC152E">
        <w:rPr>
          <w:rFonts w:ascii="宋体" w:eastAsia="宋体" w:hAnsi="宋体" w:cs="Times New Roman"/>
          <w:szCs w:val="21"/>
        </w:rPr>
        <w:t>2</w:t>
      </w:r>
      <w:r w:rsidRPr="00FC152E">
        <w:rPr>
          <w:rFonts w:ascii="宋体" w:eastAsia="宋体" w:hAnsi="宋体" w:cs="Times New Roman" w:hint="eastAsia"/>
          <w:szCs w:val="21"/>
        </w:rPr>
        <w:t>.落实政府采购政策需满足的资格要求：本项目属于专门面向中小企业采购的项目，货</w:t>
      </w:r>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物制造商应为中小微企业或监狱企业或残疾人福利性单位；</w:t>
      </w:r>
    </w:p>
    <w:p w:rsidR="00FC152E" w:rsidRPr="00FC152E" w:rsidRDefault="00FC152E" w:rsidP="00FC152E">
      <w:pPr>
        <w:spacing w:line="360" w:lineRule="auto"/>
        <w:ind w:firstLineChars="200" w:firstLine="420"/>
        <w:contextualSpacing/>
        <w:rPr>
          <w:rFonts w:ascii="宋体" w:eastAsia="宋体" w:hAnsi="宋体" w:cs="Times New Roman"/>
          <w:szCs w:val="21"/>
          <w:u w:val="single"/>
        </w:rPr>
      </w:pPr>
      <w:r w:rsidRPr="00FC152E">
        <w:rPr>
          <w:rFonts w:ascii="宋体" w:eastAsia="宋体" w:hAnsi="宋体" w:cs="Times New Roman" w:hint="eastAsia"/>
          <w:szCs w:val="21"/>
        </w:rPr>
        <w:t>3.本项目的特定资格要求：</w:t>
      </w:r>
      <w:r w:rsidRPr="00FC152E">
        <w:rPr>
          <w:rFonts w:ascii="宋体" w:eastAsia="宋体" w:hAnsi="宋体" w:cs="宋体" w:hint="eastAsia"/>
          <w:szCs w:val="21"/>
        </w:rPr>
        <w:t>无</w:t>
      </w:r>
      <w:r w:rsidRPr="00FC152E">
        <w:rPr>
          <w:rFonts w:ascii="宋体" w:eastAsia="宋体" w:hAnsi="宋体" w:cs="宋体" w:hint="eastAsia"/>
          <w:szCs w:val="21"/>
          <w:lang w:val="zh-CN"/>
        </w:rPr>
        <w:t>。</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bookmarkStart w:id="18" w:name="_Toc123888097"/>
      <w:bookmarkStart w:id="19" w:name="_Toc78650674"/>
      <w:bookmarkStart w:id="20" w:name="_Toc72141563"/>
      <w:bookmarkStart w:id="21" w:name="_Toc35393631"/>
      <w:bookmarkStart w:id="22" w:name="_Toc35393800"/>
      <w:bookmarkStart w:id="23" w:name="_Toc123889936"/>
      <w:r w:rsidRPr="00FC152E">
        <w:rPr>
          <w:rFonts w:ascii="宋体" w:eastAsia="宋体" w:hAnsi="宋体" w:cs="宋体" w:hint="eastAsia"/>
          <w:b/>
          <w:sz w:val="24"/>
          <w:szCs w:val="24"/>
          <w:lang/>
        </w:rPr>
        <w:t>三、获取竞争性谈判文件</w:t>
      </w:r>
      <w:bookmarkEnd w:id="16"/>
      <w:bookmarkEnd w:id="17"/>
      <w:bookmarkEnd w:id="18"/>
      <w:bookmarkEnd w:id="19"/>
      <w:bookmarkEnd w:id="20"/>
      <w:bookmarkEnd w:id="21"/>
      <w:bookmarkEnd w:id="22"/>
      <w:bookmarkEnd w:id="23"/>
    </w:p>
    <w:p w:rsidR="00FC152E" w:rsidRPr="00FC152E" w:rsidRDefault="00FC152E" w:rsidP="00FC152E">
      <w:pPr>
        <w:spacing w:line="360" w:lineRule="auto"/>
        <w:ind w:firstLine="540"/>
        <w:contextualSpacing/>
        <w:rPr>
          <w:rFonts w:ascii="宋体" w:eastAsia="宋体" w:hAnsi="宋体" w:cs="宋体"/>
          <w:szCs w:val="21"/>
        </w:rPr>
      </w:pPr>
      <w:r w:rsidRPr="00FC152E">
        <w:rPr>
          <w:rFonts w:ascii="宋体" w:eastAsia="宋体" w:hAnsi="宋体" w:cs="宋体" w:hint="eastAsia"/>
          <w:bCs/>
          <w:kern w:val="0"/>
          <w:szCs w:val="21"/>
        </w:rPr>
        <w:tab/>
      </w:r>
      <w:r w:rsidRPr="00FC152E">
        <w:rPr>
          <w:rFonts w:ascii="宋体" w:eastAsia="宋体" w:hAnsi="宋体" w:cs="宋体" w:hint="eastAsia"/>
          <w:bCs/>
          <w:kern w:val="0"/>
          <w:szCs w:val="21"/>
        </w:rPr>
        <w:tab/>
      </w:r>
      <w:r w:rsidRPr="00FC152E">
        <w:rPr>
          <w:rFonts w:ascii="宋体" w:eastAsia="宋体" w:hAnsi="宋体" w:cs="宋体" w:hint="eastAsia"/>
          <w:szCs w:val="21"/>
        </w:rPr>
        <w:t>时间：2025年7月21日至2025年7月24日，每天上午08：00至12：00，下午03：00至06：00（北京时间，</w:t>
      </w:r>
      <w:r w:rsidRPr="00FC152E">
        <w:rPr>
          <w:rFonts w:ascii="宋体" w:eastAsia="宋体" w:hAnsi="宋体" w:cs="宋体"/>
          <w:szCs w:val="21"/>
        </w:rPr>
        <w:t>法定节假日</w:t>
      </w:r>
      <w:r w:rsidRPr="00FC152E">
        <w:rPr>
          <w:rFonts w:ascii="宋体" w:eastAsia="宋体" w:hAnsi="宋体" w:cs="宋体" w:hint="eastAsia"/>
          <w:szCs w:val="21"/>
        </w:rPr>
        <w:t>除外）</w:t>
      </w:r>
    </w:p>
    <w:p w:rsidR="00FC152E" w:rsidRPr="00FC152E" w:rsidRDefault="00FC152E" w:rsidP="00FC152E">
      <w:pPr>
        <w:spacing w:line="360" w:lineRule="auto"/>
        <w:ind w:firstLine="540"/>
        <w:contextualSpacing/>
        <w:rPr>
          <w:rFonts w:ascii="宋体" w:eastAsia="宋体" w:hAnsi="宋体" w:cs="宋体"/>
          <w:szCs w:val="21"/>
        </w:rPr>
      </w:pPr>
      <w:bookmarkStart w:id="24" w:name="_Toc72141564"/>
      <w:bookmarkStart w:id="25" w:name="_Toc35393632"/>
      <w:bookmarkStart w:id="26" w:name="_Toc28359015"/>
      <w:bookmarkStart w:id="27" w:name="_Toc35393801"/>
      <w:bookmarkStart w:id="28" w:name="_Toc28359092"/>
      <w:bookmarkStart w:id="29" w:name="_Toc78650678"/>
      <w:r w:rsidRPr="00FC152E">
        <w:rPr>
          <w:rFonts w:ascii="宋体" w:eastAsia="宋体" w:hAnsi="宋体" w:cs="宋体" w:hint="eastAsia"/>
          <w:szCs w:val="21"/>
        </w:rPr>
        <w:t>地点：供应商须登录广西政府采购云平台（https://www.gcy.zfcg.gxzf.gov.cn/）自行下载竞争性谈判文件 。</w:t>
      </w:r>
    </w:p>
    <w:p w:rsidR="00FC152E" w:rsidRPr="00FC152E" w:rsidRDefault="00FC152E" w:rsidP="00FC152E">
      <w:pPr>
        <w:spacing w:line="360" w:lineRule="auto"/>
        <w:ind w:firstLine="540"/>
        <w:contextualSpacing/>
        <w:rPr>
          <w:rFonts w:ascii="宋体" w:eastAsia="宋体" w:hAnsi="宋体" w:cs="宋体" w:hint="eastAsia"/>
          <w:szCs w:val="21"/>
        </w:rPr>
      </w:pPr>
      <w:r w:rsidRPr="00FC152E">
        <w:rPr>
          <w:rFonts w:ascii="宋体" w:eastAsia="宋体" w:hAnsi="宋体" w:cs="宋体" w:hint="eastAsia"/>
          <w:bCs/>
          <w:kern w:val="0"/>
          <w:szCs w:val="21"/>
        </w:rPr>
        <w:t>方式：</w:t>
      </w:r>
      <w:r w:rsidRPr="00FC152E">
        <w:rPr>
          <w:rFonts w:ascii="宋体" w:eastAsia="宋体" w:hAnsi="宋体" w:cs="宋体" w:hint="eastAsia"/>
          <w:szCs w:val="21"/>
        </w:rPr>
        <w:t>网上下载。本项目不提供纸质文件，潜在供应商需在广西政府采购云平台（https://www.gcy.zfcg.gxzf.gov.cn/）-进入“项目采购”应用，在获取采购文件菜单中</w:t>
      </w:r>
      <w:r w:rsidRPr="00FC152E">
        <w:rPr>
          <w:rFonts w:ascii="宋体" w:eastAsia="宋体" w:hAnsi="宋体" w:cs="宋体" w:hint="eastAsia"/>
          <w:szCs w:val="21"/>
        </w:rPr>
        <w:lastRenderedPageBreak/>
        <w:t>选择项目，获取竞争性谈判文件。电子响应文件制作需要基于广西政府采购云平台获取的竞争性谈判文件编制，通过其他方式获取竞争性谈判文件的，将有可能导致供应商无法在广西政府采购云平台编制及上传响应文件。如在操作过程中遇到问题或需技术支持，请致电政采云客服热线：95763。</w:t>
      </w:r>
    </w:p>
    <w:p w:rsidR="00FC152E" w:rsidRPr="00FC152E" w:rsidRDefault="00FC152E" w:rsidP="00FC152E">
      <w:pPr>
        <w:spacing w:line="360" w:lineRule="auto"/>
        <w:ind w:firstLineChars="250" w:firstLine="525"/>
        <w:contextualSpacing/>
        <w:rPr>
          <w:rFonts w:ascii="宋体" w:eastAsia="宋体" w:hAnsi="宋体" w:cs="宋体"/>
          <w:szCs w:val="21"/>
        </w:rPr>
      </w:pPr>
      <w:r w:rsidRPr="00FC152E">
        <w:rPr>
          <w:rFonts w:ascii="宋体" w:eastAsia="宋体" w:hAnsi="宋体" w:cs="宋体" w:hint="eastAsia"/>
          <w:bCs/>
          <w:kern w:val="0"/>
          <w:szCs w:val="21"/>
        </w:rPr>
        <w:t>售价：0元</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bookmarkStart w:id="30" w:name="_Toc123889937"/>
      <w:bookmarkStart w:id="31" w:name="_Toc123888098"/>
      <w:r w:rsidRPr="00FC152E">
        <w:rPr>
          <w:rFonts w:ascii="宋体" w:eastAsia="宋体" w:hAnsi="宋体" w:cs="宋体" w:hint="eastAsia"/>
          <w:b/>
          <w:sz w:val="24"/>
          <w:szCs w:val="24"/>
          <w:lang/>
        </w:rPr>
        <w:t>四、响应文件提交</w:t>
      </w:r>
      <w:bookmarkEnd w:id="24"/>
      <w:bookmarkEnd w:id="25"/>
      <w:bookmarkEnd w:id="26"/>
      <w:bookmarkEnd w:id="27"/>
      <w:bookmarkEnd w:id="28"/>
      <w:bookmarkEnd w:id="29"/>
      <w:bookmarkEnd w:id="30"/>
      <w:bookmarkEnd w:id="31"/>
    </w:p>
    <w:p w:rsidR="00FC152E" w:rsidRPr="00FC152E" w:rsidRDefault="00FC152E" w:rsidP="00FC152E">
      <w:pPr>
        <w:spacing w:line="360" w:lineRule="auto"/>
        <w:ind w:firstLineChars="200" w:firstLine="420"/>
        <w:contextualSpacing/>
        <w:rPr>
          <w:rFonts w:ascii="宋体" w:eastAsia="宋体" w:hAnsi="宋体" w:cs="宋体"/>
          <w:szCs w:val="21"/>
          <w:u w:val="single"/>
        </w:rPr>
      </w:pPr>
      <w:r w:rsidRPr="00FC152E">
        <w:rPr>
          <w:rFonts w:ascii="宋体" w:eastAsia="宋体" w:hAnsi="宋体" w:cs="Times New Roman" w:hint="eastAsia"/>
          <w:szCs w:val="21"/>
        </w:rPr>
        <w:t>响应文件提交截止时间</w:t>
      </w:r>
      <w:r w:rsidRPr="00FC152E">
        <w:rPr>
          <w:rFonts w:ascii="宋体" w:eastAsia="宋体" w:hAnsi="宋体" w:cs="Times New Roman" w:hint="eastAsia"/>
          <w:bCs/>
          <w:szCs w:val="21"/>
        </w:rPr>
        <w:t>（北京时间）</w:t>
      </w:r>
      <w:r w:rsidRPr="00FC152E">
        <w:rPr>
          <w:rFonts w:ascii="宋体" w:eastAsia="宋体" w:hAnsi="宋体" w:cs="Times New Roman" w:hint="eastAsia"/>
          <w:szCs w:val="21"/>
        </w:rPr>
        <w:t>：</w:t>
      </w:r>
      <w:r w:rsidRPr="00FC152E">
        <w:rPr>
          <w:rFonts w:ascii="宋体" w:eastAsia="宋体" w:hAnsi="宋体" w:cs="Times New Roman" w:hint="eastAsia"/>
          <w:szCs w:val="21"/>
          <w:u w:val="single"/>
        </w:rPr>
        <w:t>2025年7月25日09时00分</w:t>
      </w:r>
      <w:r w:rsidRPr="00FC152E">
        <w:rPr>
          <w:rFonts w:ascii="宋体" w:eastAsia="宋体" w:hAnsi="宋体" w:cs="宋体" w:hint="eastAsia"/>
          <w:szCs w:val="21"/>
          <w:u w:val="single"/>
        </w:rPr>
        <w:t>（从谈判文件开始发出之日起至供应商提交首次响应文件截止之日止不得少于3个工作日）</w:t>
      </w:r>
    </w:p>
    <w:p w:rsidR="00FC152E" w:rsidRPr="00FC152E" w:rsidRDefault="00FC152E" w:rsidP="00FC152E">
      <w:pPr>
        <w:spacing w:line="360" w:lineRule="auto"/>
        <w:ind w:firstLineChars="200" w:firstLine="420"/>
        <w:contextualSpacing/>
        <w:rPr>
          <w:rFonts w:ascii="宋体" w:eastAsia="宋体" w:hAnsi="宋体" w:cs="宋体" w:hint="eastAsia"/>
          <w:szCs w:val="21"/>
          <w:u w:val="single"/>
        </w:rPr>
      </w:pPr>
      <w:r w:rsidRPr="00FC152E">
        <w:rPr>
          <w:rFonts w:ascii="宋体" w:eastAsia="宋体" w:hAnsi="宋体" w:cs="Times New Roman" w:hint="eastAsia"/>
          <w:szCs w:val="21"/>
        </w:rPr>
        <w:t>响应文件提交地点：</w:t>
      </w:r>
      <w:r w:rsidRPr="00FC152E">
        <w:rPr>
          <w:rFonts w:ascii="宋体" w:eastAsia="宋体" w:hAnsi="宋体" w:cs="宋体" w:hint="eastAsia"/>
          <w:szCs w:val="21"/>
          <w:u w:val="single"/>
        </w:rPr>
        <w:t>广西政府采购云平台（https://www.gcy.zfcg.gxzf.gov.cn/）在线提交响应文件。</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bookmarkStart w:id="32" w:name="_Toc123889938"/>
      <w:bookmarkStart w:id="33" w:name="_Toc123888099"/>
      <w:bookmarkStart w:id="34" w:name="_Toc72141565"/>
      <w:bookmarkStart w:id="35" w:name="_Toc28359093"/>
      <w:bookmarkStart w:id="36" w:name="_Toc28359016"/>
      <w:bookmarkStart w:id="37" w:name="_Toc35393802"/>
      <w:bookmarkStart w:id="38" w:name="_Toc35393633"/>
      <w:bookmarkStart w:id="39" w:name="_Toc78650679"/>
      <w:r w:rsidRPr="00FC152E">
        <w:rPr>
          <w:rFonts w:ascii="宋体" w:eastAsia="宋体" w:hAnsi="宋体" w:cs="宋体" w:hint="eastAsia"/>
          <w:b/>
          <w:sz w:val="24"/>
          <w:szCs w:val="24"/>
          <w:lang/>
        </w:rPr>
        <w:t>五、开启</w:t>
      </w:r>
      <w:bookmarkEnd w:id="32"/>
      <w:bookmarkEnd w:id="33"/>
      <w:bookmarkEnd w:id="34"/>
      <w:bookmarkEnd w:id="35"/>
      <w:bookmarkEnd w:id="36"/>
      <w:bookmarkEnd w:id="37"/>
      <w:bookmarkEnd w:id="38"/>
      <w:bookmarkEnd w:id="39"/>
    </w:p>
    <w:p w:rsidR="00FC152E" w:rsidRPr="00FC152E" w:rsidRDefault="00FC152E" w:rsidP="00FC152E">
      <w:pPr>
        <w:spacing w:line="360" w:lineRule="auto"/>
        <w:ind w:firstLineChars="200" w:firstLine="420"/>
        <w:contextualSpacing/>
        <w:rPr>
          <w:rFonts w:ascii="宋体" w:eastAsia="宋体" w:hAnsi="宋体" w:cs="Times New Roman"/>
          <w:bCs/>
          <w:szCs w:val="21"/>
          <w:u w:val="single"/>
        </w:rPr>
      </w:pPr>
      <w:r w:rsidRPr="00FC152E">
        <w:rPr>
          <w:rFonts w:ascii="宋体" w:eastAsia="宋体" w:hAnsi="宋体" w:cs="Times New Roman" w:hint="eastAsia"/>
          <w:szCs w:val="21"/>
        </w:rPr>
        <w:t>时间：</w:t>
      </w:r>
      <w:r w:rsidRPr="00FC152E">
        <w:rPr>
          <w:rFonts w:ascii="宋体" w:eastAsia="宋体" w:hAnsi="宋体" w:cs="Times New Roman" w:hint="eastAsia"/>
          <w:szCs w:val="21"/>
          <w:u w:val="single"/>
        </w:rPr>
        <w:t>2025年7月25日09时00分</w:t>
      </w:r>
      <w:r w:rsidRPr="00FC152E">
        <w:rPr>
          <w:rFonts w:ascii="宋体" w:eastAsia="宋体" w:hAnsi="宋体" w:cs="Times New Roman" w:hint="eastAsia"/>
          <w:bCs/>
          <w:szCs w:val="21"/>
        </w:rPr>
        <w:t>（北京时间）</w:t>
      </w:r>
    </w:p>
    <w:p w:rsidR="00FC152E" w:rsidRPr="00FC152E" w:rsidRDefault="00FC152E" w:rsidP="00FC152E">
      <w:pPr>
        <w:spacing w:line="360" w:lineRule="auto"/>
        <w:ind w:firstLineChars="200" w:firstLine="420"/>
        <w:contextualSpacing/>
        <w:rPr>
          <w:rFonts w:ascii="宋体" w:eastAsia="宋体" w:hAnsi="宋体" w:cs="Times New Roman"/>
          <w:bCs/>
          <w:szCs w:val="21"/>
          <w:u w:val="single"/>
        </w:rPr>
      </w:pPr>
      <w:r w:rsidRPr="00FC152E">
        <w:rPr>
          <w:rFonts w:ascii="宋体" w:eastAsia="宋体" w:hAnsi="宋体" w:cs="Times New Roman" w:hint="eastAsia"/>
          <w:szCs w:val="21"/>
        </w:rPr>
        <w:t>地点：</w:t>
      </w:r>
      <w:r w:rsidRPr="00FC152E">
        <w:rPr>
          <w:rFonts w:ascii="宋体" w:eastAsia="宋体" w:hAnsi="宋体" w:cs="宋体" w:hint="eastAsia"/>
          <w:szCs w:val="21"/>
          <w:u w:val="single"/>
        </w:rPr>
        <w:t>广西政府采购云平台（https://www.gcy.zfcg.gxzf.gov.cn/）</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bookmarkStart w:id="40" w:name="_Toc123889939"/>
      <w:bookmarkStart w:id="41" w:name="_Toc78650680"/>
      <w:bookmarkStart w:id="42" w:name="_Toc72141566"/>
      <w:bookmarkStart w:id="43" w:name="_Toc35393803"/>
      <w:bookmarkStart w:id="44" w:name="_Toc28359017"/>
      <w:bookmarkStart w:id="45" w:name="_Toc28359094"/>
      <w:bookmarkStart w:id="46" w:name="_Toc35393634"/>
      <w:bookmarkStart w:id="47" w:name="_Toc123888100"/>
      <w:r w:rsidRPr="00FC152E">
        <w:rPr>
          <w:rFonts w:ascii="宋体" w:eastAsia="宋体" w:hAnsi="宋体" w:cs="宋体" w:hint="eastAsia"/>
          <w:b/>
          <w:sz w:val="24"/>
          <w:szCs w:val="24"/>
          <w:lang/>
        </w:rPr>
        <w:t>六、公告期限</w:t>
      </w:r>
      <w:bookmarkEnd w:id="40"/>
      <w:bookmarkEnd w:id="41"/>
      <w:bookmarkEnd w:id="42"/>
      <w:bookmarkEnd w:id="43"/>
      <w:bookmarkEnd w:id="44"/>
      <w:bookmarkEnd w:id="45"/>
      <w:bookmarkEnd w:id="46"/>
      <w:bookmarkEnd w:id="47"/>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自本公告发布之日起3个工作日。</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bookmarkStart w:id="48" w:name="_Toc123888101"/>
      <w:bookmarkStart w:id="49" w:name="_Toc78650681"/>
      <w:bookmarkStart w:id="50" w:name="_Toc72141567"/>
      <w:bookmarkStart w:id="51" w:name="_Toc35393635"/>
      <w:bookmarkStart w:id="52" w:name="_Toc35393804"/>
      <w:bookmarkStart w:id="53" w:name="_Toc123889940"/>
      <w:r w:rsidRPr="00FC152E">
        <w:rPr>
          <w:rFonts w:ascii="宋体" w:eastAsia="宋体" w:hAnsi="宋体" w:cs="宋体" w:hint="eastAsia"/>
          <w:b/>
          <w:sz w:val="24"/>
          <w:szCs w:val="24"/>
          <w:lang/>
        </w:rPr>
        <w:t>七、其他补充事宜</w:t>
      </w:r>
      <w:bookmarkEnd w:id="48"/>
      <w:bookmarkEnd w:id="49"/>
      <w:bookmarkEnd w:id="50"/>
      <w:bookmarkEnd w:id="51"/>
      <w:bookmarkEnd w:id="52"/>
      <w:bookmarkEnd w:id="53"/>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1</w:t>
      </w:r>
      <w:r w:rsidRPr="00FC152E">
        <w:rPr>
          <w:rFonts w:ascii="宋体" w:eastAsia="宋体" w:hAnsi="宋体" w:cs="宋体"/>
          <w:kern w:val="0"/>
          <w:szCs w:val="21"/>
        </w:rPr>
        <w:t>.</w:t>
      </w:r>
      <w:r w:rsidRPr="00FC152E">
        <w:rPr>
          <w:rFonts w:ascii="宋体" w:eastAsia="宋体" w:hAnsi="宋体" w:cs="宋体" w:hint="eastAsia"/>
          <w:kern w:val="0"/>
          <w:szCs w:val="21"/>
        </w:rPr>
        <w:t>竞标保证金（人民币）：5000.00元；</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2</w:t>
      </w:r>
      <w:r w:rsidRPr="00FC152E">
        <w:rPr>
          <w:rFonts w:ascii="宋体" w:eastAsia="宋体" w:hAnsi="宋体" w:cs="宋体"/>
          <w:kern w:val="0"/>
          <w:szCs w:val="21"/>
        </w:rPr>
        <w:t>.</w:t>
      </w:r>
      <w:r w:rsidRPr="00FC152E">
        <w:rPr>
          <w:rFonts w:ascii="宋体" w:eastAsia="宋体" w:hAnsi="宋体" w:cs="宋体" w:hint="eastAsia"/>
          <w:kern w:val="0"/>
          <w:szCs w:val="21"/>
        </w:rPr>
        <w:t>网上查询地址：</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Times New Roman" w:hint="eastAsia"/>
          <w:kern w:val="0"/>
          <w:szCs w:val="21"/>
        </w:rPr>
        <w:t>中国政府采购网、广西壮族自治区政府采购网、广西玉林市人民政府门户网、全国公共资源交易平台（广西•玉林）。</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3</w:t>
      </w:r>
      <w:r w:rsidRPr="00FC152E">
        <w:rPr>
          <w:rFonts w:ascii="宋体" w:eastAsia="宋体" w:hAnsi="宋体" w:cs="宋体"/>
          <w:kern w:val="0"/>
          <w:szCs w:val="21"/>
        </w:rPr>
        <w:t>.</w:t>
      </w:r>
      <w:bookmarkStart w:id="54" w:name="_Toc28359018"/>
      <w:bookmarkStart w:id="55" w:name="_Toc28359095"/>
      <w:bookmarkStart w:id="56" w:name="_Toc35393805"/>
      <w:bookmarkStart w:id="57" w:name="_Toc35393636"/>
      <w:r w:rsidRPr="00FC152E">
        <w:rPr>
          <w:rFonts w:ascii="宋体" w:eastAsia="宋体" w:hAnsi="宋体" w:cs="宋体" w:hint="eastAsia"/>
          <w:kern w:val="0"/>
          <w:szCs w:val="21"/>
        </w:rPr>
        <w:t xml:space="preserve"> 本项目需要落实的政府采购政策：</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（1）政府采购促进中小企业发展。</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（2）政府采购支持采用本国产品的政策。</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（3）强制采购节能产品；优先采购节能产品、环境标志产品。</w:t>
      </w:r>
    </w:p>
    <w:p w:rsidR="00FC152E" w:rsidRPr="00FC152E" w:rsidRDefault="00FC152E" w:rsidP="00FC152E">
      <w:pPr>
        <w:spacing w:line="360" w:lineRule="auto"/>
        <w:ind w:firstLineChars="200" w:firstLine="420"/>
        <w:contextualSpacing/>
        <w:rPr>
          <w:rFonts w:ascii="宋体" w:eastAsia="宋体" w:hAnsi="宋体" w:cs="宋体"/>
          <w:kern w:val="0"/>
          <w:szCs w:val="21"/>
        </w:rPr>
      </w:pPr>
      <w:r w:rsidRPr="00FC152E">
        <w:rPr>
          <w:rFonts w:ascii="宋体" w:eastAsia="宋体" w:hAnsi="宋体" w:cs="宋体" w:hint="eastAsia"/>
          <w:kern w:val="0"/>
          <w:szCs w:val="21"/>
        </w:rPr>
        <w:t>（4）政府采购促进残疾人就业政策。</w:t>
      </w:r>
    </w:p>
    <w:p w:rsidR="00FC152E" w:rsidRPr="00FC152E" w:rsidRDefault="00FC152E" w:rsidP="00FC152E">
      <w:pPr>
        <w:spacing w:line="360" w:lineRule="auto"/>
        <w:ind w:firstLineChars="200" w:firstLine="420"/>
        <w:contextualSpacing/>
        <w:rPr>
          <w:rFonts w:ascii="宋体" w:eastAsia="宋体" w:hAnsi="宋体" w:cs="宋体" w:hint="eastAsia"/>
          <w:kern w:val="0"/>
          <w:szCs w:val="21"/>
        </w:rPr>
      </w:pPr>
      <w:bookmarkStart w:id="58" w:name="_Toc72141568"/>
      <w:bookmarkStart w:id="59" w:name="_Toc78650682"/>
      <w:r w:rsidRPr="00FC152E">
        <w:rPr>
          <w:rFonts w:ascii="宋体" w:eastAsia="宋体" w:hAnsi="宋体" w:cs="宋体" w:hint="eastAsia"/>
          <w:kern w:val="0"/>
          <w:szCs w:val="21"/>
        </w:rPr>
        <w:t>（5）政府采购支持监狱企业发展。</w:t>
      </w:r>
      <w:bookmarkStart w:id="60" w:name="_Toc123889941"/>
      <w:bookmarkStart w:id="61" w:name="_Toc123888102"/>
      <w:bookmarkStart w:id="62" w:name="_Toc78650683"/>
      <w:bookmarkStart w:id="63" w:name="_Toc72141569"/>
      <w:bookmarkEnd w:id="58"/>
      <w:bookmarkEnd w:id="59"/>
    </w:p>
    <w:p w:rsidR="00FC152E" w:rsidRPr="00FC152E" w:rsidRDefault="00FC152E" w:rsidP="00FC152E">
      <w:pPr>
        <w:spacing w:line="360" w:lineRule="auto"/>
        <w:ind w:firstLineChars="200" w:firstLine="420"/>
        <w:contextualSpacing/>
        <w:rPr>
          <w:rFonts w:ascii="宋体" w:eastAsia="宋体" w:hAnsi="宋体" w:cs="宋体" w:hint="eastAsia"/>
          <w:kern w:val="0"/>
          <w:szCs w:val="21"/>
        </w:rPr>
      </w:pPr>
      <w:r w:rsidRPr="00FC152E">
        <w:rPr>
          <w:rFonts w:ascii="宋体" w:eastAsia="宋体" w:hAnsi="宋体" w:cs="宋体" w:hint="eastAsia"/>
          <w:kern w:val="0"/>
          <w:szCs w:val="21"/>
        </w:rPr>
        <w:t>4.在线投标响应（电子投标）说明</w:t>
      </w:r>
    </w:p>
    <w:p w:rsidR="00FC152E" w:rsidRPr="00FC152E" w:rsidRDefault="00FC152E" w:rsidP="00FC152E">
      <w:pPr>
        <w:spacing w:line="360" w:lineRule="auto"/>
        <w:ind w:firstLineChars="200" w:firstLine="420"/>
        <w:contextualSpacing/>
        <w:rPr>
          <w:rFonts w:ascii="宋体" w:eastAsia="宋体" w:hAnsi="宋体" w:cs="宋体" w:hint="eastAsia"/>
          <w:kern w:val="0"/>
          <w:szCs w:val="21"/>
        </w:rPr>
      </w:pPr>
      <w:r w:rsidRPr="00FC152E">
        <w:rPr>
          <w:rFonts w:ascii="宋体" w:eastAsia="宋体" w:hAnsi="宋体" w:cs="宋体" w:hint="eastAsia"/>
          <w:kern w:val="0"/>
          <w:szCs w:val="21"/>
        </w:rPr>
        <w:t>4.1.本项目为全流程电子化采购项目，通过广西政府采购云平台（https://www.gcy.zfcg.gxzf.gov.cn/）实行在线电子投标，供应商应按照本项目</w:t>
      </w:r>
      <w:r w:rsidRPr="00FC152E">
        <w:rPr>
          <w:rFonts w:ascii="宋体" w:eastAsia="宋体" w:hAnsi="宋体" w:cs="宋体" w:hint="eastAsia"/>
          <w:szCs w:val="21"/>
        </w:rPr>
        <w:t>竞争性谈判文件</w:t>
      </w:r>
      <w:r w:rsidRPr="00FC152E">
        <w:rPr>
          <w:rFonts w:ascii="宋体" w:eastAsia="宋体" w:hAnsi="宋体" w:cs="宋体" w:hint="eastAsia"/>
          <w:kern w:val="0"/>
          <w:szCs w:val="21"/>
        </w:rPr>
        <w:t>和广西政府采购云平台的要求编制、加密后在投标截止时间前通过网络上传至广西</w:t>
      </w:r>
      <w:r w:rsidRPr="00FC152E">
        <w:rPr>
          <w:rFonts w:ascii="宋体" w:eastAsia="宋体" w:hAnsi="宋体" w:cs="宋体" w:hint="eastAsia"/>
          <w:kern w:val="0"/>
          <w:szCs w:val="21"/>
        </w:rPr>
        <w:lastRenderedPageBreak/>
        <w:t>政府采购云平台（加密的电子响应文件是指后缀名为“jmbs”的文件），供应商在广西政府采购云平台提交电子响应文件时，请填写参加远程开标活动经办人联系方式。供应商登录广西政府采购云平台，依次进入“服务中心-项目采购-操作流程-电子招投标-政府采购项目电子交易管理操作指南-供应商”查看电子投标具体操作流程。</w:t>
      </w:r>
    </w:p>
    <w:p w:rsidR="00FC152E" w:rsidRPr="00FC152E" w:rsidRDefault="00FC152E" w:rsidP="00FC152E">
      <w:pPr>
        <w:spacing w:line="360" w:lineRule="auto"/>
        <w:ind w:firstLineChars="200" w:firstLine="420"/>
        <w:contextualSpacing/>
        <w:rPr>
          <w:rFonts w:ascii="宋体" w:eastAsia="宋体" w:hAnsi="宋体" w:cs="宋体" w:hint="eastAsia"/>
          <w:bCs/>
          <w:kern w:val="0"/>
          <w:szCs w:val="21"/>
        </w:rPr>
      </w:pPr>
      <w:r w:rsidRPr="00FC152E">
        <w:rPr>
          <w:rFonts w:ascii="宋体" w:eastAsia="宋体" w:hAnsi="宋体" w:cs="宋体" w:hint="eastAsia"/>
          <w:bCs/>
          <w:kern w:val="0"/>
          <w:szCs w:val="21"/>
        </w:rPr>
        <w:t>4.2.未进行网上注册并办理数字证书（CA认证）的供应商将无法参与本项目政府采购活动，供应商应当在投标截止时间前，完成电子交易平台上的CA数字证书办理（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 ）。</w:t>
      </w:r>
    </w:p>
    <w:p w:rsidR="00FC152E" w:rsidRPr="00FC152E" w:rsidRDefault="00FC152E" w:rsidP="00FC152E">
      <w:pPr>
        <w:keepNext/>
        <w:keepLines/>
        <w:spacing w:before="260" w:after="260"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4.3.CA证书在线解密：供应商投标时，需携带制作响应文件时用来加密的有效数字证书（CA认证）登录广西政府采购云平台电子开标大厅现场按规定时间对加密的响应文件进行解密，否则后果自负。</w:t>
      </w:r>
    </w:p>
    <w:p w:rsidR="00FC152E" w:rsidRPr="00FC152E" w:rsidRDefault="00FC152E" w:rsidP="00FC152E">
      <w:pPr>
        <w:keepNext/>
        <w:keepLines/>
        <w:spacing w:before="260" w:after="260"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注：</w:t>
      </w:r>
    </w:p>
    <w:p w:rsidR="00FC152E" w:rsidRPr="00FC152E" w:rsidRDefault="00FC152E" w:rsidP="00FC152E">
      <w:pPr>
        <w:keepNext/>
        <w:keepLines/>
        <w:spacing w:before="260" w:after="260"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（1）为确保网上操作合法、有效和安全，请供应商确保在电子投标过程中能够对相关数据电文进行加密和使用电子签章，妥善保管CA数字证书并使用有效的CA数字证书参与整个招标活动。</w:t>
      </w:r>
    </w:p>
    <w:p w:rsidR="00FC152E" w:rsidRPr="00FC152E" w:rsidRDefault="00FC152E" w:rsidP="00FC152E">
      <w:pPr>
        <w:keepNext/>
        <w:keepLines/>
        <w:spacing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2）供应商应当在投标截止时间前完成电子响应文件的上传、提交，投标截止时间前可以补充、修改或者撤回响应文件。补充或者修改响应文件的，应当先行撤回原响应文件，补充、修改后重新上传、提交，投标截止时间前未完成上传、提交的，视为撤回响应文件。投标截止时间以后上传递交的响应文件，广西政府采购云平台将予以拒收。</w:t>
      </w:r>
    </w:p>
    <w:p w:rsidR="00FC152E" w:rsidRPr="00FC152E" w:rsidRDefault="00FC152E" w:rsidP="00FC152E">
      <w:pPr>
        <w:keepNext/>
        <w:keepLines/>
        <w:spacing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5.监督部门：玉林市财政局；联系电话：</w:t>
      </w:r>
      <w:r w:rsidRPr="00FC152E">
        <w:rPr>
          <w:rFonts w:ascii="宋体" w:eastAsia="宋体" w:hAnsi="宋体" w:cs="宋体"/>
          <w:kern w:val="0"/>
          <w:szCs w:val="21"/>
        </w:rPr>
        <w:t>0775-2697961</w:t>
      </w:r>
    </w:p>
    <w:p w:rsidR="00FC152E" w:rsidRPr="00FC152E" w:rsidRDefault="00FC152E" w:rsidP="00FC152E">
      <w:pPr>
        <w:keepNext/>
        <w:keepLines/>
        <w:spacing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6.本项目为远程异地全流程电子评标，评标主会场地址：玉林市公共资源交易中心（玉林市秀水北路2号玉林市政务服务中心办公楼6楼）进行评审；评标副会场地址：贵港市公共资源交易中心（贵港市港北区金城商业步行街与金田路交叉口东南150米水利大厦）进行评审。</w:t>
      </w:r>
    </w:p>
    <w:p w:rsidR="00FC152E" w:rsidRPr="00FC152E" w:rsidRDefault="00FC152E" w:rsidP="00FC152E">
      <w:pPr>
        <w:keepNext/>
        <w:keepLines/>
        <w:spacing w:line="360" w:lineRule="auto"/>
        <w:ind w:firstLineChars="200" w:firstLine="420"/>
        <w:contextualSpacing/>
        <w:outlineLvl w:val="1"/>
        <w:rPr>
          <w:rFonts w:ascii="宋体" w:eastAsia="宋体" w:hAnsi="宋体" w:cs="宋体" w:hint="eastAsia"/>
          <w:kern w:val="0"/>
          <w:szCs w:val="21"/>
        </w:rPr>
      </w:pPr>
      <w:r w:rsidRPr="00FC152E">
        <w:rPr>
          <w:rFonts w:ascii="宋体" w:eastAsia="宋体" w:hAnsi="宋体" w:cs="宋体" w:hint="eastAsia"/>
          <w:kern w:val="0"/>
          <w:szCs w:val="21"/>
        </w:rPr>
        <w:t>7.交易服务单位：玉林市公共资源交易中心；联系电话：0775-2690270。</w:t>
      </w:r>
    </w:p>
    <w:p w:rsidR="00FC152E" w:rsidRPr="00FC152E" w:rsidRDefault="00FC152E" w:rsidP="00FC152E">
      <w:pPr>
        <w:keepNext/>
        <w:keepLines/>
        <w:spacing w:line="360" w:lineRule="auto"/>
        <w:ind w:firstLineChars="200" w:firstLine="482"/>
        <w:contextualSpacing/>
        <w:outlineLvl w:val="1"/>
        <w:rPr>
          <w:rFonts w:ascii="宋体" w:eastAsia="宋体" w:hAnsi="宋体" w:cs="宋体"/>
          <w:b/>
          <w:sz w:val="24"/>
          <w:szCs w:val="24"/>
          <w:lang/>
        </w:rPr>
      </w:pPr>
      <w:r w:rsidRPr="00FC152E">
        <w:rPr>
          <w:rFonts w:ascii="宋体" w:eastAsia="宋体" w:hAnsi="宋体" w:cs="宋体" w:hint="eastAsia"/>
          <w:b/>
          <w:sz w:val="24"/>
          <w:szCs w:val="24"/>
          <w:lang/>
        </w:rPr>
        <w:t>八、凡对本次采购提出询问，请按</w:t>
      </w:r>
      <w:r w:rsidRPr="00FC152E">
        <w:rPr>
          <w:rFonts w:ascii="宋体" w:eastAsia="宋体" w:hAnsi="宋体" w:cs="宋体"/>
          <w:b/>
          <w:sz w:val="24"/>
          <w:szCs w:val="24"/>
          <w:lang/>
        </w:rPr>
        <w:t>以下方式</w:t>
      </w:r>
      <w:r w:rsidRPr="00FC152E">
        <w:rPr>
          <w:rFonts w:ascii="宋体" w:eastAsia="宋体" w:hAnsi="宋体" w:cs="宋体" w:hint="eastAsia"/>
          <w:b/>
          <w:sz w:val="24"/>
          <w:szCs w:val="24"/>
          <w:lang/>
        </w:rPr>
        <w:t>联系。</w:t>
      </w:r>
      <w:bookmarkEnd w:id="54"/>
      <w:bookmarkEnd w:id="55"/>
      <w:bookmarkEnd w:id="56"/>
      <w:bookmarkEnd w:id="57"/>
      <w:bookmarkEnd w:id="60"/>
      <w:bookmarkEnd w:id="61"/>
      <w:bookmarkEnd w:id="62"/>
      <w:bookmarkEnd w:id="63"/>
    </w:p>
    <w:p w:rsidR="00FC152E" w:rsidRPr="00FC152E" w:rsidRDefault="00FC152E" w:rsidP="00FC152E">
      <w:pPr>
        <w:spacing w:line="360" w:lineRule="auto"/>
        <w:ind w:firstLineChars="200" w:firstLine="420"/>
        <w:contextualSpacing/>
        <w:rPr>
          <w:rFonts w:ascii="宋体" w:eastAsia="宋体" w:hAnsi="宋体" w:cs="宋体"/>
          <w:kern w:val="0"/>
          <w:szCs w:val="21"/>
        </w:rPr>
      </w:pPr>
      <w:bookmarkStart w:id="64" w:name="_Toc35393806"/>
      <w:bookmarkStart w:id="65" w:name="_Toc28359019"/>
      <w:bookmarkStart w:id="66" w:name="_Toc35393637"/>
      <w:bookmarkStart w:id="67" w:name="_Toc28359096"/>
      <w:r w:rsidRPr="00FC152E">
        <w:rPr>
          <w:rFonts w:ascii="宋体" w:eastAsia="宋体" w:hAnsi="宋体" w:cs="宋体" w:hint="eastAsia"/>
          <w:kern w:val="0"/>
          <w:szCs w:val="21"/>
        </w:rPr>
        <w:t>1.采购人信息</w:t>
      </w:r>
      <w:bookmarkEnd w:id="64"/>
      <w:bookmarkEnd w:id="65"/>
      <w:bookmarkEnd w:id="66"/>
      <w:bookmarkEnd w:id="67"/>
    </w:p>
    <w:p w:rsidR="00FC152E" w:rsidRPr="00FC152E" w:rsidRDefault="00FC152E" w:rsidP="00FC152E">
      <w:pPr>
        <w:spacing w:line="360" w:lineRule="auto"/>
        <w:ind w:firstLineChars="200" w:firstLine="420"/>
        <w:contextualSpacing/>
        <w:jc w:val="left"/>
        <w:rPr>
          <w:rFonts w:ascii="宋体" w:eastAsia="宋体" w:hAnsi="宋体" w:cs="Times New Roman"/>
          <w:szCs w:val="21"/>
        </w:rPr>
      </w:pPr>
      <w:r w:rsidRPr="00FC152E">
        <w:rPr>
          <w:rFonts w:ascii="宋体" w:eastAsia="宋体" w:hAnsi="宋体" w:cs="Times New Roman" w:hint="eastAsia"/>
          <w:szCs w:val="21"/>
        </w:rPr>
        <w:t>名    称：</w:t>
      </w:r>
      <w:r w:rsidRPr="00FC152E">
        <w:rPr>
          <w:rFonts w:ascii="宋体" w:eastAsia="宋体" w:hAnsi="宋体" w:cs="Times New Roman" w:hint="eastAsia"/>
          <w:szCs w:val="21"/>
          <w:u w:val="single"/>
        </w:rPr>
        <w:t>玉林市公安局交通警察支队</w:t>
      </w:r>
    </w:p>
    <w:p w:rsidR="00FC152E" w:rsidRPr="00FC152E" w:rsidRDefault="00FC152E" w:rsidP="00FC152E">
      <w:pPr>
        <w:spacing w:line="360" w:lineRule="auto"/>
        <w:ind w:firstLineChars="200" w:firstLine="420"/>
        <w:contextualSpacing/>
        <w:jc w:val="left"/>
        <w:rPr>
          <w:rFonts w:ascii="宋体" w:eastAsia="宋体" w:hAnsi="宋体" w:cs="Times New Roman" w:hint="eastAsia"/>
          <w:szCs w:val="21"/>
          <w:u w:val="single"/>
        </w:rPr>
      </w:pPr>
      <w:r w:rsidRPr="00FC152E">
        <w:rPr>
          <w:rFonts w:ascii="宋体" w:eastAsia="宋体" w:hAnsi="宋体" w:cs="Times New Roman" w:hint="eastAsia"/>
          <w:szCs w:val="21"/>
        </w:rPr>
        <w:t>地    址：</w:t>
      </w:r>
      <w:r w:rsidRPr="00FC152E">
        <w:rPr>
          <w:rFonts w:ascii="宋体" w:eastAsia="宋体" w:hAnsi="宋体" w:cs="Times New Roman" w:hint="eastAsia"/>
          <w:szCs w:val="21"/>
          <w:u w:val="single"/>
        </w:rPr>
        <w:t>玉林市勤政路39号</w:t>
      </w:r>
    </w:p>
    <w:p w:rsidR="00FC152E" w:rsidRPr="00FC152E" w:rsidRDefault="00FC152E" w:rsidP="00FC152E">
      <w:pPr>
        <w:spacing w:line="360" w:lineRule="auto"/>
        <w:ind w:firstLineChars="200" w:firstLine="420"/>
        <w:contextualSpacing/>
        <w:jc w:val="left"/>
        <w:rPr>
          <w:rFonts w:ascii="宋体" w:eastAsia="宋体" w:hAnsi="宋体" w:cs="Times New Roman"/>
          <w:szCs w:val="21"/>
          <w:u w:val="single"/>
        </w:rPr>
      </w:pPr>
      <w:r w:rsidRPr="00FC152E">
        <w:rPr>
          <w:rFonts w:ascii="宋体" w:eastAsia="宋体" w:hAnsi="宋体" w:cs="Times New Roman" w:hint="eastAsia"/>
          <w:szCs w:val="21"/>
        </w:rPr>
        <w:lastRenderedPageBreak/>
        <w:t>联系方式：</w:t>
      </w:r>
      <w:r w:rsidRPr="00FC152E">
        <w:rPr>
          <w:rFonts w:ascii="宋体" w:eastAsia="宋体" w:hAnsi="宋体" w:cs="Times New Roman" w:hint="eastAsia"/>
          <w:szCs w:val="21"/>
          <w:u w:val="single"/>
        </w:rPr>
        <w:t>冯展瑞；0775-2582966</w:t>
      </w:r>
    </w:p>
    <w:p w:rsidR="00FC152E" w:rsidRPr="00FC152E" w:rsidRDefault="00FC152E" w:rsidP="00FC152E">
      <w:pPr>
        <w:spacing w:line="360" w:lineRule="auto"/>
        <w:ind w:firstLineChars="200" w:firstLine="420"/>
        <w:contextualSpacing/>
        <w:rPr>
          <w:rFonts w:ascii="宋体" w:eastAsia="宋体" w:hAnsi="宋体" w:cs="宋体"/>
          <w:kern w:val="0"/>
          <w:szCs w:val="21"/>
        </w:rPr>
      </w:pPr>
      <w:bookmarkStart w:id="68" w:name="_Toc28359097"/>
      <w:bookmarkStart w:id="69" w:name="_Toc35393638"/>
      <w:bookmarkStart w:id="70" w:name="_Toc35393807"/>
      <w:bookmarkStart w:id="71" w:name="_Toc28359020"/>
      <w:r w:rsidRPr="00FC152E">
        <w:rPr>
          <w:rFonts w:ascii="宋体" w:eastAsia="宋体" w:hAnsi="宋体" w:cs="宋体" w:hint="eastAsia"/>
          <w:kern w:val="0"/>
          <w:szCs w:val="21"/>
        </w:rPr>
        <w:t>2.采购代理机构信息</w:t>
      </w:r>
      <w:bookmarkEnd w:id="68"/>
      <w:bookmarkEnd w:id="69"/>
      <w:bookmarkEnd w:id="70"/>
      <w:bookmarkEnd w:id="71"/>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名    称：</w:t>
      </w:r>
      <w:r w:rsidRPr="00FC152E">
        <w:rPr>
          <w:rFonts w:ascii="宋体" w:eastAsia="宋体" w:hAnsi="宋体" w:cs="Times New Roman" w:hint="eastAsia"/>
          <w:szCs w:val="21"/>
          <w:u w:val="single"/>
        </w:rPr>
        <w:t>广西德友招标代理有限公司</w:t>
      </w:r>
    </w:p>
    <w:p w:rsidR="00FC152E" w:rsidRPr="00FC152E" w:rsidRDefault="00FC152E" w:rsidP="00FC152E">
      <w:pPr>
        <w:spacing w:line="360" w:lineRule="auto"/>
        <w:ind w:firstLineChars="200" w:firstLine="420"/>
        <w:contextualSpacing/>
        <w:rPr>
          <w:rFonts w:ascii="宋体" w:eastAsia="宋体" w:hAnsi="宋体" w:cs="Times New Roman"/>
          <w:szCs w:val="21"/>
        </w:rPr>
      </w:pPr>
      <w:r w:rsidRPr="00FC152E">
        <w:rPr>
          <w:rFonts w:ascii="宋体" w:eastAsia="宋体" w:hAnsi="宋体" w:cs="Times New Roman" w:hint="eastAsia"/>
          <w:szCs w:val="21"/>
        </w:rPr>
        <w:t>地　　址：</w:t>
      </w:r>
      <w:r w:rsidRPr="00FC152E">
        <w:rPr>
          <w:rFonts w:ascii="宋体" w:eastAsia="宋体" w:hAnsi="宋体" w:cs="Times New Roman" w:hint="eastAsia"/>
          <w:szCs w:val="21"/>
          <w:u w:val="single"/>
        </w:rPr>
        <w:t xml:space="preserve">玉林市玉州区胜利路4号　</w:t>
      </w:r>
    </w:p>
    <w:p w:rsidR="00FC152E" w:rsidRPr="00FC152E" w:rsidRDefault="00FC152E" w:rsidP="00FC152E">
      <w:pPr>
        <w:spacing w:line="360" w:lineRule="auto"/>
        <w:ind w:firstLineChars="200" w:firstLine="420"/>
        <w:contextualSpacing/>
        <w:rPr>
          <w:rFonts w:ascii="宋体" w:eastAsia="宋体" w:hAnsi="宋体" w:cs="Times New Roman"/>
          <w:szCs w:val="21"/>
          <w:u w:val="single"/>
        </w:rPr>
      </w:pPr>
      <w:r w:rsidRPr="00FC152E">
        <w:rPr>
          <w:rFonts w:ascii="宋体" w:eastAsia="宋体" w:hAnsi="宋体" w:cs="Times New Roman" w:hint="eastAsia"/>
          <w:szCs w:val="21"/>
        </w:rPr>
        <w:t>联系方式：</w:t>
      </w:r>
      <w:r w:rsidRPr="00FC152E">
        <w:rPr>
          <w:rFonts w:ascii="宋体" w:eastAsia="宋体" w:hAnsi="宋体" w:cs="Times New Roman" w:hint="eastAsia"/>
          <w:szCs w:val="21"/>
          <w:u w:val="single"/>
        </w:rPr>
        <w:t xml:space="preserve"> </w:t>
      </w:r>
      <w:r w:rsidRPr="00FC152E">
        <w:rPr>
          <w:rFonts w:ascii="宋体" w:eastAsia="宋体" w:hAnsi="宋体" w:cs="Times New Roman"/>
          <w:szCs w:val="21"/>
          <w:u w:val="single"/>
        </w:rPr>
        <w:t>0775-3883367</w:t>
      </w:r>
      <w:r w:rsidRPr="00FC152E">
        <w:rPr>
          <w:rFonts w:ascii="宋体" w:eastAsia="宋体" w:hAnsi="宋体" w:cs="Times New Roman" w:hint="eastAsia"/>
          <w:szCs w:val="21"/>
          <w:u w:val="single"/>
        </w:rPr>
        <w:t xml:space="preserve">　 </w:t>
      </w:r>
    </w:p>
    <w:p w:rsidR="00FC152E" w:rsidRPr="00FC152E" w:rsidRDefault="00FC152E" w:rsidP="00FC152E">
      <w:pPr>
        <w:spacing w:line="360" w:lineRule="auto"/>
        <w:ind w:firstLineChars="200" w:firstLine="420"/>
        <w:contextualSpacing/>
        <w:rPr>
          <w:rFonts w:ascii="宋体" w:eastAsia="宋体" w:hAnsi="宋体" w:cs="宋体"/>
          <w:kern w:val="0"/>
          <w:szCs w:val="21"/>
        </w:rPr>
      </w:pPr>
      <w:bookmarkStart w:id="72" w:name="_Toc35393808"/>
      <w:bookmarkStart w:id="73" w:name="_Toc28359021"/>
      <w:bookmarkStart w:id="74" w:name="_Toc28359098"/>
      <w:bookmarkStart w:id="75" w:name="_Toc35393639"/>
      <w:r w:rsidRPr="00FC152E">
        <w:rPr>
          <w:rFonts w:ascii="宋体" w:eastAsia="宋体" w:hAnsi="宋体" w:cs="宋体" w:hint="eastAsia"/>
          <w:kern w:val="0"/>
          <w:szCs w:val="21"/>
        </w:rPr>
        <w:t>3.项目联系</w:t>
      </w:r>
      <w:r w:rsidRPr="00FC152E">
        <w:rPr>
          <w:rFonts w:ascii="宋体" w:eastAsia="宋体" w:hAnsi="宋体" w:cs="宋体"/>
          <w:kern w:val="0"/>
          <w:szCs w:val="21"/>
        </w:rPr>
        <w:t>方式</w:t>
      </w:r>
      <w:bookmarkEnd w:id="72"/>
      <w:bookmarkEnd w:id="73"/>
      <w:bookmarkEnd w:id="74"/>
      <w:bookmarkEnd w:id="75"/>
    </w:p>
    <w:p w:rsidR="00FC152E" w:rsidRPr="00FC152E" w:rsidRDefault="00FC152E" w:rsidP="00FC152E">
      <w:pPr>
        <w:spacing w:line="360" w:lineRule="auto"/>
        <w:ind w:firstLineChars="200" w:firstLine="420"/>
        <w:contextualSpacing/>
        <w:rPr>
          <w:rFonts w:ascii="宋体" w:eastAsia="宋体" w:hAnsi="宋体" w:cs="Times New Roman"/>
          <w:kern w:val="0"/>
          <w:szCs w:val="21"/>
          <w:lang/>
        </w:rPr>
      </w:pPr>
      <w:r w:rsidRPr="00FC152E">
        <w:rPr>
          <w:rFonts w:ascii="宋体" w:eastAsia="宋体" w:hAnsi="宋体" w:cs="Times New Roman" w:hint="eastAsia"/>
          <w:kern w:val="0"/>
          <w:szCs w:val="21"/>
          <w:lang/>
        </w:rPr>
        <w:t>项目联系人：</w:t>
      </w:r>
      <w:r w:rsidRPr="00FC152E">
        <w:rPr>
          <w:rFonts w:ascii="宋体" w:eastAsia="宋体" w:hAnsi="宋体" w:cs="Times New Roman" w:hint="eastAsia"/>
          <w:kern w:val="0"/>
          <w:szCs w:val="21"/>
          <w:u w:val="single"/>
          <w:lang/>
        </w:rPr>
        <w:t>覃欣惠</w:t>
      </w:r>
      <w:r w:rsidRPr="00FC152E">
        <w:rPr>
          <w:rFonts w:ascii="宋体" w:eastAsia="宋体" w:hAnsi="宋体" w:cs="Times New Roman" w:hint="eastAsia"/>
          <w:kern w:val="0"/>
          <w:szCs w:val="21"/>
          <w:u w:val="single"/>
          <w:lang/>
        </w:rPr>
        <w:t xml:space="preserve">          </w:t>
      </w:r>
    </w:p>
    <w:p w:rsidR="00FC152E" w:rsidRPr="00FC152E" w:rsidRDefault="00FC152E" w:rsidP="00FC152E">
      <w:pPr>
        <w:spacing w:line="360" w:lineRule="auto"/>
        <w:ind w:firstLineChars="200" w:firstLine="420"/>
        <w:contextualSpacing/>
        <w:rPr>
          <w:rFonts w:ascii="宋体" w:eastAsia="宋体" w:hAnsi="宋体" w:cs="Times New Roman" w:hint="eastAsia"/>
          <w:szCs w:val="21"/>
          <w:u w:val="single"/>
        </w:rPr>
      </w:pPr>
      <w:r w:rsidRPr="00FC152E">
        <w:rPr>
          <w:rFonts w:ascii="宋体" w:eastAsia="宋体" w:hAnsi="宋体" w:cs="Times New Roman" w:hint="eastAsia"/>
          <w:szCs w:val="21"/>
        </w:rPr>
        <w:t>电　　话：</w:t>
      </w:r>
      <w:r w:rsidRPr="00FC152E">
        <w:rPr>
          <w:rFonts w:ascii="宋体" w:eastAsia="宋体" w:hAnsi="宋体" w:cs="Times New Roman" w:hint="eastAsia"/>
          <w:szCs w:val="21"/>
          <w:u w:val="single"/>
        </w:rPr>
        <w:t xml:space="preserve">　</w:t>
      </w:r>
      <w:r w:rsidRPr="00FC152E">
        <w:rPr>
          <w:rFonts w:ascii="宋体" w:eastAsia="宋体" w:hAnsi="宋体" w:cs="Times New Roman"/>
          <w:szCs w:val="21"/>
          <w:u w:val="single"/>
        </w:rPr>
        <w:t>0775-3883367</w:t>
      </w:r>
      <w:r w:rsidRPr="00FC152E">
        <w:rPr>
          <w:rFonts w:ascii="宋体" w:eastAsia="宋体" w:hAnsi="宋体" w:cs="Times New Roman" w:hint="eastAsia"/>
          <w:szCs w:val="21"/>
          <w:u w:val="single"/>
        </w:rPr>
        <w:t xml:space="preserve">　　</w:t>
      </w:r>
    </w:p>
    <w:p w:rsidR="00E11C3C" w:rsidRPr="00FC152E" w:rsidRDefault="00E11C3C"/>
    <w:sectPr w:rsidR="00E11C3C" w:rsidRPr="00FC15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C3C" w:rsidRDefault="00E11C3C" w:rsidP="00FC152E">
      <w:r>
        <w:separator/>
      </w:r>
    </w:p>
  </w:endnote>
  <w:endnote w:type="continuationSeparator" w:id="1">
    <w:p w:rsidR="00E11C3C" w:rsidRDefault="00E11C3C" w:rsidP="00FC15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C3C" w:rsidRDefault="00E11C3C" w:rsidP="00FC152E">
      <w:r>
        <w:separator/>
      </w:r>
    </w:p>
  </w:footnote>
  <w:footnote w:type="continuationSeparator" w:id="1">
    <w:p w:rsidR="00E11C3C" w:rsidRDefault="00E11C3C" w:rsidP="00FC15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52E"/>
    <w:rsid w:val="00830F41"/>
    <w:rsid w:val="00E11C3C"/>
    <w:rsid w:val="00FC15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5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52E"/>
    <w:rPr>
      <w:sz w:val="18"/>
      <w:szCs w:val="18"/>
    </w:rPr>
  </w:style>
  <w:style w:type="paragraph" w:styleId="a4">
    <w:name w:val="footer"/>
    <w:basedOn w:val="a"/>
    <w:link w:val="Char0"/>
    <w:uiPriority w:val="99"/>
    <w:semiHidden/>
    <w:unhideWhenUsed/>
    <w:rsid w:val="00FC152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52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392</Words>
  <Characters>2235</Characters>
  <Application>Microsoft Office Word</Application>
  <DocSecurity>0</DocSecurity>
  <Lines>18</Lines>
  <Paragraphs>5</Paragraphs>
  <ScaleCrop>false</ScaleCrop>
  <Company>微软中国</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2025-07-17T02:49:00Z</dcterms:created>
  <dcterms:modified xsi:type="dcterms:W3CDTF">2025-07-17T02:51:00Z</dcterms:modified>
</cp:coreProperties>
</file>