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EF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</w:rPr>
      </w:pPr>
      <w:r>
        <w:rPr>
          <w:rFonts w:hint="eastAsia" w:cs="宋体"/>
          <w:i w:val="0"/>
          <w:iCs w:val="0"/>
          <w:caps w:val="0"/>
          <w:spacing w:val="0"/>
          <w:shd w:val="clear" w:fill="FFFFFF"/>
          <w:lang w:eastAsia="zh-CN"/>
        </w:rPr>
        <w:t>兴宾区2025年农业防灾减灾和水利救灾资金（防灾救灾第三批）项目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hd w:val="clear" w:fill="FFFFFF"/>
        </w:rPr>
        <w:t>成交公告</w:t>
      </w:r>
    </w:p>
    <w:p w14:paraId="4ED448E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LBZC2025-C3-020102-DHGS</w:t>
      </w:r>
    </w:p>
    <w:p w14:paraId="494EE7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360" w:lineRule="auto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兴宾区2025年农业防灾减灾和水利救灾资金（防灾救灾第三批）项目</w:t>
      </w:r>
    </w:p>
    <w:p w14:paraId="1E86FE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三、中标（成交）信息</w:t>
      </w:r>
    </w:p>
    <w:p w14:paraId="64C51F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1.中标结果：</w:t>
      </w:r>
    </w:p>
    <w:tbl>
      <w:tblPr>
        <w:tblStyle w:val="6"/>
        <w:tblW w:w="10515" w:type="dxa"/>
        <w:tblInd w:w="-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3150"/>
        <w:gridCol w:w="3297"/>
        <w:gridCol w:w="3348"/>
      </w:tblGrid>
      <w:tr w14:paraId="2FB3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tblHeader/>
        </w:trPr>
        <w:tc>
          <w:tcPr>
            <w:tcW w:w="7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56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EF5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2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806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中标供应商名称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7EC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中标供应商地址</w:t>
            </w:r>
          </w:p>
        </w:tc>
      </w:tr>
      <w:tr w14:paraId="7865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44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01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报价:1459000.00(元)</w:t>
            </w:r>
          </w:p>
        </w:tc>
        <w:tc>
          <w:tcPr>
            <w:tcW w:w="32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FA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广西谷易农业科技有限公司</w:t>
            </w:r>
          </w:p>
        </w:tc>
        <w:tc>
          <w:tcPr>
            <w:tcW w:w="334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346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广西壮族自治区来宾市兴宾区桂中大道东35号金龙城小区1号楼二单元4-2号</w:t>
            </w:r>
          </w:p>
        </w:tc>
      </w:tr>
    </w:tbl>
    <w:p w14:paraId="689786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2.废标结果:      </w:t>
      </w:r>
    </w:p>
    <w:tbl>
      <w:tblPr>
        <w:tblStyle w:val="6"/>
        <w:tblW w:w="52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2860"/>
        <w:gridCol w:w="3574"/>
        <w:gridCol w:w="3089"/>
      </w:tblGrid>
      <w:tr w14:paraId="580F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3736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99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7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4A78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4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260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5C43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26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CC91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7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D87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4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EB2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2212A8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                   </w:t>
      </w:r>
    </w:p>
    <w:p w14:paraId="6842DD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3.服务类主要标的信息 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</w:t>
      </w:r>
    </w:p>
    <w:tbl>
      <w:tblPr>
        <w:tblStyle w:val="6"/>
        <w:tblW w:w="50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1599"/>
        <w:gridCol w:w="1434"/>
        <w:gridCol w:w="1870"/>
        <w:gridCol w:w="1309"/>
        <w:gridCol w:w="1799"/>
        <w:gridCol w:w="1309"/>
      </w:tblGrid>
      <w:tr w14:paraId="5E42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B73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D9E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3D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9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6A1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08E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8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D69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服务时间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6E2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服务标准</w:t>
            </w:r>
          </w:p>
        </w:tc>
      </w:tr>
      <w:tr w14:paraId="2A46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844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071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兴宾区2025年农业防灾减灾和水利救灾资金（防灾救灾第三批）项目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299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兴宾区2025年农业防灾减灾和水利救灾资金（防灾救灾第三批）项目</w:t>
            </w:r>
          </w:p>
        </w:tc>
        <w:tc>
          <w:tcPr>
            <w:tcW w:w="93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A6C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兴宾区2025年农业防灾减灾和水利救灾资金（防灾救灾第三批）项目一项，如需进一步了解，详见竞争性磋商文件。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ED2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详见竞争性磋商文件。</w:t>
            </w:r>
          </w:p>
        </w:tc>
        <w:tc>
          <w:tcPr>
            <w:tcW w:w="89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5FE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自合同签订之日起 7 个工作日内交货到采购人指定地点；服务期限按采购人要求的时间范围内完成。</w:t>
            </w:r>
          </w:p>
        </w:tc>
        <w:tc>
          <w:tcPr>
            <w:tcW w:w="65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92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详见竞争性磋商文件。</w:t>
            </w:r>
          </w:p>
        </w:tc>
      </w:tr>
    </w:tbl>
    <w:p w14:paraId="08A477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五、评审专家（单一来源采购人员）名单：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                   </w:t>
      </w:r>
    </w:p>
    <w:p w14:paraId="1691F7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卓鸣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，陈金慧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，罗英韬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    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            </w:t>
      </w:r>
    </w:p>
    <w:p w14:paraId="67F407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              </w:t>
      </w:r>
    </w:p>
    <w:p w14:paraId="0120F1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1.代理服务收费标准：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本项目的采购代理服务费参考国家发展计划委员会计价格[2002]1980号《招标代理服务费管理暂行办法》（服务）收费标准收取。</w:t>
      </w:r>
    </w:p>
    <w:p w14:paraId="35C988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2.代理服务收费金额（元）：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18672.00元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 </w:t>
      </w:r>
    </w:p>
    <w:p w14:paraId="25568F8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                   </w:t>
      </w:r>
    </w:p>
    <w:p w14:paraId="709A47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自本公告发布之日起1个工作日。                    </w:t>
      </w:r>
    </w:p>
    <w:p w14:paraId="6DF8EA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360" w:lineRule="auto"/>
        <w:ind w:left="0"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八、其他补充事宜</w:t>
      </w:r>
    </w:p>
    <w:p w14:paraId="6CCBF5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6" w:beforeAutospacing="0" w:after="256" w:afterAutospacing="0" w:line="360" w:lineRule="auto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　　　      </w:t>
      </w:r>
      <w:bookmarkStart w:id="4" w:name="_GoBack"/>
      <w:bookmarkEnd w:id="4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    </w:t>
      </w:r>
    </w:p>
    <w:p w14:paraId="260BD083">
      <w:pPr>
        <w:spacing w:line="360" w:lineRule="auto"/>
        <w:ind w:firstLine="42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bookmarkStart w:id="0" w:name="_Toc28359087"/>
      <w:bookmarkStart w:id="1" w:name="_Toc28359010"/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</w:t>
      </w:r>
    </w:p>
    <w:p w14:paraId="2451F0DE">
      <w:pPr>
        <w:spacing w:line="360" w:lineRule="auto"/>
        <w:ind w:firstLine="42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名   称：来宾市兴宾区植物保护站　</w:t>
      </w:r>
    </w:p>
    <w:p w14:paraId="1DBF85BF">
      <w:pPr>
        <w:spacing w:line="360" w:lineRule="auto"/>
        <w:ind w:firstLine="42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地   址：来宾市兴宾区城南新区兴宾大道裕达新世纪 6 栋　</w:t>
      </w:r>
    </w:p>
    <w:p w14:paraId="279E9A1B">
      <w:pPr>
        <w:spacing w:line="360" w:lineRule="auto"/>
        <w:ind w:firstLine="42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项目联系人：兰站长</w:t>
      </w:r>
    </w:p>
    <w:p w14:paraId="43FE31E1">
      <w:pPr>
        <w:spacing w:line="360" w:lineRule="auto"/>
        <w:ind w:firstLine="42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项目联系方式：0772-4261329</w:t>
      </w:r>
    </w:p>
    <w:bookmarkEnd w:id="0"/>
    <w:bookmarkEnd w:id="1"/>
    <w:p w14:paraId="5D845924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2.采购代理机构信息</w:t>
      </w:r>
    </w:p>
    <w:p w14:paraId="29D307CB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名   称：大华建设项目管理有限公司　</w:t>
      </w:r>
    </w:p>
    <w:p w14:paraId="7CC8F09C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地   址：</w:t>
      </w:r>
      <w:bookmarkStart w:id="2" w:name="OLE_LINK23"/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来宾市兴宾区城南新区裕达新世纪A区23栋2304号2-4层</w:t>
      </w:r>
      <w:bookmarkEnd w:id="2"/>
    </w:p>
    <w:p w14:paraId="0100A382"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3.项目联系人</w:t>
      </w:r>
    </w:p>
    <w:p w14:paraId="567B48B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项目联系人：黄工</w:t>
      </w:r>
    </w:p>
    <w:p w14:paraId="28B479E1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项目联系方式：</w:t>
      </w:r>
      <w:bookmarkStart w:id="3" w:name="OLE_LINK24"/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0772-4220300</w:t>
      </w:r>
      <w:bookmarkEnd w:id="3"/>
    </w:p>
    <w:p w14:paraId="18550C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WVhYTBjY2QyNGQ1YWI5YWQ1NWQwY2RkZTZiNTcifQ=="/>
  </w:docVars>
  <w:rsids>
    <w:rsidRoot w:val="5E8C6087"/>
    <w:rsid w:val="01F36FCC"/>
    <w:rsid w:val="02E334E5"/>
    <w:rsid w:val="0C0727E4"/>
    <w:rsid w:val="180C6722"/>
    <w:rsid w:val="1DB4365C"/>
    <w:rsid w:val="1E0B1082"/>
    <w:rsid w:val="1FFB1A16"/>
    <w:rsid w:val="21367DC4"/>
    <w:rsid w:val="278C5834"/>
    <w:rsid w:val="2C9307D4"/>
    <w:rsid w:val="31082D7D"/>
    <w:rsid w:val="32546D64"/>
    <w:rsid w:val="35AF70D3"/>
    <w:rsid w:val="3A6D5965"/>
    <w:rsid w:val="3EC02FF2"/>
    <w:rsid w:val="5E8C6087"/>
    <w:rsid w:val="5ED247F2"/>
    <w:rsid w:val="609B7D5A"/>
    <w:rsid w:val="661701F9"/>
    <w:rsid w:val="6CC1799A"/>
    <w:rsid w:val="6FF973E0"/>
    <w:rsid w:val="757658E2"/>
    <w:rsid w:val="78D21DBA"/>
    <w:rsid w:val="7CC0590E"/>
    <w:rsid w:val="7F0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746</Characters>
  <Lines>0</Lines>
  <Paragraphs>0</Paragraphs>
  <TotalTime>0</TotalTime>
  <ScaleCrop>false</ScaleCrop>
  <LinksUpToDate>false</LinksUpToDate>
  <CharactersWithSpaces>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2022-01-26T07:04:00Z</dcterms:created>
  <dc:creator>西几</dc:creator>
  <cp:lastModifiedBy>en</cp:lastModifiedBy>
  <dcterms:modified xsi:type="dcterms:W3CDTF">2025-08-29T08:47:37Z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0ACC40733F9A45B88CFA7EDA1C23C8E0</vt:lpwstr>
  </property>
  <property fmtid="{D5CDD505-2E9C-101B-9397-08002B2CF9AE}" pid="4" name="KSOTemplateDocerSaveRecord">
    <vt:lpwstr>eyJoZGlkIjoiODY5NTM5MjM1NGEwYzE2NGUyNzEyN2M5ZGE4YmQzZTciLCJ1c2VySWQiOiIzNDI1NjMzNzAifQ==</vt:lpwstr>
  </property>
</Properties>
</file>