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3EB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36"/>
          <w:szCs w:val="36"/>
          <w:lang w:val="en-US" w:eastAsia="zh-CN"/>
        </w:rPr>
      </w:pPr>
    </w:p>
    <w:p w14:paraId="5F6D8C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36"/>
          <w:szCs w:val="36"/>
          <w:lang w:val="en-US" w:eastAsia="zh-CN"/>
        </w:rPr>
      </w:pPr>
    </w:p>
    <w:p w14:paraId="45B334AA">
      <w:pPr>
        <w:pStyle w:val="9"/>
        <w:jc w:val="center"/>
        <w:outlineLvl w:val="0"/>
        <w:rPr>
          <w:rFonts w:hint="eastAsia" w:ascii="仿宋" w:hAnsi="仿宋" w:eastAsia="仿宋" w:cs="仿宋"/>
          <w:b/>
          <w:bCs/>
          <w:sz w:val="40"/>
          <w:szCs w:val="40"/>
          <w:lang w:val="en-US" w:eastAsia="zh-CN"/>
        </w:rPr>
      </w:pPr>
      <w:bookmarkStart w:id="0" w:name="_Toc3471"/>
      <w:bookmarkStart w:id="1" w:name="_Toc29660"/>
      <w:r>
        <w:rPr>
          <w:rFonts w:hint="eastAsia" w:ascii="仿宋" w:hAnsi="仿宋" w:eastAsia="仿宋" w:cs="仿宋"/>
          <w:b/>
          <w:bCs/>
          <w:sz w:val="40"/>
          <w:szCs w:val="40"/>
          <w:lang w:val="en-US" w:eastAsia="zh-CN"/>
        </w:rPr>
        <w:t>平乐县平乐镇第一中学南侧滑坡地质灾害</w:t>
      </w:r>
    </w:p>
    <w:p w14:paraId="14098571">
      <w:pPr>
        <w:pStyle w:val="9"/>
        <w:jc w:val="center"/>
        <w:outlineLvl w:val="0"/>
        <w:rPr>
          <w:rFonts w:hint="default" w:ascii="仿宋" w:hAnsi="仿宋" w:eastAsia="仿宋" w:cs="仿宋"/>
          <w:b/>
          <w:bCs/>
          <w:sz w:val="40"/>
          <w:szCs w:val="40"/>
          <w:lang w:val="en-US" w:eastAsia="zh-CN"/>
        </w:rPr>
      </w:pPr>
      <w:r>
        <w:rPr>
          <w:rFonts w:hint="eastAsia" w:ascii="仿宋" w:hAnsi="仿宋" w:eastAsia="仿宋" w:cs="仿宋"/>
          <w:b/>
          <w:bCs/>
          <w:sz w:val="40"/>
          <w:szCs w:val="40"/>
          <w:lang w:val="en-US" w:eastAsia="zh-CN"/>
        </w:rPr>
        <w:t>防治工程</w:t>
      </w:r>
      <w:bookmarkEnd w:id="0"/>
      <w:bookmarkEnd w:id="1"/>
      <w:r>
        <w:rPr>
          <w:rFonts w:hint="eastAsia" w:ascii="仿宋" w:hAnsi="仿宋" w:eastAsia="仿宋" w:cs="仿宋"/>
          <w:b/>
          <w:bCs/>
          <w:sz w:val="40"/>
          <w:szCs w:val="40"/>
          <w:lang w:val="en-US" w:eastAsia="zh-CN"/>
        </w:rPr>
        <w:t>施工图设计</w:t>
      </w:r>
    </w:p>
    <w:p w14:paraId="34A82CC5">
      <w:pPr>
        <w:pStyle w:val="9"/>
        <w:jc w:val="center"/>
        <w:rPr>
          <w:rFonts w:hint="default"/>
          <w:sz w:val="56"/>
          <w:szCs w:val="21"/>
          <w:lang w:val="en-US"/>
        </w:rPr>
      </w:pPr>
      <w:r>
        <w:rPr>
          <w:rFonts w:hint="eastAsia" w:ascii="仿宋" w:hAnsi="仿宋" w:eastAsia="仿宋" w:cs="仿宋"/>
          <w:b/>
          <w:bCs/>
          <w:sz w:val="40"/>
          <w:szCs w:val="40"/>
          <w:lang w:val="en-US" w:eastAsia="zh-CN"/>
        </w:rPr>
        <w:t>预算书</w:t>
      </w:r>
    </w:p>
    <w:p w14:paraId="7A038B33"/>
    <w:p w14:paraId="5FDF6864">
      <w:pPr>
        <w:pStyle w:val="9"/>
      </w:pPr>
    </w:p>
    <w:p w14:paraId="2E6A9DAD"/>
    <w:p w14:paraId="517CE61B">
      <w:pPr>
        <w:pStyle w:val="9"/>
      </w:pPr>
    </w:p>
    <w:p w14:paraId="7D9B8C30"/>
    <w:p w14:paraId="33C17819">
      <w:pPr>
        <w:pStyle w:val="9"/>
      </w:pPr>
    </w:p>
    <w:p w14:paraId="4337A919"/>
    <w:p w14:paraId="4D5B73B8">
      <w:pPr>
        <w:pStyle w:val="9"/>
      </w:pPr>
    </w:p>
    <w:p w14:paraId="27D21810"/>
    <w:p w14:paraId="49DB1152">
      <w:pPr>
        <w:pStyle w:val="9"/>
      </w:pPr>
    </w:p>
    <w:p w14:paraId="7FD6F797"/>
    <w:p w14:paraId="6A09C8A2">
      <w:pPr>
        <w:pStyle w:val="9"/>
      </w:pPr>
    </w:p>
    <w:p w14:paraId="04983E38"/>
    <w:p w14:paraId="501C9AED">
      <w:pPr>
        <w:pStyle w:val="9"/>
      </w:pPr>
    </w:p>
    <w:p w14:paraId="791B2CDD"/>
    <w:p w14:paraId="2D30B88A">
      <w:pPr>
        <w:pStyle w:val="9"/>
      </w:pPr>
    </w:p>
    <w:p w14:paraId="36984132"/>
    <w:p w14:paraId="4A9974C7">
      <w:pPr>
        <w:pStyle w:val="9"/>
      </w:pPr>
    </w:p>
    <w:p w14:paraId="23C1E63C"/>
    <w:p w14:paraId="7204AF08">
      <w:pPr>
        <w:ind w:left="0" w:leftChars="0" w:firstLine="0" w:firstLineChars="0"/>
        <w:jc w:val="center"/>
        <w:outlineLvl w:val="0"/>
        <w:rPr>
          <w:rFonts w:hint="eastAsia" w:ascii="宋体" w:hAnsi="宋体"/>
          <w:b/>
          <w:bCs w:val="0"/>
          <w:color w:val="auto"/>
          <w:sz w:val="30"/>
          <w:szCs w:val="30"/>
          <w:lang w:eastAsia="zh-CN"/>
        </w:rPr>
      </w:pPr>
      <w:bookmarkStart w:id="2" w:name="_Toc27342"/>
      <w:bookmarkStart w:id="3" w:name="_Toc26430"/>
      <w:r>
        <w:rPr>
          <w:rFonts w:hint="eastAsia" w:ascii="宋体" w:hAnsi="宋体"/>
          <w:b/>
          <w:bCs w:val="0"/>
          <w:color w:val="auto"/>
          <w:sz w:val="30"/>
          <w:szCs w:val="30"/>
          <w:lang w:eastAsia="zh-CN"/>
        </w:rPr>
        <w:t>广西壮族自治区地质环境监测站</w:t>
      </w:r>
      <w:bookmarkEnd w:id="2"/>
      <w:bookmarkEnd w:id="3"/>
    </w:p>
    <w:p w14:paraId="734DE0FB">
      <w:pPr>
        <w:ind w:left="0" w:leftChars="0" w:firstLine="0" w:firstLineChars="0"/>
        <w:jc w:val="center"/>
        <w:rPr>
          <w:rFonts w:hint="eastAsia" w:ascii="宋体" w:hAnsi="宋体"/>
          <w:b/>
          <w:bCs w:val="0"/>
          <w:color w:val="auto"/>
          <w:sz w:val="30"/>
          <w:szCs w:val="30"/>
          <w:lang w:eastAsia="zh-CN"/>
        </w:rPr>
      </w:pPr>
      <w:r>
        <w:rPr>
          <w:rFonts w:hint="eastAsia" w:ascii="宋体" w:hAnsi="宋体"/>
          <w:b/>
          <w:bCs w:val="0"/>
          <w:color w:val="auto"/>
          <w:sz w:val="30"/>
          <w:szCs w:val="30"/>
          <w:lang w:eastAsia="zh-CN"/>
        </w:rPr>
        <w:t>二〇二</w:t>
      </w:r>
      <w:r>
        <w:rPr>
          <w:rFonts w:hint="eastAsia" w:ascii="宋体" w:hAnsi="宋体"/>
          <w:b/>
          <w:bCs w:val="0"/>
          <w:color w:val="auto"/>
          <w:sz w:val="30"/>
          <w:szCs w:val="30"/>
          <w:lang w:val="en-US" w:eastAsia="zh-CN"/>
        </w:rPr>
        <w:t>四</w:t>
      </w:r>
      <w:r>
        <w:rPr>
          <w:rFonts w:hint="eastAsia" w:ascii="宋体" w:hAnsi="宋体"/>
          <w:b/>
          <w:bCs w:val="0"/>
          <w:color w:val="auto"/>
          <w:sz w:val="30"/>
          <w:szCs w:val="30"/>
          <w:lang w:eastAsia="zh-CN"/>
        </w:rPr>
        <w:t>年</w:t>
      </w:r>
      <w:r>
        <w:rPr>
          <w:rFonts w:hint="eastAsia" w:ascii="宋体" w:hAnsi="宋体"/>
          <w:b/>
          <w:bCs w:val="0"/>
          <w:color w:val="auto"/>
          <w:sz w:val="30"/>
          <w:szCs w:val="30"/>
          <w:lang w:val="en-US" w:eastAsia="zh-CN"/>
        </w:rPr>
        <w:t>十二</w:t>
      </w:r>
      <w:r>
        <w:rPr>
          <w:rFonts w:hint="eastAsia" w:ascii="宋体" w:hAnsi="宋体"/>
          <w:b/>
          <w:bCs w:val="0"/>
          <w:color w:val="auto"/>
          <w:sz w:val="30"/>
          <w:szCs w:val="30"/>
          <w:lang w:eastAsia="zh-CN"/>
        </w:rPr>
        <w:t>月</w:t>
      </w:r>
    </w:p>
    <w:p w14:paraId="4E595DC0">
      <w:pPr>
        <w:pStyle w:val="6"/>
        <w:rPr>
          <w:rFonts w:hint="eastAsia"/>
          <w:lang w:eastAsia="zh-CN"/>
        </w:rPr>
      </w:pPr>
    </w:p>
    <w:p w14:paraId="2F5D214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36"/>
          <w:szCs w:val="36"/>
          <w:lang w:val="en-US" w:eastAsia="zh-CN"/>
        </w:rPr>
      </w:pPr>
    </w:p>
    <w:p w14:paraId="54A040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36"/>
          <w:szCs w:val="36"/>
          <w:lang w:val="en-US" w:eastAsia="zh-CN"/>
        </w:rPr>
      </w:pPr>
    </w:p>
    <w:p w14:paraId="6A290A9F">
      <w:pPr>
        <w:pStyle w:val="7"/>
        <w:rPr>
          <w:rFonts w:hint="eastAsia"/>
          <w:lang w:val="en-US" w:eastAsia="zh-CN"/>
        </w:rPr>
      </w:pPr>
    </w:p>
    <w:p w14:paraId="50D54FC8">
      <w:pPr>
        <w:widowControl/>
        <w:spacing w:line="240" w:lineRule="auto"/>
        <w:ind w:firstLine="0" w:firstLineChars="0"/>
        <w:jc w:val="center"/>
        <w:outlineLvl w:val="0"/>
        <w:rPr>
          <w:rFonts w:hint="eastAsia" w:ascii="仿宋" w:hAnsi="仿宋" w:eastAsia="仿宋" w:cs="仿宋"/>
          <w:b/>
          <w:bCs/>
          <w:sz w:val="40"/>
          <w:szCs w:val="40"/>
          <w:lang w:val="en-US" w:eastAsia="zh-CN"/>
        </w:rPr>
      </w:pPr>
      <w:bookmarkStart w:id="4" w:name="_Toc32745"/>
      <w:bookmarkStart w:id="5" w:name="_Toc10369"/>
      <w:r>
        <w:rPr>
          <w:rFonts w:hint="eastAsia" w:ascii="仿宋" w:hAnsi="仿宋" w:eastAsia="仿宋" w:cs="仿宋"/>
          <w:b/>
          <w:bCs/>
          <w:sz w:val="40"/>
          <w:szCs w:val="40"/>
          <w:lang w:val="en-US" w:eastAsia="zh-CN"/>
        </w:rPr>
        <w:t>平乐县平乐镇第一中学南侧滑坡地质灾害</w:t>
      </w:r>
    </w:p>
    <w:p w14:paraId="41F91F07">
      <w:pPr>
        <w:widowControl/>
        <w:spacing w:line="240" w:lineRule="auto"/>
        <w:ind w:firstLine="0" w:firstLineChars="0"/>
        <w:jc w:val="center"/>
        <w:outlineLvl w:val="0"/>
        <w:rPr>
          <w:rFonts w:hint="default" w:ascii="仿宋" w:hAnsi="仿宋" w:eastAsia="仿宋" w:cs="仿宋"/>
          <w:b/>
          <w:bCs/>
          <w:sz w:val="40"/>
          <w:szCs w:val="40"/>
          <w:lang w:val="en-US" w:eastAsia="zh-CN"/>
        </w:rPr>
      </w:pPr>
      <w:r>
        <w:rPr>
          <w:rFonts w:hint="eastAsia" w:ascii="仿宋" w:hAnsi="仿宋" w:eastAsia="仿宋" w:cs="仿宋"/>
          <w:b/>
          <w:bCs/>
          <w:sz w:val="40"/>
          <w:szCs w:val="40"/>
          <w:lang w:val="en-US" w:eastAsia="zh-CN"/>
        </w:rPr>
        <w:t>防治工程</w:t>
      </w:r>
      <w:bookmarkEnd w:id="4"/>
      <w:bookmarkEnd w:id="5"/>
      <w:r>
        <w:rPr>
          <w:rFonts w:hint="eastAsia" w:ascii="仿宋" w:hAnsi="仿宋" w:eastAsia="仿宋" w:cs="仿宋"/>
          <w:b/>
          <w:bCs/>
          <w:sz w:val="40"/>
          <w:szCs w:val="40"/>
          <w:lang w:val="en-US" w:eastAsia="zh-CN"/>
        </w:rPr>
        <w:t>施工图设计</w:t>
      </w:r>
    </w:p>
    <w:p w14:paraId="02DD4CF3">
      <w:pPr>
        <w:widowControl/>
        <w:spacing w:line="240" w:lineRule="auto"/>
        <w:ind w:firstLine="0" w:firstLineChars="0"/>
        <w:jc w:val="center"/>
        <w:rPr>
          <w:color w:val="auto"/>
          <w:sz w:val="22"/>
          <w:szCs w:val="28"/>
        </w:rPr>
      </w:pPr>
      <w:r>
        <w:rPr>
          <w:rFonts w:hint="eastAsia" w:ascii="仿宋" w:hAnsi="仿宋" w:eastAsia="仿宋" w:cs="仿宋"/>
          <w:b/>
          <w:bCs/>
          <w:sz w:val="40"/>
          <w:szCs w:val="40"/>
          <w:lang w:val="en-US" w:eastAsia="zh-CN"/>
        </w:rPr>
        <w:t>预算书</w:t>
      </w:r>
    </w:p>
    <w:p w14:paraId="2E05A632">
      <w:pPr>
        <w:spacing w:line="480" w:lineRule="auto"/>
        <w:ind w:firstLine="1950" w:firstLineChars="650"/>
        <w:rPr>
          <w:rFonts w:hint="eastAsia" w:ascii="宋体" w:hAnsi="宋体"/>
          <w:color w:val="auto"/>
          <w:sz w:val="30"/>
          <w:szCs w:val="30"/>
        </w:rPr>
      </w:pPr>
    </w:p>
    <w:p w14:paraId="01BE26FA">
      <w:pPr>
        <w:spacing w:line="480" w:lineRule="auto"/>
        <w:ind w:firstLine="1950" w:firstLineChars="650"/>
        <w:rPr>
          <w:rFonts w:hint="eastAsia" w:ascii="宋体" w:hAnsi="宋体"/>
          <w:color w:val="auto"/>
          <w:sz w:val="30"/>
          <w:szCs w:val="30"/>
        </w:rPr>
      </w:pPr>
    </w:p>
    <w:p w14:paraId="72BF8F16">
      <w:pPr>
        <w:spacing w:line="480" w:lineRule="auto"/>
        <w:ind w:firstLine="2550" w:firstLineChars="850"/>
        <w:jc w:val="left"/>
        <w:rPr>
          <w:rFonts w:hint="eastAsia" w:ascii="宋体" w:hAnsi="宋体" w:eastAsia="宋体"/>
          <w:color w:val="auto"/>
          <w:sz w:val="30"/>
          <w:szCs w:val="30"/>
          <w:lang w:val="en-US" w:eastAsia="zh-CN"/>
        </w:rPr>
      </w:pPr>
      <w:r>
        <w:rPr>
          <w:rFonts w:hint="eastAsia" w:ascii="宋体" w:hAnsi="宋体"/>
          <w:color w:val="auto"/>
          <w:sz w:val="30"/>
          <w:szCs w:val="30"/>
        </w:rPr>
        <w:t>项目负责人：</w:t>
      </w:r>
      <w:r>
        <w:rPr>
          <w:rFonts w:hint="eastAsia" w:ascii="宋体" w:hAnsi="宋体"/>
          <w:color w:val="auto"/>
          <w:sz w:val="30"/>
          <w:szCs w:val="30"/>
          <w:lang w:val="en-US" w:eastAsia="zh-CN"/>
        </w:rPr>
        <w:t>何夏云</w:t>
      </w:r>
    </w:p>
    <w:p w14:paraId="1EDA4BAC">
      <w:pPr>
        <w:spacing w:line="480" w:lineRule="auto"/>
        <w:ind w:firstLine="2550" w:firstLineChars="850"/>
        <w:jc w:val="left"/>
        <w:rPr>
          <w:rFonts w:hint="default" w:ascii="宋体" w:hAnsi="宋体"/>
          <w:color w:val="auto"/>
          <w:sz w:val="30"/>
          <w:szCs w:val="30"/>
          <w:lang w:val="en-US" w:eastAsia="zh-CN"/>
        </w:rPr>
      </w:pPr>
      <w:r>
        <w:rPr>
          <w:rFonts w:hint="eastAsia" w:ascii="宋体" w:hAnsi="宋体"/>
          <w:color w:val="auto"/>
          <w:sz w:val="30"/>
          <w:szCs w:val="30"/>
        </w:rPr>
        <w:t>报告编写人：</w:t>
      </w:r>
      <w:r>
        <w:rPr>
          <w:rFonts w:hint="eastAsia" w:ascii="宋体" w:hAnsi="宋体"/>
          <w:color w:val="auto"/>
          <w:sz w:val="30"/>
          <w:szCs w:val="30"/>
          <w:lang w:val="en-US" w:eastAsia="zh-CN"/>
        </w:rPr>
        <w:t>张  钰  唐  梦</w:t>
      </w:r>
    </w:p>
    <w:p w14:paraId="28A65ADB">
      <w:pPr>
        <w:spacing w:line="480" w:lineRule="auto"/>
        <w:ind w:firstLine="2550" w:firstLineChars="850"/>
        <w:jc w:val="left"/>
        <w:rPr>
          <w:rFonts w:hint="eastAsia" w:ascii="宋体" w:hAnsi="宋体" w:eastAsia="宋体" w:cs="宋体"/>
          <w:color w:val="auto"/>
          <w:sz w:val="30"/>
          <w:szCs w:val="30"/>
          <w:lang w:val="en-US" w:eastAsia="zh-CN"/>
        </w:rPr>
      </w:pPr>
      <w:r>
        <w:rPr>
          <w:rFonts w:hint="eastAsia" w:ascii="宋体" w:hAnsi="宋体" w:eastAsia="宋体" w:cs="宋体"/>
          <w:color w:val="auto"/>
          <w:sz w:val="30"/>
          <w:szCs w:val="30"/>
        </w:rPr>
        <w:t xml:space="preserve">审 </w:t>
      </w:r>
      <w:r>
        <w:rPr>
          <w:rFonts w:hint="eastAsia" w:ascii="宋体" w:hAnsi="宋体" w:eastAsia="宋体" w:cs="宋体"/>
          <w:color w:val="auto"/>
          <w:sz w:val="30"/>
          <w:szCs w:val="30"/>
          <w:lang w:val="en-US" w:eastAsia="zh-CN"/>
        </w:rPr>
        <w:t xml:space="preserve"> </w:t>
      </w:r>
      <w:r>
        <w:rPr>
          <w:rFonts w:hint="eastAsia" w:ascii="宋体" w:hAnsi="宋体" w:eastAsia="宋体" w:cs="宋体"/>
          <w:color w:val="auto"/>
          <w:sz w:val="30"/>
          <w:szCs w:val="30"/>
        </w:rPr>
        <w:t xml:space="preserve">核 </w:t>
      </w:r>
      <w:r>
        <w:rPr>
          <w:rFonts w:hint="eastAsia" w:ascii="宋体" w:hAnsi="宋体" w:eastAsia="宋体" w:cs="宋体"/>
          <w:color w:val="auto"/>
          <w:sz w:val="30"/>
          <w:szCs w:val="30"/>
          <w:lang w:val="en-US" w:eastAsia="zh-CN"/>
        </w:rPr>
        <w:t xml:space="preserve"> </w:t>
      </w:r>
      <w:r>
        <w:rPr>
          <w:rFonts w:hint="eastAsia" w:ascii="宋体" w:hAnsi="宋体" w:eastAsia="宋体" w:cs="宋体"/>
          <w:color w:val="auto"/>
          <w:sz w:val="30"/>
          <w:szCs w:val="30"/>
        </w:rPr>
        <w:t>人：</w:t>
      </w:r>
      <w:r>
        <w:rPr>
          <w:rFonts w:hint="eastAsia" w:ascii="宋体" w:hAnsi="宋体" w:cs="宋体"/>
          <w:color w:val="auto"/>
          <w:sz w:val="30"/>
          <w:szCs w:val="30"/>
          <w:lang w:val="en-US" w:eastAsia="zh-CN"/>
        </w:rPr>
        <w:t>李超瑜</w:t>
      </w:r>
    </w:p>
    <w:p w14:paraId="2368C073">
      <w:pPr>
        <w:spacing w:line="480" w:lineRule="auto"/>
        <w:ind w:firstLine="2550" w:firstLineChars="850"/>
        <w:jc w:val="left"/>
        <w:rPr>
          <w:rFonts w:hint="default" w:ascii="宋体" w:hAnsi="宋体" w:eastAsia="宋体" w:cs="宋体"/>
          <w:color w:val="auto"/>
          <w:sz w:val="30"/>
          <w:szCs w:val="30"/>
          <w:lang w:val="en-US" w:eastAsia="zh-CN"/>
        </w:rPr>
      </w:pPr>
      <w:r>
        <w:rPr>
          <w:rFonts w:hint="eastAsia" w:ascii="宋体" w:hAnsi="宋体" w:eastAsia="宋体" w:cs="宋体"/>
          <w:color w:val="auto"/>
          <w:sz w:val="30"/>
          <w:szCs w:val="30"/>
        </w:rPr>
        <w:t xml:space="preserve">审 </w:t>
      </w:r>
      <w:r>
        <w:rPr>
          <w:rFonts w:hint="eastAsia" w:ascii="宋体" w:hAnsi="宋体" w:eastAsia="宋体" w:cs="宋体"/>
          <w:color w:val="auto"/>
          <w:sz w:val="30"/>
          <w:szCs w:val="30"/>
          <w:lang w:val="en-US" w:eastAsia="zh-CN"/>
        </w:rPr>
        <w:t xml:space="preserve"> </w:t>
      </w:r>
      <w:r>
        <w:rPr>
          <w:rFonts w:hint="eastAsia" w:ascii="宋体" w:hAnsi="宋体" w:eastAsia="宋体" w:cs="宋体"/>
          <w:color w:val="auto"/>
          <w:sz w:val="30"/>
          <w:szCs w:val="30"/>
        </w:rPr>
        <w:t xml:space="preserve">定 </w:t>
      </w:r>
      <w:r>
        <w:rPr>
          <w:rFonts w:hint="eastAsia" w:ascii="宋体" w:hAnsi="宋体" w:eastAsia="宋体" w:cs="宋体"/>
          <w:color w:val="auto"/>
          <w:sz w:val="30"/>
          <w:szCs w:val="30"/>
          <w:lang w:val="en-US" w:eastAsia="zh-CN"/>
        </w:rPr>
        <w:t xml:space="preserve"> </w:t>
      </w:r>
      <w:r>
        <w:rPr>
          <w:rFonts w:hint="eastAsia" w:ascii="宋体" w:hAnsi="宋体" w:eastAsia="宋体" w:cs="宋体"/>
          <w:color w:val="auto"/>
          <w:sz w:val="30"/>
          <w:szCs w:val="30"/>
        </w:rPr>
        <w:t>人：</w:t>
      </w:r>
      <w:r>
        <w:rPr>
          <w:rFonts w:hint="eastAsia" w:ascii="宋体" w:hAnsi="宋体" w:cs="宋体"/>
          <w:color w:val="auto"/>
          <w:sz w:val="30"/>
          <w:szCs w:val="30"/>
          <w:lang w:val="en-US" w:eastAsia="zh-CN"/>
        </w:rPr>
        <w:t>磨英飞</w:t>
      </w:r>
    </w:p>
    <w:p w14:paraId="4B4BD88A">
      <w:pPr>
        <w:spacing w:line="480" w:lineRule="auto"/>
        <w:ind w:firstLine="1950" w:firstLineChars="650"/>
        <w:rPr>
          <w:rFonts w:ascii="宋体" w:hAnsi="宋体"/>
          <w:color w:val="auto"/>
          <w:sz w:val="30"/>
          <w:szCs w:val="30"/>
        </w:rPr>
      </w:pPr>
    </w:p>
    <w:p w14:paraId="6CA7BEB6">
      <w:pPr>
        <w:spacing w:line="480" w:lineRule="auto"/>
        <w:rPr>
          <w:rFonts w:ascii="宋体" w:hAnsi="宋体"/>
          <w:color w:val="auto"/>
          <w:sz w:val="30"/>
          <w:szCs w:val="30"/>
        </w:rPr>
      </w:pPr>
    </w:p>
    <w:p w14:paraId="20FEA617">
      <w:pPr>
        <w:pStyle w:val="6"/>
        <w:rPr>
          <w:rFonts w:ascii="宋体" w:hAnsi="宋体"/>
          <w:color w:val="auto"/>
          <w:sz w:val="30"/>
          <w:szCs w:val="30"/>
        </w:rPr>
      </w:pPr>
    </w:p>
    <w:p w14:paraId="6E43152D">
      <w:pPr>
        <w:pStyle w:val="7"/>
      </w:pPr>
    </w:p>
    <w:p w14:paraId="46645523">
      <w:pPr>
        <w:spacing w:line="480" w:lineRule="auto"/>
        <w:ind w:firstLine="1950" w:firstLineChars="650"/>
        <w:rPr>
          <w:rFonts w:ascii="宋体" w:hAnsi="宋体"/>
          <w:color w:val="auto"/>
          <w:sz w:val="30"/>
          <w:szCs w:val="30"/>
        </w:rPr>
      </w:pPr>
    </w:p>
    <w:p w14:paraId="3B1EDCB5">
      <w:pPr>
        <w:spacing w:line="480" w:lineRule="auto"/>
        <w:ind w:firstLine="1950" w:firstLineChars="650"/>
        <w:rPr>
          <w:rFonts w:ascii="宋体" w:hAnsi="宋体"/>
          <w:color w:val="auto"/>
          <w:sz w:val="30"/>
          <w:szCs w:val="30"/>
        </w:rPr>
      </w:pPr>
    </w:p>
    <w:p w14:paraId="23E30A08">
      <w:pPr>
        <w:spacing w:line="480" w:lineRule="auto"/>
        <w:ind w:firstLine="1800" w:firstLineChars="600"/>
        <w:rPr>
          <w:rFonts w:ascii="宋体" w:hAnsi="宋体"/>
          <w:color w:val="auto"/>
          <w:sz w:val="30"/>
          <w:szCs w:val="30"/>
        </w:rPr>
      </w:pPr>
      <w:r>
        <w:rPr>
          <w:rFonts w:hint="eastAsia" w:ascii="宋体" w:hAnsi="宋体"/>
          <w:color w:val="auto"/>
          <w:sz w:val="30"/>
          <w:szCs w:val="30"/>
        </w:rPr>
        <w:t>单位法定代表人：吴福</w:t>
      </w:r>
    </w:p>
    <w:p w14:paraId="21A11710">
      <w:pPr>
        <w:spacing w:line="480" w:lineRule="auto"/>
        <w:ind w:firstLine="1800" w:firstLineChars="600"/>
        <w:rPr>
          <w:rFonts w:hint="default" w:ascii="宋体" w:hAnsi="宋体" w:eastAsia="宋体"/>
          <w:color w:val="auto"/>
          <w:sz w:val="30"/>
          <w:szCs w:val="30"/>
          <w:lang w:val="en-US" w:eastAsia="zh-CN"/>
        </w:rPr>
      </w:pPr>
      <w:r>
        <w:rPr>
          <w:rFonts w:hint="eastAsia" w:ascii="宋体" w:hAnsi="宋体"/>
          <w:color w:val="auto"/>
          <w:sz w:val="30"/>
          <w:szCs w:val="30"/>
        </w:rPr>
        <w:t>总</w:t>
      </w:r>
      <w:r>
        <w:rPr>
          <w:rFonts w:hint="eastAsia" w:ascii="宋体" w:hAnsi="宋体"/>
          <w:color w:val="auto"/>
          <w:sz w:val="30"/>
          <w:szCs w:val="30"/>
          <w:lang w:val="en-US" w:eastAsia="zh-CN"/>
        </w:rPr>
        <w:t xml:space="preserve">  </w:t>
      </w:r>
      <w:r>
        <w:rPr>
          <w:rFonts w:hint="eastAsia" w:ascii="宋体" w:hAnsi="宋体"/>
          <w:color w:val="auto"/>
          <w:sz w:val="30"/>
          <w:szCs w:val="30"/>
        </w:rPr>
        <w:t>工</w:t>
      </w:r>
      <w:r>
        <w:rPr>
          <w:rFonts w:hint="eastAsia" w:ascii="宋体" w:hAnsi="宋体"/>
          <w:color w:val="auto"/>
          <w:sz w:val="30"/>
          <w:szCs w:val="30"/>
          <w:lang w:val="en-US" w:eastAsia="zh-CN"/>
        </w:rPr>
        <w:t xml:space="preserve">  </w:t>
      </w:r>
      <w:r>
        <w:rPr>
          <w:rFonts w:hint="eastAsia" w:ascii="宋体" w:hAnsi="宋体"/>
          <w:color w:val="auto"/>
          <w:sz w:val="30"/>
          <w:szCs w:val="30"/>
        </w:rPr>
        <w:t>程</w:t>
      </w:r>
      <w:r>
        <w:rPr>
          <w:rFonts w:hint="eastAsia" w:ascii="宋体" w:hAnsi="宋体"/>
          <w:color w:val="auto"/>
          <w:sz w:val="30"/>
          <w:szCs w:val="30"/>
          <w:lang w:val="en-US" w:eastAsia="zh-CN"/>
        </w:rPr>
        <w:t xml:space="preserve">  </w:t>
      </w:r>
      <w:r>
        <w:rPr>
          <w:rFonts w:hint="eastAsia" w:ascii="宋体" w:hAnsi="宋体"/>
          <w:color w:val="auto"/>
          <w:sz w:val="30"/>
          <w:szCs w:val="30"/>
        </w:rPr>
        <w:t>师：</w:t>
      </w:r>
      <w:r>
        <w:rPr>
          <w:rFonts w:hint="eastAsia" w:ascii="宋体" w:hAnsi="宋体"/>
          <w:color w:val="auto"/>
          <w:sz w:val="30"/>
          <w:szCs w:val="30"/>
          <w:lang w:eastAsia="zh-CN"/>
        </w:rPr>
        <w:t>刘</w:t>
      </w:r>
      <w:r>
        <w:rPr>
          <w:rFonts w:hint="eastAsia" w:ascii="宋体" w:hAnsi="宋体"/>
          <w:color w:val="auto"/>
          <w:sz w:val="30"/>
          <w:szCs w:val="30"/>
          <w:lang w:val="en-US" w:eastAsia="zh-CN"/>
        </w:rPr>
        <w:t>小明</w:t>
      </w:r>
    </w:p>
    <w:p w14:paraId="2CF574E3">
      <w:pPr>
        <w:ind w:firstLine="1800" w:firstLineChars="600"/>
        <w:rPr>
          <w:rFonts w:ascii="宋体" w:hAnsi="宋体"/>
          <w:color w:val="auto"/>
          <w:sz w:val="30"/>
          <w:szCs w:val="30"/>
        </w:rPr>
      </w:pPr>
      <w:r>
        <w:rPr>
          <w:rFonts w:hint="eastAsia" w:ascii="宋体" w:hAnsi="宋体"/>
          <w:color w:val="auto"/>
          <w:sz w:val="30"/>
          <w:szCs w:val="30"/>
        </w:rPr>
        <w:t>提交单位：广西壮族自治区地质环境监测站</w:t>
      </w:r>
    </w:p>
    <w:p w14:paraId="118DFCBB">
      <w:pPr>
        <w:ind w:firstLine="1800" w:firstLineChars="600"/>
        <w:rPr>
          <w:rFonts w:ascii="宋体" w:hAnsi="宋体"/>
          <w:color w:val="auto"/>
          <w:sz w:val="30"/>
          <w:szCs w:val="30"/>
        </w:rPr>
      </w:pPr>
      <w:r>
        <w:rPr>
          <w:rFonts w:hint="eastAsia" w:ascii="宋体" w:hAnsi="宋体"/>
          <w:color w:val="auto"/>
          <w:sz w:val="30"/>
          <w:szCs w:val="30"/>
        </w:rPr>
        <w:t>提交时间：二〇</w:t>
      </w:r>
      <w:r>
        <w:rPr>
          <w:rFonts w:hint="eastAsia" w:ascii="宋体" w:hAnsi="宋体"/>
          <w:color w:val="auto"/>
          <w:sz w:val="30"/>
          <w:szCs w:val="30"/>
          <w:lang w:eastAsia="zh-CN"/>
        </w:rPr>
        <w:t>二</w:t>
      </w:r>
      <w:r>
        <w:rPr>
          <w:rFonts w:hint="eastAsia" w:ascii="宋体" w:hAnsi="宋体"/>
          <w:color w:val="auto"/>
          <w:sz w:val="30"/>
          <w:szCs w:val="30"/>
          <w:lang w:val="en-US" w:eastAsia="zh-CN"/>
        </w:rPr>
        <w:t>四</w:t>
      </w:r>
      <w:r>
        <w:rPr>
          <w:rFonts w:hint="eastAsia" w:ascii="宋体" w:hAnsi="宋体"/>
          <w:color w:val="auto"/>
          <w:sz w:val="30"/>
          <w:szCs w:val="30"/>
        </w:rPr>
        <w:t>年</w:t>
      </w:r>
      <w:r>
        <w:rPr>
          <w:rFonts w:hint="eastAsia" w:ascii="宋体" w:hAnsi="宋体"/>
          <w:color w:val="auto"/>
          <w:sz w:val="30"/>
          <w:szCs w:val="30"/>
          <w:lang w:val="en-US" w:eastAsia="zh-CN"/>
        </w:rPr>
        <w:t>十二</w:t>
      </w:r>
      <w:r>
        <w:rPr>
          <w:rFonts w:hint="eastAsia" w:ascii="宋体" w:hAnsi="宋体"/>
          <w:color w:val="auto"/>
          <w:sz w:val="30"/>
          <w:szCs w:val="30"/>
        </w:rPr>
        <w:t>月</w:t>
      </w:r>
    </w:p>
    <w:p w14:paraId="243239C2">
      <w:pPr>
        <w:spacing w:beforeLines="50"/>
        <w:ind w:firstLine="602"/>
        <w:outlineLvl w:val="9"/>
        <w:rPr>
          <w:rFonts w:ascii="宋体" w:hAnsi="宋体"/>
          <w:b/>
          <w:color w:val="auto"/>
          <w:sz w:val="30"/>
          <w:szCs w:val="30"/>
        </w:rPr>
        <w:sectPr>
          <w:footerReference r:id="rId3" w:type="default"/>
          <w:pgSz w:w="11906" w:h="16838"/>
          <w:pgMar w:top="1418" w:right="1134" w:bottom="1418" w:left="1418" w:header="851" w:footer="992" w:gutter="0"/>
          <w:pgNumType w:start="1"/>
          <w:cols w:space="720" w:num="1"/>
          <w:docGrid w:type="lines" w:linePitch="326" w:charSpace="0"/>
        </w:sectPr>
      </w:pPr>
    </w:p>
    <w:sdt>
      <w:sdtPr>
        <w:rPr>
          <w:rFonts w:ascii="宋体" w:hAnsi="宋体" w:eastAsia="宋体" w:cs="Times New Roman"/>
          <w:kern w:val="2"/>
          <w:sz w:val="21"/>
          <w:szCs w:val="24"/>
          <w:lang w:val="en-US" w:eastAsia="zh-CN" w:bidi="ar-SA"/>
        </w:rPr>
        <w:id w:val="147472337"/>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14:paraId="0C14DCD5">
          <w:pPr>
            <w:spacing w:before="0" w:beforeLines="0" w:after="0" w:afterLines="0" w:line="360" w:lineRule="auto"/>
            <w:ind w:left="0" w:leftChars="0" w:right="0" w:rightChars="0" w:firstLine="0" w:firstLineChars="0"/>
            <w:jc w:val="center"/>
            <w:rPr>
              <w:sz w:val="32"/>
              <w:szCs w:val="40"/>
            </w:rPr>
          </w:pPr>
          <w:r>
            <w:rPr>
              <w:rFonts w:ascii="宋体" w:hAnsi="宋体" w:eastAsia="宋体"/>
              <w:sz w:val="32"/>
              <w:szCs w:val="40"/>
            </w:rPr>
            <w:t>目录</w:t>
          </w:r>
        </w:p>
        <w:p w14:paraId="06E7049A">
          <w:pPr>
            <w:pStyle w:val="12"/>
            <w:tabs>
              <w:tab w:val="right" w:leader="dot" w:pos="10202"/>
            </w:tabs>
          </w:pPr>
          <w:r>
            <w:rPr>
              <w:sz w:val="32"/>
              <w:szCs w:val="40"/>
            </w:rPr>
            <w:fldChar w:fldCharType="begin"/>
          </w:r>
          <w:r>
            <w:rPr>
              <w:sz w:val="32"/>
              <w:szCs w:val="40"/>
            </w:rPr>
            <w:instrText xml:space="preserve">TOC \o "1-2" \h \u </w:instrText>
          </w:r>
          <w:r>
            <w:rPr>
              <w:sz w:val="32"/>
              <w:szCs w:val="40"/>
            </w:rPr>
            <w:fldChar w:fldCharType="separate"/>
          </w:r>
        </w:p>
        <w:p w14:paraId="64A97771">
          <w:pPr>
            <w:pStyle w:val="12"/>
            <w:tabs>
              <w:tab w:val="right" w:leader="dot" w:pos="10202"/>
            </w:tabs>
            <w:spacing w:line="360" w:lineRule="auto"/>
            <w:rPr>
              <w:sz w:val="30"/>
              <w:szCs w:val="30"/>
            </w:rPr>
          </w:pPr>
          <w:r>
            <w:rPr>
              <w:sz w:val="30"/>
              <w:szCs w:val="30"/>
            </w:rPr>
            <w:fldChar w:fldCharType="begin"/>
          </w:r>
          <w:r>
            <w:rPr>
              <w:sz w:val="30"/>
              <w:szCs w:val="30"/>
            </w:rPr>
            <w:instrText xml:space="preserve"> HYPERLINK \l _Toc2050 </w:instrText>
          </w:r>
          <w:r>
            <w:rPr>
              <w:sz w:val="30"/>
              <w:szCs w:val="30"/>
            </w:rPr>
            <w:fldChar w:fldCharType="separate"/>
          </w:r>
          <w:r>
            <w:rPr>
              <w:rFonts w:hint="eastAsia" w:ascii="仿宋" w:hAnsi="仿宋" w:eastAsia="仿宋" w:cs="仿宋"/>
              <w:sz w:val="30"/>
              <w:szCs w:val="30"/>
            </w:rPr>
            <w:t>1  项目概况</w:t>
          </w:r>
          <w:r>
            <w:rPr>
              <w:sz w:val="30"/>
              <w:szCs w:val="30"/>
            </w:rPr>
            <w:tab/>
          </w:r>
          <w:r>
            <w:rPr>
              <w:sz w:val="30"/>
              <w:szCs w:val="30"/>
            </w:rPr>
            <w:fldChar w:fldCharType="begin"/>
          </w:r>
          <w:r>
            <w:rPr>
              <w:sz w:val="30"/>
              <w:szCs w:val="30"/>
            </w:rPr>
            <w:instrText xml:space="preserve"> PAGEREF _Toc2050 \h </w:instrText>
          </w:r>
          <w:r>
            <w:rPr>
              <w:sz w:val="30"/>
              <w:szCs w:val="30"/>
            </w:rPr>
            <w:fldChar w:fldCharType="separate"/>
          </w:r>
          <w:r>
            <w:rPr>
              <w:sz w:val="30"/>
              <w:szCs w:val="30"/>
            </w:rPr>
            <w:t>1</w:t>
          </w:r>
          <w:r>
            <w:rPr>
              <w:sz w:val="30"/>
              <w:szCs w:val="30"/>
            </w:rPr>
            <w:fldChar w:fldCharType="end"/>
          </w:r>
          <w:r>
            <w:rPr>
              <w:sz w:val="30"/>
              <w:szCs w:val="30"/>
            </w:rPr>
            <w:fldChar w:fldCharType="end"/>
          </w:r>
        </w:p>
        <w:p w14:paraId="0F3DE251">
          <w:pPr>
            <w:pStyle w:val="12"/>
            <w:tabs>
              <w:tab w:val="right" w:leader="dot" w:pos="10202"/>
            </w:tabs>
            <w:spacing w:line="360" w:lineRule="auto"/>
            <w:rPr>
              <w:sz w:val="30"/>
              <w:szCs w:val="30"/>
            </w:rPr>
          </w:pPr>
          <w:r>
            <w:rPr>
              <w:sz w:val="30"/>
              <w:szCs w:val="30"/>
            </w:rPr>
            <w:fldChar w:fldCharType="begin"/>
          </w:r>
          <w:r>
            <w:rPr>
              <w:sz w:val="30"/>
              <w:szCs w:val="30"/>
            </w:rPr>
            <w:instrText xml:space="preserve"> HYPERLINK \l _Toc5340 </w:instrText>
          </w:r>
          <w:r>
            <w:rPr>
              <w:sz w:val="30"/>
              <w:szCs w:val="30"/>
            </w:rPr>
            <w:fldChar w:fldCharType="separate"/>
          </w:r>
          <w:r>
            <w:rPr>
              <w:rFonts w:hint="eastAsia" w:ascii="仿宋" w:hAnsi="仿宋" w:eastAsia="仿宋" w:cs="仿宋"/>
              <w:sz w:val="30"/>
              <w:szCs w:val="30"/>
            </w:rPr>
            <w:t>2  预算编制依据</w:t>
          </w:r>
          <w:r>
            <w:rPr>
              <w:sz w:val="30"/>
              <w:szCs w:val="30"/>
            </w:rPr>
            <w:tab/>
          </w:r>
          <w:r>
            <w:rPr>
              <w:sz w:val="30"/>
              <w:szCs w:val="30"/>
            </w:rPr>
            <w:fldChar w:fldCharType="begin"/>
          </w:r>
          <w:r>
            <w:rPr>
              <w:sz w:val="30"/>
              <w:szCs w:val="30"/>
            </w:rPr>
            <w:instrText xml:space="preserve"> PAGEREF _Toc5340 \h </w:instrText>
          </w:r>
          <w:r>
            <w:rPr>
              <w:sz w:val="30"/>
              <w:szCs w:val="30"/>
            </w:rPr>
            <w:fldChar w:fldCharType="separate"/>
          </w:r>
          <w:r>
            <w:rPr>
              <w:sz w:val="30"/>
              <w:szCs w:val="30"/>
            </w:rPr>
            <w:t>2</w:t>
          </w:r>
          <w:r>
            <w:rPr>
              <w:sz w:val="30"/>
              <w:szCs w:val="30"/>
            </w:rPr>
            <w:fldChar w:fldCharType="end"/>
          </w:r>
          <w:r>
            <w:rPr>
              <w:sz w:val="30"/>
              <w:szCs w:val="30"/>
            </w:rPr>
            <w:fldChar w:fldCharType="end"/>
          </w:r>
        </w:p>
        <w:p w14:paraId="440FA95A">
          <w:pPr>
            <w:pStyle w:val="12"/>
            <w:tabs>
              <w:tab w:val="right" w:leader="dot" w:pos="10202"/>
            </w:tabs>
            <w:spacing w:line="360" w:lineRule="auto"/>
            <w:rPr>
              <w:sz w:val="30"/>
              <w:szCs w:val="30"/>
            </w:rPr>
          </w:pPr>
          <w:r>
            <w:rPr>
              <w:sz w:val="30"/>
              <w:szCs w:val="30"/>
            </w:rPr>
            <w:fldChar w:fldCharType="begin"/>
          </w:r>
          <w:r>
            <w:rPr>
              <w:sz w:val="30"/>
              <w:szCs w:val="30"/>
            </w:rPr>
            <w:instrText xml:space="preserve"> HYPERLINK \l _Toc19622 </w:instrText>
          </w:r>
          <w:r>
            <w:rPr>
              <w:sz w:val="30"/>
              <w:szCs w:val="30"/>
            </w:rPr>
            <w:fldChar w:fldCharType="separate"/>
          </w:r>
          <w:r>
            <w:rPr>
              <w:rFonts w:hint="eastAsia" w:ascii="仿宋" w:hAnsi="仿宋" w:eastAsia="仿宋" w:cs="仿宋"/>
              <w:sz w:val="30"/>
              <w:szCs w:val="30"/>
              <w:lang w:val="en-US" w:eastAsia="zh-CN"/>
            </w:rPr>
            <w:t>3</w:t>
          </w:r>
          <w:r>
            <w:rPr>
              <w:rFonts w:hint="eastAsia" w:ascii="仿宋" w:hAnsi="仿宋" w:eastAsia="仿宋" w:cs="仿宋"/>
              <w:sz w:val="30"/>
              <w:szCs w:val="30"/>
            </w:rPr>
            <w:t xml:space="preserve">  费用计算标准与依据</w:t>
          </w:r>
          <w:r>
            <w:rPr>
              <w:sz w:val="30"/>
              <w:szCs w:val="30"/>
            </w:rPr>
            <w:tab/>
          </w:r>
          <w:r>
            <w:rPr>
              <w:sz w:val="30"/>
              <w:szCs w:val="30"/>
            </w:rPr>
            <w:fldChar w:fldCharType="begin"/>
          </w:r>
          <w:r>
            <w:rPr>
              <w:sz w:val="30"/>
              <w:szCs w:val="30"/>
            </w:rPr>
            <w:instrText xml:space="preserve"> PAGEREF _Toc19622 \h </w:instrText>
          </w:r>
          <w:r>
            <w:rPr>
              <w:sz w:val="30"/>
              <w:szCs w:val="30"/>
            </w:rPr>
            <w:fldChar w:fldCharType="separate"/>
          </w:r>
          <w:r>
            <w:rPr>
              <w:sz w:val="30"/>
              <w:szCs w:val="30"/>
            </w:rPr>
            <w:t>2</w:t>
          </w:r>
          <w:r>
            <w:rPr>
              <w:sz w:val="30"/>
              <w:szCs w:val="30"/>
            </w:rPr>
            <w:fldChar w:fldCharType="end"/>
          </w:r>
          <w:r>
            <w:rPr>
              <w:sz w:val="30"/>
              <w:szCs w:val="30"/>
            </w:rPr>
            <w:fldChar w:fldCharType="end"/>
          </w:r>
        </w:p>
        <w:p w14:paraId="74D4E4E9">
          <w:pPr>
            <w:pStyle w:val="12"/>
            <w:tabs>
              <w:tab w:val="right" w:leader="dot" w:pos="10202"/>
            </w:tabs>
            <w:spacing w:line="360" w:lineRule="auto"/>
            <w:rPr>
              <w:sz w:val="30"/>
              <w:szCs w:val="30"/>
            </w:rPr>
          </w:pPr>
          <w:r>
            <w:rPr>
              <w:sz w:val="30"/>
              <w:szCs w:val="30"/>
            </w:rPr>
            <w:fldChar w:fldCharType="begin"/>
          </w:r>
          <w:r>
            <w:rPr>
              <w:sz w:val="30"/>
              <w:szCs w:val="30"/>
            </w:rPr>
            <w:instrText xml:space="preserve"> HYPERLINK \l _Toc10481 </w:instrText>
          </w:r>
          <w:r>
            <w:rPr>
              <w:sz w:val="30"/>
              <w:szCs w:val="30"/>
            </w:rPr>
            <w:fldChar w:fldCharType="separate"/>
          </w:r>
          <w:r>
            <w:rPr>
              <w:rFonts w:hint="eastAsia" w:ascii="仿宋" w:hAnsi="仿宋" w:eastAsia="仿宋" w:cs="仿宋"/>
              <w:bCs/>
              <w:sz w:val="30"/>
              <w:szCs w:val="30"/>
            </w:rPr>
            <w:t>4  工程主要经济指标</w:t>
          </w:r>
          <w:r>
            <w:rPr>
              <w:sz w:val="30"/>
              <w:szCs w:val="30"/>
            </w:rPr>
            <w:tab/>
          </w:r>
          <w:r>
            <w:rPr>
              <w:sz w:val="30"/>
              <w:szCs w:val="30"/>
            </w:rPr>
            <w:fldChar w:fldCharType="begin"/>
          </w:r>
          <w:r>
            <w:rPr>
              <w:sz w:val="30"/>
              <w:szCs w:val="30"/>
            </w:rPr>
            <w:instrText xml:space="preserve"> PAGEREF _Toc10481 \h </w:instrText>
          </w:r>
          <w:r>
            <w:rPr>
              <w:sz w:val="30"/>
              <w:szCs w:val="30"/>
            </w:rPr>
            <w:fldChar w:fldCharType="separate"/>
          </w:r>
          <w:r>
            <w:rPr>
              <w:sz w:val="30"/>
              <w:szCs w:val="30"/>
            </w:rPr>
            <w:t>4</w:t>
          </w:r>
          <w:r>
            <w:rPr>
              <w:sz w:val="30"/>
              <w:szCs w:val="30"/>
            </w:rPr>
            <w:fldChar w:fldCharType="end"/>
          </w:r>
          <w:r>
            <w:rPr>
              <w:sz w:val="30"/>
              <w:szCs w:val="30"/>
            </w:rPr>
            <w:fldChar w:fldCharType="end"/>
          </w:r>
        </w:p>
        <w:p w14:paraId="58537D96">
          <w:pPr>
            <w:pStyle w:val="12"/>
            <w:tabs>
              <w:tab w:val="right" w:leader="dot" w:pos="10202"/>
            </w:tabs>
            <w:spacing w:line="360" w:lineRule="auto"/>
          </w:pPr>
          <w:r>
            <w:rPr>
              <w:sz w:val="30"/>
              <w:szCs w:val="30"/>
            </w:rPr>
            <w:fldChar w:fldCharType="begin"/>
          </w:r>
          <w:r>
            <w:rPr>
              <w:sz w:val="30"/>
              <w:szCs w:val="30"/>
            </w:rPr>
            <w:instrText xml:space="preserve"> HYPERLINK \l _Toc27913 </w:instrText>
          </w:r>
          <w:r>
            <w:rPr>
              <w:sz w:val="30"/>
              <w:szCs w:val="30"/>
            </w:rPr>
            <w:fldChar w:fldCharType="separate"/>
          </w:r>
          <w:r>
            <w:rPr>
              <w:rFonts w:hint="eastAsia" w:ascii="仿宋" w:hAnsi="仿宋" w:eastAsia="仿宋" w:cs="仿宋"/>
              <w:bCs/>
              <w:kern w:val="2"/>
              <w:sz w:val="30"/>
              <w:szCs w:val="30"/>
              <w:lang w:val="en-US" w:eastAsia="zh-CN" w:bidi="ar-SA"/>
            </w:rPr>
            <w:t>5  预算附表</w:t>
          </w:r>
          <w:r>
            <w:rPr>
              <w:sz w:val="30"/>
              <w:szCs w:val="30"/>
            </w:rPr>
            <w:tab/>
          </w:r>
          <w:r>
            <w:rPr>
              <w:sz w:val="30"/>
              <w:szCs w:val="30"/>
            </w:rPr>
            <w:fldChar w:fldCharType="begin"/>
          </w:r>
          <w:r>
            <w:rPr>
              <w:sz w:val="30"/>
              <w:szCs w:val="30"/>
            </w:rPr>
            <w:instrText xml:space="preserve"> PAGEREF _Toc27913 \h </w:instrText>
          </w:r>
          <w:r>
            <w:rPr>
              <w:sz w:val="30"/>
              <w:szCs w:val="30"/>
            </w:rPr>
            <w:fldChar w:fldCharType="separate"/>
          </w:r>
          <w:r>
            <w:rPr>
              <w:sz w:val="30"/>
              <w:szCs w:val="30"/>
            </w:rPr>
            <w:t>5</w:t>
          </w:r>
          <w:r>
            <w:rPr>
              <w:sz w:val="30"/>
              <w:szCs w:val="30"/>
            </w:rPr>
            <w:fldChar w:fldCharType="end"/>
          </w:r>
          <w:r>
            <w:rPr>
              <w:sz w:val="30"/>
              <w:szCs w:val="30"/>
            </w:rPr>
            <w:fldChar w:fldCharType="end"/>
          </w:r>
        </w:p>
        <w:p w14:paraId="0761FFF6">
          <w:pPr>
            <w:spacing w:line="360" w:lineRule="auto"/>
          </w:pPr>
          <w:r>
            <w:rPr>
              <w:szCs w:val="28"/>
            </w:rPr>
            <w:fldChar w:fldCharType="end"/>
          </w:r>
        </w:p>
      </w:sdtContent>
    </w:sdt>
    <w:p w14:paraId="76DDE6C0">
      <w:pPr>
        <w:pStyle w:val="28"/>
        <w:keepNext w:val="0"/>
        <w:keepLines/>
        <w:pageBreakBefore w:val="0"/>
        <w:widowControl w:val="0"/>
        <w:kinsoku/>
        <w:wordWrap/>
        <w:overflowPunct/>
        <w:topLinePunct w:val="0"/>
        <w:autoSpaceDE/>
        <w:autoSpaceDN/>
        <w:bidi w:val="0"/>
        <w:adjustRightInd w:val="0"/>
        <w:snapToGrid/>
        <w:spacing w:before="157" w:beforeLines="50" w:after="157" w:afterLines="50" w:line="360" w:lineRule="auto"/>
        <w:ind w:firstLine="643" w:firstLineChars="200"/>
        <w:jc w:val="both"/>
        <w:textAlignment w:val="auto"/>
        <w:rPr>
          <w:rFonts w:hint="eastAsia" w:ascii="仿宋" w:hAnsi="仿宋" w:eastAsia="仿宋" w:cs="仿宋"/>
          <w:color w:val="000000"/>
          <w:sz w:val="32"/>
          <w:szCs w:val="32"/>
        </w:rPr>
        <w:sectPr>
          <w:footerReference r:id="rId4" w:type="default"/>
          <w:pgSz w:w="11906" w:h="16838"/>
          <w:pgMar w:top="752" w:right="852" w:bottom="752" w:left="852" w:header="708" w:footer="708" w:gutter="0"/>
          <w:pgNumType w:fmt="decimal" w:start="1"/>
          <w:cols w:space="708" w:num="1"/>
          <w:docGrid w:linePitch="360" w:charSpace="0"/>
        </w:sectPr>
      </w:pPr>
    </w:p>
    <w:p w14:paraId="5727962D">
      <w:pPr>
        <w:pStyle w:val="28"/>
        <w:keepNext w:val="0"/>
        <w:keepLines/>
        <w:pageBreakBefore w:val="0"/>
        <w:widowControl w:val="0"/>
        <w:kinsoku/>
        <w:wordWrap/>
        <w:overflowPunct/>
        <w:topLinePunct w:val="0"/>
        <w:autoSpaceDE/>
        <w:autoSpaceDN/>
        <w:bidi w:val="0"/>
        <w:adjustRightInd w:val="0"/>
        <w:snapToGrid/>
        <w:spacing w:before="157" w:beforeLines="50" w:after="157" w:afterLines="50" w:line="360" w:lineRule="auto"/>
        <w:ind w:firstLine="643" w:firstLineChars="200"/>
        <w:jc w:val="both"/>
        <w:textAlignment w:val="auto"/>
        <w:rPr>
          <w:rFonts w:hint="eastAsia" w:ascii="仿宋" w:hAnsi="仿宋" w:eastAsia="仿宋" w:cs="仿宋"/>
          <w:color w:val="000000"/>
          <w:sz w:val="32"/>
          <w:szCs w:val="32"/>
        </w:rPr>
      </w:pPr>
      <w:bookmarkStart w:id="6" w:name="_Toc2050"/>
      <w:r>
        <w:rPr>
          <w:rFonts w:hint="eastAsia" w:ascii="仿宋" w:hAnsi="仿宋" w:eastAsia="仿宋" w:cs="仿宋"/>
          <w:color w:val="000000"/>
          <w:sz w:val="32"/>
          <w:szCs w:val="32"/>
        </w:rPr>
        <w:t>1  项目概况</w:t>
      </w:r>
      <w:bookmarkEnd w:id="6"/>
    </w:p>
    <w:p w14:paraId="391DAB5D">
      <w:pPr>
        <w:pStyle w:val="9"/>
        <w:numPr>
          <w:ilvl w:val="0"/>
          <w:numId w:val="0"/>
        </w:numPr>
        <w:bidi w:val="0"/>
        <w:ind w:leftChars="0" w:firstLine="562" w:firstLineChars="200"/>
        <w:rPr>
          <w:rFonts w:hint="eastAsia" w:ascii="仿宋" w:hAnsi="仿宋" w:eastAsia="仿宋" w:cs="仿宋"/>
          <w:b/>
          <w:bCs/>
          <w:sz w:val="28"/>
          <w:szCs w:val="28"/>
          <w:lang w:val="en-US" w:eastAsia="zh-CN"/>
        </w:rPr>
      </w:pPr>
      <w:bookmarkStart w:id="7" w:name="_Toc20467"/>
      <w:bookmarkStart w:id="8" w:name="_Toc4012"/>
      <w:bookmarkStart w:id="9" w:name="_Toc13713"/>
      <w:bookmarkStart w:id="10" w:name="_Toc17717"/>
      <w:r>
        <w:rPr>
          <w:rFonts w:hint="eastAsia" w:ascii="仿宋" w:hAnsi="仿宋" w:eastAsia="仿宋" w:cs="仿宋"/>
          <w:b/>
          <w:bCs/>
          <w:sz w:val="28"/>
          <w:szCs w:val="28"/>
          <w:lang w:val="en-US" w:eastAsia="zh-CN"/>
        </w:rPr>
        <w:t>1.1 基本情况</w:t>
      </w:r>
      <w:bookmarkEnd w:id="7"/>
      <w:bookmarkEnd w:id="8"/>
      <w:bookmarkEnd w:id="9"/>
      <w:bookmarkEnd w:id="10"/>
    </w:p>
    <w:p w14:paraId="0C4E5F0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根据现场调查，滑坡所在山体坡型呈折线型（上缓下陡），山体自然坡度约25～45°，治理区滑坡前缘标高</w:t>
      </w:r>
      <w:r>
        <w:rPr>
          <w:rFonts w:hint="eastAsia" w:ascii="仿宋" w:hAnsi="仿宋" w:eastAsia="仿宋" w:cs="仿宋"/>
          <w:color w:val="auto"/>
          <w:sz w:val="28"/>
          <w:szCs w:val="28"/>
          <w:lang w:val="en-US" w:eastAsia="zh-CN"/>
        </w:rPr>
        <w:t>115.37</w:t>
      </w:r>
      <w:r>
        <w:rPr>
          <w:rFonts w:hint="eastAsia" w:ascii="仿宋" w:hAnsi="仿宋" w:eastAsia="仿宋" w:cs="仿宋"/>
          <w:color w:val="auto"/>
          <w:sz w:val="28"/>
          <w:szCs w:val="28"/>
        </w:rPr>
        <w:t>m，后缘标高</w:t>
      </w:r>
      <w:r>
        <w:rPr>
          <w:rFonts w:hint="eastAsia" w:ascii="仿宋" w:hAnsi="仿宋" w:eastAsia="仿宋" w:cs="仿宋"/>
          <w:color w:val="auto"/>
          <w:sz w:val="28"/>
          <w:szCs w:val="28"/>
          <w:lang w:val="en-US" w:eastAsia="zh-CN"/>
        </w:rPr>
        <w:t>138.88</w:t>
      </w:r>
      <w:r>
        <w:rPr>
          <w:rFonts w:hint="eastAsia" w:ascii="仿宋" w:hAnsi="仿宋" w:eastAsia="仿宋" w:cs="仿宋"/>
          <w:color w:val="auto"/>
          <w:sz w:val="28"/>
          <w:szCs w:val="28"/>
        </w:rPr>
        <w:t>m，相对高差</w:t>
      </w:r>
      <w:r>
        <w:rPr>
          <w:rFonts w:hint="eastAsia" w:ascii="仿宋" w:hAnsi="仿宋" w:eastAsia="仿宋" w:cs="仿宋"/>
          <w:color w:val="auto"/>
          <w:sz w:val="28"/>
          <w:szCs w:val="28"/>
          <w:lang w:val="en-US" w:eastAsia="zh-CN"/>
        </w:rPr>
        <w:t>23.51</w:t>
      </w:r>
      <w:r>
        <w:rPr>
          <w:rFonts w:hint="eastAsia" w:ascii="仿宋" w:hAnsi="仿宋" w:eastAsia="仿宋" w:cs="仿宋"/>
          <w:color w:val="auto"/>
          <w:sz w:val="28"/>
          <w:szCs w:val="28"/>
        </w:rPr>
        <w:t xml:space="preserve"> m，主滑方向为</w:t>
      </w:r>
      <w:r>
        <w:rPr>
          <w:rFonts w:hint="eastAsia" w:ascii="仿宋" w:hAnsi="仿宋" w:eastAsia="仿宋" w:cs="仿宋"/>
          <w:color w:val="auto"/>
          <w:sz w:val="28"/>
          <w:szCs w:val="28"/>
          <w:lang w:val="en-US" w:eastAsia="zh-CN"/>
        </w:rPr>
        <w:t>252</w:t>
      </w:r>
      <w:r>
        <w:rPr>
          <w:rFonts w:hint="eastAsia" w:ascii="仿宋" w:hAnsi="仿宋" w:eastAsia="仿宋" w:cs="仿宋"/>
          <w:color w:val="auto"/>
          <w:sz w:val="28"/>
          <w:szCs w:val="28"/>
        </w:rPr>
        <w:t>°，顺坡长约</w:t>
      </w:r>
      <w:r>
        <w:rPr>
          <w:rFonts w:hint="eastAsia" w:ascii="仿宋" w:hAnsi="仿宋" w:eastAsia="仿宋" w:cs="仿宋"/>
          <w:color w:val="auto"/>
          <w:sz w:val="28"/>
          <w:szCs w:val="28"/>
          <w:lang w:val="en-US" w:eastAsia="zh-CN"/>
        </w:rPr>
        <w:t>32.80</w:t>
      </w:r>
      <w:r>
        <w:rPr>
          <w:rFonts w:hint="eastAsia" w:ascii="仿宋" w:hAnsi="仿宋" w:eastAsia="仿宋" w:cs="仿宋"/>
          <w:color w:val="auto"/>
          <w:sz w:val="28"/>
          <w:szCs w:val="28"/>
        </w:rPr>
        <w:t>m，坡宽约</w:t>
      </w:r>
      <w:r>
        <w:rPr>
          <w:rFonts w:hint="eastAsia" w:ascii="仿宋" w:hAnsi="仿宋" w:eastAsia="仿宋" w:cs="仿宋"/>
          <w:color w:val="auto"/>
          <w:sz w:val="28"/>
          <w:szCs w:val="28"/>
          <w:lang w:val="en-US" w:eastAsia="zh-CN"/>
        </w:rPr>
        <w:t>96.29</w:t>
      </w:r>
      <w:r>
        <w:rPr>
          <w:rFonts w:hint="eastAsia" w:ascii="仿宋" w:hAnsi="仿宋" w:eastAsia="仿宋" w:cs="仿宋"/>
          <w:color w:val="auto"/>
          <w:sz w:val="28"/>
          <w:szCs w:val="28"/>
        </w:rPr>
        <w:t xml:space="preserve"> m，坡体平均厚度约</w:t>
      </w:r>
      <w:r>
        <w:rPr>
          <w:rFonts w:hint="eastAsia" w:ascii="仿宋" w:hAnsi="仿宋" w:eastAsia="仿宋" w:cs="仿宋"/>
          <w:color w:val="auto"/>
          <w:sz w:val="28"/>
          <w:szCs w:val="28"/>
          <w:lang w:val="en-US" w:eastAsia="zh-CN"/>
        </w:rPr>
        <w:t>7.3</w:t>
      </w:r>
      <w:r>
        <w:rPr>
          <w:rFonts w:hint="eastAsia" w:ascii="仿宋" w:hAnsi="仿宋" w:eastAsia="仿宋" w:cs="仿宋"/>
          <w:color w:val="auto"/>
          <w:sz w:val="28"/>
          <w:szCs w:val="28"/>
        </w:rPr>
        <w:t xml:space="preserve"> m，总体积约</w:t>
      </w:r>
      <w:r>
        <w:rPr>
          <w:rFonts w:hint="eastAsia" w:ascii="仿宋" w:hAnsi="仿宋" w:eastAsia="仿宋" w:cs="仿宋"/>
          <w:color w:val="auto"/>
          <w:sz w:val="28"/>
          <w:szCs w:val="28"/>
          <w:lang w:val="en-US" w:eastAsia="zh-CN"/>
        </w:rPr>
        <w:t>2.3</w:t>
      </w:r>
      <w:r>
        <w:rPr>
          <w:rFonts w:hint="eastAsia" w:ascii="仿宋" w:hAnsi="仿宋" w:eastAsia="仿宋" w:cs="仿宋"/>
          <w:color w:val="auto"/>
          <w:sz w:val="28"/>
          <w:szCs w:val="28"/>
        </w:rPr>
        <w:t>×10</w:t>
      </w:r>
      <w:r>
        <w:rPr>
          <w:rFonts w:hint="eastAsia" w:ascii="仿宋" w:hAnsi="仿宋" w:eastAsia="仿宋" w:cs="仿宋"/>
          <w:color w:val="auto"/>
          <w:sz w:val="28"/>
          <w:szCs w:val="28"/>
          <w:vertAlign w:val="superscript"/>
        </w:rPr>
        <w:t>4</w:t>
      </w:r>
      <w:r>
        <w:rPr>
          <w:rFonts w:hint="eastAsia" w:ascii="仿宋" w:hAnsi="仿宋" w:eastAsia="仿宋" w:cs="仿宋"/>
          <w:color w:val="auto"/>
          <w:sz w:val="28"/>
          <w:szCs w:val="28"/>
        </w:rPr>
        <w:t>m³，滑坡体物质为第四系</w:t>
      </w:r>
      <w:r>
        <w:rPr>
          <w:rFonts w:hint="eastAsia" w:ascii="仿宋" w:hAnsi="仿宋" w:eastAsia="仿宋" w:cs="仿宋"/>
          <w:color w:val="auto"/>
          <w:sz w:val="28"/>
          <w:szCs w:val="28"/>
          <w:lang w:val="en-US" w:eastAsia="zh-CN"/>
        </w:rPr>
        <w:t>填土、残坡积层粉质</w:t>
      </w:r>
      <w:r>
        <w:rPr>
          <w:rFonts w:hint="eastAsia" w:ascii="仿宋" w:hAnsi="仿宋" w:eastAsia="仿宋" w:cs="仿宋"/>
          <w:color w:val="auto"/>
          <w:sz w:val="28"/>
          <w:szCs w:val="28"/>
        </w:rPr>
        <w:t>粘土和强风化</w:t>
      </w:r>
      <w:r>
        <w:rPr>
          <w:rFonts w:hint="eastAsia" w:ascii="仿宋" w:hAnsi="仿宋" w:eastAsia="仿宋" w:cs="仿宋"/>
          <w:color w:val="auto"/>
          <w:sz w:val="28"/>
          <w:szCs w:val="28"/>
          <w:lang w:val="en-US" w:eastAsia="zh-CN"/>
        </w:rPr>
        <w:t>泥页岩、</w:t>
      </w:r>
      <w:r>
        <w:rPr>
          <w:rFonts w:hint="eastAsia" w:ascii="仿宋" w:hAnsi="仿宋" w:eastAsia="仿宋" w:cs="仿宋"/>
          <w:color w:val="auto"/>
          <w:sz w:val="28"/>
          <w:szCs w:val="28"/>
        </w:rPr>
        <w:t>砂岩。根据《滑坡防治工程勘查规范》（GB T 32864-2016）中附录B分类，该滑坡规模为小型（体积＜10×10</w:t>
      </w:r>
      <w:r>
        <w:rPr>
          <w:rFonts w:hint="eastAsia" w:ascii="仿宋" w:hAnsi="仿宋" w:eastAsia="仿宋" w:cs="仿宋"/>
          <w:color w:val="auto"/>
          <w:sz w:val="28"/>
          <w:szCs w:val="28"/>
          <w:vertAlign w:val="superscript"/>
        </w:rPr>
        <w:t xml:space="preserve">4 </w:t>
      </w:r>
      <w:r>
        <w:rPr>
          <w:rFonts w:hint="eastAsia" w:ascii="仿宋" w:hAnsi="仿宋" w:eastAsia="仿宋" w:cs="仿宋"/>
          <w:color w:val="auto"/>
          <w:sz w:val="28"/>
          <w:szCs w:val="28"/>
        </w:rPr>
        <w:t>m</w:t>
      </w:r>
      <w:r>
        <w:rPr>
          <w:rFonts w:hint="eastAsia" w:ascii="仿宋" w:hAnsi="仿宋" w:eastAsia="仿宋" w:cs="仿宋"/>
          <w:color w:val="auto"/>
          <w:sz w:val="28"/>
          <w:szCs w:val="28"/>
          <w:vertAlign w:val="superscript"/>
        </w:rPr>
        <w:t>3</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w:t>
      </w:r>
    </w:p>
    <w:p w14:paraId="45B8CC12">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据统计滑坡体</w:t>
      </w:r>
      <w:r>
        <w:rPr>
          <w:rFonts w:hint="eastAsia" w:ascii="仿宋" w:hAnsi="仿宋" w:eastAsia="仿宋" w:cs="仿宋"/>
          <w:sz w:val="28"/>
          <w:szCs w:val="28"/>
          <w:lang w:val="en-US" w:eastAsia="zh-CN"/>
        </w:rPr>
        <w:t>上</w:t>
      </w:r>
      <w:r>
        <w:rPr>
          <w:rFonts w:hint="eastAsia" w:ascii="仿宋" w:hAnsi="仿宋" w:eastAsia="仿宋" w:cs="仿宋"/>
          <w:sz w:val="28"/>
          <w:szCs w:val="28"/>
        </w:rPr>
        <w:t>方学校</w:t>
      </w:r>
      <w:r>
        <w:rPr>
          <w:rFonts w:hint="eastAsia" w:ascii="仿宋" w:hAnsi="仿宋" w:eastAsia="仿宋" w:cs="仿宋"/>
          <w:sz w:val="28"/>
          <w:szCs w:val="28"/>
          <w:lang w:val="en-US" w:eastAsia="zh-CN"/>
        </w:rPr>
        <w:t>有</w:t>
      </w:r>
      <w:r>
        <w:rPr>
          <w:rFonts w:hint="eastAsia" w:ascii="仿宋" w:hAnsi="仿宋" w:eastAsia="仿宋" w:cs="仿宋"/>
          <w:sz w:val="28"/>
          <w:szCs w:val="28"/>
        </w:rPr>
        <w:t>97名教师1541名学生安全</w:t>
      </w:r>
      <w:r>
        <w:rPr>
          <w:rFonts w:hint="eastAsia" w:ascii="仿宋" w:hAnsi="仿宋" w:eastAsia="仿宋" w:cs="仿宋"/>
          <w:sz w:val="28"/>
          <w:szCs w:val="28"/>
          <w:lang w:eastAsia="zh-CN"/>
        </w:rPr>
        <w:t>，</w:t>
      </w:r>
      <w:r>
        <w:rPr>
          <w:rFonts w:hint="eastAsia" w:ascii="仿宋" w:hAnsi="仿宋" w:eastAsia="仿宋" w:cs="仿宋"/>
          <w:sz w:val="28"/>
          <w:szCs w:val="28"/>
        </w:rPr>
        <w:t>滑坡体</w:t>
      </w:r>
      <w:r>
        <w:rPr>
          <w:rFonts w:hint="eastAsia" w:ascii="仿宋" w:hAnsi="仿宋" w:eastAsia="仿宋" w:cs="仿宋"/>
          <w:sz w:val="28"/>
          <w:szCs w:val="28"/>
          <w:lang w:val="en-US" w:eastAsia="zh-CN"/>
        </w:rPr>
        <w:t>下</w:t>
      </w:r>
      <w:r>
        <w:rPr>
          <w:rFonts w:hint="eastAsia" w:ascii="仿宋" w:hAnsi="仿宋" w:eastAsia="仿宋" w:cs="仿宋"/>
          <w:sz w:val="28"/>
          <w:szCs w:val="28"/>
        </w:rPr>
        <w:t>方</w:t>
      </w:r>
      <w:r>
        <w:rPr>
          <w:rFonts w:hint="eastAsia" w:ascii="仿宋" w:hAnsi="仿宋" w:eastAsia="仿宋" w:cs="仿宋"/>
          <w:sz w:val="28"/>
          <w:szCs w:val="28"/>
          <w:lang w:val="en-US" w:eastAsia="zh-CN"/>
        </w:rPr>
        <w:t>有30户</w:t>
      </w:r>
      <w:r>
        <w:rPr>
          <w:rFonts w:hint="eastAsia" w:ascii="仿宋" w:hAnsi="仿宋" w:eastAsia="仿宋" w:cs="仿宋"/>
          <w:sz w:val="28"/>
          <w:szCs w:val="28"/>
        </w:rPr>
        <w:t>居民，若坡体再次发生滑动形成滑坡，直接威胁人数为</w:t>
      </w:r>
      <w:r>
        <w:rPr>
          <w:rFonts w:hint="eastAsia" w:ascii="仿宋" w:hAnsi="仿宋" w:eastAsia="仿宋" w:cs="仿宋"/>
          <w:sz w:val="28"/>
          <w:szCs w:val="28"/>
          <w:lang w:val="en-US" w:eastAsia="zh-CN"/>
        </w:rPr>
        <w:t>1816</w:t>
      </w:r>
      <w:r>
        <w:rPr>
          <w:rFonts w:hint="eastAsia" w:ascii="仿宋" w:hAnsi="仿宋" w:eastAsia="仿宋" w:cs="仿宋"/>
          <w:sz w:val="28"/>
          <w:szCs w:val="28"/>
        </w:rPr>
        <w:t>人，威胁财产</w:t>
      </w:r>
      <w:r>
        <w:rPr>
          <w:rFonts w:hint="eastAsia" w:ascii="仿宋" w:hAnsi="仿宋" w:eastAsia="仿宋" w:cs="仿宋"/>
          <w:sz w:val="28"/>
          <w:szCs w:val="28"/>
          <w:lang w:val="en-US" w:eastAsia="zh-CN"/>
        </w:rPr>
        <w:t>2000</w:t>
      </w:r>
      <w:r>
        <w:rPr>
          <w:rFonts w:hint="eastAsia" w:ascii="仿宋" w:hAnsi="仿宋" w:eastAsia="仿宋" w:cs="仿宋"/>
          <w:sz w:val="28"/>
          <w:szCs w:val="28"/>
        </w:rPr>
        <w:t>万元。依据《滑坡防治设计规范》(GB/T 38509-2020)中表1，确定本次</w:t>
      </w:r>
      <w:r>
        <w:rPr>
          <w:rFonts w:hint="eastAsia" w:ascii="仿宋" w:hAnsi="仿宋" w:eastAsia="仿宋" w:cs="仿宋"/>
          <w:sz w:val="28"/>
          <w:szCs w:val="28"/>
          <w:lang w:val="en-US" w:eastAsia="zh-CN"/>
        </w:rPr>
        <w:t>平乐一中</w:t>
      </w:r>
      <w:r>
        <w:rPr>
          <w:rFonts w:hint="eastAsia" w:ascii="仿宋" w:hAnsi="仿宋" w:eastAsia="仿宋" w:cs="仿宋"/>
          <w:sz w:val="28"/>
          <w:szCs w:val="28"/>
        </w:rPr>
        <w:t>滑坡的滑坡防治工程重要性等级为</w:t>
      </w:r>
      <w:r>
        <w:rPr>
          <w:rFonts w:hint="eastAsia" w:ascii="仿宋" w:hAnsi="仿宋" w:eastAsia="仿宋" w:cs="仿宋"/>
          <w:sz w:val="28"/>
          <w:szCs w:val="28"/>
          <w:lang w:val="en-US" w:eastAsia="zh-CN"/>
        </w:rPr>
        <w:t>Ⅰ</w:t>
      </w:r>
      <w:r>
        <w:rPr>
          <w:rFonts w:hint="eastAsia" w:ascii="仿宋" w:hAnsi="仿宋" w:eastAsia="仿宋" w:cs="仿宋"/>
          <w:sz w:val="28"/>
          <w:szCs w:val="28"/>
        </w:rPr>
        <w:t>级。为彻底消除地质灾害隐患，受</w:t>
      </w:r>
      <w:r>
        <w:rPr>
          <w:rFonts w:hint="eastAsia" w:ascii="仿宋" w:hAnsi="仿宋" w:eastAsia="仿宋" w:cs="仿宋"/>
          <w:sz w:val="28"/>
          <w:szCs w:val="28"/>
          <w:lang w:val="en-US" w:eastAsia="zh-CN"/>
        </w:rPr>
        <w:t>平乐</w:t>
      </w:r>
      <w:r>
        <w:rPr>
          <w:rFonts w:hint="eastAsia" w:ascii="仿宋" w:hAnsi="仿宋" w:eastAsia="仿宋" w:cs="仿宋"/>
          <w:sz w:val="28"/>
          <w:szCs w:val="28"/>
        </w:rPr>
        <w:t>县自然资源局的委托，广西壮族自治区地质环境监测站承担</w:t>
      </w:r>
      <w:r>
        <w:rPr>
          <w:rFonts w:hint="eastAsia" w:ascii="仿宋" w:hAnsi="仿宋" w:eastAsia="仿宋" w:cs="仿宋"/>
          <w:sz w:val="28"/>
          <w:szCs w:val="28"/>
          <w:lang w:val="en-US" w:eastAsia="zh-CN"/>
        </w:rPr>
        <w:t>平乐县平乐镇第一中学南侧</w:t>
      </w:r>
      <w:r>
        <w:rPr>
          <w:rFonts w:hint="eastAsia" w:ascii="仿宋" w:hAnsi="仿宋" w:eastAsia="仿宋" w:cs="仿宋"/>
          <w:sz w:val="28"/>
          <w:szCs w:val="28"/>
        </w:rPr>
        <w:t>滑坡地质灾害</w:t>
      </w:r>
      <w:r>
        <w:rPr>
          <w:rFonts w:hint="eastAsia" w:ascii="仿宋" w:hAnsi="仿宋" w:eastAsia="仿宋" w:cs="仿宋"/>
          <w:sz w:val="28"/>
          <w:szCs w:val="28"/>
          <w:lang w:val="en-US" w:eastAsia="zh-CN"/>
        </w:rPr>
        <w:t>治理</w:t>
      </w:r>
      <w:r>
        <w:rPr>
          <w:rFonts w:hint="eastAsia" w:ascii="仿宋" w:hAnsi="仿宋" w:eastAsia="仿宋" w:cs="仿宋"/>
          <w:sz w:val="28"/>
          <w:szCs w:val="28"/>
        </w:rPr>
        <w:t>工程</w:t>
      </w:r>
      <w:r>
        <w:rPr>
          <w:rFonts w:hint="eastAsia" w:ascii="仿宋" w:hAnsi="仿宋" w:eastAsia="仿宋" w:cs="仿宋"/>
          <w:sz w:val="28"/>
          <w:szCs w:val="28"/>
          <w:lang w:val="en-US" w:eastAsia="zh-CN"/>
        </w:rPr>
        <w:t>勘查及施工图设计任务</w:t>
      </w:r>
      <w:r>
        <w:rPr>
          <w:rFonts w:hint="eastAsia" w:ascii="仿宋" w:hAnsi="仿宋" w:eastAsia="仿宋" w:cs="仿宋"/>
          <w:sz w:val="28"/>
          <w:szCs w:val="28"/>
        </w:rPr>
        <w:t>。</w:t>
      </w:r>
    </w:p>
    <w:p w14:paraId="68FE2EAB">
      <w:pPr>
        <w:pStyle w:val="9"/>
        <w:numPr>
          <w:ilvl w:val="0"/>
          <w:numId w:val="0"/>
        </w:numPr>
        <w:bidi w:val="0"/>
        <w:ind w:leftChars="0"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1.2 项目工程内容及工程量</w:t>
      </w:r>
    </w:p>
    <w:p w14:paraId="7D22EFFA">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本次防治</w:t>
      </w:r>
      <w:r>
        <w:rPr>
          <w:rFonts w:hint="eastAsia" w:ascii="仿宋" w:hAnsi="仿宋" w:eastAsia="仿宋" w:cs="仿宋"/>
          <w:sz w:val="28"/>
          <w:szCs w:val="28"/>
        </w:rPr>
        <w:t>工程方案为：</w:t>
      </w:r>
      <w:r>
        <w:rPr>
          <w:rFonts w:eastAsia="仿宋" w:cs="Times New Roman"/>
          <w:sz w:val="28"/>
          <w:szCs w:val="28"/>
        </w:rPr>
        <w:t>锚索工程+</w:t>
      </w:r>
      <w:r>
        <w:rPr>
          <w:rFonts w:hint="eastAsia" w:eastAsia="仿宋" w:cs="Times New Roman"/>
          <w:sz w:val="28"/>
          <w:szCs w:val="28"/>
          <w:lang w:val="en-US" w:eastAsia="zh-CN"/>
        </w:rPr>
        <w:t>承台</w:t>
      </w:r>
      <w:r>
        <w:rPr>
          <w:rFonts w:eastAsia="仿宋" w:cs="Times New Roman"/>
          <w:sz w:val="28"/>
          <w:szCs w:val="28"/>
        </w:rPr>
        <w:t>工程</w:t>
      </w:r>
      <w:r>
        <w:rPr>
          <w:rFonts w:hint="eastAsia" w:eastAsia="仿宋" w:cs="Times New Roman"/>
          <w:sz w:val="28"/>
          <w:szCs w:val="28"/>
          <w:lang w:val="en-US" w:eastAsia="zh-CN"/>
        </w:rPr>
        <w:t>+</w:t>
      </w:r>
      <w:r>
        <w:rPr>
          <w:rFonts w:eastAsia="仿宋" w:cs="Times New Roman"/>
          <w:sz w:val="28"/>
          <w:szCs w:val="28"/>
        </w:rPr>
        <w:t>截排水工程</w:t>
      </w:r>
      <w:r>
        <w:rPr>
          <w:rFonts w:hint="eastAsia" w:ascii="仿宋" w:hAnsi="仿宋" w:eastAsia="仿宋" w:cs="仿宋"/>
          <w:sz w:val="28"/>
          <w:szCs w:val="28"/>
        </w:rPr>
        <w:t>，并辅以监测措施</w:t>
      </w:r>
      <w:r>
        <w:rPr>
          <w:rFonts w:hint="eastAsia" w:ascii="仿宋" w:hAnsi="仿宋" w:eastAsia="仿宋" w:cs="仿宋"/>
          <w:sz w:val="28"/>
          <w:szCs w:val="28"/>
          <w:lang w:val="en-US" w:eastAsia="zh-CN"/>
        </w:rPr>
        <w:t>。具体工程量见表1。</w:t>
      </w:r>
    </w:p>
    <w:p w14:paraId="733435B8">
      <w:pPr>
        <w:pStyle w:val="8"/>
        <w:rPr>
          <w:rFonts w:hint="eastAsia" w:ascii="仿宋" w:hAnsi="仿宋" w:eastAsia="仿宋" w:cs="仿宋"/>
          <w:b/>
          <w:bCs/>
        </w:rPr>
      </w:pPr>
      <w:r>
        <w:rPr>
          <w:rFonts w:hint="eastAsia" w:ascii="仿宋" w:hAnsi="仿宋" w:eastAsia="仿宋" w:cs="仿宋"/>
          <w:b/>
          <w:bCs/>
        </w:rPr>
        <w:t>表</w:t>
      </w:r>
      <w:r>
        <w:rPr>
          <w:rFonts w:hint="eastAsia" w:ascii="仿宋" w:hAnsi="仿宋" w:eastAsia="仿宋" w:cs="仿宋"/>
          <w:b/>
          <w:bCs/>
          <w:lang w:val="en-US" w:eastAsia="zh-CN"/>
        </w:rPr>
        <w:t>1</w:t>
      </w:r>
      <w:r>
        <w:rPr>
          <w:rFonts w:hint="eastAsia" w:ascii="仿宋" w:hAnsi="仿宋" w:eastAsia="仿宋" w:cs="仿宋"/>
          <w:b/>
          <w:bCs/>
        </w:rPr>
        <w:t xml:space="preserve">  </w:t>
      </w:r>
      <w:r>
        <w:rPr>
          <w:rFonts w:hint="eastAsia" w:ascii="仿宋" w:hAnsi="仿宋" w:eastAsia="仿宋" w:cs="仿宋"/>
          <w:b/>
          <w:bCs/>
          <w:lang w:val="en-US" w:eastAsia="zh-CN"/>
        </w:rPr>
        <w:t>防治</w:t>
      </w:r>
      <w:r>
        <w:rPr>
          <w:rFonts w:hint="eastAsia" w:ascii="仿宋" w:hAnsi="仿宋" w:eastAsia="仿宋" w:cs="仿宋"/>
          <w:b/>
          <w:bCs/>
        </w:rPr>
        <w:t>工程工程量汇总表</w:t>
      </w:r>
    </w:p>
    <w:tbl>
      <w:tblPr>
        <w:tblStyle w:val="13"/>
        <w:tblW w:w="4744" w:type="pct"/>
        <w:jc w:val="center"/>
        <w:tblLayout w:type="fixed"/>
        <w:tblCellMar>
          <w:top w:w="0" w:type="dxa"/>
          <w:left w:w="108" w:type="dxa"/>
          <w:bottom w:w="0" w:type="dxa"/>
          <w:right w:w="108" w:type="dxa"/>
        </w:tblCellMar>
      </w:tblPr>
      <w:tblGrid>
        <w:gridCol w:w="801"/>
        <w:gridCol w:w="963"/>
        <w:gridCol w:w="3137"/>
        <w:gridCol w:w="744"/>
        <w:gridCol w:w="1329"/>
        <w:gridCol w:w="2911"/>
      </w:tblGrid>
      <w:tr w14:paraId="2E1B9C4A">
        <w:tblPrEx>
          <w:tblCellMar>
            <w:top w:w="0" w:type="dxa"/>
            <w:left w:w="108" w:type="dxa"/>
            <w:bottom w:w="0" w:type="dxa"/>
            <w:right w:w="108" w:type="dxa"/>
          </w:tblCellMar>
        </w:tblPrEx>
        <w:trPr>
          <w:trHeight w:val="522"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C7A88">
            <w:pPr>
              <w:widowControl/>
              <w:spacing w:line="240" w:lineRule="auto"/>
              <w:ind w:firstLine="0" w:firstLineChars="0"/>
              <w:jc w:val="center"/>
              <w:textAlignment w:val="center"/>
              <w:rPr>
                <w:rFonts w:hint="default" w:ascii="Times New Roman" w:hAnsi="Times New Roman" w:eastAsia="仿宋" w:cs="Times New Roman"/>
                <w:b/>
                <w:bCs/>
                <w:color w:val="auto"/>
                <w:sz w:val="24"/>
              </w:rPr>
            </w:pPr>
            <w:r>
              <w:rPr>
                <w:rFonts w:hint="default" w:ascii="Times New Roman" w:hAnsi="Times New Roman" w:eastAsia="仿宋" w:cs="Times New Roman"/>
                <w:b/>
                <w:bCs/>
                <w:color w:val="auto"/>
                <w:kern w:val="0"/>
                <w:sz w:val="24"/>
                <w:lang w:bidi="ar"/>
              </w:rPr>
              <w:t>编号</w:t>
            </w:r>
          </w:p>
        </w:tc>
        <w:tc>
          <w:tcPr>
            <w:tcW w:w="20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341232">
            <w:pPr>
              <w:widowControl/>
              <w:spacing w:line="240" w:lineRule="auto"/>
              <w:ind w:firstLine="0" w:firstLineChars="0"/>
              <w:jc w:val="center"/>
              <w:textAlignment w:val="center"/>
              <w:rPr>
                <w:rFonts w:hint="default" w:ascii="Times New Roman" w:hAnsi="Times New Roman" w:eastAsia="仿宋" w:cs="Times New Roman"/>
                <w:b/>
                <w:bCs/>
                <w:color w:val="auto"/>
                <w:sz w:val="24"/>
              </w:rPr>
            </w:pPr>
            <w:r>
              <w:rPr>
                <w:rFonts w:hint="default" w:ascii="Times New Roman" w:hAnsi="Times New Roman" w:eastAsia="仿宋" w:cs="Times New Roman"/>
                <w:b/>
                <w:bCs/>
                <w:color w:val="auto"/>
                <w:kern w:val="0"/>
                <w:sz w:val="24"/>
                <w:lang w:bidi="ar"/>
              </w:rPr>
              <w:t>工程或项目名称</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0DCAE">
            <w:pPr>
              <w:widowControl/>
              <w:spacing w:line="240" w:lineRule="auto"/>
              <w:ind w:firstLine="0" w:firstLineChars="0"/>
              <w:jc w:val="center"/>
              <w:textAlignment w:val="center"/>
              <w:rPr>
                <w:rFonts w:hint="default" w:ascii="Times New Roman" w:hAnsi="Times New Roman" w:eastAsia="仿宋" w:cs="Times New Roman"/>
                <w:b/>
                <w:bCs/>
                <w:color w:val="auto"/>
                <w:sz w:val="24"/>
              </w:rPr>
            </w:pPr>
            <w:r>
              <w:rPr>
                <w:rFonts w:hint="default" w:ascii="Times New Roman" w:hAnsi="Times New Roman" w:eastAsia="仿宋" w:cs="Times New Roman"/>
                <w:b/>
                <w:bCs/>
                <w:color w:val="auto"/>
                <w:kern w:val="0"/>
                <w:sz w:val="24"/>
                <w:lang w:bidi="ar"/>
              </w:rPr>
              <w:t>单位</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F92B8">
            <w:pPr>
              <w:widowControl/>
              <w:spacing w:line="240" w:lineRule="auto"/>
              <w:ind w:firstLine="0" w:firstLineChars="0"/>
              <w:jc w:val="center"/>
              <w:textAlignment w:val="center"/>
              <w:rPr>
                <w:rFonts w:hint="default" w:ascii="Times New Roman" w:hAnsi="Times New Roman" w:eastAsia="仿宋" w:cs="Times New Roman"/>
                <w:b/>
                <w:bCs/>
                <w:color w:val="auto"/>
                <w:sz w:val="24"/>
              </w:rPr>
            </w:pPr>
            <w:r>
              <w:rPr>
                <w:rFonts w:hint="default" w:ascii="Times New Roman" w:hAnsi="Times New Roman" w:eastAsia="仿宋" w:cs="Times New Roman"/>
                <w:b/>
                <w:bCs/>
                <w:color w:val="auto"/>
                <w:kern w:val="0"/>
                <w:sz w:val="24"/>
                <w:lang w:bidi="ar"/>
              </w:rPr>
              <w:t>工程量</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2F18C">
            <w:pPr>
              <w:widowControl/>
              <w:spacing w:line="240" w:lineRule="auto"/>
              <w:ind w:firstLine="0" w:firstLineChars="0"/>
              <w:jc w:val="center"/>
              <w:textAlignment w:val="center"/>
              <w:rPr>
                <w:rFonts w:hint="default" w:ascii="Times New Roman" w:hAnsi="Times New Roman" w:eastAsia="仿宋" w:cs="Times New Roman"/>
                <w:b/>
                <w:bCs/>
                <w:color w:val="auto"/>
                <w:sz w:val="24"/>
              </w:rPr>
            </w:pPr>
            <w:r>
              <w:rPr>
                <w:rFonts w:hint="default" w:ascii="Times New Roman" w:hAnsi="Times New Roman" w:eastAsia="仿宋" w:cs="Times New Roman"/>
                <w:b/>
                <w:bCs/>
                <w:color w:val="auto"/>
                <w:kern w:val="0"/>
                <w:sz w:val="24"/>
                <w:lang w:bidi="ar"/>
              </w:rPr>
              <w:t>备注</w:t>
            </w:r>
          </w:p>
        </w:tc>
      </w:tr>
      <w:tr w14:paraId="13AF0C8C">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2100D">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1</w:t>
            </w:r>
          </w:p>
        </w:tc>
        <w:tc>
          <w:tcPr>
            <w:tcW w:w="4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C0F1B">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锚索工程</w:t>
            </w: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57BE7">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val="en-US" w:eastAsia="zh-CN" w:bidi="ar"/>
              </w:rPr>
              <w:t>3</w:t>
            </w:r>
            <w:r>
              <w:rPr>
                <w:rFonts w:hint="default" w:ascii="Times New Roman" w:hAnsi="Times New Roman" w:eastAsia="仿宋" w:cs="Times New Roman"/>
                <w:color w:val="auto"/>
                <w:kern w:val="0"/>
                <w:sz w:val="24"/>
                <w:lang w:bidi="ar"/>
              </w:rPr>
              <w:t>φ15.2 L=1</w:t>
            </w:r>
            <w:r>
              <w:rPr>
                <w:rFonts w:hint="eastAsia" w:eastAsia="仿宋" w:cs="Times New Roman"/>
                <w:color w:val="auto"/>
                <w:kern w:val="0"/>
                <w:sz w:val="24"/>
                <w:lang w:val="en-US" w:eastAsia="zh-CN" w:bidi="ar"/>
              </w:rPr>
              <w:t>2</w:t>
            </w:r>
            <w:r>
              <w:rPr>
                <w:rFonts w:hint="default" w:ascii="Times New Roman" w:hAnsi="Times New Roman" w:eastAsia="仿宋" w:cs="Times New Roman"/>
                <w:color w:val="auto"/>
                <w:kern w:val="0"/>
                <w:sz w:val="24"/>
                <w:lang w:bidi="ar"/>
              </w:rPr>
              <w:t>.0m锚索</w:t>
            </w: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C2893">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根</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C71EF">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default" w:ascii="Times New Roman" w:hAnsi="Times New Roman" w:eastAsia="仿宋" w:cs="Times New Roman"/>
                <w:color w:val="auto"/>
                <w:kern w:val="0"/>
                <w:sz w:val="24"/>
                <w:lang w:val="en-US" w:eastAsia="zh-CN" w:bidi="ar"/>
              </w:rPr>
              <w:t>1</w:t>
            </w:r>
            <w:r>
              <w:rPr>
                <w:rFonts w:hint="eastAsia" w:eastAsia="仿宋" w:cs="Times New Roman"/>
                <w:color w:val="auto"/>
                <w:kern w:val="0"/>
                <w:sz w:val="24"/>
                <w:lang w:val="en-US" w:eastAsia="zh-CN" w:bidi="ar"/>
              </w:rPr>
              <w:t>2</w:t>
            </w:r>
          </w:p>
        </w:tc>
        <w:tc>
          <w:tcPr>
            <w:tcW w:w="1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3E6EF">
            <w:pPr>
              <w:widowControl/>
              <w:spacing w:line="240" w:lineRule="auto"/>
              <w:ind w:firstLine="0" w:firstLineChars="0"/>
              <w:jc w:val="left"/>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含材料、灌浆及锚索相应配件</w:t>
            </w:r>
          </w:p>
        </w:tc>
      </w:tr>
      <w:tr w14:paraId="090AEC6F">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00F74">
            <w:pPr>
              <w:widowControl/>
              <w:spacing w:line="240" w:lineRule="auto"/>
              <w:ind w:firstLine="0" w:firstLineChars="0"/>
              <w:jc w:val="center"/>
              <w:textAlignment w:val="center"/>
              <w:rPr>
                <w:rFonts w:hint="eastAsia" w:ascii="Times New Roman" w:hAnsi="Times New Roman" w:eastAsia="仿宋" w:cs="Times New Roman"/>
                <w:color w:val="auto"/>
                <w:kern w:val="0"/>
                <w:sz w:val="24"/>
                <w:lang w:val="en-US" w:eastAsia="zh-CN" w:bidi="ar"/>
              </w:rPr>
            </w:pPr>
            <w:r>
              <w:rPr>
                <w:rFonts w:hint="eastAsia" w:eastAsia="仿宋" w:cs="Times New Roman"/>
                <w:color w:val="auto"/>
                <w:kern w:val="0"/>
                <w:sz w:val="24"/>
                <w:lang w:val="en-US" w:eastAsia="zh-CN" w:bidi="ar"/>
              </w:rPr>
              <w:t>2</w:t>
            </w:r>
          </w:p>
        </w:tc>
        <w:tc>
          <w:tcPr>
            <w:tcW w:w="487" w:type="pct"/>
            <w:vMerge w:val="continue"/>
            <w:tcBorders>
              <w:left w:val="single" w:color="000000" w:sz="4" w:space="0"/>
              <w:right w:val="single" w:color="000000" w:sz="4" w:space="0"/>
            </w:tcBorders>
            <w:shd w:val="clear" w:color="auto" w:fill="auto"/>
            <w:noWrap/>
            <w:vAlign w:val="center"/>
          </w:tcPr>
          <w:p w14:paraId="03427686">
            <w:pPr>
              <w:widowControl/>
              <w:spacing w:line="240" w:lineRule="auto"/>
              <w:ind w:firstLine="0" w:firstLineChars="0"/>
              <w:jc w:val="center"/>
              <w:textAlignment w:val="center"/>
              <w:rPr>
                <w:rFonts w:hint="default" w:ascii="Times New Roman" w:hAnsi="Times New Roman" w:eastAsia="仿宋" w:cs="Times New Roman"/>
                <w:color w:val="auto"/>
                <w:kern w:val="0"/>
                <w:sz w:val="24"/>
                <w:lang w:bidi="ar"/>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E96D5">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r>
              <w:rPr>
                <w:rFonts w:hint="eastAsia" w:eastAsia="仿宋" w:cs="Times New Roman"/>
                <w:color w:val="auto"/>
                <w:kern w:val="0"/>
                <w:sz w:val="24"/>
                <w:lang w:val="en-US" w:eastAsia="zh-CN" w:bidi="ar"/>
              </w:rPr>
              <w:t>2</w:t>
            </w:r>
            <w:r>
              <w:rPr>
                <w:rFonts w:hint="default" w:ascii="Times New Roman" w:hAnsi="Times New Roman" w:eastAsia="仿宋" w:cs="Times New Roman"/>
                <w:color w:val="auto"/>
                <w:kern w:val="0"/>
                <w:sz w:val="24"/>
                <w:lang w:bidi="ar"/>
              </w:rPr>
              <w:t>φ15.2 L=1</w:t>
            </w:r>
            <w:r>
              <w:rPr>
                <w:rFonts w:hint="eastAsia" w:eastAsia="仿宋" w:cs="Times New Roman"/>
                <w:color w:val="auto"/>
                <w:kern w:val="0"/>
                <w:sz w:val="24"/>
                <w:lang w:val="en-US" w:eastAsia="zh-CN" w:bidi="ar"/>
              </w:rPr>
              <w:t>2</w:t>
            </w:r>
            <w:r>
              <w:rPr>
                <w:rFonts w:hint="default" w:ascii="Times New Roman" w:hAnsi="Times New Roman" w:eastAsia="仿宋" w:cs="Times New Roman"/>
                <w:color w:val="auto"/>
                <w:kern w:val="0"/>
                <w:sz w:val="24"/>
                <w:lang w:bidi="ar"/>
              </w:rPr>
              <w:t>.0m锚索</w:t>
            </w: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921A5">
            <w:pPr>
              <w:widowControl/>
              <w:spacing w:line="240" w:lineRule="auto"/>
              <w:ind w:firstLine="0" w:firstLineChars="0"/>
              <w:jc w:val="center"/>
              <w:textAlignment w:val="center"/>
              <w:rPr>
                <w:rFonts w:hint="default" w:ascii="Times New Roman" w:hAnsi="Times New Roman" w:eastAsia="仿宋" w:cs="Times New Roman"/>
                <w:color w:val="auto"/>
                <w:kern w:val="0"/>
                <w:sz w:val="24"/>
                <w:lang w:bidi="ar"/>
              </w:rPr>
            </w:pPr>
            <w:r>
              <w:rPr>
                <w:rFonts w:hint="default" w:ascii="Times New Roman" w:hAnsi="Times New Roman" w:eastAsia="仿宋" w:cs="Times New Roman"/>
                <w:color w:val="auto"/>
                <w:kern w:val="0"/>
                <w:sz w:val="24"/>
                <w:lang w:bidi="ar"/>
              </w:rPr>
              <w:t>根</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0A410">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r>
              <w:rPr>
                <w:rFonts w:hint="eastAsia" w:eastAsia="仿宋" w:cs="Times New Roman"/>
                <w:color w:val="auto"/>
                <w:kern w:val="0"/>
                <w:sz w:val="24"/>
                <w:lang w:val="en-US" w:eastAsia="zh-CN" w:bidi="ar"/>
              </w:rPr>
              <w:t>107</w:t>
            </w:r>
          </w:p>
        </w:tc>
        <w:tc>
          <w:tcPr>
            <w:tcW w:w="1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02CC0">
            <w:pPr>
              <w:widowControl/>
              <w:spacing w:line="240" w:lineRule="auto"/>
              <w:ind w:firstLine="0" w:firstLineChars="0"/>
              <w:jc w:val="left"/>
              <w:textAlignment w:val="center"/>
              <w:rPr>
                <w:rFonts w:hint="default" w:ascii="Times New Roman" w:hAnsi="Times New Roman" w:eastAsia="仿宋" w:cs="Times New Roman"/>
                <w:color w:val="auto"/>
                <w:kern w:val="0"/>
                <w:sz w:val="24"/>
                <w:lang w:bidi="ar"/>
              </w:rPr>
            </w:pPr>
            <w:r>
              <w:rPr>
                <w:rFonts w:hint="default" w:ascii="Times New Roman" w:hAnsi="Times New Roman" w:eastAsia="仿宋" w:cs="Times New Roman"/>
                <w:color w:val="auto"/>
                <w:kern w:val="0"/>
                <w:sz w:val="24"/>
                <w:lang w:bidi="ar"/>
              </w:rPr>
              <w:t>含材料、灌浆及锚索相应配件</w:t>
            </w:r>
          </w:p>
        </w:tc>
      </w:tr>
      <w:tr w14:paraId="787D800F">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EB4E0">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sz w:val="24"/>
                <w:lang w:val="en-US" w:eastAsia="zh-CN"/>
              </w:rPr>
              <w:t>3</w:t>
            </w:r>
          </w:p>
        </w:tc>
        <w:tc>
          <w:tcPr>
            <w:tcW w:w="4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B009B">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A2C42">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施工平台脚手架1-10m</w:t>
            </w: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565F2">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2</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8537F">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default" w:ascii="Times New Roman" w:hAnsi="Times New Roman" w:eastAsia="仿宋" w:cs="Times New Roman"/>
                <w:color w:val="auto"/>
                <w:kern w:val="0"/>
                <w:sz w:val="24"/>
                <w:lang w:val="en-US" w:eastAsia="zh-CN" w:bidi="ar"/>
              </w:rPr>
              <w:t>1000</w:t>
            </w:r>
          </w:p>
        </w:tc>
        <w:tc>
          <w:tcPr>
            <w:tcW w:w="1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E1059">
            <w:pPr>
              <w:widowControl/>
              <w:spacing w:line="240" w:lineRule="auto"/>
              <w:ind w:firstLine="0" w:firstLineChars="0"/>
              <w:jc w:val="center"/>
              <w:rPr>
                <w:rFonts w:hint="default" w:ascii="Times New Roman" w:hAnsi="Times New Roman" w:eastAsia="仿宋" w:cs="Times New Roman"/>
                <w:color w:val="auto"/>
                <w:sz w:val="24"/>
              </w:rPr>
            </w:pPr>
          </w:p>
        </w:tc>
      </w:tr>
      <w:tr w14:paraId="0744AA45">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D2D93">
            <w:pPr>
              <w:widowControl/>
              <w:spacing w:line="240" w:lineRule="auto"/>
              <w:ind w:firstLine="0" w:firstLineChars="0"/>
              <w:jc w:val="center"/>
              <w:textAlignment w:val="center"/>
              <w:rPr>
                <w:rFonts w:hint="eastAsia" w:ascii="Times New Roman" w:hAnsi="Times New Roman" w:eastAsia="仿宋" w:cs="Times New Roman"/>
                <w:color w:val="auto"/>
                <w:sz w:val="24"/>
                <w:lang w:eastAsia="zh-CN"/>
              </w:rPr>
            </w:pPr>
            <w:r>
              <w:rPr>
                <w:rFonts w:hint="eastAsia" w:eastAsia="仿宋" w:cs="Times New Roman"/>
                <w:color w:val="auto"/>
                <w:kern w:val="0"/>
                <w:sz w:val="24"/>
                <w:lang w:val="en-US" w:eastAsia="zh-CN" w:bidi="ar"/>
              </w:rPr>
              <w:t>4</w:t>
            </w:r>
          </w:p>
        </w:tc>
        <w:tc>
          <w:tcPr>
            <w:tcW w:w="4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56FC0">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F30C3">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锚索成孔（φ130mm）</w:t>
            </w: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F12D5">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m</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BA4A9">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1428</w:t>
            </w:r>
          </w:p>
        </w:tc>
        <w:tc>
          <w:tcPr>
            <w:tcW w:w="1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F5B3F">
            <w:pPr>
              <w:widowControl/>
              <w:spacing w:line="240" w:lineRule="auto"/>
              <w:ind w:firstLine="0" w:firstLineChars="0"/>
              <w:jc w:val="center"/>
              <w:rPr>
                <w:rFonts w:hint="default" w:ascii="Times New Roman" w:hAnsi="Times New Roman" w:eastAsia="仿宋" w:cs="Times New Roman"/>
                <w:color w:val="auto"/>
                <w:sz w:val="24"/>
              </w:rPr>
            </w:pPr>
          </w:p>
        </w:tc>
      </w:tr>
      <w:tr w14:paraId="19635C2D">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8599C">
            <w:pPr>
              <w:widowControl/>
              <w:spacing w:line="240" w:lineRule="auto"/>
              <w:ind w:firstLine="0" w:firstLineChars="0"/>
              <w:jc w:val="center"/>
              <w:textAlignment w:val="center"/>
              <w:rPr>
                <w:rFonts w:hint="default" w:ascii="Times New Roman" w:hAnsi="Times New Roman" w:eastAsia="仿宋" w:cs="Times New Roman"/>
                <w:color w:val="auto"/>
                <w:sz w:val="24"/>
                <w:lang w:eastAsia="zh-CN"/>
              </w:rPr>
            </w:pPr>
            <w:r>
              <w:rPr>
                <w:rFonts w:hint="eastAsia" w:eastAsia="仿宋" w:cs="Times New Roman"/>
                <w:color w:val="auto"/>
                <w:kern w:val="0"/>
                <w:sz w:val="24"/>
                <w:lang w:val="en-US" w:eastAsia="zh-CN" w:bidi="ar"/>
              </w:rPr>
              <w:t>5</w:t>
            </w:r>
          </w:p>
        </w:tc>
        <w:tc>
          <w:tcPr>
            <w:tcW w:w="487" w:type="pct"/>
            <w:vMerge w:val="restart"/>
            <w:tcBorders>
              <w:top w:val="single" w:color="000000" w:sz="4" w:space="0"/>
              <w:left w:val="single" w:color="000000" w:sz="4" w:space="0"/>
              <w:right w:val="single" w:color="000000" w:sz="4" w:space="0"/>
            </w:tcBorders>
            <w:shd w:val="clear" w:color="auto" w:fill="auto"/>
            <w:vAlign w:val="center"/>
          </w:tcPr>
          <w:p w14:paraId="343B0C26">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val="en-US" w:eastAsia="zh-CN" w:bidi="ar"/>
              </w:rPr>
              <w:t>承台</w:t>
            </w:r>
            <w:r>
              <w:rPr>
                <w:rFonts w:hint="default" w:ascii="Times New Roman" w:hAnsi="Times New Roman" w:eastAsia="仿宋" w:cs="Times New Roman"/>
                <w:color w:val="auto"/>
                <w:kern w:val="0"/>
                <w:sz w:val="24"/>
                <w:lang w:bidi="ar"/>
              </w:rPr>
              <w:t>工程</w:t>
            </w: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DA90A">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eastAsia" w:eastAsia="仿宋" w:cs="Times New Roman"/>
                <w:color w:val="auto"/>
                <w:kern w:val="0"/>
                <w:sz w:val="24"/>
                <w:lang w:val="en-US" w:eastAsia="zh-CN" w:bidi="ar"/>
              </w:rPr>
              <w:t>A区承台</w:t>
            </w:r>
            <w:r>
              <w:rPr>
                <w:rFonts w:hint="default" w:ascii="Times New Roman" w:hAnsi="Times New Roman" w:eastAsia="仿宋" w:cs="Times New Roman"/>
                <w:color w:val="auto"/>
                <w:kern w:val="0"/>
                <w:sz w:val="24"/>
                <w:lang w:bidi="ar"/>
              </w:rPr>
              <w:t>C25混凝土</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FC68F">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1060A">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18.72</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DB205">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sz w:val="24"/>
                <w:lang w:val="en-US" w:eastAsia="zh-CN"/>
              </w:rPr>
              <w:t>尺寸1.4×1.4×0.8m</w:t>
            </w:r>
          </w:p>
        </w:tc>
      </w:tr>
      <w:tr w14:paraId="38DB6A9F">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7A2B9">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r>
              <w:rPr>
                <w:rFonts w:hint="eastAsia" w:eastAsia="仿宋" w:cs="Times New Roman"/>
                <w:color w:val="auto"/>
                <w:kern w:val="0"/>
                <w:sz w:val="24"/>
                <w:lang w:val="en-US" w:eastAsia="zh-CN" w:bidi="ar"/>
              </w:rPr>
              <w:t>6</w:t>
            </w:r>
          </w:p>
        </w:tc>
        <w:tc>
          <w:tcPr>
            <w:tcW w:w="487" w:type="pct"/>
            <w:vMerge w:val="continue"/>
            <w:tcBorders>
              <w:left w:val="single" w:color="000000" w:sz="4" w:space="0"/>
              <w:right w:val="single" w:color="000000" w:sz="4" w:space="0"/>
            </w:tcBorders>
            <w:shd w:val="clear" w:color="auto" w:fill="auto"/>
            <w:vAlign w:val="center"/>
          </w:tcPr>
          <w:p w14:paraId="3C20C81C">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45242">
            <w:pPr>
              <w:widowControl/>
              <w:spacing w:line="240" w:lineRule="auto"/>
              <w:ind w:firstLine="0" w:firstLineChars="0"/>
              <w:jc w:val="center"/>
              <w:textAlignment w:val="center"/>
              <w:rPr>
                <w:rFonts w:hint="eastAsia" w:eastAsia="仿宋" w:cs="Times New Roman"/>
                <w:color w:val="auto"/>
                <w:kern w:val="0"/>
                <w:sz w:val="24"/>
                <w:lang w:val="en-US" w:eastAsia="zh-CN" w:bidi="ar"/>
              </w:rPr>
            </w:pPr>
            <w:r>
              <w:rPr>
                <w:rFonts w:hint="eastAsia" w:eastAsia="仿宋" w:cs="Times New Roman"/>
                <w:color w:val="auto"/>
                <w:kern w:val="0"/>
                <w:sz w:val="24"/>
                <w:lang w:val="en-US" w:eastAsia="zh-CN" w:bidi="ar"/>
              </w:rPr>
              <w:t>B区承台</w:t>
            </w:r>
            <w:r>
              <w:rPr>
                <w:rFonts w:hint="default" w:ascii="Times New Roman" w:hAnsi="Times New Roman" w:eastAsia="仿宋" w:cs="Times New Roman"/>
                <w:color w:val="auto"/>
                <w:kern w:val="0"/>
                <w:sz w:val="24"/>
                <w:lang w:bidi="ar"/>
              </w:rPr>
              <w:t>C25混凝土</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DCD28">
            <w:pPr>
              <w:widowControl/>
              <w:spacing w:line="240" w:lineRule="auto"/>
              <w:ind w:firstLine="0" w:firstLineChars="0"/>
              <w:jc w:val="center"/>
              <w:textAlignment w:val="center"/>
              <w:rPr>
                <w:rFonts w:hint="default" w:ascii="Times New Roman" w:hAnsi="Times New Roman" w:eastAsia="仿宋" w:cs="Times New Roman"/>
                <w:color w:val="auto"/>
                <w:kern w:val="0"/>
                <w:sz w:val="24"/>
                <w:lang w:bidi="ar"/>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E5916">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r>
              <w:rPr>
                <w:rFonts w:hint="eastAsia" w:eastAsia="仿宋" w:cs="Times New Roman"/>
                <w:color w:val="auto"/>
                <w:kern w:val="0"/>
                <w:sz w:val="24"/>
                <w:lang w:val="en-US" w:eastAsia="zh-CN" w:bidi="ar"/>
              </w:rPr>
              <w:t>123.27</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4C482">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eastAsia" w:eastAsia="仿宋" w:cs="Times New Roman"/>
                <w:color w:val="auto"/>
                <w:sz w:val="24"/>
                <w:lang w:val="en-US" w:eastAsia="zh-CN"/>
              </w:rPr>
              <w:t>尺寸1.2×1.2×0.8m</w:t>
            </w:r>
          </w:p>
        </w:tc>
      </w:tr>
      <w:tr w14:paraId="2CDCD3F7">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BB518">
            <w:pPr>
              <w:widowControl/>
              <w:spacing w:line="240" w:lineRule="auto"/>
              <w:ind w:firstLine="0" w:firstLineChars="0"/>
              <w:jc w:val="center"/>
              <w:textAlignment w:val="center"/>
              <w:rPr>
                <w:rFonts w:hint="default" w:ascii="Times New Roman" w:hAnsi="Times New Roman" w:eastAsia="仿宋" w:cs="Times New Roman"/>
                <w:color w:val="auto"/>
                <w:sz w:val="24"/>
                <w:lang w:eastAsia="zh-CN"/>
              </w:rPr>
            </w:pPr>
            <w:r>
              <w:rPr>
                <w:rFonts w:hint="eastAsia" w:eastAsia="仿宋" w:cs="Times New Roman"/>
                <w:color w:val="auto"/>
                <w:kern w:val="0"/>
                <w:sz w:val="24"/>
                <w:lang w:val="en-US" w:eastAsia="zh-CN" w:bidi="ar"/>
              </w:rPr>
              <w:t>7</w:t>
            </w:r>
          </w:p>
        </w:tc>
        <w:tc>
          <w:tcPr>
            <w:tcW w:w="487" w:type="pct"/>
            <w:vMerge w:val="continue"/>
            <w:tcBorders>
              <w:left w:val="single" w:color="000000" w:sz="4" w:space="0"/>
              <w:right w:val="single" w:color="000000" w:sz="4" w:space="0"/>
            </w:tcBorders>
            <w:shd w:val="clear" w:color="auto" w:fill="auto"/>
            <w:vAlign w:val="center"/>
          </w:tcPr>
          <w:p w14:paraId="23025851">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CEF2C">
            <w:pPr>
              <w:widowControl/>
              <w:spacing w:line="240" w:lineRule="auto"/>
              <w:ind w:firstLine="0" w:firstLineChars="0"/>
              <w:jc w:val="center"/>
              <w:textAlignment w:val="center"/>
              <w:rPr>
                <w:rFonts w:hint="default" w:ascii="Times New Roman" w:hAnsi="Times New Roman" w:eastAsia="仿宋" w:cs="Times New Roman"/>
                <w:color w:val="auto"/>
                <w:sz w:val="24"/>
              </w:rPr>
            </w:pPr>
            <w:r>
              <w:rPr>
                <w:rStyle w:val="29"/>
                <w:rFonts w:hint="default" w:ascii="Times New Roman" w:hAnsi="Times New Roman" w:cs="Times New Roman"/>
                <w:color w:val="auto"/>
                <w:lang w:val="en-US" w:eastAsia="zh-CN" w:bidi="ar"/>
              </w:rPr>
              <w:t>φ18钢筋制作安装</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0B9EC">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t</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8F292">
            <w:pPr>
              <w:widowControl/>
              <w:spacing w:line="240" w:lineRule="auto"/>
              <w:ind w:firstLine="0" w:firstLineChars="0"/>
              <w:jc w:val="center"/>
              <w:textAlignment w:val="center"/>
              <w:rPr>
                <w:rFonts w:hint="default" w:ascii="Times New Roman" w:hAnsi="Times New Roman" w:eastAsia="仿宋" w:cs="Times New Roman"/>
                <w:color w:val="auto"/>
                <w:sz w:val="24"/>
                <w:lang w:val="en-US"/>
              </w:rPr>
            </w:pPr>
            <w:r>
              <w:rPr>
                <w:rFonts w:hint="eastAsia" w:eastAsia="仿宋" w:cs="Times New Roman"/>
                <w:i w:val="0"/>
                <w:iCs w:val="0"/>
                <w:color w:val="auto"/>
                <w:sz w:val="24"/>
                <w:szCs w:val="24"/>
                <w:highlight w:val="none"/>
                <w:u w:val="none"/>
                <w:lang w:val="en-US" w:eastAsia="zh-CN"/>
              </w:rPr>
              <w:t>6.95</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A15B2">
            <w:pPr>
              <w:widowControl/>
              <w:spacing w:line="240" w:lineRule="auto"/>
              <w:ind w:firstLine="0" w:firstLineChars="0"/>
              <w:jc w:val="center"/>
              <w:rPr>
                <w:rFonts w:hint="default" w:ascii="Times New Roman" w:hAnsi="Times New Roman" w:eastAsia="仿宋" w:cs="Times New Roman"/>
                <w:color w:val="auto"/>
                <w:sz w:val="24"/>
                <w:lang w:val="en-US" w:eastAsia="zh-CN"/>
              </w:rPr>
            </w:pPr>
            <w:r>
              <w:rPr>
                <w:rFonts w:hint="eastAsia" w:eastAsia="仿宋" w:cs="Times New Roman"/>
                <w:color w:val="auto"/>
                <w:sz w:val="24"/>
                <w:lang w:val="en-US" w:eastAsia="zh-CN"/>
              </w:rPr>
              <w:t>2kg/m</w:t>
            </w:r>
          </w:p>
        </w:tc>
      </w:tr>
      <w:tr w14:paraId="18307B34">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1BFB2">
            <w:pPr>
              <w:widowControl/>
              <w:spacing w:line="240" w:lineRule="auto"/>
              <w:ind w:firstLine="0" w:firstLineChars="0"/>
              <w:jc w:val="center"/>
              <w:textAlignment w:val="center"/>
              <w:rPr>
                <w:rFonts w:hint="default" w:ascii="Times New Roman" w:hAnsi="Times New Roman" w:eastAsia="仿宋" w:cs="Times New Roman"/>
                <w:color w:val="auto"/>
                <w:sz w:val="24"/>
                <w:lang w:eastAsia="zh-CN"/>
              </w:rPr>
            </w:pPr>
            <w:r>
              <w:rPr>
                <w:rFonts w:hint="eastAsia" w:eastAsia="仿宋" w:cs="Times New Roman"/>
                <w:color w:val="auto"/>
                <w:kern w:val="0"/>
                <w:sz w:val="24"/>
                <w:lang w:val="en-US" w:eastAsia="zh-CN" w:bidi="ar"/>
              </w:rPr>
              <w:t>8</w:t>
            </w:r>
          </w:p>
        </w:tc>
        <w:tc>
          <w:tcPr>
            <w:tcW w:w="487" w:type="pct"/>
            <w:vMerge w:val="continue"/>
            <w:tcBorders>
              <w:left w:val="single" w:color="000000" w:sz="4" w:space="0"/>
              <w:right w:val="single" w:color="000000" w:sz="4" w:space="0"/>
            </w:tcBorders>
            <w:shd w:val="clear" w:color="auto" w:fill="auto"/>
            <w:vAlign w:val="center"/>
          </w:tcPr>
          <w:p w14:paraId="24CA15EE">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E76EC">
            <w:pPr>
              <w:widowControl/>
              <w:spacing w:line="240" w:lineRule="auto"/>
              <w:ind w:firstLine="0" w:firstLineChars="0"/>
              <w:jc w:val="center"/>
              <w:textAlignment w:val="center"/>
              <w:rPr>
                <w:rFonts w:hint="default" w:ascii="Times New Roman" w:hAnsi="Times New Roman" w:eastAsia="仿宋" w:cs="Times New Roman"/>
                <w:color w:val="auto"/>
                <w:sz w:val="24"/>
              </w:rPr>
            </w:pPr>
            <w:r>
              <w:rPr>
                <w:rStyle w:val="29"/>
                <w:rFonts w:hint="default" w:ascii="Times New Roman" w:hAnsi="Times New Roman" w:cs="Times New Roman"/>
                <w:color w:val="auto"/>
                <w:lang w:val="en-US" w:eastAsia="zh-CN" w:bidi="ar"/>
              </w:rPr>
              <w:t>承台模板</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605B2">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5275B">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465</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00D96">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p>
        </w:tc>
      </w:tr>
      <w:tr w14:paraId="438CD51A">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66F2E">
            <w:pPr>
              <w:widowControl/>
              <w:spacing w:line="240" w:lineRule="auto"/>
              <w:ind w:firstLine="0" w:firstLineChars="0"/>
              <w:jc w:val="center"/>
              <w:textAlignment w:val="center"/>
              <w:rPr>
                <w:rFonts w:hint="default" w:ascii="Times New Roman" w:hAnsi="Times New Roman" w:eastAsia="仿宋" w:cs="Times New Roman"/>
                <w:color w:val="auto"/>
                <w:sz w:val="24"/>
                <w:lang w:eastAsia="zh-CN"/>
              </w:rPr>
            </w:pPr>
            <w:r>
              <w:rPr>
                <w:rFonts w:hint="eastAsia" w:eastAsia="仿宋" w:cs="Times New Roman"/>
                <w:color w:val="auto"/>
                <w:kern w:val="0"/>
                <w:sz w:val="24"/>
                <w:lang w:val="en-US" w:eastAsia="zh-CN" w:bidi="ar"/>
              </w:rPr>
              <w:t>9</w:t>
            </w:r>
          </w:p>
        </w:tc>
        <w:tc>
          <w:tcPr>
            <w:tcW w:w="487" w:type="pct"/>
            <w:vMerge w:val="continue"/>
            <w:tcBorders>
              <w:left w:val="single" w:color="000000" w:sz="4" w:space="0"/>
              <w:right w:val="single" w:color="000000" w:sz="4" w:space="0"/>
            </w:tcBorders>
            <w:shd w:val="clear" w:color="auto" w:fill="auto"/>
            <w:vAlign w:val="center"/>
          </w:tcPr>
          <w:p w14:paraId="086BDAD2">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9FF53">
            <w:pPr>
              <w:widowControl/>
              <w:spacing w:line="240" w:lineRule="auto"/>
              <w:ind w:firstLine="0" w:firstLineChars="0"/>
              <w:jc w:val="center"/>
              <w:textAlignment w:val="center"/>
              <w:rPr>
                <w:rFonts w:hint="default" w:ascii="Times New Roman" w:hAnsi="Times New Roman" w:eastAsia="仿宋" w:cs="Times New Roman"/>
                <w:color w:val="auto"/>
                <w:sz w:val="24"/>
                <w:lang w:eastAsia="zh-CN"/>
              </w:rPr>
            </w:pPr>
            <w:r>
              <w:rPr>
                <w:rFonts w:hint="default" w:ascii="Times New Roman" w:hAnsi="Times New Roman" w:eastAsia="仿宋" w:cs="Times New Roman"/>
                <w:color w:val="auto"/>
                <w:kern w:val="0"/>
                <w:sz w:val="24"/>
                <w:lang w:bidi="ar"/>
              </w:rPr>
              <w:t>土方</w:t>
            </w:r>
            <w:r>
              <w:rPr>
                <w:rFonts w:hint="default" w:ascii="Times New Roman" w:hAnsi="Times New Roman" w:eastAsia="仿宋" w:cs="Times New Roman"/>
                <w:color w:val="auto"/>
                <w:kern w:val="0"/>
                <w:sz w:val="24"/>
                <w:lang w:val="en-US" w:eastAsia="zh-CN" w:bidi="ar"/>
              </w:rPr>
              <w:t>开挖</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77690">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F0FE6">
            <w:pPr>
              <w:widowControl/>
              <w:spacing w:line="240" w:lineRule="auto"/>
              <w:ind w:firstLine="0" w:firstLineChars="0"/>
              <w:jc w:val="center"/>
              <w:textAlignment w:val="center"/>
              <w:rPr>
                <w:rFonts w:hint="default" w:ascii="Times New Roman" w:hAnsi="Times New Roman" w:eastAsia="仿宋" w:cs="Times New Roman"/>
                <w:color w:val="auto"/>
                <w:sz w:val="24"/>
                <w:lang w:val="en-US"/>
              </w:rPr>
            </w:pPr>
            <w:r>
              <w:rPr>
                <w:rFonts w:hint="eastAsia" w:eastAsia="仿宋" w:cs="Times New Roman"/>
                <w:i w:val="0"/>
                <w:iCs w:val="0"/>
                <w:color w:val="auto"/>
                <w:kern w:val="0"/>
                <w:sz w:val="21"/>
                <w:szCs w:val="21"/>
                <w:u w:val="none"/>
                <w:lang w:val="en-US" w:eastAsia="zh-CN" w:bidi="ar"/>
              </w:rPr>
              <w:t>71.04</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56B1B">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default" w:ascii="Times New Roman" w:hAnsi="Times New Roman" w:eastAsia="仿宋" w:cs="Times New Roman"/>
                <w:color w:val="auto"/>
                <w:sz w:val="24"/>
                <w:lang w:val="en-US" w:eastAsia="zh-CN"/>
              </w:rPr>
              <w:t>承台基础埋深0.4m</w:t>
            </w:r>
          </w:p>
        </w:tc>
      </w:tr>
      <w:tr w14:paraId="7A69A163">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DF6B5">
            <w:pPr>
              <w:widowControl/>
              <w:spacing w:line="240" w:lineRule="auto"/>
              <w:ind w:firstLine="0" w:firstLineChars="0"/>
              <w:jc w:val="center"/>
              <w:textAlignment w:val="center"/>
              <w:rPr>
                <w:rFonts w:hint="default" w:eastAsia="仿宋" w:cs="Times New Roman"/>
                <w:color w:val="auto"/>
                <w:kern w:val="0"/>
                <w:sz w:val="24"/>
                <w:lang w:val="en-US" w:eastAsia="zh-CN" w:bidi="ar"/>
              </w:rPr>
            </w:pPr>
            <w:r>
              <w:rPr>
                <w:rFonts w:hint="eastAsia" w:eastAsia="仿宋" w:cs="Times New Roman"/>
                <w:color w:val="auto"/>
                <w:kern w:val="0"/>
                <w:sz w:val="24"/>
                <w:lang w:val="en-US" w:eastAsia="zh-CN" w:bidi="ar"/>
              </w:rPr>
              <w:t>10</w:t>
            </w:r>
          </w:p>
        </w:tc>
        <w:tc>
          <w:tcPr>
            <w:tcW w:w="487" w:type="pct"/>
            <w:vMerge w:val="continue"/>
            <w:tcBorders>
              <w:left w:val="single" w:color="000000" w:sz="4" w:space="0"/>
              <w:right w:val="single" w:color="000000" w:sz="4" w:space="0"/>
            </w:tcBorders>
            <w:shd w:val="clear" w:color="auto" w:fill="auto"/>
            <w:vAlign w:val="center"/>
          </w:tcPr>
          <w:p w14:paraId="2BCE6CF9">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EE214">
            <w:pPr>
              <w:widowControl/>
              <w:spacing w:line="240" w:lineRule="auto"/>
              <w:ind w:firstLine="0" w:firstLineChars="0"/>
              <w:jc w:val="center"/>
              <w:textAlignment w:val="center"/>
              <w:rPr>
                <w:rFonts w:hint="eastAsia" w:ascii="Times New Roman" w:hAnsi="Times New Roman" w:eastAsia="仿宋" w:cs="Times New Roman"/>
                <w:color w:val="auto"/>
                <w:kern w:val="0"/>
                <w:sz w:val="24"/>
                <w:lang w:val="en-US" w:eastAsia="zh-CN" w:bidi="ar"/>
              </w:rPr>
            </w:pPr>
            <w:r>
              <w:rPr>
                <w:rFonts w:hint="default" w:ascii="Times New Roman" w:hAnsi="Times New Roman" w:eastAsia="仿宋" w:cs="Times New Roman"/>
                <w:color w:val="auto"/>
                <w:kern w:val="0"/>
                <w:sz w:val="24"/>
                <w:lang w:bidi="ar"/>
              </w:rPr>
              <w:t>土方</w:t>
            </w:r>
            <w:r>
              <w:rPr>
                <w:rFonts w:hint="eastAsia" w:eastAsia="仿宋" w:cs="Times New Roman"/>
                <w:color w:val="auto"/>
                <w:kern w:val="0"/>
                <w:sz w:val="24"/>
                <w:lang w:val="en-US" w:eastAsia="zh-CN" w:bidi="ar"/>
              </w:rPr>
              <w:t>外运</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90121">
            <w:pPr>
              <w:widowControl/>
              <w:spacing w:line="240" w:lineRule="auto"/>
              <w:ind w:firstLine="0" w:firstLineChars="0"/>
              <w:jc w:val="center"/>
              <w:textAlignment w:val="center"/>
              <w:rPr>
                <w:rFonts w:hint="default" w:ascii="Times New Roman" w:hAnsi="Times New Roman" w:eastAsia="仿宋" w:cs="Times New Roman"/>
                <w:color w:val="auto"/>
                <w:kern w:val="0"/>
                <w:sz w:val="24"/>
                <w:lang w:bidi="ar"/>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2051C">
            <w:pPr>
              <w:widowControl/>
              <w:spacing w:line="240" w:lineRule="auto"/>
              <w:ind w:firstLine="0" w:firstLineChars="0"/>
              <w:jc w:val="center"/>
              <w:textAlignment w:val="center"/>
              <w:rPr>
                <w:rFonts w:hint="default" w:eastAsia="仿宋" w:cs="Times New Roman"/>
                <w:i w:val="0"/>
                <w:iCs w:val="0"/>
                <w:color w:val="auto"/>
                <w:kern w:val="0"/>
                <w:sz w:val="21"/>
                <w:szCs w:val="21"/>
                <w:u w:val="none"/>
                <w:lang w:val="en-US" w:eastAsia="zh-CN" w:bidi="ar"/>
              </w:rPr>
            </w:pPr>
            <w:r>
              <w:rPr>
                <w:rFonts w:hint="eastAsia" w:eastAsia="仿宋" w:cs="Times New Roman"/>
                <w:i w:val="0"/>
                <w:iCs w:val="0"/>
                <w:color w:val="auto"/>
                <w:kern w:val="0"/>
                <w:sz w:val="21"/>
                <w:szCs w:val="21"/>
                <w:u w:val="none"/>
                <w:lang w:val="en-US" w:eastAsia="zh-CN" w:bidi="ar"/>
              </w:rPr>
              <w:t>101.5</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B731C">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sz w:val="24"/>
                <w:lang w:val="en-US" w:eastAsia="zh-CN"/>
              </w:rPr>
              <w:t>松方系数1.43</w:t>
            </w:r>
          </w:p>
        </w:tc>
      </w:tr>
      <w:tr w14:paraId="0EAFB492">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8504">
            <w:pPr>
              <w:widowControl/>
              <w:spacing w:line="240" w:lineRule="auto"/>
              <w:ind w:firstLine="0" w:firstLineChars="0"/>
              <w:jc w:val="center"/>
              <w:textAlignment w:val="center"/>
              <w:rPr>
                <w:rFonts w:hint="default" w:eastAsia="仿宋" w:cs="Times New Roman"/>
                <w:color w:val="auto"/>
                <w:kern w:val="0"/>
                <w:sz w:val="24"/>
                <w:lang w:val="en-US" w:eastAsia="zh-CN" w:bidi="ar"/>
              </w:rPr>
            </w:pPr>
            <w:r>
              <w:rPr>
                <w:rFonts w:hint="eastAsia" w:eastAsia="仿宋" w:cs="Times New Roman"/>
                <w:color w:val="auto"/>
                <w:kern w:val="0"/>
                <w:sz w:val="24"/>
                <w:lang w:val="en-US" w:eastAsia="zh-CN" w:bidi="ar"/>
              </w:rPr>
              <w:t>11</w:t>
            </w:r>
          </w:p>
        </w:tc>
        <w:tc>
          <w:tcPr>
            <w:tcW w:w="487" w:type="pct"/>
            <w:vMerge w:val="continue"/>
            <w:tcBorders>
              <w:left w:val="single" w:color="000000" w:sz="4" w:space="0"/>
              <w:right w:val="single" w:color="000000" w:sz="4" w:space="0"/>
            </w:tcBorders>
            <w:shd w:val="clear" w:color="auto" w:fill="auto"/>
            <w:vAlign w:val="center"/>
          </w:tcPr>
          <w:p w14:paraId="40741B90">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BCBB8">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r>
              <w:rPr>
                <w:rFonts w:hint="eastAsia" w:eastAsia="仿宋" w:cs="Times New Roman"/>
                <w:color w:val="auto"/>
                <w:kern w:val="0"/>
                <w:sz w:val="24"/>
                <w:lang w:val="en-US" w:eastAsia="zh-CN" w:bidi="ar"/>
              </w:rPr>
              <w:t>材料运输（混凝土）</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D5AF1">
            <w:pPr>
              <w:widowControl/>
              <w:spacing w:line="240" w:lineRule="auto"/>
              <w:ind w:firstLine="0" w:firstLineChars="0"/>
              <w:jc w:val="center"/>
              <w:textAlignment w:val="center"/>
              <w:rPr>
                <w:rFonts w:hint="default" w:ascii="Times New Roman" w:hAnsi="Times New Roman" w:eastAsia="仿宋" w:cs="Times New Roman"/>
                <w:color w:val="auto"/>
                <w:kern w:val="0"/>
                <w:sz w:val="24"/>
                <w:lang w:bidi="ar"/>
              </w:rPr>
            </w:pPr>
            <w:r>
              <w:rPr>
                <w:rFonts w:hint="default" w:ascii="Times New Roman" w:hAnsi="Times New Roman" w:eastAsia="仿宋" w:cs="Times New Roman"/>
                <w:color w:val="auto"/>
                <w:kern w:val="0"/>
                <w:sz w:val="24"/>
                <w:lang w:bidi="ar"/>
              </w:rPr>
              <w:t>t</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A0532">
            <w:pPr>
              <w:widowControl/>
              <w:spacing w:line="240" w:lineRule="auto"/>
              <w:ind w:firstLine="0" w:firstLineChars="0"/>
              <w:jc w:val="center"/>
              <w:textAlignment w:val="center"/>
              <w:rPr>
                <w:rFonts w:hint="default" w:eastAsia="仿宋" w:cs="Times New Roman"/>
                <w:i w:val="0"/>
                <w:iCs w:val="0"/>
                <w:color w:val="auto"/>
                <w:kern w:val="0"/>
                <w:sz w:val="21"/>
                <w:szCs w:val="21"/>
                <w:u w:val="none"/>
                <w:lang w:val="en-US" w:eastAsia="zh-CN" w:bidi="ar"/>
              </w:rPr>
            </w:pPr>
            <w:r>
              <w:rPr>
                <w:rFonts w:hint="eastAsia" w:eastAsia="仿宋" w:cs="Times New Roman"/>
                <w:i w:val="0"/>
                <w:iCs w:val="0"/>
                <w:color w:val="auto"/>
                <w:kern w:val="0"/>
                <w:sz w:val="21"/>
                <w:szCs w:val="21"/>
                <w:u w:val="none"/>
                <w:lang w:val="en-US" w:eastAsia="zh-CN" w:bidi="ar"/>
              </w:rPr>
              <w:t>327</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3CC00">
            <w:pPr>
              <w:widowControl/>
              <w:spacing w:line="240" w:lineRule="auto"/>
              <w:ind w:firstLine="0" w:firstLineChars="0"/>
              <w:jc w:val="center"/>
              <w:textAlignment w:val="center"/>
              <w:rPr>
                <w:rFonts w:hint="eastAsia" w:eastAsia="仿宋" w:cs="Times New Roman"/>
                <w:color w:val="auto"/>
                <w:sz w:val="24"/>
                <w:lang w:val="en-US" w:eastAsia="zh-CN"/>
              </w:rPr>
            </w:pPr>
            <w:r>
              <w:rPr>
                <w:rStyle w:val="46"/>
                <w:rFonts w:hint="eastAsia" w:ascii="Times New Roman" w:hAnsi="Times New Roman" w:cs="Times New Roman"/>
                <w:color w:val="auto"/>
                <w:sz w:val="24"/>
                <w:szCs w:val="24"/>
                <w:lang w:val="en-US" w:eastAsia="zh-CN" w:bidi="ar"/>
              </w:rPr>
              <w:t>人力搬运50m</w:t>
            </w:r>
          </w:p>
        </w:tc>
      </w:tr>
      <w:tr w14:paraId="42C7D20B">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06BB2">
            <w:pPr>
              <w:widowControl/>
              <w:spacing w:line="240" w:lineRule="auto"/>
              <w:ind w:firstLine="0" w:firstLineChars="0"/>
              <w:jc w:val="center"/>
              <w:textAlignment w:val="center"/>
              <w:rPr>
                <w:rFonts w:hint="default" w:eastAsia="仿宋" w:cs="Times New Roman"/>
                <w:color w:val="auto"/>
                <w:kern w:val="0"/>
                <w:sz w:val="24"/>
                <w:lang w:val="en-US" w:eastAsia="zh-CN" w:bidi="ar"/>
              </w:rPr>
            </w:pPr>
            <w:r>
              <w:rPr>
                <w:rFonts w:hint="eastAsia" w:eastAsia="仿宋" w:cs="Times New Roman"/>
                <w:color w:val="auto"/>
                <w:kern w:val="0"/>
                <w:sz w:val="24"/>
                <w:lang w:val="en-US" w:eastAsia="zh-CN" w:bidi="ar"/>
              </w:rPr>
              <w:t>12</w:t>
            </w:r>
          </w:p>
        </w:tc>
        <w:tc>
          <w:tcPr>
            <w:tcW w:w="487" w:type="pct"/>
            <w:vMerge w:val="continue"/>
            <w:tcBorders>
              <w:left w:val="single" w:color="000000" w:sz="4" w:space="0"/>
              <w:bottom w:val="single" w:color="000000" w:sz="4" w:space="0"/>
              <w:right w:val="single" w:color="000000" w:sz="4" w:space="0"/>
            </w:tcBorders>
            <w:shd w:val="clear" w:color="auto" w:fill="auto"/>
            <w:vAlign w:val="center"/>
          </w:tcPr>
          <w:p w14:paraId="41A2B8AB">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79CB0">
            <w:pPr>
              <w:widowControl/>
              <w:spacing w:line="240" w:lineRule="auto"/>
              <w:ind w:firstLine="0" w:firstLineChars="0"/>
              <w:jc w:val="center"/>
              <w:textAlignment w:val="center"/>
              <w:rPr>
                <w:rFonts w:hint="eastAsia" w:eastAsia="仿宋" w:cs="Times New Roman"/>
                <w:color w:val="auto"/>
                <w:kern w:val="0"/>
                <w:sz w:val="24"/>
                <w:lang w:val="en-US" w:eastAsia="zh-CN" w:bidi="ar"/>
              </w:rPr>
            </w:pPr>
            <w:r>
              <w:rPr>
                <w:rFonts w:hint="eastAsia" w:eastAsia="仿宋" w:cs="Times New Roman"/>
                <w:color w:val="auto"/>
                <w:kern w:val="0"/>
                <w:sz w:val="24"/>
                <w:lang w:val="en-US" w:eastAsia="zh-CN" w:bidi="ar"/>
              </w:rPr>
              <w:t>材料运输（钢筋）</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497BC">
            <w:pPr>
              <w:widowControl/>
              <w:spacing w:line="240" w:lineRule="auto"/>
              <w:ind w:firstLine="0" w:firstLineChars="0"/>
              <w:jc w:val="center"/>
              <w:textAlignment w:val="center"/>
              <w:rPr>
                <w:rFonts w:hint="default" w:ascii="Times New Roman" w:hAnsi="Times New Roman" w:eastAsia="仿宋" w:cs="Times New Roman"/>
                <w:color w:val="auto"/>
                <w:kern w:val="0"/>
                <w:sz w:val="24"/>
                <w:lang w:bidi="ar"/>
              </w:rPr>
            </w:pPr>
            <w:r>
              <w:rPr>
                <w:rFonts w:hint="default" w:ascii="Times New Roman" w:hAnsi="Times New Roman" w:eastAsia="仿宋" w:cs="Times New Roman"/>
                <w:color w:val="auto"/>
                <w:kern w:val="0"/>
                <w:sz w:val="24"/>
                <w:lang w:bidi="ar"/>
              </w:rPr>
              <w:t>t</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0BDEA">
            <w:pPr>
              <w:widowControl/>
              <w:spacing w:line="240" w:lineRule="auto"/>
              <w:ind w:firstLine="0" w:firstLineChars="0"/>
              <w:jc w:val="center"/>
              <w:textAlignment w:val="center"/>
              <w:rPr>
                <w:rFonts w:hint="default" w:eastAsia="仿宋" w:cs="Times New Roman"/>
                <w:i w:val="0"/>
                <w:iCs w:val="0"/>
                <w:color w:val="auto"/>
                <w:kern w:val="0"/>
                <w:sz w:val="21"/>
                <w:szCs w:val="21"/>
                <w:u w:val="none"/>
                <w:lang w:val="en-US" w:eastAsia="zh-CN" w:bidi="ar"/>
              </w:rPr>
            </w:pPr>
            <w:r>
              <w:rPr>
                <w:rFonts w:hint="eastAsia" w:eastAsia="仿宋" w:cs="Times New Roman"/>
                <w:i w:val="0"/>
                <w:iCs w:val="0"/>
                <w:color w:val="auto"/>
                <w:kern w:val="0"/>
                <w:sz w:val="21"/>
                <w:szCs w:val="21"/>
                <w:u w:val="none"/>
                <w:lang w:val="en-US" w:eastAsia="zh-CN" w:bidi="ar"/>
              </w:rPr>
              <w:t>6.95</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100D6">
            <w:pPr>
              <w:widowControl/>
              <w:spacing w:line="240" w:lineRule="auto"/>
              <w:ind w:firstLine="0" w:firstLineChars="0"/>
              <w:jc w:val="center"/>
              <w:textAlignment w:val="center"/>
              <w:rPr>
                <w:rFonts w:hint="eastAsia" w:eastAsia="仿宋" w:cs="Times New Roman"/>
                <w:color w:val="auto"/>
                <w:sz w:val="24"/>
                <w:lang w:val="en-US" w:eastAsia="zh-CN"/>
              </w:rPr>
            </w:pPr>
            <w:r>
              <w:rPr>
                <w:rStyle w:val="46"/>
                <w:rFonts w:hint="eastAsia" w:ascii="Times New Roman" w:hAnsi="Times New Roman" w:cs="Times New Roman"/>
                <w:color w:val="auto"/>
                <w:sz w:val="24"/>
                <w:szCs w:val="24"/>
                <w:lang w:val="en-US" w:eastAsia="zh-CN" w:bidi="ar"/>
              </w:rPr>
              <w:t>人力搬运50m</w:t>
            </w:r>
          </w:p>
        </w:tc>
      </w:tr>
      <w:tr w14:paraId="7FE12DD1">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C21FC">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13</w:t>
            </w:r>
          </w:p>
        </w:tc>
        <w:tc>
          <w:tcPr>
            <w:tcW w:w="4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ADB57D">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截排水沟工程</w:t>
            </w: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76350">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C2</w:t>
            </w:r>
            <w:r>
              <w:rPr>
                <w:rFonts w:hint="eastAsia" w:eastAsia="仿宋" w:cs="Times New Roman"/>
                <w:color w:val="auto"/>
                <w:kern w:val="0"/>
                <w:sz w:val="24"/>
                <w:lang w:val="en-US" w:eastAsia="zh-CN" w:bidi="ar"/>
              </w:rPr>
              <w:t>5</w:t>
            </w:r>
            <w:r>
              <w:rPr>
                <w:rFonts w:hint="default" w:ascii="Times New Roman" w:hAnsi="Times New Roman" w:eastAsia="仿宋" w:cs="Times New Roman"/>
                <w:color w:val="auto"/>
                <w:kern w:val="0"/>
                <w:sz w:val="24"/>
                <w:lang w:bidi="ar"/>
              </w:rPr>
              <w:t>混凝土</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321F9">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90ECE">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35.2</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D4945">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eastAsia" w:eastAsia="仿宋" w:cs="Times New Roman"/>
                <w:color w:val="auto"/>
                <w:kern w:val="0"/>
                <w:sz w:val="24"/>
                <w:lang w:val="en-US" w:eastAsia="zh-CN" w:bidi="ar"/>
              </w:rPr>
              <w:t>220</w:t>
            </w:r>
            <w:r>
              <w:rPr>
                <w:rFonts w:hint="default" w:ascii="Times New Roman" w:hAnsi="Times New Roman" w:eastAsia="仿宋" w:cs="Times New Roman"/>
                <w:color w:val="auto"/>
                <w:kern w:val="0"/>
                <w:sz w:val="24"/>
                <w:lang w:bidi="ar"/>
              </w:rPr>
              <w:t>m</w:t>
            </w:r>
          </w:p>
        </w:tc>
      </w:tr>
      <w:tr w14:paraId="0B6A026C">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AD0C3">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14</w:t>
            </w:r>
          </w:p>
        </w:tc>
        <w:tc>
          <w:tcPr>
            <w:tcW w:w="4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B1229">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1EC13">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人工挖土方</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91F68">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101D5">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55.0</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96283">
            <w:pPr>
              <w:widowControl/>
              <w:spacing w:line="240" w:lineRule="auto"/>
              <w:ind w:firstLine="0" w:firstLineChars="0"/>
              <w:jc w:val="center"/>
              <w:rPr>
                <w:rFonts w:hint="default" w:ascii="Times New Roman" w:hAnsi="Times New Roman" w:eastAsia="仿宋" w:cs="Times New Roman"/>
                <w:color w:val="auto"/>
                <w:sz w:val="24"/>
              </w:rPr>
            </w:pPr>
          </w:p>
        </w:tc>
      </w:tr>
      <w:tr w14:paraId="06286AA4">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74EEA">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15</w:t>
            </w:r>
          </w:p>
        </w:tc>
        <w:tc>
          <w:tcPr>
            <w:tcW w:w="4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3065E">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554E7">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土方外运</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C9567">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39B64">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sz w:val="24"/>
                <w:lang w:val="en-US" w:eastAsia="zh-CN"/>
              </w:rPr>
              <w:t>78.7</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4357A">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sz w:val="24"/>
                <w:lang w:val="en-US" w:eastAsia="zh-CN"/>
              </w:rPr>
              <w:t>松方系数1.43</w:t>
            </w:r>
          </w:p>
        </w:tc>
      </w:tr>
      <w:tr w14:paraId="00CACBD0">
        <w:tblPrEx>
          <w:tblCellMar>
            <w:top w:w="0" w:type="dxa"/>
            <w:left w:w="108" w:type="dxa"/>
            <w:bottom w:w="0" w:type="dxa"/>
            <w:right w:w="108" w:type="dxa"/>
          </w:tblCellMar>
        </w:tblPrEx>
        <w:trPr>
          <w:trHeight w:val="510"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78314">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16</w:t>
            </w:r>
          </w:p>
        </w:tc>
        <w:tc>
          <w:tcPr>
            <w:tcW w:w="4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F128E">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F6CF6">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模板</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31125">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m</w:t>
            </w:r>
            <w:r>
              <w:rPr>
                <w:rFonts w:hint="default" w:ascii="Times New Roman" w:hAnsi="Times New Roman" w:eastAsia="仿宋" w:cs="Times New Roman"/>
                <w:color w:val="auto"/>
                <w:kern w:val="0"/>
                <w:sz w:val="24"/>
                <w:vertAlign w:val="superscript"/>
                <w:lang w:bidi="ar"/>
              </w:rPr>
              <w:t>2</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01D43">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352</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20551">
            <w:pPr>
              <w:widowControl/>
              <w:spacing w:line="240" w:lineRule="auto"/>
              <w:ind w:firstLine="0" w:firstLineChars="0"/>
              <w:jc w:val="center"/>
              <w:rPr>
                <w:rFonts w:hint="default" w:ascii="Times New Roman" w:hAnsi="Times New Roman" w:eastAsia="仿宋" w:cs="Times New Roman"/>
                <w:color w:val="auto"/>
                <w:sz w:val="24"/>
              </w:rPr>
            </w:pPr>
          </w:p>
        </w:tc>
      </w:tr>
      <w:tr w14:paraId="4872BA29">
        <w:tblPrEx>
          <w:tblCellMar>
            <w:top w:w="0" w:type="dxa"/>
            <w:left w:w="108" w:type="dxa"/>
            <w:bottom w:w="0" w:type="dxa"/>
            <w:right w:w="108" w:type="dxa"/>
          </w:tblCellMar>
        </w:tblPrEx>
        <w:trPr>
          <w:trHeight w:val="514"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C27AA">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r>
              <w:rPr>
                <w:rFonts w:hint="eastAsia" w:eastAsia="仿宋" w:cs="Times New Roman"/>
                <w:color w:val="auto"/>
                <w:kern w:val="0"/>
                <w:sz w:val="24"/>
                <w:lang w:val="en-US" w:eastAsia="zh-CN" w:bidi="ar"/>
              </w:rPr>
              <w:t>17</w:t>
            </w:r>
          </w:p>
        </w:tc>
        <w:tc>
          <w:tcPr>
            <w:tcW w:w="4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6CD7CB">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A2D26">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r>
              <w:rPr>
                <w:rFonts w:hint="default" w:ascii="Times New Roman" w:hAnsi="Times New Roman" w:eastAsia="仿宋" w:cs="Times New Roman"/>
                <w:color w:val="auto"/>
                <w:kern w:val="0"/>
                <w:sz w:val="24"/>
                <w:lang w:val="en-US" w:eastAsia="zh-CN" w:bidi="ar"/>
              </w:rPr>
              <w:t>盖板</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31E2D">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r>
              <w:rPr>
                <w:rFonts w:hint="default" w:ascii="Times New Roman" w:hAnsi="Times New Roman" w:eastAsia="仿宋" w:cs="Times New Roman"/>
                <w:color w:val="auto"/>
                <w:kern w:val="0"/>
                <w:sz w:val="24"/>
                <w:lang w:val="en-US" w:eastAsia="zh-CN" w:bidi="ar"/>
              </w:rPr>
              <w:t>m</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54399">
            <w:pPr>
              <w:widowControl/>
              <w:spacing w:line="240" w:lineRule="auto"/>
              <w:ind w:firstLine="0" w:firstLineChars="0"/>
              <w:jc w:val="center"/>
              <w:textAlignment w:val="center"/>
              <w:rPr>
                <w:rFonts w:hint="default" w:ascii="Times New Roman" w:hAnsi="Times New Roman" w:eastAsia="仿宋" w:cs="Times New Roman"/>
                <w:color w:val="auto"/>
                <w:kern w:val="0"/>
                <w:sz w:val="24"/>
                <w:lang w:val="en-US" w:eastAsia="zh-CN" w:bidi="ar"/>
              </w:rPr>
            </w:pPr>
            <w:r>
              <w:rPr>
                <w:rFonts w:hint="eastAsia" w:eastAsia="仿宋" w:cs="Times New Roman"/>
                <w:color w:val="auto"/>
                <w:kern w:val="0"/>
                <w:sz w:val="24"/>
                <w:lang w:val="en-US" w:eastAsia="zh-CN" w:bidi="ar"/>
              </w:rPr>
              <w:t>13</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9B706">
            <w:pPr>
              <w:widowControl/>
              <w:spacing w:line="240" w:lineRule="auto"/>
              <w:ind w:firstLine="0" w:firstLineChars="0"/>
              <w:jc w:val="center"/>
              <w:rPr>
                <w:rFonts w:hint="default" w:ascii="Times New Roman" w:hAnsi="Times New Roman" w:eastAsia="仿宋" w:cs="Times New Roman"/>
                <w:color w:val="auto"/>
                <w:sz w:val="24"/>
              </w:rPr>
            </w:pPr>
          </w:p>
        </w:tc>
      </w:tr>
      <w:tr w14:paraId="6455F342">
        <w:tblPrEx>
          <w:tblCellMar>
            <w:top w:w="0" w:type="dxa"/>
            <w:left w:w="108" w:type="dxa"/>
            <w:bottom w:w="0" w:type="dxa"/>
            <w:right w:w="108" w:type="dxa"/>
          </w:tblCellMar>
        </w:tblPrEx>
        <w:trPr>
          <w:trHeight w:val="481"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57376">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18</w:t>
            </w:r>
          </w:p>
        </w:tc>
        <w:tc>
          <w:tcPr>
            <w:tcW w:w="4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092B1">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0AE72">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default" w:ascii="Times New Roman" w:hAnsi="Times New Roman" w:eastAsia="仿宋" w:cs="Times New Roman"/>
                <w:color w:val="auto"/>
                <w:kern w:val="0"/>
                <w:sz w:val="24"/>
                <w:lang w:bidi="ar"/>
              </w:rPr>
              <w:t>材料</w:t>
            </w:r>
            <w:r>
              <w:rPr>
                <w:rFonts w:hint="default" w:ascii="Times New Roman" w:hAnsi="Times New Roman" w:eastAsia="仿宋" w:cs="Times New Roman"/>
                <w:color w:val="auto"/>
                <w:kern w:val="0"/>
                <w:sz w:val="24"/>
                <w:lang w:val="en-US" w:eastAsia="zh-CN" w:bidi="ar"/>
              </w:rPr>
              <w:t>运输</w:t>
            </w:r>
            <w:r>
              <w:rPr>
                <w:rFonts w:hint="eastAsia" w:eastAsia="仿宋" w:cs="Times New Roman"/>
                <w:color w:val="auto"/>
                <w:kern w:val="0"/>
                <w:sz w:val="24"/>
                <w:lang w:val="en-US" w:eastAsia="zh-CN" w:bidi="ar"/>
              </w:rPr>
              <w:t>（混凝土）</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DA469">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t</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47DDF">
            <w:pPr>
              <w:widowControl/>
              <w:spacing w:line="240" w:lineRule="auto"/>
              <w:ind w:firstLine="0" w:firstLineChars="0"/>
              <w:jc w:val="center"/>
              <w:textAlignment w:val="center"/>
              <w:rPr>
                <w:rFonts w:hint="default" w:ascii="Times New Roman" w:hAnsi="Times New Roman" w:eastAsia="仿宋" w:cs="Times New Roman"/>
                <w:color w:val="auto"/>
                <w:sz w:val="24"/>
                <w:lang w:val="en-US" w:eastAsia="zh-CN"/>
              </w:rPr>
            </w:pPr>
            <w:r>
              <w:rPr>
                <w:rFonts w:hint="eastAsia" w:eastAsia="仿宋" w:cs="Times New Roman"/>
                <w:color w:val="auto"/>
                <w:kern w:val="0"/>
                <w:sz w:val="24"/>
                <w:lang w:val="en-US" w:eastAsia="zh-CN" w:bidi="ar"/>
              </w:rPr>
              <w:t>81</w:t>
            </w:r>
          </w:p>
        </w:tc>
        <w:tc>
          <w:tcPr>
            <w:tcW w:w="1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AA3EC">
            <w:pPr>
              <w:widowControl/>
              <w:spacing w:line="240" w:lineRule="auto"/>
              <w:ind w:firstLine="0" w:firstLineChars="0"/>
              <w:jc w:val="left"/>
              <w:rPr>
                <w:rFonts w:hint="default" w:ascii="Times New Roman" w:hAnsi="Times New Roman" w:eastAsia="仿宋" w:cs="Times New Roman"/>
                <w:color w:val="auto"/>
                <w:sz w:val="22"/>
                <w:szCs w:val="22"/>
              </w:rPr>
            </w:pPr>
            <w:r>
              <w:rPr>
                <w:rStyle w:val="46"/>
                <w:rFonts w:hint="eastAsia" w:ascii="Times New Roman" w:hAnsi="Times New Roman" w:cs="Times New Roman"/>
                <w:color w:val="auto"/>
                <w:sz w:val="24"/>
                <w:szCs w:val="24"/>
                <w:lang w:val="en-US" w:eastAsia="zh-CN" w:bidi="ar"/>
              </w:rPr>
              <w:t>人力搬运50m</w:t>
            </w:r>
          </w:p>
        </w:tc>
      </w:tr>
      <w:tr w14:paraId="650EA209">
        <w:tblPrEx>
          <w:tblCellMar>
            <w:top w:w="0" w:type="dxa"/>
            <w:left w:w="108" w:type="dxa"/>
            <w:bottom w:w="0" w:type="dxa"/>
            <w:right w:w="108" w:type="dxa"/>
          </w:tblCellMar>
        </w:tblPrEx>
        <w:trPr>
          <w:trHeight w:val="475"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7B306">
            <w:pPr>
              <w:widowControl/>
              <w:spacing w:line="240" w:lineRule="auto"/>
              <w:ind w:firstLine="0" w:firstLineChars="0"/>
              <w:jc w:val="center"/>
              <w:textAlignment w:val="center"/>
              <w:rPr>
                <w:rFonts w:hint="default" w:ascii="Times New Roman" w:hAnsi="Times New Roman" w:eastAsia="仿宋" w:cs="Times New Roman"/>
                <w:color w:val="auto"/>
                <w:sz w:val="24"/>
                <w:lang w:val="en-US"/>
              </w:rPr>
            </w:pPr>
            <w:r>
              <w:rPr>
                <w:rFonts w:hint="eastAsia" w:eastAsia="仿宋" w:cs="Times New Roman"/>
                <w:color w:val="auto"/>
                <w:kern w:val="0"/>
                <w:sz w:val="24"/>
                <w:lang w:val="en-US" w:eastAsia="zh-CN" w:bidi="ar"/>
              </w:rPr>
              <w:t>19</w:t>
            </w:r>
          </w:p>
        </w:tc>
        <w:tc>
          <w:tcPr>
            <w:tcW w:w="4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69F13B">
            <w:pPr>
              <w:widowControl/>
              <w:spacing w:line="240" w:lineRule="auto"/>
              <w:ind w:firstLine="0" w:firstLineChars="0"/>
              <w:jc w:val="center"/>
              <w:textAlignment w:val="center"/>
              <w:rPr>
                <w:rFonts w:hint="default" w:ascii="Times New Roman" w:hAnsi="Times New Roman" w:eastAsia="仿宋" w:cs="Times New Roman"/>
                <w:color w:val="auto"/>
                <w:kern w:val="0"/>
                <w:sz w:val="24"/>
                <w:lang w:bidi="ar"/>
              </w:rPr>
            </w:pPr>
            <w:r>
              <w:rPr>
                <w:rFonts w:hint="default" w:ascii="Times New Roman" w:hAnsi="Times New Roman" w:eastAsia="仿宋" w:cs="Times New Roman"/>
                <w:color w:val="auto"/>
                <w:kern w:val="0"/>
                <w:sz w:val="24"/>
                <w:lang w:bidi="ar"/>
              </w:rPr>
              <w:t>监测</w:t>
            </w:r>
          </w:p>
          <w:p w14:paraId="61E303A0">
            <w:pPr>
              <w:widowControl/>
              <w:spacing w:line="240" w:lineRule="auto"/>
              <w:ind w:firstLine="0" w:firstLineChars="0"/>
              <w:jc w:val="center"/>
              <w:textAlignment w:val="center"/>
              <w:rPr>
                <w:rFonts w:hint="default" w:ascii="Times New Roman" w:hAnsi="Times New Roman" w:eastAsia="仿宋" w:cs="Times New Roman"/>
                <w:color w:val="auto"/>
                <w:sz w:val="24"/>
              </w:rPr>
            </w:pPr>
            <w:r>
              <w:rPr>
                <w:rFonts w:hint="default" w:ascii="Times New Roman" w:hAnsi="Times New Roman" w:eastAsia="仿宋" w:cs="Times New Roman"/>
                <w:color w:val="auto"/>
                <w:kern w:val="0"/>
                <w:sz w:val="24"/>
                <w:lang w:bidi="ar"/>
              </w:rPr>
              <w:t>工程</w:t>
            </w: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AED78">
            <w:pPr>
              <w:widowControl/>
              <w:spacing w:line="240" w:lineRule="auto"/>
              <w:ind w:firstLine="0" w:firstLineChars="0"/>
              <w:jc w:val="center"/>
              <w:textAlignment w:val="center"/>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kern w:val="0"/>
                <w:sz w:val="22"/>
                <w:szCs w:val="22"/>
                <w:lang w:bidi="ar"/>
              </w:rPr>
              <w:t>控制点</w:t>
            </w: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7C506">
            <w:pPr>
              <w:widowControl/>
              <w:spacing w:line="240" w:lineRule="auto"/>
              <w:ind w:firstLine="0" w:firstLineChars="0"/>
              <w:jc w:val="center"/>
              <w:textAlignment w:val="center"/>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kern w:val="0"/>
                <w:sz w:val="22"/>
                <w:szCs w:val="22"/>
                <w:lang w:bidi="ar"/>
              </w:rPr>
              <w:t>个</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F1A36">
            <w:pPr>
              <w:widowControl/>
              <w:spacing w:line="240" w:lineRule="auto"/>
              <w:ind w:firstLine="0" w:firstLineChars="0"/>
              <w:jc w:val="center"/>
              <w:textAlignment w:val="center"/>
              <w:rPr>
                <w:rFonts w:hint="default" w:ascii="Times New Roman" w:hAnsi="Times New Roman" w:eastAsia="仿宋" w:cs="Times New Roman"/>
                <w:color w:val="auto"/>
                <w:sz w:val="22"/>
                <w:szCs w:val="22"/>
                <w:lang w:eastAsia="zh-CN"/>
              </w:rPr>
            </w:pPr>
            <w:r>
              <w:rPr>
                <w:rFonts w:hint="default" w:ascii="Times New Roman" w:hAnsi="Times New Roman" w:eastAsia="仿宋" w:cs="Times New Roman"/>
                <w:color w:val="auto"/>
                <w:kern w:val="0"/>
                <w:sz w:val="22"/>
                <w:szCs w:val="22"/>
                <w:lang w:val="en-US" w:eastAsia="zh-CN" w:bidi="ar"/>
              </w:rPr>
              <w:t>4</w:t>
            </w:r>
          </w:p>
        </w:tc>
        <w:tc>
          <w:tcPr>
            <w:tcW w:w="1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FA978">
            <w:pPr>
              <w:widowControl/>
              <w:spacing w:line="240" w:lineRule="auto"/>
              <w:ind w:firstLine="0" w:firstLineChars="0"/>
              <w:rPr>
                <w:rFonts w:hint="default" w:ascii="Times New Roman" w:hAnsi="Times New Roman" w:eastAsia="仿宋" w:cs="Times New Roman"/>
                <w:color w:val="auto"/>
                <w:sz w:val="22"/>
                <w:szCs w:val="22"/>
              </w:rPr>
            </w:pPr>
          </w:p>
        </w:tc>
      </w:tr>
      <w:tr w14:paraId="630B8A0A">
        <w:tblPrEx>
          <w:tblCellMar>
            <w:top w:w="0" w:type="dxa"/>
            <w:left w:w="108" w:type="dxa"/>
            <w:bottom w:w="0" w:type="dxa"/>
            <w:right w:w="108" w:type="dxa"/>
          </w:tblCellMar>
        </w:tblPrEx>
        <w:trPr>
          <w:trHeight w:val="525" w:hRule="atLeast"/>
          <w:jc w:val="center"/>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45DFA">
            <w:pPr>
              <w:widowControl/>
              <w:spacing w:line="240" w:lineRule="auto"/>
              <w:ind w:firstLine="0" w:firstLineChars="0"/>
              <w:jc w:val="center"/>
              <w:textAlignment w:val="center"/>
              <w:rPr>
                <w:rFonts w:hint="default" w:ascii="Times New Roman" w:hAnsi="Times New Roman" w:eastAsia="仿宋" w:cs="Times New Roman"/>
                <w:color w:val="auto"/>
                <w:sz w:val="24"/>
                <w:lang w:val="en-US"/>
              </w:rPr>
            </w:pPr>
            <w:r>
              <w:rPr>
                <w:rFonts w:hint="eastAsia" w:eastAsia="仿宋" w:cs="Times New Roman"/>
                <w:color w:val="auto"/>
                <w:kern w:val="0"/>
                <w:sz w:val="24"/>
                <w:lang w:val="en-US" w:eastAsia="zh-CN" w:bidi="ar"/>
              </w:rPr>
              <w:t>20</w:t>
            </w:r>
          </w:p>
        </w:tc>
        <w:tc>
          <w:tcPr>
            <w:tcW w:w="4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8F96C">
            <w:pPr>
              <w:widowControl/>
              <w:spacing w:line="240" w:lineRule="auto"/>
              <w:ind w:firstLine="0" w:firstLineChars="0"/>
              <w:jc w:val="center"/>
              <w:rPr>
                <w:rFonts w:hint="default" w:ascii="Times New Roman" w:hAnsi="Times New Roman" w:eastAsia="仿宋" w:cs="Times New Roman"/>
                <w:color w:val="auto"/>
                <w:sz w:val="24"/>
              </w:rPr>
            </w:pP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16F4F">
            <w:pPr>
              <w:widowControl/>
              <w:spacing w:line="240" w:lineRule="auto"/>
              <w:ind w:firstLine="0" w:firstLineChars="0"/>
              <w:jc w:val="center"/>
              <w:textAlignment w:val="center"/>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kern w:val="0"/>
                <w:sz w:val="22"/>
                <w:szCs w:val="22"/>
                <w:lang w:bidi="ar"/>
              </w:rPr>
              <w:t>变形监测点</w:t>
            </w: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8B335">
            <w:pPr>
              <w:widowControl/>
              <w:spacing w:line="240" w:lineRule="auto"/>
              <w:ind w:firstLine="0" w:firstLineChars="0"/>
              <w:jc w:val="center"/>
              <w:textAlignment w:val="center"/>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kern w:val="0"/>
                <w:sz w:val="22"/>
                <w:szCs w:val="22"/>
                <w:lang w:bidi="ar"/>
              </w:rPr>
              <w:t>个</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0A7D">
            <w:pPr>
              <w:widowControl/>
              <w:spacing w:line="240" w:lineRule="auto"/>
              <w:ind w:firstLine="0" w:firstLineChars="0"/>
              <w:jc w:val="center"/>
              <w:textAlignment w:val="center"/>
              <w:rPr>
                <w:rFonts w:hint="default" w:ascii="Times New Roman" w:hAnsi="Times New Roman" w:eastAsia="仿宋" w:cs="Times New Roman"/>
                <w:color w:val="auto"/>
                <w:sz w:val="22"/>
                <w:szCs w:val="22"/>
                <w:lang w:eastAsia="zh-CN"/>
              </w:rPr>
            </w:pPr>
            <w:r>
              <w:rPr>
                <w:rFonts w:hint="default" w:ascii="Times New Roman" w:hAnsi="Times New Roman" w:eastAsia="仿宋" w:cs="Times New Roman"/>
                <w:color w:val="auto"/>
                <w:kern w:val="0"/>
                <w:sz w:val="22"/>
                <w:szCs w:val="22"/>
                <w:lang w:val="en-US" w:eastAsia="zh-CN" w:bidi="ar"/>
              </w:rPr>
              <w:t>3</w:t>
            </w:r>
          </w:p>
        </w:tc>
        <w:tc>
          <w:tcPr>
            <w:tcW w:w="1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70070">
            <w:pPr>
              <w:widowControl/>
              <w:spacing w:line="240" w:lineRule="auto"/>
              <w:ind w:firstLine="0" w:firstLineChars="0"/>
              <w:rPr>
                <w:rFonts w:hint="default" w:ascii="Times New Roman" w:hAnsi="Times New Roman" w:eastAsia="仿宋" w:cs="Times New Roman"/>
                <w:color w:val="auto"/>
                <w:sz w:val="22"/>
                <w:szCs w:val="22"/>
              </w:rPr>
            </w:pPr>
          </w:p>
        </w:tc>
      </w:tr>
    </w:tbl>
    <w:p w14:paraId="38BD1023">
      <w:pPr>
        <w:rPr>
          <w:rFonts w:hint="eastAsia" w:ascii="仿宋" w:hAnsi="仿宋" w:eastAsia="仿宋" w:cs="仿宋"/>
          <w:b/>
          <w:bCs/>
        </w:rPr>
      </w:pPr>
    </w:p>
    <w:p w14:paraId="248E91D4">
      <w:pPr>
        <w:widowControl w:val="0"/>
        <w:spacing w:before="120" w:beforeLines="50" w:line="360" w:lineRule="auto"/>
        <w:ind w:firstLine="0" w:firstLineChars="0"/>
        <w:jc w:val="center"/>
        <w:outlineLvl w:val="0"/>
        <w:rPr>
          <w:rFonts w:hint="eastAsia" w:ascii="仿宋" w:hAnsi="仿宋" w:eastAsia="仿宋" w:cs="仿宋"/>
          <w:b/>
          <w:kern w:val="2"/>
          <w:sz w:val="28"/>
          <w:szCs w:val="28"/>
          <w:lang w:val="en-US" w:eastAsia="zh-CN" w:bidi="ar-SA"/>
        </w:rPr>
      </w:pPr>
      <w:bookmarkStart w:id="11" w:name="_Toc13012"/>
      <w:bookmarkStart w:id="12" w:name="_Toc26550"/>
      <w:bookmarkStart w:id="13" w:name="_Toc3888"/>
      <w:bookmarkStart w:id="14" w:name="_Toc32624"/>
      <w:bookmarkStart w:id="15" w:name="_Toc22808"/>
      <w:bookmarkStart w:id="16" w:name="_Toc21424"/>
      <w:bookmarkStart w:id="17" w:name="_Toc6094"/>
      <w:bookmarkStart w:id="18" w:name="_Toc23992"/>
      <w:bookmarkStart w:id="19" w:name="_Toc8780"/>
      <w:bookmarkStart w:id="20" w:name="_Toc21890"/>
      <w:bookmarkStart w:id="21" w:name="_Toc10481"/>
      <w:r>
        <w:rPr>
          <w:rFonts w:hint="eastAsia" w:ascii="仿宋" w:hAnsi="仿宋" w:eastAsia="仿宋" w:cs="仿宋"/>
          <w:b/>
          <w:kern w:val="2"/>
          <w:sz w:val="28"/>
          <w:szCs w:val="28"/>
          <w:lang w:val="en-US" w:eastAsia="zh-CN" w:bidi="ar-SA"/>
        </w:rPr>
        <w:t>2  编制原则及依据</w:t>
      </w:r>
      <w:bookmarkEnd w:id="11"/>
      <w:bookmarkEnd w:id="12"/>
      <w:bookmarkEnd w:id="13"/>
      <w:bookmarkEnd w:id="14"/>
      <w:bookmarkEnd w:id="15"/>
      <w:bookmarkEnd w:id="16"/>
    </w:p>
    <w:p w14:paraId="57C0E1A9">
      <w:pPr>
        <w:widowControl w:val="0"/>
        <w:spacing w:line="360" w:lineRule="auto"/>
        <w:ind w:firstLine="0" w:firstLineChars="0"/>
        <w:jc w:val="both"/>
        <w:outlineLvl w:val="1"/>
        <w:rPr>
          <w:rFonts w:hint="eastAsia" w:ascii="仿宋" w:hAnsi="仿宋" w:eastAsia="仿宋" w:cs="仿宋"/>
          <w:b/>
          <w:bCs/>
          <w:kern w:val="2"/>
          <w:sz w:val="28"/>
          <w:szCs w:val="28"/>
          <w:lang w:val="en-US" w:eastAsia="zh-CN" w:bidi="ar-SA"/>
        </w:rPr>
      </w:pPr>
      <w:bookmarkStart w:id="22" w:name="_Toc134"/>
      <w:bookmarkStart w:id="23" w:name="_Toc1033"/>
      <w:bookmarkStart w:id="24" w:name="_Toc30627"/>
      <w:bookmarkStart w:id="25" w:name="_Toc32031"/>
      <w:bookmarkStart w:id="26" w:name="_Toc6278"/>
      <w:bookmarkStart w:id="27" w:name="_Toc26751"/>
      <w:bookmarkStart w:id="28" w:name="_Toc18233"/>
      <w:bookmarkStart w:id="29" w:name="_Toc341719875"/>
      <w:bookmarkStart w:id="30" w:name="_Toc341719966"/>
      <w:bookmarkStart w:id="31" w:name="_Toc480559159"/>
      <w:bookmarkStart w:id="32" w:name="_Toc341529231"/>
      <w:r>
        <w:rPr>
          <w:rFonts w:hint="eastAsia" w:ascii="仿宋" w:hAnsi="仿宋" w:eastAsia="仿宋" w:cs="仿宋"/>
          <w:b/>
          <w:bCs/>
          <w:kern w:val="2"/>
          <w:sz w:val="28"/>
          <w:szCs w:val="28"/>
          <w:lang w:val="en-US" w:eastAsia="zh-CN" w:bidi="ar-SA"/>
        </w:rPr>
        <w:t>2.1 编制原则</w:t>
      </w:r>
      <w:bookmarkEnd w:id="22"/>
      <w:bookmarkEnd w:id="23"/>
      <w:bookmarkEnd w:id="24"/>
      <w:bookmarkEnd w:id="25"/>
      <w:bookmarkEnd w:id="26"/>
      <w:bookmarkEnd w:id="27"/>
      <w:bookmarkEnd w:id="28"/>
    </w:p>
    <w:p w14:paraId="112A21AB">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本预算书编制以施工图设计方案中的工程量为基准，采用《广西地质灾害防治工程预算定额》为主要预算标准，该标准没有的定额参考其他定额标准。预算文件采用青山地质灾害治理工程计价软件进行编写。</w:t>
      </w:r>
    </w:p>
    <w:p w14:paraId="030509E5">
      <w:pPr>
        <w:widowControl w:val="0"/>
        <w:spacing w:line="360" w:lineRule="auto"/>
        <w:ind w:firstLine="0" w:firstLineChars="0"/>
        <w:jc w:val="both"/>
        <w:outlineLvl w:val="1"/>
        <w:rPr>
          <w:rFonts w:hint="eastAsia" w:ascii="仿宋" w:hAnsi="仿宋" w:eastAsia="仿宋" w:cs="仿宋"/>
          <w:b/>
          <w:bCs/>
          <w:kern w:val="2"/>
          <w:sz w:val="28"/>
          <w:szCs w:val="28"/>
          <w:lang w:val="en-US" w:eastAsia="zh-CN" w:bidi="ar-SA"/>
        </w:rPr>
      </w:pPr>
      <w:bookmarkStart w:id="33" w:name="_Toc10643"/>
      <w:bookmarkStart w:id="34" w:name="_Toc22743"/>
      <w:bookmarkStart w:id="35" w:name="_Toc25157"/>
      <w:bookmarkStart w:id="36" w:name="_Toc29072"/>
      <w:bookmarkStart w:id="37" w:name="_Toc26498"/>
      <w:bookmarkStart w:id="38" w:name="_Toc30279"/>
      <w:bookmarkStart w:id="39" w:name="_Toc9507"/>
      <w:r>
        <w:rPr>
          <w:rFonts w:hint="eastAsia" w:ascii="仿宋" w:hAnsi="仿宋" w:eastAsia="仿宋" w:cs="仿宋"/>
          <w:b/>
          <w:bCs/>
          <w:kern w:val="2"/>
          <w:sz w:val="28"/>
          <w:szCs w:val="28"/>
          <w:lang w:val="en-US" w:eastAsia="zh-CN" w:bidi="ar-SA"/>
        </w:rPr>
        <w:t>2.2 编制依据</w:t>
      </w:r>
      <w:bookmarkEnd w:id="29"/>
      <w:bookmarkEnd w:id="30"/>
      <w:bookmarkEnd w:id="31"/>
      <w:bookmarkEnd w:id="32"/>
      <w:bookmarkEnd w:id="33"/>
      <w:bookmarkEnd w:id="34"/>
      <w:bookmarkEnd w:id="35"/>
      <w:bookmarkEnd w:id="36"/>
      <w:bookmarkEnd w:id="37"/>
      <w:bookmarkEnd w:id="38"/>
      <w:bookmarkEnd w:id="39"/>
    </w:p>
    <w:p w14:paraId="1EDDDD49">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①《平乐县平乐镇第一中学南侧滑坡地质灾害防治工程施工图设计》；</w:t>
      </w:r>
    </w:p>
    <w:p w14:paraId="3943311D">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②《广西壮族自治区地质灾害防治工程预算标准(修订)》（桂财资环</w:t>
      </w:r>
      <w:r>
        <w:rPr>
          <w:rFonts w:hint="eastAsia" w:ascii="仿宋" w:hAnsi="仿宋" w:eastAsia="仿宋" w:cs="仿宋"/>
          <w:bCs/>
          <w:kern w:val="2"/>
          <w:sz w:val="28"/>
          <w:szCs w:val="28"/>
          <w:lang w:val="en-US" w:eastAsia="zh-CN" w:bidi="ar-SA"/>
        </w:rPr>
        <w:t>【</w:t>
      </w:r>
      <w:r>
        <w:rPr>
          <w:rFonts w:hint="eastAsia" w:ascii="仿宋" w:hAnsi="仿宋" w:eastAsia="仿宋" w:cs="仿宋"/>
          <w:kern w:val="2"/>
          <w:sz w:val="28"/>
          <w:szCs w:val="28"/>
          <w:lang w:val="en-US" w:eastAsia="zh-CN" w:bidi="ar-SA"/>
        </w:rPr>
        <w:t>2024】10号）；</w:t>
      </w:r>
    </w:p>
    <w:p w14:paraId="0D0602FC">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③《广西壮族自治区地质灾害防治工程预算标准（修订）》；</w:t>
      </w:r>
    </w:p>
    <w:p w14:paraId="7A1EF932">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④国家计委（计价格[2002]1980号关于印发《招标代理服务收费管理暂行办法》的通知；</w:t>
      </w:r>
    </w:p>
    <w:p w14:paraId="7197772E">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⑤《广西壮族自治区自然资源事业发展专项资金管理办法》（桂自然资发【2021】87号）</w:t>
      </w:r>
      <w:r>
        <w:rPr>
          <w:rFonts w:hint="eastAsia" w:ascii="仿宋" w:hAnsi="仿宋" w:eastAsia="仿宋" w:cs="仿宋"/>
          <w:bCs/>
          <w:kern w:val="2"/>
          <w:sz w:val="28"/>
          <w:szCs w:val="28"/>
          <w:lang w:val="en-US" w:eastAsia="zh-CN" w:bidi="ar-SA"/>
        </w:rPr>
        <w:t>；</w:t>
      </w:r>
    </w:p>
    <w:p w14:paraId="2B98469E">
      <w:pPr>
        <w:widowControl w:val="0"/>
        <w:spacing w:line="360" w:lineRule="auto"/>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⑥《关于我区工程造价咨询服务行业收费参考标准》（桂价协字[2019]15号）；</w:t>
      </w:r>
    </w:p>
    <w:p w14:paraId="1F4A9EBC">
      <w:pPr>
        <w:widowControl w:val="0"/>
        <w:spacing w:line="360" w:lineRule="auto"/>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⑦《关于印发降低社会保险费率实施方案的通知》桂人社规[2019]9号)；</w:t>
      </w:r>
    </w:p>
    <w:p w14:paraId="5CAB36EF">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⑧《广西壮族自治区水利水电建筑工程算定额》(桂水基(2007)38号)；</w:t>
      </w:r>
    </w:p>
    <w:p w14:paraId="698BDE34">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⑨《广西壮族自治区财政厅土资源转发财政部国土资源都关于进步印发土地开发整理项目预算定额标准的通知&gt;》等。</w:t>
      </w:r>
    </w:p>
    <w:p w14:paraId="29A04D77">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⑩</w:t>
      </w:r>
      <w:r>
        <w:rPr>
          <w:rFonts w:hint="eastAsia" w:ascii="仿宋" w:hAnsi="仿宋" w:eastAsia="仿宋" w:cs="仿宋"/>
          <w:bCs/>
          <w:kern w:val="2"/>
          <w:sz w:val="28"/>
          <w:szCs w:val="28"/>
          <w:lang w:val="en-US" w:eastAsia="zh-CN" w:bidi="ar-SA"/>
        </w:rPr>
        <w:t>根据桂建标[2019]12 号《自治区住房城乡建设厅关于调整建设工程计价增值税税率的通知》调整费率</w:t>
      </w:r>
      <w:r>
        <w:rPr>
          <w:rFonts w:hint="eastAsia" w:ascii="仿宋" w:hAnsi="仿宋" w:eastAsia="仿宋" w:cs="仿宋"/>
          <w:kern w:val="2"/>
          <w:sz w:val="28"/>
          <w:szCs w:val="28"/>
          <w:lang w:val="en-US" w:eastAsia="zh-CN" w:bidi="ar-SA"/>
        </w:rPr>
        <w:t>；</w:t>
      </w:r>
    </w:p>
    <w:p w14:paraId="725554A7">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⑪《关于降低部分建设项目收费标准规范收费行为等有关问题的通知》(发改价格[2011]534 号)的规定；</w:t>
      </w:r>
    </w:p>
    <w:p w14:paraId="7371E71E">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主要材料价格参照《桂林市建筑工程造价信息》（桂林市信息价）2024年第12期，没有的采用市场询价（含原材料价格、运杂费）。</w:t>
      </w:r>
    </w:p>
    <w:p w14:paraId="160FA7D5">
      <w:pPr>
        <w:widowControl w:val="0"/>
        <w:spacing w:before="120" w:beforeLines="50" w:line="360" w:lineRule="auto"/>
        <w:ind w:firstLine="0" w:firstLineChars="0"/>
        <w:jc w:val="center"/>
        <w:outlineLvl w:val="0"/>
        <w:rPr>
          <w:rFonts w:hint="eastAsia" w:ascii="仿宋" w:hAnsi="仿宋" w:eastAsia="仿宋" w:cs="仿宋"/>
          <w:b/>
          <w:kern w:val="2"/>
          <w:sz w:val="30"/>
          <w:szCs w:val="30"/>
          <w:lang w:val="en-US" w:eastAsia="zh-CN" w:bidi="ar-SA"/>
        </w:rPr>
      </w:pPr>
      <w:bookmarkStart w:id="40" w:name="_Toc29399"/>
      <w:bookmarkStart w:id="41" w:name="_Toc6677"/>
      <w:bookmarkStart w:id="42" w:name="_Toc27667"/>
      <w:bookmarkStart w:id="43" w:name="_Toc17634"/>
      <w:bookmarkStart w:id="44" w:name="_Toc30891"/>
      <w:bookmarkStart w:id="45" w:name="_Toc11803"/>
      <w:bookmarkStart w:id="46" w:name="_Toc24308"/>
      <w:r>
        <w:rPr>
          <w:rFonts w:hint="eastAsia" w:ascii="仿宋" w:hAnsi="仿宋" w:eastAsia="仿宋" w:cs="仿宋"/>
          <w:b/>
          <w:kern w:val="2"/>
          <w:sz w:val="30"/>
          <w:szCs w:val="30"/>
          <w:lang w:val="en-US" w:eastAsia="zh-CN" w:bidi="ar-SA"/>
        </w:rPr>
        <w:t>3  费用计算标准及依据</w:t>
      </w:r>
      <w:bookmarkEnd w:id="40"/>
      <w:bookmarkEnd w:id="41"/>
      <w:bookmarkEnd w:id="42"/>
      <w:bookmarkEnd w:id="43"/>
      <w:bookmarkEnd w:id="44"/>
      <w:bookmarkEnd w:id="45"/>
      <w:bookmarkEnd w:id="46"/>
    </w:p>
    <w:p w14:paraId="057BE005">
      <w:pPr>
        <w:pStyle w:val="9"/>
        <w:numPr>
          <w:ilvl w:val="0"/>
          <w:numId w:val="0"/>
        </w:numPr>
        <w:bidi w:val="0"/>
        <w:ind w:leftChars="0" w:firstLine="562" w:firstLineChars="200"/>
        <w:rPr>
          <w:rFonts w:hint="eastAsia" w:ascii="仿宋" w:hAnsi="仿宋" w:eastAsia="仿宋" w:cs="仿宋"/>
          <w:b/>
          <w:bCs/>
          <w:sz w:val="28"/>
          <w:szCs w:val="28"/>
          <w:lang w:val="en-US" w:eastAsia="zh-CN"/>
        </w:rPr>
      </w:pPr>
      <w:bookmarkStart w:id="47" w:name="_Toc8833"/>
      <w:bookmarkStart w:id="48" w:name="_Toc18763"/>
      <w:bookmarkStart w:id="49" w:name="_Toc19949"/>
      <w:bookmarkStart w:id="50" w:name="_Toc10380"/>
      <w:bookmarkStart w:id="51" w:name="_Toc341719877"/>
      <w:bookmarkStart w:id="52" w:name="_Toc16886"/>
      <w:bookmarkStart w:id="53" w:name="_Toc480559161"/>
      <w:bookmarkStart w:id="54" w:name="_Toc341529233"/>
      <w:bookmarkStart w:id="55" w:name="_Toc27662"/>
      <w:bookmarkStart w:id="56" w:name="_Toc1579"/>
      <w:bookmarkStart w:id="57" w:name="_Toc341719968"/>
      <w:r>
        <w:rPr>
          <w:rFonts w:hint="eastAsia" w:ascii="仿宋" w:hAnsi="仿宋" w:eastAsia="仿宋" w:cs="仿宋"/>
          <w:b/>
          <w:bCs/>
          <w:sz w:val="28"/>
          <w:szCs w:val="28"/>
          <w:lang w:val="en-US" w:eastAsia="zh-CN"/>
        </w:rPr>
        <w:t>3.1 基础单价</w:t>
      </w:r>
      <w:bookmarkEnd w:id="47"/>
      <w:bookmarkEnd w:id="48"/>
      <w:bookmarkEnd w:id="49"/>
      <w:bookmarkEnd w:id="50"/>
      <w:bookmarkEnd w:id="51"/>
      <w:bookmarkEnd w:id="52"/>
      <w:bookmarkEnd w:id="53"/>
      <w:bookmarkEnd w:id="54"/>
      <w:bookmarkEnd w:id="55"/>
      <w:bookmarkEnd w:id="56"/>
      <w:bookmarkEnd w:id="57"/>
    </w:p>
    <w:p w14:paraId="432100ED">
      <w:pPr>
        <w:widowControl w:val="0"/>
        <w:spacing w:line="360" w:lineRule="auto"/>
        <w:ind w:firstLine="562" w:firstLineChars="200"/>
        <w:jc w:val="both"/>
        <w:outlineLvl w:val="2"/>
        <w:rPr>
          <w:rFonts w:hint="eastAsia" w:ascii="仿宋" w:hAnsi="仿宋" w:eastAsia="仿宋" w:cs="仿宋"/>
          <w:kern w:val="2"/>
          <w:sz w:val="28"/>
          <w:szCs w:val="28"/>
          <w:lang w:val="en-US" w:eastAsia="zh-CN" w:bidi="ar-SA"/>
        </w:rPr>
      </w:pPr>
      <w:bookmarkStart w:id="58" w:name="_Toc18183"/>
      <w:bookmarkStart w:id="59" w:name="_Toc8561"/>
      <w:bookmarkStart w:id="60" w:name="_Toc31701"/>
      <w:bookmarkStart w:id="61" w:name="_Toc15445"/>
      <w:bookmarkStart w:id="62" w:name="_Toc15208"/>
      <w:bookmarkStart w:id="63" w:name="_Toc10600"/>
      <w:bookmarkStart w:id="64" w:name="_Toc29990"/>
      <w:r>
        <w:rPr>
          <w:rFonts w:hint="eastAsia" w:ascii="仿宋" w:hAnsi="仿宋" w:eastAsia="仿宋" w:cs="仿宋"/>
          <w:b/>
          <w:bCs/>
          <w:kern w:val="2"/>
          <w:sz w:val="28"/>
          <w:szCs w:val="28"/>
          <w:lang w:val="en-US" w:eastAsia="zh-CN" w:bidi="ar-SA"/>
        </w:rPr>
        <w:t>3.1.1  人工预算单价</w:t>
      </w:r>
      <w:bookmarkEnd w:id="58"/>
      <w:bookmarkEnd w:id="59"/>
      <w:bookmarkEnd w:id="60"/>
      <w:bookmarkEnd w:id="61"/>
      <w:bookmarkEnd w:id="62"/>
      <w:bookmarkEnd w:id="63"/>
      <w:bookmarkEnd w:id="64"/>
    </w:p>
    <w:p w14:paraId="7140FD78">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根据《广西壮族自治区地质灾害防治工程预算标准（修订）》人工工时为8.96元/工时。</w:t>
      </w:r>
    </w:p>
    <w:p w14:paraId="38CCF4F8">
      <w:pPr>
        <w:widowControl w:val="0"/>
        <w:spacing w:line="360" w:lineRule="auto"/>
        <w:ind w:firstLine="562" w:firstLineChars="200"/>
        <w:jc w:val="both"/>
        <w:outlineLvl w:val="2"/>
        <w:rPr>
          <w:rFonts w:hint="eastAsia" w:ascii="仿宋" w:hAnsi="仿宋" w:eastAsia="仿宋" w:cs="仿宋"/>
          <w:kern w:val="2"/>
          <w:sz w:val="28"/>
          <w:szCs w:val="28"/>
          <w:lang w:val="en-US" w:eastAsia="zh-CN" w:bidi="ar-SA"/>
        </w:rPr>
      </w:pPr>
      <w:bookmarkStart w:id="65" w:name="_Toc8601"/>
      <w:bookmarkStart w:id="66" w:name="_Toc20209"/>
      <w:bookmarkStart w:id="67" w:name="_Toc31283"/>
      <w:bookmarkStart w:id="68" w:name="_Toc1309"/>
      <w:bookmarkStart w:id="69" w:name="_Toc1562"/>
      <w:bookmarkStart w:id="70" w:name="_Toc21483"/>
      <w:bookmarkStart w:id="71" w:name="_Toc13088"/>
      <w:r>
        <w:rPr>
          <w:rFonts w:hint="eastAsia" w:ascii="仿宋" w:hAnsi="仿宋" w:eastAsia="仿宋" w:cs="仿宋"/>
          <w:b/>
          <w:bCs/>
          <w:kern w:val="2"/>
          <w:sz w:val="28"/>
          <w:szCs w:val="28"/>
          <w:lang w:val="en-US" w:eastAsia="zh-CN" w:bidi="ar-SA"/>
        </w:rPr>
        <w:t>3.1.2  材料预算价格</w:t>
      </w:r>
      <w:bookmarkEnd w:id="65"/>
      <w:bookmarkEnd w:id="66"/>
      <w:bookmarkEnd w:id="67"/>
      <w:bookmarkEnd w:id="68"/>
      <w:bookmarkEnd w:id="69"/>
      <w:bookmarkEnd w:id="70"/>
      <w:bookmarkEnd w:id="71"/>
    </w:p>
    <w:p w14:paraId="4B2FE513">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预算的材料价依据为《桂林市建筑工程造价信息》（桂林市信息价）2024年第12期。其公布的材料市场价格已综合考虑了材料的运杂费（含损耗）、包装费、采购保管费，按不含税价格计取。</w:t>
      </w:r>
    </w:p>
    <w:p w14:paraId="6BBF4E45">
      <w:pPr>
        <w:widowControl w:val="0"/>
        <w:spacing w:line="360" w:lineRule="auto"/>
        <w:ind w:firstLine="562" w:firstLineChars="200"/>
        <w:jc w:val="both"/>
        <w:outlineLvl w:val="2"/>
        <w:rPr>
          <w:rFonts w:hint="eastAsia" w:ascii="仿宋" w:hAnsi="仿宋" w:eastAsia="仿宋" w:cs="仿宋"/>
          <w:kern w:val="2"/>
          <w:sz w:val="28"/>
          <w:szCs w:val="28"/>
          <w:lang w:val="en-US" w:eastAsia="zh-CN" w:bidi="ar-SA"/>
        </w:rPr>
      </w:pPr>
      <w:bookmarkStart w:id="72" w:name="_Toc29108"/>
      <w:bookmarkStart w:id="73" w:name="_Toc13682"/>
      <w:bookmarkStart w:id="74" w:name="_Toc17981"/>
      <w:bookmarkStart w:id="75" w:name="_Toc9771"/>
      <w:bookmarkStart w:id="76" w:name="_Toc28053"/>
      <w:bookmarkStart w:id="77" w:name="_Toc22309"/>
      <w:bookmarkStart w:id="78" w:name="_Toc27795"/>
      <w:r>
        <w:rPr>
          <w:rFonts w:hint="eastAsia" w:ascii="仿宋" w:hAnsi="仿宋" w:eastAsia="仿宋" w:cs="仿宋"/>
          <w:b/>
          <w:bCs/>
          <w:kern w:val="2"/>
          <w:sz w:val="28"/>
          <w:szCs w:val="28"/>
          <w:lang w:val="en-US" w:eastAsia="zh-CN" w:bidi="ar-SA"/>
        </w:rPr>
        <w:t>3.1.3  施工机械使用费</w:t>
      </w:r>
      <w:bookmarkEnd w:id="72"/>
      <w:bookmarkEnd w:id="73"/>
      <w:bookmarkEnd w:id="74"/>
      <w:bookmarkEnd w:id="75"/>
      <w:bookmarkEnd w:id="76"/>
      <w:bookmarkEnd w:id="77"/>
      <w:bookmarkEnd w:id="78"/>
    </w:p>
    <w:p w14:paraId="606735E4">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根据《广西地质灾害防治工程机械台时费定额》及有关规定计算。施工机械台时费汇总如附表5。</w:t>
      </w:r>
    </w:p>
    <w:p w14:paraId="15D18958">
      <w:pPr>
        <w:widowControl w:val="0"/>
        <w:spacing w:line="360" w:lineRule="auto"/>
        <w:ind w:firstLine="562" w:firstLineChars="200"/>
        <w:jc w:val="both"/>
        <w:outlineLvl w:val="2"/>
        <w:rPr>
          <w:rFonts w:hint="eastAsia" w:ascii="仿宋" w:hAnsi="仿宋" w:eastAsia="仿宋" w:cs="仿宋"/>
          <w:kern w:val="2"/>
          <w:sz w:val="28"/>
          <w:szCs w:val="28"/>
          <w:lang w:val="en-US" w:eastAsia="zh-CN" w:bidi="ar-SA"/>
        </w:rPr>
      </w:pPr>
      <w:bookmarkStart w:id="79" w:name="_Toc7462"/>
      <w:bookmarkStart w:id="80" w:name="_Toc26654"/>
      <w:bookmarkStart w:id="81" w:name="_Toc15894"/>
      <w:bookmarkStart w:id="82" w:name="_Toc5796"/>
      <w:bookmarkStart w:id="83" w:name="_Toc2425"/>
      <w:bookmarkStart w:id="84" w:name="_Toc23832"/>
      <w:bookmarkStart w:id="85" w:name="_Toc11043"/>
      <w:r>
        <w:rPr>
          <w:rFonts w:hint="eastAsia" w:ascii="仿宋" w:hAnsi="仿宋" w:eastAsia="仿宋" w:cs="仿宋"/>
          <w:b/>
          <w:bCs/>
          <w:kern w:val="2"/>
          <w:sz w:val="28"/>
          <w:szCs w:val="28"/>
          <w:lang w:val="en-US" w:eastAsia="zh-CN" w:bidi="ar-SA"/>
        </w:rPr>
        <w:t>3.1.4  砂石料单价</w:t>
      </w:r>
      <w:bookmarkEnd w:id="79"/>
      <w:bookmarkEnd w:id="80"/>
      <w:bookmarkEnd w:id="81"/>
      <w:bookmarkEnd w:id="82"/>
      <w:bookmarkEnd w:id="83"/>
      <w:bookmarkEnd w:id="84"/>
      <w:bookmarkEnd w:id="85"/>
    </w:p>
    <w:p w14:paraId="00A712A4">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砂石料外购，以材料运到工地材料堆放场单价为准，列入主要材料预算价格。</w:t>
      </w:r>
    </w:p>
    <w:p w14:paraId="04BB5D6C">
      <w:pPr>
        <w:widowControl w:val="0"/>
        <w:spacing w:line="360" w:lineRule="auto"/>
        <w:ind w:firstLine="562" w:firstLineChars="200"/>
        <w:jc w:val="both"/>
        <w:outlineLvl w:val="2"/>
        <w:rPr>
          <w:rFonts w:hint="eastAsia" w:ascii="仿宋" w:hAnsi="仿宋" w:eastAsia="仿宋" w:cs="仿宋"/>
          <w:kern w:val="2"/>
          <w:sz w:val="28"/>
          <w:szCs w:val="28"/>
          <w:lang w:val="en-US" w:eastAsia="zh-CN" w:bidi="ar-SA"/>
        </w:rPr>
      </w:pPr>
      <w:bookmarkStart w:id="86" w:name="_Toc6240"/>
      <w:bookmarkStart w:id="87" w:name="_Toc13409"/>
      <w:bookmarkStart w:id="88" w:name="_Toc29120"/>
      <w:bookmarkStart w:id="89" w:name="_Toc26101"/>
      <w:bookmarkStart w:id="90" w:name="_Toc27400"/>
      <w:bookmarkStart w:id="91" w:name="_Toc24257"/>
      <w:bookmarkStart w:id="92" w:name="_Toc22369"/>
      <w:r>
        <w:rPr>
          <w:rFonts w:hint="eastAsia" w:ascii="仿宋" w:hAnsi="仿宋" w:eastAsia="仿宋" w:cs="仿宋"/>
          <w:b/>
          <w:bCs/>
          <w:kern w:val="2"/>
          <w:sz w:val="28"/>
          <w:szCs w:val="28"/>
          <w:lang w:val="en-US" w:eastAsia="zh-CN" w:bidi="ar-SA"/>
        </w:rPr>
        <w:t>3.1.5  混凝土、砂浆材料单价</w:t>
      </w:r>
      <w:bookmarkEnd w:id="86"/>
      <w:bookmarkEnd w:id="87"/>
      <w:bookmarkEnd w:id="88"/>
      <w:bookmarkEnd w:id="89"/>
      <w:bookmarkEnd w:id="90"/>
      <w:bookmarkEnd w:id="91"/>
      <w:bookmarkEnd w:id="92"/>
    </w:p>
    <w:p w14:paraId="32661FB5">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按混凝土、砂浆材料配合比计算。</w:t>
      </w:r>
    </w:p>
    <w:p w14:paraId="6FBFD26D">
      <w:pPr>
        <w:widowControl w:val="0"/>
        <w:spacing w:line="360" w:lineRule="auto"/>
        <w:ind w:firstLine="0" w:firstLineChars="0"/>
        <w:jc w:val="both"/>
        <w:outlineLvl w:val="1"/>
        <w:rPr>
          <w:rFonts w:hint="eastAsia" w:ascii="仿宋" w:hAnsi="仿宋" w:eastAsia="仿宋" w:cs="仿宋"/>
          <w:b/>
          <w:bCs/>
          <w:kern w:val="2"/>
          <w:sz w:val="28"/>
          <w:szCs w:val="28"/>
          <w:lang w:val="en-US" w:eastAsia="zh-CN" w:bidi="ar-SA"/>
        </w:rPr>
      </w:pPr>
      <w:bookmarkStart w:id="93" w:name="_Toc19763"/>
      <w:bookmarkStart w:id="94" w:name="_Toc28496"/>
      <w:bookmarkStart w:id="95" w:name="_Toc25962"/>
      <w:bookmarkStart w:id="96" w:name="_Toc12420"/>
      <w:bookmarkStart w:id="97" w:name="_Toc11202"/>
      <w:bookmarkStart w:id="98" w:name="_Toc1518"/>
      <w:bookmarkStart w:id="99" w:name="_Toc30310"/>
      <w:r>
        <w:rPr>
          <w:rFonts w:hint="eastAsia" w:ascii="仿宋" w:hAnsi="仿宋" w:eastAsia="仿宋" w:cs="仿宋"/>
          <w:b/>
          <w:bCs/>
          <w:kern w:val="2"/>
          <w:sz w:val="28"/>
          <w:szCs w:val="28"/>
          <w:lang w:val="en-US" w:eastAsia="zh-CN" w:bidi="ar-SA"/>
        </w:rPr>
        <w:t>3.2 费用组成</w:t>
      </w:r>
      <w:bookmarkEnd w:id="93"/>
      <w:bookmarkEnd w:id="94"/>
      <w:bookmarkEnd w:id="95"/>
      <w:bookmarkEnd w:id="96"/>
      <w:bookmarkEnd w:id="97"/>
      <w:bookmarkEnd w:id="98"/>
      <w:bookmarkEnd w:id="99"/>
    </w:p>
    <w:p w14:paraId="57CDBF86">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本项目投资预算为动态投资，其费用构成由主体工程施工费、施工临时工程施工费、独立费、预备费四部分组成。</w:t>
      </w:r>
    </w:p>
    <w:p w14:paraId="67FF1770">
      <w:pPr>
        <w:widowControl w:val="0"/>
        <w:spacing w:line="360" w:lineRule="auto"/>
        <w:ind w:firstLine="562" w:firstLineChars="200"/>
        <w:jc w:val="both"/>
        <w:outlineLvl w:val="2"/>
        <w:rPr>
          <w:rFonts w:hint="eastAsia" w:ascii="仿宋" w:hAnsi="仿宋" w:eastAsia="仿宋" w:cs="仿宋"/>
          <w:kern w:val="2"/>
          <w:sz w:val="28"/>
          <w:szCs w:val="28"/>
          <w:lang w:val="en-US" w:eastAsia="zh-CN" w:bidi="ar-SA"/>
        </w:rPr>
      </w:pPr>
      <w:bookmarkStart w:id="100" w:name="_Toc11804"/>
      <w:bookmarkStart w:id="101" w:name="_Toc6214"/>
      <w:bookmarkStart w:id="102" w:name="_Toc29175"/>
      <w:bookmarkStart w:id="103" w:name="_Toc9601"/>
      <w:bookmarkStart w:id="104" w:name="_Toc16129"/>
      <w:bookmarkStart w:id="105" w:name="_Toc19780"/>
      <w:bookmarkStart w:id="106" w:name="_Toc24431"/>
      <w:r>
        <w:rPr>
          <w:rFonts w:hint="eastAsia" w:ascii="仿宋" w:hAnsi="仿宋" w:eastAsia="仿宋" w:cs="仿宋"/>
          <w:b/>
          <w:bCs/>
          <w:kern w:val="2"/>
          <w:sz w:val="28"/>
          <w:szCs w:val="28"/>
          <w:lang w:val="en-US" w:eastAsia="zh-CN" w:bidi="ar-SA"/>
        </w:rPr>
        <w:t>3.2.1  主体工程费</w:t>
      </w:r>
      <w:bookmarkEnd w:id="100"/>
      <w:bookmarkEnd w:id="101"/>
      <w:bookmarkEnd w:id="102"/>
      <w:bookmarkEnd w:id="103"/>
      <w:bookmarkEnd w:id="104"/>
      <w:bookmarkEnd w:id="105"/>
      <w:bookmarkEnd w:id="106"/>
    </w:p>
    <w:p w14:paraId="73C08D20">
      <w:pPr>
        <w:widowControl w:val="0"/>
        <w:spacing w:line="360" w:lineRule="auto"/>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由直接费、间接费、利润、价差和税金组成。计算公式如下：</w:t>
      </w:r>
    </w:p>
    <w:p w14:paraId="1619472A">
      <w:pPr>
        <w:widowControl w:val="0"/>
        <w:spacing w:line="360" w:lineRule="auto"/>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施工工程单价=直接费+间接费+利润+价差+税金</w:t>
      </w:r>
    </w:p>
    <w:p w14:paraId="3ACCB42E">
      <w:pPr>
        <w:widowControl w:val="0"/>
        <w:spacing w:after="120" w:line="360" w:lineRule="auto"/>
        <w:ind w:firstLine="562" w:firstLineChars="200"/>
        <w:jc w:val="both"/>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1、直接费</w:t>
      </w:r>
    </w:p>
    <w:p w14:paraId="71BCA858">
      <w:pPr>
        <w:widowControl w:val="0"/>
        <w:spacing w:after="120" w:line="24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直接费由直接工程费、措施费组成。</w:t>
      </w:r>
    </w:p>
    <w:p w14:paraId="341ACA9B">
      <w:pPr>
        <w:widowControl w:val="0"/>
        <w:spacing w:after="120" w:line="24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（1）直接工程费</w:t>
      </w:r>
    </w:p>
    <w:p w14:paraId="74407A91">
      <w:pPr>
        <w:widowControl w:val="0"/>
        <w:spacing w:after="120" w:line="24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直接费由人工费、材料费、施工机械使用费组成。</w:t>
      </w:r>
    </w:p>
    <w:p w14:paraId="2CD2B852">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①人工费</w:t>
      </w:r>
    </w:p>
    <w:p w14:paraId="4A260D12">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人工单价：按8.96元/工时。</w:t>
      </w:r>
    </w:p>
    <w:p w14:paraId="09777711">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②材料费</w:t>
      </w:r>
    </w:p>
    <w:p w14:paraId="34CE52B4">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材料费＝定额材料用量×材料预算单价（或材料基价）。</w:t>
      </w:r>
    </w:p>
    <w:p w14:paraId="6EC9F828">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材料预算价格包括主要材料预算价格和其他材料预算价格。</w:t>
      </w:r>
    </w:p>
    <w:p w14:paraId="159B8275">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主要材料价格按工程所在地区就近大的物资供应公司、材料交易中心的市场成交价或设计选定的生产厂家的出厂价计算时，计算公式如下：</w:t>
      </w:r>
    </w:p>
    <w:p w14:paraId="102526B1">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材料预算价格=（材料原价+包装费+运杂费）×（1+采购及保管费率）+运输保险费</w:t>
      </w:r>
    </w:p>
    <w:p w14:paraId="44DB5EE0">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在采用信息价进行材料预算价格的计算时，可采用如下公式：</w:t>
      </w:r>
    </w:p>
    <w:p w14:paraId="4F85CC57">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材料预算价=材料信息价+增加的运杂费</w:t>
      </w:r>
    </w:p>
    <w:p w14:paraId="3B70FB1F">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其他材料预算价格参考《桂林市建筑工程造价信息》（桂林市信息价）2024年第3期公布的不含税材料信息价计算。</w:t>
      </w:r>
    </w:p>
    <w:p w14:paraId="29E6CD3B">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③施工机械使用费</w:t>
      </w:r>
    </w:p>
    <w:p w14:paraId="36974DCC">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根据定额有关要求计算。对于定额缺项的施工机械，根据其他相关定额或相似定额补充编制台时费定额。</w:t>
      </w:r>
    </w:p>
    <w:p w14:paraId="128B26D3">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施工机械使用费＝定额机械使用量（台时）×施工机械台时费（元/台时）。</w:t>
      </w:r>
    </w:p>
    <w:p w14:paraId="440303B5">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（2）措施费</w:t>
      </w:r>
    </w:p>
    <w:p w14:paraId="383BF9CB">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包括雨季施工增加费、夜间施工增加费、临时设施费、安全文明生产措施费和其他。计算公式如下：</w:t>
      </w:r>
    </w:p>
    <w:p w14:paraId="1BF05666">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措施费=直接工程费×措施费费率之和</w:t>
      </w:r>
    </w:p>
    <w:p w14:paraId="415990A1">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①雨季施工增加费 </w:t>
      </w:r>
    </w:p>
    <w:p w14:paraId="299DD7AF">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指在雨季施工期间为保证工程质量和安全生产所需增加的费用。包括增加施工工序，增设防雨、保温、排水等设施增耗的动力、燃料、材料以及因人工、机械效率降低而增加的费用。</w:t>
      </w:r>
    </w:p>
    <w:p w14:paraId="7C635D6D">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②夜间施工增加费 </w:t>
      </w:r>
    </w:p>
    <w:p w14:paraId="7D223A2B">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指施工场地和公用施工道路的照明费用，按直接工程费的0.5%计算。本项目为一班制作业的工程，不计算此项费用。</w:t>
      </w:r>
    </w:p>
    <w:p w14:paraId="69F66863">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③临时设施费 </w:t>
      </w:r>
    </w:p>
    <w:p w14:paraId="117BBB95">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指施工企业为进行工程施工所必需的但又未被划入施工临时工程的临时建筑物、构筑物和各种临时设施的建设、维修、拆除、摊销等费用。如：供风、供水（支线）、供电（场内）、照明、供热系统及通信支线，土石料场，简易砂石料加工系统，小型混凝土拌和浇筑系统，木工、钢筋、机修等辅助加工厂、混凝土预制构件厂、场内施工排水、场地平整、施工便道、道路养护及其他小型临时措施。</w:t>
      </w:r>
    </w:p>
    <w:p w14:paraId="55B2396C">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④安全文明生产措施费 </w:t>
      </w:r>
    </w:p>
    <w:p w14:paraId="4D163369">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指施工企业为进行工程施工安全作业环境及安全施工、文明施工所需要，在工程设计已考虑安全支护措施之外发生的安全生产、文明施工相关费用。该部分费用按照国家现行的工程施工安全、施工现场环境与卫生标准和有关规定，购置和更新施工安全防护用品及设施、改善安全生产条件和作业环境所需要的费用。</w:t>
      </w:r>
    </w:p>
    <w:p w14:paraId="6365B00F">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⑤其他 </w:t>
      </w:r>
    </w:p>
    <w:p w14:paraId="2AABF590">
      <w:pPr>
        <w:widowControl w:val="0"/>
        <w:spacing w:line="360" w:lineRule="auto"/>
        <w:ind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kern w:val="2"/>
          <w:sz w:val="28"/>
          <w:szCs w:val="28"/>
          <w:lang w:val="en-US" w:eastAsia="zh-CN" w:bidi="ar-SA"/>
        </w:rPr>
        <w:t>包括施工工具用具使用费、检验试验费、工程定位复测、工程点交、竣工场地清理、施工过程中的安全监测费、工程项目及工程移交生产前的运行维护费、工程验收检测费等。其中，施工工具用具使用费，指施工生产所需，但不属于固定资产的生产工具，检验、试验用具等的购置、摊销和维护费。检验试验费，指对主体工程材料、构件和主体工程安装物进行一般鉴定、检查所发生的费用，包括自设实验室所耗用的材料和化学药品费用，以及技术革新和研究试验费，不包括新结构、新材料的试验费和建设单位要求对具有出厂合格证明的材料进行试验、对构件进行破坏性试验，以及其他特殊要求检验试验的费用。施工过程中的安全监测费是指施工过程中对开挖基坑、边坡可能存在的安全隐患以及在泥石流沟道内施工时对洪水(泥</w:t>
      </w:r>
      <w:r>
        <w:rPr>
          <w:rFonts w:hint="eastAsia" w:ascii="仿宋" w:hAnsi="仿宋" w:eastAsia="仿宋" w:cs="仿宋"/>
          <w:bCs/>
          <w:kern w:val="0"/>
          <w:sz w:val="28"/>
          <w:szCs w:val="28"/>
          <w:lang w:val="en-US" w:eastAsia="zh-CN" w:bidi="ar-SA"/>
        </w:rPr>
        <w:t>石流）的巡视、监测和预警等工作所发生的费用。工程验收检测费指工程各级验收阶段按技术规范规定为检测工程质量所发生的检测费用（委托第三方检测）。</w:t>
      </w:r>
    </w:p>
    <w:p w14:paraId="76B5642C">
      <w:pPr>
        <w:widowControl w:val="0"/>
        <w:spacing w:line="360" w:lineRule="auto"/>
        <w:ind w:firstLine="643" w:firstLineChars="200"/>
        <w:jc w:val="both"/>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2、间接费</w:t>
      </w:r>
    </w:p>
    <w:p w14:paraId="6DE68BF6">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指施工企业为工程施工而进行组织、经营管理所发生的各项费用。它构成产品成本。由规费和企业管理费组成。计算公式如下：</w:t>
      </w:r>
    </w:p>
    <w:p w14:paraId="1F1C14D0">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间接费=直接工程费×间接费率</w:t>
      </w:r>
    </w:p>
    <w:p w14:paraId="25270501">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（1）规费 </w:t>
      </w:r>
    </w:p>
    <w:p w14:paraId="74040C2A">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规费是指政府和有关部门规定必须缴纳的费用，包括社会保障费及住房公积金。 </w:t>
      </w:r>
    </w:p>
    <w:p w14:paraId="5573F778">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①社会保障费</w:t>
      </w:r>
    </w:p>
    <w:p w14:paraId="250432F7">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包括养老保险费、失业保险费、医疗保险费、工伤保险费、生育保险费。计算公式如下：</w:t>
      </w:r>
    </w:p>
    <w:p w14:paraId="157FE332">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社会保障费=人工费×费率。 </w:t>
      </w:r>
    </w:p>
    <w:p w14:paraId="6A3C9636">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②住房公积金。指企业按规定标准为职工缴纳的住房公积金。</w:t>
      </w:r>
    </w:p>
    <w:p w14:paraId="748448E2">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住房公积金=人工费×费率。</w:t>
      </w:r>
    </w:p>
    <w:p w14:paraId="56CFBA59">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根据《广西壮族自治区地质灾害防治工程预算标准(修订)》桂财资环[2024]10号规定，社会保障费及住房公积金费率为32.8%。</w:t>
      </w:r>
    </w:p>
    <w:p w14:paraId="66620A9C">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（2）企业管理费 </w:t>
      </w:r>
    </w:p>
    <w:p w14:paraId="29AB347A">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指施工企业为组织施工生产经营活动所发生的费用，包括现场管理费和企业总部管理费。施工工程和安装工程分别以直接工程费和人工费为计算基础计算。 </w:t>
      </w:r>
    </w:p>
    <w:p w14:paraId="1A4598E4">
      <w:pPr>
        <w:widowControl w:val="0"/>
        <w:spacing w:line="360" w:lineRule="auto"/>
        <w:ind w:firstLine="643" w:firstLineChars="200"/>
        <w:jc w:val="both"/>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3、企业利润</w:t>
      </w:r>
    </w:p>
    <w:p w14:paraId="2FAECF02">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指按规定应计入工程施工费用中的利润。 按直接费和间接费之和的7%计算，计算公式如下：</w:t>
      </w:r>
    </w:p>
    <w:p w14:paraId="30397007">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利润=(直接费+间接费)×利润率（7%）。</w:t>
      </w:r>
    </w:p>
    <w:p w14:paraId="44C718E4">
      <w:pPr>
        <w:widowControl w:val="0"/>
        <w:spacing w:line="360" w:lineRule="auto"/>
        <w:ind w:firstLine="643" w:firstLineChars="200"/>
        <w:jc w:val="both"/>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4、价差</w:t>
      </w:r>
    </w:p>
    <w:p w14:paraId="1CED2472">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价差包括人工价差和材料价差。</w:t>
      </w:r>
    </w:p>
    <w:p w14:paraId="02B219E4">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（1）人工价差</w:t>
      </w:r>
    </w:p>
    <w:p w14:paraId="63ADC739">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人工价差=定额劳动量（工时）×(人工预算单价-按规定进入直接费的人工预算单价）</w:t>
      </w:r>
    </w:p>
    <w:p w14:paraId="2B1DDC64">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进入直接费的人工预算单价按3.46元/工时执行，超过部分（即5.50元/工时）计入人工价差。</w:t>
      </w:r>
    </w:p>
    <w:p w14:paraId="3B41BC08">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（2）材料价差</w:t>
      </w:r>
    </w:p>
    <w:p w14:paraId="724D9CEA">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材料价差=材料用量×(材料预算单价-材料基价) 。</w:t>
      </w:r>
    </w:p>
    <w:p w14:paraId="1E4830D4">
      <w:pPr>
        <w:widowControl w:val="0"/>
        <w:spacing w:line="360" w:lineRule="auto"/>
        <w:ind w:firstLine="643" w:firstLineChars="200"/>
        <w:jc w:val="both"/>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5、税金</w:t>
      </w:r>
    </w:p>
    <w:p w14:paraId="40FC705C">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指按照国家税法规定应计入工程造价内地增值税销项税额，本项目税率为9%。计算公式如下：</w:t>
      </w:r>
    </w:p>
    <w:p w14:paraId="47F186A9">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税金=(直接费+间接费+利润+价差)×税率。</w:t>
      </w:r>
    </w:p>
    <w:p w14:paraId="426EAC20">
      <w:pPr>
        <w:widowControl w:val="0"/>
        <w:spacing w:line="360" w:lineRule="auto"/>
        <w:ind w:firstLine="562" w:firstLineChars="200"/>
        <w:jc w:val="both"/>
        <w:outlineLvl w:val="2"/>
        <w:rPr>
          <w:rFonts w:hint="eastAsia" w:ascii="仿宋" w:hAnsi="仿宋" w:eastAsia="仿宋" w:cs="仿宋"/>
          <w:kern w:val="2"/>
          <w:sz w:val="28"/>
          <w:szCs w:val="28"/>
          <w:lang w:val="en-US" w:eastAsia="zh-CN" w:bidi="ar-SA"/>
        </w:rPr>
      </w:pPr>
      <w:bookmarkStart w:id="107" w:name="_Toc3457"/>
      <w:bookmarkStart w:id="108" w:name="_Toc17"/>
      <w:bookmarkStart w:id="109" w:name="_Toc28220"/>
      <w:bookmarkStart w:id="110" w:name="_Toc13109"/>
      <w:bookmarkStart w:id="111" w:name="_Toc15541"/>
      <w:bookmarkStart w:id="112" w:name="_Toc23734"/>
      <w:bookmarkStart w:id="113" w:name="_Toc26996"/>
      <w:r>
        <w:rPr>
          <w:rFonts w:hint="eastAsia" w:ascii="仿宋" w:hAnsi="仿宋" w:eastAsia="仿宋" w:cs="仿宋"/>
          <w:b/>
          <w:bCs/>
          <w:kern w:val="2"/>
          <w:sz w:val="28"/>
          <w:szCs w:val="28"/>
          <w:lang w:val="en-US" w:eastAsia="zh-CN" w:bidi="ar-SA"/>
        </w:rPr>
        <w:t>3.2.2  施工临时工程费</w:t>
      </w:r>
      <w:bookmarkEnd w:id="107"/>
      <w:bookmarkEnd w:id="108"/>
      <w:bookmarkEnd w:id="109"/>
      <w:bookmarkEnd w:id="110"/>
      <w:bookmarkEnd w:id="111"/>
      <w:bookmarkEnd w:id="112"/>
      <w:bookmarkEnd w:id="113"/>
    </w:p>
    <w:p w14:paraId="71FDBAF4">
      <w:pPr>
        <w:widowControl w:val="0"/>
        <w:spacing w:line="360" w:lineRule="auto"/>
        <w:ind w:firstLine="562" w:firstLineChars="200"/>
        <w:jc w:val="both"/>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1、办公、生活及文化福利建筑</w:t>
      </w:r>
    </w:p>
    <w:p w14:paraId="0AB42E83">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按主体工程和施工临时工程费之和的2%计取。</w:t>
      </w:r>
    </w:p>
    <w:p w14:paraId="00288EEB">
      <w:pPr>
        <w:widowControl w:val="0"/>
        <w:spacing w:line="360" w:lineRule="auto"/>
        <w:ind w:firstLine="562" w:firstLineChars="200"/>
        <w:jc w:val="both"/>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2、其他临时工程</w:t>
      </w:r>
    </w:p>
    <w:p w14:paraId="50A41EFD">
      <w:pPr>
        <w:widowControl w:val="0"/>
        <w:spacing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按主体工程和施工临时工程费之和的1%计取。</w:t>
      </w:r>
    </w:p>
    <w:p w14:paraId="5B457C0B">
      <w:pPr>
        <w:widowControl w:val="0"/>
        <w:spacing w:line="360" w:lineRule="auto"/>
        <w:ind w:firstLine="562" w:firstLineChars="200"/>
        <w:jc w:val="both"/>
        <w:outlineLvl w:val="2"/>
        <w:rPr>
          <w:rFonts w:hint="eastAsia" w:ascii="仿宋" w:hAnsi="仿宋" w:eastAsia="仿宋" w:cs="仿宋"/>
          <w:b/>
          <w:bCs/>
          <w:kern w:val="2"/>
          <w:sz w:val="28"/>
          <w:szCs w:val="28"/>
          <w:lang w:val="en-US" w:eastAsia="zh-CN" w:bidi="ar-SA"/>
        </w:rPr>
      </w:pPr>
      <w:bookmarkStart w:id="114" w:name="_Toc8854"/>
      <w:bookmarkStart w:id="115" w:name="_Toc32183"/>
      <w:bookmarkStart w:id="116" w:name="_Toc28515"/>
      <w:bookmarkStart w:id="117" w:name="_Toc21414"/>
      <w:bookmarkStart w:id="118" w:name="_Toc24551"/>
      <w:bookmarkStart w:id="119" w:name="_Toc6039"/>
      <w:bookmarkStart w:id="120" w:name="_Toc542"/>
      <w:r>
        <w:rPr>
          <w:rFonts w:hint="eastAsia" w:ascii="仿宋" w:hAnsi="仿宋" w:eastAsia="仿宋" w:cs="仿宋"/>
          <w:b/>
          <w:bCs/>
          <w:kern w:val="2"/>
          <w:sz w:val="28"/>
          <w:szCs w:val="28"/>
          <w:lang w:val="en-US" w:eastAsia="zh-CN" w:bidi="ar-SA"/>
        </w:rPr>
        <w:t>3.2.3  独立费用</w:t>
      </w:r>
      <w:bookmarkEnd w:id="114"/>
      <w:bookmarkEnd w:id="115"/>
      <w:bookmarkEnd w:id="116"/>
      <w:bookmarkEnd w:id="117"/>
      <w:bookmarkEnd w:id="118"/>
      <w:bookmarkEnd w:id="119"/>
      <w:bookmarkEnd w:id="120"/>
    </w:p>
    <w:p w14:paraId="5FA4EE11">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独立费用由建设管理费、勘查设计费、工程建设监理费、场地征用费、其他费用共五项组成。</w:t>
      </w:r>
    </w:p>
    <w:p w14:paraId="5312BB87">
      <w:pPr>
        <w:widowControl w:val="0"/>
        <w:spacing w:line="360" w:lineRule="auto"/>
        <w:ind w:firstLine="562" w:firstLineChars="200"/>
        <w:jc w:val="both"/>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1、建设管理费</w:t>
      </w:r>
    </w:p>
    <w:p w14:paraId="06C4E328">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包括建设单位管理费、造价咨询费、招标代理服务费。</w:t>
      </w:r>
    </w:p>
    <w:p w14:paraId="5AC22D0E">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（1）建设单位管理费 </w:t>
      </w:r>
    </w:p>
    <w:p w14:paraId="14D55FEB">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包括建设单位管理费、工程验收费、可行性研究、勘查、施工图审查费。</w:t>
      </w:r>
    </w:p>
    <w:p w14:paraId="02A06309">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①建设单位管理费</w:t>
      </w:r>
    </w:p>
    <w:p w14:paraId="17A3280C">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指为项目立项、筹建、建设等工作所发生的费用，包括建设单位人员费和项目管理费。</w:t>
      </w:r>
    </w:p>
    <w:p w14:paraId="011B9AB5">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建设单位管理费按主体工程和施工临时工程建安费之和为计费基数，采用差额定率累进法计算，最低 0.5 万元。具体计算方法见下表：</w:t>
      </w:r>
    </w:p>
    <w:p w14:paraId="053CC797">
      <w:pPr>
        <w:widowControl w:val="0"/>
        <w:spacing w:after="120" w:line="240" w:lineRule="auto"/>
        <w:ind w:firstLine="0" w:firstLineChars="0"/>
        <w:jc w:val="center"/>
        <w:rPr>
          <w:rFonts w:hint="eastAsia" w:ascii="仿宋" w:hAnsi="仿宋" w:eastAsia="仿宋" w:cs="仿宋"/>
          <w:b/>
          <w:bCs/>
          <w:kern w:val="2"/>
          <w:sz w:val="24"/>
          <w:szCs w:val="24"/>
          <w:lang w:val="en-US" w:eastAsia="zh-CN" w:bidi="ar-SA"/>
        </w:rPr>
      </w:pPr>
      <w:r>
        <w:rPr>
          <w:rFonts w:hint="eastAsia" w:ascii="仿宋" w:hAnsi="仿宋" w:eastAsia="仿宋" w:cs="仿宋"/>
          <w:b/>
          <w:bCs/>
          <w:kern w:val="0"/>
          <w:sz w:val="24"/>
          <w:szCs w:val="24"/>
          <w:lang w:val="en-US" w:eastAsia="zh-CN" w:bidi="ar-SA"/>
        </w:rPr>
        <w:t xml:space="preserve">表3-3 </w:t>
      </w:r>
      <w:r>
        <w:rPr>
          <w:rFonts w:hint="eastAsia" w:ascii="仿宋" w:hAnsi="仿宋" w:eastAsia="仿宋" w:cs="仿宋"/>
          <w:b/>
          <w:bCs/>
          <w:kern w:val="0"/>
          <w:sz w:val="24"/>
          <w:szCs w:val="24"/>
          <w:lang w:val="en-US" w:eastAsia="zh-CN" w:bidi="ar"/>
        </w:rPr>
        <w:t>建设单位管理费费率表</w:t>
      </w:r>
    </w:p>
    <w:tbl>
      <w:tblPr>
        <w:tblStyle w:val="13"/>
        <w:tblW w:w="102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2"/>
        <w:gridCol w:w="2304"/>
        <w:gridCol w:w="1332"/>
        <w:gridCol w:w="1175"/>
        <w:gridCol w:w="4715"/>
      </w:tblGrid>
      <w:tr w14:paraId="46725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vMerge w:val="restart"/>
            <w:noWrap/>
            <w:tcMar>
              <w:top w:w="15" w:type="dxa"/>
              <w:left w:w="15" w:type="dxa"/>
              <w:right w:w="15" w:type="dxa"/>
            </w:tcMar>
            <w:vAlign w:val="center"/>
          </w:tcPr>
          <w:p w14:paraId="727B97B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序号</w:t>
            </w:r>
          </w:p>
        </w:tc>
        <w:tc>
          <w:tcPr>
            <w:tcW w:w="2304" w:type="dxa"/>
            <w:vMerge w:val="restart"/>
            <w:noWrap/>
            <w:tcMar>
              <w:top w:w="15" w:type="dxa"/>
              <w:left w:w="15" w:type="dxa"/>
              <w:right w:w="15" w:type="dxa"/>
            </w:tcMar>
            <w:vAlign w:val="center"/>
          </w:tcPr>
          <w:p w14:paraId="4B4636A5">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计算基数（万元）</w:t>
            </w:r>
          </w:p>
        </w:tc>
        <w:tc>
          <w:tcPr>
            <w:tcW w:w="1332" w:type="dxa"/>
            <w:vMerge w:val="restart"/>
            <w:noWrap/>
            <w:tcMar>
              <w:top w:w="15" w:type="dxa"/>
              <w:left w:w="15" w:type="dxa"/>
              <w:right w:w="15" w:type="dxa"/>
            </w:tcMar>
            <w:vAlign w:val="center"/>
          </w:tcPr>
          <w:p w14:paraId="1BB259C4">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费率（%）</w:t>
            </w:r>
          </w:p>
        </w:tc>
        <w:tc>
          <w:tcPr>
            <w:tcW w:w="5890" w:type="dxa"/>
            <w:gridSpan w:val="2"/>
            <w:noWrap/>
            <w:tcMar>
              <w:top w:w="15" w:type="dxa"/>
              <w:left w:w="15" w:type="dxa"/>
              <w:right w:w="15" w:type="dxa"/>
            </w:tcMar>
            <w:vAlign w:val="center"/>
          </w:tcPr>
          <w:p w14:paraId="31BED97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算例（单位：万元）</w:t>
            </w:r>
          </w:p>
        </w:tc>
      </w:tr>
      <w:tr w14:paraId="1FAFF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vMerge w:val="continue"/>
            <w:noWrap/>
            <w:tcMar>
              <w:top w:w="15" w:type="dxa"/>
              <w:left w:w="15" w:type="dxa"/>
              <w:right w:w="15" w:type="dxa"/>
            </w:tcMar>
            <w:vAlign w:val="center"/>
          </w:tcPr>
          <w:p w14:paraId="289160B2">
            <w:pPr>
              <w:widowControl w:val="0"/>
              <w:spacing w:line="240" w:lineRule="auto"/>
              <w:ind w:firstLine="0" w:firstLineChars="0"/>
              <w:jc w:val="center"/>
              <w:rPr>
                <w:rFonts w:hint="eastAsia" w:ascii="仿宋" w:hAnsi="仿宋" w:eastAsia="仿宋" w:cs="仿宋"/>
                <w:kern w:val="2"/>
                <w:sz w:val="24"/>
                <w:szCs w:val="24"/>
                <w:lang w:val="en-US" w:eastAsia="zh-CN" w:bidi="ar-SA"/>
              </w:rPr>
            </w:pPr>
          </w:p>
        </w:tc>
        <w:tc>
          <w:tcPr>
            <w:tcW w:w="2304" w:type="dxa"/>
            <w:vMerge w:val="continue"/>
            <w:noWrap/>
            <w:tcMar>
              <w:top w:w="15" w:type="dxa"/>
              <w:left w:w="15" w:type="dxa"/>
              <w:right w:w="15" w:type="dxa"/>
            </w:tcMar>
            <w:vAlign w:val="center"/>
          </w:tcPr>
          <w:p w14:paraId="4DF70533">
            <w:pPr>
              <w:widowControl w:val="0"/>
              <w:spacing w:line="240" w:lineRule="auto"/>
              <w:ind w:firstLine="0" w:firstLineChars="0"/>
              <w:jc w:val="center"/>
              <w:rPr>
                <w:rFonts w:hint="eastAsia" w:ascii="仿宋" w:hAnsi="仿宋" w:eastAsia="仿宋" w:cs="仿宋"/>
                <w:kern w:val="2"/>
                <w:sz w:val="24"/>
                <w:szCs w:val="24"/>
                <w:lang w:val="en-US" w:eastAsia="zh-CN" w:bidi="ar-SA"/>
              </w:rPr>
            </w:pPr>
          </w:p>
        </w:tc>
        <w:tc>
          <w:tcPr>
            <w:tcW w:w="1332" w:type="dxa"/>
            <w:vMerge w:val="continue"/>
            <w:noWrap/>
            <w:tcMar>
              <w:top w:w="15" w:type="dxa"/>
              <w:left w:w="15" w:type="dxa"/>
              <w:right w:w="15" w:type="dxa"/>
            </w:tcMar>
            <w:vAlign w:val="center"/>
          </w:tcPr>
          <w:p w14:paraId="4CA5C4C4">
            <w:pPr>
              <w:widowControl w:val="0"/>
              <w:spacing w:line="240" w:lineRule="auto"/>
              <w:ind w:firstLine="0" w:firstLineChars="0"/>
              <w:jc w:val="center"/>
              <w:rPr>
                <w:rFonts w:hint="eastAsia" w:ascii="仿宋" w:hAnsi="仿宋" w:eastAsia="仿宋" w:cs="仿宋"/>
                <w:kern w:val="2"/>
                <w:sz w:val="24"/>
                <w:szCs w:val="24"/>
                <w:lang w:val="en-US" w:eastAsia="zh-CN" w:bidi="ar-SA"/>
              </w:rPr>
            </w:pPr>
          </w:p>
        </w:tc>
        <w:tc>
          <w:tcPr>
            <w:tcW w:w="1175" w:type="dxa"/>
            <w:noWrap/>
            <w:tcMar>
              <w:top w:w="15" w:type="dxa"/>
              <w:left w:w="15" w:type="dxa"/>
              <w:right w:w="15" w:type="dxa"/>
            </w:tcMar>
            <w:vAlign w:val="center"/>
          </w:tcPr>
          <w:p w14:paraId="64B3E08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计算基数</w:t>
            </w:r>
          </w:p>
        </w:tc>
        <w:tc>
          <w:tcPr>
            <w:tcW w:w="4715" w:type="dxa"/>
            <w:noWrap/>
            <w:tcMar>
              <w:top w:w="15" w:type="dxa"/>
              <w:left w:w="15" w:type="dxa"/>
              <w:right w:w="15" w:type="dxa"/>
            </w:tcMar>
            <w:vAlign w:val="center"/>
          </w:tcPr>
          <w:p w14:paraId="7425C229">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建设单位管理费</w:t>
            </w:r>
          </w:p>
        </w:tc>
      </w:tr>
      <w:tr w14:paraId="12E9A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noWrap/>
            <w:tcMar>
              <w:top w:w="15" w:type="dxa"/>
              <w:left w:w="15" w:type="dxa"/>
              <w:right w:w="15" w:type="dxa"/>
            </w:tcMar>
            <w:vAlign w:val="center"/>
          </w:tcPr>
          <w:p w14:paraId="58E0DE38">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w:t>
            </w:r>
          </w:p>
        </w:tc>
        <w:tc>
          <w:tcPr>
            <w:tcW w:w="2304" w:type="dxa"/>
            <w:noWrap/>
            <w:tcMar>
              <w:top w:w="15" w:type="dxa"/>
              <w:left w:w="15" w:type="dxa"/>
              <w:right w:w="15" w:type="dxa"/>
            </w:tcMar>
            <w:vAlign w:val="center"/>
          </w:tcPr>
          <w:p w14:paraId="272A75D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w:t>
            </w:r>
          </w:p>
        </w:tc>
        <w:tc>
          <w:tcPr>
            <w:tcW w:w="1332" w:type="dxa"/>
            <w:noWrap/>
            <w:tcMar>
              <w:top w:w="15" w:type="dxa"/>
              <w:left w:w="15" w:type="dxa"/>
              <w:right w:w="15" w:type="dxa"/>
            </w:tcMar>
            <w:vAlign w:val="center"/>
          </w:tcPr>
          <w:p w14:paraId="649B63D9">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w:t>
            </w:r>
          </w:p>
        </w:tc>
        <w:tc>
          <w:tcPr>
            <w:tcW w:w="1175" w:type="dxa"/>
            <w:noWrap/>
            <w:tcMar>
              <w:top w:w="15" w:type="dxa"/>
              <w:left w:w="15" w:type="dxa"/>
              <w:right w:w="15" w:type="dxa"/>
            </w:tcMar>
            <w:vAlign w:val="center"/>
          </w:tcPr>
          <w:p w14:paraId="7AA9557C">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w:t>
            </w:r>
          </w:p>
        </w:tc>
        <w:tc>
          <w:tcPr>
            <w:tcW w:w="4715" w:type="dxa"/>
            <w:noWrap/>
            <w:tcMar>
              <w:top w:w="15" w:type="dxa"/>
              <w:left w:w="15" w:type="dxa"/>
              <w:right w:w="15" w:type="dxa"/>
            </w:tcMar>
            <w:vAlign w:val="center"/>
          </w:tcPr>
          <w:p w14:paraId="08EDB6EC">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100×3%=3</w:t>
            </w:r>
          </w:p>
        </w:tc>
      </w:tr>
      <w:tr w14:paraId="52417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noWrap/>
            <w:tcMar>
              <w:top w:w="15" w:type="dxa"/>
              <w:left w:w="15" w:type="dxa"/>
              <w:right w:w="15" w:type="dxa"/>
            </w:tcMar>
            <w:vAlign w:val="center"/>
          </w:tcPr>
          <w:p w14:paraId="46A8AE9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w:t>
            </w:r>
          </w:p>
        </w:tc>
        <w:tc>
          <w:tcPr>
            <w:tcW w:w="2304" w:type="dxa"/>
            <w:noWrap/>
            <w:tcMar>
              <w:top w:w="15" w:type="dxa"/>
              <w:left w:w="15" w:type="dxa"/>
              <w:right w:w="15" w:type="dxa"/>
            </w:tcMar>
            <w:vAlign w:val="center"/>
          </w:tcPr>
          <w:p w14:paraId="1301E93A">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100-200</w:t>
            </w:r>
          </w:p>
        </w:tc>
        <w:tc>
          <w:tcPr>
            <w:tcW w:w="1332" w:type="dxa"/>
            <w:noWrap/>
            <w:tcMar>
              <w:top w:w="15" w:type="dxa"/>
              <w:left w:w="15" w:type="dxa"/>
              <w:right w:w="15" w:type="dxa"/>
            </w:tcMar>
            <w:vAlign w:val="center"/>
          </w:tcPr>
          <w:p w14:paraId="2CC8A06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2.8</w:t>
            </w:r>
          </w:p>
        </w:tc>
        <w:tc>
          <w:tcPr>
            <w:tcW w:w="1175" w:type="dxa"/>
            <w:noWrap/>
            <w:tcMar>
              <w:top w:w="15" w:type="dxa"/>
              <w:left w:w="15" w:type="dxa"/>
              <w:right w:w="15" w:type="dxa"/>
            </w:tcMar>
            <w:vAlign w:val="center"/>
          </w:tcPr>
          <w:p w14:paraId="2218BCA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200</w:t>
            </w:r>
          </w:p>
        </w:tc>
        <w:tc>
          <w:tcPr>
            <w:tcW w:w="4715" w:type="dxa"/>
            <w:noWrap/>
            <w:tcMar>
              <w:top w:w="15" w:type="dxa"/>
              <w:left w:w="15" w:type="dxa"/>
              <w:right w:w="15" w:type="dxa"/>
            </w:tcMar>
            <w:vAlign w:val="center"/>
          </w:tcPr>
          <w:p w14:paraId="3CB9E99F">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3+（200-100）×2.8%=5.8</w:t>
            </w:r>
          </w:p>
        </w:tc>
      </w:tr>
      <w:tr w14:paraId="41CEC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noWrap/>
            <w:tcMar>
              <w:top w:w="15" w:type="dxa"/>
              <w:left w:w="15" w:type="dxa"/>
              <w:right w:w="15" w:type="dxa"/>
            </w:tcMar>
            <w:vAlign w:val="center"/>
          </w:tcPr>
          <w:p w14:paraId="104A3B5A">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w:t>
            </w:r>
          </w:p>
        </w:tc>
        <w:tc>
          <w:tcPr>
            <w:tcW w:w="2304" w:type="dxa"/>
            <w:noWrap/>
            <w:tcMar>
              <w:top w:w="15" w:type="dxa"/>
              <w:left w:w="15" w:type="dxa"/>
              <w:right w:w="15" w:type="dxa"/>
            </w:tcMar>
            <w:vAlign w:val="center"/>
          </w:tcPr>
          <w:p w14:paraId="19F20431">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200-500</w:t>
            </w:r>
          </w:p>
        </w:tc>
        <w:tc>
          <w:tcPr>
            <w:tcW w:w="1332" w:type="dxa"/>
            <w:noWrap/>
            <w:tcMar>
              <w:top w:w="15" w:type="dxa"/>
              <w:left w:w="15" w:type="dxa"/>
              <w:right w:w="15" w:type="dxa"/>
            </w:tcMar>
            <w:vAlign w:val="center"/>
          </w:tcPr>
          <w:p w14:paraId="6F7AAEB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2.6</w:t>
            </w:r>
          </w:p>
        </w:tc>
        <w:tc>
          <w:tcPr>
            <w:tcW w:w="1175" w:type="dxa"/>
            <w:noWrap/>
            <w:tcMar>
              <w:top w:w="15" w:type="dxa"/>
              <w:left w:w="15" w:type="dxa"/>
              <w:right w:w="15" w:type="dxa"/>
            </w:tcMar>
            <w:vAlign w:val="center"/>
          </w:tcPr>
          <w:p w14:paraId="32EEFF4C">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500</w:t>
            </w:r>
          </w:p>
        </w:tc>
        <w:tc>
          <w:tcPr>
            <w:tcW w:w="4715" w:type="dxa"/>
            <w:noWrap/>
            <w:tcMar>
              <w:top w:w="15" w:type="dxa"/>
              <w:left w:w="15" w:type="dxa"/>
              <w:right w:w="15" w:type="dxa"/>
            </w:tcMar>
            <w:vAlign w:val="center"/>
          </w:tcPr>
          <w:p w14:paraId="049ACF8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5.8+（500-200）×2.6%=13.6</w:t>
            </w:r>
          </w:p>
        </w:tc>
      </w:tr>
      <w:tr w14:paraId="474C9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noWrap/>
            <w:tcMar>
              <w:top w:w="15" w:type="dxa"/>
              <w:left w:w="15" w:type="dxa"/>
              <w:right w:w="15" w:type="dxa"/>
            </w:tcMar>
            <w:vAlign w:val="center"/>
          </w:tcPr>
          <w:p w14:paraId="0A8E3CCA">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4</w:t>
            </w:r>
          </w:p>
        </w:tc>
        <w:tc>
          <w:tcPr>
            <w:tcW w:w="2304" w:type="dxa"/>
            <w:noWrap/>
            <w:tcMar>
              <w:top w:w="15" w:type="dxa"/>
              <w:left w:w="15" w:type="dxa"/>
              <w:right w:w="15" w:type="dxa"/>
            </w:tcMar>
            <w:vAlign w:val="center"/>
          </w:tcPr>
          <w:p w14:paraId="70A09CA8">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500-1000</w:t>
            </w:r>
          </w:p>
        </w:tc>
        <w:tc>
          <w:tcPr>
            <w:tcW w:w="1332" w:type="dxa"/>
            <w:noWrap/>
            <w:tcMar>
              <w:top w:w="15" w:type="dxa"/>
              <w:left w:w="15" w:type="dxa"/>
              <w:right w:w="15" w:type="dxa"/>
            </w:tcMar>
            <w:vAlign w:val="center"/>
          </w:tcPr>
          <w:p w14:paraId="4DBF8F8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2.4</w:t>
            </w:r>
          </w:p>
        </w:tc>
        <w:tc>
          <w:tcPr>
            <w:tcW w:w="1175" w:type="dxa"/>
            <w:noWrap/>
            <w:tcMar>
              <w:top w:w="15" w:type="dxa"/>
              <w:left w:w="15" w:type="dxa"/>
              <w:right w:w="15" w:type="dxa"/>
            </w:tcMar>
            <w:vAlign w:val="center"/>
          </w:tcPr>
          <w:p w14:paraId="0F23FC45">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1000</w:t>
            </w:r>
          </w:p>
        </w:tc>
        <w:tc>
          <w:tcPr>
            <w:tcW w:w="4715" w:type="dxa"/>
            <w:noWrap/>
            <w:tcMar>
              <w:top w:w="15" w:type="dxa"/>
              <w:left w:w="15" w:type="dxa"/>
              <w:right w:w="15" w:type="dxa"/>
            </w:tcMar>
            <w:vAlign w:val="center"/>
          </w:tcPr>
          <w:p w14:paraId="0CD5FD6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13.6+（1000-500）×2.4%=25.6</w:t>
            </w:r>
          </w:p>
        </w:tc>
      </w:tr>
      <w:tr w14:paraId="025F6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noWrap/>
            <w:tcMar>
              <w:top w:w="15" w:type="dxa"/>
              <w:left w:w="15" w:type="dxa"/>
              <w:right w:w="15" w:type="dxa"/>
            </w:tcMar>
            <w:vAlign w:val="center"/>
          </w:tcPr>
          <w:p w14:paraId="64F9169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w:t>
            </w:r>
          </w:p>
        </w:tc>
        <w:tc>
          <w:tcPr>
            <w:tcW w:w="2304" w:type="dxa"/>
            <w:noWrap/>
            <w:tcMar>
              <w:top w:w="15" w:type="dxa"/>
              <w:left w:w="15" w:type="dxa"/>
              <w:right w:w="15" w:type="dxa"/>
            </w:tcMar>
            <w:vAlign w:val="center"/>
          </w:tcPr>
          <w:p w14:paraId="463BD811">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1000-3000</w:t>
            </w:r>
          </w:p>
        </w:tc>
        <w:tc>
          <w:tcPr>
            <w:tcW w:w="1332" w:type="dxa"/>
            <w:noWrap/>
            <w:tcMar>
              <w:top w:w="15" w:type="dxa"/>
              <w:left w:w="15" w:type="dxa"/>
              <w:right w:w="15" w:type="dxa"/>
            </w:tcMar>
            <w:vAlign w:val="center"/>
          </w:tcPr>
          <w:p w14:paraId="6767A2D6">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2.2</w:t>
            </w:r>
          </w:p>
        </w:tc>
        <w:tc>
          <w:tcPr>
            <w:tcW w:w="1175" w:type="dxa"/>
            <w:noWrap/>
            <w:tcMar>
              <w:top w:w="15" w:type="dxa"/>
              <w:left w:w="15" w:type="dxa"/>
              <w:right w:w="15" w:type="dxa"/>
            </w:tcMar>
            <w:vAlign w:val="center"/>
          </w:tcPr>
          <w:p w14:paraId="4600E539">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3000</w:t>
            </w:r>
          </w:p>
        </w:tc>
        <w:tc>
          <w:tcPr>
            <w:tcW w:w="4715" w:type="dxa"/>
            <w:noWrap/>
            <w:tcMar>
              <w:top w:w="15" w:type="dxa"/>
              <w:left w:w="15" w:type="dxa"/>
              <w:right w:w="15" w:type="dxa"/>
            </w:tcMar>
            <w:vAlign w:val="center"/>
          </w:tcPr>
          <w:p w14:paraId="3E4D68D5">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25.6+（3000-1000）×2.2%=69.6</w:t>
            </w:r>
          </w:p>
        </w:tc>
      </w:tr>
      <w:tr w14:paraId="201A3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noWrap/>
            <w:tcMar>
              <w:top w:w="15" w:type="dxa"/>
              <w:left w:w="15" w:type="dxa"/>
              <w:right w:w="15" w:type="dxa"/>
            </w:tcMar>
            <w:vAlign w:val="center"/>
          </w:tcPr>
          <w:p w14:paraId="4A6A9434">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6</w:t>
            </w:r>
          </w:p>
        </w:tc>
        <w:tc>
          <w:tcPr>
            <w:tcW w:w="2304" w:type="dxa"/>
            <w:noWrap/>
            <w:tcMar>
              <w:top w:w="15" w:type="dxa"/>
              <w:left w:w="15" w:type="dxa"/>
              <w:right w:w="15" w:type="dxa"/>
            </w:tcMar>
            <w:vAlign w:val="center"/>
          </w:tcPr>
          <w:p w14:paraId="3B179832">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3000-5000</w:t>
            </w:r>
          </w:p>
        </w:tc>
        <w:tc>
          <w:tcPr>
            <w:tcW w:w="1332" w:type="dxa"/>
            <w:noWrap/>
            <w:tcMar>
              <w:top w:w="15" w:type="dxa"/>
              <w:left w:w="15" w:type="dxa"/>
              <w:right w:w="15" w:type="dxa"/>
            </w:tcMar>
            <w:vAlign w:val="center"/>
          </w:tcPr>
          <w:p w14:paraId="056F657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w:t>
            </w:r>
          </w:p>
        </w:tc>
        <w:tc>
          <w:tcPr>
            <w:tcW w:w="1175" w:type="dxa"/>
            <w:noWrap/>
            <w:tcMar>
              <w:top w:w="15" w:type="dxa"/>
              <w:left w:w="15" w:type="dxa"/>
              <w:right w:w="15" w:type="dxa"/>
            </w:tcMar>
            <w:vAlign w:val="center"/>
          </w:tcPr>
          <w:p w14:paraId="054F64B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5000</w:t>
            </w:r>
          </w:p>
        </w:tc>
        <w:tc>
          <w:tcPr>
            <w:tcW w:w="4715" w:type="dxa"/>
            <w:noWrap/>
            <w:tcMar>
              <w:top w:w="15" w:type="dxa"/>
              <w:left w:w="15" w:type="dxa"/>
              <w:right w:w="15" w:type="dxa"/>
            </w:tcMar>
            <w:vAlign w:val="center"/>
          </w:tcPr>
          <w:p w14:paraId="233161D0">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69.6+（5000-300）×2.0%=109.6</w:t>
            </w:r>
          </w:p>
        </w:tc>
      </w:tr>
      <w:tr w14:paraId="7603C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noWrap/>
            <w:tcMar>
              <w:top w:w="15" w:type="dxa"/>
              <w:left w:w="15" w:type="dxa"/>
              <w:right w:w="15" w:type="dxa"/>
            </w:tcMar>
            <w:vAlign w:val="center"/>
          </w:tcPr>
          <w:p w14:paraId="2BB81C3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7</w:t>
            </w:r>
          </w:p>
        </w:tc>
        <w:tc>
          <w:tcPr>
            <w:tcW w:w="2304" w:type="dxa"/>
            <w:noWrap/>
            <w:tcMar>
              <w:top w:w="15" w:type="dxa"/>
              <w:left w:w="15" w:type="dxa"/>
              <w:right w:w="15" w:type="dxa"/>
            </w:tcMar>
            <w:vAlign w:val="center"/>
          </w:tcPr>
          <w:p w14:paraId="0B0C9964">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5000-10000</w:t>
            </w:r>
          </w:p>
        </w:tc>
        <w:tc>
          <w:tcPr>
            <w:tcW w:w="1332" w:type="dxa"/>
            <w:noWrap/>
            <w:tcMar>
              <w:top w:w="15" w:type="dxa"/>
              <w:left w:w="15" w:type="dxa"/>
              <w:right w:w="15" w:type="dxa"/>
            </w:tcMar>
            <w:vAlign w:val="center"/>
          </w:tcPr>
          <w:p w14:paraId="11B4366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1.6</w:t>
            </w:r>
          </w:p>
        </w:tc>
        <w:tc>
          <w:tcPr>
            <w:tcW w:w="1175" w:type="dxa"/>
            <w:noWrap/>
            <w:tcMar>
              <w:top w:w="15" w:type="dxa"/>
              <w:left w:w="15" w:type="dxa"/>
              <w:right w:w="15" w:type="dxa"/>
            </w:tcMar>
            <w:vAlign w:val="center"/>
          </w:tcPr>
          <w:p w14:paraId="6974C968">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10000</w:t>
            </w:r>
          </w:p>
        </w:tc>
        <w:tc>
          <w:tcPr>
            <w:tcW w:w="4715" w:type="dxa"/>
            <w:noWrap/>
            <w:tcMar>
              <w:top w:w="15" w:type="dxa"/>
              <w:left w:w="15" w:type="dxa"/>
              <w:right w:w="15" w:type="dxa"/>
            </w:tcMar>
            <w:vAlign w:val="center"/>
          </w:tcPr>
          <w:p w14:paraId="66BA989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109.6+（10000-5000）×1.6%=189.6</w:t>
            </w:r>
          </w:p>
        </w:tc>
      </w:tr>
      <w:tr w14:paraId="4F4BA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702" w:type="dxa"/>
            <w:noWrap/>
            <w:tcMar>
              <w:top w:w="15" w:type="dxa"/>
              <w:left w:w="15" w:type="dxa"/>
              <w:right w:w="15" w:type="dxa"/>
            </w:tcMar>
            <w:vAlign w:val="center"/>
          </w:tcPr>
          <w:p w14:paraId="1C36EA5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8</w:t>
            </w:r>
          </w:p>
        </w:tc>
        <w:tc>
          <w:tcPr>
            <w:tcW w:w="2304" w:type="dxa"/>
            <w:noWrap/>
            <w:tcMar>
              <w:top w:w="15" w:type="dxa"/>
              <w:left w:w="15" w:type="dxa"/>
              <w:right w:w="15" w:type="dxa"/>
            </w:tcMar>
            <w:vAlign w:val="center"/>
          </w:tcPr>
          <w:p w14:paraId="039F9358">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10000 以上</w:t>
            </w:r>
          </w:p>
        </w:tc>
        <w:tc>
          <w:tcPr>
            <w:tcW w:w="1332" w:type="dxa"/>
            <w:noWrap/>
            <w:tcMar>
              <w:top w:w="15" w:type="dxa"/>
              <w:left w:w="15" w:type="dxa"/>
              <w:right w:w="15" w:type="dxa"/>
            </w:tcMar>
            <w:vAlign w:val="center"/>
          </w:tcPr>
          <w:p w14:paraId="6271F0C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0.8</w:t>
            </w:r>
          </w:p>
        </w:tc>
        <w:tc>
          <w:tcPr>
            <w:tcW w:w="1175" w:type="dxa"/>
            <w:noWrap/>
            <w:tcMar>
              <w:top w:w="15" w:type="dxa"/>
              <w:left w:w="15" w:type="dxa"/>
              <w:right w:w="15" w:type="dxa"/>
            </w:tcMar>
            <w:vAlign w:val="center"/>
          </w:tcPr>
          <w:p w14:paraId="34A89B3F">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15000</w:t>
            </w:r>
          </w:p>
        </w:tc>
        <w:tc>
          <w:tcPr>
            <w:tcW w:w="4715" w:type="dxa"/>
            <w:noWrap/>
            <w:tcMar>
              <w:top w:w="15" w:type="dxa"/>
              <w:left w:w="15" w:type="dxa"/>
              <w:right w:w="15" w:type="dxa"/>
            </w:tcMar>
            <w:vAlign w:val="center"/>
          </w:tcPr>
          <w:p w14:paraId="1F2A92AC">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189.6+（15000-10000）×0.8%=229.6</w:t>
            </w:r>
          </w:p>
        </w:tc>
      </w:tr>
    </w:tbl>
    <w:p w14:paraId="345427B1">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②工程验收费 </w:t>
      </w:r>
    </w:p>
    <w:p w14:paraId="0CC2BF29">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指组织地质灾害防治工程竣工初步验收和最终验收所发生的各项费用。</w:t>
      </w:r>
    </w:p>
    <w:p w14:paraId="642EC13E">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③可行性研究、勘查、施工图设计审查费 </w:t>
      </w:r>
    </w:p>
    <w:p w14:paraId="6123363E">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指建设单位根据国家颁布的法律、法规、行业规定，对项目勘查和设计的安全性、可靠性，先进性、经济性进行评审所发生的有关费用，包括：可行性研究、勘查、施工图设计以及重大设计变更(含可行性研究估算、施工图预算）等阶段进行评审。</w:t>
      </w:r>
    </w:p>
    <w:p w14:paraId="3FF9A710">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（2）造价咨询费 </w:t>
      </w:r>
    </w:p>
    <w:p w14:paraId="56FE95A6">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主要包括清单、控制价编制费和审核费、竣工结算审核费，按《关于我区工程造价咨询服务行业收费参考标准》（桂价协字[2019]15 号）中的规定计算。</w:t>
      </w:r>
    </w:p>
    <w:p w14:paraId="413A8FAE">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清单、控制价编制费是指编制地质灾害防治工程招标清单和控制价所发生的费用；清单、控制价审核费是指审核地质灾害防治工程招标清单和控制价所发生的费用；竣工结算审计费是指对地质灾害防治工程竣工结算进行审计所发生的费用。</w:t>
      </w:r>
    </w:p>
    <w:p w14:paraId="05284E08">
      <w:pPr>
        <w:widowControl w:val="0"/>
        <w:spacing w:after="120" w:line="240" w:lineRule="auto"/>
        <w:ind w:firstLine="0" w:firstLineChars="0"/>
        <w:jc w:val="center"/>
        <w:rPr>
          <w:rFonts w:hint="eastAsia" w:ascii="仿宋" w:hAnsi="仿宋" w:eastAsia="仿宋" w:cs="仿宋"/>
          <w:kern w:val="0"/>
          <w:sz w:val="28"/>
          <w:szCs w:val="28"/>
          <w:lang w:val="en-US" w:eastAsia="zh-CN" w:bidi="ar-SA"/>
        </w:rPr>
      </w:pPr>
      <w:r>
        <w:rPr>
          <w:rFonts w:hint="eastAsia" w:ascii="仿宋" w:hAnsi="仿宋" w:eastAsia="仿宋" w:cs="仿宋"/>
          <w:b/>
          <w:bCs/>
          <w:kern w:val="0"/>
          <w:sz w:val="24"/>
          <w:szCs w:val="24"/>
          <w:lang w:val="en-US" w:eastAsia="zh-CN" w:bidi="ar-SA"/>
        </w:rPr>
        <w:t>表3-4  广西建设工程造价咨询服务行业收费参考标准</w:t>
      </w:r>
    </w:p>
    <w:tbl>
      <w:tblPr>
        <w:tblStyle w:val="13"/>
        <w:tblW w:w="10228" w:type="dxa"/>
        <w:tblInd w:w="0" w:type="dxa"/>
        <w:tblLayout w:type="fixed"/>
        <w:tblCellMar>
          <w:top w:w="0" w:type="dxa"/>
          <w:left w:w="0" w:type="dxa"/>
          <w:bottom w:w="0" w:type="dxa"/>
          <w:right w:w="0" w:type="dxa"/>
        </w:tblCellMar>
      </w:tblPr>
      <w:tblGrid>
        <w:gridCol w:w="559"/>
        <w:gridCol w:w="819"/>
        <w:gridCol w:w="790"/>
        <w:gridCol w:w="933"/>
        <w:gridCol w:w="1035"/>
        <w:gridCol w:w="1033"/>
        <w:gridCol w:w="1033"/>
        <w:gridCol w:w="1033"/>
        <w:gridCol w:w="1033"/>
        <w:gridCol w:w="1020"/>
        <w:gridCol w:w="940"/>
      </w:tblGrid>
      <w:tr w14:paraId="28E1254B">
        <w:tblPrEx>
          <w:tblCellMar>
            <w:top w:w="0" w:type="dxa"/>
            <w:left w:w="0" w:type="dxa"/>
            <w:bottom w:w="0" w:type="dxa"/>
            <w:right w:w="0" w:type="dxa"/>
          </w:tblCellMar>
        </w:tblPrEx>
        <w:trPr>
          <w:trHeight w:val="300" w:hRule="atLeast"/>
        </w:trPr>
        <w:tc>
          <w:tcPr>
            <w:tcW w:w="55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C01ED6">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color w:val="auto"/>
                <w:kern w:val="2"/>
                <w:sz w:val="24"/>
                <w:szCs w:val="24"/>
                <w:u w:val="none"/>
                <w:lang w:val="en-US" w:eastAsia="zh-CN" w:bidi="ar"/>
              </w:rPr>
              <w:t>序号</w:t>
            </w:r>
          </w:p>
        </w:tc>
        <w:tc>
          <w:tcPr>
            <w:tcW w:w="3577" w:type="dxa"/>
            <w:gridSpan w:val="4"/>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CD9605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咨询项目名称</w:t>
            </w:r>
          </w:p>
        </w:tc>
        <w:tc>
          <w:tcPr>
            <w:tcW w:w="10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A4BD5F">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费用基数</w:t>
            </w:r>
          </w:p>
        </w:tc>
        <w:tc>
          <w:tcPr>
            <w:tcW w:w="5059"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86D9F1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按差额定率分档累进方法计算（费率单位：‰）</w:t>
            </w:r>
          </w:p>
        </w:tc>
      </w:tr>
      <w:tr w14:paraId="362E73E3">
        <w:tblPrEx>
          <w:tblCellMar>
            <w:top w:w="0" w:type="dxa"/>
            <w:left w:w="0" w:type="dxa"/>
            <w:bottom w:w="0" w:type="dxa"/>
            <w:right w:w="0" w:type="dxa"/>
          </w:tblCellMar>
        </w:tblPrEx>
        <w:trPr>
          <w:trHeight w:val="300" w:hRule="atLeast"/>
        </w:trPr>
        <w:tc>
          <w:tcPr>
            <w:tcW w:w="5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0C47C83">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3577" w:type="dxa"/>
            <w:gridSpan w:val="4"/>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50F6D5">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609C82">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0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49A63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1000</w:t>
            </w:r>
            <w:r>
              <w:rPr>
                <w:rFonts w:hint="eastAsia" w:ascii="仿宋" w:hAnsi="仿宋" w:eastAsia="仿宋" w:cs="仿宋"/>
                <w:color w:val="auto"/>
                <w:kern w:val="2"/>
                <w:sz w:val="24"/>
                <w:szCs w:val="24"/>
                <w:u w:val="none"/>
                <w:lang w:val="en-US" w:eastAsia="zh-CN" w:bidi="ar"/>
              </w:rPr>
              <w:t>万元以下</w:t>
            </w:r>
          </w:p>
        </w:tc>
        <w:tc>
          <w:tcPr>
            <w:tcW w:w="10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2DD5D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1000-5000</w:t>
            </w:r>
            <w:r>
              <w:rPr>
                <w:rFonts w:hint="eastAsia" w:ascii="仿宋" w:hAnsi="仿宋" w:eastAsia="仿宋" w:cs="仿宋"/>
                <w:color w:val="auto"/>
                <w:kern w:val="2"/>
                <w:sz w:val="24"/>
                <w:szCs w:val="24"/>
                <w:u w:val="none"/>
                <w:lang w:val="en-US" w:eastAsia="zh-CN" w:bidi="ar"/>
              </w:rPr>
              <w:t>万元（含）</w:t>
            </w:r>
          </w:p>
        </w:tc>
        <w:tc>
          <w:tcPr>
            <w:tcW w:w="10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5C12B4">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5000</w:t>
            </w:r>
            <w:r>
              <w:rPr>
                <w:rFonts w:hint="eastAsia" w:ascii="仿宋" w:hAnsi="仿宋" w:eastAsia="仿宋" w:cs="仿宋"/>
                <w:color w:val="auto"/>
                <w:kern w:val="2"/>
                <w:sz w:val="24"/>
                <w:szCs w:val="24"/>
                <w:u w:val="none"/>
                <w:lang w:val="en-US" w:eastAsia="zh-CN" w:bidi="ar"/>
              </w:rPr>
              <w:t>万元-2亿元（含）</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75BA8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w:t>
            </w:r>
            <w:r>
              <w:rPr>
                <w:rFonts w:hint="eastAsia" w:ascii="仿宋" w:hAnsi="仿宋" w:eastAsia="仿宋" w:cs="仿宋"/>
                <w:color w:val="auto"/>
                <w:kern w:val="2"/>
                <w:sz w:val="24"/>
                <w:szCs w:val="24"/>
                <w:u w:val="none"/>
                <w:lang w:val="en-US" w:eastAsia="zh-CN" w:bidi="ar"/>
              </w:rPr>
              <w:t>亿元-5亿元</w:t>
            </w:r>
          </w:p>
        </w:tc>
        <w:tc>
          <w:tcPr>
            <w:tcW w:w="9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8B3ABF2">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w:t>
            </w:r>
            <w:r>
              <w:rPr>
                <w:rFonts w:hint="eastAsia" w:ascii="仿宋" w:hAnsi="仿宋" w:eastAsia="仿宋" w:cs="仿宋"/>
                <w:color w:val="auto"/>
                <w:kern w:val="2"/>
                <w:sz w:val="24"/>
                <w:szCs w:val="24"/>
                <w:u w:val="none"/>
                <w:lang w:val="en-US" w:eastAsia="zh-CN" w:bidi="ar"/>
              </w:rPr>
              <w:t>亿元以上</w:t>
            </w:r>
          </w:p>
        </w:tc>
      </w:tr>
      <w:tr w14:paraId="6B7FD5E6">
        <w:tblPrEx>
          <w:tblCellMar>
            <w:top w:w="0" w:type="dxa"/>
            <w:left w:w="0" w:type="dxa"/>
            <w:bottom w:w="0" w:type="dxa"/>
            <w:right w:w="0"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3AE356">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3577" w:type="dxa"/>
            <w:gridSpan w:val="4"/>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1BB22F2">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1EF11E">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427900">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1791F0">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A33A4F">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87F9CB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color w:val="auto"/>
                <w:kern w:val="2"/>
                <w:sz w:val="24"/>
                <w:szCs w:val="24"/>
                <w:u w:val="none"/>
                <w:lang w:val="en-US" w:eastAsia="zh-CN" w:bidi="ar"/>
              </w:rPr>
              <w:t>（含）</w:t>
            </w:r>
          </w:p>
        </w:tc>
        <w:tc>
          <w:tcPr>
            <w:tcW w:w="9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644D0E">
            <w:pPr>
              <w:widowControl/>
              <w:spacing w:line="240" w:lineRule="auto"/>
              <w:ind w:firstLine="0" w:firstLineChars="0"/>
              <w:jc w:val="center"/>
              <w:rPr>
                <w:rFonts w:hint="eastAsia" w:ascii="仿宋" w:hAnsi="仿宋" w:eastAsia="仿宋" w:cs="仿宋"/>
                <w:kern w:val="2"/>
                <w:sz w:val="24"/>
                <w:szCs w:val="24"/>
                <w:lang w:val="en-US" w:eastAsia="zh-CN" w:bidi="ar-SA"/>
              </w:rPr>
            </w:pPr>
          </w:p>
        </w:tc>
      </w:tr>
      <w:tr w14:paraId="3769A4EC">
        <w:tblPrEx>
          <w:tblCellMar>
            <w:top w:w="0" w:type="dxa"/>
            <w:left w:w="0" w:type="dxa"/>
            <w:bottom w:w="0" w:type="dxa"/>
            <w:right w:w="0" w:type="dxa"/>
          </w:tblCellMar>
        </w:tblPrEx>
        <w:trPr>
          <w:trHeight w:val="480" w:hRule="atLeast"/>
        </w:trPr>
        <w:tc>
          <w:tcPr>
            <w:tcW w:w="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81BBF8">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w:t>
            </w:r>
          </w:p>
        </w:tc>
        <w:tc>
          <w:tcPr>
            <w:tcW w:w="357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BCA907F">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投资估算编制</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CBECC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建设项目总投资</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F49F57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0.7</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E516AC">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0.5</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329100">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0.3</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A8F5FF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0.2</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51405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0.12</w:t>
            </w:r>
          </w:p>
        </w:tc>
      </w:tr>
      <w:tr w14:paraId="7BBB4E05">
        <w:tblPrEx>
          <w:tblCellMar>
            <w:top w:w="0" w:type="dxa"/>
            <w:left w:w="0" w:type="dxa"/>
            <w:bottom w:w="0" w:type="dxa"/>
            <w:right w:w="0" w:type="dxa"/>
          </w:tblCellMar>
        </w:tblPrEx>
        <w:trPr>
          <w:trHeight w:val="480" w:hRule="atLeast"/>
        </w:trPr>
        <w:tc>
          <w:tcPr>
            <w:tcW w:w="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711FC7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w:t>
            </w:r>
          </w:p>
        </w:tc>
        <w:tc>
          <w:tcPr>
            <w:tcW w:w="357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5AF08E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工程概算编制</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B2D23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建设项目总投资</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C8820A">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1.7</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7B78B9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1.4</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6D954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1.2</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24C6E5">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14454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0.8</w:t>
            </w:r>
          </w:p>
        </w:tc>
      </w:tr>
      <w:tr w14:paraId="3F4D6DC0">
        <w:tblPrEx>
          <w:tblCellMar>
            <w:top w:w="0" w:type="dxa"/>
            <w:left w:w="0" w:type="dxa"/>
            <w:bottom w:w="0" w:type="dxa"/>
            <w:right w:w="0" w:type="dxa"/>
          </w:tblCellMar>
        </w:tblPrEx>
        <w:trPr>
          <w:trHeight w:val="480" w:hRule="atLeast"/>
        </w:trPr>
        <w:tc>
          <w:tcPr>
            <w:tcW w:w="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250A5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w:t>
            </w:r>
          </w:p>
        </w:tc>
        <w:tc>
          <w:tcPr>
            <w:tcW w:w="357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5F311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施工图预算编制</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15D362">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建筑安装工程造价</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87E462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3.5</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DA7BBC">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2.5</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331C1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4420D4">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1.6</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82495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1.3</w:t>
            </w:r>
          </w:p>
        </w:tc>
      </w:tr>
      <w:tr w14:paraId="37E4F030">
        <w:tblPrEx>
          <w:tblCellMar>
            <w:top w:w="0" w:type="dxa"/>
            <w:left w:w="0" w:type="dxa"/>
            <w:bottom w:w="0" w:type="dxa"/>
            <w:right w:w="0" w:type="dxa"/>
          </w:tblCellMar>
        </w:tblPrEx>
        <w:trPr>
          <w:trHeight w:val="480" w:hRule="atLeast"/>
        </w:trPr>
        <w:tc>
          <w:tcPr>
            <w:tcW w:w="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EE3250">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4</w:t>
            </w:r>
          </w:p>
        </w:tc>
        <w:tc>
          <w:tcPr>
            <w:tcW w:w="357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916C6F">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工程量清单及招标控制价编制</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EECBA9">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建筑安装工程造价</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E81D15">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3.9</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A6CF6A">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6B08DF">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2.6</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0E76B9">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2.2</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FD9C4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1.8</w:t>
            </w:r>
          </w:p>
        </w:tc>
      </w:tr>
      <w:tr w14:paraId="7B787D86">
        <w:tblPrEx>
          <w:tblCellMar>
            <w:top w:w="0" w:type="dxa"/>
            <w:left w:w="0" w:type="dxa"/>
            <w:bottom w:w="0" w:type="dxa"/>
            <w:right w:w="0" w:type="dxa"/>
          </w:tblCellMar>
        </w:tblPrEx>
        <w:trPr>
          <w:trHeight w:val="480" w:hRule="atLeast"/>
        </w:trPr>
        <w:tc>
          <w:tcPr>
            <w:tcW w:w="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CB0E6B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w:t>
            </w:r>
          </w:p>
        </w:tc>
        <w:tc>
          <w:tcPr>
            <w:tcW w:w="357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E36698">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施工过程造价咨询</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21102A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建筑安装工程造价</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6E887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5.2</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746EC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4</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D6FC74">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3.4</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914A9A">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2.8</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F39EC4A">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2.4</w:t>
            </w:r>
          </w:p>
        </w:tc>
      </w:tr>
      <w:tr w14:paraId="4457FB99">
        <w:tblPrEx>
          <w:tblCellMar>
            <w:top w:w="0" w:type="dxa"/>
            <w:left w:w="0" w:type="dxa"/>
            <w:bottom w:w="0" w:type="dxa"/>
            <w:right w:w="0" w:type="dxa"/>
          </w:tblCellMar>
        </w:tblPrEx>
        <w:trPr>
          <w:trHeight w:val="480" w:hRule="atLeast"/>
        </w:trPr>
        <w:tc>
          <w:tcPr>
            <w:tcW w:w="55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A769CFF">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6</w:t>
            </w:r>
          </w:p>
        </w:tc>
        <w:tc>
          <w:tcPr>
            <w:tcW w:w="81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51C906">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竣工结算审核</w:t>
            </w:r>
          </w:p>
        </w:tc>
        <w:tc>
          <w:tcPr>
            <w:tcW w:w="1723"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38AB294">
            <w:pPr>
              <w:widowControl/>
              <w:spacing w:line="240" w:lineRule="auto"/>
              <w:ind w:firstLine="0" w:firstLineChars="0"/>
              <w:jc w:val="both"/>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6.1按“基本费+效益费”计费</w:t>
            </w:r>
          </w:p>
        </w:tc>
        <w:tc>
          <w:tcPr>
            <w:tcW w:w="10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3E0380">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（1）基本费</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0E6FAD2">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送审工程造价</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1F655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7E8CFC">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FB2E396">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1.5</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67BA3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1.2</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C0C0F52">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w:t>
            </w:r>
          </w:p>
        </w:tc>
      </w:tr>
      <w:tr w14:paraId="22832E45">
        <w:tblPrEx>
          <w:tblCellMar>
            <w:top w:w="0" w:type="dxa"/>
            <w:left w:w="0" w:type="dxa"/>
            <w:bottom w:w="0" w:type="dxa"/>
            <w:right w:w="0"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BA6A58">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D41A1B">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723"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DF95AB">
            <w:pPr>
              <w:widowControl/>
              <w:spacing w:line="240" w:lineRule="auto"/>
              <w:ind w:firstLine="0" w:firstLineChars="0"/>
              <w:jc w:val="both"/>
              <w:rPr>
                <w:rFonts w:hint="eastAsia" w:ascii="仿宋" w:hAnsi="仿宋" w:eastAsia="仿宋" w:cs="仿宋"/>
                <w:kern w:val="2"/>
                <w:sz w:val="24"/>
                <w:szCs w:val="24"/>
                <w:lang w:val="en-US" w:eastAsia="zh-CN" w:bidi="ar-SA"/>
              </w:rPr>
            </w:pPr>
          </w:p>
        </w:tc>
        <w:tc>
          <w:tcPr>
            <w:tcW w:w="10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0780B4">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（2）效益费</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CCBAF7">
            <w:pPr>
              <w:widowControl/>
              <w:spacing w:line="240" w:lineRule="auto"/>
              <w:ind w:firstLine="0" w:firstLineChars="0"/>
              <w:jc w:val="both"/>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︱核减额︱+核增额</w:t>
            </w:r>
          </w:p>
        </w:tc>
        <w:tc>
          <w:tcPr>
            <w:tcW w:w="5059"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10CAF5">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w:t>
            </w:r>
            <w:r>
              <w:rPr>
                <w:rFonts w:hint="eastAsia" w:ascii="仿宋" w:hAnsi="仿宋" w:eastAsia="仿宋" w:cs="仿宋"/>
                <w:color w:val="auto"/>
                <w:kern w:val="2"/>
                <w:sz w:val="24"/>
                <w:szCs w:val="24"/>
                <w:u w:val="none"/>
                <w:lang w:val="en-US" w:eastAsia="zh-CN" w:bidi="ar"/>
              </w:rPr>
              <w:t>～8)%</w:t>
            </w:r>
          </w:p>
        </w:tc>
      </w:tr>
      <w:tr w14:paraId="4C62946F">
        <w:tblPrEx>
          <w:tblCellMar>
            <w:top w:w="0" w:type="dxa"/>
            <w:left w:w="0" w:type="dxa"/>
            <w:bottom w:w="0" w:type="dxa"/>
            <w:right w:w="0"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AF6A72E">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BAB882">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275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77523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6.2按送审工程造价计费</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218FEC">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送审工程造价</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77D460">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5.4</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AE4461">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4.2</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A036A5">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3.5</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A918C2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2.9</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33D68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2.5</w:t>
            </w:r>
          </w:p>
        </w:tc>
      </w:tr>
      <w:tr w14:paraId="229B3D5E">
        <w:tblPrEx>
          <w:tblCellMar>
            <w:top w:w="0" w:type="dxa"/>
            <w:left w:w="0" w:type="dxa"/>
            <w:bottom w:w="0" w:type="dxa"/>
            <w:right w:w="0" w:type="dxa"/>
          </w:tblCellMar>
        </w:tblPrEx>
        <w:trPr>
          <w:trHeight w:val="480" w:hRule="atLeast"/>
        </w:trPr>
        <w:tc>
          <w:tcPr>
            <w:tcW w:w="55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37F6A8">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7</w:t>
            </w:r>
          </w:p>
        </w:tc>
        <w:tc>
          <w:tcPr>
            <w:tcW w:w="1609"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F552E65">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全过程造价咨询</w:t>
            </w:r>
          </w:p>
        </w:tc>
        <w:tc>
          <w:tcPr>
            <w:tcW w:w="196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5B1E23">
            <w:pPr>
              <w:widowControl/>
              <w:spacing w:line="240" w:lineRule="auto"/>
              <w:ind w:firstLine="0" w:firstLineChars="0"/>
              <w:jc w:val="both"/>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从项目立项阶段起</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4B8AB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建筑安装工程造价</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E15F4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15</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ECD876">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12</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497A15">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18CBFA">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8.5</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3C3D3D">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7</w:t>
            </w:r>
          </w:p>
        </w:tc>
      </w:tr>
      <w:tr w14:paraId="6F46E90A">
        <w:tblPrEx>
          <w:tblCellMar>
            <w:top w:w="0" w:type="dxa"/>
            <w:left w:w="0" w:type="dxa"/>
            <w:bottom w:w="0" w:type="dxa"/>
            <w:right w:w="0"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01FC3B0">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609"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74BA5C">
            <w:pPr>
              <w:widowControl/>
              <w:spacing w:line="240" w:lineRule="auto"/>
              <w:ind w:firstLine="0" w:firstLineChars="0"/>
              <w:jc w:val="center"/>
              <w:rPr>
                <w:rFonts w:hint="eastAsia" w:ascii="仿宋" w:hAnsi="仿宋" w:eastAsia="仿宋" w:cs="仿宋"/>
                <w:kern w:val="2"/>
                <w:sz w:val="24"/>
                <w:szCs w:val="24"/>
                <w:lang w:val="en-US" w:eastAsia="zh-CN" w:bidi="ar-SA"/>
              </w:rPr>
            </w:pPr>
          </w:p>
        </w:tc>
        <w:tc>
          <w:tcPr>
            <w:tcW w:w="196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5A4171">
            <w:pPr>
              <w:widowControl/>
              <w:spacing w:line="240" w:lineRule="auto"/>
              <w:ind w:firstLine="0" w:firstLineChars="0"/>
              <w:jc w:val="both"/>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从项目实施阶段起</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AFC5B0B">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建筑安装工程造价</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611F8E">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13</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30307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10</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297457">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8.5</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A58611">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7.5</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F4A26A">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6</w:t>
            </w:r>
          </w:p>
        </w:tc>
      </w:tr>
      <w:tr w14:paraId="26E7F351">
        <w:tblPrEx>
          <w:tblCellMar>
            <w:top w:w="0" w:type="dxa"/>
            <w:left w:w="0" w:type="dxa"/>
            <w:bottom w:w="0" w:type="dxa"/>
            <w:right w:w="0" w:type="dxa"/>
          </w:tblCellMar>
        </w:tblPrEx>
        <w:trPr>
          <w:trHeight w:val="380" w:hRule="atLeast"/>
        </w:trPr>
        <w:tc>
          <w:tcPr>
            <w:tcW w:w="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91E80A2">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8</w:t>
            </w:r>
          </w:p>
        </w:tc>
        <w:tc>
          <w:tcPr>
            <w:tcW w:w="357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7E88E8">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工程造价鉴定</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741841">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鉴定标的额</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108DB1">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9</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9B4F89">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7</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172703">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6</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CCA896C">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5</w:t>
            </w:r>
          </w:p>
        </w:tc>
        <w:tc>
          <w:tcPr>
            <w:tcW w:w="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C19012">
            <w:pPr>
              <w:widowControl/>
              <w:spacing w:line="240" w:lineRule="auto"/>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4</w:t>
            </w:r>
          </w:p>
        </w:tc>
      </w:tr>
    </w:tbl>
    <w:p w14:paraId="020ED704">
      <w:pPr>
        <w:widowControl w:val="0"/>
        <w:spacing w:after="120" w:line="240" w:lineRule="auto"/>
        <w:ind w:firstLine="0" w:firstLineChars="0"/>
        <w:jc w:val="both"/>
        <w:rPr>
          <w:rFonts w:hint="eastAsia" w:ascii="仿宋" w:hAnsi="仿宋" w:eastAsia="仿宋" w:cs="仿宋"/>
          <w:kern w:val="0"/>
          <w:sz w:val="28"/>
          <w:szCs w:val="28"/>
          <w:lang w:val="en-US" w:eastAsia="zh-CN" w:bidi="ar-SA"/>
        </w:rPr>
      </w:pPr>
    </w:p>
    <w:p w14:paraId="61603FD6">
      <w:pPr>
        <w:widowControl w:val="0"/>
        <w:spacing w:after="0"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（3）招标代理服务费</w:t>
      </w:r>
    </w:p>
    <w:p w14:paraId="69B4E5FB">
      <w:pPr>
        <w:widowControl w:val="0"/>
        <w:spacing w:after="0"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包括可行性研究、勘查招标（比选）服务费 、施工图设计招标（比选）服务费 、工程施工招标（比选）服务费、监理单位招标（比选）服务费。</w:t>
      </w:r>
    </w:p>
    <w:p w14:paraId="293D7A9F">
      <w:pPr>
        <w:widowControl w:val="0"/>
        <w:spacing w:after="0"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2"/>
          <w:sz w:val="28"/>
          <w:szCs w:val="28"/>
          <w:lang w:val="en-US" w:eastAsia="zh-CN" w:bidi="ar-SA"/>
        </w:rPr>
        <w:t>招标代理服务费实行市场调节价，为确保投资可控，根据广西实际情况，可参考《招标代理服务收费管理暂行办法》(计价格(2002）1980 号）、《国家发展改革委办公厅关于招标代理服务收费有关问题的通知》（发改办价格[2003]857号）、《关于降低部分建设项目收费标准规范收费行为等有关问题的通知》(发改价格[2011]534号）的规定计算，但不得突破上述标准。</w:t>
      </w:r>
    </w:p>
    <w:p w14:paraId="4C3F36B1">
      <w:pPr>
        <w:widowControl w:val="0"/>
        <w:spacing w:after="120" w:line="240" w:lineRule="auto"/>
        <w:ind w:firstLine="0" w:firstLineChars="0"/>
        <w:jc w:val="center"/>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表3-5  招标代理服务收费标准（单位：万元）</w:t>
      </w:r>
    </w:p>
    <w:p w14:paraId="0F4E4D06">
      <w:pPr>
        <w:widowControl w:val="0"/>
        <w:spacing w:line="360" w:lineRule="auto"/>
        <w:ind w:firstLine="0" w:firstLineChars="0"/>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drawing>
          <wp:inline distT="0" distB="0" distL="114300" distR="114300">
            <wp:extent cx="5335905" cy="1761490"/>
            <wp:effectExtent l="0" t="0" r="1714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335905" cy="1761490"/>
                    </a:xfrm>
                    <a:prstGeom prst="rect">
                      <a:avLst/>
                    </a:prstGeom>
                    <a:noFill/>
                    <a:ln>
                      <a:noFill/>
                    </a:ln>
                  </pic:spPr>
                </pic:pic>
              </a:graphicData>
            </a:graphic>
          </wp:inline>
        </w:drawing>
      </w:r>
    </w:p>
    <w:p w14:paraId="4F5750CB">
      <w:pPr>
        <w:widowControl w:val="0"/>
        <w:spacing w:line="360" w:lineRule="auto"/>
        <w:ind w:firstLine="562" w:firstLineChars="200"/>
        <w:jc w:val="both"/>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2、勘查设计费</w:t>
      </w:r>
    </w:p>
    <w:p w14:paraId="1A55A994">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包括可行性研究费、勘查费、施工图设计与预算编制费。</w:t>
      </w:r>
    </w:p>
    <w:p w14:paraId="6DCDA5C1">
      <w:pPr>
        <w:widowControl w:val="0"/>
        <w:spacing w:line="360" w:lineRule="auto"/>
        <w:ind w:firstLine="562" w:firstLineChars="200"/>
        <w:jc w:val="both"/>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3、工程建设监理费</w:t>
      </w:r>
    </w:p>
    <w:p w14:paraId="4426EAF8">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主要包括施工阶段的监理。根据《广西壮族自治区地质灾害防治工程监理预算标准》中规定计算。</w:t>
      </w:r>
    </w:p>
    <w:p w14:paraId="52EF3D14">
      <w:pPr>
        <w:widowControl w:val="0"/>
        <w:spacing w:line="360" w:lineRule="auto"/>
        <w:ind w:firstLine="562" w:firstLineChars="200"/>
        <w:jc w:val="both"/>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4、建设及施工场地征用费</w:t>
      </w:r>
    </w:p>
    <w:p w14:paraId="2F9D2552">
      <w:pPr>
        <w:widowControl w:val="0"/>
        <w:spacing w:line="360" w:lineRule="auto"/>
        <w:ind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不计场地征用费用。</w:t>
      </w:r>
    </w:p>
    <w:p w14:paraId="4E651438">
      <w:pPr>
        <w:widowControl w:val="0"/>
        <w:spacing w:line="360" w:lineRule="auto"/>
        <w:ind w:firstLine="562" w:firstLineChars="200"/>
        <w:jc w:val="both"/>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5、其他</w:t>
      </w:r>
    </w:p>
    <w:p w14:paraId="04C546FB">
      <w:pPr>
        <w:widowControl w:val="0"/>
        <w:spacing w:after="0"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包括工程保险费、工程质量检测费、监测费。</w:t>
      </w:r>
    </w:p>
    <w:p w14:paraId="5A009941">
      <w:pPr>
        <w:widowControl w:val="0"/>
        <w:spacing w:after="0"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（1）工程保险费：指工程建设期间，为使工程能在遭受水灾、火灾等自然灾害和意外事故造成损失后得到经济补偿，而对建设工程保险所发生的保险费用。按主体工程和施工临时工程施工费之和的0.45%计算。</w:t>
      </w:r>
    </w:p>
    <w:p w14:paraId="76D5CA54">
      <w:pPr>
        <w:widowControl w:val="0"/>
        <w:spacing w:after="0"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工程质量检测：指地质灾害防治工程从开工后至竣工验收前项目监管部门、建设单位、专家等对地质灾害防治工程质量检查、抽查过程中所发生的检测、检验费用(含第三方检测机构的检测费)。检测、检验费用由建设单位在独立费中的工程质量检测费中列支。</w:t>
      </w:r>
    </w:p>
    <w:p w14:paraId="6540ADDF">
      <w:pPr>
        <w:widowControl w:val="0"/>
        <w:spacing w:after="0"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（3）监测费</w:t>
      </w:r>
    </w:p>
    <w:p w14:paraId="65E57801">
      <w:pPr>
        <w:widowControl w:val="0"/>
        <w:spacing w:after="0"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指对地质灾害防治工程施工效果监测所需要的费用，由业主委托有相关资质的单位实施。按监测的内容进行计取。</w:t>
      </w:r>
    </w:p>
    <w:p w14:paraId="14B3B1AE">
      <w:pPr>
        <w:widowControl w:val="0"/>
        <w:spacing w:line="360" w:lineRule="auto"/>
        <w:ind w:firstLine="562" w:firstLineChars="200"/>
        <w:jc w:val="both"/>
        <w:outlineLvl w:val="2"/>
        <w:rPr>
          <w:rFonts w:hint="eastAsia" w:ascii="仿宋" w:hAnsi="仿宋" w:eastAsia="仿宋" w:cs="仿宋"/>
          <w:kern w:val="2"/>
          <w:sz w:val="28"/>
          <w:szCs w:val="28"/>
          <w:lang w:val="en-US" w:eastAsia="zh-CN" w:bidi="ar-SA"/>
        </w:rPr>
      </w:pPr>
      <w:bookmarkStart w:id="121" w:name="_Toc24815"/>
      <w:bookmarkStart w:id="122" w:name="_Toc11686"/>
      <w:bookmarkStart w:id="123" w:name="_Toc2850"/>
      <w:bookmarkStart w:id="124" w:name="_Toc22419"/>
      <w:bookmarkStart w:id="125" w:name="_Toc18309"/>
      <w:bookmarkStart w:id="126" w:name="_Toc19161"/>
      <w:bookmarkStart w:id="127" w:name="_Toc16139"/>
      <w:r>
        <w:rPr>
          <w:rFonts w:hint="eastAsia" w:ascii="仿宋" w:hAnsi="仿宋" w:eastAsia="仿宋" w:cs="仿宋"/>
          <w:b/>
          <w:bCs/>
          <w:kern w:val="2"/>
          <w:sz w:val="28"/>
          <w:szCs w:val="28"/>
          <w:lang w:val="en-US" w:eastAsia="zh-CN" w:bidi="ar-SA"/>
        </w:rPr>
        <w:t>3.2.4  预备费</w:t>
      </w:r>
      <w:bookmarkEnd w:id="121"/>
      <w:bookmarkEnd w:id="122"/>
      <w:bookmarkEnd w:id="123"/>
      <w:bookmarkEnd w:id="124"/>
      <w:bookmarkEnd w:id="125"/>
      <w:bookmarkEnd w:id="126"/>
      <w:bookmarkEnd w:id="127"/>
    </w:p>
    <w:p w14:paraId="2FFAB34B">
      <w:pPr>
        <w:widowControl w:val="0"/>
        <w:spacing w:after="0" w:line="360" w:lineRule="auto"/>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不可预见费按一至三部分5%计取。</w:t>
      </w:r>
    </w:p>
    <w:p w14:paraId="150402F2">
      <w:pPr>
        <w:adjustRightInd w:val="0"/>
        <w:snapToGrid w:val="0"/>
        <w:spacing w:line="360" w:lineRule="auto"/>
        <w:ind w:firstLine="602" w:firstLineChars="200"/>
        <w:outlineLvl w:val="0"/>
        <w:rPr>
          <w:rFonts w:hint="eastAsia" w:ascii="仿宋" w:hAnsi="仿宋" w:eastAsia="仿宋" w:cs="仿宋"/>
          <w:b/>
          <w:bCs/>
          <w:color w:val="000000"/>
          <w:sz w:val="30"/>
          <w:szCs w:val="30"/>
        </w:rPr>
      </w:pPr>
      <w:r>
        <w:rPr>
          <w:rFonts w:hint="eastAsia" w:ascii="仿宋" w:hAnsi="仿宋" w:eastAsia="仿宋" w:cs="仿宋"/>
          <w:b/>
          <w:bCs/>
          <w:color w:val="000000"/>
          <w:sz w:val="30"/>
          <w:szCs w:val="30"/>
        </w:rPr>
        <w:t>4  工程主要经济指标</w:t>
      </w:r>
      <w:bookmarkEnd w:id="17"/>
      <w:bookmarkEnd w:id="18"/>
      <w:bookmarkEnd w:id="19"/>
      <w:bookmarkEnd w:id="20"/>
      <w:bookmarkEnd w:id="21"/>
    </w:p>
    <w:p w14:paraId="0CF2BE1C">
      <w:pPr>
        <w:pStyle w:val="28"/>
        <w:keepNext w:val="0"/>
        <w:keepLines/>
        <w:pageBreakBefore w:val="0"/>
        <w:widowControl w:val="0"/>
        <w:kinsoku/>
        <w:wordWrap/>
        <w:overflowPunct/>
        <w:topLinePunct w:val="0"/>
        <w:autoSpaceDE/>
        <w:autoSpaceDN/>
        <w:bidi w:val="0"/>
        <w:adjustRightInd w:val="0"/>
        <w:snapToGrid w:val="0"/>
        <w:spacing w:before="157" w:beforeLines="50" w:after="157" w:afterLines="50" w:line="360" w:lineRule="auto"/>
        <w:ind w:firstLine="560" w:firstLineChars="200"/>
        <w:jc w:val="both"/>
        <w:textAlignment w:val="auto"/>
        <w:outlineLvl w:val="0"/>
        <w:rPr>
          <w:rFonts w:hint="eastAsia" w:ascii="仿宋" w:hAnsi="仿宋" w:eastAsia="仿宋" w:cs="仿宋"/>
          <w:b w:val="0"/>
          <w:bCs w:val="0"/>
          <w:color w:val="auto"/>
          <w:kern w:val="2"/>
          <w:sz w:val="28"/>
          <w:szCs w:val="28"/>
          <w:lang w:val="en-US" w:eastAsia="zh-CN" w:bidi="ar-SA"/>
        </w:rPr>
      </w:pPr>
      <w:bookmarkStart w:id="128" w:name="_Toc20444"/>
      <w:bookmarkStart w:id="129" w:name="_Toc16720"/>
      <w:bookmarkStart w:id="130" w:name="_Toc27913"/>
      <w:r>
        <w:rPr>
          <w:rFonts w:hint="eastAsia" w:ascii="仿宋" w:hAnsi="仿宋" w:eastAsia="仿宋" w:cs="仿宋"/>
          <w:b w:val="0"/>
          <w:bCs w:val="0"/>
          <w:color w:val="auto"/>
          <w:kern w:val="2"/>
          <w:sz w:val="28"/>
          <w:szCs w:val="28"/>
          <w:lang w:val="en-US" w:eastAsia="zh-CN" w:bidi="ar-SA"/>
        </w:rPr>
        <w:t>桂林市平乐县平乐镇第一中学南侧滑坡地质灾害防治工程预算总投资为1100069.36元。其中主体工程786799.07元；施工临时工程18190.80元；独立费用242695.23元；基本预备费52384.26元。</w:t>
      </w:r>
      <w:bookmarkStart w:id="131" w:name="_GoBack"/>
      <w:bookmarkEnd w:id="131"/>
    </w:p>
    <w:p w14:paraId="14514CF5">
      <w:pPr>
        <w:pStyle w:val="28"/>
        <w:keepNext w:val="0"/>
        <w:keepLines/>
        <w:pageBreakBefore w:val="0"/>
        <w:widowControl w:val="0"/>
        <w:kinsoku/>
        <w:wordWrap/>
        <w:overflowPunct/>
        <w:topLinePunct w:val="0"/>
        <w:autoSpaceDE/>
        <w:autoSpaceDN/>
        <w:bidi w:val="0"/>
        <w:adjustRightInd w:val="0"/>
        <w:snapToGrid w:val="0"/>
        <w:spacing w:before="157" w:beforeLines="50" w:after="157" w:afterLines="50" w:line="360" w:lineRule="auto"/>
        <w:ind w:firstLine="643" w:firstLineChars="200"/>
        <w:jc w:val="both"/>
        <w:textAlignment w:val="auto"/>
        <w:outlineLvl w:val="0"/>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5  预算附表</w:t>
      </w:r>
      <w:bookmarkEnd w:id="128"/>
      <w:bookmarkEnd w:id="129"/>
      <w:bookmarkEnd w:id="130"/>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4168"/>
        <w:gridCol w:w="1338"/>
        <w:gridCol w:w="1338"/>
        <w:gridCol w:w="1455"/>
        <w:gridCol w:w="1261"/>
      </w:tblGrid>
      <w:tr w14:paraId="0F6EB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18" w:type="dxa"/>
            <w:gridSpan w:val="6"/>
            <w:vMerge w:val="restart"/>
            <w:tcBorders>
              <w:top w:val="nil"/>
              <w:left w:val="nil"/>
              <w:bottom w:val="nil"/>
              <w:right w:val="nil"/>
            </w:tcBorders>
            <w:noWrap w:val="0"/>
            <w:vAlign w:val="center"/>
          </w:tcPr>
          <w:p w14:paraId="3D3A2F2C">
            <w:pPr>
              <w:pStyle w:val="30"/>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总预算表</w:t>
            </w:r>
          </w:p>
        </w:tc>
      </w:tr>
      <w:tr w14:paraId="129E2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18" w:type="dxa"/>
            <w:gridSpan w:val="6"/>
            <w:vMerge w:val="continue"/>
            <w:tcBorders>
              <w:top w:val="nil"/>
              <w:left w:val="nil"/>
              <w:bottom w:val="nil"/>
              <w:right w:val="nil"/>
            </w:tcBorders>
            <w:noWrap w:val="0"/>
            <w:vAlign w:val="center"/>
          </w:tcPr>
          <w:p w14:paraId="3FDB283E">
            <w:pPr>
              <w:pStyle w:val="30"/>
              <w:rPr>
                <w:rStyle w:val="14"/>
                <w:sz w:val="24"/>
                <w:szCs w:val="24"/>
              </w:rPr>
            </w:pPr>
          </w:p>
        </w:tc>
      </w:tr>
      <w:tr w14:paraId="6821B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57" w:type="dxa"/>
            <w:gridSpan w:val="5"/>
            <w:tcBorders>
              <w:top w:val="nil"/>
              <w:left w:val="nil"/>
              <w:bottom w:val="single" w:color="auto" w:sz="2" w:space="0"/>
              <w:right w:val="nil"/>
            </w:tcBorders>
            <w:noWrap w:val="0"/>
            <w:vAlign w:val="center"/>
          </w:tcPr>
          <w:p w14:paraId="0F35B666">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工程名称：桂林市平乐县平乐镇第一中学南侧滑坡地质灾害</w:t>
            </w:r>
            <w:r>
              <w:rPr>
                <w:rStyle w:val="14"/>
                <w:rFonts w:hint="eastAsia" w:ascii="宋体" w:hAnsi="宋体" w:eastAsia="宋体" w:cs="宋体"/>
                <w:b w:val="0"/>
                <w:i w:val="0"/>
                <w:sz w:val="18"/>
                <w:szCs w:val="24"/>
                <w:u w:val="none"/>
                <w:lang w:val="en-US" w:eastAsia="zh-CN"/>
              </w:rPr>
              <w:t>防治</w:t>
            </w:r>
            <w:r>
              <w:rPr>
                <w:rStyle w:val="14"/>
                <w:rFonts w:ascii="宋体" w:hAnsi="宋体" w:eastAsia="宋体" w:cs="宋体"/>
                <w:b w:val="0"/>
                <w:i w:val="0"/>
                <w:sz w:val="18"/>
                <w:szCs w:val="24"/>
                <w:u w:val="none"/>
              </w:rPr>
              <w:t>工程</w:t>
            </w:r>
          </w:p>
        </w:tc>
        <w:tc>
          <w:tcPr>
            <w:tcW w:w="1261" w:type="dxa"/>
            <w:tcBorders>
              <w:top w:val="nil"/>
              <w:left w:val="nil"/>
              <w:bottom w:val="single" w:color="auto" w:sz="2" w:space="0"/>
              <w:right w:val="nil"/>
            </w:tcBorders>
            <w:noWrap w:val="0"/>
            <w:vAlign w:val="center"/>
          </w:tcPr>
          <w:p w14:paraId="3C076EE3">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单位：元</w:t>
            </w:r>
          </w:p>
        </w:tc>
      </w:tr>
      <w:tr w14:paraId="64BC6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vMerge w:val="restart"/>
            <w:tcBorders>
              <w:top w:val="single" w:color="auto" w:sz="8" w:space="0"/>
              <w:left w:val="single" w:color="auto" w:sz="8" w:space="0"/>
              <w:bottom w:val="single" w:color="auto" w:sz="8" w:space="0"/>
              <w:right w:val="single" w:color="auto" w:sz="8" w:space="0"/>
            </w:tcBorders>
            <w:noWrap w:val="0"/>
            <w:vAlign w:val="center"/>
          </w:tcPr>
          <w:p w14:paraId="5C5EB396">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4168" w:type="dxa"/>
            <w:vMerge w:val="restart"/>
            <w:tcBorders>
              <w:top w:val="single" w:color="auto" w:sz="8" w:space="0"/>
              <w:left w:val="single" w:color="auto" w:sz="8" w:space="0"/>
              <w:bottom w:val="single" w:color="auto" w:sz="8" w:space="0"/>
              <w:right w:val="single" w:color="auto" w:sz="8" w:space="0"/>
            </w:tcBorders>
            <w:noWrap w:val="0"/>
            <w:vAlign w:val="center"/>
          </w:tcPr>
          <w:p w14:paraId="520A8B61">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工程或费用名称</w:t>
            </w:r>
          </w:p>
        </w:tc>
        <w:tc>
          <w:tcPr>
            <w:tcW w:w="1338" w:type="dxa"/>
            <w:vMerge w:val="restart"/>
            <w:tcBorders>
              <w:top w:val="single" w:color="auto" w:sz="8" w:space="0"/>
              <w:left w:val="single" w:color="auto" w:sz="8" w:space="0"/>
              <w:bottom w:val="single" w:color="auto" w:sz="8" w:space="0"/>
              <w:right w:val="single" w:color="auto" w:sz="8" w:space="0"/>
            </w:tcBorders>
            <w:noWrap w:val="0"/>
            <w:vAlign w:val="center"/>
          </w:tcPr>
          <w:p w14:paraId="32FC514E">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建安</w:t>
            </w:r>
          </w:p>
          <w:p w14:paraId="25ADC6B9">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工程费</w:t>
            </w:r>
          </w:p>
        </w:tc>
        <w:tc>
          <w:tcPr>
            <w:tcW w:w="1338" w:type="dxa"/>
            <w:vMerge w:val="restart"/>
            <w:tcBorders>
              <w:top w:val="single" w:color="auto" w:sz="8" w:space="0"/>
              <w:left w:val="single" w:color="auto" w:sz="8" w:space="0"/>
              <w:bottom w:val="single" w:color="auto" w:sz="8" w:space="0"/>
              <w:right w:val="single" w:color="auto" w:sz="8" w:space="0"/>
            </w:tcBorders>
            <w:noWrap w:val="0"/>
            <w:vAlign w:val="center"/>
          </w:tcPr>
          <w:p w14:paraId="5C10FB4D">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独立</w:t>
            </w:r>
          </w:p>
          <w:p w14:paraId="0D739D8E">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费用</w:t>
            </w:r>
          </w:p>
        </w:tc>
        <w:tc>
          <w:tcPr>
            <w:tcW w:w="1455" w:type="dxa"/>
            <w:vMerge w:val="restart"/>
            <w:tcBorders>
              <w:top w:val="single" w:color="auto" w:sz="8" w:space="0"/>
              <w:left w:val="single" w:color="auto" w:sz="8" w:space="0"/>
              <w:bottom w:val="single" w:color="auto" w:sz="8" w:space="0"/>
              <w:right w:val="single" w:color="auto" w:sz="8" w:space="0"/>
            </w:tcBorders>
            <w:noWrap w:val="0"/>
            <w:vAlign w:val="center"/>
          </w:tcPr>
          <w:p w14:paraId="64EF7CDA">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261" w:type="dxa"/>
            <w:vMerge w:val="restart"/>
            <w:tcBorders>
              <w:top w:val="single" w:color="auto" w:sz="8" w:space="0"/>
              <w:left w:val="single" w:color="auto" w:sz="8" w:space="0"/>
              <w:bottom w:val="single" w:color="auto" w:sz="8" w:space="0"/>
              <w:right w:val="single" w:color="auto" w:sz="8" w:space="0"/>
            </w:tcBorders>
            <w:noWrap w:val="0"/>
            <w:vAlign w:val="center"/>
          </w:tcPr>
          <w:p w14:paraId="315607CA">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占一至五部分投资（%）</w:t>
            </w:r>
          </w:p>
        </w:tc>
      </w:tr>
      <w:tr w14:paraId="2D276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vMerge w:val="continue"/>
            <w:tcBorders>
              <w:top w:val="single" w:color="auto" w:sz="8" w:space="0"/>
              <w:left w:val="single" w:color="auto" w:sz="8" w:space="0"/>
              <w:bottom w:val="single" w:color="auto" w:sz="8" w:space="0"/>
              <w:right w:val="single" w:color="auto" w:sz="8" w:space="0"/>
            </w:tcBorders>
            <w:noWrap w:val="0"/>
            <w:vAlign w:val="center"/>
          </w:tcPr>
          <w:p w14:paraId="3462B5CE">
            <w:pPr>
              <w:pStyle w:val="30"/>
              <w:rPr>
                <w:rStyle w:val="14"/>
                <w:sz w:val="24"/>
                <w:szCs w:val="24"/>
              </w:rPr>
            </w:pPr>
          </w:p>
        </w:tc>
        <w:tc>
          <w:tcPr>
            <w:tcW w:w="4168" w:type="dxa"/>
            <w:vMerge w:val="continue"/>
            <w:tcBorders>
              <w:top w:val="single" w:color="auto" w:sz="8" w:space="0"/>
              <w:left w:val="single" w:color="auto" w:sz="8" w:space="0"/>
              <w:bottom w:val="single" w:color="auto" w:sz="8" w:space="0"/>
              <w:right w:val="single" w:color="auto" w:sz="8" w:space="0"/>
            </w:tcBorders>
            <w:noWrap w:val="0"/>
            <w:vAlign w:val="center"/>
          </w:tcPr>
          <w:p w14:paraId="2D2A8DB5">
            <w:pPr>
              <w:pStyle w:val="30"/>
              <w:rPr>
                <w:rStyle w:val="14"/>
                <w:sz w:val="24"/>
                <w:szCs w:val="24"/>
              </w:rPr>
            </w:pPr>
          </w:p>
        </w:tc>
        <w:tc>
          <w:tcPr>
            <w:tcW w:w="1338" w:type="dxa"/>
            <w:vMerge w:val="continue"/>
            <w:tcBorders>
              <w:top w:val="single" w:color="auto" w:sz="8" w:space="0"/>
              <w:left w:val="single" w:color="auto" w:sz="8" w:space="0"/>
              <w:bottom w:val="single" w:color="auto" w:sz="8" w:space="0"/>
              <w:right w:val="single" w:color="auto" w:sz="8" w:space="0"/>
            </w:tcBorders>
            <w:noWrap w:val="0"/>
            <w:vAlign w:val="center"/>
          </w:tcPr>
          <w:p w14:paraId="391201DD">
            <w:pPr>
              <w:pStyle w:val="30"/>
              <w:rPr>
                <w:rStyle w:val="14"/>
                <w:sz w:val="24"/>
                <w:szCs w:val="24"/>
              </w:rPr>
            </w:pPr>
          </w:p>
        </w:tc>
        <w:tc>
          <w:tcPr>
            <w:tcW w:w="1338" w:type="dxa"/>
            <w:vMerge w:val="continue"/>
            <w:tcBorders>
              <w:top w:val="single" w:color="auto" w:sz="8" w:space="0"/>
              <w:left w:val="single" w:color="auto" w:sz="8" w:space="0"/>
              <w:bottom w:val="single" w:color="auto" w:sz="8" w:space="0"/>
              <w:right w:val="single" w:color="auto" w:sz="8" w:space="0"/>
            </w:tcBorders>
            <w:noWrap w:val="0"/>
            <w:vAlign w:val="center"/>
          </w:tcPr>
          <w:p w14:paraId="07D3CD48">
            <w:pPr>
              <w:pStyle w:val="30"/>
              <w:rPr>
                <w:rStyle w:val="14"/>
                <w:sz w:val="24"/>
                <w:szCs w:val="24"/>
              </w:rPr>
            </w:pPr>
          </w:p>
        </w:tc>
        <w:tc>
          <w:tcPr>
            <w:tcW w:w="1455" w:type="dxa"/>
            <w:vMerge w:val="continue"/>
            <w:tcBorders>
              <w:top w:val="single" w:color="auto" w:sz="8" w:space="0"/>
              <w:left w:val="single" w:color="auto" w:sz="8" w:space="0"/>
              <w:bottom w:val="single" w:color="auto" w:sz="8" w:space="0"/>
              <w:right w:val="single" w:color="auto" w:sz="8" w:space="0"/>
            </w:tcBorders>
            <w:noWrap w:val="0"/>
            <w:vAlign w:val="center"/>
          </w:tcPr>
          <w:p w14:paraId="2D7684EB">
            <w:pPr>
              <w:pStyle w:val="30"/>
              <w:rPr>
                <w:rStyle w:val="14"/>
                <w:sz w:val="24"/>
                <w:szCs w:val="24"/>
              </w:rPr>
            </w:pPr>
          </w:p>
        </w:tc>
        <w:tc>
          <w:tcPr>
            <w:tcW w:w="1261" w:type="dxa"/>
            <w:vMerge w:val="continue"/>
            <w:tcBorders>
              <w:top w:val="single" w:color="auto" w:sz="8" w:space="0"/>
              <w:left w:val="single" w:color="auto" w:sz="8" w:space="0"/>
              <w:bottom w:val="single" w:color="auto" w:sz="8" w:space="0"/>
              <w:right w:val="single" w:color="auto" w:sz="8" w:space="0"/>
            </w:tcBorders>
            <w:noWrap w:val="0"/>
            <w:vAlign w:val="center"/>
          </w:tcPr>
          <w:p w14:paraId="11120DA7">
            <w:pPr>
              <w:pStyle w:val="30"/>
              <w:rPr>
                <w:rStyle w:val="14"/>
                <w:sz w:val="24"/>
                <w:szCs w:val="24"/>
              </w:rPr>
            </w:pPr>
          </w:p>
        </w:tc>
      </w:tr>
      <w:tr w14:paraId="33DBC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58B67DD6">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Ⅰ</w:t>
            </w:r>
          </w:p>
        </w:tc>
        <w:tc>
          <w:tcPr>
            <w:tcW w:w="4168" w:type="dxa"/>
            <w:tcBorders>
              <w:top w:val="single" w:color="auto" w:sz="8" w:space="0"/>
              <w:left w:val="single" w:color="auto" w:sz="8" w:space="0"/>
              <w:bottom w:val="single" w:color="auto" w:sz="8" w:space="0"/>
              <w:right w:val="single" w:color="auto" w:sz="8" w:space="0"/>
            </w:tcBorders>
            <w:noWrap w:val="0"/>
            <w:vAlign w:val="center"/>
          </w:tcPr>
          <w:p w14:paraId="52C971ED">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第一部分 主体工程</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45874EE4">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786799.07</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6BE40BC8">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509C3FF2">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786799.07</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4EB2A72C">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75.10%</w:t>
            </w:r>
          </w:p>
        </w:tc>
      </w:tr>
      <w:tr w14:paraId="721EB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5BFBE42C">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168" w:type="dxa"/>
            <w:tcBorders>
              <w:top w:val="single" w:color="auto" w:sz="8" w:space="0"/>
              <w:left w:val="single" w:color="auto" w:sz="8" w:space="0"/>
              <w:bottom w:val="single" w:color="auto" w:sz="8" w:space="0"/>
              <w:right w:val="single" w:color="auto" w:sz="8" w:space="0"/>
            </w:tcBorders>
            <w:noWrap w:val="0"/>
            <w:vAlign w:val="center"/>
          </w:tcPr>
          <w:p w14:paraId="0FB0879C">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锚索工程</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E64A391">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508467.52</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4240AAA4">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7711B470">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508467.52</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2E40B53F">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48.53%</w:t>
            </w:r>
          </w:p>
        </w:tc>
      </w:tr>
      <w:tr w14:paraId="6ADAE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08A7F467">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168" w:type="dxa"/>
            <w:tcBorders>
              <w:top w:val="single" w:color="auto" w:sz="8" w:space="0"/>
              <w:left w:val="single" w:color="auto" w:sz="8" w:space="0"/>
              <w:bottom w:val="single" w:color="auto" w:sz="8" w:space="0"/>
              <w:right w:val="single" w:color="auto" w:sz="8" w:space="0"/>
            </w:tcBorders>
            <w:noWrap w:val="0"/>
            <w:vAlign w:val="center"/>
          </w:tcPr>
          <w:p w14:paraId="2825A7FE">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承台工程</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4AE1F37">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199979.23</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77A2B91">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7B487735">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199979.23</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7771521B">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19.09%</w:t>
            </w:r>
          </w:p>
        </w:tc>
      </w:tr>
      <w:tr w14:paraId="12FA3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1A291DDF">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168" w:type="dxa"/>
            <w:tcBorders>
              <w:top w:val="single" w:color="auto" w:sz="8" w:space="0"/>
              <w:left w:val="single" w:color="auto" w:sz="8" w:space="0"/>
              <w:bottom w:val="single" w:color="auto" w:sz="8" w:space="0"/>
              <w:right w:val="single" w:color="auto" w:sz="8" w:space="0"/>
            </w:tcBorders>
            <w:noWrap w:val="0"/>
            <w:vAlign w:val="center"/>
          </w:tcPr>
          <w:p w14:paraId="28B30463">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截排水沟工程</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3E6172D4">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76152.32</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39683305">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253C03D6">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76152.32</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2CBDC7D0">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7.27%</w:t>
            </w:r>
          </w:p>
        </w:tc>
      </w:tr>
      <w:tr w14:paraId="6851E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557BCA4D">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168" w:type="dxa"/>
            <w:tcBorders>
              <w:top w:val="single" w:color="auto" w:sz="8" w:space="0"/>
              <w:left w:val="single" w:color="auto" w:sz="8" w:space="0"/>
              <w:bottom w:val="single" w:color="auto" w:sz="8" w:space="0"/>
              <w:right w:val="single" w:color="auto" w:sz="8" w:space="0"/>
            </w:tcBorders>
            <w:noWrap w:val="0"/>
            <w:vAlign w:val="center"/>
          </w:tcPr>
          <w:p w14:paraId="02973567">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监测工程</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272044E9">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2200.00</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18CC03CD">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4FA4B30C">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2200.00</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01846C0A">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0.21%</w:t>
            </w:r>
          </w:p>
        </w:tc>
      </w:tr>
      <w:tr w14:paraId="7979F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13111E65">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Ⅱ</w:t>
            </w:r>
          </w:p>
        </w:tc>
        <w:tc>
          <w:tcPr>
            <w:tcW w:w="4168" w:type="dxa"/>
            <w:tcBorders>
              <w:top w:val="single" w:color="auto" w:sz="8" w:space="0"/>
              <w:left w:val="single" w:color="auto" w:sz="8" w:space="0"/>
              <w:bottom w:val="single" w:color="auto" w:sz="8" w:space="0"/>
              <w:right w:val="single" w:color="auto" w:sz="8" w:space="0"/>
            </w:tcBorders>
            <w:noWrap w:val="0"/>
            <w:vAlign w:val="center"/>
          </w:tcPr>
          <w:p w14:paraId="30381247">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第二部分 施工临时工程</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8FD9932">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18190.80</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70B73392">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588C19BC">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18190.80</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69A461F0">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1.74%</w:t>
            </w:r>
          </w:p>
        </w:tc>
      </w:tr>
      <w:tr w14:paraId="77387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064BAF7D">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168" w:type="dxa"/>
            <w:tcBorders>
              <w:top w:val="single" w:color="auto" w:sz="8" w:space="0"/>
              <w:left w:val="single" w:color="auto" w:sz="8" w:space="0"/>
              <w:bottom w:val="single" w:color="auto" w:sz="8" w:space="0"/>
              <w:right w:val="single" w:color="auto" w:sz="8" w:space="0"/>
            </w:tcBorders>
            <w:noWrap w:val="0"/>
            <w:vAlign w:val="center"/>
          </w:tcPr>
          <w:p w14:paraId="24B83C42">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办公生活及文化福利建筑</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38BC69E9">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11801.99</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6BD7CB38">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72A6B965">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11801.99</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4D111134">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1.13%</w:t>
            </w:r>
          </w:p>
        </w:tc>
      </w:tr>
      <w:tr w14:paraId="4F120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156C5413">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168" w:type="dxa"/>
            <w:tcBorders>
              <w:top w:val="single" w:color="auto" w:sz="8" w:space="0"/>
              <w:left w:val="single" w:color="auto" w:sz="8" w:space="0"/>
              <w:bottom w:val="single" w:color="auto" w:sz="8" w:space="0"/>
              <w:right w:val="single" w:color="auto" w:sz="8" w:space="0"/>
            </w:tcBorders>
            <w:noWrap w:val="0"/>
            <w:vAlign w:val="center"/>
          </w:tcPr>
          <w:p w14:paraId="768723C6">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其他临时工程</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05D0CC3D">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6388.81</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38B523A">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10EA01C8">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6388.81</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0A0C8050">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0.61%</w:t>
            </w:r>
          </w:p>
        </w:tc>
      </w:tr>
      <w:tr w14:paraId="2B92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425546F2">
            <w:pPr>
              <w:pStyle w:val="3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Ⅲ</w:t>
            </w:r>
          </w:p>
        </w:tc>
        <w:tc>
          <w:tcPr>
            <w:tcW w:w="4168" w:type="dxa"/>
            <w:tcBorders>
              <w:top w:val="single" w:color="auto" w:sz="8" w:space="0"/>
              <w:left w:val="single" w:color="auto" w:sz="8" w:space="0"/>
              <w:bottom w:val="single" w:color="auto" w:sz="8" w:space="0"/>
              <w:right w:val="single" w:color="auto" w:sz="8" w:space="0"/>
            </w:tcBorders>
            <w:noWrap w:val="0"/>
            <w:vAlign w:val="center"/>
          </w:tcPr>
          <w:p w14:paraId="51C0F935">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第三部分 独立费用</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60C84F31">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3E21A62A">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242695.23</w:t>
            </w:r>
          </w:p>
        </w:tc>
        <w:tc>
          <w:tcPr>
            <w:tcW w:w="1455" w:type="dxa"/>
            <w:tcBorders>
              <w:top w:val="single" w:color="auto" w:sz="8" w:space="0"/>
              <w:left w:val="single" w:color="auto" w:sz="8" w:space="0"/>
              <w:bottom w:val="single" w:color="auto" w:sz="8" w:space="0"/>
              <w:right w:val="single" w:color="auto" w:sz="8" w:space="0"/>
            </w:tcBorders>
            <w:noWrap w:val="0"/>
            <w:vAlign w:val="center"/>
          </w:tcPr>
          <w:p w14:paraId="4BC95375">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242695.23</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0F8C9381">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23.16%</w:t>
            </w:r>
          </w:p>
        </w:tc>
      </w:tr>
      <w:tr w14:paraId="77759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2A246FAD">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2516623D">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建设管理费</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41BB5581">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6EE6490E">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38156.69</w:t>
            </w:r>
          </w:p>
        </w:tc>
        <w:tc>
          <w:tcPr>
            <w:tcW w:w="1455" w:type="dxa"/>
            <w:tcBorders>
              <w:top w:val="single" w:color="auto" w:sz="8" w:space="0"/>
              <w:left w:val="single" w:color="auto" w:sz="8" w:space="0"/>
              <w:bottom w:val="single" w:color="auto" w:sz="8" w:space="0"/>
              <w:right w:val="single" w:color="auto" w:sz="8" w:space="0"/>
            </w:tcBorders>
            <w:noWrap w:val="0"/>
            <w:vAlign w:val="center"/>
          </w:tcPr>
          <w:p w14:paraId="14E43BC9">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38156.69</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0F465D25">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3.64%</w:t>
            </w:r>
          </w:p>
        </w:tc>
      </w:tr>
      <w:tr w14:paraId="395D5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144EF1E9">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1B2D2973">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勘查设计费</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7BE8DA60">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6B9FF954">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144209.46</w:t>
            </w:r>
          </w:p>
        </w:tc>
        <w:tc>
          <w:tcPr>
            <w:tcW w:w="1455" w:type="dxa"/>
            <w:tcBorders>
              <w:top w:val="single" w:color="auto" w:sz="8" w:space="0"/>
              <w:left w:val="single" w:color="auto" w:sz="8" w:space="0"/>
              <w:bottom w:val="single" w:color="auto" w:sz="8" w:space="0"/>
              <w:right w:val="single" w:color="auto" w:sz="8" w:space="0"/>
            </w:tcBorders>
            <w:noWrap w:val="0"/>
            <w:vAlign w:val="center"/>
          </w:tcPr>
          <w:p w14:paraId="1D9B39C5">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144209.46</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1F18434C">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13.76%</w:t>
            </w:r>
          </w:p>
        </w:tc>
      </w:tr>
      <w:tr w14:paraId="69643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6ABDA755">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637BB98D">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工程建设监理费</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63CDF175">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E6EE788">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47706.63</w:t>
            </w:r>
          </w:p>
        </w:tc>
        <w:tc>
          <w:tcPr>
            <w:tcW w:w="1455" w:type="dxa"/>
            <w:tcBorders>
              <w:top w:val="single" w:color="auto" w:sz="8" w:space="0"/>
              <w:left w:val="single" w:color="auto" w:sz="8" w:space="0"/>
              <w:bottom w:val="single" w:color="auto" w:sz="8" w:space="0"/>
              <w:right w:val="single" w:color="auto" w:sz="8" w:space="0"/>
            </w:tcBorders>
            <w:noWrap w:val="0"/>
            <w:vAlign w:val="center"/>
          </w:tcPr>
          <w:p w14:paraId="2CEAFE2D">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47706.63</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0CC0EAF0">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4.55%</w:t>
            </w:r>
          </w:p>
        </w:tc>
      </w:tr>
      <w:tr w14:paraId="15523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0246E407">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0FB24455">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工程占地补偿费</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0448FDED">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04E23B7">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5D7861F6">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7A3FB774">
            <w:pPr>
              <w:pStyle w:val="30"/>
              <w:jc w:val="right"/>
              <w:rPr>
                <w:rStyle w:val="14"/>
                <w:rFonts w:ascii="宋体" w:hAnsi="宋体" w:eastAsia="宋体" w:cs="宋体"/>
                <w:b w:val="0"/>
                <w:i w:val="0"/>
                <w:sz w:val="18"/>
                <w:szCs w:val="24"/>
                <w:u w:val="none"/>
              </w:rPr>
            </w:pPr>
          </w:p>
        </w:tc>
      </w:tr>
      <w:tr w14:paraId="02A02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5B2D075C">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1C392D27">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11BF5CF7">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1F16DEB6">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12622.45</w:t>
            </w:r>
          </w:p>
        </w:tc>
        <w:tc>
          <w:tcPr>
            <w:tcW w:w="1455" w:type="dxa"/>
            <w:tcBorders>
              <w:top w:val="single" w:color="auto" w:sz="8" w:space="0"/>
              <w:left w:val="single" w:color="auto" w:sz="8" w:space="0"/>
              <w:bottom w:val="single" w:color="auto" w:sz="8" w:space="0"/>
              <w:right w:val="single" w:color="auto" w:sz="8" w:space="0"/>
            </w:tcBorders>
            <w:noWrap w:val="0"/>
            <w:vAlign w:val="center"/>
          </w:tcPr>
          <w:p w14:paraId="1DC9E3D7">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12622.45</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280BF0CE">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w:t>
            </w:r>
          </w:p>
        </w:tc>
      </w:tr>
      <w:tr w14:paraId="06F63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53383A5D">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418E8931">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一至三部分投资合计</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45E7AA50">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804989.87</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1195BF44">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242695.23</w:t>
            </w:r>
          </w:p>
        </w:tc>
        <w:tc>
          <w:tcPr>
            <w:tcW w:w="1455" w:type="dxa"/>
            <w:tcBorders>
              <w:top w:val="single" w:color="auto" w:sz="8" w:space="0"/>
              <w:left w:val="single" w:color="auto" w:sz="8" w:space="0"/>
              <w:bottom w:val="single" w:color="auto" w:sz="8" w:space="0"/>
              <w:right w:val="single" w:color="auto" w:sz="8" w:space="0"/>
            </w:tcBorders>
            <w:noWrap w:val="0"/>
            <w:vAlign w:val="center"/>
          </w:tcPr>
          <w:p w14:paraId="63F74EC6">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1047685.10</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7029438C">
            <w:pPr>
              <w:pStyle w:val="30"/>
              <w:jc w:val="right"/>
              <w:rPr>
                <w:rStyle w:val="14"/>
                <w:rFonts w:ascii="宋体" w:hAnsi="宋体" w:eastAsia="宋体" w:cs="宋体"/>
                <w:b w:val="0"/>
                <w:i w:val="0"/>
                <w:sz w:val="18"/>
                <w:szCs w:val="24"/>
                <w:u w:val="none"/>
              </w:rPr>
            </w:pPr>
          </w:p>
        </w:tc>
      </w:tr>
      <w:tr w14:paraId="1935E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29CD6703">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596864A5">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基本预备费</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3BAF8AC">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1A36C73B">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41D34A9E">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52384.26</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4D4EF58C">
            <w:pPr>
              <w:pStyle w:val="30"/>
              <w:jc w:val="right"/>
              <w:rPr>
                <w:rStyle w:val="14"/>
                <w:rFonts w:ascii="宋体" w:hAnsi="宋体" w:eastAsia="宋体" w:cs="宋体"/>
                <w:b w:val="0"/>
                <w:i w:val="0"/>
                <w:sz w:val="18"/>
                <w:szCs w:val="24"/>
                <w:u w:val="none"/>
              </w:rPr>
            </w:pPr>
          </w:p>
        </w:tc>
      </w:tr>
      <w:tr w14:paraId="6C743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3645A610">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46733FDA">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静态总投资</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3F87382A">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37C7B92A">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47ED1651">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1100069.36</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2ACF59CE">
            <w:pPr>
              <w:pStyle w:val="30"/>
              <w:jc w:val="right"/>
              <w:rPr>
                <w:rStyle w:val="14"/>
                <w:rFonts w:ascii="宋体" w:hAnsi="宋体" w:eastAsia="宋体" w:cs="宋体"/>
                <w:b w:val="0"/>
                <w:i w:val="0"/>
                <w:sz w:val="18"/>
                <w:szCs w:val="24"/>
                <w:u w:val="none"/>
              </w:rPr>
            </w:pPr>
          </w:p>
        </w:tc>
      </w:tr>
      <w:tr w14:paraId="6E4B7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21A257F4">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029F3A9C">
            <w:pPr>
              <w:pStyle w:val="3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总投资</w:t>
            </w:r>
          </w:p>
        </w:tc>
        <w:tc>
          <w:tcPr>
            <w:tcW w:w="1338" w:type="dxa"/>
            <w:tcBorders>
              <w:top w:val="single" w:color="auto" w:sz="8" w:space="0"/>
              <w:left w:val="single" w:color="auto" w:sz="8" w:space="0"/>
              <w:bottom w:val="single" w:color="auto" w:sz="8" w:space="0"/>
              <w:right w:val="single" w:color="auto" w:sz="8" w:space="0"/>
            </w:tcBorders>
            <w:noWrap w:val="0"/>
            <w:vAlign w:val="center"/>
          </w:tcPr>
          <w:p w14:paraId="64D8F56A">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2211CD74">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2A46BA9C">
            <w:pPr>
              <w:pStyle w:val="3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1100069.36</w:t>
            </w:r>
          </w:p>
        </w:tc>
        <w:tc>
          <w:tcPr>
            <w:tcW w:w="1261" w:type="dxa"/>
            <w:tcBorders>
              <w:top w:val="single" w:color="auto" w:sz="8" w:space="0"/>
              <w:left w:val="single" w:color="auto" w:sz="8" w:space="0"/>
              <w:bottom w:val="single" w:color="auto" w:sz="8" w:space="0"/>
              <w:right w:val="single" w:color="auto" w:sz="8" w:space="0"/>
            </w:tcBorders>
            <w:noWrap w:val="0"/>
            <w:vAlign w:val="center"/>
          </w:tcPr>
          <w:p w14:paraId="04A5D37A">
            <w:pPr>
              <w:pStyle w:val="30"/>
              <w:jc w:val="right"/>
              <w:rPr>
                <w:rStyle w:val="14"/>
                <w:rFonts w:ascii="宋体" w:hAnsi="宋体" w:eastAsia="宋体" w:cs="宋体"/>
                <w:b w:val="0"/>
                <w:i w:val="0"/>
                <w:sz w:val="18"/>
                <w:szCs w:val="24"/>
                <w:u w:val="none"/>
              </w:rPr>
            </w:pPr>
          </w:p>
        </w:tc>
      </w:tr>
      <w:tr w14:paraId="3F33B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53D9ABF5">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7F9DDDF3">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740906F9">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3C6B89DF">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30589FBE">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0AAC40A0">
            <w:pPr>
              <w:pStyle w:val="30"/>
              <w:jc w:val="right"/>
              <w:rPr>
                <w:rStyle w:val="14"/>
                <w:rFonts w:ascii="宋体" w:hAnsi="宋体" w:eastAsia="宋体" w:cs="宋体"/>
                <w:b w:val="0"/>
                <w:i w:val="0"/>
                <w:sz w:val="18"/>
                <w:szCs w:val="24"/>
                <w:u w:val="none"/>
              </w:rPr>
            </w:pPr>
          </w:p>
        </w:tc>
      </w:tr>
      <w:tr w14:paraId="4650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7DBC90B0">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07FADB34">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0C07D519">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275AA0F5">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7FDF0331">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3E176324">
            <w:pPr>
              <w:pStyle w:val="30"/>
              <w:jc w:val="right"/>
              <w:rPr>
                <w:rStyle w:val="14"/>
                <w:rFonts w:ascii="宋体" w:hAnsi="宋体" w:eastAsia="宋体" w:cs="宋体"/>
                <w:b w:val="0"/>
                <w:i w:val="0"/>
                <w:sz w:val="18"/>
                <w:szCs w:val="24"/>
                <w:u w:val="none"/>
              </w:rPr>
            </w:pPr>
          </w:p>
        </w:tc>
      </w:tr>
      <w:tr w14:paraId="1360D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0A12B839">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29F458D5">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12F8D897">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6680C338">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6ECCF79E">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7BC7F23B">
            <w:pPr>
              <w:pStyle w:val="30"/>
              <w:jc w:val="right"/>
              <w:rPr>
                <w:rStyle w:val="14"/>
                <w:rFonts w:ascii="宋体" w:hAnsi="宋体" w:eastAsia="宋体" w:cs="宋体"/>
                <w:b w:val="0"/>
                <w:i w:val="0"/>
                <w:sz w:val="18"/>
                <w:szCs w:val="24"/>
                <w:u w:val="none"/>
              </w:rPr>
            </w:pPr>
          </w:p>
        </w:tc>
      </w:tr>
      <w:tr w14:paraId="3679C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6B965E2D">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40115100">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024652D5">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6D499CF5">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7D76ABC7">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5927DFC8">
            <w:pPr>
              <w:pStyle w:val="30"/>
              <w:jc w:val="right"/>
              <w:rPr>
                <w:rStyle w:val="14"/>
                <w:rFonts w:ascii="宋体" w:hAnsi="宋体" w:eastAsia="宋体" w:cs="宋体"/>
                <w:b w:val="0"/>
                <w:i w:val="0"/>
                <w:sz w:val="18"/>
                <w:szCs w:val="24"/>
                <w:u w:val="none"/>
              </w:rPr>
            </w:pPr>
          </w:p>
        </w:tc>
      </w:tr>
      <w:tr w14:paraId="75537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2642990B">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5C80B498">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7107A3E7">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734B33C9">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7962D4AB">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61BA39FE">
            <w:pPr>
              <w:pStyle w:val="30"/>
              <w:jc w:val="right"/>
              <w:rPr>
                <w:rStyle w:val="14"/>
                <w:rFonts w:ascii="宋体" w:hAnsi="宋体" w:eastAsia="宋体" w:cs="宋体"/>
                <w:b w:val="0"/>
                <w:i w:val="0"/>
                <w:sz w:val="18"/>
                <w:szCs w:val="24"/>
                <w:u w:val="none"/>
              </w:rPr>
            </w:pPr>
          </w:p>
        </w:tc>
      </w:tr>
      <w:tr w14:paraId="5B603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3C6BC974">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6A4B768C">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BD49740">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76164A83">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1788B1B8">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5CB829F3">
            <w:pPr>
              <w:pStyle w:val="30"/>
              <w:jc w:val="right"/>
              <w:rPr>
                <w:rStyle w:val="14"/>
                <w:rFonts w:ascii="宋体" w:hAnsi="宋体" w:eastAsia="宋体" w:cs="宋体"/>
                <w:b w:val="0"/>
                <w:i w:val="0"/>
                <w:sz w:val="18"/>
                <w:szCs w:val="24"/>
                <w:u w:val="none"/>
              </w:rPr>
            </w:pPr>
          </w:p>
        </w:tc>
      </w:tr>
      <w:tr w14:paraId="02A90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34037952">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65D7B91B">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07049C12">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04095538">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0271B937">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3B5D989C">
            <w:pPr>
              <w:pStyle w:val="30"/>
              <w:jc w:val="right"/>
              <w:rPr>
                <w:rStyle w:val="14"/>
                <w:rFonts w:ascii="宋体" w:hAnsi="宋体" w:eastAsia="宋体" w:cs="宋体"/>
                <w:b w:val="0"/>
                <w:i w:val="0"/>
                <w:sz w:val="18"/>
                <w:szCs w:val="24"/>
                <w:u w:val="none"/>
              </w:rPr>
            </w:pPr>
          </w:p>
        </w:tc>
      </w:tr>
      <w:tr w14:paraId="4C946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500B6E17">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42FB8756">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0CAC306">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38A85E90">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4C90E8B1">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6A42210E">
            <w:pPr>
              <w:pStyle w:val="30"/>
              <w:jc w:val="right"/>
              <w:rPr>
                <w:rStyle w:val="14"/>
                <w:rFonts w:ascii="宋体" w:hAnsi="宋体" w:eastAsia="宋体" w:cs="宋体"/>
                <w:b w:val="0"/>
                <w:i w:val="0"/>
                <w:sz w:val="18"/>
                <w:szCs w:val="24"/>
                <w:u w:val="none"/>
              </w:rPr>
            </w:pPr>
          </w:p>
        </w:tc>
      </w:tr>
      <w:tr w14:paraId="4BFCC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575D2BC5">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0B566FB5">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541A899C">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7726845B">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4B25AD12">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441FA066">
            <w:pPr>
              <w:pStyle w:val="30"/>
              <w:jc w:val="right"/>
              <w:rPr>
                <w:rStyle w:val="14"/>
                <w:rFonts w:ascii="宋体" w:hAnsi="宋体" w:eastAsia="宋体" w:cs="宋体"/>
                <w:b w:val="0"/>
                <w:i w:val="0"/>
                <w:sz w:val="18"/>
                <w:szCs w:val="24"/>
                <w:u w:val="none"/>
              </w:rPr>
            </w:pPr>
          </w:p>
        </w:tc>
      </w:tr>
      <w:tr w14:paraId="30466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op w:val="single" w:color="auto" w:sz="8" w:space="0"/>
              <w:left w:val="single" w:color="auto" w:sz="8" w:space="0"/>
              <w:bottom w:val="single" w:color="auto" w:sz="8" w:space="0"/>
              <w:right w:val="single" w:color="auto" w:sz="8" w:space="0"/>
            </w:tcBorders>
            <w:noWrap w:val="0"/>
            <w:vAlign w:val="center"/>
          </w:tcPr>
          <w:p w14:paraId="397BA9C4">
            <w:pPr>
              <w:pStyle w:val="30"/>
              <w:jc w:val="center"/>
              <w:rPr>
                <w:rStyle w:val="14"/>
                <w:rFonts w:ascii="宋体" w:hAnsi="宋体" w:eastAsia="宋体" w:cs="宋体"/>
                <w:b w:val="0"/>
                <w:i w:val="0"/>
                <w:sz w:val="18"/>
                <w:szCs w:val="24"/>
                <w:u w:val="none"/>
              </w:rPr>
            </w:pPr>
          </w:p>
        </w:tc>
        <w:tc>
          <w:tcPr>
            <w:tcW w:w="4168" w:type="dxa"/>
            <w:tcBorders>
              <w:top w:val="single" w:color="auto" w:sz="8" w:space="0"/>
              <w:left w:val="single" w:color="auto" w:sz="8" w:space="0"/>
              <w:bottom w:val="single" w:color="auto" w:sz="8" w:space="0"/>
              <w:right w:val="single" w:color="auto" w:sz="8" w:space="0"/>
            </w:tcBorders>
            <w:noWrap w:val="0"/>
            <w:vAlign w:val="center"/>
          </w:tcPr>
          <w:p w14:paraId="183B54F8">
            <w:pPr>
              <w:pStyle w:val="30"/>
              <w:jc w:val="lef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0B77CA66">
            <w:pPr>
              <w:pStyle w:val="30"/>
              <w:jc w:val="right"/>
              <w:rPr>
                <w:rStyle w:val="14"/>
                <w:rFonts w:ascii="宋体" w:hAnsi="宋体" w:eastAsia="宋体" w:cs="宋体"/>
                <w:b w:val="0"/>
                <w:i w:val="0"/>
                <w:sz w:val="18"/>
                <w:szCs w:val="24"/>
                <w:u w:val="none"/>
              </w:rPr>
            </w:pPr>
          </w:p>
        </w:tc>
        <w:tc>
          <w:tcPr>
            <w:tcW w:w="1338" w:type="dxa"/>
            <w:tcBorders>
              <w:top w:val="single" w:color="auto" w:sz="8" w:space="0"/>
              <w:left w:val="single" w:color="auto" w:sz="8" w:space="0"/>
              <w:bottom w:val="single" w:color="auto" w:sz="8" w:space="0"/>
              <w:right w:val="single" w:color="auto" w:sz="8" w:space="0"/>
            </w:tcBorders>
            <w:noWrap w:val="0"/>
            <w:vAlign w:val="center"/>
          </w:tcPr>
          <w:p w14:paraId="7BD5F18B">
            <w:pPr>
              <w:pStyle w:val="30"/>
              <w:jc w:val="right"/>
              <w:rPr>
                <w:rStyle w:val="14"/>
                <w:rFonts w:ascii="宋体" w:hAnsi="宋体" w:eastAsia="宋体" w:cs="宋体"/>
                <w:b w:val="0"/>
                <w:i w:val="0"/>
                <w:sz w:val="18"/>
                <w:szCs w:val="24"/>
                <w:u w:val="none"/>
              </w:rPr>
            </w:pPr>
          </w:p>
        </w:tc>
        <w:tc>
          <w:tcPr>
            <w:tcW w:w="1455" w:type="dxa"/>
            <w:tcBorders>
              <w:top w:val="single" w:color="auto" w:sz="8" w:space="0"/>
              <w:left w:val="single" w:color="auto" w:sz="8" w:space="0"/>
              <w:bottom w:val="single" w:color="auto" w:sz="8" w:space="0"/>
              <w:right w:val="single" w:color="auto" w:sz="8" w:space="0"/>
            </w:tcBorders>
            <w:noWrap w:val="0"/>
            <w:vAlign w:val="center"/>
          </w:tcPr>
          <w:p w14:paraId="359D9294">
            <w:pPr>
              <w:pStyle w:val="30"/>
              <w:jc w:val="right"/>
              <w:rPr>
                <w:rStyle w:val="14"/>
                <w:rFonts w:ascii="宋体" w:hAnsi="宋体" w:eastAsia="宋体" w:cs="宋体"/>
                <w:b w:val="0"/>
                <w:i w:val="0"/>
                <w:sz w:val="18"/>
                <w:szCs w:val="24"/>
                <w:u w:val="none"/>
              </w:rPr>
            </w:pPr>
          </w:p>
        </w:tc>
        <w:tc>
          <w:tcPr>
            <w:tcW w:w="1261" w:type="dxa"/>
            <w:tcBorders>
              <w:top w:val="single" w:color="auto" w:sz="8" w:space="0"/>
              <w:left w:val="single" w:color="auto" w:sz="8" w:space="0"/>
              <w:bottom w:val="single" w:color="auto" w:sz="8" w:space="0"/>
              <w:right w:val="single" w:color="auto" w:sz="8" w:space="0"/>
            </w:tcBorders>
            <w:noWrap w:val="0"/>
            <w:vAlign w:val="center"/>
          </w:tcPr>
          <w:p w14:paraId="417EF4D9">
            <w:pPr>
              <w:pStyle w:val="30"/>
              <w:jc w:val="right"/>
              <w:rPr>
                <w:rStyle w:val="14"/>
                <w:rFonts w:ascii="宋体" w:hAnsi="宋体" w:eastAsia="宋体" w:cs="宋体"/>
                <w:b w:val="0"/>
                <w:i w:val="0"/>
                <w:sz w:val="18"/>
                <w:szCs w:val="24"/>
                <w:u w:val="none"/>
              </w:rPr>
            </w:pPr>
          </w:p>
        </w:tc>
      </w:tr>
      <w:tr w14:paraId="2C6FC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418" w:type="dxa"/>
            <w:gridSpan w:val="6"/>
            <w:tcBorders>
              <w:top w:val="nil"/>
              <w:left w:val="nil"/>
              <w:bottom w:val="nil"/>
              <w:right w:val="nil"/>
            </w:tcBorders>
            <w:noWrap w:val="0"/>
            <w:vAlign w:val="center"/>
          </w:tcPr>
          <w:p w14:paraId="48EC9F1B">
            <w:pPr>
              <w:pStyle w:val="30"/>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共1页</w:t>
            </w:r>
          </w:p>
        </w:tc>
      </w:tr>
    </w:tbl>
    <w:p w14:paraId="1615FBF0">
      <w:pPr>
        <w:sectPr>
          <w:pgSz w:w="11906" w:h="16838"/>
          <w:pgMar w:top="752" w:right="852" w:bottom="752" w:left="8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3153"/>
        <w:gridCol w:w="679"/>
        <w:gridCol w:w="1699"/>
        <w:gridCol w:w="1708"/>
        <w:gridCol w:w="1805"/>
      </w:tblGrid>
      <w:tr w14:paraId="041B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6"/>
            <w:vMerge w:val="restart"/>
            <w:tcBorders>
              <w:top w:val="nil"/>
              <w:left w:val="nil"/>
              <w:bottom w:val="nil"/>
              <w:right w:val="nil"/>
            </w:tcBorders>
            <w:noWrap w:val="0"/>
            <w:vAlign w:val="center"/>
          </w:tcPr>
          <w:p w14:paraId="21C9C04F">
            <w:pPr>
              <w:pStyle w:val="31"/>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主体工程费预算表</w:t>
            </w:r>
          </w:p>
        </w:tc>
      </w:tr>
      <w:tr w14:paraId="44E3E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6"/>
            <w:vMerge w:val="continue"/>
            <w:tcBorders>
              <w:top w:val="nil"/>
              <w:left w:val="nil"/>
              <w:bottom w:val="nil"/>
              <w:right w:val="nil"/>
            </w:tcBorders>
            <w:noWrap w:val="0"/>
            <w:vAlign w:val="center"/>
          </w:tcPr>
          <w:p w14:paraId="68F40CEF">
            <w:pPr>
              <w:pStyle w:val="31"/>
              <w:rPr>
                <w:rStyle w:val="14"/>
                <w:sz w:val="24"/>
                <w:szCs w:val="24"/>
              </w:rPr>
            </w:pPr>
          </w:p>
        </w:tc>
      </w:tr>
      <w:tr w14:paraId="11D4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6"/>
            <w:tcBorders>
              <w:top w:val="nil"/>
              <w:left w:val="nil"/>
              <w:bottom w:val="single" w:color="auto" w:sz="2" w:space="0"/>
              <w:right w:val="nil"/>
            </w:tcBorders>
            <w:noWrap w:val="0"/>
            <w:vAlign w:val="center"/>
          </w:tcPr>
          <w:p w14:paraId="49E7C31C">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工程名称：桂林市平乐县平乐镇第一中学南侧滑坡地质灾害</w:t>
            </w:r>
            <w:r>
              <w:rPr>
                <w:rStyle w:val="14"/>
                <w:rFonts w:hint="eastAsia" w:ascii="宋体" w:hAnsi="宋体" w:eastAsia="宋体" w:cs="宋体"/>
                <w:b w:val="0"/>
                <w:i w:val="0"/>
                <w:sz w:val="18"/>
                <w:szCs w:val="24"/>
                <w:u w:val="none"/>
                <w:lang w:val="en-US" w:eastAsia="zh-CN"/>
              </w:rPr>
              <w:t>防治</w:t>
            </w:r>
            <w:r>
              <w:rPr>
                <w:rStyle w:val="14"/>
                <w:rFonts w:ascii="宋体" w:hAnsi="宋体" w:eastAsia="宋体" w:cs="宋体"/>
                <w:b w:val="0"/>
                <w:i w:val="0"/>
                <w:sz w:val="18"/>
                <w:szCs w:val="24"/>
                <w:u w:val="none"/>
              </w:rPr>
              <w:t>工程</w:t>
            </w:r>
          </w:p>
        </w:tc>
      </w:tr>
      <w:tr w14:paraId="7857C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vMerge w:val="restart"/>
            <w:tcBorders>
              <w:top w:val="single" w:color="auto" w:sz="8" w:space="0"/>
              <w:left w:val="single" w:color="auto" w:sz="8" w:space="0"/>
              <w:bottom w:val="single" w:color="auto" w:sz="8" w:space="0"/>
              <w:right w:val="single" w:color="auto" w:sz="8" w:space="0"/>
            </w:tcBorders>
            <w:noWrap w:val="0"/>
            <w:vAlign w:val="center"/>
          </w:tcPr>
          <w:p w14:paraId="279A29C0">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3330" w:type="dxa"/>
            <w:vMerge w:val="restart"/>
            <w:tcBorders>
              <w:top w:val="single" w:color="auto" w:sz="8" w:space="0"/>
              <w:left w:val="single" w:color="auto" w:sz="8" w:space="0"/>
              <w:bottom w:val="single" w:color="auto" w:sz="8" w:space="0"/>
              <w:right w:val="single" w:color="auto" w:sz="8" w:space="0"/>
            </w:tcBorders>
            <w:noWrap w:val="0"/>
            <w:vAlign w:val="center"/>
          </w:tcPr>
          <w:p w14:paraId="48019E6E">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工程或费用名称</w:t>
            </w:r>
          </w:p>
        </w:tc>
        <w:tc>
          <w:tcPr>
            <w:tcW w:w="705" w:type="dxa"/>
            <w:vMerge w:val="restart"/>
            <w:tcBorders>
              <w:top w:val="single" w:color="auto" w:sz="8" w:space="0"/>
              <w:left w:val="single" w:color="auto" w:sz="8" w:space="0"/>
              <w:bottom w:val="single" w:color="auto" w:sz="8" w:space="0"/>
              <w:right w:val="single" w:color="auto" w:sz="8" w:space="0"/>
            </w:tcBorders>
            <w:noWrap w:val="0"/>
            <w:vAlign w:val="center"/>
          </w:tcPr>
          <w:p w14:paraId="365FD38D">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785" w:type="dxa"/>
            <w:vMerge w:val="restart"/>
            <w:tcBorders>
              <w:top w:val="single" w:color="auto" w:sz="8" w:space="0"/>
              <w:left w:val="single" w:color="auto" w:sz="8" w:space="0"/>
              <w:bottom w:val="single" w:color="auto" w:sz="8" w:space="0"/>
              <w:right w:val="single" w:color="auto" w:sz="8" w:space="0"/>
            </w:tcBorders>
            <w:noWrap w:val="0"/>
            <w:vAlign w:val="center"/>
          </w:tcPr>
          <w:p w14:paraId="1C02AC25">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785" w:type="dxa"/>
            <w:vMerge w:val="restart"/>
            <w:tcBorders>
              <w:top w:val="single" w:color="auto" w:sz="8" w:space="0"/>
              <w:left w:val="single" w:color="auto" w:sz="8" w:space="0"/>
              <w:bottom w:val="single" w:color="auto" w:sz="8" w:space="0"/>
              <w:right w:val="single" w:color="auto" w:sz="8" w:space="0"/>
            </w:tcBorders>
            <w:noWrap w:val="0"/>
            <w:vAlign w:val="center"/>
          </w:tcPr>
          <w:p w14:paraId="6B3EE565">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875" w:type="dxa"/>
            <w:vMerge w:val="restart"/>
            <w:tcBorders>
              <w:top w:val="single" w:color="auto" w:sz="8" w:space="0"/>
              <w:left w:val="single" w:color="auto" w:sz="8" w:space="0"/>
              <w:bottom w:val="single" w:color="auto" w:sz="8" w:space="0"/>
              <w:right w:val="single" w:color="auto" w:sz="8" w:space="0"/>
            </w:tcBorders>
            <w:noWrap w:val="0"/>
            <w:vAlign w:val="center"/>
          </w:tcPr>
          <w:p w14:paraId="1F01F686">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1710A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vMerge w:val="continue"/>
            <w:tcBorders>
              <w:top w:val="single" w:color="auto" w:sz="8" w:space="0"/>
              <w:left w:val="single" w:color="auto" w:sz="8" w:space="0"/>
              <w:bottom w:val="single" w:color="auto" w:sz="8" w:space="0"/>
              <w:right w:val="single" w:color="auto" w:sz="8" w:space="0"/>
            </w:tcBorders>
            <w:noWrap w:val="0"/>
            <w:vAlign w:val="center"/>
          </w:tcPr>
          <w:p w14:paraId="3F3DE296">
            <w:pPr>
              <w:pStyle w:val="31"/>
              <w:rPr>
                <w:rStyle w:val="14"/>
                <w:sz w:val="24"/>
                <w:szCs w:val="24"/>
              </w:rPr>
            </w:pPr>
          </w:p>
        </w:tc>
        <w:tc>
          <w:tcPr>
            <w:tcW w:w="3330" w:type="dxa"/>
            <w:vMerge w:val="continue"/>
            <w:tcBorders>
              <w:top w:val="single" w:color="auto" w:sz="8" w:space="0"/>
              <w:left w:val="single" w:color="auto" w:sz="8" w:space="0"/>
              <w:bottom w:val="single" w:color="auto" w:sz="8" w:space="0"/>
              <w:right w:val="single" w:color="auto" w:sz="8" w:space="0"/>
            </w:tcBorders>
            <w:noWrap w:val="0"/>
            <w:vAlign w:val="center"/>
          </w:tcPr>
          <w:p w14:paraId="289A5D9C">
            <w:pPr>
              <w:pStyle w:val="31"/>
              <w:rPr>
                <w:rStyle w:val="14"/>
                <w:sz w:val="24"/>
                <w:szCs w:val="24"/>
              </w:rPr>
            </w:pPr>
          </w:p>
        </w:tc>
        <w:tc>
          <w:tcPr>
            <w:tcW w:w="705" w:type="dxa"/>
            <w:vMerge w:val="continue"/>
            <w:tcBorders>
              <w:top w:val="single" w:color="auto" w:sz="8" w:space="0"/>
              <w:left w:val="single" w:color="auto" w:sz="8" w:space="0"/>
              <w:bottom w:val="single" w:color="auto" w:sz="8" w:space="0"/>
              <w:right w:val="single" w:color="auto" w:sz="8" w:space="0"/>
            </w:tcBorders>
            <w:noWrap w:val="0"/>
            <w:vAlign w:val="center"/>
          </w:tcPr>
          <w:p w14:paraId="5FF49001">
            <w:pPr>
              <w:pStyle w:val="31"/>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72AFEF12">
            <w:pPr>
              <w:pStyle w:val="31"/>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447794BA">
            <w:pPr>
              <w:pStyle w:val="31"/>
              <w:rPr>
                <w:rStyle w:val="14"/>
                <w:sz w:val="24"/>
                <w:szCs w:val="24"/>
              </w:rPr>
            </w:pPr>
          </w:p>
        </w:tc>
        <w:tc>
          <w:tcPr>
            <w:tcW w:w="1875" w:type="dxa"/>
            <w:vMerge w:val="continue"/>
            <w:tcBorders>
              <w:top w:val="single" w:color="auto" w:sz="8" w:space="0"/>
              <w:left w:val="single" w:color="auto" w:sz="8" w:space="0"/>
              <w:bottom w:val="single" w:color="auto" w:sz="8" w:space="0"/>
              <w:right w:val="single" w:color="auto" w:sz="8" w:space="0"/>
            </w:tcBorders>
            <w:noWrap w:val="0"/>
            <w:vAlign w:val="center"/>
          </w:tcPr>
          <w:p w14:paraId="10009878">
            <w:pPr>
              <w:pStyle w:val="31"/>
              <w:rPr>
                <w:rStyle w:val="14"/>
                <w:sz w:val="24"/>
                <w:szCs w:val="24"/>
              </w:rPr>
            </w:pPr>
          </w:p>
        </w:tc>
      </w:tr>
      <w:tr w14:paraId="2C148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30C892A4">
            <w:pPr>
              <w:pStyle w:val="31"/>
              <w:jc w:val="center"/>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5330BCCC">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第一部分 主体工程</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62072B22">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A35644C">
            <w:pPr>
              <w:pStyle w:val="31"/>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5BC36A7">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7ADA66FD">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786799.07</w:t>
            </w:r>
          </w:p>
        </w:tc>
      </w:tr>
      <w:tr w14:paraId="1D3CB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59FD98DC">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1CC7A6AD">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锚索工程</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790A94DA">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37BFF31">
            <w:pPr>
              <w:pStyle w:val="31"/>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949FB6B">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362B0F1B">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508467.52</w:t>
            </w:r>
          </w:p>
        </w:tc>
      </w:tr>
      <w:tr w14:paraId="6731C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031D4ED8">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779CF19C">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3φ15.2 L=12.0m锚索</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196C3E99">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根</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7E52EF1">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5D0B8CC">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3344.15</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E610A20">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40129.80</w:t>
            </w:r>
          </w:p>
        </w:tc>
      </w:tr>
      <w:tr w14:paraId="2AE7E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4C822FF4">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567D1F14">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2φ15.2 L=12.0m锚索</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2C0530BB">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根</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2A94B01">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107</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9584EC4">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2700.04</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915CBC3">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288904.28</w:t>
            </w:r>
          </w:p>
        </w:tc>
      </w:tr>
      <w:tr w14:paraId="18585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216405B8">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7D1237F4">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施工平台脚手架1-10m</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3CCCC0AA">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11951B1">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81A303A">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27.38</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CB015BB">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27380.00</w:t>
            </w:r>
          </w:p>
        </w:tc>
      </w:tr>
      <w:tr w14:paraId="35A54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42EF6D1A">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538095BF">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锚索成孔（φ130mm）</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4F2582F1">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1606C51">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1428</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1F49CE9">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106.48</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7EC40B0D">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152053.44</w:t>
            </w:r>
          </w:p>
        </w:tc>
      </w:tr>
      <w:tr w14:paraId="6788D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3213483F">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01867BEC">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承台工程</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622D0A5B">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D8DF024">
            <w:pPr>
              <w:pStyle w:val="31"/>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6CB5E47">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D962CAD">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199979.23</w:t>
            </w:r>
          </w:p>
        </w:tc>
      </w:tr>
      <w:tr w14:paraId="47EFC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21F3B75D">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0666F4F4">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A区承台C25混凝土</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03B03A62">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4B1DED1">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18.72</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228031A">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521.29</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3CF1B45F">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9758.55</w:t>
            </w:r>
          </w:p>
        </w:tc>
      </w:tr>
      <w:tr w14:paraId="2CA72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4ADCE0E7">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0BE167AA">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B区承台C25混凝土</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044B4014">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0DBE4B0">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123.27</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7812905">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521.29</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38FAB9A2">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64259.42</w:t>
            </w:r>
          </w:p>
        </w:tc>
      </w:tr>
      <w:tr w14:paraId="7EB6F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5E6CDEFA">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5DC7D6E8">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φ18钢筋制作安装</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2D43A06F">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B91AC12">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6.95</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2F9A304">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6932.28</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09186454">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48179.35</w:t>
            </w:r>
          </w:p>
        </w:tc>
      </w:tr>
      <w:tr w14:paraId="708A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408FB497">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68C7CA10">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承台模板</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021E4C50">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D044AFF">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465</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670591E">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128.04</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71C14292">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59538.60</w:t>
            </w:r>
          </w:p>
        </w:tc>
      </w:tr>
      <w:tr w14:paraId="64FEF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75F4CA29">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7CC9B42B">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土方开挖</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72EA16E4">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BDFB2FF">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71.04</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78A4992">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40.57</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1E7182BD">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2882.09</w:t>
            </w:r>
          </w:p>
        </w:tc>
      </w:tr>
      <w:tr w14:paraId="0B9A6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2D7F9FC8">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2.6</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0BB71CF7">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土方外运</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34DF5E59">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D618489">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101.5</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BBF36FB">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39.06</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68A17D7">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3964.59</w:t>
            </w:r>
          </w:p>
        </w:tc>
      </w:tr>
      <w:tr w14:paraId="4D0EC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760F877B">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3EA17867">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材料运输（混凝土）</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36E7E076">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D10E7B0">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327</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3F962D7">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34.01</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35FAF98">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11121.27</w:t>
            </w:r>
          </w:p>
        </w:tc>
      </w:tr>
      <w:tr w14:paraId="0560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41F6E1FE">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507F0652">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材料运输（钢筋）</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243B5563">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F16D0AA">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6.95</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D4F6866">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39.62</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4A9B1678">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275.36</w:t>
            </w:r>
          </w:p>
        </w:tc>
      </w:tr>
      <w:tr w14:paraId="23205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1D394BB3">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6507BF8E">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截排水沟工程</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6F5FB888">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426F45E">
            <w:pPr>
              <w:pStyle w:val="31"/>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F61A5C5">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1123ED1A">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76152.32</w:t>
            </w:r>
          </w:p>
        </w:tc>
      </w:tr>
      <w:tr w14:paraId="4031D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13232848">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61F99802">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C25混凝土</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17716159">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1CBE177">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35.2</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F3D7589">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635.57</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4B9C94AF">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22372.06</w:t>
            </w:r>
          </w:p>
        </w:tc>
      </w:tr>
      <w:tr w14:paraId="52086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52BDFACB">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469DF5DB">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人工挖土方</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76F10BA4">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7F8CD92">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55</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5FF2A90">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40.57</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73158E66">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2231.35</w:t>
            </w:r>
          </w:p>
        </w:tc>
      </w:tr>
      <w:tr w14:paraId="4EBC2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3F34C1B4">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5B82FBE7">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土方外运</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779B385F">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18AA764">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DAD90D9">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39.06</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4AA8B6C6">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3074.02</w:t>
            </w:r>
          </w:p>
        </w:tc>
      </w:tr>
      <w:tr w14:paraId="66306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2A33C3B7">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0CFB1F18">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模板</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78450054">
            <w:pPr>
              <w:pStyle w:val="31"/>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EE21648">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352</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A4A3F09">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128.04</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192B26B7">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45070.08</w:t>
            </w:r>
          </w:p>
        </w:tc>
      </w:tr>
      <w:tr w14:paraId="4FAFD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5730F34F">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675F3203">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盖板</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2979CDBF">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8165027">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A1C4CA9">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50.00</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23E0C94">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650.00</w:t>
            </w:r>
          </w:p>
        </w:tc>
      </w:tr>
      <w:tr w14:paraId="54449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7071EFBB">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3.6</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0F30B066">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材料运输（混凝土）</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2F88E7D0">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D6E6FAF">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8F73288">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34.01</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0219FF55">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2754.81</w:t>
            </w:r>
          </w:p>
        </w:tc>
      </w:tr>
      <w:tr w14:paraId="5A4CF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20BF4AB8">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0CCE18D1">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监测工程</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2BD25618">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E672DEA">
            <w:pPr>
              <w:pStyle w:val="31"/>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350E8E2">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3096C5C2">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2200.00</w:t>
            </w:r>
          </w:p>
        </w:tc>
      </w:tr>
      <w:tr w14:paraId="35946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470EA876">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4.1</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559CB1A3">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控制点</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3AD91C61">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DE0E7BE">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9B94EF9">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400.00</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3CDC2D1A">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1600.00</w:t>
            </w:r>
          </w:p>
        </w:tc>
      </w:tr>
      <w:tr w14:paraId="71AF1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54A8BA6F">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w:t>
            </w:r>
          </w:p>
        </w:tc>
        <w:tc>
          <w:tcPr>
            <w:tcW w:w="3330" w:type="dxa"/>
            <w:tcBorders>
              <w:top w:val="single" w:color="auto" w:sz="8" w:space="0"/>
              <w:left w:val="single" w:color="auto" w:sz="8" w:space="0"/>
              <w:bottom w:val="single" w:color="auto" w:sz="8" w:space="0"/>
              <w:right w:val="single" w:color="auto" w:sz="8" w:space="0"/>
            </w:tcBorders>
            <w:noWrap w:val="0"/>
            <w:vAlign w:val="center"/>
          </w:tcPr>
          <w:p w14:paraId="1628D5E4">
            <w:pPr>
              <w:pStyle w:val="3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变形监测点</w:t>
            </w:r>
          </w:p>
        </w:tc>
        <w:tc>
          <w:tcPr>
            <w:tcW w:w="705" w:type="dxa"/>
            <w:tcBorders>
              <w:top w:val="single" w:color="auto" w:sz="8" w:space="0"/>
              <w:left w:val="single" w:color="auto" w:sz="8" w:space="0"/>
              <w:bottom w:val="single" w:color="auto" w:sz="8" w:space="0"/>
              <w:right w:val="single" w:color="auto" w:sz="8" w:space="0"/>
            </w:tcBorders>
            <w:noWrap w:val="0"/>
            <w:vAlign w:val="center"/>
          </w:tcPr>
          <w:p w14:paraId="2024B4AA">
            <w:pPr>
              <w:pStyle w:val="3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277C3FB">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A8CACBD">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200.00</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4B721956">
            <w:pPr>
              <w:pStyle w:val="31"/>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600.00</w:t>
            </w:r>
          </w:p>
        </w:tc>
      </w:tr>
      <w:tr w14:paraId="5E033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25A593D3">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6ABAB2E1">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21DDAB00">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86926C8">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74F6D52">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56388C47">
            <w:pPr>
              <w:pStyle w:val="31"/>
              <w:jc w:val="right"/>
              <w:rPr>
                <w:rStyle w:val="14"/>
                <w:rFonts w:ascii="宋体" w:hAnsi="宋体" w:eastAsia="宋体" w:cs="宋体"/>
                <w:b w:val="0"/>
                <w:i w:val="0"/>
                <w:sz w:val="18"/>
                <w:szCs w:val="24"/>
                <w:u w:val="none"/>
              </w:rPr>
            </w:pPr>
          </w:p>
        </w:tc>
      </w:tr>
      <w:tr w14:paraId="099B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301539C5">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4D21F24E">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462CE28C">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44027BA">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9909661">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42205513">
            <w:pPr>
              <w:pStyle w:val="31"/>
              <w:jc w:val="right"/>
              <w:rPr>
                <w:rStyle w:val="14"/>
                <w:rFonts w:ascii="宋体" w:hAnsi="宋体" w:eastAsia="宋体" w:cs="宋体"/>
                <w:b w:val="0"/>
                <w:i w:val="0"/>
                <w:sz w:val="18"/>
                <w:szCs w:val="24"/>
                <w:u w:val="none"/>
              </w:rPr>
            </w:pPr>
          </w:p>
        </w:tc>
      </w:tr>
      <w:tr w14:paraId="70FF7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4C04F615">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1FD1DEE7">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11B35E84">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7773CD6">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1EB190E">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03956750">
            <w:pPr>
              <w:pStyle w:val="31"/>
              <w:jc w:val="right"/>
              <w:rPr>
                <w:rStyle w:val="14"/>
                <w:rFonts w:ascii="宋体" w:hAnsi="宋体" w:eastAsia="宋体" w:cs="宋体"/>
                <w:b w:val="0"/>
                <w:i w:val="0"/>
                <w:sz w:val="18"/>
                <w:szCs w:val="24"/>
                <w:u w:val="none"/>
              </w:rPr>
            </w:pPr>
          </w:p>
        </w:tc>
      </w:tr>
      <w:tr w14:paraId="20B8B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0352E5F1">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694C0C69">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6667D658">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A80DECB">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20FB018">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10B13AA0">
            <w:pPr>
              <w:pStyle w:val="31"/>
              <w:jc w:val="right"/>
              <w:rPr>
                <w:rStyle w:val="14"/>
                <w:rFonts w:ascii="宋体" w:hAnsi="宋体" w:eastAsia="宋体" w:cs="宋体"/>
                <w:b w:val="0"/>
                <w:i w:val="0"/>
                <w:sz w:val="18"/>
                <w:szCs w:val="24"/>
                <w:u w:val="none"/>
              </w:rPr>
            </w:pPr>
          </w:p>
        </w:tc>
      </w:tr>
      <w:tr w14:paraId="38A06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750AF37E">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65F2B16E">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586D6668">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4BE9625">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B75DDC3">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16426765">
            <w:pPr>
              <w:pStyle w:val="31"/>
              <w:jc w:val="right"/>
              <w:rPr>
                <w:rStyle w:val="14"/>
                <w:rFonts w:ascii="宋体" w:hAnsi="宋体" w:eastAsia="宋体" w:cs="宋体"/>
                <w:b w:val="0"/>
                <w:i w:val="0"/>
                <w:sz w:val="18"/>
                <w:szCs w:val="24"/>
                <w:u w:val="none"/>
              </w:rPr>
            </w:pPr>
          </w:p>
        </w:tc>
      </w:tr>
      <w:tr w14:paraId="197E7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07CB6B2B">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278BBE3F">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04647394">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FA53F1A">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D8EBB88">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14178AB">
            <w:pPr>
              <w:pStyle w:val="31"/>
              <w:jc w:val="right"/>
              <w:rPr>
                <w:rStyle w:val="14"/>
                <w:rFonts w:ascii="宋体" w:hAnsi="宋体" w:eastAsia="宋体" w:cs="宋体"/>
                <w:b w:val="0"/>
                <w:i w:val="0"/>
                <w:sz w:val="18"/>
                <w:szCs w:val="24"/>
                <w:u w:val="none"/>
              </w:rPr>
            </w:pPr>
          </w:p>
        </w:tc>
      </w:tr>
      <w:tr w14:paraId="763C0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61DA2B17">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401B4DD9">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08A06B93">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07F3E04">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B7589EF">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74EB02D">
            <w:pPr>
              <w:pStyle w:val="31"/>
              <w:jc w:val="right"/>
              <w:rPr>
                <w:rStyle w:val="14"/>
                <w:rFonts w:ascii="宋体" w:hAnsi="宋体" w:eastAsia="宋体" w:cs="宋体"/>
                <w:b w:val="0"/>
                <w:i w:val="0"/>
                <w:sz w:val="18"/>
                <w:szCs w:val="24"/>
                <w:u w:val="none"/>
              </w:rPr>
            </w:pPr>
          </w:p>
        </w:tc>
      </w:tr>
      <w:tr w14:paraId="56780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65D30E87">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52233A35">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08391321">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7BD988E">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7810BBA">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BB22793">
            <w:pPr>
              <w:pStyle w:val="31"/>
              <w:jc w:val="right"/>
              <w:rPr>
                <w:rStyle w:val="14"/>
                <w:rFonts w:ascii="宋体" w:hAnsi="宋体" w:eastAsia="宋体" w:cs="宋体"/>
                <w:b w:val="0"/>
                <w:i w:val="0"/>
                <w:sz w:val="18"/>
                <w:szCs w:val="24"/>
                <w:u w:val="none"/>
              </w:rPr>
            </w:pPr>
          </w:p>
        </w:tc>
      </w:tr>
      <w:tr w14:paraId="34421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0E43B0BE">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44D98062">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49F4EC82">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E5F312A">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5B709E2">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0FF05F70">
            <w:pPr>
              <w:pStyle w:val="31"/>
              <w:jc w:val="right"/>
              <w:rPr>
                <w:rStyle w:val="14"/>
                <w:rFonts w:ascii="宋体" w:hAnsi="宋体" w:eastAsia="宋体" w:cs="宋体"/>
                <w:b w:val="0"/>
                <w:i w:val="0"/>
                <w:sz w:val="18"/>
                <w:szCs w:val="24"/>
                <w:u w:val="none"/>
              </w:rPr>
            </w:pPr>
          </w:p>
        </w:tc>
      </w:tr>
      <w:tr w14:paraId="1285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5" w:type="dxa"/>
            <w:tcBorders>
              <w:top w:val="single" w:color="auto" w:sz="8" w:space="0"/>
              <w:left w:val="single" w:color="auto" w:sz="8" w:space="0"/>
              <w:bottom w:val="single" w:color="auto" w:sz="8" w:space="0"/>
              <w:right w:val="single" w:color="auto" w:sz="8" w:space="0"/>
            </w:tcBorders>
            <w:noWrap w:val="0"/>
            <w:vAlign w:val="center"/>
          </w:tcPr>
          <w:p w14:paraId="00E51D05">
            <w:pPr>
              <w:pStyle w:val="31"/>
              <w:jc w:val="left"/>
              <w:rPr>
                <w:rStyle w:val="14"/>
                <w:rFonts w:ascii="宋体" w:hAnsi="宋体" w:eastAsia="宋体" w:cs="宋体"/>
                <w:b w:val="0"/>
                <w:i w:val="0"/>
                <w:sz w:val="18"/>
                <w:szCs w:val="24"/>
                <w:u w:val="none"/>
              </w:rPr>
            </w:pPr>
          </w:p>
        </w:tc>
        <w:tc>
          <w:tcPr>
            <w:tcW w:w="3330" w:type="dxa"/>
            <w:tcBorders>
              <w:top w:val="single" w:color="auto" w:sz="8" w:space="0"/>
              <w:left w:val="single" w:color="auto" w:sz="8" w:space="0"/>
              <w:bottom w:val="single" w:color="auto" w:sz="8" w:space="0"/>
              <w:right w:val="single" w:color="auto" w:sz="8" w:space="0"/>
            </w:tcBorders>
            <w:noWrap w:val="0"/>
            <w:vAlign w:val="center"/>
          </w:tcPr>
          <w:p w14:paraId="2C03663B">
            <w:pPr>
              <w:pStyle w:val="31"/>
              <w:jc w:val="left"/>
              <w:rPr>
                <w:rStyle w:val="14"/>
                <w:rFonts w:ascii="宋体" w:hAnsi="宋体" w:eastAsia="宋体" w:cs="宋体"/>
                <w:b w:val="0"/>
                <w:i w:val="0"/>
                <w:sz w:val="18"/>
                <w:szCs w:val="24"/>
                <w:u w:val="none"/>
              </w:rPr>
            </w:pPr>
          </w:p>
        </w:tc>
        <w:tc>
          <w:tcPr>
            <w:tcW w:w="705" w:type="dxa"/>
            <w:tcBorders>
              <w:top w:val="single" w:color="auto" w:sz="8" w:space="0"/>
              <w:left w:val="single" w:color="auto" w:sz="8" w:space="0"/>
              <w:bottom w:val="single" w:color="auto" w:sz="8" w:space="0"/>
              <w:right w:val="single" w:color="auto" w:sz="8" w:space="0"/>
            </w:tcBorders>
            <w:noWrap w:val="0"/>
            <w:vAlign w:val="center"/>
          </w:tcPr>
          <w:p w14:paraId="309DBD77">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92650B4">
            <w:pPr>
              <w:pStyle w:val="31"/>
              <w:jc w:val="center"/>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C2AD55B">
            <w:pPr>
              <w:pStyle w:val="3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39F40074">
            <w:pPr>
              <w:pStyle w:val="31"/>
              <w:jc w:val="right"/>
              <w:rPr>
                <w:rStyle w:val="14"/>
                <w:rFonts w:ascii="宋体" w:hAnsi="宋体" w:eastAsia="宋体" w:cs="宋体"/>
                <w:b w:val="0"/>
                <w:i w:val="0"/>
                <w:sz w:val="18"/>
                <w:szCs w:val="24"/>
                <w:u w:val="none"/>
              </w:rPr>
            </w:pPr>
          </w:p>
        </w:tc>
      </w:tr>
      <w:tr w14:paraId="208F7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935" w:type="dxa"/>
            <w:gridSpan w:val="6"/>
            <w:tcBorders>
              <w:top w:val="nil"/>
              <w:left w:val="nil"/>
              <w:bottom w:val="nil"/>
              <w:right w:val="nil"/>
            </w:tcBorders>
            <w:noWrap w:val="0"/>
            <w:vAlign w:val="center"/>
          </w:tcPr>
          <w:p w14:paraId="1CAC4372">
            <w:pPr>
              <w:pStyle w:val="31"/>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共1页</w:t>
            </w:r>
          </w:p>
        </w:tc>
      </w:tr>
    </w:tbl>
    <w:p w14:paraId="2F5E68D9">
      <w:pPr>
        <w:sectPr>
          <w:pgSz w:w="11906" w:h="16838"/>
          <w:pgMar w:top="752" w:right="852" w:bottom="752" w:left="8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5"/>
        <w:gridCol w:w="2802"/>
        <w:gridCol w:w="1310"/>
        <w:gridCol w:w="1247"/>
        <w:gridCol w:w="2024"/>
        <w:gridCol w:w="1920"/>
      </w:tblGrid>
      <w:tr w14:paraId="2D308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6"/>
            <w:vMerge w:val="restart"/>
            <w:tcBorders>
              <w:top w:val="nil"/>
              <w:left w:val="nil"/>
              <w:bottom w:val="nil"/>
              <w:right w:val="nil"/>
            </w:tcBorders>
            <w:noWrap w:val="0"/>
            <w:vAlign w:val="center"/>
          </w:tcPr>
          <w:p w14:paraId="2618A0E6">
            <w:pPr>
              <w:pStyle w:val="32"/>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施工临时工程预算表</w:t>
            </w:r>
          </w:p>
        </w:tc>
      </w:tr>
      <w:tr w14:paraId="41110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6"/>
            <w:vMerge w:val="continue"/>
            <w:tcBorders>
              <w:top w:val="nil"/>
              <w:left w:val="nil"/>
              <w:bottom w:val="nil"/>
              <w:right w:val="nil"/>
            </w:tcBorders>
            <w:noWrap w:val="0"/>
            <w:vAlign w:val="center"/>
          </w:tcPr>
          <w:p w14:paraId="2AC1F18B">
            <w:pPr>
              <w:pStyle w:val="32"/>
              <w:rPr>
                <w:rStyle w:val="14"/>
                <w:sz w:val="24"/>
                <w:szCs w:val="24"/>
              </w:rPr>
            </w:pPr>
          </w:p>
        </w:tc>
      </w:tr>
      <w:tr w14:paraId="4203A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6"/>
            <w:tcBorders>
              <w:top w:val="nil"/>
              <w:left w:val="nil"/>
              <w:bottom w:val="single" w:color="auto" w:sz="2" w:space="0"/>
              <w:right w:val="nil"/>
            </w:tcBorders>
            <w:noWrap w:val="0"/>
            <w:vAlign w:val="center"/>
          </w:tcPr>
          <w:p w14:paraId="3BCC167D">
            <w:pPr>
              <w:pStyle w:val="3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工程名称：桂林市平乐县平乐镇第一中学南侧滑坡地质灾害</w:t>
            </w:r>
            <w:r>
              <w:rPr>
                <w:rStyle w:val="14"/>
                <w:rFonts w:hint="eastAsia" w:ascii="宋体" w:hAnsi="宋体" w:eastAsia="宋体" w:cs="宋体"/>
                <w:b w:val="0"/>
                <w:i w:val="0"/>
                <w:sz w:val="18"/>
                <w:szCs w:val="24"/>
                <w:u w:val="none"/>
                <w:lang w:val="en-US" w:eastAsia="zh-CN"/>
              </w:rPr>
              <w:t>防治</w:t>
            </w:r>
            <w:r>
              <w:rPr>
                <w:rStyle w:val="14"/>
                <w:rFonts w:ascii="宋体" w:hAnsi="宋体" w:eastAsia="宋体" w:cs="宋体"/>
                <w:b w:val="0"/>
                <w:i w:val="0"/>
                <w:sz w:val="18"/>
                <w:szCs w:val="24"/>
                <w:u w:val="none"/>
              </w:rPr>
              <w:t>工程</w:t>
            </w:r>
          </w:p>
        </w:tc>
      </w:tr>
      <w:tr w14:paraId="6423F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vMerge w:val="restart"/>
            <w:tcBorders>
              <w:top w:val="single" w:color="auto" w:sz="8" w:space="0"/>
              <w:left w:val="single" w:color="auto" w:sz="8" w:space="0"/>
              <w:bottom w:val="single" w:color="auto" w:sz="8" w:space="0"/>
              <w:right w:val="single" w:color="auto" w:sz="8" w:space="0"/>
            </w:tcBorders>
            <w:noWrap w:val="0"/>
            <w:vAlign w:val="center"/>
          </w:tcPr>
          <w:p w14:paraId="3BCCE6D2">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2985" w:type="dxa"/>
            <w:vMerge w:val="restart"/>
            <w:tcBorders>
              <w:top w:val="single" w:color="auto" w:sz="8" w:space="0"/>
              <w:left w:val="single" w:color="auto" w:sz="8" w:space="0"/>
              <w:bottom w:val="single" w:color="auto" w:sz="8" w:space="0"/>
              <w:right w:val="single" w:color="auto" w:sz="8" w:space="0"/>
            </w:tcBorders>
            <w:noWrap w:val="0"/>
            <w:vAlign w:val="center"/>
          </w:tcPr>
          <w:p w14:paraId="33214C57">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工程或费用名称</w:t>
            </w:r>
          </w:p>
        </w:tc>
        <w:tc>
          <w:tcPr>
            <w:tcW w:w="1380" w:type="dxa"/>
            <w:vMerge w:val="restart"/>
            <w:tcBorders>
              <w:top w:val="single" w:color="auto" w:sz="8" w:space="0"/>
              <w:left w:val="single" w:color="auto" w:sz="8" w:space="0"/>
              <w:bottom w:val="single" w:color="auto" w:sz="8" w:space="0"/>
              <w:right w:val="single" w:color="auto" w:sz="8" w:space="0"/>
            </w:tcBorders>
            <w:noWrap w:val="0"/>
            <w:vAlign w:val="center"/>
          </w:tcPr>
          <w:p w14:paraId="46B87881">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305" w:type="dxa"/>
            <w:vMerge w:val="restart"/>
            <w:tcBorders>
              <w:top w:val="single" w:color="auto" w:sz="8" w:space="0"/>
              <w:left w:val="single" w:color="auto" w:sz="8" w:space="0"/>
              <w:bottom w:val="single" w:color="auto" w:sz="8" w:space="0"/>
              <w:right w:val="single" w:color="auto" w:sz="8" w:space="0"/>
            </w:tcBorders>
            <w:noWrap w:val="0"/>
            <w:vAlign w:val="center"/>
          </w:tcPr>
          <w:p w14:paraId="2E51A5B5">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2100" w:type="dxa"/>
            <w:vMerge w:val="restart"/>
            <w:tcBorders>
              <w:top w:val="single" w:color="auto" w:sz="8" w:space="0"/>
              <w:left w:val="single" w:color="auto" w:sz="8" w:space="0"/>
              <w:bottom w:val="single" w:color="auto" w:sz="8" w:space="0"/>
              <w:right w:val="single" w:color="auto" w:sz="8" w:space="0"/>
            </w:tcBorders>
            <w:noWrap w:val="0"/>
            <w:vAlign w:val="center"/>
          </w:tcPr>
          <w:p w14:paraId="1190BD5B">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995" w:type="dxa"/>
            <w:vMerge w:val="restart"/>
            <w:tcBorders>
              <w:top w:val="single" w:color="auto" w:sz="8" w:space="0"/>
              <w:left w:val="single" w:color="auto" w:sz="8" w:space="0"/>
              <w:bottom w:val="single" w:color="auto" w:sz="8" w:space="0"/>
              <w:right w:val="single" w:color="auto" w:sz="8" w:space="0"/>
            </w:tcBorders>
            <w:noWrap w:val="0"/>
            <w:vAlign w:val="center"/>
          </w:tcPr>
          <w:p w14:paraId="551D7ABC">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18834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vMerge w:val="continue"/>
            <w:tcBorders>
              <w:top w:val="single" w:color="auto" w:sz="8" w:space="0"/>
              <w:left w:val="single" w:color="auto" w:sz="8" w:space="0"/>
              <w:bottom w:val="single" w:color="auto" w:sz="8" w:space="0"/>
              <w:right w:val="single" w:color="auto" w:sz="8" w:space="0"/>
            </w:tcBorders>
            <w:noWrap w:val="0"/>
            <w:vAlign w:val="center"/>
          </w:tcPr>
          <w:p w14:paraId="4150A081">
            <w:pPr>
              <w:pStyle w:val="32"/>
              <w:rPr>
                <w:rStyle w:val="14"/>
                <w:sz w:val="24"/>
                <w:szCs w:val="24"/>
              </w:rPr>
            </w:pPr>
          </w:p>
        </w:tc>
        <w:tc>
          <w:tcPr>
            <w:tcW w:w="2985" w:type="dxa"/>
            <w:vMerge w:val="continue"/>
            <w:tcBorders>
              <w:top w:val="single" w:color="auto" w:sz="8" w:space="0"/>
              <w:left w:val="single" w:color="auto" w:sz="8" w:space="0"/>
              <w:bottom w:val="single" w:color="auto" w:sz="8" w:space="0"/>
              <w:right w:val="single" w:color="auto" w:sz="8" w:space="0"/>
            </w:tcBorders>
            <w:noWrap w:val="0"/>
            <w:vAlign w:val="center"/>
          </w:tcPr>
          <w:p w14:paraId="6485C779">
            <w:pPr>
              <w:pStyle w:val="32"/>
              <w:rPr>
                <w:rStyle w:val="14"/>
                <w:sz w:val="24"/>
                <w:szCs w:val="24"/>
              </w:rPr>
            </w:pPr>
          </w:p>
        </w:tc>
        <w:tc>
          <w:tcPr>
            <w:tcW w:w="1380" w:type="dxa"/>
            <w:vMerge w:val="continue"/>
            <w:tcBorders>
              <w:top w:val="single" w:color="auto" w:sz="8" w:space="0"/>
              <w:left w:val="single" w:color="auto" w:sz="8" w:space="0"/>
              <w:bottom w:val="single" w:color="auto" w:sz="8" w:space="0"/>
              <w:right w:val="single" w:color="auto" w:sz="8" w:space="0"/>
            </w:tcBorders>
            <w:noWrap w:val="0"/>
            <w:vAlign w:val="center"/>
          </w:tcPr>
          <w:p w14:paraId="5FC035FE">
            <w:pPr>
              <w:pStyle w:val="32"/>
              <w:rPr>
                <w:rStyle w:val="14"/>
                <w:sz w:val="24"/>
                <w:szCs w:val="24"/>
              </w:rPr>
            </w:pPr>
          </w:p>
        </w:tc>
        <w:tc>
          <w:tcPr>
            <w:tcW w:w="1305" w:type="dxa"/>
            <w:vMerge w:val="continue"/>
            <w:tcBorders>
              <w:top w:val="single" w:color="auto" w:sz="8" w:space="0"/>
              <w:left w:val="single" w:color="auto" w:sz="8" w:space="0"/>
              <w:bottom w:val="single" w:color="auto" w:sz="8" w:space="0"/>
              <w:right w:val="single" w:color="auto" w:sz="8" w:space="0"/>
            </w:tcBorders>
            <w:noWrap w:val="0"/>
            <w:vAlign w:val="center"/>
          </w:tcPr>
          <w:p w14:paraId="47BD5CA6">
            <w:pPr>
              <w:pStyle w:val="32"/>
              <w:rPr>
                <w:rStyle w:val="14"/>
                <w:sz w:val="24"/>
                <w:szCs w:val="24"/>
              </w:rPr>
            </w:pPr>
          </w:p>
        </w:tc>
        <w:tc>
          <w:tcPr>
            <w:tcW w:w="2100" w:type="dxa"/>
            <w:vMerge w:val="continue"/>
            <w:tcBorders>
              <w:top w:val="single" w:color="auto" w:sz="8" w:space="0"/>
              <w:left w:val="single" w:color="auto" w:sz="8" w:space="0"/>
              <w:bottom w:val="single" w:color="auto" w:sz="8" w:space="0"/>
              <w:right w:val="single" w:color="auto" w:sz="8" w:space="0"/>
            </w:tcBorders>
            <w:noWrap w:val="0"/>
            <w:vAlign w:val="center"/>
          </w:tcPr>
          <w:p w14:paraId="4FC572AB">
            <w:pPr>
              <w:pStyle w:val="32"/>
              <w:rPr>
                <w:rStyle w:val="14"/>
                <w:sz w:val="24"/>
                <w:szCs w:val="24"/>
              </w:rPr>
            </w:pPr>
          </w:p>
        </w:tc>
        <w:tc>
          <w:tcPr>
            <w:tcW w:w="1995" w:type="dxa"/>
            <w:vMerge w:val="continue"/>
            <w:tcBorders>
              <w:top w:val="single" w:color="auto" w:sz="8" w:space="0"/>
              <w:left w:val="single" w:color="auto" w:sz="8" w:space="0"/>
              <w:bottom w:val="single" w:color="auto" w:sz="8" w:space="0"/>
              <w:right w:val="single" w:color="auto" w:sz="8" w:space="0"/>
            </w:tcBorders>
            <w:noWrap w:val="0"/>
            <w:vAlign w:val="center"/>
          </w:tcPr>
          <w:p w14:paraId="45C98CB5">
            <w:pPr>
              <w:pStyle w:val="32"/>
              <w:rPr>
                <w:rStyle w:val="14"/>
                <w:sz w:val="24"/>
                <w:szCs w:val="24"/>
              </w:rPr>
            </w:pPr>
          </w:p>
        </w:tc>
      </w:tr>
      <w:tr w14:paraId="5FE89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57C83CE4">
            <w:pPr>
              <w:pStyle w:val="32"/>
              <w:jc w:val="center"/>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5B4037BD">
            <w:pPr>
              <w:pStyle w:val="3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第二部分 施工临时工程</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2FF1D061">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6FE014AB">
            <w:pPr>
              <w:pStyle w:val="32"/>
              <w:jc w:val="right"/>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48E2E93F">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70038D32">
            <w:pPr>
              <w:pStyle w:val="3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18190.80</w:t>
            </w:r>
          </w:p>
        </w:tc>
      </w:tr>
      <w:tr w14:paraId="44277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7F16BAD">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2985" w:type="dxa"/>
            <w:tcBorders>
              <w:top w:val="single" w:color="auto" w:sz="8" w:space="0"/>
              <w:left w:val="single" w:color="auto" w:sz="8" w:space="0"/>
              <w:bottom w:val="single" w:color="auto" w:sz="8" w:space="0"/>
              <w:right w:val="single" w:color="auto" w:sz="8" w:space="0"/>
            </w:tcBorders>
            <w:noWrap w:val="0"/>
            <w:vAlign w:val="center"/>
          </w:tcPr>
          <w:p w14:paraId="3650EC73">
            <w:pPr>
              <w:pStyle w:val="3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办公生活及文化福利建筑</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370E1261">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305" w:type="dxa"/>
            <w:tcBorders>
              <w:top w:val="single" w:color="auto" w:sz="8" w:space="0"/>
              <w:left w:val="single" w:color="auto" w:sz="8" w:space="0"/>
              <w:bottom w:val="single" w:color="auto" w:sz="8" w:space="0"/>
              <w:right w:val="single" w:color="auto" w:sz="8" w:space="0"/>
            </w:tcBorders>
            <w:noWrap w:val="0"/>
            <w:vAlign w:val="center"/>
          </w:tcPr>
          <w:p w14:paraId="49186A3B">
            <w:pPr>
              <w:pStyle w:val="3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w:t>
            </w:r>
          </w:p>
        </w:tc>
        <w:tc>
          <w:tcPr>
            <w:tcW w:w="2100" w:type="dxa"/>
            <w:tcBorders>
              <w:top w:val="single" w:color="auto" w:sz="8" w:space="0"/>
              <w:left w:val="single" w:color="auto" w:sz="8" w:space="0"/>
              <w:bottom w:val="single" w:color="auto" w:sz="8" w:space="0"/>
              <w:right w:val="single" w:color="auto" w:sz="8" w:space="0"/>
            </w:tcBorders>
            <w:noWrap w:val="0"/>
            <w:vAlign w:val="center"/>
          </w:tcPr>
          <w:p w14:paraId="4E3BED1E">
            <w:pPr>
              <w:pStyle w:val="3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786799.07</w:t>
            </w:r>
          </w:p>
        </w:tc>
        <w:tc>
          <w:tcPr>
            <w:tcW w:w="1995" w:type="dxa"/>
            <w:tcBorders>
              <w:top w:val="single" w:color="auto" w:sz="8" w:space="0"/>
              <w:left w:val="single" w:color="auto" w:sz="8" w:space="0"/>
              <w:bottom w:val="single" w:color="auto" w:sz="8" w:space="0"/>
              <w:right w:val="single" w:color="auto" w:sz="8" w:space="0"/>
            </w:tcBorders>
            <w:noWrap w:val="0"/>
            <w:vAlign w:val="center"/>
          </w:tcPr>
          <w:p w14:paraId="6C13A0DC">
            <w:pPr>
              <w:pStyle w:val="3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11801.99</w:t>
            </w:r>
          </w:p>
        </w:tc>
      </w:tr>
      <w:tr w14:paraId="22719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669C5FFA">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2985" w:type="dxa"/>
            <w:tcBorders>
              <w:top w:val="single" w:color="auto" w:sz="8" w:space="0"/>
              <w:left w:val="single" w:color="auto" w:sz="8" w:space="0"/>
              <w:bottom w:val="single" w:color="auto" w:sz="8" w:space="0"/>
              <w:right w:val="single" w:color="auto" w:sz="8" w:space="0"/>
            </w:tcBorders>
            <w:noWrap w:val="0"/>
            <w:vAlign w:val="center"/>
          </w:tcPr>
          <w:p w14:paraId="605A552F">
            <w:pPr>
              <w:pStyle w:val="3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其他临时工程</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B184D5C">
            <w:pPr>
              <w:pStyle w:val="3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305" w:type="dxa"/>
            <w:tcBorders>
              <w:top w:val="single" w:color="auto" w:sz="8" w:space="0"/>
              <w:left w:val="single" w:color="auto" w:sz="8" w:space="0"/>
              <w:bottom w:val="single" w:color="auto" w:sz="8" w:space="0"/>
              <w:right w:val="single" w:color="auto" w:sz="8" w:space="0"/>
            </w:tcBorders>
            <w:noWrap w:val="0"/>
            <w:vAlign w:val="center"/>
          </w:tcPr>
          <w:p w14:paraId="5ECFA001">
            <w:pPr>
              <w:pStyle w:val="3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w:t>
            </w:r>
          </w:p>
        </w:tc>
        <w:tc>
          <w:tcPr>
            <w:tcW w:w="2100" w:type="dxa"/>
            <w:tcBorders>
              <w:top w:val="single" w:color="auto" w:sz="8" w:space="0"/>
              <w:left w:val="single" w:color="auto" w:sz="8" w:space="0"/>
              <w:bottom w:val="single" w:color="auto" w:sz="8" w:space="0"/>
              <w:right w:val="single" w:color="auto" w:sz="8" w:space="0"/>
            </w:tcBorders>
            <w:noWrap w:val="0"/>
            <w:vAlign w:val="center"/>
          </w:tcPr>
          <w:p w14:paraId="4871F747">
            <w:pPr>
              <w:pStyle w:val="3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798601.06</w:t>
            </w:r>
          </w:p>
        </w:tc>
        <w:tc>
          <w:tcPr>
            <w:tcW w:w="1995" w:type="dxa"/>
            <w:tcBorders>
              <w:top w:val="single" w:color="auto" w:sz="8" w:space="0"/>
              <w:left w:val="single" w:color="auto" w:sz="8" w:space="0"/>
              <w:bottom w:val="single" w:color="auto" w:sz="8" w:space="0"/>
              <w:right w:val="single" w:color="auto" w:sz="8" w:space="0"/>
            </w:tcBorders>
            <w:noWrap w:val="0"/>
            <w:vAlign w:val="center"/>
          </w:tcPr>
          <w:p w14:paraId="7FB3125D">
            <w:pPr>
              <w:pStyle w:val="3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6388.81</w:t>
            </w:r>
          </w:p>
        </w:tc>
      </w:tr>
      <w:tr w14:paraId="03424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49F70F9A">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19B4E634">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DF21886">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60A6ED0C">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316FF430">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31D7CF56">
            <w:pPr>
              <w:pStyle w:val="32"/>
              <w:jc w:val="right"/>
              <w:rPr>
                <w:rStyle w:val="14"/>
                <w:rFonts w:ascii="宋体" w:hAnsi="宋体" w:eastAsia="宋体" w:cs="宋体"/>
                <w:b w:val="0"/>
                <w:i w:val="0"/>
                <w:sz w:val="18"/>
                <w:szCs w:val="24"/>
                <w:u w:val="none"/>
              </w:rPr>
            </w:pPr>
          </w:p>
        </w:tc>
      </w:tr>
      <w:tr w14:paraId="5E0C3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199EB530">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7EDE3DEC">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001B4A82">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6A5D8612">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011127EC">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7F11A35C">
            <w:pPr>
              <w:pStyle w:val="32"/>
              <w:jc w:val="right"/>
              <w:rPr>
                <w:rStyle w:val="14"/>
                <w:rFonts w:ascii="宋体" w:hAnsi="宋体" w:eastAsia="宋体" w:cs="宋体"/>
                <w:b w:val="0"/>
                <w:i w:val="0"/>
                <w:sz w:val="18"/>
                <w:szCs w:val="24"/>
                <w:u w:val="none"/>
              </w:rPr>
            </w:pPr>
          </w:p>
        </w:tc>
      </w:tr>
      <w:tr w14:paraId="46066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50CC5B0B">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12ADEB1E">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48FF60E6">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1AD6A115">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6631E8F9">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7D7C96E7">
            <w:pPr>
              <w:pStyle w:val="32"/>
              <w:jc w:val="right"/>
              <w:rPr>
                <w:rStyle w:val="14"/>
                <w:rFonts w:ascii="宋体" w:hAnsi="宋体" w:eastAsia="宋体" w:cs="宋体"/>
                <w:b w:val="0"/>
                <w:i w:val="0"/>
                <w:sz w:val="18"/>
                <w:szCs w:val="24"/>
                <w:u w:val="none"/>
              </w:rPr>
            </w:pPr>
          </w:p>
        </w:tc>
      </w:tr>
      <w:tr w14:paraId="7D8D0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36A2F9D1">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23A68536">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43CD5E48">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2055AD50">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00B3C489">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1A474C69">
            <w:pPr>
              <w:pStyle w:val="32"/>
              <w:jc w:val="right"/>
              <w:rPr>
                <w:rStyle w:val="14"/>
                <w:rFonts w:ascii="宋体" w:hAnsi="宋体" w:eastAsia="宋体" w:cs="宋体"/>
                <w:b w:val="0"/>
                <w:i w:val="0"/>
                <w:sz w:val="18"/>
                <w:szCs w:val="24"/>
                <w:u w:val="none"/>
              </w:rPr>
            </w:pPr>
          </w:p>
        </w:tc>
      </w:tr>
      <w:tr w14:paraId="4B5AE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3E4302A8">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18C21BA3">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046F07E">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611C3C83">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61B161FE">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3C7B7F0E">
            <w:pPr>
              <w:pStyle w:val="32"/>
              <w:jc w:val="right"/>
              <w:rPr>
                <w:rStyle w:val="14"/>
                <w:rFonts w:ascii="宋体" w:hAnsi="宋体" w:eastAsia="宋体" w:cs="宋体"/>
                <w:b w:val="0"/>
                <w:i w:val="0"/>
                <w:sz w:val="18"/>
                <w:szCs w:val="24"/>
                <w:u w:val="none"/>
              </w:rPr>
            </w:pPr>
          </w:p>
        </w:tc>
      </w:tr>
      <w:tr w14:paraId="607B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50D99004">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422DB692">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BAA5040">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19CDB37A">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52940B21">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07A8BEC7">
            <w:pPr>
              <w:pStyle w:val="32"/>
              <w:jc w:val="right"/>
              <w:rPr>
                <w:rStyle w:val="14"/>
                <w:rFonts w:ascii="宋体" w:hAnsi="宋体" w:eastAsia="宋体" w:cs="宋体"/>
                <w:b w:val="0"/>
                <w:i w:val="0"/>
                <w:sz w:val="18"/>
                <w:szCs w:val="24"/>
                <w:u w:val="none"/>
              </w:rPr>
            </w:pPr>
          </w:p>
        </w:tc>
      </w:tr>
      <w:tr w14:paraId="0B948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3EA526D9">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7AF611FA">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B2DA597">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23DEE0E6">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05412E34">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1BF810D9">
            <w:pPr>
              <w:pStyle w:val="32"/>
              <w:jc w:val="right"/>
              <w:rPr>
                <w:rStyle w:val="14"/>
                <w:rFonts w:ascii="宋体" w:hAnsi="宋体" w:eastAsia="宋体" w:cs="宋体"/>
                <w:b w:val="0"/>
                <w:i w:val="0"/>
                <w:sz w:val="18"/>
                <w:szCs w:val="24"/>
                <w:u w:val="none"/>
              </w:rPr>
            </w:pPr>
          </w:p>
        </w:tc>
      </w:tr>
      <w:tr w14:paraId="5D855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3CA94F90">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1E3E04C9">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591C56A">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4B2EC794">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46984D8E">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22041B74">
            <w:pPr>
              <w:pStyle w:val="32"/>
              <w:jc w:val="right"/>
              <w:rPr>
                <w:rStyle w:val="14"/>
                <w:rFonts w:ascii="宋体" w:hAnsi="宋体" w:eastAsia="宋体" w:cs="宋体"/>
                <w:b w:val="0"/>
                <w:i w:val="0"/>
                <w:sz w:val="18"/>
                <w:szCs w:val="24"/>
                <w:u w:val="none"/>
              </w:rPr>
            </w:pPr>
          </w:p>
        </w:tc>
      </w:tr>
      <w:tr w14:paraId="06085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171B599">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62294E38">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AAE0EAE">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15A79A42">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3557A874">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2E05AFB5">
            <w:pPr>
              <w:pStyle w:val="32"/>
              <w:jc w:val="right"/>
              <w:rPr>
                <w:rStyle w:val="14"/>
                <w:rFonts w:ascii="宋体" w:hAnsi="宋体" w:eastAsia="宋体" w:cs="宋体"/>
                <w:b w:val="0"/>
                <w:i w:val="0"/>
                <w:sz w:val="18"/>
                <w:szCs w:val="24"/>
                <w:u w:val="none"/>
              </w:rPr>
            </w:pPr>
          </w:p>
        </w:tc>
      </w:tr>
      <w:tr w14:paraId="51F02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C2D8A34">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762676A8">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27C6584">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19C70F90">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153B60F8">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1F7F93C6">
            <w:pPr>
              <w:pStyle w:val="32"/>
              <w:jc w:val="right"/>
              <w:rPr>
                <w:rStyle w:val="14"/>
                <w:rFonts w:ascii="宋体" w:hAnsi="宋体" w:eastAsia="宋体" w:cs="宋体"/>
                <w:b w:val="0"/>
                <w:i w:val="0"/>
                <w:sz w:val="18"/>
                <w:szCs w:val="24"/>
                <w:u w:val="none"/>
              </w:rPr>
            </w:pPr>
          </w:p>
        </w:tc>
      </w:tr>
      <w:tr w14:paraId="5BF3D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6D98BF25">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6E2ED232">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10CBD0BB">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2AC9885D">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7EDE5E5B">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1069DA2F">
            <w:pPr>
              <w:pStyle w:val="32"/>
              <w:jc w:val="right"/>
              <w:rPr>
                <w:rStyle w:val="14"/>
                <w:rFonts w:ascii="宋体" w:hAnsi="宋体" w:eastAsia="宋体" w:cs="宋体"/>
                <w:b w:val="0"/>
                <w:i w:val="0"/>
                <w:sz w:val="18"/>
                <w:szCs w:val="24"/>
                <w:u w:val="none"/>
              </w:rPr>
            </w:pPr>
          </w:p>
        </w:tc>
      </w:tr>
      <w:tr w14:paraId="41A2C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5C1B81F1">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64F60020">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3D00FB58">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7F4BFF29">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5B22871D">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01D3FF79">
            <w:pPr>
              <w:pStyle w:val="32"/>
              <w:jc w:val="right"/>
              <w:rPr>
                <w:rStyle w:val="14"/>
                <w:rFonts w:ascii="宋体" w:hAnsi="宋体" w:eastAsia="宋体" w:cs="宋体"/>
                <w:b w:val="0"/>
                <w:i w:val="0"/>
                <w:sz w:val="18"/>
                <w:szCs w:val="24"/>
                <w:u w:val="none"/>
              </w:rPr>
            </w:pPr>
          </w:p>
        </w:tc>
      </w:tr>
      <w:tr w14:paraId="4BBAE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2D56B9FD">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341E3C3D">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2F8BB3F1">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0DCC70EA">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76891D7B">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3726E1D3">
            <w:pPr>
              <w:pStyle w:val="32"/>
              <w:jc w:val="right"/>
              <w:rPr>
                <w:rStyle w:val="14"/>
                <w:rFonts w:ascii="宋体" w:hAnsi="宋体" w:eastAsia="宋体" w:cs="宋体"/>
                <w:b w:val="0"/>
                <w:i w:val="0"/>
                <w:sz w:val="18"/>
                <w:szCs w:val="24"/>
                <w:u w:val="none"/>
              </w:rPr>
            </w:pPr>
          </w:p>
        </w:tc>
      </w:tr>
      <w:tr w14:paraId="2E6CA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16CECC9E">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1AAEA718">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32206E98">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4D837597">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6403747D">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29E0CEE4">
            <w:pPr>
              <w:pStyle w:val="32"/>
              <w:jc w:val="right"/>
              <w:rPr>
                <w:rStyle w:val="14"/>
                <w:rFonts w:ascii="宋体" w:hAnsi="宋体" w:eastAsia="宋体" w:cs="宋体"/>
                <w:b w:val="0"/>
                <w:i w:val="0"/>
                <w:sz w:val="18"/>
                <w:szCs w:val="24"/>
                <w:u w:val="none"/>
              </w:rPr>
            </w:pPr>
          </w:p>
        </w:tc>
      </w:tr>
      <w:tr w14:paraId="4E691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6C562B59">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5E7243D6">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1D75DCB8">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01D7F56C">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6992BF38">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5B0B384B">
            <w:pPr>
              <w:pStyle w:val="32"/>
              <w:jc w:val="right"/>
              <w:rPr>
                <w:rStyle w:val="14"/>
                <w:rFonts w:ascii="宋体" w:hAnsi="宋体" w:eastAsia="宋体" w:cs="宋体"/>
                <w:b w:val="0"/>
                <w:i w:val="0"/>
                <w:sz w:val="18"/>
                <w:szCs w:val="24"/>
                <w:u w:val="none"/>
              </w:rPr>
            </w:pPr>
          </w:p>
        </w:tc>
      </w:tr>
      <w:tr w14:paraId="3D230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68953B1">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405C81F7">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F7D17B7">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7C2039F4">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7A6183BF">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046A9EDF">
            <w:pPr>
              <w:pStyle w:val="32"/>
              <w:jc w:val="right"/>
              <w:rPr>
                <w:rStyle w:val="14"/>
                <w:rFonts w:ascii="宋体" w:hAnsi="宋体" w:eastAsia="宋体" w:cs="宋体"/>
                <w:b w:val="0"/>
                <w:i w:val="0"/>
                <w:sz w:val="18"/>
                <w:szCs w:val="24"/>
                <w:u w:val="none"/>
              </w:rPr>
            </w:pPr>
          </w:p>
        </w:tc>
      </w:tr>
      <w:tr w14:paraId="242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B2836D4">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1E669BC9">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15FD1D7B">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0D3C0ECA">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04F628DF">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4141A52F">
            <w:pPr>
              <w:pStyle w:val="32"/>
              <w:jc w:val="right"/>
              <w:rPr>
                <w:rStyle w:val="14"/>
                <w:rFonts w:ascii="宋体" w:hAnsi="宋体" w:eastAsia="宋体" w:cs="宋体"/>
                <w:b w:val="0"/>
                <w:i w:val="0"/>
                <w:sz w:val="18"/>
                <w:szCs w:val="24"/>
                <w:u w:val="none"/>
              </w:rPr>
            </w:pPr>
          </w:p>
        </w:tc>
      </w:tr>
      <w:tr w14:paraId="4B3EB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72A728B9">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205530DD">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31B5B70">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38638261">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4ABCDE5B">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7E01441F">
            <w:pPr>
              <w:pStyle w:val="32"/>
              <w:jc w:val="right"/>
              <w:rPr>
                <w:rStyle w:val="14"/>
                <w:rFonts w:ascii="宋体" w:hAnsi="宋体" w:eastAsia="宋体" w:cs="宋体"/>
                <w:b w:val="0"/>
                <w:i w:val="0"/>
                <w:sz w:val="18"/>
                <w:szCs w:val="24"/>
                <w:u w:val="none"/>
              </w:rPr>
            </w:pPr>
          </w:p>
        </w:tc>
      </w:tr>
      <w:tr w14:paraId="2469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1F96B03">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6CB402AA">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3627D97">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4EE5B167">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128A533C">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12ECB482">
            <w:pPr>
              <w:pStyle w:val="32"/>
              <w:jc w:val="right"/>
              <w:rPr>
                <w:rStyle w:val="14"/>
                <w:rFonts w:ascii="宋体" w:hAnsi="宋体" w:eastAsia="宋体" w:cs="宋体"/>
                <w:b w:val="0"/>
                <w:i w:val="0"/>
                <w:sz w:val="18"/>
                <w:szCs w:val="24"/>
                <w:u w:val="none"/>
              </w:rPr>
            </w:pPr>
          </w:p>
        </w:tc>
      </w:tr>
      <w:tr w14:paraId="5263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64E80F3B">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6F4B0231">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00781C95">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4FCC2DE0">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53DA4636">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5E2FECBE">
            <w:pPr>
              <w:pStyle w:val="32"/>
              <w:jc w:val="right"/>
              <w:rPr>
                <w:rStyle w:val="14"/>
                <w:rFonts w:ascii="宋体" w:hAnsi="宋体" w:eastAsia="宋体" w:cs="宋体"/>
                <w:b w:val="0"/>
                <w:i w:val="0"/>
                <w:sz w:val="18"/>
                <w:szCs w:val="24"/>
                <w:u w:val="none"/>
              </w:rPr>
            </w:pPr>
          </w:p>
        </w:tc>
      </w:tr>
      <w:tr w14:paraId="65F3E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6151835">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61BE41E9">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1A718187">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7158D678">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689D1913">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29133895">
            <w:pPr>
              <w:pStyle w:val="32"/>
              <w:jc w:val="right"/>
              <w:rPr>
                <w:rStyle w:val="14"/>
                <w:rFonts w:ascii="宋体" w:hAnsi="宋体" w:eastAsia="宋体" w:cs="宋体"/>
                <w:b w:val="0"/>
                <w:i w:val="0"/>
                <w:sz w:val="18"/>
                <w:szCs w:val="24"/>
                <w:u w:val="none"/>
              </w:rPr>
            </w:pPr>
          </w:p>
        </w:tc>
      </w:tr>
      <w:tr w14:paraId="0C05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48A35886">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2A2855AD">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2E87C059">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1502EF4A">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5454C58F">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65C49D84">
            <w:pPr>
              <w:pStyle w:val="32"/>
              <w:jc w:val="right"/>
              <w:rPr>
                <w:rStyle w:val="14"/>
                <w:rFonts w:ascii="宋体" w:hAnsi="宋体" w:eastAsia="宋体" w:cs="宋体"/>
                <w:b w:val="0"/>
                <w:i w:val="0"/>
                <w:sz w:val="18"/>
                <w:szCs w:val="24"/>
                <w:u w:val="none"/>
              </w:rPr>
            </w:pPr>
          </w:p>
        </w:tc>
      </w:tr>
      <w:tr w14:paraId="35EF5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4809D435">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20E06234">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4E45C10">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7716FBF4">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21D372F7">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33A03E54">
            <w:pPr>
              <w:pStyle w:val="32"/>
              <w:jc w:val="right"/>
              <w:rPr>
                <w:rStyle w:val="14"/>
                <w:rFonts w:ascii="宋体" w:hAnsi="宋体" w:eastAsia="宋体" w:cs="宋体"/>
                <w:b w:val="0"/>
                <w:i w:val="0"/>
                <w:sz w:val="18"/>
                <w:szCs w:val="24"/>
                <w:u w:val="none"/>
              </w:rPr>
            </w:pPr>
          </w:p>
        </w:tc>
      </w:tr>
      <w:tr w14:paraId="26222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17A97711">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3A17F1AE">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49E15DB8">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326ADA1B">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2E293C16">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0E0DADF5">
            <w:pPr>
              <w:pStyle w:val="32"/>
              <w:jc w:val="right"/>
              <w:rPr>
                <w:rStyle w:val="14"/>
                <w:rFonts w:ascii="宋体" w:hAnsi="宋体" w:eastAsia="宋体" w:cs="宋体"/>
                <w:b w:val="0"/>
                <w:i w:val="0"/>
                <w:sz w:val="18"/>
                <w:szCs w:val="24"/>
                <w:u w:val="none"/>
              </w:rPr>
            </w:pPr>
          </w:p>
        </w:tc>
      </w:tr>
      <w:tr w14:paraId="23DE2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1C87B8CD">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76C76091">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9DF6E87">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254E5108">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114405BE">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27575734">
            <w:pPr>
              <w:pStyle w:val="32"/>
              <w:jc w:val="right"/>
              <w:rPr>
                <w:rStyle w:val="14"/>
                <w:rFonts w:ascii="宋体" w:hAnsi="宋体" w:eastAsia="宋体" w:cs="宋体"/>
                <w:b w:val="0"/>
                <w:i w:val="0"/>
                <w:sz w:val="18"/>
                <w:szCs w:val="24"/>
                <w:u w:val="none"/>
              </w:rPr>
            </w:pPr>
          </w:p>
        </w:tc>
      </w:tr>
      <w:tr w14:paraId="4B04E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9E8557B">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29EBC788">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86E1826">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495D06B6">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28930A5F">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3BD4046E">
            <w:pPr>
              <w:pStyle w:val="32"/>
              <w:jc w:val="right"/>
              <w:rPr>
                <w:rStyle w:val="14"/>
                <w:rFonts w:ascii="宋体" w:hAnsi="宋体" w:eastAsia="宋体" w:cs="宋体"/>
                <w:b w:val="0"/>
                <w:i w:val="0"/>
                <w:sz w:val="18"/>
                <w:szCs w:val="24"/>
                <w:u w:val="none"/>
              </w:rPr>
            </w:pPr>
          </w:p>
        </w:tc>
      </w:tr>
      <w:tr w14:paraId="68AB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7D6134EE">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188FE73E">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7955A95">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55F8F6C5">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26DC1B33">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05EA26C3">
            <w:pPr>
              <w:pStyle w:val="32"/>
              <w:jc w:val="right"/>
              <w:rPr>
                <w:rStyle w:val="14"/>
                <w:rFonts w:ascii="宋体" w:hAnsi="宋体" w:eastAsia="宋体" w:cs="宋体"/>
                <w:b w:val="0"/>
                <w:i w:val="0"/>
                <w:sz w:val="18"/>
                <w:szCs w:val="24"/>
                <w:u w:val="none"/>
              </w:rPr>
            </w:pPr>
          </w:p>
        </w:tc>
      </w:tr>
      <w:tr w14:paraId="70DF1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6F3AE7C">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71221EAA">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0C4B3CA4">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028A2CF1">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3C44AA37">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302CD076">
            <w:pPr>
              <w:pStyle w:val="32"/>
              <w:jc w:val="right"/>
              <w:rPr>
                <w:rStyle w:val="14"/>
                <w:rFonts w:ascii="宋体" w:hAnsi="宋体" w:eastAsia="宋体" w:cs="宋体"/>
                <w:b w:val="0"/>
                <w:i w:val="0"/>
                <w:sz w:val="18"/>
                <w:szCs w:val="24"/>
                <w:u w:val="none"/>
              </w:rPr>
            </w:pPr>
          </w:p>
        </w:tc>
      </w:tr>
      <w:tr w14:paraId="213C2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32121141">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61B5FF71">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169F019A">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4B3B3ED4">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5F0ADD53">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1B2E2D10">
            <w:pPr>
              <w:pStyle w:val="32"/>
              <w:jc w:val="right"/>
              <w:rPr>
                <w:rStyle w:val="14"/>
                <w:rFonts w:ascii="宋体" w:hAnsi="宋体" w:eastAsia="宋体" w:cs="宋体"/>
                <w:b w:val="0"/>
                <w:i w:val="0"/>
                <w:sz w:val="18"/>
                <w:szCs w:val="24"/>
                <w:u w:val="none"/>
              </w:rPr>
            </w:pPr>
          </w:p>
        </w:tc>
      </w:tr>
      <w:tr w14:paraId="60057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3A0CDABB">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2DF0E832">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47ED108C">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7B36464A">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6EFEEE8F">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78A878C9">
            <w:pPr>
              <w:pStyle w:val="32"/>
              <w:jc w:val="right"/>
              <w:rPr>
                <w:rStyle w:val="14"/>
                <w:rFonts w:ascii="宋体" w:hAnsi="宋体" w:eastAsia="宋体" w:cs="宋体"/>
                <w:b w:val="0"/>
                <w:i w:val="0"/>
                <w:sz w:val="18"/>
                <w:szCs w:val="24"/>
                <w:u w:val="none"/>
              </w:rPr>
            </w:pPr>
          </w:p>
        </w:tc>
      </w:tr>
      <w:tr w14:paraId="1AF7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475FCECC">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20B369CC">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9123B96">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4728720D">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3B323C43">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6F7D157C">
            <w:pPr>
              <w:pStyle w:val="32"/>
              <w:jc w:val="right"/>
              <w:rPr>
                <w:rStyle w:val="14"/>
                <w:rFonts w:ascii="宋体" w:hAnsi="宋体" w:eastAsia="宋体" w:cs="宋体"/>
                <w:b w:val="0"/>
                <w:i w:val="0"/>
                <w:sz w:val="18"/>
                <w:szCs w:val="24"/>
                <w:u w:val="none"/>
              </w:rPr>
            </w:pPr>
          </w:p>
        </w:tc>
      </w:tr>
      <w:tr w14:paraId="74C71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0" w:type="dxa"/>
            <w:tcBorders>
              <w:top w:val="single" w:color="auto" w:sz="8" w:space="0"/>
              <w:left w:val="single" w:color="auto" w:sz="8" w:space="0"/>
              <w:bottom w:val="single" w:color="auto" w:sz="8" w:space="0"/>
              <w:right w:val="single" w:color="auto" w:sz="8" w:space="0"/>
            </w:tcBorders>
            <w:noWrap w:val="0"/>
            <w:vAlign w:val="center"/>
          </w:tcPr>
          <w:p w14:paraId="0B784049">
            <w:pPr>
              <w:pStyle w:val="32"/>
              <w:jc w:val="left"/>
              <w:rPr>
                <w:rStyle w:val="14"/>
                <w:rFonts w:ascii="宋体" w:hAnsi="宋体" w:eastAsia="宋体" w:cs="宋体"/>
                <w:b w:val="0"/>
                <w:i w:val="0"/>
                <w:sz w:val="18"/>
                <w:szCs w:val="24"/>
                <w:u w:val="none"/>
              </w:rPr>
            </w:pPr>
          </w:p>
        </w:tc>
        <w:tc>
          <w:tcPr>
            <w:tcW w:w="2985" w:type="dxa"/>
            <w:tcBorders>
              <w:top w:val="single" w:color="auto" w:sz="8" w:space="0"/>
              <w:left w:val="single" w:color="auto" w:sz="8" w:space="0"/>
              <w:bottom w:val="single" w:color="auto" w:sz="8" w:space="0"/>
              <w:right w:val="single" w:color="auto" w:sz="8" w:space="0"/>
            </w:tcBorders>
            <w:noWrap w:val="0"/>
            <w:vAlign w:val="center"/>
          </w:tcPr>
          <w:p w14:paraId="0F78BFF4">
            <w:pPr>
              <w:pStyle w:val="32"/>
              <w:jc w:val="lef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11ABB4F3">
            <w:pPr>
              <w:pStyle w:val="32"/>
              <w:jc w:val="center"/>
              <w:rPr>
                <w:rStyle w:val="14"/>
                <w:rFonts w:ascii="宋体" w:hAnsi="宋体" w:eastAsia="宋体" w:cs="宋体"/>
                <w:b w:val="0"/>
                <w:i w:val="0"/>
                <w:sz w:val="18"/>
                <w:szCs w:val="24"/>
                <w:u w:val="none"/>
              </w:rPr>
            </w:pPr>
          </w:p>
        </w:tc>
        <w:tc>
          <w:tcPr>
            <w:tcW w:w="1305" w:type="dxa"/>
            <w:tcBorders>
              <w:top w:val="single" w:color="auto" w:sz="8" w:space="0"/>
              <w:left w:val="single" w:color="auto" w:sz="8" w:space="0"/>
              <w:bottom w:val="single" w:color="auto" w:sz="8" w:space="0"/>
              <w:right w:val="single" w:color="auto" w:sz="8" w:space="0"/>
            </w:tcBorders>
            <w:noWrap w:val="0"/>
            <w:vAlign w:val="center"/>
          </w:tcPr>
          <w:p w14:paraId="7919AE14">
            <w:pPr>
              <w:pStyle w:val="32"/>
              <w:jc w:val="center"/>
              <w:rPr>
                <w:rStyle w:val="14"/>
                <w:rFonts w:ascii="宋体" w:hAnsi="宋体" w:eastAsia="宋体" w:cs="宋体"/>
                <w:b w:val="0"/>
                <w:i w:val="0"/>
                <w:sz w:val="18"/>
                <w:szCs w:val="24"/>
                <w:u w:val="none"/>
              </w:rPr>
            </w:pPr>
          </w:p>
        </w:tc>
        <w:tc>
          <w:tcPr>
            <w:tcW w:w="2100" w:type="dxa"/>
            <w:tcBorders>
              <w:top w:val="single" w:color="auto" w:sz="8" w:space="0"/>
              <w:left w:val="single" w:color="auto" w:sz="8" w:space="0"/>
              <w:bottom w:val="single" w:color="auto" w:sz="8" w:space="0"/>
              <w:right w:val="single" w:color="auto" w:sz="8" w:space="0"/>
            </w:tcBorders>
            <w:noWrap w:val="0"/>
            <w:vAlign w:val="center"/>
          </w:tcPr>
          <w:p w14:paraId="494A5CCA">
            <w:pPr>
              <w:pStyle w:val="32"/>
              <w:jc w:val="right"/>
              <w:rPr>
                <w:rStyle w:val="14"/>
                <w:rFonts w:ascii="宋体" w:hAnsi="宋体" w:eastAsia="宋体" w:cs="宋体"/>
                <w:b w:val="0"/>
                <w:i w:val="0"/>
                <w:sz w:val="18"/>
                <w:szCs w:val="24"/>
                <w:u w:val="none"/>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14:paraId="6F290720">
            <w:pPr>
              <w:pStyle w:val="32"/>
              <w:jc w:val="right"/>
              <w:rPr>
                <w:rStyle w:val="14"/>
                <w:rFonts w:ascii="宋体" w:hAnsi="宋体" w:eastAsia="宋体" w:cs="宋体"/>
                <w:b w:val="0"/>
                <w:i w:val="0"/>
                <w:sz w:val="18"/>
                <w:szCs w:val="24"/>
                <w:u w:val="none"/>
              </w:rPr>
            </w:pPr>
          </w:p>
        </w:tc>
      </w:tr>
      <w:tr w14:paraId="64F33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935" w:type="dxa"/>
            <w:gridSpan w:val="6"/>
            <w:tcBorders>
              <w:top w:val="nil"/>
              <w:left w:val="nil"/>
              <w:bottom w:val="nil"/>
              <w:right w:val="nil"/>
            </w:tcBorders>
            <w:noWrap w:val="0"/>
            <w:vAlign w:val="center"/>
          </w:tcPr>
          <w:p w14:paraId="47F1E503">
            <w:pPr>
              <w:pStyle w:val="32"/>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共1页</w:t>
            </w:r>
          </w:p>
        </w:tc>
      </w:tr>
    </w:tbl>
    <w:p w14:paraId="490C57E1">
      <w:pPr>
        <w:sectPr>
          <w:pgSz w:w="11906" w:h="16838"/>
          <w:pgMar w:top="752" w:right="852" w:bottom="752" w:left="8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2771"/>
        <w:gridCol w:w="2956"/>
        <w:gridCol w:w="1837"/>
        <w:gridCol w:w="1968"/>
      </w:tblGrid>
      <w:tr w14:paraId="152D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5"/>
            <w:vMerge w:val="restart"/>
            <w:tcBorders>
              <w:top w:val="nil"/>
              <w:left w:val="nil"/>
              <w:bottom w:val="nil"/>
              <w:right w:val="nil"/>
            </w:tcBorders>
            <w:noWrap w:val="0"/>
            <w:vAlign w:val="center"/>
          </w:tcPr>
          <w:p w14:paraId="7DE1D800">
            <w:pPr>
              <w:pStyle w:val="33"/>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独立费用预算表</w:t>
            </w:r>
          </w:p>
        </w:tc>
      </w:tr>
      <w:tr w14:paraId="03AF9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5"/>
            <w:vMerge w:val="continue"/>
            <w:tcBorders>
              <w:top w:val="nil"/>
              <w:left w:val="nil"/>
              <w:bottom w:val="nil"/>
              <w:right w:val="nil"/>
            </w:tcBorders>
            <w:noWrap w:val="0"/>
            <w:vAlign w:val="center"/>
          </w:tcPr>
          <w:p w14:paraId="65A58D25">
            <w:pPr>
              <w:pStyle w:val="33"/>
              <w:rPr>
                <w:rStyle w:val="14"/>
                <w:sz w:val="24"/>
                <w:szCs w:val="24"/>
              </w:rPr>
            </w:pPr>
          </w:p>
        </w:tc>
      </w:tr>
      <w:tr w14:paraId="257E8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5"/>
            <w:tcBorders>
              <w:top w:val="nil"/>
              <w:left w:val="nil"/>
              <w:bottom w:val="single" w:color="auto" w:sz="2" w:space="0"/>
              <w:right w:val="nil"/>
            </w:tcBorders>
            <w:noWrap w:val="0"/>
            <w:vAlign w:val="center"/>
          </w:tcPr>
          <w:p w14:paraId="1A83727F">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工程名称：桂林市平乐县平乐镇第一中学南侧滑坡地质灾害</w:t>
            </w:r>
            <w:r>
              <w:rPr>
                <w:rStyle w:val="14"/>
                <w:rFonts w:hint="eastAsia" w:ascii="宋体" w:hAnsi="宋体" w:eastAsia="宋体" w:cs="宋体"/>
                <w:b w:val="0"/>
                <w:i w:val="0"/>
                <w:sz w:val="18"/>
                <w:szCs w:val="24"/>
                <w:u w:val="none"/>
                <w:lang w:val="en-US" w:eastAsia="zh-CN"/>
              </w:rPr>
              <w:t>防治</w:t>
            </w:r>
            <w:r>
              <w:rPr>
                <w:rStyle w:val="14"/>
                <w:rFonts w:ascii="宋体" w:hAnsi="宋体" w:eastAsia="宋体" w:cs="宋体"/>
                <w:b w:val="0"/>
                <w:i w:val="0"/>
                <w:sz w:val="18"/>
                <w:szCs w:val="24"/>
                <w:u w:val="none"/>
              </w:rPr>
              <w:t>工程</w:t>
            </w:r>
          </w:p>
        </w:tc>
      </w:tr>
      <w:tr w14:paraId="5D78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48C39615">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3000" w:type="dxa"/>
            <w:vMerge w:val="restart"/>
            <w:tcBorders>
              <w:top w:val="single" w:color="auto" w:sz="8" w:space="0"/>
              <w:left w:val="single" w:color="auto" w:sz="8" w:space="0"/>
              <w:bottom w:val="single" w:color="auto" w:sz="8" w:space="0"/>
              <w:right w:val="single" w:color="auto" w:sz="8" w:space="0"/>
            </w:tcBorders>
            <w:noWrap w:val="0"/>
            <w:vAlign w:val="center"/>
          </w:tcPr>
          <w:p w14:paraId="28182E96">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费 用 名 称</w:t>
            </w:r>
          </w:p>
        </w:tc>
        <w:tc>
          <w:tcPr>
            <w:tcW w:w="3000" w:type="dxa"/>
            <w:vMerge w:val="restart"/>
            <w:tcBorders>
              <w:top w:val="single" w:color="auto" w:sz="8" w:space="0"/>
              <w:left w:val="single" w:color="auto" w:sz="8" w:space="0"/>
              <w:bottom w:val="single" w:color="auto" w:sz="8" w:space="0"/>
              <w:right w:val="single" w:color="auto" w:sz="8" w:space="0"/>
            </w:tcBorders>
            <w:noWrap w:val="0"/>
            <w:vAlign w:val="center"/>
          </w:tcPr>
          <w:p w14:paraId="79A2772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公式</w:t>
            </w:r>
          </w:p>
        </w:tc>
        <w:tc>
          <w:tcPr>
            <w:tcW w:w="1965" w:type="dxa"/>
            <w:vMerge w:val="restart"/>
            <w:tcBorders>
              <w:top w:val="single" w:color="auto" w:sz="8" w:space="0"/>
              <w:left w:val="single" w:color="auto" w:sz="8" w:space="0"/>
              <w:bottom w:val="single" w:color="auto" w:sz="8" w:space="0"/>
              <w:right w:val="single" w:color="auto" w:sz="8" w:space="0"/>
            </w:tcBorders>
            <w:noWrap w:val="0"/>
            <w:vAlign w:val="center"/>
          </w:tcPr>
          <w:p w14:paraId="300C9EF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费 率</w:t>
            </w:r>
          </w:p>
        </w:tc>
        <w:tc>
          <w:tcPr>
            <w:tcW w:w="2070" w:type="dxa"/>
            <w:vMerge w:val="restart"/>
            <w:tcBorders>
              <w:top w:val="single" w:color="auto" w:sz="8" w:space="0"/>
              <w:left w:val="single" w:color="auto" w:sz="8" w:space="0"/>
              <w:bottom w:val="single" w:color="auto" w:sz="8" w:space="0"/>
              <w:right w:val="single" w:color="auto" w:sz="8" w:space="0"/>
            </w:tcBorders>
            <w:noWrap w:val="0"/>
            <w:vAlign w:val="center"/>
          </w:tcPr>
          <w:p w14:paraId="04566351">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总价</w:t>
            </w:r>
          </w:p>
          <w:p w14:paraId="7CD95EFD">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r>
      <w:tr w14:paraId="480E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68640FD8">
            <w:pPr>
              <w:pStyle w:val="33"/>
              <w:rPr>
                <w:rStyle w:val="14"/>
                <w:sz w:val="24"/>
                <w:szCs w:val="24"/>
              </w:rPr>
            </w:pPr>
          </w:p>
        </w:tc>
        <w:tc>
          <w:tcPr>
            <w:tcW w:w="3000" w:type="dxa"/>
            <w:vMerge w:val="continue"/>
            <w:tcBorders>
              <w:top w:val="single" w:color="auto" w:sz="8" w:space="0"/>
              <w:left w:val="single" w:color="auto" w:sz="8" w:space="0"/>
              <w:bottom w:val="single" w:color="auto" w:sz="8" w:space="0"/>
              <w:right w:val="single" w:color="auto" w:sz="8" w:space="0"/>
            </w:tcBorders>
            <w:noWrap w:val="0"/>
            <w:vAlign w:val="center"/>
          </w:tcPr>
          <w:p w14:paraId="10DCE325">
            <w:pPr>
              <w:pStyle w:val="33"/>
              <w:rPr>
                <w:rStyle w:val="14"/>
                <w:sz w:val="24"/>
                <w:szCs w:val="24"/>
              </w:rPr>
            </w:pPr>
          </w:p>
        </w:tc>
        <w:tc>
          <w:tcPr>
            <w:tcW w:w="3000" w:type="dxa"/>
            <w:vMerge w:val="continue"/>
            <w:tcBorders>
              <w:top w:val="single" w:color="auto" w:sz="8" w:space="0"/>
              <w:left w:val="single" w:color="auto" w:sz="8" w:space="0"/>
              <w:bottom w:val="single" w:color="auto" w:sz="8" w:space="0"/>
              <w:right w:val="single" w:color="auto" w:sz="8" w:space="0"/>
            </w:tcBorders>
            <w:noWrap w:val="0"/>
            <w:vAlign w:val="center"/>
          </w:tcPr>
          <w:p w14:paraId="37A0107A">
            <w:pPr>
              <w:pStyle w:val="33"/>
              <w:rPr>
                <w:rStyle w:val="14"/>
                <w:sz w:val="24"/>
                <w:szCs w:val="24"/>
              </w:rPr>
            </w:pPr>
          </w:p>
        </w:tc>
        <w:tc>
          <w:tcPr>
            <w:tcW w:w="1965" w:type="dxa"/>
            <w:vMerge w:val="continue"/>
            <w:tcBorders>
              <w:top w:val="single" w:color="auto" w:sz="8" w:space="0"/>
              <w:left w:val="single" w:color="auto" w:sz="8" w:space="0"/>
              <w:bottom w:val="single" w:color="auto" w:sz="8" w:space="0"/>
              <w:right w:val="single" w:color="auto" w:sz="8" w:space="0"/>
            </w:tcBorders>
            <w:noWrap w:val="0"/>
            <w:vAlign w:val="center"/>
          </w:tcPr>
          <w:p w14:paraId="5B0E1D2D">
            <w:pPr>
              <w:pStyle w:val="33"/>
              <w:rPr>
                <w:rStyle w:val="14"/>
                <w:sz w:val="24"/>
                <w:szCs w:val="24"/>
              </w:rPr>
            </w:pPr>
          </w:p>
        </w:tc>
        <w:tc>
          <w:tcPr>
            <w:tcW w:w="2070" w:type="dxa"/>
            <w:vMerge w:val="continue"/>
            <w:tcBorders>
              <w:top w:val="single" w:color="auto" w:sz="8" w:space="0"/>
              <w:left w:val="single" w:color="auto" w:sz="8" w:space="0"/>
              <w:bottom w:val="single" w:color="auto" w:sz="8" w:space="0"/>
              <w:right w:val="single" w:color="auto" w:sz="8" w:space="0"/>
            </w:tcBorders>
            <w:noWrap w:val="0"/>
            <w:vAlign w:val="center"/>
          </w:tcPr>
          <w:p w14:paraId="0AEF7896">
            <w:pPr>
              <w:pStyle w:val="33"/>
              <w:rPr>
                <w:rStyle w:val="14"/>
                <w:sz w:val="24"/>
                <w:szCs w:val="24"/>
              </w:rPr>
            </w:pPr>
          </w:p>
        </w:tc>
      </w:tr>
      <w:tr w14:paraId="43D36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4767E41">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616DC19">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一、建设管理费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FE6DA90">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F11 + F12 + F13</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3380CA4">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BCF2F7C">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38156.69</w:t>
            </w:r>
          </w:p>
        </w:tc>
      </w:tr>
      <w:tr w14:paraId="62059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78C883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9139130">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（1）项目建设管理费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1B74649">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F111 + F112 + F113</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574B0BA1">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716FC0A1">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20100.73</w:t>
            </w:r>
          </w:p>
        </w:tc>
      </w:tr>
      <w:tr w14:paraId="7B94F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0D64C13F">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F111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69E3FAE4">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① 建设单位管理费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4C8352D">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19100.73</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A25390B">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21ABA4C">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19100.73</w:t>
            </w:r>
          </w:p>
        </w:tc>
      </w:tr>
      <w:tr w14:paraId="1DF4C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75BB0BD">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F112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6C5976F">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② 工程验收费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C9021B1">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77DFD7A4">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0.75%</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5FAA931">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500.00</w:t>
            </w:r>
          </w:p>
        </w:tc>
      </w:tr>
      <w:tr w14:paraId="2A83F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086CCF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F113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1E88030">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③ 可行性研究、勘查、施工图审查费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34E4364">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496F496">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906B7FF">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500.00</w:t>
            </w:r>
          </w:p>
        </w:tc>
      </w:tr>
      <w:tr w14:paraId="01DD7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ECC43B1">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A1DD712">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（2）造价咨询费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79B2C7B">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F121 + F122 + F123</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69A3543C">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DCF0978">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9997.98</w:t>
            </w:r>
          </w:p>
        </w:tc>
      </w:tr>
      <w:tr w14:paraId="2FC1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071B378E">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F121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F0DFB83">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① 清单、控制价编制费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5B9B121">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10000*(建安费合计/10000*3.9/1000)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02A1F5E">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723A6435">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3139.46</w:t>
            </w:r>
          </w:p>
        </w:tc>
      </w:tr>
      <w:tr w14:paraId="69A76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6377286">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F122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D0E6522">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② 清单、控制价审核费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728916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F121*编制费系数</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655EE7C9">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3881E8E6">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2511.57</w:t>
            </w:r>
          </w:p>
        </w:tc>
      </w:tr>
      <w:tr w14:paraId="6A45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78840D14">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F123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D819769">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③ 竣工结算审核费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1CF92F9">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10000*(建安费合计/10000*5.4/1000)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0B9EB89D">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1D86481">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4346.95</w:t>
            </w:r>
          </w:p>
        </w:tc>
      </w:tr>
      <w:tr w14:paraId="3D713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D37EBE2">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5F12859">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（3）招标代理服务费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5E166FE">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F131 + F132 + F133 + F134</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7975F4F4">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42A0C7B">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8057.98</w:t>
            </w:r>
          </w:p>
        </w:tc>
      </w:tr>
      <w:tr w14:paraId="15AE9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FE12E0F">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F131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B16E01F">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① 可行性研究、勘查单位招标（比选）服务费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FC49A5A">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7CF3DF18">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1C94A470">
            <w:pPr>
              <w:pStyle w:val="33"/>
              <w:jc w:val="right"/>
              <w:rPr>
                <w:rStyle w:val="14"/>
                <w:rFonts w:ascii="宋体" w:hAnsi="宋体" w:eastAsia="宋体" w:cs="宋体"/>
                <w:b w:val="0"/>
                <w:i w:val="0"/>
                <w:sz w:val="18"/>
                <w:szCs w:val="24"/>
                <w:u w:val="none"/>
              </w:rPr>
            </w:pPr>
          </w:p>
        </w:tc>
      </w:tr>
      <w:tr w14:paraId="1CAE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E4F53A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F132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6722AB76">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② 施工图设计单位招标（比选）服务费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4A4A16F">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61EA31E9">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19FC6BE">
            <w:pPr>
              <w:pStyle w:val="33"/>
              <w:jc w:val="right"/>
              <w:rPr>
                <w:rStyle w:val="14"/>
                <w:rFonts w:ascii="宋体" w:hAnsi="宋体" w:eastAsia="宋体" w:cs="宋体"/>
                <w:b w:val="0"/>
                <w:i w:val="0"/>
                <w:sz w:val="18"/>
                <w:szCs w:val="24"/>
                <w:u w:val="none"/>
              </w:rPr>
            </w:pPr>
          </w:p>
        </w:tc>
      </w:tr>
      <w:tr w14:paraId="73342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75AD286">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F133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61ABB333">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③ 工程施工单位招标（比选）服务费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028E2E3">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10000*(建安费合计/10000*0.00945)</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2B105797">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0C1B63E">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7607.15</w:t>
            </w:r>
          </w:p>
        </w:tc>
      </w:tr>
      <w:tr w14:paraId="1698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7BA361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F134</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D019EAA">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④ 监理单位招标（比选）服务费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35C12D6">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10000*(F3/10000*0.00945)</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BF5A80B">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008FD46">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450.83</w:t>
            </w:r>
          </w:p>
        </w:tc>
      </w:tr>
      <w:tr w14:paraId="63D66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16F57DA2">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3C5D7B9">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 勘查设计费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1178BD4">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F21＋F22＋F23</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6F32FFC">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25A48B1">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144209.46</w:t>
            </w:r>
          </w:p>
        </w:tc>
      </w:tr>
      <w:tr w14:paraId="5B906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CB64EFF">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2A3F226">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（1）可行性研究费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1F88D3E">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6B665919">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044C9FC">
            <w:pPr>
              <w:pStyle w:val="33"/>
              <w:jc w:val="right"/>
              <w:rPr>
                <w:rStyle w:val="14"/>
                <w:rFonts w:ascii="宋体" w:hAnsi="宋体" w:eastAsia="宋体" w:cs="宋体"/>
                <w:b w:val="0"/>
                <w:i w:val="0"/>
                <w:sz w:val="18"/>
                <w:szCs w:val="24"/>
                <w:u w:val="none"/>
              </w:rPr>
            </w:pPr>
          </w:p>
        </w:tc>
      </w:tr>
      <w:tr w14:paraId="79225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0CA8832">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1A39F2F">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（2）勘查费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45B981B">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74600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28A64517">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71507D3C">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74600.00</w:t>
            </w:r>
          </w:p>
        </w:tc>
      </w:tr>
      <w:tr w14:paraId="79C10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288688D">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0B79264">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工程勘查收费基准价</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2C760A2">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74600.00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564987EA">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7BA17335">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74600.00</w:t>
            </w:r>
          </w:p>
        </w:tc>
      </w:tr>
      <w:tr w14:paraId="04B07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720EC640">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F2211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0BA2FA7">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工程勘查实物工作收费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5A3912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F22111*F22112*F22113</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725E1DDE">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9E01D09">
            <w:pPr>
              <w:pStyle w:val="33"/>
              <w:jc w:val="right"/>
              <w:rPr>
                <w:rStyle w:val="14"/>
                <w:rFonts w:ascii="宋体" w:hAnsi="宋体" w:eastAsia="宋体" w:cs="宋体"/>
                <w:b w:val="0"/>
                <w:i w:val="0"/>
                <w:sz w:val="18"/>
                <w:szCs w:val="24"/>
                <w:u w:val="none"/>
              </w:rPr>
            </w:pPr>
          </w:p>
        </w:tc>
      </w:tr>
      <w:tr w14:paraId="74F50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1C8F5D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F22111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220006D">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工程勘查实物工作收费基价</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18BC624">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044DEF05">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3E1BBAB2">
            <w:pPr>
              <w:pStyle w:val="33"/>
              <w:jc w:val="right"/>
              <w:rPr>
                <w:rStyle w:val="14"/>
                <w:rFonts w:ascii="宋体" w:hAnsi="宋体" w:eastAsia="宋体" w:cs="宋体"/>
                <w:b w:val="0"/>
                <w:i w:val="0"/>
                <w:sz w:val="18"/>
                <w:szCs w:val="24"/>
                <w:u w:val="none"/>
              </w:rPr>
            </w:pPr>
          </w:p>
        </w:tc>
      </w:tr>
      <w:tr w14:paraId="10A4C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03E434B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F22112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8284F7C">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实物工作量</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CD9F7B8">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D907C4E">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39503FAF">
            <w:pPr>
              <w:pStyle w:val="33"/>
              <w:jc w:val="right"/>
              <w:rPr>
                <w:rStyle w:val="14"/>
                <w:rFonts w:ascii="宋体" w:hAnsi="宋体" w:eastAsia="宋体" w:cs="宋体"/>
                <w:b w:val="0"/>
                <w:i w:val="0"/>
                <w:sz w:val="18"/>
                <w:szCs w:val="24"/>
                <w:u w:val="none"/>
              </w:rPr>
            </w:pPr>
          </w:p>
        </w:tc>
      </w:tr>
      <w:tr w14:paraId="47C08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BACBED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F22113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7AFCFA3">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附加调整系数</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4280932">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BE20916">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A5D321E">
            <w:pPr>
              <w:pStyle w:val="33"/>
              <w:jc w:val="right"/>
              <w:rPr>
                <w:rStyle w:val="14"/>
                <w:rFonts w:ascii="宋体" w:hAnsi="宋体" w:eastAsia="宋体" w:cs="宋体"/>
                <w:b w:val="0"/>
                <w:i w:val="0"/>
                <w:sz w:val="18"/>
                <w:szCs w:val="24"/>
                <w:u w:val="none"/>
              </w:rPr>
            </w:pPr>
          </w:p>
        </w:tc>
      </w:tr>
      <w:tr w14:paraId="4C448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09D0C8E">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F2212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539BEF4">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工程勘查技术工作收费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5F8F2A2">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F2211*F22121</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3852D07">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F403E24">
            <w:pPr>
              <w:pStyle w:val="33"/>
              <w:jc w:val="right"/>
              <w:rPr>
                <w:rStyle w:val="14"/>
                <w:rFonts w:ascii="宋体" w:hAnsi="宋体" w:eastAsia="宋体" w:cs="宋体"/>
                <w:b w:val="0"/>
                <w:i w:val="0"/>
                <w:sz w:val="18"/>
                <w:szCs w:val="24"/>
                <w:u w:val="none"/>
              </w:rPr>
            </w:pPr>
          </w:p>
        </w:tc>
      </w:tr>
      <w:tr w14:paraId="20D4E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757EFBF9">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F22121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840374E">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技术工作收费比例</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4FDC240">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66EBBA9">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9076FB2">
            <w:pPr>
              <w:pStyle w:val="33"/>
              <w:jc w:val="right"/>
              <w:rPr>
                <w:rStyle w:val="14"/>
                <w:rFonts w:ascii="宋体" w:hAnsi="宋体" w:eastAsia="宋体" w:cs="宋体"/>
                <w:b w:val="0"/>
                <w:i w:val="0"/>
                <w:sz w:val="18"/>
                <w:szCs w:val="24"/>
                <w:u w:val="none"/>
              </w:rPr>
            </w:pPr>
          </w:p>
        </w:tc>
      </w:tr>
      <w:tr w14:paraId="3E096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A31D15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8FA5132">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（3）施工图设计费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A976ED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(F231*F232* (F233＋F234 - 1))* 75%</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08B90CFA">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10FCB6B0">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69609.46</w:t>
            </w:r>
          </w:p>
        </w:tc>
      </w:tr>
      <w:tr w14:paraId="527AB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795BB6A2">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F231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C7F5DBB">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工程设计收费基价</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727C294">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((6.3+(8-6.3)/(100-50)*(建安费合计/10000-50))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E43D0F1">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43BBCE8">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73369.66</w:t>
            </w:r>
          </w:p>
        </w:tc>
      </w:tr>
      <w:tr w14:paraId="5E392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453629C">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F232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68C0C3F7">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工程复杂程度系数</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FCF3F06">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1.15</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327CD1F9">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6B861B1">
            <w:pPr>
              <w:pStyle w:val="33"/>
              <w:jc w:val="right"/>
              <w:rPr>
                <w:rStyle w:val="14"/>
                <w:rFonts w:ascii="宋体" w:hAnsi="宋体" w:eastAsia="宋体" w:cs="宋体"/>
                <w:b w:val="0"/>
                <w:i w:val="0"/>
                <w:sz w:val="18"/>
                <w:szCs w:val="24"/>
                <w:u w:val="none"/>
              </w:rPr>
            </w:pPr>
          </w:p>
        </w:tc>
      </w:tr>
      <w:tr w14:paraId="52DBA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9736F5A">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F233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9BF86F7">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阶段附加系数</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DEDD09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5ED9497">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3731976">
            <w:pPr>
              <w:pStyle w:val="33"/>
              <w:jc w:val="right"/>
              <w:rPr>
                <w:rStyle w:val="14"/>
                <w:rFonts w:ascii="宋体" w:hAnsi="宋体" w:eastAsia="宋体" w:cs="宋体"/>
                <w:b w:val="0"/>
                <w:i w:val="0"/>
                <w:sz w:val="18"/>
                <w:szCs w:val="24"/>
                <w:u w:val="none"/>
              </w:rPr>
            </w:pPr>
          </w:p>
        </w:tc>
      </w:tr>
      <w:tr w14:paraId="6C3C4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1A716CFF">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F234</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25299C7">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高程调整系数</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322AAAB">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7E6E8275">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16BE6AC2">
            <w:pPr>
              <w:pStyle w:val="33"/>
              <w:jc w:val="right"/>
              <w:rPr>
                <w:rStyle w:val="14"/>
                <w:rFonts w:ascii="宋体" w:hAnsi="宋体" w:eastAsia="宋体" w:cs="宋体"/>
                <w:b w:val="0"/>
                <w:i w:val="0"/>
                <w:sz w:val="18"/>
                <w:szCs w:val="24"/>
                <w:u w:val="none"/>
              </w:rPr>
            </w:pPr>
          </w:p>
        </w:tc>
      </w:tr>
      <w:tr w14:paraId="62266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935" w:type="dxa"/>
            <w:gridSpan w:val="5"/>
            <w:tcBorders>
              <w:top w:val="nil"/>
              <w:left w:val="nil"/>
              <w:bottom w:val="nil"/>
              <w:right w:val="nil"/>
            </w:tcBorders>
            <w:noWrap w:val="0"/>
            <w:vAlign w:val="center"/>
          </w:tcPr>
          <w:p w14:paraId="620240D3">
            <w:pPr>
              <w:pStyle w:val="3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共2页</w:t>
            </w:r>
          </w:p>
        </w:tc>
      </w:tr>
    </w:tbl>
    <w:p w14:paraId="02CD5229">
      <w:pPr>
        <w:sectPr>
          <w:pgSz w:w="11906" w:h="16838"/>
          <w:pgMar w:top="752" w:right="852" w:bottom="752" w:left="8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2"/>
        <w:gridCol w:w="2777"/>
        <w:gridCol w:w="2959"/>
        <w:gridCol w:w="1846"/>
        <w:gridCol w:w="1974"/>
      </w:tblGrid>
      <w:tr w14:paraId="5126E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5"/>
            <w:vMerge w:val="restart"/>
            <w:tcBorders>
              <w:top w:val="nil"/>
              <w:left w:val="nil"/>
              <w:bottom w:val="nil"/>
              <w:right w:val="nil"/>
            </w:tcBorders>
            <w:noWrap w:val="0"/>
            <w:vAlign w:val="center"/>
          </w:tcPr>
          <w:p w14:paraId="0EADA820">
            <w:pPr>
              <w:pStyle w:val="33"/>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独立费用预算表</w:t>
            </w:r>
          </w:p>
        </w:tc>
      </w:tr>
      <w:tr w14:paraId="04ED0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5"/>
            <w:vMerge w:val="continue"/>
            <w:tcBorders>
              <w:top w:val="nil"/>
              <w:left w:val="nil"/>
              <w:bottom w:val="nil"/>
              <w:right w:val="nil"/>
            </w:tcBorders>
            <w:noWrap w:val="0"/>
            <w:vAlign w:val="center"/>
          </w:tcPr>
          <w:p w14:paraId="5D654F72">
            <w:pPr>
              <w:pStyle w:val="33"/>
              <w:rPr>
                <w:rStyle w:val="14"/>
                <w:sz w:val="24"/>
                <w:szCs w:val="24"/>
              </w:rPr>
            </w:pPr>
          </w:p>
        </w:tc>
      </w:tr>
      <w:tr w14:paraId="4D89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5"/>
            <w:tcBorders>
              <w:top w:val="nil"/>
              <w:left w:val="nil"/>
              <w:bottom w:val="single" w:color="auto" w:sz="2" w:space="0"/>
              <w:right w:val="nil"/>
            </w:tcBorders>
            <w:noWrap w:val="0"/>
            <w:vAlign w:val="center"/>
          </w:tcPr>
          <w:p w14:paraId="50A4F01B">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工程名称：桂林市平乐县平乐镇第一中学南侧滑坡地质灾害</w:t>
            </w:r>
            <w:r>
              <w:rPr>
                <w:rStyle w:val="14"/>
                <w:rFonts w:hint="eastAsia" w:ascii="宋体" w:hAnsi="宋体" w:eastAsia="宋体" w:cs="宋体"/>
                <w:b w:val="0"/>
                <w:i w:val="0"/>
                <w:sz w:val="18"/>
                <w:szCs w:val="24"/>
                <w:u w:val="none"/>
                <w:lang w:val="en-US" w:eastAsia="zh-CN"/>
              </w:rPr>
              <w:t>防治</w:t>
            </w:r>
            <w:r>
              <w:rPr>
                <w:rStyle w:val="14"/>
                <w:rFonts w:ascii="宋体" w:hAnsi="宋体" w:eastAsia="宋体" w:cs="宋体"/>
                <w:b w:val="0"/>
                <w:i w:val="0"/>
                <w:sz w:val="18"/>
                <w:szCs w:val="24"/>
                <w:u w:val="none"/>
              </w:rPr>
              <w:t>工程</w:t>
            </w:r>
          </w:p>
        </w:tc>
      </w:tr>
      <w:tr w14:paraId="4C76F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032222AA">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3000" w:type="dxa"/>
            <w:vMerge w:val="restart"/>
            <w:tcBorders>
              <w:top w:val="single" w:color="auto" w:sz="8" w:space="0"/>
              <w:left w:val="single" w:color="auto" w:sz="8" w:space="0"/>
              <w:bottom w:val="single" w:color="auto" w:sz="8" w:space="0"/>
              <w:right w:val="single" w:color="auto" w:sz="8" w:space="0"/>
            </w:tcBorders>
            <w:noWrap w:val="0"/>
            <w:vAlign w:val="center"/>
          </w:tcPr>
          <w:p w14:paraId="378B0F6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费 用 名 称</w:t>
            </w:r>
          </w:p>
        </w:tc>
        <w:tc>
          <w:tcPr>
            <w:tcW w:w="3000" w:type="dxa"/>
            <w:vMerge w:val="restart"/>
            <w:tcBorders>
              <w:top w:val="single" w:color="auto" w:sz="8" w:space="0"/>
              <w:left w:val="single" w:color="auto" w:sz="8" w:space="0"/>
              <w:bottom w:val="single" w:color="auto" w:sz="8" w:space="0"/>
              <w:right w:val="single" w:color="auto" w:sz="8" w:space="0"/>
            </w:tcBorders>
            <w:noWrap w:val="0"/>
            <w:vAlign w:val="center"/>
          </w:tcPr>
          <w:p w14:paraId="27465AC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公式</w:t>
            </w:r>
          </w:p>
        </w:tc>
        <w:tc>
          <w:tcPr>
            <w:tcW w:w="1965" w:type="dxa"/>
            <w:vMerge w:val="restart"/>
            <w:tcBorders>
              <w:top w:val="single" w:color="auto" w:sz="8" w:space="0"/>
              <w:left w:val="single" w:color="auto" w:sz="8" w:space="0"/>
              <w:bottom w:val="single" w:color="auto" w:sz="8" w:space="0"/>
              <w:right w:val="single" w:color="auto" w:sz="8" w:space="0"/>
            </w:tcBorders>
            <w:noWrap w:val="0"/>
            <w:vAlign w:val="center"/>
          </w:tcPr>
          <w:p w14:paraId="2D6AE460">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费 率</w:t>
            </w:r>
          </w:p>
        </w:tc>
        <w:tc>
          <w:tcPr>
            <w:tcW w:w="2070" w:type="dxa"/>
            <w:vMerge w:val="restart"/>
            <w:tcBorders>
              <w:top w:val="single" w:color="auto" w:sz="8" w:space="0"/>
              <w:left w:val="single" w:color="auto" w:sz="8" w:space="0"/>
              <w:bottom w:val="single" w:color="auto" w:sz="8" w:space="0"/>
              <w:right w:val="single" w:color="auto" w:sz="8" w:space="0"/>
            </w:tcBorders>
            <w:noWrap w:val="0"/>
            <w:vAlign w:val="center"/>
          </w:tcPr>
          <w:p w14:paraId="6D4811B6">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总价</w:t>
            </w:r>
          </w:p>
          <w:p w14:paraId="2E59793E">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r>
      <w:tr w14:paraId="6489E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7114785E">
            <w:pPr>
              <w:pStyle w:val="33"/>
              <w:rPr>
                <w:rStyle w:val="14"/>
                <w:sz w:val="24"/>
                <w:szCs w:val="24"/>
              </w:rPr>
            </w:pPr>
          </w:p>
        </w:tc>
        <w:tc>
          <w:tcPr>
            <w:tcW w:w="3000" w:type="dxa"/>
            <w:vMerge w:val="continue"/>
            <w:tcBorders>
              <w:top w:val="single" w:color="auto" w:sz="8" w:space="0"/>
              <w:left w:val="single" w:color="auto" w:sz="8" w:space="0"/>
              <w:bottom w:val="single" w:color="auto" w:sz="8" w:space="0"/>
              <w:right w:val="single" w:color="auto" w:sz="8" w:space="0"/>
            </w:tcBorders>
            <w:noWrap w:val="0"/>
            <w:vAlign w:val="center"/>
          </w:tcPr>
          <w:p w14:paraId="1292414A">
            <w:pPr>
              <w:pStyle w:val="33"/>
              <w:rPr>
                <w:rStyle w:val="14"/>
                <w:sz w:val="24"/>
                <w:szCs w:val="24"/>
              </w:rPr>
            </w:pPr>
          </w:p>
        </w:tc>
        <w:tc>
          <w:tcPr>
            <w:tcW w:w="3000" w:type="dxa"/>
            <w:vMerge w:val="continue"/>
            <w:tcBorders>
              <w:top w:val="single" w:color="auto" w:sz="8" w:space="0"/>
              <w:left w:val="single" w:color="auto" w:sz="8" w:space="0"/>
              <w:bottom w:val="single" w:color="auto" w:sz="8" w:space="0"/>
              <w:right w:val="single" w:color="auto" w:sz="8" w:space="0"/>
            </w:tcBorders>
            <w:noWrap w:val="0"/>
            <w:vAlign w:val="center"/>
          </w:tcPr>
          <w:p w14:paraId="64EABFF9">
            <w:pPr>
              <w:pStyle w:val="33"/>
              <w:rPr>
                <w:rStyle w:val="14"/>
                <w:sz w:val="24"/>
                <w:szCs w:val="24"/>
              </w:rPr>
            </w:pPr>
          </w:p>
        </w:tc>
        <w:tc>
          <w:tcPr>
            <w:tcW w:w="1965" w:type="dxa"/>
            <w:vMerge w:val="continue"/>
            <w:tcBorders>
              <w:top w:val="single" w:color="auto" w:sz="8" w:space="0"/>
              <w:left w:val="single" w:color="auto" w:sz="8" w:space="0"/>
              <w:bottom w:val="single" w:color="auto" w:sz="8" w:space="0"/>
              <w:right w:val="single" w:color="auto" w:sz="8" w:space="0"/>
            </w:tcBorders>
            <w:noWrap w:val="0"/>
            <w:vAlign w:val="center"/>
          </w:tcPr>
          <w:p w14:paraId="63E2ADF4">
            <w:pPr>
              <w:pStyle w:val="33"/>
              <w:rPr>
                <w:rStyle w:val="14"/>
                <w:sz w:val="24"/>
                <w:szCs w:val="24"/>
              </w:rPr>
            </w:pPr>
          </w:p>
        </w:tc>
        <w:tc>
          <w:tcPr>
            <w:tcW w:w="2070" w:type="dxa"/>
            <w:vMerge w:val="continue"/>
            <w:tcBorders>
              <w:top w:val="single" w:color="auto" w:sz="8" w:space="0"/>
              <w:left w:val="single" w:color="auto" w:sz="8" w:space="0"/>
              <w:bottom w:val="single" w:color="auto" w:sz="8" w:space="0"/>
              <w:right w:val="single" w:color="auto" w:sz="8" w:space="0"/>
            </w:tcBorders>
            <w:noWrap w:val="0"/>
            <w:vAlign w:val="center"/>
          </w:tcPr>
          <w:p w14:paraId="4825BD2A">
            <w:pPr>
              <w:pStyle w:val="33"/>
              <w:rPr>
                <w:rStyle w:val="14"/>
                <w:sz w:val="24"/>
                <w:szCs w:val="24"/>
              </w:rPr>
            </w:pPr>
          </w:p>
        </w:tc>
      </w:tr>
      <w:tr w14:paraId="5F66A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1E65030C">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3332B0E">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 工程建设监理费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D1EB60A">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F31 * (1+F32) * (F33+F34+F35-2)</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66446EC2">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D7D716A">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47706.63</w:t>
            </w:r>
          </w:p>
        </w:tc>
      </w:tr>
      <w:tr w14:paraId="5640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42361ECB">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F31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50DE2C0">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监理费基价</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C912D9C">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((3.3+(5-3.3)/(100-50)*(建安费合计/10000-50))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535A1A73">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C8B4DB9">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43369.66</w:t>
            </w:r>
          </w:p>
        </w:tc>
      </w:tr>
      <w:tr w14:paraId="4568E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13379F15">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F32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1BA0769">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浮动幅度值</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580FDAF">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浮动幅度值</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203F9FFD">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CFC9A1E">
            <w:pPr>
              <w:pStyle w:val="33"/>
              <w:jc w:val="right"/>
              <w:rPr>
                <w:rStyle w:val="14"/>
                <w:rFonts w:ascii="宋体" w:hAnsi="宋体" w:eastAsia="宋体" w:cs="宋体"/>
                <w:b w:val="0"/>
                <w:i w:val="0"/>
                <w:sz w:val="18"/>
                <w:szCs w:val="24"/>
                <w:u w:val="none"/>
              </w:rPr>
            </w:pPr>
          </w:p>
        </w:tc>
      </w:tr>
      <w:tr w14:paraId="1AB5C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67A1E3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F33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95B7B07">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工程复杂程度系数</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59C3E61">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506D69B3">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36B90C7">
            <w:pPr>
              <w:pStyle w:val="33"/>
              <w:jc w:val="right"/>
              <w:rPr>
                <w:rStyle w:val="14"/>
                <w:rFonts w:ascii="宋体" w:hAnsi="宋体" w:eastAsia="宋体" w:cs="宋体"/>
                <w:b w:val="0"/>
                <w:i w:val="0"/>
                <w:sz w:val="18"/>
                <w:szCs w:val="24"/>
                <w:u w:val="none"/>
              </w:rPr>
            </w:pPr>
          </w:p>
        </w:tc>
      </w:tr>
      <w:tr w14:paraId="0CD4D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777B9F8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F34</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4FE157D">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基本条件调整系数</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0EF9EAF">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72EE3C4C">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49E0E5E">
            <w:pPr>
              <w:pStyle w:val="33"/>
              <w:jc w:val="right"/>
              <w:rPr>
                <w:rStyle w:val="14"/>
                <w:rFonts w:ascii="宋体" w:hAnsi="宋体" w:eastAsia="宋体" w:cs="宋体"/>
                <w:b w:val="0"/>
                <w:i w:val="0"/>
                <w:sz w:val="18"/>
                <w:szCs w:val="24"/>
                <w:u w:val="none"/>
              </w:rPr>
            </w:pPr>
          </w:p>
        </w:tc>
      </w:tr>
      <w:tr w14:paraId="2E9E6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8AA02FF">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F35</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3366FEE">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高程调整系数</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B132B96">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6B253310">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309D590">
            <w:pPr>
              <w:pStyle w:val="33"/>
              <w:jc w:val="right"/>
              <w:rPr>
                <w:rStyle w:val="14"/>
                <w:rFonts w:ascii="宋体" w:hAnsi="宋体" w:eastAsia="宋体" w:cs="宋体"/>
                <w:b w:val="0"/>
                <w:i w:val="0"/>
                <w:sz w:val="18"/>
                <w:szCs w:val="24"/>
                <w:u w:val="none"/>
              </w:rPr>
            </w:pPr>
          </w:p>
        </w:tc>
      </w:tr>
      <w:tr w14:paraId="367E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04793E43">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F4</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1B81085">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四、工程占地补偿费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C6CC3BD">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F41+F42</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DEEDA7C">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228AE18">
            <w:pPr>
              <w:pStyle w:val="33"/>
              <w:jc w:val="right"/>
              <w:rPr>
                <w:rStyle w:val="14"/>
                <w:rFonts w:ascii="宋体" w:hAnsi="宋体" w:eastAsia="宋体" w:cs="宋体"/>
                <w:b w:val="0"/>
                <w:i w:val="0"/>
                <w:sz w:val="18"/>
                <w:szCs w:val="24"/>
                <w:u w:val="none"/>
              </w:rPr>
            </w:pPr>
          </w:p>
        </w:tc>
      </w:tr>
      <w:tr w14:paraId="6C6A3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361E376">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F41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16691FC">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临时占地及青苗补偿费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62AB3619">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0881F542">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CA351C0">
            <w:pPr>
              <w:pStyle w:val="33"/>
              <w:jc w:val="right"/>
              <w:rPr>
                <w:rStyle w:val="14"/>
                <w:rFonts w:ascii="宋体" w:hAnsi="宋体" w:eastAsia="宋体" w:cs="宋体"/>
                <w:b w:val="0"/>
                <w:i w:val="0"/>
                <w:sz w:val="18"/>
                <w:szCs w:val="24"/>
                <w:u w:val="none"/>
              </w:rPr>
            </w:pPr>
          </w:p>
        </w:tc>
      </w:tr>
      <w:tr w14:paraId="7CB11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4300211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F42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0D739EA">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永久占地及青苗补偿费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5005A1C">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51B24C77">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37628535">
            <w:pPr>
              <w:pStyle w:val="33"/>
              <w:jc w:val="right"/>
              <w:rPr>
                <w:rStyle w:val="14"/>
                <w:rFonts w:ascii="宋体" w:hAnsi="宋体" w:eastAsia="宋体" w:cs="宋体"/>
                <w:b w:val="0"/>
                <w:i w:val="0"/>
                <w:sz w:val="18"/>
                <w:szCs w:val="24"/>
                <w:u w:val="none"/>
              </w:rPr>
            </w:pPr>
          </w:p>
        </w:tc>
      </w:tr>
      <w:tr w14:paraId="45EF6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5FFBC64">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F5</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CBBAB3F">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五、其他</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4D806DC">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F51 + F52 + F53</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2A44B32E">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1DA70031">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12622.45</w:t>
            </w:r>
          </w:p>
        </w:tc>
      </w:tr>
      <w:tr w14:paraId="6B5A1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03CAEBDC">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F51</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B4B4795">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1、工程保险费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6C19FE84">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建安费合计*保险费费率</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20B53B5">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0.45%</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7FA4B413">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3622.45</w:t>
            </w:r>
          </w:p>
        </w:tc>
      </w:tr>
      <w:tr w14:paraId="227AE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45EBA282">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F52</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381630B">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2、工程质量检测费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633D24FF">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6*1500</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0360C4C1">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F309625">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9000.00</w:t>
            </w:r>
          </w:p>
        </w:tc>
      </w:tr>
      <w:tr w14:paraId="001CF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FA6A88D">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F53</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0B88D16">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3、监测费</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F19BE8A">
            <w:pPr>
              <w:pStyle w:val="33"/>
              <w:jc w:val="center"/>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5FED84EE">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D4855E1">
            <w:pPr>
              <w:pStyle w:val="33"/>
              <w:jc w:val="right"/>
              <w:rPr>
                <w:rStyle w:val="14"/>
                <w:rFonts w:ascii="宋体" w:hAnsi="宋体" w:eastAsia="宋体" w:cs="宋体"/>
                <w:b w:val="0"/>
                <w:i w:val="0"/>
                <w:sz w:val="18"/>
                <w:szCs w:val="24"/>
                <w:u w:val="none"/>
              </w:rPr>
            </w:pPr>
          </w:p>
        </w:tc>
      </w:tr>
      <w:tr w14:paraId="1B50B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EC7B6BE">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独立费用合计</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B387CBA">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6F4BCC97">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F1 + F2 + F3 + F4 + F5</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ECA2001">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2BC9D9C">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242695.23</w:t>
            </w:r>
          </w:p>
        </w:tc>
      </w:tr>
      <w:tr w14:paraId="76C5F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440C0A4C">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建安费合计</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4F979F9">
            <w:pPr>
              <w:pStyle w:val="3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第一到二部分</w:t>
            </w: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88D4E5F">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∑建安费</w:t>
            </w:r>
          </w:p>
        </w:tc>
        <w:tc>
          <w:tcPr>
            <w:tcW w:w="1965" w:type="dxa"/>
            <w:tcBorders>
              <w:top w:val="single" w:color="auto" w:sz="8" w:space="0"/>
              <w:left w:val="single" w:color="auto" w:sz="8" w:space="0"/>
              <w:bottom w:val="single" w:color="auto" w:sz="8" w:space="0"/>
              <w:right w:val="single" w:color="auto" w:sz="8" w:space="0"/>
            </w:tcBorders>
            <w:noWrap w:val="0"/>
            <w:vAlign w:val="center"/>
          </w:tcPr>
          <w:p w14:paraId="2DC36B32">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AC609C6">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804989.87</w:t>
            </w:r>
          </w:p>
        </w:tc>
      </w:tr>
      <w:tr w14:paraId="47471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C891786">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6635B3C3">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00FA81E0">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22AEAC2">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74A1D66E">
            <w:pPr>
              <w:pStyle w:val="33"/>
              <w:jc w:val="right"/>
              <w:rPr>
                <w:rStyle w:val="14"/>
                <w:rFonts w:ascii="宋体" w:hAnsi="宋体" w:eastAsia="宋体" w:cs="宋体"/>
                <w:b w:val="0"/>
                <w:i w:val="0"/>
                <w:sz w:val="18"/>
                <w:szCs w:val="24"/>
                <w:u w:val="none"/>
              </w:rPr>
            </w:pPr>
          </w:p>
        </w:tc>
      </w:tr>
      <w:tr w14:paraId="038C5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B8A19C6">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2851159">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163AF97A">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5ACD8DA9">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5536AE2">
            <w:pPr>
              <w:pStyle w:val="33"/>
              <w:jc w:val="right"/>
              <w:rPr>
                <w:rStyle w:val="14"/>
                <w:rFonts w:ascii="宋体" w:hAnsi="宋体" w:eastAsia="宋体" w:cs="宋体"/>
                <w:b w:val="0"/>
                <w:i w:val="0"/>
                <w:sz w:val="18"/>
                <w:szCs w:val="24"/>
                <w:u w:val="none"/>
              </w:rPr>
            </w:pPr>
          </w:p>
        </w:tc>
      </w:tr>
      <w:tr w14:paraId="3788A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44CAB9A0">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A08C7D4">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6F224638">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3056E996">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1CEDEA5">
            <w:pPr>
              <w:pStyle w:val="33"/>
              <w:jc w:val="right"/>
              <w:rPr>
                <w:rStyle w:val="14"/>
                <w:rFonts w:ascii="宋体" w:hAnsi="宋体" w:eastAsia="宋体" w:cs="宋体"/>
                <w:b w:val="0"/>
                <w:i w:val="0"/>
                <w:sz w:val="18"/>
                <w:szCs w:val="24"/>
                <w:u w:val="none"/>
              </w:rPr>
            </w:pPr>
          </w:p>
        </w:tc>
      </w:tr>
      <w:tr w14:paraId="7FB6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4DD877D5">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55B8F6B">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2F4EDA75">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32937E3">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26B20C2">
            <w:pPr>
              <w:pStyle w:val="33"/>
              <w:jc w:val="right"/>
              <w:rPr>
                <w:rStyle w:val="14"/>
                <w:rFonts w:ascii="宋体" w:hAnsi="宋体" w:eastAsia="宋体" w:cs="宋体"/>
                <w:b w:val="0"/>
                <w:i w:val="0"/>
                <w:sz w:val="18"/>
                <w:szCs w:val="24"/>
                <w:u w:val="none"/>
              </w:rPr>
            </w:pPr>
          </w:p>
        </w:tc>
      </w:tr>
      <w:tr w14:paraId="72B5D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F3FCCF6">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0E535B3">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2FB04130">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DA34540">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7249B39">
            <w:pPr>
              <w:pStyle w:val="33"/>
              <w:jc w:val="right"/>
              <w:rPr>
                <w:rStyle w:val="14"/>
                <w:rFonts w:ascii="宋体" w:hAnsi="宋体" w:eastAsia="宋体" w:cs="宋体"/>
                <w:b w:val="0"/>
                <w:i w:val="0"/>
                <w:sz w:val="18"/>
                <w:szCs w:val="24"/>
                <w:u w:val="none"/>
              </w:rPr>
            </w:pPr>
          </w:p>
        </w:tc>
      </w:tr>
      <w:tr w14:paraId="01750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F6DE933">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9B977D4">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4BDB931E">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7038CB3D">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39B2AA2D">
            <w:pPr>
              <w:pStyle w:val="33"/>
              <w:jc w:val="right"/>
              <w:rPr>
                <w:rStyle w:val="14"/>
                <w:rFonts w:ascii="宋体" w:hAnsi="宋体" w:eastAsia="宋体" w:cs="宋体"/>
                <w:b w:val="0"/>
                <w:i w:val="0"/>
                <w:sz w:val="18"/>
                <w:szCs w:val="24"/>
                <w:u w:val="none"/>
              </w:rPr>
            </w:pPr>
          </w:p>
        </w:tc>
      </w:tr>
      <w:tr w14:paraId="2D691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7FEC0888">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0CFF70D4">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07FF6848">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3ABE27FF">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3E0B479B">
            <w:pPr>
              <w:pStyle w:val="33"/>
              <w:jc w:val="right"/>
              <w:rPr>
                <w:rStyle w:val="14"/>
                <w:rFonts w:ascii="宋体" w:hAnsi="宋体" w:eastAsia="宋体" w:cs="宋体"/>
                <w:b w:val="0"/>
                <w:i w:val="0"/>
                <w:sz w:val="18"/>
                <w:szCs w:val="24"/>
                <w:u w:val="none"/>
              </w:rPr>
            </w:pPr>
          </w:p>
        </w:tc>
      </w:tr>
      <w:tr w14:paraId="33A71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BD35777">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7BA12E5B">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4140D660">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02588B2E">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3879FF33">
            <w:pPr>
              <w:pStyle w:val="33"/>
              <w:jc w:val="right"/>
              <w:rPr>
                <w:rStyle w:val="14"/>
                <w:rFonts w:ascii="宋体" w:hAnsi="宋体" w:eastAsia="宋体" w:cs="宋体"/>
                <w:b w:val="0"/>
                <w:i w:val="0"/>
                <w:sz w:val="18"/>
                <w:szCs w:val="24"/>
                <w:u w:val="none"/>
              </w:rPr>
            </w:pPr>
          </w:p>
        </w:tc>
      </w:tr>
      <w:tr w14:paraId="0D5A9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1D94012F">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DA341A9">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1CA15C21">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0540437">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F53E6E7">
            <w:pPr>
              <w:pStyle w:val="33"/>
              <w:jc w:val="right"/>
              <w:rPr>
                <w:rStyle w:val="14"/>
                <w:rFonts w:ascii="宋体" w:hAnsi="宋体" w:eastAsia="宋体" w:cs="宋体"/>
                <w:b w:val="0"/>
                <w:i w:val="0"/>
                <w:sz w:val="18"/>
                <w:szCs w:val="24"/>
                <w:u w:val="none"/>
              </w:rPr>
            </w:pPr>
          </w:p>
        </w:tc>
      </w:tr>
      <w:tr w14:paraId="4C9AA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A2B5452">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7B9942A">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54377B9E">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5A496E4F">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EF1936C">
            <w:pPr>
              <w:pStyle w:val="33"/>
              <w:jc w:val="right"/>
              <w:rPr>
                <w:rStyle w:val="14"/>
                <w:rFonts w:ascii="宋体" w:hAnsi="宋体" w:eastAsia="宋体" w:cs="宋体"/>
                <w:b w:val="0"/>
                <w:i w:val="0"/>
                <w:sz w:val="18"/>
                <w:szCs w:val="24"/>
                <w:u w:val="none"/>
              </w:rPr>
            </w:pPr>
          </w:p>
        </w:tc>
      </w:tr>
      <w:tr w14:paraId="77BA0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C764DD3">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5E0F2239">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10515285">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28D07B9F">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39AB3A94">
            <w:pPr>
              <w:pStyle w:val="33"/>
              <w:jc w:val="right"/>
              <w:rPr>
                <w:rStyle w:val="14"/>
                <w:rFonts w:ascii="宋体" w:hAnsi="宋体" w:eastAsia="宋体" w:cs="宋体"/>
                <w:b w:val="0"/>
                <w:i w:val="0"/>
                <w:sz w:val="18"/>
                <w:szCs w:val="24"/>
                <w:u w:val="none"/>
              </w:rPr>
            </w:pPr>
          </w:p>
        </w:tc>
      </w:tr>
      <w:tr w14:paraId="0F788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1307259F">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3FC44454">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305D40E5">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DE1F64B">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36F5EB6">
            <w:pPr>
              <w:pStyle w:val="33"/>
              <w:jc w:val="right"/>
              <w:rPr>
                <w:rStyle w:val="14"/>
                <w:rFonts w:ascii="宋体" w:hAnsi="宋体" w:eastAsia="宋体" w:cs="宋体"/>
                <w:b w:val="0"/>
                <w:i w:val="0"/>
                <w:sz w:val="18"/>
                <w:szCs w:val="24"/>
                <w:u w:val="none"/>
              </w:rPr>
            </w:pPr>
          </w:p>
        </w:tc>
      </w:tr>
      <w:tr w14:paraId="6E565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D26F8FA">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D266378">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506A612E">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7BFB8DB8">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0A3445F">
            <w:pPr>
              <w:pStyle w:val="33"/>
              <w:jc w:val="right"/>
              <w:rPr>
                <w:rStyle w:val="14"/>
                <w:rFonts w:ascii="宋体" w:hAnsi="宋体" w:eastAsia="宋体" w:cs="宋体"/>
                <w:b w:val="0"/>
                <w:i w:val="0"/>
                <w:sz w:val="18"/>
                <w:szCs w:val="24"/>
                <w:u w:val="none"/>
              </w:rPr>
            </w:pPr>
          </w:p>
        </w:tc>
      </w:tr>
      <w:tr w14:paraId="4EBC3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A8909C7">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21F1E3D">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72A1D4AA">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178ACC44">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CDE10FF">
            <w:pPr>
              <w:pStyle w:val="33"/>
              <w:jc w:val="right"/>
              <w:rPr>
                <w:rStyle w:val="14"/>
                <w:rFonts w:ascii="宋体" w:hAnsi="宋体" w:eastAsia="宋体" w:cs="宋体"/>
                <w:b w:val="0"/>
                <w:i w:val="0"/>
                <w:sz w:val="18"/>
                <w:szCs w:val="24"/>
                <w:u w:val="none"/>
              </w:rPr>
            </w:pPr>
          </w:p>
        </w:tc>
      </w:tr>
      <w:tr w14:paraId="489EC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0189DFBC">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10FBE982">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5DF4FC11">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490912BE">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0D2ACFF">
            <w:pPr>
              <w:pStyle w:val="33"/>
              <w:jc w:val="right"/>
              <w:rPr>
                <w:rStyle w:val="14"/>
                <w:rFonts w:ascii="宋体" w:hAnsi="宋体" w:eastAsia="宋体" w:cs="宋体"/>
                <w:b w:val="0"/>
                <w:i w:val="0"/>
                <w:sz w:val="18"/>
                <w:szCs w:val="24"/>
                <w:u w:val="none"/>
              </w:rPr>
            </w:pPr>
          </w:p>
        </w:tc>
      </w:tr>
      <w:tr w14:paraId="630ED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A471280">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279AE8F4">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2D3446FA">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6749918F">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100FA187">
            <w:pPr>
              <w:pStyle w:val="33"/>
              <w:jc w:val="right"/>
              <w:rPr>
                <w:rStyle w:val="14"/>
                <w:rFonts w:ascii="宋体" w:hAnsi="宋体" w:eastAsia="宋体" w:cs="宋体"/>
                <w:b w:val="0"/>
                <w:i w:val="0"/>
                <w:sz w:val="18"/>
                <w:szCs w:val="24"/>
                <w:u w:val="none"/>
              </w:rPr>
            </w:pPr>
          </w:p>
        </w:tc>
      </w:tr>
      <w:tr w14:paraId="760F0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0081AA00">
            <w:pPr>
              <w:pStyle w:val="33"/>
              <w:jc w:val="center"/>
              <w:rPr>
                <w:rStyle w:val="14"/>
                <w:rFonts w:ascii="宋体" w:hAnsi="宋体" w:eastAsia="宋体" w:cs="宋体"/>
                <w:b w:val="0"/>
                <w:i w:val="0"/>
                <w:sz w:val="18"/>
                <w:szCs w:val="24"/>
                <w:u w:val="none"/>
              </w:rPr>
            </w:pPr>
          </w:p>
        </w:tc>
        <w:tc>
          <w:tcPr>
            <w:tcW w:w="3000" w:type="dxa"/>
            <w:tcBorders>
              <w:top w:val="single" w:color="auto" w:sz="8" w:space="0"/>
              <w:left w:val="single" w:color="auto" w:sz="8" w:space="0"/>
              <w:bottom w:val="single" w:color="auto" w:sz="8" w:space="0"/>
              <w:right w:val="single" w:color="auto" w:sz="8" w:space="0"/>
            </w:tcBorders>
            <w:noWrap w:val="0"/>
            <w:vAlign w:val="center"/>
          </w:tcPr>
          <w:p w14:paraId="468D9E26">
            <w:pPr>
              <w:pStyle w:val="33"/>
              <w:jc w:val="left"/>
              <w:rPr>
                <w:rStyle w:val="14"/>
                <w:rFonts w:ascii="宋体" w:hAnsi="宋体" w:eastAsia="宋体" w:cs="宋体"/>
                <w:b w:val="0"/>
                <w:i w:val="0"/>
                <w:sz w:val="18"/>
                <w:szCs w:val="24"/>
                <w:u w:val="none"/>
              </w:rPr>
            </w:pPr>
          </w:p>
        </w:tc>
        <w:tc>
          <w:tcPr>
            <w:tcW w:w="3000" w:type="dxa"/>
            <w:tcBorders>
              <w:top w:val="single" w:color="auto" w:sz="8" w:space="0"/>
              <w:left w:val="nil"/>
              <w:bottom w:val="single" w:color="auto" w:sz="8" w:space="0"/>
              <w:right w:val="single" w:color="auto" w:sz="8" w:space="0"/>
            </w:tcBorders>
            <w:noWrap w:val="0"/>
            <w:vAlign w:val="center"/>
          </w:tcPr>
          <w:p w14:paraId="27E80C88">
            <w:pPr>
              <w:pStyle w:val="33"/>
              <w:jc w:val="right"/>
              <w:rPr>
                <w:rStyle w:val="14"/>
                <w:rFonts w:ascii="宋体" w:hAnsi="宋体" w:eastAsia="宋体" w:cs="宋体"/>
                <w:b w:val="0"/>
                <w:i w:val="0"/>
                <w:sz w:val="18"/>
                <w:szCs w:val="24"/>
                <w:u w:val="none"/>
              </w:rPr>
            </w:pPr>
          </w:p>
        </w:tc>
        <w:tc>
          <w:tcPr>
            <w:tcW w:w="1965" w:type="dxa"/>
            <w:tcBorders>
              <w:top w:val="single" w:color="auto" w:sz="8" w:space="0"/>
              <w:left w:val="single" w:color="auto" w:sz="8" w:space="0"/>
              <w:bottom w:val="single" w:color="auto" w:sz="8" w:space="0"/>
              <w:right w:val="single" w:color="auto" w:sz="8" w:space="0"/>
            </w:tcBorders>
            <w:noWrap w:val="0"/>
            <w:vAlign w:val="center"/>
          </w:tcPr>
          <w:p w14:paraId="51E03AD7">
            <w:pPr>
              <w:pStyle w:val="33"/>
              <w:jc w:val="right"/>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4B07522">
            <w:pPr>
              <w:pStyle w:val="33"/>
              <w:jc w:val="right"/>
              <w:rPr>
                <w:rStyle w:val="14"/>
                <w:rFonts w:ascii="宋体" w:hAnsi="宋体" w:eastAsia="宋体" w:cs="宋体"/>
                <w:b w:val="0"/>
                <w:i w:val="0"/>
                <w:sz w:val="18"/>
                <w:szCs w:val="24"/>
                <w:u w:val="none"/>
              </w:rPr>
            </w:pPr>
          </w:p>
        </w:tc>
      </w:tr>
      <w:tr w14:paraId="20529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65" w:type="dxa"/>
            <w:gridSpan w:val="4"/>
            <w:tcBorders>
              <w:top w:val="single" w:color="auto" w:sz="8" w:space="0"/>
              <w:left w:val="single" w:color="auto" w:sz="8" w:space="0"/>
              <w:bottom w:val="single" w:color="auto" w:sz="8" w:space="0"/>
              <w:right w:val="single" w:color="auto" w:sz="8" w:space="0"/>
            </w:tcBorders>
            <w:noWrap w:val="0"/>
            <w:vAlign w:val="center"/>
          </w:tcPr>
          <w:p w14:paraId="723F7498">
            <w:pPr>
              <w:pStyle w:val="3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        计</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3AFF821">
            <w:pPr>
              <w:pStyle w:val="3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242695.23</w:t>
            </w:r>
          </w:p>
        </w:tc>
      </w:tr>
      <w:tr w14:paraId="5B9F6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935" w:type="dxa"/>
            <w:gridSpan w:val="5"/>
            <w:tcBorders>
              <w:top w:val="nil"/>
              <w:left w:val="nil"/>
              <w:bottom w:val="nil"/>
              <w:right w:val="nil"/>
            </w:tcBorders>
            <w:noWrap w:val="0"/>
            <w:vAlign w:val="center"/>
          </w:tcPr>
          <w:p w14:paraId="35AD4C97">
            <w:pPr>
              <w:pStyle w:val="3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第2页 共2页</w:t>
            </w:r>
          </w:p>
        </w:tc>
      </w:tr>
    </w:tbl>
    <w:p w14:paraId="4C0E5E7F">
      <w:pPr>
        <w:sectPr>
          <w:pgSz w:w="11906" w:h="16838"/>
          <w:pgMar w:top="752" w:right="852" w:bottom="752" w:left="8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1"/>
        <w:gridCol w:w="1403"/>
        <w:gridCol w:w="511"/>
        <w:gridCol w:w="1006"/>
        <w:gridCol w:w="899"/>
        <w:gridCol w:w="968"/>
        <w:gridCol w:w="909"/>
        <w:gridCol w:w="789"/>
        <w:gridCol w:w="902"/>
        <w:gridCol w:w="909"/>
        <w:gridCol w:w="936"/>
        <w:gridCol w:w="875"/>
      </w:tblGrid>
      <w:tr w14:paraId="6BDDD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40" w:type="dxa"/>
            <w:gridSpan w:val="12"/>
            <w:vMerge w:val="restart"/>
            <w:tcBorders>
              <w:top w:val="nil"/>
              <w:left w:val="nil"/>
              <w:bottom w:val="nil"/>
              <w:right w:val="nil"/>
            </w:tcBorders>
            <w:noWrap w:val="0"/>
            <w:vAlign w:val="center"/>
          </w:tcPr>
          <w:p w14:paraId="3DA4A4F3">
            <w:pPr>
              <w:pStyle w:val="34"/>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工程单价汇总表</w:t>
            </w:r>
          </w:p>
        </w:tc>
      </w:tr>
      <w:tr w14:paraId="1176F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40" w:type="dxa"/>
            <w:gridSpan w:val="12"/>
            <w:vMerge w:val="continue"/>
            <w:tcBorders>
              <w:top w:val="nil"/>
              <w:left w:val="nil"/>
              <w:bottom w:val="nil"/>
              <w:right w:val="nil"/>
            </w:tcBorders>
            <w:noWrap w:val="0"/>
            <w:vAlign w:val="center"/>
          </w:tcPr>
          <w:p w14:paraId="1F7334FA">
            <w:pPr>
              <w:pStyle w:val="34"/>
              <w:rPr>
                <w:rStyle w:val="14"/>
                <w:sz w:val="24"/>
                <w:szCs w:val="24"/>
              </w:rPr>
            </w:pPr>
          </w:p>
        </w:tc>
      </w:tr>
      <w:tr w14:paraId="4AEDE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nil"/>
              <w:left w:val="nil"/>
              <w:bottom w:val="single" w:color="auto" w:sz="2" w:space="0"/>
              <w:right w:val="nil"/>
            </w:tcBorders>
            <w:noWrap w:val="0"/>
            <w:vAlign w:val="top"/>
          </w:tcPr>
          <w:p w14:paraId="3CA9AE2A">
            <w:pPr>
              <w:pStyle w:val="34"/>
              <w:rPr>
                <w:rStyle w:val="14"/>
                <w:sz w:val="24"/>
                <w:szCs w:val="24"/>
              </w:rPr>
            </w:pPr>
          </w:p>
        </w:tc>
        <w:tc>
          <w:tcPr>
            <w:tcW w:w="2070" w:type="dxa"/>
            <w:tcBorders>
              <w:top w:val="nil"/>
              <w:left w:val="nil"/>
              <w:bottom w:val="single" w:color="auto" w:sz="2" w:space="0"/>
              <w:right w:val="nil"/>
            </w:tcBorders>
            <w:noWrap w:val="0"/>
            <w:vAlign w:val="top"/>
          </w:tcPr>
          <w:p w14:paraId="33F14DE9">
            <w:pPr>
              <w:pStyle w:val="34"/>
              <w:rPr>
                <w:rStyle w:val="14"/>
                <w:sz w:val="24"/>
                <w:szCs w:val="24"/>
              </w:rPr>
            </w:pPr>
          </w:p>
        </w:tc>
        <w:tc>
          <w:tcPr>
            <w:tcW w:w="900" w:type="dxa"/>
            <w:tcBorders>
              <w:top w:val="nil"/>
              <w:left w:val="nil"/>
              <w:bottom w:val="single" w:color="auto" w:sz="2" w:space="0"/>
              <w:right w:val="nil"/>
            </w:tcBorders>
            <w:noWrap w:val="0"/>
            <w:vAlign w:val="top"/>
          </w:tcPr>
          <w:p w14:paraId="7CAEBB08">
            <w:pPr>
              <w:pStyle w:val="34"/>
              <w:rPr>
                <w:rStyle w:val="14"/>
                <w:sz w:val="24"/>
                <w:szCs w:val="24"/>
              </w:rPr>
            </w:pPr>
          </w:p>
        </w:tc>
        <w:tc>
          <w:tcPr>
            <w:tcW w:w="1545" w:type="dxa"/>
            <w:tcBorders>
              <w:top w:val="nil"/>
              <w:left w:val="nil"/>
              <w:bottom w:val="single" w:color="auto" w:sz="2" w:space="0"/>
              <w:right w:val="nil"/>
            </w:tcBorders>
            <w:noWrap w:val="0"/>
            <w:vAlign w:val="top"/>
          </w:tcPr>
          <w:p w14:paraId="41D245F3">
            <w:pPr>
              <w:pStyle w:val="34"/>
              <w:rPr>
                <w:rStyle w:val="14"/>
                <w:sz w:val="24"/>
                <w:szCs w:val="24"/>
              </w:rPr>
            </w:pPr>
          </w:p>
        </w:tc>
        <w:tc>
          <w:tcPr>
            <w:tcW w:w="1380" w:type="dxa"/>
            <w:tcBorders>
              <w:top w:val="nil"/>
              <w:left w:val="nil"/>
              <w:bottom w:val="single" w:color="auto" w:sz="2" w:space="0"/>
              <w:right w:val="nil"/>
            </w:tcBorders>
            <w:noWrap w:val="0"/>
            <w:vAlign w:val="top"/>
          </w:tcPr>
          <w:p w14:paraId="219C1624">
            <w:pPr>
              <w:pStyle w:val="34"/>
              <w:rPr>
                <w:rStyle w:val="14"/>
                <w:sz w:val="24"/>
                <w:szCs w:val="24"/>
              </w:rPr>
            </w:pPr>
          </w:p>
        </w:tc>
        <w:tc>
          <w:tcPr>
            <w:tcW w:w="1380" w:type="dxa"/>
            <w:tcBorders>
              <w:top w:val="nil"/>
              <w:left w:val="nil"/>
              <w:bottom w:val="single" w:color="auto" w:sz="2" w:space="0"/>
              <w:right w:val="nil"/>
            </w:tcBorders>
            <w:noWrap w:val="0"/>
            <w:vAlign w:val="top"/>
          </w:tcPr>
          <w:p w14:paraId="56238EAD">
            <w:pPr>
              <w:pStyle w:val="34"/>
              <w:rPr>
                <w:rStyle w:val="14"/>
                <w:sz w:val="24"/>
                <w:szCs w:val="24"/>
              </w:rPr>
            </w:pPr>
          </w:p>
        </w:tc>
        <w:tc>
          <w:tcPr>
            <w:tcW w:w="1425" w:type="dxa"/>
            <w:tcBorders>
              <w:top w:val="nil"/>
              <w:left w:val="nil"/>
              <w:bottom w:val="single" w:color="auto" w:sz="2" w:space="0"/>
              <w:right w:val="nil"/>
            </w:tcBorders>
            <w:noWrap w:val="0"/>
            <w:vAlign w:val="top"/>
          </w:tcPr>
          <w:p w14:paraId="0B534165">
            <w:pPr>
              <w:pStyle w:val="34"/>
              <w:rPr>
                <w:rStyle w:val="14"/>
                <w:sz w:val="24"/>
                <w:szCs w:val="24"/>
              </w:rPr>
            </w:pPr>
          </w:p>
        </w:tc>
        <w:tc>
          <w:tcPr>
            <w:tcW w:w="900" w:type="dxa"/>
            <w:tcBorders>
              <w:top w:val="nil"/>
              <w:left w:val="nil"/>
              <w:bottom w:val="single" w:color="auto" w:sz="2" w:space="0"/>
              <w:right w:val="nil"/>
            </w:tcBorders>
            <w:noWrap w:val="0"/>
            <w:vAlign w:val="top"/>
          </w:tcPr>
          <w:p w14:paraId="56C3E509">
            <w:pPr>
              <w:pStyle w:val="34"/>
              <w:rPr>
                <w:rStyle w:val="14"/>
                <w:sz w:val="24"/>
                <w:szCs w:val="24"/>
              </w:rPr>
            </w:pPr>
          </w:p>
        </w:tc>
        <w:tc>
          <w:tcPr>
            <w:tcW w:w="1395" w:type="dxa"/>
            <w:tcBorders>
              <w:top w:val="nil"/>
              <w:left w:val="nil"/>
              <w:bottom w:val="single" w:color="auto" w:sz="2" w:space="0"/>
              <w:right w:val="nil"/>
            </w:tcBorders>
            <w:noWrap w:val="0"/>
            <w:vAlign w:val="top"/>
          </w:tcPr>
          <w:p w14:paraId="427B815D">
            <w:pPr>
              <w:pStyle w:val="34"/>
              <w:rPr>
                <w:rStyle w:val="14"/>
                <w:sz w:val="24"/>
                <w:szCs w:val="24"/>
              </w:rPr>
            </w:pPr>
          </w:p>
        </w:tc>
        <w:tc>
          <w:tcPr>
            <w:tcW w:w="1425" w:type="dxa"/>
            <w:tcBorders>
              <w:top w:val="nil"/>
              <w:left w:val="nil"/>
              <w:bottom w:val="single" w:color="auto" w:sz="2" w:space="0"/>
              <w:right w:val="nil"/>
            </w:tcBorders>
            <w:noWrap w:val="0"/>
            <w:vAlign w:val="top"/>
          </w:tcPr>
          <w:p w14:paraId="3F21C634">
            <w:pPr>
              <w:pStyle w:val="34"/>
              <w:rPr>
                <w:rStyle w:val="14"/>
                <w:sz w:val="24"/>
                <w:szCs w:val="24"/>
              </w:rPr>
            </w:pPr>
          </w:p>
        </w:tc>
        <w:tc>
          <w:tcPr>
            <w:tcW w:w="2820" w:type="dxa"/>
            <w:gridSpan w:val="2"/>
            <w:tcBorders>
              <w:top w:val="nil"/>
              <w:left w:val="nil"/>
              <w:bottom w:val="single" w:color="auto" w:sz="2" w:space="0"/>
              <w:right w:val="nil"/>
            </w:tcBorders>
            <w:noWrap w:val="0"/>
            <w:vAlign w:val="center"/>
          </w:tcPr>
          <w:p w14:paraId="29FE408E">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单位：元</w:t>
            </w:r>
          </w:p>
        </w:tc>
      </w:tr>
      <w:tr w14:paraId="40A80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0FD7EDCE">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2070" w:type="dxa"/>
            <w:vMerge w:val="restart"/>
            <w:tcBorders>
              <w:top w:val="single" w:color="auto" w:sz="8" w:space="0"/>
              <w:left w:val="single" w:color="auto" w:sz="8" w:space="0"/>
              <w:bottom w:val="single" w:color="auto" w:sz="8" w:space="0"/>
              <w:right w:val="single" w:color="auto" w:sz="8" w:space="0"/>
            </w:tcBorders>
            <w:noWrap w:val="0"/>
            <w:vAlign w:val="center"/>
          </w:tcPr>
          <w:p w14:paraId="123F17D1">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099C3D29">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545" w:type="dxa"/>
            <w:vMerge w:val="restart"/>
            <w:tcBorders>
              <w:top w:val="single" w:color="auto" w:sz="8" w:space="0"/>
              <w:left w:val="single" w:color="auto" w:sz="8" w:space="0"/>
              <w:bottom w:val="single" w:color="auto" w:sz="8" w:space="0"/>
              <w:right w:val="single" w:color="auto" w:sz="8" w:space="0"/>
            </w:tcBorders>
            <w:noWrap w:val="0"/>
            <w:vAlign w:val="center"/>
          </w:tcPr>
          <w:p w14:paraId="505569AB">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w:t>
            </w:r>
          </w:p>
          <w:p w14:paraId="20652F72">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0725" w:type="dxa"/>
            <w:gridSpan w:val="8"/>
            <w:tcBorders>
              <w:top w:val="single" w:color="auto" w:sz="8" w:space="0"/>
              <w:left w:val="single" w:color="auto" w:sz="8" w:space="0"/>
              <w:bottom w:val="single" w:color="auto" w:sz="8" w:space="0"/>
              <w:right w:val="single" w:color="auto" w:sz="8" w:space="0"/>
            </w:tcBorders>
            <w:noWrap w:val="0"/>
            <w:vAlign w:val="center"/>
          </w:tcPr>
          <w:p w14:paraId="758A78E1">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其中</w:t>
            </w:r>
          </w:p>
        </w:tc>
      </w:tr>
      <w:tr w14:paraId="5DFC6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3D33012E">
            <w:pPr>
              <w:pStyle w:val="34"/>
              <w:rPr>
                <w:rStyle w:val="14"/>
                <w:sz w:val="24"/>
                <w:szCs w:val="24"/>
              </w:rPr>
            </w:pPr>
          </w:p>
        </w:tc>
        <w:tc>
          <w:tcPr>
            <w:tcW w:w="2070" w:type="dxa"/>
            <w:vMerge w:val="continue"/>
            <w:tcBorders>
              <w:top w:val="single" w:color="auto" w:sz="8" w:space="0"/>
              <w:left w:val="single" w:color="auto" w:sz="8" w:space="0"/>
              <w:bottom w:val="single" w:color="auto" w:sz="8" w:space="0"/>
              <w:right w:val="single" w:color="auto" w:sz="8" w:space="0"/>
            </w:tcBorders>
            <w:noWrap w:val="0"/>
            <w:vAlign w:val="center"/>
          </w:tcPr>
          <w:p w14:paraId="0BA43229">
            <w:pPr>
              <w:pStyle w:val="34"/>
              <w:rPr>
                <w:rStyle w:val="14"/>
                <w:sz w:val="24"/>
                <w:szCs w:val="24"/>
              </w:rPr>
            </w:pPr>
          </w:p>
        </w:tc>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231CA333">
            <w:pPr>
              <w:pStyle w:val="34"/>
              <w:rPr>
                <w:rStyle w:val="14"/>
                <w:sz w:val="24"/>
                <w:szCs w:val="24"/>
              </w:rPr>
            </w:pPr>
          </w:p>
        </w:tc>
        <w:tc>
          <w:tcPr>
            <w:tcW w:w="1545" w:type="dxa"/>
            <w:vMerge w:val="continue"/>
            <w:tcBorders>
              <w:top w:val="single" w:color="auto" w:sz="8" w:space="0"/>
              <w:left w:val="single" w:color="auto" w:sz="8" w:space="0"/>
              <w:bottom w:val="single" w:color="auto" w:sz="8" w:space="0"/>
              <w:right w:val="single" w:color="auto" w:sz="8" w:space="0"/>
            </w:tcBorders>
            <w:noWrap w:val="0"/>
            <w:vAlign w:val="center"/>
          </w:tcPr>
          <w:p w14:paraId="005CCA27">
            <w:pPr>
              <w:pStyle w:val="34"/>
              <w:rPr>
                <w:rStyle w:val="14"/>
                <w:sz w:val="24"/>
                <w:szCs w:val="24"/>
              </w:rPr>
            </w:pPr>
          </w:p>
        </w:tc>
        <w:tc>
          <w:tcPr>
            <w:tcW w:w="1380" w:type="dxa"/>
            <w:vMerge w:val="restart"/>
            <w:tcBorders>
              <w:top w:val="single" w:color="auto" w:sz="8" w:space="0"/>
              <w:left w:val="single" w:color="auto" w:sz="8" w:space="0"/>
              <w:bottom w:val="single" w:color="auto" w:sz="8" w:space="0"/>
              <w:right w:val="single" w:color="auto" w:sz="8" w:space="0"/>
            </w:tcBorders>
            <w:noWrap w:val="0"/>
            <w:vAlign w:val="center"/>
          </w:tcPr>
          <w:p w14:paraId="2863025B">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人工费</w:t>
            </w:r>
          </w:p>
        </w:tc>
        <w:tc>
          <w:tcPr>
            <w:tcW w:w="1380" w:type="dxa"/>
            <w:vMerge w:val="restart"/>
            <w:tcBorders>
              <w:top w:val="single" w:color="auto" w:sz="8" w:space="0"/>
              <w:left w:val="single" w:color="auto" w:sz="8" w:space="0"/>
              <w:bottom w:val="single" w:color="auto" w:sz="8" w:space="0"/>
              <w:right w:val="single" w:color="auto" w:sz="8" w:space="0"/>
            </w:tcBorders>
            <w:noWrap w:val="0"/>
            <w:vAlign w:val="center"/>
          </w:tcPr>
          <w:p w14:paraId="1C75C066">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材料费</w:t>
            </w:r>
          </w:p>
        </w:tc>
        <w:tc>
          <w:tcPr>
            <w:tcW w:w="1425" w:type="dxa"/>
            <w:vMerge w:val="restart"/>
            <w:tcBorders>
              <w:top w:val="single" w:color="auto" w:sz="8" w:space="0"/>
              <w:left w:val="single" w:color="auto" w:sz="8" w:space="0"/>
              <w:bottom w:val="single" w:color="auto" w:sz="8" w:space="0"/>
              <w:right w:val="single" w:color="auto" w:sz="8" w:space="0"/>
            </w:tcBorders>
            <w:noWrap w:val="0"/>
            <w:vAlign w:val="center"/>
          </w:tcPr>
          <w:p w14:paraId="5F053E5A">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机械</w:t>
            </w:r>
          </w:p>
          <w:p w14:paraId="11C3F10F">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使用费</w:t>
            </w:r>
          </w:p>
        </w:tc>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505C0C4F">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措施费</w:t>
            </w:r>
          </w:p>
        </w:tc>
        <w:tc>
          <w:tcPr>
            <w:tcW w:w="1395" w:type="dxa"/>
            <w:vMerge w:val="restart"/>
            <w:tcBorders>
              <w:top w:val="single" w:color="auto" w:sz="8" w:space="0"/>
              <w:left w:val="single" w:color="auto" w:sz="8" w:space="0"/>
              <w:bottom w:val="single" w:color="auto" w:sz="8" w:space="0"/>
              <w:right w:val="single" w:color="auto" w:sz="8" w:space="0"/>
            </w:tcBorders>
            <w:noWrap w:val="0"/>
            <w:vAlign w:val="center"/>
          </w:tcPr>
          <w:p w14:paraId="5A14F6B3">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425" w:type="dxa"/>
            <w:vMerge w:val="restart"/>
            <w:tcBorders>
              <w:top w:val="single" w:color="auto" w:sz="8" w:space="0"/>
              <w:left w:val="single" w:color="auto" w:sz="8" w:space="0"/>
              <w:bottom w:val="single" w:color="auto" w:sz="8" w:space="0"/>
              <w:right w:val="single" w:color="auto" w:sz="8" w:space="0"/>
            </w:tcBorders>
            <w:noWrap w:val="0"/>
            <w:vAlign w:val="center"/>
          </w:tcPr>
          <w:p w14:paraId="7A01DBE3">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利润</w:t>
            </w:r>
          </w:p>
        </w:tc>
        <w:tc>
          <w:tcPr>
            <w:tcW w:w="1545" w:type="dxa"/>
            <w:vMerge w:val="restart"/>
            <w:tcBorders>
              <w:top w:val="single" w:color="auto" w:sz="8" w:space="0"/>
              <w:left w:val="single" w:color="auto" w:sz="8" w:space="0"/>
              <w:bottom w:val="single" w:color="auto" w:sz="8" w:space="0"/>
              <w:right w:val="single" w:color="auto" w:sz="8" w:space="0"/>
            </w:tcBorders>
            <w:noWrap w:val="0"/>
            <w:vAlign w:val="center"/>
          </w:tcPr>
          <w:p w14:paraId="30CC1801">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275" w:type="dxa"/>
            <w:vMerge w:val="restart"/>
            <w:tcBorders>
              <w:top w:val="single" w:color="auto" w:sz="8" w:space="0"/>
              <w:left w:val="single" w:color="auto" w:sz="8" w:space="0"/>
              <w:bottom w:val="single" w:color="auto" w:sz="8" w:space="0"/>
              <w:right w:val="single" w:color="auto" w:sz="8" w:space="0"/>
            </w:tcBorders>
            <w:noWrap w:val="0"/>
            <w:vAlign w:val="center"/>
          </w:tcPr>
          <w:p w14:paraId="12C1CF78">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r>
      <w:tr w14:paraId="63E90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4EF4CE16">
            <w:pPr>
              <w:pStyle w:val="34"/>
              <w:rPr>
                <w:rStyle w:val="14"/>
                <w:sz w:val="24"/>
                <w:szCs w:val="24"/>
              </w:rPr>
            </w:pPr>
          </w:p>
        </w:tc>
        <w:tc>
          <w:tcPr>
            <w:tcW w:w="2070" w:type="dxa"/>
            <w:vMerge w:val="continue"/>
            <w:tcBorders>
              <w:top w:val="single" w:color="auto" w:sz="8" w:space="0"/>
              <w:left w:val="single" w:color="auto" w:sz="8" w:space="0"/>
              <w:bottom w:val="single" w:color="auto" w:sz="8" w:space="0"/>
              <w:right w:val="single" w:color="auto" w:sz="8" w:space="0"/>
            </w:tcBorders>
            <w:noWrap w:val="0"/>
            <w:vAlign w:val="center"/>
          </w:tcPr>
          <w:p w14:paraId="5700EEEB">
            <w:pPr>
              <w:pStyle w:val="34"/>
              <w:rPr>
                <w:rStyle w:val="14"/>
                <w:sz w:val="24"/>
                <w:szCs w:val="24"/>
              </w:rPr>
            </w:pPr>
          </w:p>
        </w:tc>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1EEFA769">
            <w:pPr>
              <w:pStyle w:val="34"/>
              <w:rPr>
                <w:rStyle w:val="14"/>
                <w:sz w:val="24"/>
                <w:szCs w:val="24"/>
              </w:rPr>
            </w:pPr>
          </w:p>
        </w:tc>
        <w:tc>
          <w:tcPr>
            <w:tcW w:w="1545" w:type="dxa"/>
            <w:vMerge w:val="continue"/>
            <w:tcBorders>
              <w:top w:val="single" w:color="auto" w:sz="8" w:space="0"/>
              <w:left w:val="single" w:color="auto" w:sz="8" w:space="0"/>
              <w:bottom w:val="single" w:color="auto" w:sz="8" w:space="0"/>
              <w:right w:val="single" w:color="auto" w:sz="8" w:space="0"/>
            </w:tcBorders>
            <w:noWrap w:val="0"/>
            <w:vAlign w:val="center"/>
          </w:tcPr>
          <w:p w14:paraId="5BA931A4">
            <w:pPr>
              <w:pStyle w:val="34"/>
              <w:rPr>
                <w:rStyle w:val="14"/>
                <w:sz w:val="24"/>
                <w:szCs w:val="24"/>
              </w:rPr>
            </w:pPr>
          </w:p>
        </w:tc>
        <w:tc>
          <w:tcPr>
            <w:tcW w:w="1380" w:type="dxa"/>
            <w:vMerge w:val="continue"/>
            <w:tcBorders>
              <w:top w:val="single" w:color="auto" w:sz="8" w:space="0"/>
              <w:left w:val="single" w:color="auto" w:sz="8" w:space="0"/>
              <w:bottom w:val="single" w:color="auto" w:sz="8" w:space="0"/>
              <w:right w:val="single" w:color="auto" w:sz="8" w:space="0"/>
            </w:tcBorders>
            <w:noWrap w:val="0"/>
            <w:vAlign w:val="center"/>
          </w:tcPr>
          <w:p w14:paraId="4049A851">
            <w:pPr>
              <w:pStyle w:val="34"/>
              <w:rPr>
                <w:rStyle w:val="14"/>
                <w:sz w:val="24"/>
                <w:szCs w:val="24"/>
              </w:rPr>
            </w:pPr>
          </w:p>
        </w:tc>
        <w:tc>
          <w:tcPr>
            <w:tcW w:w="1380" w:type="dxa"/>
            <w:vMerge w:val="continue"/>
            <w:tcBorders>
              <w:top w:val="single" w:color="auto" w:sz="8" w:space="0"/>
              <w:left w:val="single" w:color="auto" w:sz="8" w:space="0"/>
              <w:bottom w:val="single" w:color="auto" w:sz="8" w:space="0"/>
              <w:right w:val="single" w:color="auto" w:sz="8" w:space="0"/>
            </w:tcBorders>
            <w:noWrap w:val="0"/>
            <w:vAlign w:val="center"/>
          </w:tcPr>
          <w:p w14:paraId="06C90A2D">
            <w:pPr>
              <w:pStyle w:val="34"/>
              <w:rPr>
                <w:rStyle w:val="14"/>
                <w:sz w:val="24"/>
                <w:szCs w:val="24"/>
              </w:rPr>
            </w:pPr>
          </w:p>
        </w:tc>
        <w:tc>
          <w:tcPr>
            <w:tcW w:w="1425" w:type="dxa"/>
            <w:vMerge w:val="continue"/>
            <w:tcBorders>
              <w:top w:val="single" w:color="auto" w:sz="8" w:space="0"/>
              <w:left w:val="single" w:color="auto" w:sz="8" w:space="0"/>
              <w:bottom w:val="single" w:color="auto" w:sz="8" w:space="0"/>
              <w:right w:val="single" w:color="auto" w:sz="8" w:space="0"/>
            </w:tcBorders>
            <w:noWrap w:val="0"/>
            <w:vAlign w:val="center"/>
          </w:tcPr>
          <w:p w14:paraId="098D310F">
            <w:pPr>
              <w:pStyle w:val="34"/>
              <w:rPr>
                <w:rStyle w:val="14"/>
                <w:sz w:val="24"/>
                <w:szCs w:val="24"/>
              </w:rPr>
            </w:pPr>
          </w:p>
        </w:tc>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08D42E30">
            <w:pPr>
              <w:pStyle w:val="34"/>
              <w:rPr>
                <w:rStyle w:val="14"/>
                <w:sz w:val="24"/>
                <w:szCs w:val="24"/>
              </w:rPr>
            </w:pPr>
          </w:p>
        </w:tc>
        <w:tc>
          <w:tcPr>
            <w:tcW w:w="1395" w:type="dxa"/>
            <w:vMerge w:val="continue"/>
            <w:tcBorders>
              <w:top w:val="single" w:color="auto" w:sz="8" w:space="0"/>
              <w:left w:val="single" w:color="auto" w:sz="8" w:space="0"/>
              <w:bottom w:val="single" w:color="auto" w:sz="8" w:space="0"/>
              <w:right w:val="single" w:color="auto" w:sz="8" w:space="0"/>
            </w:tcBorders>
            <w:noWrap w:val="0"/>
            <w:vAlign w:val="center"/>
          </w:tcPr>
          <w:p w14:paraId="1F32B312">
            <w:pPr>
              <w:pStyle w:val="34"/>
              <w:rPr>
                <w:rStyle w:val="14"/>
                <w:sz w:val="24"/>
                <w:szCs w:val="24"/>
              </w:rPr>
            </w:pPr>
          </w:p>
        </w:tc>
        <w:tc>
          <w:tcPr>
            <w:tcW w:w="1425" w:type="dxa"/>
            <w:vMerge w:val="continue"/>
            <w:tcBorders>
              <w:top w:val="single" w:color="auto" w:sz="8" w:space="0"/>
              <w:left w:val="single" w:color="auto" w:sz="8" w:space="0"/>
              <w:bottom w:val="single" w:color="auto" w:sz="8" w:space="0"/>
              <w:right w:val="single" w:color="auto" w:sz="8" w:space="0"/>
            </w:tcBorders>
            <w:noWrap w:val="0"/>
            <w:vAlign w:val="center"/>
          </w:tcPr>
          <w:p w14:paraId="19729119">
            <w:pPr>
              <w:pStyle w:val="34"/>
              <w:rPr>
                <w:rStyle w:val="14"/>
                <w:sz w:val="24"/>
                <w:szCs w:val="24"/>
              </w:rPr>
            </w:pPr>
          </w:p>
        </w:tc>
        <w:tc>
          <w:tcPr>
            <w:tcW w:w="1545" w:type="dxa"/>
            <w:vMerge w:val="continue"/>
            <w:tcBorders>
              <w:top w:val="single" w:color="auto" w:sz="8" w:space="0"/>
              <w:left w:val="single" w:color="auto" w:sz="8" w:space="0"/>
              <w:bottom w:val="single" w:color="auto" w:sz="8" w:space="0"/>
              <w:right w:val="single" w:color="auto" w:sz="8" w:space="0"/>
            </w:tcBorders>
            <w:noWrap w:val="0"/>
            <w:vAlign w:val="center"/>
          </w:tcPr>
          <w:p w14:paraId="5B1D9762">
            <w:pPr>
              <w:pStyle w:val="34"/>
              <w:rPr>
                <w:rStyle w:val="14"/>
                <w:sz w:val="24"/>
                <w:szCs w:val="24"/>
              </w:rPr>
            </w:pPr>
          </w:p>
        </w:tc>
        <w:tc>
          <w:tcPr>
            <w:tcW w:w="1275" w:type="dxa"/>
            <w:vMerge w:val="continue"/>
            <w:tcBorders>
              <w:top w:val="single" w:color="auto" w:sz="8" w:space="0"/>
              <w:left w:val="single" w:color="auto" w:sz="8" w:space="0"/>
              <w:bottom w:val="single" w:color="auto" w:sz="8" w:space="0"/>
              <w:right w:val="single" w:color="auto" w:sz="8" w:space="0"/>
            </w:tcBorders>
            <w:noWrap w:val="0"/>
            <w:vAlign w:val="center"/>
          </w:tcPr>
          <w:p w14:paraId="098AB838">
            <w:pPr>
              <w:pStyle w:val="34"/>
              <w:rPr>
                <w:rStyle w:val="14"/>
                <w:sz w:val="24"/>
                <w:szCs w:val="24"/>
              </w:rPr>
            </w:pPr>
          </w:p>
        </w:tc>
      </w:tr>
      <w:tr w14:paraId="074DD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4D6D5A8D">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AAA8C39">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3φ15.2 L=12.0m锚索</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414456D">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根</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1826E40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3344.15</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08E21BA3">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517.71</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E4EA5AC">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902.47</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6CBA9DC5">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454.84</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30BFA79">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206.26</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50F84B4D">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504.43</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151C5F2C">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181.00</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378E955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301.32</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2436E4F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276.12</w:t>
            </w:r>
          </w:p>
        </w:tc>
      </w:tr>
      <w:tr w14:paraId="4E620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61EF259">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9BA14A3">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2φ15.2 L=12.0m锚索</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F7847DF">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根</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68E1820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2700.04</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D4A3299">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301.41</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150E449B">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787.44</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5074F6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429.57</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247C44F">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167.03</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24DA22E6">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377.03</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62C749C">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144.37</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43DF7D42">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270.25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2ECD0AF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222.94</w:t>
            </w:r>
          </w:p>
        </w:tc>
      </w:tr>
      <w:tr w14:paraId="4C8C5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4A16E63">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3D42FD7">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施工平台脚手架1-10m</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62FC6D9">
            <w:pPr>
              <w:pStyle w:val="34"/>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73C28C73">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27.38</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555E4C5">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12.73</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A00DE23">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2.79</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6231D0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0.07</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5B78A3D">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1.40</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70AF6C96">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5.82</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4A551B8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1.60</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5FFBC8D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0.71</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6C91C3C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2.26</w:t>
            </w:r>
          </w:p>
        </w:tc>
      </w:tr>
      <w:tr w14:paraId="640E9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7445DD5">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34B849B">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锚索成孔（φ130mm）</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C18A5D1">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7A619F4B">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106.48</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5942F67">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3511568D">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5.31</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16CB2233">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54.25</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23A3ABC">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7.54</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24485A4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15.23</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03F0B5D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6.39</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6D150633">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41D25BEB">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8.79</w:t>
            </w:r>
          </w:p>
        </w:tc>
      </w:tr>
      <w:tr w14:paraId="6B3B6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47DBD29">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1ECE0C5D">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A区承台C25混凝土</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B0932F4">
            <w:pPr>
              <w:pStyle w:val="34"/>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425D55D5">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521.29</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8A85023">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81.89</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2BF66E8">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127.86</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8A04AA9">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11.69</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3ED176A3">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24.36</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44D0883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47.79</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45005E1C">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20.55</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186F1817">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164.11</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67A3941B">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43.04</w:t>
            </w:r>
          </w:p>
        </w:tc>
      </w:tr>
      <w:tr w14:paraId="601A8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0C86A07A">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790A4B47">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B区承台C25混凝土</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ABFA13B">
            <w:pPr>
              <w:pStyle w:val="34"/>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5A04D72D">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521.29</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77C38E9">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81.89</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41F6C93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127.86</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3761D247">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11.69</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6F3BA05F">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24.36</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1720B5D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47.79</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692695E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20.55</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61C56758">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164.11</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7A75150A">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43.04</w:t>
            </w:r>
          </w:p>
        </w:tc>
      </w:tr>
      <w:tr w14:paraId="3C2AA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E44ED99">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5F17E3A1">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φ18钢筋制作安装</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4187336">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72CB26B3">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6932.28</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4EF30CEC">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994.56</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34C6275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3093.70</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621DE20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121.65</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68B5710">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463.09</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4FE517AC">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706.82</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2103C95D">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376.59</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2EC89D09">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603.48</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49B7B2B6">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572.39</w:t>
            </w:r>
          </w:p>
        </w:tc>
      </w:tr>
      <w:tr w14:paraId="3931F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2126A5A7">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756F7411">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承台模板</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EE9CE8E">
            <w:pPr>
              <w:pStyle w:val="34"/>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1DEF767A">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128.04</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205A4803">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21.32</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3D7BF41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45.53</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315DD09">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11.92</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7A6D986">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8.67</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0442F206">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17.92</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092085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7.38</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1935F7AD">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4.73</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7D6988BE">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10.57</w:t>
            </w:r>
          </w:p>
        </w:tc>
      </w:tr>
      <w:tr w14:paraId="7585B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44E2EA42">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764923E">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土方开挖</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808A115">
            <w:pPr>
              <w:pStyle w:val="34"/>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28B038D8">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40.57</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0657D6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E18AEF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6D54A8E">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4750BCA">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2.12</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5068C1F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9.12</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0C8ACEC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2.43</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65AD43D1">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2CDDDCE7">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3.35</w:t>
            </w:r>
          </w:p>
        </w:tc>
      </w:tr>
      <w:tr w14:paraId="50E23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700B7597">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38DCADF">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土方外运</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EDA6F8A">
            <w:pPr>
              <w:pStyle w:val="34"/>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7A8347C8">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39.06</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248107A9">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4B5EC3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0.17</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4822BB1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11.24</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994CB5A">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1.57</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06C6B1F8">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6A59D2F3">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1.62</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04626D98">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11.03</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100AE207">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3.23</w:t>
            </w:r>
          </w:p>
        </w:tc>
      </w:tr>
      <w:tr w14:paraId="25501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546198E">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1CEC24FA">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材料运输（混凝土）</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63726A0B">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638EA617">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34.01</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F24E829">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19.00</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1492B959">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0.19</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1919BA36">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AB83F37">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1.73</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5F428639">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8.24</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037DCF25">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2.04</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733681DD">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742F7D0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w:t>
            </w:r>
          </w:p>
        </w:tc>
      </w:tr>
      <w:tr w14:paraId="43DF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FC4B8CF">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03BC665E">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材料运输（钢筋）</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5369B1F">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5ED9878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39.62</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DBA733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22.13</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2A908DA5">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0.22</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3E8DE575">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EB4401D">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2.01</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2D3EC52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9.61</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6BB4829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2.38</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704BBA31">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034998B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3.27</w:t>
            </w:r>
          </w:p>
        </w:tc>
      </w:tr>
      <w:tr w14:paraId="10563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664F99A7">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048E6D6">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C25混凝土</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C86C457">
            <w:pPr>
              <w:pStyle w:val="34"/>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622D624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635.57</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27ED948B">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116.60</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C5046B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143.71</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3FF8538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33.80</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52E4890">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32.35</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1F48167B">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65.74</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12A6DFEC">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27.45</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415786D2">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163.45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0F27E073">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52.48</w:t>
            </w:r>
          </w:p>
        </w:tc>
      </w:tr>
      <w:tr w14:paraId="2DB31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10F065A3">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0FA0725">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人工挖土方</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61A956B">
            <w:pPr>
              <w:pStyle w:val="34"/>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4D2678B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40.57</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C7A55CC">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0636DCE">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031CEC35">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E0AAA23">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2.12</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3C3F4BF2">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9.12</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6400E11B">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2.43</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12FE3373">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0CD93F6F">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3.35</w:t>
            </w:r>
          </w:p>
        </w:tc>
      </w:tr>
      <w:tr w14:paraId="3A6A4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5F52AD04">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9720EBB">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模板</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FEF3453">
            <w:pPr>
              <w:pStyle w:val="34"/>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1204B0F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128.04</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6041BC7">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21.32</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0E92701D">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45.53</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F12101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11.92</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7C45E30">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8.67</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7BA43CDE">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17.92</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0E899E6">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7.38</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3270337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4.73</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4E288928">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10.57</w:t>
            </w:r>
          </w:p>
        </w:tc>
      </w:tr>
      <w:tr w14:paraId="48C30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76D5C3D0">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7439A750">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盖板</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4873940">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0CCA585E">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50.00</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0C80EF6">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28.15</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2BFE7291">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3EEAE670">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49C3926">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2.53</w:t>
            </w:r>
          </w:p>
        </w:tc>
        <w:tc>
          <w:tcPr>
            <w:tcW w:w="1395" w:type="dxa"/>
            <w:tcBorders>
              <w:top w:val="single" w:color="auto" w:sz="8" w:space="0"/>
              <w:left w:val="single" w:color="auto" w:sz="8" w:space="0"/>
              <w:bottom w:val="single" w:color="auto" w:sz="8" w:space="0"/>
              <w:right w:val="single" w:color="auto" w:sz="8" w:space="0"/>
            </w:tcBorders>
            <w:noWrap w:val="0"/>
            <w:vAlign w:val="center"/>
          </w:tcPr>
          <w:p w14:paraId="4CA441AA">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12.19</w:t>
            </w:r>
          </w:p>
        </w:tc>
        <w:tc>
          <w:tcPr>
            <w:tcW w:w="1425" w:type="dxa"/>
            <w:tcBorders>
              <w:top w:val="single" w:color="auto" w:sz="8" w:space="0"/>
              <w:left w:val="single" w:color="auto" w:sz="8" w:space="0"/>
              <w:bottom w:val="single" w:color="auto" w:sz="8" w:space="0"/>
              <w:right w:val="single" w:color="auto" w:sz="8" w:space="0"/>
            </w:tcBorders>
            <w:noWrap w:val="0"/>
            <w:vAlign w:val="center"/>
          </w:tcPr>
          <w:p w14:paraId="1980559B">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3.00</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1CE51B2E">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0C0D8D11">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4.13</w:t>
            </w:r>
          </w:p>
        </w:tc>
      </w:tr>
      <w:tr w14:paraId="35B9D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1B803A36">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29EEEE95">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控制点</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5C04940">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0633AE10">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400.00</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07CA676E">
            <w:pPr>
              <w:pStyle w:val="34"/>
              <w:jc w:val="righ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10AEF03">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5DBA0EF2">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82E48D0">
            <w:pPr>
              <w:pStyle w:val="34"/>
              <w:jc w:val="center"/>
              <w:rPr>
                <w:rStyle w:val="14"/>
                <w:rFonts w:ascii="宋体" w:hAnsi="宋体" w:eastAsia="宋体" w:cs="宋体"/>
                <w:b w:val="0"/>
                <w:i w:val="0"/>
                <w:sz w:val="18"/>
                <w:szCs w:val="24"/>
                <w:u w:val="none"/>
              </w:rPr>
            </w:pPr>
          </w:p>
        </w:tc>
        <w:tc>
          <w:tcPr>
            <w:tcW w:w="1395" w:type="dxa"/>
            <w:tcBorders>
              <w:top w:val="single" w:color="auto" w:sz="8" w:space="0"/>
              <w:left w:val="single" w:color="auto" w:sz="8" w:space="0"/>
              <w:bottom w:val="single" w:color="auto" w:sz="8" w:space="0"/>
              <w:right w:val="single" w:color="auto" w:sz="8" w:space="0"/>
            </w:tcBorders>
            <w:noWrap w:val="0"/>
            <w:vAlign w:val="center"/>
          </w:tcPr>
          <w:p w14:paraId="4BC897F0">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0E6331A3">
            <w:pPr>
              <w:pStyle w:val="34"/>
              <w:jc w:val="right"/>
              <w:rPr>
                <w:rStyle w:val="14"/>
                <w:rFonts w:ascii="宋体" w:hAnsi="宋体" w:eastAsia="宋体" w:cs="宋体"/>
                <w:b w:val="0"/>
                <w:i w:val="0"/>
                <w:sz w:val="18"/>
                <w:szCs w:val="24"/>
                <w:u w:val="none"/>
              </w:rPr>
            </w:pPr>
          </w:p>
        </w:tc>
        <w:tc>
          <w:tcPr>
            <w:tcW w:w="1545" w:type="dxa"/>
            <w:tcBorders>
              <w:top w:val="single" w:color="auto" w:sz="8" w:space="0"/>
              <w:left w:val="single" w:color="auto" w:sz="8" w:space="0"/>
              <w:bottom w:val="single" w:color="auto" w:sz="8" w:space="0"/>
              <w:right w:val="single" w:color="auto" w:sz="8" w:space="0"/>
            </w:tcBorders>
            <w:noWrap w:val="0"/>
            <w:vAlign w:val="center"/>
          </w:tcPr>
          <w:p w14:paraId="5104DCC3">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6CB052B4">
            <w:pPr>
              <w:pStyle w:val="34"/>
              <w:jc w:val="right"/>
              <w:rPr>
                <w:rStyle w:val="14"/>
                <w:rFonts w:ascii="宋体" w:hAnsi="宋体" w:eastAsia="宋体" w:cs="宋体"/>
                <w:b w:val="0"/>
                <w:i w:val="0"/>
                <w:sz w:val="18"/>
                <w:szCs w:val="24"/>
                <w:u w:val="none"/>
              </w:rPr>
            </w:pPr>
          </w:p>
        </w:tc>
      </w:tr>
      <w:tr w14:paraId="064E3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814141F">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w:t>
            </w:r>
          </w:p>
        </w:tc>
        <w:tc>
          <w:tcPr>
            <w:tcW w:w="2070" w:type="dxa"/>
            <w:tcBorders>
              <w:top w:val="single" w:color="auto" w:sz="8" w:space="0"/>
              <w:left w:val="single" w:color="auto" w:sz="8" w:space="0"/>
              <w:bottom w:val="single" w:color="auto" w:sz="8" w:space="0"/>
              <w:right w:val="single" w:color="auto" w:sz="8" w:space="0"/>
            </w:tcBorders>
            <w:noWrap w:val="0"/>
            <w:vAlign w:val="center"/>
          </w:tcPr>
          <w:p w14:paraId="4D23637C">
            <w:pPr>
              <w:pStyle w:val="34"/>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变形监测点</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02D00AC">
            <w:pPr>
              <w:pStyle w:val="34"/>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1545" w:type="dxa"/>
            <w:tcBorders>
              <w:top w:val="single" w:color="auto" w:sz="8" w:space="0"/>
              <w:left w:val="single" w:color="auto" w:sz="8" w:space="0"/>
              <w:bottom w:val="single" w:color="auto" w:sz="8" w:space="0"/>
              <w:right w:val="single" w:color="auto" w:sz="8" w:space="0"/>
            </w:tcBorders>
            <w:noWrap w:val="0"/>
            <w:vAlign w:val="center"/>
          </w:tcPr>
          <w:p w14:paraId="6246B294">
            <w:pPr>
              <w:pStyle w:val="34"/>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200.00</w:t>
            </w:r>
          </w:p>
        </w:tc>
        <w:tc>
          <w:tcPr>
            <w:tcW w:w="1380" w:type="dxa"/>
            <w:tcBorders>
              <w:top w:val="single" w:color="auto" w:sz="8" w:space="0"/>
              <w:left w:val="single" w:color="auto" w:sz="8" w:space="0"/>
              <w:bottom w:val="single" w:color="auto" w:sz="8" w:space="0"/>
              <w:right w:val="single" w:color="auto" w:sz="8" w:space="0"/>
            </w:tcBorders>
            <w:noWrap w:val="0"/>
            <w:vAlign w:val="center"/>
          </w:tcPr>
          <w:p w14:paraId="3D1F0214">
            <w:pPr>
              <w:pStyle w:val="34"/>
              <w:jc w:val="righ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36294AB8">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4C4809CC">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1381218">
            <w:pPr>
              <w:pStyle w:val="34"/>
              <w:jc w:val="center"/>
              <w:rPr>
                <w:rStyle w:val="14"/>
                <w:rFonts w:ascii="宋体" w:hAnsi="宋体" w:eastAsia="宋体" w:cs="宋体"/>
                <w:b w:val="0"/>
                <w:i w:val="0"/>
                <w:sz w:val="18"/>
                <w:szCs w:val="24"/>
                <w:u w:val="none"/>
              </w:rPr>
            </w:pPr>
          </w:p>
        </w:tc>
        <w:tc>
          <w:tcPr>
            <w:tcW w:w="1395" w:type="dxa"/>
            <w:tcBorders>
              <w:top w:val="single" w:color="auto" w:sz="8" w:space="0"/>
              <w:left w:val="single" w:color="auto" w:sz="8" w:space="0"/>
              <w:bottom w:val="single" w:color="auto" w:sz="8" w:space="0"/>
              <w:right w:val="single" w:color="auto" w:sz="8" w:space="0"/>
            </w:tcBorders>
            <w:noWrap w:val="0"/>
            <w:vAlign w:val="center"/>
          </w:tcPr>
          <w:p w14:paraId="0B2BE4EE">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62852211">
            <w:pPr>
              <w:pStyle w:val="34"/>
              <w:jc w:val="right"/>
              <w:rPr>
                <w:rStyle w:val="14"/>
                <w:rFonts w:ascii="宋体" w:hAnsi="宋体" w:eastAsia="宋体" w:cs="宋体"/>
                <w:b w:val="0"/>
                <w:i w:val="0"/>
                <w:sz w:val="18"/>
                <w:szCs w:val="24"/>
                <w:u w:val="none"/>
              </w:rPr>
            </w:pPr>
          </w:p>
        </w:tc>
        <w:tc>
          <w:tcPr>
            <w:tcW w:w="1545" w:type="dxa"/>
            <w:tcBorders>
              <w:top w:val="single" w:color="auto" w:sz="8" w:space="0"/>
              <w:left w:val="single" w:color="auto" w:sz="8" w:space="0"/>
              <w:bottom w:val="single" w:color="auto" w:sz="8" w:space="0"/>
              <w:right w:val="single" w:color="auto" w:sz="8" w:space="0"/>
            </w:tcBorders>
            <w:noWrap w:val="0"/>
            <w:vAlign w:val="center"/>
          </w:tcPr>
          <w:p w14:paraId="4F05185A">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5ED5B278">
            <w:pPr>
              <w:pStyle w:val="34"/>
              <w:jc w:val="right"/>
              <w:rPr>
                <w:rStyle w:val="14"/>
                <w:rFonts w:ascii="宋体" w:hAnsi="宋体" w:eastAsia="宋体" w:cs="宋体"/>
                <w:b w:val="0"/>
                <w:i w:val="0"/>
                <w:sz w:val="18"/>
                <w:szCs w:val="24"/>
                <w:u w:val="none"/>
              </w:rPr>
            </w:pPr>
          </w:p>
        </w:tc>
      </w:tr>
      <w:tr w14:paraId="7020C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32CC966B">
            <w:pPr>
              <w:pStyle w:val="34"/>
              <w:jc w:val="center"/>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304E2725">
            <w:pPr>
              <w:pStyle w:val="34"/>
              <w:jc w:val="lef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C537E22">
            <w:pPr>
              <w:pStyle w:val="34"/>
              <w:jc w:val="center"/>
              <w:rPr>
                <w:rStyle w:val="14"/>
                <w:rFonts w:ascii="宋体" w:hAnsi="宋体" w:eastAsia="宋体" w:cs="宋体"/>
                <w:b w:val="0"/>
                <w:i w:val="0"/>
                <w:sz w:val="18"/>
                <w:szCs w:val="24"/>
                <w:u w:val="none"/>
              </w:rPr>
            </w:pPr>
          </w:p>
        </w:tc>
        <w:tc>
          <w:tcPr>
            <w:tcW w:w="1545" w:type="dxa"/>
            <w:tcBorders>
              <w:top w:val="single" w:color="auto" w:sz="8" w:space="0"/>
              <w:left w:val="single" w:color="auto" w:sz="8" w:space="0"/>
              <w:bottom w:val="single" w:color="auto" w:sz="8" w:space="0"/>
              <w:right w:val="single" w:color="auto" w:sz="8" w:space="0"/>
            </w:tcBorders>
            <w:noWrap w:val="0"/>
            <w:vAlign w:val="center"/>
          </w:tcPr>
          <w:p w14:paraId="024F695B">
            <w:pPr>
              <w:pStyle w:val="34"/>
              <w:jc w:val="righ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188FD387">
            <w:pPr>
              <w:pStyle w:val="34"/>
              <w:jc w:val="righ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20DA4071">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11E7B0B6">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top"/>
          </w:tcPr>
          <w:p w14:paraId="74C5D98C">
            <w:pPr>
              <w:pStyle w:val="34"/>
              <w:jc w:val="left"/>
              <w:rPr>
                <w:rStyle w:val="14"/>
                <w:rFonts w:ascii="宋体" w:hAnsi="宋体" w:eastAsia="宋体" w:cs="宋体"/>
                <w:b w:val="0"/>
                <w:i w:val="0"/>
                <w:sz w:val="18"/>
                <w:szCs w:val="24"/>
                <w:u w:val="none"/>
              </w:rPr>
            </w:pPr>
          </w:p>
        </w:tc>
        <w:tc>
          <w:tcPr>
            <w:tcW w:w="1395" w:type="dxa"/>
            <w:tcBorders>
              <w:top w:val="single" w:color="auto" w:sz="8" w:space="0"/>
              <w:left w:val="single" w:color="auto" w:sz="8" w:space="0"/>
              <w:bottom w:val="single" w:color="auto" w:sz="8" w:space="0"/>
              <w:right w:val="single" w:color="auto" w:sz="8" w:space="0"/>
            </w:tcBorders>
            <w:noWrap w:val="0"/>
            <w:vAlign w:val="center"/>
          </w:tcPr>
          <w:p w14:paraId="6A836847">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62F02676">
            <w:pPr>
              <w:pStyle w:val="34"/>
              <w:jc w:val="right"/>
              <w:rPr>
                <w:rStyle w:val="14"/>
                <w:rFonts w:ascii="宋体" w:hAnsi="宋体" w:eastAsia="宋体" w:cs="宋体"/>
                <w:b w:val="0"/>
                <w:i w:val="0"/>
                <w:sz w:val="18"/>
                <w:szCs w:val="24"/>
                <w:u w:val="none"/>
              </w:rPr>
            </w:pPr>
          </w:p>
        </w:tc>
        <w:tc>
          <w:tcPr>
            <w:tcW w:w="1545" w:type="dxa"/>
            <w:tcBorders>
              <w:top w:val="single" w:color="auto" w:sz="8" w:space="0"/>
              <w:left w:val="single" w:color="auto" w:sz="8" w:space="0"/>
              <w:bottom w:val="single" w:color="auto" w:sz="8" w:space="0"/>
              <w:right w:val="single" w:color="auto" w:sz="8" w:space="0"/>
            </w:tcBorders>
            <w:noWrap w:val="0"/>
            <w:vAlign w:val="center"/>
          </w:tcPr>
          <w:p w14:paraId="25FC48F2">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1A2F7366">
            <w:pPr>
              <w:pStyle w:val="34"/>
              <w:jc w:val="right"/>
              <w:rPr>
                <w:rStyle w:val="14"/>
                <w:rFonts w:ascii="宋体" w:hAnsi="宋体" w:eastAsia="宋体" w:cs="宋体"/>
                <w:b w:val="0"/>
                <w:i w:val="0"/>
                <w:sz w:val="18"/>
                <w:szCs w:val="24"/>
                <w:u w:val="none"/>
              </w:rPr>
            </w:pPr>
          </w:p>
        </w:tc>
      </w:tr>
      <w:tr w14:paraId="233B4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7B529330">
            <w:pPr>
              <w:pStyle w:val="34"/>
              <w:jc w:val="center"/>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117E8E0C">
            <w:pPr>
              <w:pStyle w:val="34"/>
              <w:jc w:val="lef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986F5EA">
            <w:pPr>
              <w:pStyle w:val="34"/>
              <w:jc w:val="center"/>
              <w:rPr>
                <w:rStyle w:val="14"/>
                <w:rFonts w:ascii="宋体" w:hAnsi="宋体" w:eastAsia="宋体" w:cs="宋体"/>
                <w:b w:val="0"/>
                <w:i w:val="0"/>
                <w:sz w:val="18"/>
                <w:szCs w:val="24"/>
                <w:u w:val="none"/>
              </w:rPr>
            </w:pPr>
          </w:p>
        </w:tc>
        <w:tc>
          <w:tcPr>
            <w:tcW w:w="1545" w:type="dxa"/>
            <w:tcBorders>
              <w:top w:val="single" w:color="auto" w:sz="8" w:space="0"/>
              <w:left w:val="single" w:color="auto" w:sz="8" w:space="0"/>
              <w:bottom w:val="single" w:color="auto" w:sz="8" w:space="0"/>
              <w:right w:val="single" w:color="auto" w:sz="8" w:space="0"/>
            </w:tcBorders>
            <w:noWrap w:val="0"/>
            <w:vAlign w:val="center"/>
          </w:tcPr>
          <w:p w14:paraId="28ED9BC1">
            <w:pPr>
              <w:pStyle w:val="34"/>
              <w:jc w:val="righ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5E7F4A59">
            <w:pPr>
              <w:pStyle w:val="34"/>
              <w:jc w:val="righ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B69F6BD">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39F93A17">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top"/>
          </w:tcPr>
          <w:p w14:paraId="12D4B0CB">
            <w:pPr>
              <w:pStyle w:val="34"/>
              <w:jc w:val="left"/>
              <w:rPr>
                <w:rStyle w:val="14"/>
                <w:rFonts w:ascii="宋体" w:hAnsi="宋体" w:eastAsia="宋体" w:cs="宋体"/>
                <w:b w:val="0"/>
                <w:i w:val="0"/>
                <w:sz w:val="18"/>
                <w:szCs w:val="24"/>
                <w:u w:val="none"/>
              </w:rPr>
            </w:pPr>
          </w:p>
        </w:tc>
        <w:tc>
          <w:tcPr>
            <w:tcW w:w="1395" w:type="dxa"/>
            <w:tcBorders>
              <w:top w:val="single" w:color="auto" w:sz="8" w:space="0"/>
              <w:left w:val="single" w:color="auto" w:sz="8" w:space="0"/>
              <w:bottom w:val="single" w:color="auto" w:sz="8" w:space="0"/>
              <w:right w:val="single" w:color="auto" w:sz="8" w:space="0"/>
            </w:tcBorders>
            <w:noWrap w:val="0"/>
            <w:vAlign w:val="center"/>
          </w:tcPr>
          <w:p w14:paraId="06504E22">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2FB05766">
            <w:pPr>
              <w:pStyle w:val="34"/>
              <w:jc w:val="right"/>
              <w:rPr>
                <w:rStyle w:val="14"/>
                <w:rFonts w:ascii="宋体" w:hAnsi="宋体" w:eastAsia="宋体" w:cs="宋体"/>
                <w:b w:val="0"/>
                <w:i w:val="0"/>
                <w:sz w:val="18"/>
                <w:szCs w:val="24"/>
                <w:u w:val="none"/>
              </w:rPr>
            </w:pPr>
          </w:p>
        </w:tc>
        <w:tc>
          <w:tcPr>
            <w:tcW w:w="1545" w:type="dxa"/>
            <w:tcBorders>
              <w:top w:val="single" w:color="auto" w:sz="8" w:space="0"/>
              <w:left w:val="single" w:color="auto" w:sz="8" w:space="0"/>
              <w:bottom w:val="single" w:color="auto" w:sz="8" w:space="0"/>
              <w:right w:val="single" w:color="auto" w:sz="8" w:space="0"/>
            </w:tcBorders>
            <w:noWrap w:val="0"/>
            <w:vAlign w:val="center"/>
          </w:tcPr>
          <w:p w14:paraId="1C2E404C">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131EEF89">
            <w:pPr>
              <w:pStyle w:val="34"/>
              <w:jc w:val="right"/>
              <w:rPr>
                <w:rStyle w:val="14"/>
                <w:rFonts w:ascii="宋体" w:hAnsi="宋体" w:eastAsia="宋体" w:cs="宋体"/>
                <w:b w:val="0"/>
                <w:i w:val="0"/>
                <w:sz w:val="18"/>
                <w:szCs w:val="24"/>
                <w:u w:val="none"/>
              </w:rPr>
            </w:pPr>
          </w:p>
        </w:tc>
      </w:tr>
      <w:tr w14:paraId="1E21A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 w:type="dxa"/>
            <w:tcBorders>
              <w:top w:val="single" w:color="auto" w:sz="8" w:space="0"/>
              <w:left w:val="single" w:color="auto" w:sz="8" w:space="0"/>
              <w:bottom w:val="single" w:color="auto" w:sz="8" w:space="0"/>
              <w:right w:val="single" w:color="auto" w:sz="8" w:space="0"/>
            </w:tcBorders>
            <w:noWrap w:val="0"/>
            <w:vAlign w:val="center"/>
          </w:tcPr>
          <w:p w14:paraId="07FDC76B">
            <w:pPr>
              <w:pStyle w:val="34"/>
              <w:jc w:val="center"/>
              <w:rPr>
                <w:rStyle w:val="14"/>
                <w:rFonts w:ascii="宋体" w:hAnsi="宋体" w:eastAsia="宋体" w:cs="宋体"/>
                <w:b w:val="0"/>
                <w:i w:val="0"/>
                <w:sz w:val="18"/>
                <w:szCs w:val="24"/>
                <w:u w:val="none"/>
              </w:rPr>
            </w:pPr>
          </w:p>
        </w:tc>
        <w:tc>
          <w:tcPr>
            <w:tcW w:w="2070" w:type="dxa"/>
            <w:tcBorders>
              <w:top w:val="single" w:color="auto" w:sz="8" w:space="0"/>
              <w:left w:val="single" w:color="auto" w:sz="8" w:space="0"/>
              <w:bottom w:val="single" w:color="auto" w:sz="8" w:space="0"/>
              <w:right w:val="single" w:color="auto" w:sz="8" w:space="0"/>
            </w:tcBorders>
            <w:noWrap w:val="0"/>
            <w:vAlign w:val="center"/>
          </w:tcPr>
          <w:p w14:paraId="6425F093">
            <w:pPr>
              <w:pStyle w:val="34"/>
              <w:jc w:val="lef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47147965">
            <w:pPr>
              <w:pStyle w:val="34"/>
              <w:jc w:val="center"/>
              <w:rPr>
                <w:rStyle w:val="14"/>
                <w:rFonts w:ascii="宋体" w:hAnsi="宋体" w:eastAsia="宋体" w:cs="宋体"/>
                <w:b w:val="0"/>
                <w:i w:val="0"/>
                <w:sz w:val="18"/>
                <w:szCs w:val="24"/>
                <w:u w:val="none"/>
              </w:rPr>
            </w:pPr>
          </w:p>
        </w:tc>
        <w:tc>
          <w:tcPr>
            <w:tcW w:w="1545" w:type="dxa"/>
            <w:tcBorders>
              <w:top w:val="single" w:color="auto" w:sz="8" w:space="0"/>
              <w:left w:val="single" w:color="auto" w:sz="8" w:space="0"/>
              <w:bottom w:val="single" w:color="auto" w:sz="8" w:space="0"/>
              <w:right w:val="single" w:color="auto" w:sz="8" w:space="0"/>
            </w:tcBorders>
            <w:noWrap w:val="0"/>
            <w:vAlign w:val="center"/>
          </w:tcPr>
          <w:p w14:paraId="7CA52C57">
            <w:pPr>
              <w:pStyle w:val="34"/>
              <w:jc w:val="righ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6E5099F5">
            <w:pPr>
              <w:pStyle w:val="34"/>
              <w:jc w:val="right"/>
              <w:rPr>
                <w:rStyle w:val="14"/>
                <w:rFonts w:ascii="宋体" w:hAnsi="宋体" w:eastAsia="宋体" w:cs="宋体"/>
                <w:b w:val="0"/>
                <w:i w:val="0"/>
                <w:sz w:val="18"/>
                <w:szCs w:val="24"/>
                <w:u w:val="none"/>
              </w:rPr>
            </w:pPr>
          </w:p>
        </w:tc>
        <w:tc>
          <w:tcPr>
            <w:tcW w:w="1380" w:type="dxa"/>
            <w:tcBorders>
              <w:top w:val="single" w:color="auto" w:sz="8" w:space="0"/>
              <w:left w:val="single" w:color="auto" w:sz="8" w:space="0"/>
              <w:bottom w:val="single" w:color="auto" w:sz="8" w:space="0"/>
              <w:right w:val="single" w:color="auto" w:sz="8" w:space="0"/>
            </w:tcBorders>
            <w:noWrap w:val="0"/>
            <w:vAlign w:val="center"/>
          </w:tcPr>
          <w:p w14:paraId="7E289577">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33FFDDE2">
            <w:pPr>
              <w:pStyle w:val="34"/>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top"/>
          </w:tcPr>
          <w:p w14:paraId="6886B2A1">
            <w:pPr>
              <w:pStyle w:val="34"/>
              <w:jc w:val="left"/>
              <w:rPr>
                <w:rStyle w:val="14"/>
                <w:rFonts w:ascii="宋体" w:hAnsi="宋体" w:eastAsia="宋体" w:cs="宋体"/>
                <w:b w:val="0"/>
                <w:i w:val="0"/>
                <w:sz w:val="18"/>
                <w:szCs w:val="24"/>
                <w:u w:val="none"/>
              </w:rPr>
            </w:pPr>
          </w:p>
        </w:tc>
        <w:tc>
          <w:tcPr>
            <w:tcW w:w="1395" w:type="dxa"/>
            <w:tcBorders>
              <w:top w:val="single" w:color="auto" w:sz="8" w:space="0"/>
              <w:left w:val="single" w:color="auto" w:sz="8" w:space="0"/>
              <w:bottom w:val="single" w:color="auto" w:sz="8" w:space="0"/>
              <w:right w:val="single" w:color="auto" w:sz="8" w:space="0"/>
            </w:tcBorders>
            <w:noWrap w:val="0"/>
            <w:vAlign w:val="center"/>
          </w:tcPr>
          <w:p w14:paraId="528C5C2F">
            <w:pPr>
              <w:pStyle w:val="34"/>
              <w:jc w:val="right"/>
              <w:rPr>
                <w:rStyle w:val="14"/>
                <w:rFonts w:ascii="宋体" w:hAnsi="宋体" w:eastAsia="宋体" w:cs="宋体"/>
                <w:b w:val="0"/>
                <w:i w:val="0"/>
                <w:sz w:val="18"/>
                <w:szCs w:val="24"/>
                <w:u w:val="none"/>
              </w:rPr>
            </w:pPr>
          </w:p>
        </w:tc>
        <w:tc>
          <w:tcPr>
            <w:tcW w:w="1425" w:type="dxa"/>
            <w:tcBorders>
              <w:top w:val="single" w:color="auto" w:sz="8" w:space="0"/>
              <w:left w:val="single" w:color="auto" w:sz="8" w:space="0"/>
              <w:bottom w:val="single" w:color="auto" w:sz="8" w:space="0"/>
              <w:right w:val="single" w:color="auto" w:sz="8" w:space="0"/>
            </w:tcBorders>
            <w:noWrap w:val="0"/>
            <w:vAlign w:val="center"/>
          </w:tcPr>
          <w:p w14:paraId="4D284690">
            <w:pPr>
              <w:pStyle w:val="34"/>
              <w:jc w:val="right"/>
              <w:rPr>
                <w:rStyle w:val="14"/>
                <w:rFonts w:ascii="宋体" w:hAnsi="宋体" w:eastAsia="宋体" w:cs="宋体"/>
                <w:b w:val="0"/>
                <w:i w:val="0"/>
                <w:sz w:val="18"/>
                <w:szCs w:val="24"/>
                <w:u w:val="none"/>
              </w:rPr>
            </w:pPr>
          </w:p>
        </w:tc>
        <w:tc>
          <w:tcPr>
            <w:tcW w:w="1545" w:type="dxa"/>
            <w:tcBorders>
              <w:top w:val="single" w:color="auto" w:sz="8" w:space="0"/>
              <w:left w:val="single" w:color="auto" w:sz="8" w:space="0"/>
              <w:bottom w:val="single" w:color="auto" w:sz="8" w:space="0"/>
              <w:right w:val="single" w:color="auto" w:sz="8" w:space="0"/>
            </w:tcBorders>
            <w:noWrap w:val="0"/>
            <w:vAlign w:val="center"/>
          </w:tcPr>
          <w:p w14:paraId="4369882E">
            <w:pPr>
              <w:pStyle w:val="34"/>
              <w:jc w:val="right"/>
              <w:rPr>
                <w:rStyle w:val="14"/>
                <w:rFonts w:ascii="宋体" w:hAnsi="宋体" w:eastAsia="宋体" w:cs="宋体"/>
                <w:b w:val="0"/>
                <w:i w:val="0"/>
                <w:sz w:val="18"/>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2938A149">
            <w:pPr>
              <w:pStyle w:val="34"/>
              <w:jc w:val="right"/>
              <w:rPr>
                <w:rStyle w:val="14"/>
                <w:rFonts w:ascii="宋体" w:hAnsi="宋体" w:eastAsia="宋体" w:cs="宋体"/>
                <w:b w:val="0"/>
                <w:i w:val="0"/>
                <w:sz w:val="18"/>
                <w:szCs w:val="24"/>
                <w:u w:val="none"/>
              </w:rPr>
            </w:pPr>
          </w:p>
        </w:tc>
      </w:tr>
      <w:tr w14:paraId="32ED3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6140" w:type="dxa"/>
            <w:gridSpan w:val="12"/>
            <w:tcBorders>
              <w:top w:val="nil"/>
              <w:left w:val="nil"/>
              <w:bottom w:val="nil"/>
              <w:right w:val="nil"/>
            </w:tcBorders>
            <w:noWrap w:val="0"/>
            <w:vAlign w:val="center"/>
          </w:tcPr>
          <w:p w14:paraId="5DB7CBFE">
            <w:pPr>
              <w:pStyle w:val="34"/>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共1页</w:t>
            </w:r>
          </w:p>
        </w:tc>
      </w:tr>
    </w:tbl>
    <w:p w14:paraId="0FAC36E0">
      <w:pPr>
        <w:sectPr>
          <w:pgSz w:w="11906" w:h="16838"/>
          <w:pgMar w:top="852" w:right="752" w:bottom="852" w:left="7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3638"/>
        <w:gridCol w:w="904"/>
        <w:gridCol w:w="1708"/>
        <w:gridCol w:w="1944"/>
        <w:gridCol w:w="1514"/>
      </w:tblGrid>
      <w:tr w14:paraId="6D096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50" w:type="dxa"/>
            <w:gridSpan w:val="6"/>
            <w:vMerge w:val="restart"/>
            <w:tcBorders>
              <w:top w:val="nil"/>
              <w:left w:val="nil"/>
              <w:bottom w:val="nil"/>
              <w:right w:val="nil"/>
            </w:tcBorders>
            <w:noWrap w:val="0"/>
            <w:vAlign w:val="center"/>
          </w:tcPr>
          <w:p w14:paraId="75037417">
            <w:pPr>
              <w:pStyle w:val="35"/>
              <w:jc w:val="center"/>
              <w:rPr>
                <w:rStyle w:val="14"/>
                <w:rFonts w:ascii="宋体" w:hAnsi="宋体" w:eastAsia="宋体" w:cs="宋体"/>
                <w:b w:val="0"/>
                <w:i w:val="0"/>
                <w:sz w:val="36"/>
                <w:szCs w:val="24"/>
                <w:u w:val="none"/>
              </w:rPr>
            </w:pPr>
            <w:r>
              <w:rPr>
                <w:rStyle w:val="14"/>
                <w:rFonts w:ascii="宋体" w:hAnsi="宋体" w:eastAsia="宋体" w:cs="宋体"/>
                <w:b w:val="0"/>
                <w:i w:val="0"/>
                <w:sz w:val="36"/>
                <w:szCs w:val="24"/>
                <w:u w:val="none"/>
              </w:rPr>
              <w:t>主要材料预算价格汇总表</w:t>
            </w:r>
          </w:p>
        </w:tc>
      </w:tr>
      <w:tr w14:paraId="0F98D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50" w:type="dxa"/>
            <w:gridSpan w:val="6"/>
            <w:vMerge w:val="continue"/>
            <w:tcBorders>
              <w:top w:val="nil"/>
              <w:left w:val="nil"/>
              <w:bottom w:val="nil"/>
              <w:right w:val="nil"/>
            </w:tcBorders>
            <w:noWrap w:val="0"/>
            <w:vAlign w:val="center"/>
          </w:tcPr>
          <w:p w14:paraId="67969321">
            <w:pPr>
              <w:pStyle w:val="35"/>
              <w:rPr>
                <w:rStyle w:val="14"/>
                <w:sz w:val="24"/>
                <w:szCs w:val="24"/>
              </w:rPr>
            </w:pPr>
          </w:p>
        </w:tc>
      </w:tr>
      <w:tr w14:paraId="60DB0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nil"/>
              <w:left w:val="nil"/>
              <w:bottom w:val="single" w:color="auto" w:sz="2" w:space="0"/>
              <w:right w:val="nil"/>
            </w:tcBorders>
            <w:noWrap w:val="0"/>
            <w:vAlign w:val="top"/>
          </w:tcPr>
          <w:p w14:paraId="7173A949">
            <w:pPr>
              <w:pStyle w:val="35"/>
              <w:rPr>
                <w:rStyle w:val="14"/>
                <w:sz w:val="24"/>
                <w:szCs w:val="24"/>
              </w:rPr>
            </w:pPr>
          </w:p>
        </w:tc>
        <w:tc>
          <w:tcPr>
            <w:tcW w:w="3885" w:type="dxa"/>
            <w:tcBorders>
              <w:top w:val="nil"/>
              <w:left w:val="nil"/>
              <w:bottom w:val="single" w:color="auto" w:sz="2" w:space="0"/>
              <w:right w:val="nil"/>
            </w:tcBorders>
            <w:noWrap w:val="0"/>
            <w:vAlign w:val="top"/>
          </w:tcPr>
          <w:p w14:paraId="37DA682C">
            <w:pPr>
              <w:pStyle w:val="35"/>
              <w:rPr>
                <w:rStyle w:val="14"/>
                <w:sz w:val="24"/>
                <w:szCs w:val="24"/>
              </w:rPr>
            </w:pPr>
          </w:p>
        </w:tc>
        <w:tc>
          <w:tcPr>
            <w:tcW w:w="945" w:type="dxa"/>
            <w:tcBorders>
              <w:top w:val="nil"/>
              <w:left w:val="nil"/>
              <w:bottom w:val="single" w:color="auto" w:sz="2" w:space="0"/>
              <w:right w:val="nil"/>
            </w:tcBorders>
            <w:noWrap w:val="0"/>
            <w:vAlign w:val="top"/>
          </w:tcPr>
          <w:p w14:paraId="6FE7686C">
            <w:pPr>
              <w:pStyle w:val="35"/>
              <w:rPr>
                <w:rStyle w:val="14"/>
                <w:sz w:val="24"/>
                <w:szCs w:val="24"/>
              </w:rPr>
            </w:pPr>
          </w:p>
        </w:tc>
        <w:tc>
          <w:tcPr>
            <w:tcW w:w="1770" w:type="dxa"/>
            <w:tcBorders>
              <w:top w:val="nil"/>
              <w:left w:val="nil"/>
              <w:bottom w:val="single" w:color="auto" w:sz="2" w:space="0"/>
              <w:right w:val="nil"/>
            </w:tcBorders>
            <w:noWrap w:val="0"/>
            <w:vAlign w:val="top"/>
          </w:tcPr>
          <w:p w14:paraId="68FAF524">
            <w:pPr>
              <w:pStyle w:val="35"/>
              <w:rPr>
                <w:rStyle w:val="14"/>
                <w:sz w:val="24"/>
                <w:szCs w:val="24"/>
              </w:rPr>
            </w:pPr>
          </w:p>
        </w:tc>
        <w:tc>
          <w:tcPr>
            <w:tcW w:w="2025" w:type="dxa"/>
            <w:tcBorders>
              <w:top w:val="nil"/>
              <w:left w:val="nil"/>
              <w:bottom w:val="single" w:color="auto" w:sz="2" w:space="0"/>
              <w:right w:val="nil"/>
            </w:tcBorders>
            <w:noWrap w:val="0"/>
            <w:vAlign w:val="top"/>
          </w:tcPr>
          <w:p w14:paraId="31528661">
            <w:pPr>
              <w:pStyle w:val="35"/>
              <w:rPr>
                <w:rStyle w:val="14"/>
                <w:sz w:val="24"/>
                <w:szCs w:val="24"/>
              </w:rPr>
            </w:pPr>
          </w:p>
        </w:tc>
        <w:tc>
          <w:tcPr>
            <w:tcW w:w="1590" w:type="dxa"/>
            <w:tcBorders>
              <w:top w:val="nil"/>
              <w:left w:val="nil"/>
              <w:bottom w:val="single" w:color="auto" w:sz="2" w:space="0"/>
              <w:right w:val="nil"/>
            </w:tcBorders>
            <w:noWrap w:val="0"/>
            <w:vAlign w:val="center"/>
          </w:tcPr>
          <w:p w14:paraId="5FCF5997">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单位：元</w:t>
            </w:r>
          </w:p>
        </w:tc>
      </w:tr>
      <w:tr w14:paraId="6827E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vMerge w:val="restart"/>
            <w:tcBorders>
              <w:top w:val="single" w:color="auto" w:sz="8" w:space="0"/>
              <w:left w:val="single" w:color="auto" w:sz="8" w:space="0"/>
              <w:bottom w:val="single" w:color="auto" w:sz="8" w:space="0"/>
              <w:right w:val="single" w:color="auto" w:sz="8" w:space="0"/>
            </w:tcBorders>
            <w:noWrap w:val="0"/>
            <w:vAlign w:val="center"/>
          </w:tcPr>
          <w:p w14:paraId="42BEE2AA">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3885" w:type="dxa"/>
            <w:vMerge w:val="restart"/>
            <w:tcBorders>
              <w:top w:val="single" w:color="auto" w:sz="8" w:space="0"/>
              <w:left w:val="single" w:color="auto" w:sz="8" w:space="0"/>
              <w:bottom w:val="single" w:color="auto" w:sz="8" w:space="0"/>
              <w:right w:val="single" w:color="auto" w:sz="8" w:space="0"/>
            </w:tcBorders>
            <w:noWrap w:val="0"/>
            <w:vAlign w:val="center"/>
          </w:tcPr>
          <w:p w14:paraId="512570FA">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名称及规格</w:t>
            </w:r>
          </w:p>
        </w:tc>
        <w:tc>
          <w:tcPr>
            <w:tcW w:w="945" w:type="dxa"/>
            <w:vMerge w:val="restart"/>
            <w:tcBorders>
              <w:top w:val="single" w:color="auto" w:sz="8" w:space="0"/>
              <w:left w:val="single" w:color="auto" w:sz="8" w:space="0"/>
              <w:bottom w:val="single" w:color="auto" w:sz="8" w:space="0"/>
              <w:right w:val="single" w:color="auto" w:sz="8" w:space="0"/>
            </w:tcBorders>
            <w:noWrap w:val="0"/>
            <w:vAlign w:val="center"/>
          </w:tcPr>
          <w:p w14:paraId="265C1D8F">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770" w:type="dxa"/>
            <w:vMerge w:val="restart"/>
            <w:tcBorders>
              <w:top w:val="single" w:color="auto" w:sz="8" w:space="0"/>
              <w:left w:val="single" w:color="auto" w:sz="8" w:space="0"/>
              <w:bottom w:val="single" w:color="auto" w:sz="8" w:space="0"/>
              <w:right w:val="single" w:color="auto" w:sz="8" w:space="0"/>
            </w:tcBorders>
            <w:noWrap w:val="0"/>
            <w:vAlign w:val="center"/>
          </w:tcPr>
          <w:p w14:paraId="7BD56C20">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预算</w:t>
            </w:r>
          </w:p>
          <w:p w14:paraId="77C51B5F">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价格</w:t>
            </w:r>
          </w:p>
        </w:tc>
        <w:tc>
          <w:tcPr>
            <w:tcW w:w="3615" w:type="dxa"/>
            <w:gridSpan w:val="2"/>
            <w:tcBorders>
              <w:top w:val="single" w:color="auto" w:sz="8" w:space="0"/>
              <w:left w:val="single" w:color="auto" w:sz="8" w:space="0"/>
              <w:bottom w:val="single" w:color="auto" w:sz="8" w:space="0"/>
              <w:right w:val="single" w:color="auto" w:sz="8" w:space="0"/>
            </w:tcBorders>
            <w:noWrap w:val="0"/>
            <w:vAlign w:val="center"/>
          </w:tcPr>
          <w:p w14:paraId="5BCF0C7A">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其中</w:t>
            </w:r>
          </w:p>
        </w:tc>
      </w:tr>
      <w:tr w14:paraId="44E2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vMerge w:val="continue"/>
            <w:tcBorders>
              <w:top w:val="single" w:color="auto" w:sz="8" w:space="0"/>
              <w:left w:val="single" w:color="auto" w:sz="8" w:space="0"/>
              <w:bottom w:val="single" w:color="auto" w:sz="8" w:space="0"/>
              <w:right w:val="single" w:color="auto" w:sz="8" w:space="0"/>
            </w:tcBorders>
            <w:noWrap w:val="0"/>
            <w:vAlign w:val="center"/>
          </w:tcPr>
          <w:p w14:paraId="5AE163FB">
            <w:pPr>
              <w:pStyle w:val="35"/>
              <w:rPr>
                <w:rStyle w:val="14"/>
                <w:sz w:val="24"/>
                <w:szCs w:val="24"/>
              </w:rPr>
            </w:pPr>
          </w:p>
        </w:tc>
        <w:tc>
          <w:tcPr>
            <w:tcW w:w="3885" w:type="dxa"/>
            <w:vMerge w:val="continue"/>
            <w:tcBorders>
              <w:top w:val="single" w:color="auto" w:sz="8" w:space="0"/>
              <w:left w:val="single" w:color="auto" w:sz="8" w:space="0"/>
              <w:bottom w:val="single" w:color="auto" w:sz="8" w:space="0"/>
              <w:right w:val="single" w:color="auto" w:sz="8" w:space="0"/>
            </w:tcBorders>
            <w:noWrap w:val="0"/>
            <w:vAlign w:val="center"/>
          </w:tcPr>
          <w:p w14:paraId="6322FBCF">
            <w:pPr>
              <w:pStyle w:val="35"/>
              <w:rPr>
                <w:rStyle w:val="14"/>
                <w:sz w:val="24"/>
                <w:szCs w:val="24"/>
              </w:rPr>
            </w:pPr>
          </w:p>
        </w:tc>
        <w:tc>
          <w:tcPr>
            <w:tcW w:w="945" w:type="dxa"/>
            <w:vMerge w:val="continue"/>
            <w:tcBorders>
              <w:top w:val="single" w:color="auto" w:sz="8" w:space="0"/>
              <w:left w:val="single" w:color="auto" w:sz="8" w:space="0"/>
              <w:bottom w:val="single" w:color="auto" w:sz="8" w:space="0"/>
              <w:right w:val="single" w:color="auto" w:sz="8" w:space="0"/>
            </w:tcBorders>
            <w:noWrap w:val="0"/>
            <w:vAlign w:val="center"/>
          </w:tcPr>
          <w:p w14:paraId="1AABF680">
            <w:pPr>
              <w:pStyle w:val="35"/>
              <w:rPr>
                <w:rStyle w:val="14"/>
                <w:sz w:val="24"/>
                <w:szCs w:val="24"/>
              </w:rPr>
            </w:pPr>
          </w:p>
        </w:tc>
        <w:tc>
          <w:tcPr>
            <w:tcW w:w="1770" w:type="dxa"/>
            <w:vMerge w:val="continue"/>
            <w:tcBorders>
              <w:top w:val="single" w:color="auto" w:sz="8" w:space="0"/>
              <w:left w:val="single" w:color="auto" w:sz="8" w:space="0"/>
              <w:bottom w:val="single" w:color="auto" w:sz="8" w:space="0"/>
              <w:right w:val="single" w:color="auto" w:sz="8" w:space="0"/>
            </w:tcBorders>
            <w:noWrap w:val="0"/>
            <w:vAlign w:val="center"/>
          </w:tcPr>
          <w:p w14:paraId="15FE48A5">
            <w:pPr>
              <w:pStyle w:val="35"/>
              <w:rPr>
                <w:rStyle w:val="14"/>
                <w:sz w:val="24"/>
                <w:szCs w:val="24"/>
              </w:rPr>
            </w:pPr>
          </w:p>
        </w:tc>
        <w:tc>
          <w:tcPr>
            <w:tcW w:w="2025" w:type="dxa"/>
            <w:tcBorders>
              <w:top w:val="single" w:color="auto" w:sz="8" w:space="0"/>
              <w:left w:val="single" w:color="auto" w:sz="8" w:space="0"/>
              <w:bottom w:val="single" w:color="auto" w:sz="8" w:space="0"/>
              <w:right w:val="single" w:color="auto" w:sz="8" w:space="0"/>
            </w:tcBorders>
            <w:noWrap w:val="0"/>
            <w:vAlign w:val="center"/>
          </w:tcPr>
          <w:p w14:paraId="2F97D7CE">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信息价(市场价)</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289BCE0C">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增加的运杂费</w:t>
            </w:r>
          </w:p>
        </w:tc>
      </w:tr>
      <w:tr w14:paraId="7C42E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4A1BC88F">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885" w:type="dxa"/>
            <w:tcBorders>
              <w:top w:val="single" w:color="auto" w:sz="8" w:space="0"/>
              <w:left w:val="single" w:color="auto" w:sz="8" w:space="0"/>
              <w:bottom w:val="single" w:color="auto" w:sz="8" w:space="0"/>
              <w:right w:val="single" w:color="auto" w:sz="8" w:space="0"/>
            </w:tcBorders>
            <w:noWrap w:val="0"/>
            <w:vAlign w:val="center"/>
          </w:tcPr>
          <w:p w14:paraId="02E978D5">
            <w:pPr>
              <w:pStyle w:val="35"/>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42.5</w:t>
            </w:r>
          </w:p>
        </w:tc>
        <w:tc>
          <w:tcPr>
            <w:tcW w:w="945" w:type="dxa"/>
            <w:tcBorders>
              <w:top w:val="single" w:color="auto" w:sz="8" w:space="0"/>
              <w:left w:val="single" w:color="auto" w:sz="8" w:space="0"/>
              <w:bottom w:val="single" w:color="auto" w:sz="8" w:space="0"/>
              <w:right w:val="single" w:color="auto" w:sz="8" w:space="0"/>
            </w:tcBorders>
            <w:noWrap w:val="0"/>
            <w:vAlign w:val="center"/>
          </w:tcPr>
          <w:p w14:paraId="57A0FDB5">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70" w:type="dxa"/>
            <w:tcBorders>
              <w:top w:val="single" w:color="auto" w:sz="8" w:space="0"/>
              <w:left w:val="single" w:color="auto" w:sz="8" w:space="0"/>
              <w:bottom w:val="single" w:color="auto" w:sz="8" w:space="0"/>
              <w:right w:val="single" w:color="auto" w:sz="8" w:space="0"/>
            </w:tcBorders>
            <w:noWrap w:val="0"/>
            <w:vAlign w:val="center"/>
          </w:tcPr>
          <w:p w14:paraId="18F8237E">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0.41</w:t>
            </w:r>
          </w:p>
        </w:tc>
        <w:tc>
          <w:tcPr>
            <w:tcW w:w="2025" w:type="dxa"/>
            <w:tcBorders>
              <w:top w:val="single" w:color="auto" w:sz="8" w:space="0"/>
              <w:left w:val="single" w:color="auto" w:sz="8" w:space="0"/>
              <w:bottom w:val="single" w:color="auto" w:sz="8" w:space="0"/>
              <w:right w:val="single" w:color="auto" w:sz="8" w:space="0"/>
            </w:tcBorders>
            <w:noWrap w:val="0"/>
            <w:vAlign w:val="center"/>
          </w:tcPr>
          <w:p w14:paraId="6C5492DD">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0.41</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3492CA85">
            <w:pPr>
              <w:pStyle w:val="35"/>
              <w:jc w:val="center"/>
              <w:rPr>
                <w:rStyle w:val="14"/>
                <w:rFonts w:ascii="宋体" w:hAnsi="宋体" w:eastAsia="宋体" w:cs="宋体"/>
                <w:b w:val="0"/>
                <w:i w:val="0"/>
                <w:sz w:val="18"/>
                <w:szCs w:val="24"/>
                <w:u w:val="none"/>
              </w:rPr>
            </w:pPr>
          </w:p>
        </w:tc>
      </w:tr>
      <w:tr w14:paraId="23959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16EF9610">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3885" w:type="dxa"/>
            <w:tcBorders>
              <w:top w:val="single" w:color="auto" w:sz="8" w:space="0"/>
              <w:left w:val="single" w:color="auto" w:sz="8" w:space="0"/>
              <w:bottom w:val="single" w:color="auto" w:sz="8" w:space="0"/>
              <w:right w:val="single" w:color="auto" w:sz="8" w:space="0"/>
            </w:tcBorders>
            <w:noWrap w:val="0"/>
            <w:vAlign w:val="center"/>
          </w:tcPr>
          <w:p w14:paraId="77893B90">
            <w:pPr>
              <w:pStyle w:val="35"/>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钢筋</w:t>
            </w:r>
          </w:p>
        </w:tc>
        <w:tc>
          <w:tcPr>
            <w:tcW w:w="945" w:type="dxa"/>
            <w:tcBorders>
              <w:top w:val="single" w:color="auto" w:sz="8" w:space="0"/>
              <w:left w:val="single" w:color="auto" w:sz="8" w:space="0"/>
              <w:bottom w:val="single" w:color="auto" w:sz="8" w:space="0"/>
              <w:right w:val="single" w:color="auto" w:sz="8" w:space="0"/>
            </w:tcBorders>
            <w:noWrap w:val="0"/>
            <w:vAlign w:val="center"/>
          </w:tcPr>
          <w:p w14:paraId="1B0D7274">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70" w:type="dxa"/>
            <w:tcBorders>
              <w:top w:val="single" w:color="auto" w:sz="8" w:space="0"/>
              <w:left w:val="single" w:color="auto" w:sz="8" w:space="0"/>
              <w:bottom w:val="single" w:color="auto" w:sz="8" w:space="0"/>
              <w:right w:val="single" w:color="auto" w:sz="8" w:space="0"/>
            </w:tcBorders>
            <w:noWrap w:val="0"/>
            <w:vAlign w:val="center"/>
          </w:tcPr>
          <w:p w14:paraId="1F2ECFB4">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3.85</w:t>
            </w:r>
          </w:p>
        </w:tc>
        <w:tc>
          <w:tcPr>
            <w:tcW w:w="2025" w:type="dxa"/>
            <w:tcBorders>
              <w:top w:val="single" w:color="auto" w:sz="8" w:space="0"/>
              <w:left w:val="single" w:color="auto" w:sz="8" w:space="0"/>
              <w:bottom w:val="single" w:color="auto" w:sz="8" w:space="0"/>
              <w:right w:val="single" w:color="auto" w:sz="8" w:space="0"/>
            </w:tcBorders>
            <w:noWrap w:val="0"/>
            <w:vAlign w:val="center"/>
          </w:tcPr>
          <w:p w14:paraId="240C6A02">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3.85</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2D30DBD5">
            <w:pPr>
              <w:pStyle w:val="35"/>
              <w:jc w:val="center"/>
              <w:rPr>
                <w:rStyle w:val="14"/>
                <w:rFonts w:ascii="宋体" w:hAnsi="宋体" w:eastAsia="宋体" w:cs="宋体"/>
                <w:b w:val="0"/>
                <w:i w:val="0"/>
                <w:sz w:val="18"/>
                <w:szCs w:val="24"/>
                <w:u w:val="none"/>
              </w:rPr>
            </w:pPr>
          </w:p>
        </w:tc>
      </w:tr>
      <w:tr w14:paraId="15DF4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2FA8C633">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3885" w:type="dxa"/>
            <w:tcBorders>
              <w:top w:val="single" w:color="auto" w:sz="8" w:space="0"/>
              <w:left w:val="single" w:color="auto" w:sz="8" w:space="0"/>
              <w:bottom w:val="single" w:color="auto" w:sz="8" w:space="0"/>
              <w:right w:val="single" w:color="auto" w:sz="8" w:space="0"/>
            </w:tcBorders>
            <w:noWrap w:val="0"/>
            <w:vAlign w:val="center"/>
          </w:tcPr>
          <w:p w14:paraId="5F35D8EB">
            <w:pPr>
              <w:pStyle w:val="35"/>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柴油</w:t>
            </w:r>
          </w:p>
        </w:tc>
        <w:tc>
          <w:tcPr>
            <w:tcW w:w="945" w:type="dxa"/>
            <w:tcBorders>
              <w:top w:val="single" w:color="auto" w:sz="8" w:space="0"/>
              <w:left w:val="single" w:color="auto" w:sz="8" w:space="0"/>
              <w:bottom w:val="single" w:color="auto" w:sz="8" w:space="0"/>
              <w:right w:val="single" w:color="auto" w:sz="8" w:space="0"/>
            </w:tcBorders>
            <w:noWrap w:val="0"/>
            <w:vAlign w:val="center"/>
          </w:tcPr>
          <w:p w14:paraId="53FE6AC3">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70" w:type="dxa"/>
            <w:tcBorders>
              <w:top w:val="single" w:color="auto" w:sz="8" w:space="0"/>
              <w:left w:val="single" w:color="auto" w:sz="8" w:space="0"/>
              <w:bottom w:val="single" w:color="auto" w:sz="8" w:space="0"/>
              <w:right w:val="single" w:color="auto" w:sz="8" w:space="0"/>
            </w:tcBorders>
            <w:noWrap w:val="0"/>
            <w:vAlign w:val="center"/>
          </w:tcPr>
          <w:p w14:paraId="4EB8D038">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7.67</w:t>
            </w:r>
          </w:p>
        </w:tc>
        <w:tc>
          <w:tcPr>
            <w:tcW w:w="2025" w:type="dxa"/>
            <w:tcBorders>
              <w:top w:val="single" w:color="auto" w:sz="8" w:space="0"/>
              <w:left w:val="single" w:color="auto" w:sz="8" w:space="0"/>
              <w:bottom w:val="single" w:color="auto" w:sz="8" w:space="0"/>
              <w:right w:val="single" w:color="auto" w:sz="8" w:space="0"/>
            </w:tcBorders>
            <w:noWrap w:val="0"/>
            <w:vAlign w:val="center"/>
          </w:tcPr>
          <w:p w14:paraId="42876AC0">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7.67</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12FD9ACC">
            <w:pPr>
              <w:pStyle w:val="35"/>
              <w:jc w:val="center"/>
              <w:rPr>
                <w:rStyle w:val="14"/>
                <w:rFonts w:ascii="宋体" w:hAnsi="宋体" w:eastAsia="宋体" w:cs="宋体"/>
                <w:b w:val="0"/>
                <w:i w:val="0"/>
                <w:sz w:val="18"/>
                <w:szCs w:val="24"/>
                <w:u w:val="none"/>
              </w:rPr>
            </w:pPr>
          </w:p>
        </w:tc>
      </w:tr>
      <w:tr w14:paraId="410BD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6036CB6B">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3885" w:type="dxa"/>
            <w:tcBorders>
              <w:top w:val="single" w:color="auto" w:sz="8" w:space="0"/>
              <w:left w:val="single" w:color="auto" w:sz="8" w:space="0"/>
              <w:bottom w:val="single" w:color="auto" w:sz="8" w:space="0"/>
              <w:right w:val="single" w:color="auto" w:sz="8" w:space="0"/>
            </w:tcBorders>
            <w:noWrap w:val="0"/>
            <w:vAlign w:val="center"/>
          </w:tcPr>
          <w:p w14:paraId="5AD74CA4">
            <w:pPr>
              <w:pStyle w:val="35"/>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32.5</w:t>
            </w:r>
          </w:p>
        </w:tc>
        <w:tc>
          <w:tcPr>
            <w:tcW w:w="945" w:type="dxa"/>
            <w:tcBorders>
              <w:top w:val="single" w:color="auto" w:sz="8" w:space="0"/>
              <w:left w:val="single" w:color="auto" w:sz="8" w:space="0"/>
              <w:bottom w:val="single" w:color="auto" w:sz="8" w:space="0"/>
              <w:right w:val="single" w:color="auto" w:sz="8" w:space="0"/>
            </w:tcBorders>
            <w:noWrap w:val="0"/>
            <w:vAlign w:val="center"/>
          </w:tcPr>
          <w:p w14:paraId="2B88F57A">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70" w:type="dxa"/>
            <w:tcBorders>
              <w:top w:val="single" w:color="auto" w:sz="8" w:space="0"/>
              <w:left w:val="single" w:color="auto" w:sz="8" w:space="0"/>
              <w:bottom w:val="single" w:color="auto" w:sz="8" w:space="0"/>
              <w:right w:val="single" w:color="auto" w:sz="8" w:space="0"/>
            </w:tcBorders>
            <w:noWrap w:val="0"/>
            <w:vAlign w:val="center"/>
          </w:tcPr>
          <w:p w14:paraId="11474B72">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0.39</w:t>
            </w:r>
          </w:p>
        </w:tc>
        <w:tc>
          <w:tcPr>
            <w:tcW w:w="2025" w:type="dxa"/>
            <w:tcBorders>
              <w:top w:val="single" w:color="auto" w:sz="8" w:space="0"/>
              <w:left w:val="single" w:color="auto" w:sz="8" w:space="0"/>
              <w:bottom w:val="single" w:color="auto" w:sz="8" w:space="0"/>
              <w:right w:val="single" w:color="auto" w:sz="8" w:space="0"/>
            </w:tcBorders>
            <w:noWrap w:val="0"/>
            <w:vAlign w:val="center"/>
          </w:tcPr>
          <w:p w14:paraId="28E803F9">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0.39</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5E9A67E1">
            <w:pPr>
              <w:pStyle w:val="35"/>
              <w:jc w:val="center"/>
              <w:rPr>
                <w:rStyle w:val="14"/>
                <w:rFonts w:ascii="宋体" w:hAnsi="宋体" w:eastAsia="宋体" w:cs="宋体"/>
                <w:b w:val="0"/>
                <w:i w:val="0"/>
                <w:sz w:val="18"/>
                <w:szCs w:val="24"/>
                <w:u w:val="none"/>
              </w:rPr>
            </w:pPr>
          </w:p>
        </w:tc>
      </w:tr>
      <w:tr w14:paraId="1BD71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38BC27DA">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3885" w:type="dxa"/>
            <w:tcBorders>
              <w:top w:val="single" w:color="auto" w:sz="8" w:space="0"/>
              <w:left w:val="single" w:color="auto" w:sz="8" w:space="0"/>
              <w:bottom w:val="single" w:color="auto" w:sz="8" w:space="0"/>
              <w:right w:val="single" w:color="auto" w:sz="8" w:space="0"/>
            </w:tcBorders>
            <w:noWrap w:val="0"/>
            <w:vAlign w:val="center"/>
          </w:tcPr>
          <w:p w14:paraId="3BB66883">
            <w:pPr>
              <w:pStyle w:val="35"/>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汽油</w:t>
            </w:r>
          </w:p>
        </w:tc>
        <w:tc>
          <w:tcPr>
            <w:tcW w:w="945" w:type="dxa"/>
            <w:tcBorders>
              <w:top w:val="single" w:color="auto" w:sz="8" w:space="0"/>
              <w:left w:val="single" w:color="auto" w:sz="8" w:space="0"/>
              <w:bottom w:val="single" w:color="auto" w:sz="8" w:space="0"/>
              <w:right w:val="single" w:color="auto" w:sz="8" w:space="0"/>
            </w:tcBorders>
            <w:noWrap w:val="0"/>
            <w:vAlign w:val="center"/>
          </w:tcPr>
          <w:p w14:paraId="424D37E0">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70" w:type="dxa"/>
            <w:tcBorders>
              <w:top w:val="single" w:color="auto" w:sz="8" w:space="0"/>
              <w:left w:val="single" w:color="auto" w:sz="8" w:space="0"/>
              <w:bottom w:val="single" w:color="auto" w:sz="8" w:space="0"/>
              <w:right w:val="single" w:color="auto" w:sz="8" w:space="0"/>
            </w:tcBorders>
            <w:noWrap w:val="0"/>
            <w:vAlign w:val="center"/>
          </w:tcPr>
          <w:p w14:paraId="21C78F73">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8.99</w:t>
            </w:r>
          </w:p>
        </w:tc>
        <w:tc>
          <w:tcPr>
            <w:tcW w:w="2025" w:type="dxa"/>
            <w:tcBorders>
              <w:top w:val="single" w:color="auto" w:sz="8" w:space="0"/>
              <w:left w:val="single" w:color="auto" w:sz="8" w:space="0"/>
              <w:bottom w:val="single" w:color="auto" w:sz="8" w:space="0"/>
              <w:right w:val="single" w:color="auto" w:sz="8" w:space="0"/>
            </w:tcBorders>
            <w:noWrap w:val="0"/>
            <w:vAlign w:val="center"/>
          </w:tcPr>
          <w:p w14:paraId="37769260">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8.99</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1CB5B608">
            <w:pPr>
              <w:pStyle w:val="35"/>
              <w:jc w:val="center"/>
              <w:rPr>
                <w:rStyle w:val="14"/>
                <w:rFonts w:ascii="宋体" w:hAnsi="宋体" w:eastAsia="宋体" w:cs="宋体"/>
                <w:b w:val="0"/>
                <w:i w:val="0"/>
                <w:sz w:val="18"/>
                <w:szCs w:val="24"/>
                <w:u w:val="none"/>
              </w:rPr>
            </w:pPr>
          </w:p>
        </w:tc>
      </w:tr>
      <w:tr w14:paraId="06350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03E38B39">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3885" w:type="dxa"/>
            <w:tcBorders>
              <w:top w:val="single" w:color="auto" w:sz="8" w:space="0"/>
              <w:left w:val="single" w:color="auto" w:sz="8" w:space="0"/>
              <w:bottom w:val="single" w:color="auto" w:sz="8" w:space="0"/>
              <w:right w:val="single" w:color="auto" w:sz="8" w:space="0"/>
            </w:tcBorders>
            <w:noWrap w:val="0"/>
            <w:vAlign w:val="center"/>
          </w:tcPr>
          <w:p w14:paraId="31FEDE49">
            <w:pPr>
              <w:pStyle w:val="35"/>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中砂</w:t>
            </w:r>
          </w:p>
        </w:tc>
        <w:tc>
          <w:tcPr>
            <w:tcW w:w="945" w:type="dxa"/>
            <w:tcBorders>
              <w:top w:val="single" w:color="auto" w:sz="8" w:space="0"/>
              <w:left w:val="single" w:color="auto" w:sz="8" w:space="0"/>
              <w:bottom w:val="single" w:color="auto" w:sz="8" w:space="0"/>
              <w:right w:val="single" w:color="auto" w:sz="8" w:space="0"/>
            </w:tcBorders>
            <w:noWrap w:val="0"/>
            <w:vAlign w:val="center"/>
          </w:tcPr>
          <w:p w14:paraId="5711BE98">
            <w:pPr>
              <w:pStyle w:val="35"/>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70" w:type="dxa"/>
            <w:tcBorders>
              <w:top w:val="single" w:color="auto" w:sz="8" w:space="0"/>
              <w:left w:val="single" w:color="auto" w:sz="8" w:space="0"/>
              <w:bottom w:val="single" w:color="auto" w:sz="8" w:space="0"/>
              <w:right w:val="single" w:color="auto" w:sz="8" w:space="0"/>
            </w:tcBorders>
            <w:noWrap w:val="0"/>
            <w:vAlign w:val="center"/>
          </w:tcPr>
          <w:p w14:paraId="08BE33E9">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106.80</w:t>
            </w:r>
          </w:p>
        </w:tc>
        <w:tc>
          <w:tcPr>
            <w:tcW w:w="2025" w:type="dxa"/>
            <w:tcBorders>
              <w:top w:val="single" w:color="auto" w:sz="8" w:space="0"/>
              <w:left w:val="single" w:color="auto" w:sz="8" w:space="0"/>
              <w:bottom w:val="single" w:color="auto" w:sz="8" w:space="0"/>
              <w:right w:val="single" w:color="auto" w:sz="8" w:space="0"/>
            </w:tcBorders>
            <w:noWrap w:val="0"/>
            <w:vAlign w:val="center"/>
          </w:tcPr>
          <w:p w14:paraId="56605586">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106.80</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6558FFEE">
            <w:pPr>
              <w:pStyle w:val="35"/>
              <w:jc w:val="center"/>
              <w:rPr>
                <w:rStyle w:val="14"/>
                <w:rFonts w:ascii="宋体" w:hAnsi="宋体" w:eastAsia="宋体" w:cs="宋体"/>
                <w:b w:val="0"/>
                <w:i w:val="0"/>
                <w:sz w:val="18"/>
                <w:szCs w:val="24"/>
                <w:u w:val="none"/>
              </w:rPr>
            </w:pPr>
          </w:p>
        </w:tc>
      </w:tr>
      <w:tr w14:paraId="7A51B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79DF4147">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3885" w:type="dxa"/>
            <w:tcBorders>
              <w:top w:val="single" w:color="auto" w:sz="8" w:space="0"/>
              <w:left w:val="single" w:color="auto" w:sz="8" w:space="0"/>
              <w:bottom w:val="single" w:color="auto" w:sz="8" w:space="0"/>
              <w:right w:val="single" w:color="auto" w:sz="8" w:space="0"/>
            </w:tcBorders>
            <w:noWrap w:val="0"/>
            <w:vAlign w:val="center"/>
          </w:tcPr>
          <w:p w14:paraId="2D9AA6DE">
            <w:pPr>
              <w:pStyle w:val="35"/>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钢筋</w:t>
            </w:r>
          </w:p>
        </w:tc>
        <w:tc>
          <w:tcPr>
            <w:tcW w:w="945" w:type="dxa"/>
            <w:tcBorders>
              <w:top w:val="single" w:color="auto" w:sz="8" w:space="0"/>
              <w:left w:val="single" w:color="auto" w:sz="8" w:space="0"/>
              <w:bottom w:val="single" w:color="auto" w:sz="8" w:space="0"/>
              <w:right w:val="single" w:color="auto" w:sz="8" w:space="0"/>
            </w:tcBorders>
            <w:noWrap w:val="0"/>
            <w:vAlign w:val="center"/>
          </w:tcPr>
          <w:p w14:paraId="7402F3E0">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770" w:type="dxa"/>
            <w:tcBorders>
              <w:top w:val="single" w:color="auto" w:sz="8" w:space="0"/>
              <w:left w:val="single" w:color="auto" w:sz="8" w:space="0"/>
              <w:bottom w:val="single" w:color="auto" w:sz="8" w:space="0"/>
              <w:right w:val="single" w:color="auto" w:sz="8" w:space="0"/>
            </w:tcBorders>
            <w:noWrap w:val="0"/>
            <w:vAlign w:val="center"/>
          </w:tcPr>
          <w:p w14:paraId="4DAA0AA7">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3584.070</w:t>
            </w:r>
          </w:p>
        </w:tc>
        <w:tc>
          <w:tcPr>
            <w:tcW w:w="2025" w:type="dxa"/>
            <w:tcBorders>
              <w:top w:val="single" w:color="auto" w:sz="8" w:space="0"/>
              <w:left w:val="single" w:color="auto" w:sz="8" w:space="0"/>
              <w:bottom w:val="single" w:color="auto" w:sz="8" w:space="0"/>
              <w:right w:val="single" w:color="auto" w:sz="8" w:space="0"/>
            </w:tcBorders>
            <w:noWrap w:val="0"/>
            <w:vAlign w:val="center"/>
          </w:tcPr>
          <w:p w14:paraId="21CF93AF">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3584.070</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7CC0C6C9">
            <w:pPr>
              <w:pStyle w:val="35"/>
              <w:jc w:val="center"/>
              <w:rPr>
                <w:rStyle w:val="14"/>
                <w:rFonts w:ascii="宋体" w:hAnsi="宋体" w:eastAsia="宋体" w:cs="宋体"/>
                <w:b w:val="0"/>
                <w:i w:val="0"/>
                <w:sz w:val="18"/>
                <w:szCs w:val="24"/>
                <w:u w:val="none"/>
              </w:rPr>
            </w:pPr>
          </w:p>
        </w:tc>
      </w:tr>
      <w:tr w14:paraId="28CF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1DE0868F">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3885" w:type="dxa"/>
            <w:tcBorders>
              <w:top w:val="single" w:color="auto" w:sz="8" w:space="0"/>
              <w:left w:val="single" w:color="auto" w:sz="8" w:space="0"/>
              <w:bottom w:val="single" w:color="auto" w:sz="8" w:space="0"/>
              <w:right w:val="single" w:color="auto" w:sz="8" w:space="0"/>
            </w:tcBorders>
            <w:noWrap w:val="0"/>
            <w:vAlign w:val="center"/>
          </w:tcPr>
          <w:p w14:paraId="1A780D67">
            <w:pPr>
              <w:pStyle w:val="35"/>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碎石</w:t>
            </w:r>
          </w:p>
        </w:tc>
        <w:tc>
          <w:tcPr>
            <w:tcW w:w="945" w:type="dxa"/>
            <w:tcBorders>
              <w:top w:val="single" w:color="auto" w:sz="8" w:space="0"/>
              <w:left w:val="single" w:color="auto" w:sz="8" w:space="0"/>
              <w:bottom w:val="single" w:color="auto" w:sz="8" w:space="0"/>
              <w:right w:val="single" w:color="auto" w:sz="8" w:space="0"/>
            </w:tcBorders>
            <w:noWrap w:val="0"/>
            <w:vAlign w:val="center"/>
          </w:tcPr>
          <w:p w14:paraId="4E809466">
            <w:pPr>
              <w:pStyle w:val="35"/>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70" w:type="dxa"/>
            <w:tcBorders>
              <w:top w:val="single" w:color="auto" w:sz="8" w:space="0"/>
              <w:left w:val="single" w:color="auto" w:sz="8" w:space="0"/>
              <w:bottom w:val="single" w:color="auto" w:sz="8" w:space="0"/>
              <w:right w:val="single" w:color="auto" w:sz="8" w:space="0"/>
            </w:tcBorders>
            <w:noWrap w:val="0"/>
            <w:vAlign w:val="center"/>
          </w:tcPr>
          <w:p w14:paraId="48ACEA67">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111.65</w:t>
            </w:r>
          </w:p>
        </w:tc>
        <w:tc>
          <w:tcPr>
            <w:tcW w:w="2025" w:type="dxa"/>
            <w:tcBorders>
              <w:top w:val="single" w:color="auto" w:sz="8" w:space="0"/>
              <w:left w:val="single" w:color="auto" w:sz="8" w:space="0"/>
              <w:bottom w:val="single" w:color="auto" w:sz="8" w:space="0"/>
              <w:right w:val="single" w:color="auto" w:sz="8" w:space="0"/>
            </w:tcBorders>
            <w:noWrap w:val="0"/>
            <w:vAlign w:val="center"/>
          </w:tcPr>
          <w:p w14:paraId="45973660">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111.65</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640602AA">
            <w:pPr>
              <w:pStyle w:val="35"/>
              <w:jc w:val="center"/>
              <w:rPr>
                <w:rStyle w:val="14"/>
                <w:rFonts w:ascii="宋体" w:hAnsi="宋体" w:eastAsia="宋体" w:cs="宋体"/>
                <w:b w:val="0"/>
                <w:i w:val="0"/>
                <w:sz w:val="18"/>
                <w:szCs w:val="24"/>
                <w:u w:val="none"/>
              </w:rPr>
            </w:pPr>
          </w:p>
        </w:tc>
      </w:tr>
      <w:tr w14:paraId="009F6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0F2C64EE">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w:t>
            </w:r>
          </w:p>
        </w:tc>
        <w:tc>
          <w:tcPr>
            <w:tcW w:w="3885" w:type="dxa"/>
            <w:tcBorders>
              <w:top w:val="single" w:color="auto" w:sz="8" w:space="0"/>
              <w:left w:val="single" w:color="auto" w:sz="8" w:space="0"/>
              <w:bottom w:val="single" w:color="auto" w:sz="8" w:space="0"/>
              <w:right w:val="single" w:color="auto" w:sz="8" w:space="0"/>
            </w:tcBorders>
            <w:noWrap w:val="0"/>
            <w:vAlign w:val="center"/>
          </w:tcPr>
          <w:p w14:paraId="6E7D3949">
            <w:pPr>
              <w:pStyle w:val="35"/>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w:t>
            </w:r>
          </w:p>
        </w:tc>
        <w:tc>
          <w:tcPr>
            <w:tcW w:w="945" w:type="dxa"/>
            <w:tcBorders>
              <w:top w:val="single" w:color="auto" w:sz="8" w:space="0"/>
              <w:left w:val="single" w:color="auto" w:sz="8" w:space="0"/>
              <w:bottom w:val="single" w:color="auto" w:sz="8" w:space="0"/>
              <w:right w:val="single" w:color="auto" w:sz="8" w:space="0"/>
            </w:tcBorders>
            <w:noWrap w:val="0"/>
            <w:vAlign w:val="center"/>
          </w:tcPr>
          <w:p w14:paraId="5E853379">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770" w:type="dxa"/>
            <w:tcBorders>
              <w:top w:val="single" w:color="auto" w:sz="8" w:space="0"/>
              <w:left w:val="single" w:color="auto" w:sz="8" w:space="0"/>
              <w:bottom w:val="single" w:color="auto" w:sz="8" w:space="0"/>
              <w:right w:val="single" w:color="auto" w:sz="8" w:space="0"/>
            </w:tcBorders>
            <w:noWrap w:val="0"/>
            <w:vAlign w:val="center"/>
          </w:tcPr>
          <w:p w14:paraId="1F9F0D46">
            <w:pPr>
              <w:pStyle w:val="35"/>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389.380</w:t>
            </w:r>
          </w:p>
        </w:tc>
        <w:tc>
          <w:tcPr>
            <w:tcW w:w="2025" w:type="dxa"/>
            <w:tcBorders>
              <w:top w:val="single" w:color="auto" w:sz="8" w:space="0"/>
              <w:left w:val="single" w:color="auto" w:sz="8" w:space="0"/>
              <w:bottom w:val="single" w:color="auto" w:sz="8" w:space="0"/>
              <w:right w:val="single" w:color="auto" w:sz="8" w:space="0"/>
            </w:tcBorders>
            <w:noWrap w:val="0"/>
            <w:vAlign w:val="center"/>
          </w:tcPr>
          <w:p w14:paraId="093CD0B0">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389.380</w:t>
            </w:r>
          </w:p>
        </w:tc>
        <w:tc>
          <w:tcPr>
            <w:tcW w:w="1590" w:type="dxa"/>
            <w:tcBorders>
              <w:top w:val="single" w:color="auto" w:sz="8" w:space="0"/>
              <w:left w:val="single" w:color="auto" w:sz="8" w:space="0"/>
              <w:bottom w:val="single" w:color="auto" w:sz="8" w:space="0"/>
              <w:right w:val="single" w:color="auto" w:sz="8" w:space="0"/>
            </w:tcBorders>
            <w:noWrap w:val="0"/>
            <w:vAlign w:val="center"/>
          </w:tcPr>
          <w:p w14:paraId="4C8D0117">
            <w:pPr>
              <w:pStyle w:val="35"/>
              <w:jc w:val="center"/>
              <w:rPr>
                <w:rStyle w:val="14"/>
                <w:rFonts w:ascii="宋体" w:hAnsi="宋体" w:eastAsia="宋体" w:cs="宋体"/>
                <w:b w:val="0"/>
                <w:i w:val="0"/>
                <w:sz w:val="18"/>
                <w:szCs w:val="24"/>
                <w:u w:val="none"/>
              </w:rPr>
            </w:pPr>
          </w:p>
        </w:tc>
      </w:tr>
      <w:tr w14:paraId="25CCC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0A650391">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45871C2B">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430F54B9">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48861C4D">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01897544">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145A1E24">
            <w:pPr>
              <w:pStyle w:val="35"/>
              <w:jc w:val="left"/>
              <w:rPr>
                <w:rStyle w:val="14"/>
                <w:rFonts w:ascii="宋体" w:hAnsi="宋体" w:eastAsia="宋体" w:cs="宋体"/>
                <w:b w:val="0"/>
                <w:i w:val="0"/>
                <w:sz w:val="18"/>
                <w:szCs w:val="24"/>
                <w:u w:val="none"/>
              </w:rPr>
            </w:pPr>
          </w:p>
        </w:tc>
      </w:tr>
      <w:tr w14:paraId="7DF6E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38C3097F">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5371A058">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4E837876">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1545378C">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20E5AC6F">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1E25F7CD">
            <w:pPr>
              <w:pStyle w:val="35"/>
              <w:jc w:val="left"/>
              <w:rPr>
                <w:rStyle w:val="14"/>
                <w:rFonts w:ascii="宋体" w:hAnsi="宋体" w:eastAsia="宋体" w:cs="宋体"/>
                <w:b w:val="0"/>
                <w:i w:val="0"/>
                <w:sz w:val="18"/>
                <w:szCs w:val="24"/>
                <w:u w:val="none"/>
              </w:rPr>
            </w:pPr>
          </w:p>
        </w:tc>
      </w:tr>
      <w:tr w14:paraId="2F3F5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681EA73F">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719EFB69">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54FC49E3">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557C02AA">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4130F63F">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089ABC39">
            <w:pPr>
              <w:pStyle w:val="35"/>
              <w:jc w:val="left"/>
              <w:rPr>
                <w:rStyle w:val="14"/>
                <w:rFonts w:ascii="宋体" w:hAnsi="宋体" w:eastAsia="宋体" w:cs="宋体"/>
                <w:b w:val="0"/>
                <w:i w:val="0"/>
                <w:sz w:val="18"/>
                <w:szCs w:val="24"/>
                <w:u w:val="none"/>
              </w:rPr>
            </w:pPr>
          </w:p>
        </w:tc>
      </w:tr>
      <w:tr w14:paraId="09171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6250B988">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492F38C2">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69665088">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0DA1C6C4">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29098322">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242041D9">
            <w:pPr>
              <w:pStyle w:val="35"/>
              <w:jc w:val="left"/>
              <w:rPr>
                <w:rStyle w:val="14"/>
                <w:rFonts w:ascii="宋体" w:hAnsi="宋体" w:eastAsia="宋体" w:cs="宋体"/>
                <w:b w:val="0"/>
                <w:i w:val="0"/>
                <w:sz w:val="18"/>
                <w:szCs w:val="24"/>
                <w:u w:val="none"/>
              </w:rPr>
            </w:pPr>
          </w:p>
        </w:tc>
      </w:tr>
      <w:tr w14:paraId="66E1F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57B7F501">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6654D6A7">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6B4D3FD1">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79EE7CD0">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5F19F581">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07501EFF">
            <w:pPr>
              <w:pStyle w:val="35"/>
              <w:jc w:val="left"/>
              <w:rPr>
                <w:rStyle w:val="14"/>
                <w:rFonts w:ascii="宋体" w:hAnsi="宋体" w:eastAsia="宋体" w:cs="宋体"/>
                <w:b w:val="0"/>
                <w:i w:val="0"/>
                <w:sz w:val="18"/>
                <w:szCs w:val="24"/>
                <w:u w:val="none"/>
              </w:rPr>
            </w:pPr>
          </w:p>
        </w:tc>
      </w:tr>
      <w:tr w14:paraId="21EC2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51E28DE2">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26B590C9">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11750A78">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1D6BDAF4">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2B2D9CAD">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537E70DC">
            <w:pPr>
              <w:pStyle w:val="35"/>
              <w:jc w:val="left"/>
              <w:rPr>
                <w:rStyle w:val="14"/>
                <w:rFonts w:ascii="宋体" w:hAnsi="宋体" w:eastAsia="宋体" w:cs="宋体"/>
                <w:b w:val="0"/>
                <w:i w:val="0"/>
                <w:sz w:val="18"/>
                <w:szCs w:val="24"/>
                <w:u w:val="none"/>
              </w:rPr>
            </w:pPr>
          </w:p>
        </w:tc>
      </w:tr>
      <w:tr w14:paraId="72A29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446D8DE2">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5FC2949F">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577DB953">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4A7A2317">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7BA45250">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2739E8D2">
            <w:pPr>
              <w:pStyle w:val="35"/>
              <w:jc w:val="left"/>
              <w:rPr>
                <w:rStyle w:val="14"/>
                <w:rFonts w:ascii="宋体" w:hAnsi="宋体" w:eastAsia="宋体" w:cs="宋体"/>
                <w:b w:val="0"/>
                <w:i w:val="0"/>
                <w:sz w:val="18"/>
                <w:szCs w:val="24"/>
                <w:u w:val="none"/>
              </w:rPr>
            </w:pPr>
          </w:p>
        </w:tc>
      </w:tr>
      <w:tr w14:paraId="76BE3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48D6FB98">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2C38A77E">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4E5A4DC8">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5336D0EE">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17AB5F43">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22DE4052">
            <w:pPr>
              <w:pStyle w:val="35"/>
              <w:jc w:val="left"/>
              <w:rPr>
                <w:rStyle w:val="14"/>
                <w:rFonts w:ascii="宋体" w:hAnsi="宋体" w:eastAsia="宋体" w:cs="宋体"/>
                <w:b w:val="0"/>
                <w:i w:val="0"/>
                <w:sz w:val="18"/>
                <w:szCs w:val="24"/>
                <w:u w:val="none"/>
              </w:rPr>
            </w:pPr>
          </w:p>
        </w:tc>
      </w:tr>
      <w:tr w14:paraId="247BE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4EE1F9B3">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216715DA">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49D06E5C">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5FCB468E">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4065A360">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582E4205">
            <w:pPr>
              <w:pStyle w:val="35"/>
              <w:jc w:val="left"/>
              <w:rPr>
                <w:rStyle w:val="14"/>
                <w:rFonts w:ascii="宋体" w:hAnsi="宋体" w:eastAsia="宋体" w:cs="宋体"/>
                <w:b w:val="0"/>
                <w:i w:val="0"/>
                <w:sz w:val="18"/>
                <w:szCs w:val="24"/>
                <w:u w:val="none"/>
              </w:rPr>
            </w:pPr>
          </w:p>
        </w:tc>
      </w:tr>
      <w:tr w14:paraId="36FD3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2EFD0107">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7E7A5457">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32C3DC9E">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72EC58DA">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40D3E84B">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59CE1E4B">
            <w:pPr>
              <w:pStyle w:val="35"/>
              <w:jc w:val="left"/>
              <w:rPr>
                <w:rStyle w:val="14"/>
                <w:rFonts w:ascii="宋体" w:hAnsi="宋体" w:eastAsia="宋体" w:cs="宋体"/>
                <w:b w:val="0"/>
                <w:i w:val="0"/>
                <w:sz w:val="18"/>
                <w:szCs w:val="24"/>
                <w:u w:val="none"/>
              </w:rPr>
            </w:pPr>
          </w:p>
        </w:tc>
      </w:tr>
      <w:tr w14:paraId="30ACC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599582AA">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1CC09F56">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26B19E6F">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768AE8D2">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18B357A5">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095748B5">
            <w:pPr>
              <w:pStyle w:val="35"/>
              <w:jc w:val="left"/>
              <w:rPr>
                <w:rStyle w:val="14"/>
                <w:rFonts w:ascii="宋体" w:hAnsi="宋体" w:eastAsia="宋体" w:cs="宋体"/>
                <w:b w:val="0"/>
                <w:i w:val="0"/>
                <w:sz w:val="18"/>
                <w:szCs w:val="24"/>
                <w:u w:val="none"/>
              </w:rPr>
            </w:pPr>
          </w:p>
        </w:tc>
      </w:tr>
      <w:tr w14:paraId="3C8E1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75BCE4A4">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20CC98E3">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0CA06580">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3710C66B">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3720878F">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5AC35832">
            <w:pPr>
              <w:pStyle w:val="35"/>
              <w:jc w:val="left"/>
              <w:rPr>
                <w:rStyle w:val="14"/>
                <w:rFonts w:ascii="宋体" w:hAnsi="宋体" w:eastAsia="宋体" w:cs="宋体"/>
                <w:b w:val="0"/>
                <w:i w:val="0"/>
                <w:sz w:val="18"/>
                <w:szCs w:val="24"/>
                <w:u w:val="none"/>
              </w:rPr>
            </w:pPr>
          </w:p>
        </w:tc>
      </w:tr>
      <w:tr w14:paraId="7215C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21C47255">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71F0FF7E">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39DD4BBB">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6041D387">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45BCFEC3">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62E46238">
            <w:pPr>
              <w:pStyle w:val="35"/>
              <w:jc w:val="left"/>
              <w:rPr>
                <w:rStyle w:val="14"/>
                <w:rFonts w:ascii="宋体" w:hAnsi="宋体" w:eastAsia="宋体" w:cs="宋体"/>
                <w:b w:val="0"/>
                <w:i w:val="0"/>
                <w:sz w:val="18"/>
                <w:szCs w:val="24"/>
                <w:u w:val="none"/>
              </w:rPr>
            </w:pPr>
          </w:p>
        </w:tc>
      </w:tr>
      <w:tr w14:paraId="2EDA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1F33B90B">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0E2196C2">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34D9E599">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10FD7BFC">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4129EEE4">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64A461B8">
            <w:pPr>
              <w:pStyle w:val="35"/>
              <w:jc w:val="left"/>
              <w:rPr>
                <w:rStyle w:val="14"/>
                <w:rFonts w:ascii="宋体" w:hAnsi="宋体" w:eastAsia="宋体" w:cs="宋体"/>
                <w:b w:val="0"/>
                <w:i w:val="0"/>
                <w:sz w:val="18"/>
                <w:szCs w:val="24"/>
                <w:u w:val="none"/>
              </w:rPr>
            </w:pPr>
          </w:p>
        </w:tc>
      </w:tr>
      <w:tr w14:paraId="6786A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4B291884">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30D3D447">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439B5251">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22A74C83">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07322A46">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06057EA6">
            <w:pPr>
              <w:pStyle w:val="35"/>
              <w:jc w:val="left"/>
              <w:rPr>
                <w:rStyle w:val="14"/>
                <w:rFonts w:ascii="宋体" w:hAnsi="宋体" w:eastAsia="宋体" w:cs="宋体"/>
                <w:b w:val="0"/>
                <w:i w:val="0"/>
                <w:sz w:val="18"/>
                <w:szCs w:val="24"/>
                <w:u w:val="none"/>
              </w:rPr>
            </w:pPr>
          </w:p>
        </w:tc>
      </w:tr>
      <w:tr w14:paraId="41E69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29C2FB52">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52CC6DC2">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779D8275">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55417686">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491A676A">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2E7DE0C9">
            <w:pPr>
              <w:pStyle w:val="35"/>
              <w:jc w:val="left"/>
              <w:rPr>
                <w:rStyle w:val="14"/>
                <w:rFonts w:ascii="宋体" w:hAnsi="宋体" w:eastAsia="宋体" w:cs="宋体"/>
                <w:b w:val="0"/>
                <w:i w:val="0"/>
                <w:sz w:val="18"/>
                <w:szCs w:val="24"/>
                <w:u w:val="none"/>
              </w:rPr>
            </w:pPr>
          </w:p>
        </w:tc>
      </w:tr>
      <w:tr w14:paraId="12DB9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01FCC602">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07C761DD">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2686FBC3">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18CBDFFB">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4E7AC4E1">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6417F05E">
            <w:pPr>
              <w:pStyle w:val="35"/>
              <w:jc w:val="left"/>
              <w:rPr>
                <w:rStyle w:val="14"/>
                <w:rFonts w:ascii="宋体" w:hAnsi="宋体" w:eastAsia="宋体" w:cs="宋体"/>
                <w:b w:val="0"/>
                <w:i w:val="0"/>
                <w:sz w:val="18"/>
                <w:szCs w:val="24"/>
                <w:u w:val="none"/>
              </w:rPr>
            </w:pPr>
          </w:p>
        </w:tc>
      </w:tr>
      <w:tr w14:paraId="14A8F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799FB1E5">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7997E167">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57303B7F">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45A49BC8">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7C355A3D">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664AA5FC">
            <w:pPr>
              <w:pStyle w:val="35"/>
              <w:jc w:val="left"/>
              <w:rPr>
                <w:rStyle w:val="14"/>
                <w:rFonts w:ascii="宋体" w:hAnsi="宋体" w:eastAsia="宋体" w:cs="宋体"/>
                <w:b w:val="0"/>
                <w:i w:val="0"/>
                <w:sz w:val="18"/>
                <w:szCs w:val="24"/>
                <w:u w:val="none"/>
              </w:rPr>
            </w:pPr>
          </w:p>
        </w:tc>
      </w:tr>
      <w:tr w14:paraId="25575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15411953">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2FA2FD47">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4AF7629A">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746918B2">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652CA378">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6889086C">
            <w:pPr>
              <w:pStyle w:val="35"/>
              <w:jc w:val="left"/>
              <w:rPr>
                <w:rStyle w:val="14"/>
                <w:rFonts w:ascii="宋体" w:hAnsi="宋体" w:eastAsia="宋体" w:cs="宋体"/>
                <w:b w:val="0"/>
                <w:i w:val="0"/>
                <w:sz w:val="18"/>
                <w:szCs w:val="24"/>
                <w:u w:val="none"/>
              </w:rPr>
            </w:pPr>
          </w:p>
        </w:tc>
      </w:tr>
      <w:tr w14:paraId="1A6A9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329331A6">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28E821D3">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340C2BE0">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6E3B47A1">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24C585FB">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0DDD28F0">
            <w:pPr>
              <w:pStyle w:val="35"/>
              <w:jc w:val="left"/>
              <w:rPr>
                <w:rStyle w:val="14"/>
                <w:rFonts w:ascii="宋体" w:hAnsi="宋体" w:eastAsia="宋体" w:cs="宋体"/>
                <w:b w:val="0"/>
                <w:i w:val="0"/>
                <w:sz w:val="18"/>
                <w:szCs w:val="24"/>
                <w:u w:val="none"/>
              </w:rPr>
            </w:pPr>
          </w:p>
        </w:tc>
      </w:tr>
      <w:tr w14:paraId="0FC5B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1CA2F6EE">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2944524D">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0F0C5B21">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301DF3E4">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43DA3048">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5831020F">
            <w:pPr>
              <w:pStyle w:val="35"/>
              <w:jc w:val="left"/>
              <w:rPr>
                <w:rStyle w:val="14"/>
                <w:rFonts w:ascii="宋体" w:hAnsi="宋体" w:eastAsia="宋体" w:cs="宋体"/>
                <w:b w:val="0"/>
                <w:i w:val="0"/>
                <w:sz w:val="18"/>
                <w:szCs w:val="24"/>
                <w:u w:val="none"/>
              </w:rPr>
            </w:pPr>
          </w:p>
        </w:tc>
      </w:tr>
      <w:tr w14:paraId="6439C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4822057A">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60E0E8B6">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11CC9547">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4376548E">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18E956B7">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71EF92C6">
            <w:pPr>
              <w:pStyle w:val="35"/>
              <w:jc w:val="left"/>
              <w:rPr>
                <w:rStyle w:val="14"/>
                <w:rFonts w:ascii="宋体" w:hAnsi="宋体" w:eastAsia="宋体" w:cs="宋体"/>
                <w:b w:val="0"/>
                <w:i w:val="0"/>
                <w:sz w:val="18"/>
                <w:szCs w:val="24"/>
                <w:u w:val="none"/>
              </w:rPr>
            </w:pPr>
          </w:p>
        </w:tc>
      </w:tr>
      <w:tr w14:paraId="56ED8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28D671D9">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05C8ED38">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1F2DA89A">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0DE327CE">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7EEDEE1A">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267373B4">
            <w:pPr>
              <w:pStyle w:val="35"/>
              <w:jc w:val="left"/>
              <w:rPr>
                <w:rStyle w:val="14"/>
                <w:rFonts w:ascii="宋体" w:hAnsi="宋体" w:eastAsia="宋体" w:cs="宋体"/>
                <w:b w:val="0"/>
                <w:i w:val="0"/>
                <w:sz w:val="18"/>
                <w:szCs w:val="24"/>
                <w:u w:val="none"/>
              </w:rPr>
            </w:pPr>
          </w:p>
        </w:tc>
      </w:tr>
      <w:tr w14:paraId="1C87A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4FFF6B28">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3AD5AA61">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55710D25">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53839A6E">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46455894">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430FBE26">
            <w:pPr>
              <w:pStyle w:val="35"/>
              <w:jc w:val="left"/>
              <w:rPr>
                <w:rStyle w:val="14"/>
                <w:rFonts w:ascii="宋体" w:hAnsi="宋体" w:eastAsia="宋体" w:cs="宋体"/>
                <w:b w:val="0"/>
                <w:i w:val="0"/>
                <w:sz w:val="18"/>
                <w:szCs w:val="24"/>
                <w:u w:val="none"/>
              </w:rPr>
            </w:pPr>
          </w:p>
        </w:tc>
      </w:tr>
      <w:tr w14:paraId="77E0B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77164CA4">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1FF94A07">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7F86BC15">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57BEF5FA">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56ADEA8C">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406CC828">
            <w:pPr>
              <w:pStyle w:val="35"/>
              <w:jc w:val="left"/>
              <w:rPr>
                <w:rStyle w:val="14"/>
                <w:rFonts w:ascii="宋体" w:hAnsi="宋体" w:eastAsia="宋体" w:cs="宋体"/>
                <w:b w:val="0"/>
                <w:i w:val="0"/>
                <w:sz w:val="18"/>
                <w:szCs w:val="24"/>
                <w:u w:val="none"/>
              </w:rPr>
            </w:pPr>
          </w:p>
        </w:tc>
      </w:tr>
      <w:tr w14:paraId="39154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65F8FB0C">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7B3C6561">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781AF570">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02A443A3">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3FCF086E">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21420113">
            <w:pPr>
              <w:pStyle w:val="35"/>
              <w:jc w:val="left"/>
              <w:rPr>
                <w:rStyle w:val="14"/>
                <w:rFonts w:ascii="宋体" w:hAnsi="宋体" w:eastAsia="宋体" w:cs="宋体"/>
                <w:b w:val="0"/>
                <w:i w:val="0"/>
                <w:sz w:val="18"/>
                <w:szCs w:val="24"/>
                <w:u w:val="none"/>
              </w:rPr>
            </w:pPr>
          </w:p>
        </w:tc>
      </w:tr>
      <w:tr w14:paraId="10195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5" w:type="dxa"/>
            <w:tcBorders>
              <w:top w:val="single" w:color="auto" w:sz="8" w:space="0"/>
              <w:left w:val="single" w:color="auto" w:sz="8" w:space="0"/>
              <w:bottom w:val="single" w:color="auto" w:sz="8" w:space="0"/>
              <w:right w:val="single" w:color="auto" w:sz="8" w:space="0"/>
            </w:tcBorders>
            <w:noWrap w:val="0"/>
            <w:vAlign w:val="center"/>
          </w:tcPr>
          <w:p w14:paraId="672A9D3A">
            <w:pPr>
              <w:pStyle w:val="35"/>
              <w:jc w:val="center"/>
              <w:rPr>
                <w:rStyle w:val="14"/>
                <w:rFonts w:ascii="宋体" w:hAnsi="宋体" w:eastAsia="宋体" w:cs="宋体"/>
                <w:b w:val="0"/>
                <w:i w:val="0"/>
                <w:sz w:val="20"/>
                <w:szCs w:val="24"/>
                <w:u w:val="none"/>
              </w:rPr>
            </w:pPr>
          </w:p>
        </w:tc>
        <w:tc>
          <w:tcPr>
            <w:tcW w:w="3885" w:type="dxa"/>
            <w:tcBorders>
              <w:top w:val="single" w:color="auto" w:sz="8" w:space="0"/>
              <w:left w:val="single" w:color="auto" w:sz="8" w:space="0"/>
              <w:bottom w:val="single" w:color="auto" w:sz="8" w:space="0"/>
              <w:right w:val="single" w:color="auto" w:sz="8" w:space="0"/>
            </w:tcBorders>
            <w:noWrap w:val="0"/>
            <w:vAlign w:val="center"/>
          </w:tcPr>
          <w:p w14:paraId="7FEF82DE">
            <w:pPr>
              <w:pStyle w:val="35"/>
              <w:jc w:val="left"/>
              <w:rPr>
                <w:rStyle w:val="14"/>
                <w:rFonts w:ascii="宋体" w:hAnsi="宋体" w:eastAsia="宋体" w:cs="宋体"/>
                <w:b w:val="0"/>
                <w:i w:val="0"/>
                <w:sz w:val="20"/>
                <w:szCs w:val="24"/>
                <w:u w:val="none"/>
              </w:rPr>
            </w:pPr>
          </w:p>
        </w:tc>
        <w:tc>
          <w:tcPr>
            <w:tcW w:w="945" w:type="dxa"/>
            <w:tcBorders>
              <w:top w:val="single" w:color="auto" w:sz="8" w:space="0"/>
              <w:left w:val="single" w:color="auto" w:sz="8" w:space="0"/>
              <w:bottom w:val="single" w:color="auto" w:sz="8" w:space="0"/>
              <w:right w:val="single" w:color="auto" w:sz="8" w:space="0"/>
            </w:tcBorders>
            <w:noWrap w:val="0"/>
            <w:vAlign w:val="center"/>
          </w:tcPr>
          <w:p w14:paraId="6A2956EE">
            <w:pPr>
              <w:pStyle w:val="35"/>
              <w:jc w:val="center"/>
              <w:rPr>
                <w:rStyle w:val="14"/>
                <w:rFonts w:ascii="宋体" w:hAnsi="宋体" w:eastAsia="宋体" w:cs="宋体"/>
                <w:b w:val="0"/>
                <w:i w:val="0"/>
                <w:sz w:val="20"/>
                <w:szCs w:val="24"/>
                <w:u w:val="none"/>
              </w:rPr>
            </w:pPr>
          </w:p>
        </w:tc>
        <w:tc>
          <w:tcPr>
            <w:tcW w:w="1770" w:type="dxa"/>
            <w:tcBorders>
              <w:top w:val="single" w:color="auto" w:sz="8" w:space="0"/>
              <w:left w:val="single" w:color="auto" w:sz="8" w:space="0"/>
              <w:bottom w:val="single" w:color="auto" w:sz="8" w:space="0"/>
              <w:right w:val="single" w:color="auto" w:sz="8" w:space="0"/>
            </w:tcBorders>
            <w:noWrap w:val="0"/>
            <w:vAlign w:val="center"/>
          </w:tcPr>
          <w:p w14:paraId="57950213">
            <w:pPr>
              <w:pStyle w:val="35"/>
              <w:jc w:val="right"/>
              <w:rPr>
                <w:rStyle w:val="14"/>
                <w:rFonts w:ascii="宋体" w:hAnsi="宋体" w:eastAsia="宋体" w:cs="宋体"/>
                <w:b w:val="0"/>
                <w:i w:val="0"/>
                <w:sz w:val="20"/>
                <w:szCs w:val="24"/>
                <w:u w:val="none"/>
              </w:rPr>
            </w:pPr>
          </w:p>
        </w:tc>
        <w:tc>
          <w:tcPr>
            <w:tcW w:w="2025" w:type="dxa"/>
            <w:tcBorders>
              <w:top w:val="single" w:color="auto" w:sz="8" w:space="0"/>
              <w:left w:val="single" w:color="auto" w:sz="8" w:space="0"/>
              <w:bottom w:val="single" w:color="auto" w:sz="8" w:space="0"/>
              <w:right w:val="single" w:color="auto" w:sz="8" w:space="0"/>
            </w:tcBorders>
            <w:noWrap w:val="0"/>
            <w:vAlign w:val="top"/>
          </w:tcPr>
          <w:p w14:paraId="601BEA54">
            <w:pPr>
              <w:pStyle w:val="35"/>
              <w:jc w:val="left"/>
              <w:rPr>
                <w:rStyle w:val="14"/>
                <w:rFonts w:ascii="宋体" w:hAnsi="宋体" w:eastAsia="宋体" w:cs="宋体"/>
                <w:b w:val="0"/>
                <w:i w:val="0"/>
                <w:sz w:val="18"/>
                <w:szCs w:val="24"/>
                <w:u w:val="none"/>
              </w:rPr>
            </w:pPr>
          </w:p>
        </w:tc>
        <w:tc>
          <w:tcPr>
            <w:tcW w:w="1590" w:type="dxa"/>
            <w:tcBorders>
              <w:top w:val="single" w:color="auto" w:sz="8" w:space="0"/>
              <w:left w:val="single" w:color="auto" w:sz="8" w:space="0"/>
              <w:bottom w:val="single" w:color="auto" w:sz="8" w:space="0"/>
              <w:right w:val="single" w:color="auto" w:sz="8" w:space="0"/>
            </w:tcBorders>
            <w:noWrap w:val="0"/>
            <w:vAlign w:val="top"/>
          </w:tcPr>
          <w:p w14:paraId="1CDBA3AE">
            <w:pPr>
              <w:pStyle w:val="35"/>
              <w:jc w:val="left"/>
              <w:rPr>
                <w:rStyle w:val="14"/>
                <w:rFonts w:ascii="宋体" w:hAnsi="宋体" w:eastAsia="宋体" w:cs="宋体"/>
                <w:b w:val="0"/>
                <w:i w:val="0"/>
                <w:sz w:val="18"/>
                <w:szCs w:val="24"/>
                <w:u w:val="none"/>
              </w:rPr>
            </w:pPr>
          </w:p>
        </w:tc>
      </w:tr>
      <w:tr w14:paraId="1420E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50" w:type="dxa"/>
            <w:gridSpan w:val="6"/>
            <w:tcBorders>
              <w:top w:val="nil"/>
              <w:left w:val="nil"/>
              <w:bottom w:val="nil"/>
              <w:right w:val="nil"/>
            </w:tcBorders>
            <w:noWrap w:val="0"/>
            <w:vAlign w:val="center"/>
          </w:tcPr>
          <w:p w14:paraId="720493CC">
            <w:pPr>
              <w:pStyle w:val="35"/>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第1页 共1页</w:t>
            </w:r>
          </w:p>
        </w:tc>
      </w:tr>
    </w:tbl>
    <w:p w14:paraId="0F4706B7">
      <w:pPr>
        <w:sectPr>
          <w:pgSz w:w="11906" w:h="16838"/>
          <w:pgMar w:top="752" w:right="852" w:bottom="752" w:left="8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166"/>
        <w:gridCol w:w="896"/>
        <w:gridCol w:w="2226"/>
        <w:gridCol w:w="2183"/>
        <w:gridCol w:w="2226"/>
      </w:tblGrid>
      <w:tr w14:paraId="0D102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20" w:type="dxa"/>
            <w:gridSpan w:val="6"/>
            <w:vMerge w:val="restart"/>
            <w:tcBorders>
              <w:top w:val="nil"/>
              <w:left w:val="nil"/>
              <w:bottom w:val="nil"/>
              <w:right w:val="nil"/>
            </w:tcBorders>
            <w:noWrap w:val="0"/>
            <w:vAlign w:val="center"/>
          </w:tcPr>
          <w:p w14:paraId="2DDB4D83">
            <w:pPr>
              <w:pStyle w:val="36"/>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其他材料预算价格汇总表</w:t>
            </w:r>
          </w:p>
        </w:tc>
      </w:tr>
      <w:tr w14:paraId="05794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20" w:type="dxa"/>
            <w:gridSpan w:val="6"/>
            <w:vMerge w:val="continue"/>
            <w:tcBorders>
              <w:top w:val="nil"/>
              <w:left w:val="nil"/>
              <w:bottom w:val="nil"/>
              <w:right w:val="nil"/>
            </w:tcBorders>
            <w:noWrap w:val="0"/>
            <w:vAlign w:val="center"/>
          </w:tcPr>
          <w:p w14:paraId="089332E8">
            <w:pPr>
              <w:pStyle w:val="36"/>
              <w:rPr>
                <w:rStyle w:val="14"/>
                <w:sz w:val="24"/>
                <w:szCs w:val="24"/>
              </w:rPr>
            </w:pPr>
          </w:p>
        </w:tc>
      </w:tr>
      <w:tr w14:paraId="621EB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20" w:type="dxa"/>
            <w:gridSpan w:val="6"/>
            <w:tcBorders>
              <w:top w:val="nil"/>
              <w:left w:val="nil"/>
              <w:bottom w:val="single" w:color="auto" w:sz="2" w:space="0"/>
              <w:right w:val="nil"/>
            </w:tcBorders>
            <w:noWrap w:val="0"/>
            <w:vAlign w:val="center"/>
          </w:tcPr>
          <w:p w14:paraId="53C5C849">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单位：元</w:t>
            </w:r>
          </w:p>
        </w:tc>
      </w:tr>
      <w:tr w14:paraId="5733E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54FA677C">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6D543A65">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名称及规格</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3416320B">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B4E8565">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信息价（市场价）</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3ECF225">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运杂费</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AFC5CD7">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合价</w:t>
            </w:r>
          </w:p>
        </w:tc>
      </w:tr>
      <w:tr w14:paraId="4BAC3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2D1C458E">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4982429A">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电</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4F74B01">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kW ·h</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719A752">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0.62</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3A05CF8">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0640333">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0.62</w:t>
            </w:r>
          </w:p>
        </w:tc>
      </w:tr>
      <w:tr w14:paraId="37439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21F57E2E">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148422EB">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电焊条</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D1FE84D">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EAC9003">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FD3CF89">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36C2148">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5.40</w:t>
            </w:r>
          </w:p>
        </w:tc>
      </w:tr>
      <w:tr w14:paraId="730D9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414820BB">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115CF182">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镀锌铁丝 #12</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60212FD0">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EEAF50E">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6.02</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8423DC7">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2BB5054">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6.02</w:t>
            </w:r>
          </w:p>
        </w:tc>
      </w:tr>
      <w:tr w14:paraId="64015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1748588A">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240D0198">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钢绞线</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8DBEDD7">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147B050">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894ABD1">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509B0F1">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w:t>
            </w:r>
          </w:p>
        </w:tc>
      </w:tr>
      <w:tr w14:paraId="4046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0D4B8C64">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6A5032D0">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铁钉</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8F6BBCE">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B39350C">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5.49</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ED7B372">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65026B3">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5.49</w:t>
            </w:r>
          </w:p>
        </w:tc>
      </w:tr>
      <w:tr w14:paraId="528C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02444D26">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59BA0D71">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铁丝</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529840B">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0F944F2">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6.02</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6ED5BEA">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6FE567B">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6.02</w:t>
            </w:r>
          </w:p>
        </w:tc>
      </w:tr>
      <w:tr w14:paraId="6DE3D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7FB0660A">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6A81AEED">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铁件</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302A105D">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617B46C">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5.49</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7D0F3E3">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3D9482D">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5.49</w:t>
            </w:r>
          </w:p>
        </w:tc>
      </w:tr>
      <w:tr w14:paraId="09B52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28610828">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4C343914">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预埋铁件</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8C0C2AF">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B1CC8B5">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5.31</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51281AE">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4D16CCE">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5.31</w:t>
            </w:r>
          </w:p>
        </w:tc>
      </w:tr>
      <w:tr w14:paraId="73A80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35F94E61">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62BDE638">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波纹管 Φ70</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B99B4DA">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178ECE6">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2334929">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635F4C1">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r>
      <w:tr w14:paraId="1D788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5FD995C3">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0C2E33B4">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脚手架钢管 Φ48.3×3.6</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3A476C3E">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1ED6FFD">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4628.300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7AC2173">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FE40832">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4628.300</w:t>
            </w:r>
          </w:p>
        </w:tc>
      </w:tr>
      <w:tr w14:paraId="122E4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61838D55">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5FC1086F">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灌浆管 Φ25</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6792CDB">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F11D532">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C61D1AE">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8CD6B11">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r>
      <w:tr w14:paraId="790D2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43E68ACB">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5AFB0DD5">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混凝土柱</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5FA7976">
            <w:pPr>
              <w:pStyle w:val="36"/>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5F3D3E8">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350.00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EEDC1BC">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85C52B9">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350.00</w:t>
            </w:r>
          </w:p>
        </w:tc>
      </w:tr>
      <w:tr w14:paraId="3FE6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42E4E2A4">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4089614C">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高分子材料板</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51732DF">
            <w:pPr>
              <w:pStyle w:val="36"/>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7523079">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39869CF">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5FB1B83">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w:t>
            </w:r>
          </w:p>
        </w:tc>
      </w:tr>
      <w:tr w14:paraId="50C90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407CC58D">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2F2534BE">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尼龙安全网</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6D132DC">
            <w:pPr>
              <w:pStyle w:val="36"/>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BFD0317">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7E23F28">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0A8BC5D">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r>
      <w:tr w14:paraId="6BEF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766DD034">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1260B867">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竹脚手板</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347457B">
            <w:pPr>
              <w:pStyle w:val="36"/>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EE56678">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1DCEF2E">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4132F47">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r>
      <w:tr w14:paraId="46267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0C1122E9">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024AA7FB">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C20 钢筋混凝土块</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DCEBFBA">
            <w:pPr>
              <w:pStyle w:val="36"/>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A383023">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34ACFE3">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8539DA1">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400.00</w:t>
            </w:r>
          </w:p>
        </w:tc>
      </w:tr>
      <w:tr w14:paraId="32560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47FB1D04">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074D3DAF">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锯材</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02203A8">
            <w:pPr>
              <w:pStyle w:val="36"/>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F9CB0A6">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1017.70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23738F4">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6558D04">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1017.70</w:t>
            </w:r>
          </w:p>
        </w:tc>
      </w:tr>
      <w:tr w14:paraId="698B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5F5870A3">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0852D3B2">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C53FDC4">
            <w:pPr>
              <w:pStyle w:val="36"/>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8FD80C9">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8CF3FA3">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61049C1">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w:t>
            </w:r>
          </w:p>
        </w:tc>
      </w:tr>
      <w:tr w14:paraId="55D9A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743C83AC">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06316642">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对角扣</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6D129B33">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E7A4393">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5.13</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07F9D7E">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BE95837">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5.13</w:t>
            </w:r>
          </w:p>
        </w:tc>
      </w:tr>
      <w:tr w14:paraId="1950C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3C8884A2">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7CB89267">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回转架</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6E8D5488">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C80F7C5">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5.13</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BC37D9A">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D14C4A8">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5.13</w:t>
            </w:r>
          </w:p>
        </w:tc>
      </w:tr>
      <w:tr w14:paraId="72344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70B7B6CE">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1E074CB8">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100型潜孔钻钻头</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0F47776">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8D2A11A">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355.00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99093D5">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5E5729E">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355.00</w:t>
            </w:r>
          </w:p>
        </w:tc>
      </w:tr>
      <w:tr w14:paraId="24F06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6F3AEA12">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6430620F">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直角扣</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4176259">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00FBB28">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8B68DE1">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6D26790">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4.60</w:t>
            </w:r>
          </w:p>
        </w:tc>
      </w:tr>
      <w:tr w14:paraId="1850A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68157A07">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7A985749">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冲击器 CIR90</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9857837">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套</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59955E5">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10385C8">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16E5694">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600.00</w:t>
            </w:r>
          </w:p>
        </w:tc>
      </w:tr>
      <w:tr w14:paraId="249F2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5F7F3675">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76976828">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工作锚具 OVM15-7</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58F24E8">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套</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A8D7C99">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120.00</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589FAF9">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C2F02FE">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120.00</w:t>
            </w:r>
          </w:p>
        </w:tc>
      </w:tr>
      <w:tr w14:paraId="022C6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6ECB7898">
            <w:pPr>
              <w:pStyle w:val="36"/>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w:t>
            </w:r>
          </w:p>
        </w:tc>
        <w:tc>
          <w:tcPr>
            <w:tcW w:w="2250" w:type="dxa"/>
            <w:tcBorders>
              <w:top w:val="single" w:color="auto" w:sz="8" w:space="0"/>
              <w:left w:val="single" w:color="auto" w:sz="8" w:space="0"/>
              <w:bottom w:val="single" w:color="auto" w:sz="8" w:space="0"/>
              <w:right w:val="single" w:color="auto" w:sz="8" w:space="0"/>
            </w:tcBorders>
            <w:noWrap w:val="0"/>
            <w:vAlign w:val="center"/>
          </w:tcPr>
          <w:p w14:paraId="5C916A91">
            <w:pPr>
              <w:pStyle w:val="36"/>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风</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6CDC85A5">
            <w:pPr>
              <w:pStyle w:val="36"/>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FCC6B84">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0.13</w:t>
            </w: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9E4D31B">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AA67D9B">
            <w:pPr>
              <w:pStyle w:val="36"/>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0.13</w:t>
            </w:r>
          </w:p>
        </w:tc>
      </w:tr>
      <w:tr w14:paraId="6C4A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68A9A83D">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574A490B">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A13A5BF">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A75B5C2">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E945F5C">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F207DCE">
            <w:pPr>
              <w:pStyle w:val="36"/>
              <w:jc w:val="right"/>
              <w:rPr>
                <w:rStyle w:val="14"/>
                <w:rFonts w:ascii="宋体" w:hAnsi="宋体" w:eastAsia="宋体" w:cs="宋体"/>
                <w:b w:val="0"/>
                <w:i w:val="0"/>
                <w:sz w:val="18"/>
                <w:szCs w:val="24"/>
                <w:u w:val="none"/>
              </w:rPr>
            </w:pPr>
          </w:p>
        </w:tc>
      </w:tr>
      <w:tr w14:paraId="77F57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430207AB">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04845892">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00197B2">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66F924D">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CFECC13">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C51417E">
            <w:pPr>
              <w:pStyle w:val="36"/>
              <w:jc w:val="right"/>
              <w:rPr>
                <w:rStyle w:val="14"/>
                <w:rFonts w:ascii="宋体" w:hAnsi="宋体" w:eastAsia="宋体" w:cs="宋体"/>
                <w:b w:val="0"/>
                <w:i w:val="0"/>
                <w:sz w:val="18"/>
                <w:szCs w:val="24"/>
                <w:u w:val="none"/>
              </w:rPr>
            </w:pPr>
          </w:p>
        </w:tc>
      </w:tr>
      <w:tr w14:paraId="04512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12E91893">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0D1DB0FE">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66D9C2D">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82EA5F0">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6A9E56F">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152ADF7">
            <w:pPr>
              <w:pStyle w:val="36"/>
              <w:jc w:val="right"/>
              <w:rPr>
                <w:rStyle w:val="14"/>
                <w:rFonts w:ascii="宋体" w:hAnsi="宋体" w:eastAsia="宋体" w:cs="宋体"/>
                <w:b w:val="0"/>
                <w:i w:val="0"/>
                <w:sz w:val="18"/>
                <w:szCs w:val="24"/>
                <w:u w:val="none"/>
              </w:rPr>
            </w:pPr>
          </w:p>
        </w:tc>
      </w:tr>
      <w:tr w14:paraId="3F2B8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3A35AB76">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545F18E3">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54E090E">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E1F0162">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8F66E93">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5036416">
            <w:pPr>
              <w:pStyle w:val="36"/>
              <w:jc w:val="right"/>
              <w:rPr>
                <w:rStyle w:val="14"/>
                <w:rFonts w:ascii="宋体" w:hAnsi="宋体" w:eastAsia="宋体" w:cs="宋体"/>
                <w:b w:val="0"/>
                <w:i w:val="0"/>
                <w:sz w:val="18"/>
                <w:szCs w:val="24"/>
                <w:u w:val="none"/>
              </w:rPr>
            </w:pPr>
          </w:p>
        </w:tc>
      </w:tr>
      <w:tr w14:paraId="0D936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3A7667F1">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61331F32">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88EA59F">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C1A0DC7">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21C23307">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04B1CC5">
            <w:pPr>
              <w:pStyle w:val="36"/>
              <w:jc w:val="right"/>
              <w:rPr>
                <w:rStyle w:val="14"/>
                <w:rFonts w:ascii="宋体" w:hAnsi="宋体" w:eastAsia="宋体" w:cs="宋体"/>
                <w:b w:val="0"/>
                <w:i w:val="0"/>
                <w:sz w:val="18"/>
                <w:szCs w:val="24"/>
                <w:u w:val="none"/>
              </w:rPr>
            </w:pPr>
          </w:p>
        </w:tc>
      </w:tr>
      <w:tr w14:paraId="3A0C2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6B611DE0">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2141F284">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E4A4DFA">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89A3499">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9965BB8">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F96CB5D">
            <w:pPr>
              <w:pStyle w:val="36"/>
              <w:jc w:val="right"/>
              <w:rPr>
                <w:rStyle w:val="14"/>
                <w:rFonts w:ascii="宋体" w:hAnsi="宋体" w:eastAsia="宋体" w:cs="宋体"/>
                <w:b w:val="0"/>
                <w:i w:val="0"/>
                <w:sz w:val="18"/>
                <w:szCs w:val="24"/>
                <w:u w:val="none"/>
              </w:rPr>
            </w:pPr>
          </w:p>
        </w:tc>
      </w:tr>
      <w:tr w14:paraId="724EF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5B2D5BB0">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5AD6C1BB">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33526AC">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11D14D9">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D13E3FD">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70A4372">
            <w:pPr>
              <w:pStyle w:val="36"/>
              <w:jc w:val="right"/>
              <w:rPr>
                <w:rStyle w:val="14"/>
                <w:rFonts w:ascii="宋体" w:hAnsi="宋体" w:eastAsia="宋体" w:cs="宋体"/>
                <w:b w:val="0"/>
                <w:i w:val="0"/>
                <w:sz w:val="18"/>
                <w:szCs w:val="24"/>
                <w:u w:val="none"/>
              </w:rPr>
            </w:pPr>
          </w:p>
        </w:tc>
      </w:tr>
      <w:tr w14:paraId="783F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1E2A4304">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18D1C114">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A97BA69">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870B2F1">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58139F4">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BD46838">
            <w:pPr>
              <w:pStyle w:val="36"/>
              <w:jc w:val="right"/>
              <w:rPr>
                <w:rStyle w:val="14"/>
                <w:rFonts w:ascii="宋体" w:hAnsi="宋体" w:eastAsia="宋体" w:cs="宋体"/>
                <w:b w:val="0"/>
                <w:i w:val="0"/>
                <w:sz w:val="18"/>
                <w:szCs w:val="24"/>
                <w:u w:val="none"/>
              </w:rPr>
            </w:pPr>
          </w:p>
        </w:tc>
      </w:tr>
      <w:tr w14:paraId="7B215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6A6492E0">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42601465">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7DAA332">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7009BB9">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4E0FAE62">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65390583">
            <w:pPr>
              <w:pStyle w:val="36"/>
              <w:jc w:val="right"/>
              <w:rPr>
                <w:rStyle w:val="14"/>
                <w:rFonts w:ascii="宋体" w:hAnsi="宋体" w:eastAsia="宋体" w:cs="宋体"/>
                <w:b w:val="0"/>
                <w:i w:val="0"/>
                <w:sz w:val="18"/>
                <w:szCs w:val="24"/>
                <w:u w:val="none"/>
              </w:rPr>
            </w:pPr>
          </w:p>
        </w:tc>
      </w:tr>
      <w:tr w14:paraId="017FA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0F7E2C30">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0059E3C2">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BDE729E">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3E4D0C2A">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03AC8595">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71D02467">
            <w:pPr>
              <w:pStyle w:val="36"/>
              <w:jc w:val="right"/>
              <w:rPr>
                <w:rStyle w:val="14"/>
                <w:rFonts w:ascii="宋体" w:hAnsi="宋体" w:eastAsia="宋体" w:cs="宋体"/>
                <w:b w:val="0"/>
                <w:i w:val="0"/>
                <w:sz w:val="18"/>
                <w:szCs w:val="24"/>
                <w:u w:val="none"/>
              </w:rPr>
            </w:pPr>
          </w:p>
        </w:tc>
      </w:tr>
      <w:tr w14:paraId="5ED35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1FB376DD">
            <w:pPr>
              <w:pStyle w:val="36"/>
              <w:jc w:val="right"/>
              <w:rPr>
                <w:rStyle w:val="14"/>
                <w:rFonts w:ascii="宋体" w:hAnsi="宋体" w:eastAsia="宋体" w:cs="宋体"/>
                <w:b w:val="0"/>
                <w:i w:val="0"/>
                <w:sz w:val="18"/>
                <w:szCs w:val="24"/>
                <w:u w:val="none"/>
              </w:rPr>
            </w:pPr>
          </w:p>
        </w:tc>
        <w:tc>
          <w:tcPr>
            <w:tcW w:w="2250" w:type="dxa"/>
            <w:tcBorders>
              <w:top w:val="single" w:color="auto" w:sz="8" w:space="0"/>
              <w:left w:val="single" w:color="auto" w:sz="8" w:space="0"/>
              <w:bottom w:val="single" w:color="auto" w:sz="8" w:space="0"/>
              <w:right w:val="single" w:color="auto" w:sz="8" w:space="0"/>
            </w:tcBorders>
            <w:noWrap w:val="0"/>
            <w:vAlign w:val="center"/>
          </w:tcPr>
          <w:p w14:paraId="7F2C87BF">
            <w:pPr>
              <w:pStyle w:val="36"/>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71A9074">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17D98FE5">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13F3F87">
            <w:pPr>
              <w:pStyle w:val="36"/>
              <w:jc w:val="right"/>
              <w:rPr>
                <w:rStyle w:val="14"/>
                <w:rFonts w:ascii="宋体" w:hAnsi="宋体" w:eastAsia="宋体" w:cs="宋体"/>
                <w:b w:val="0"/>
                <w:i w:val="0"/>
                <w:sz w:val="18"/>
                <w:szCs w:val="24"/>
                <w:u w:val="none"/>
              </w:rPr>
            </w:pPr>
          </w:p>
        </w:tc>
        <w:tc>
          <w:tcPr>
            <w:tcW w:w="2340" w:type="dxa"/>
            <w:tcBorders>
              <w:top w:val="single" w:color="auto" w:sz="8" w:space="0"/>
              <w:left w:val="single" w:color="auto" w:sz="8" w:space="0"/>
              <w:bottom w:val="single" w:color="auto" w:sz="8" w:space="0"/>
              <w:right w:val="single" w:color="auto" w:sz="8" w:space="0"/>
            </w:tcBorders>
            <w:noWrap w:val="0"/>
            <w:vAlign w:val="center"/>
          </w:tcPr>
          <w:p w14:paraId="51D28799">
            <w:pPr>
              <w:pStyle w:val="36"/>
              <w:jc w:val="right"/>
              <w:rPr>
                <w:rStyle w:val="14"/>
                <w:rFonts w:ascii="宋体" w:hAnsi="宋体" w:eastAsia="宋体" w:cs="宋体"/>
                <w:b w:val="0"/>
                <w:i w:val="0"/>
                <w:sz w:val="18"/>
                <w:szCs w:val="24"/>
                <w:u w:val="none"/>
              </w:rPr>
            </w:pPr>
          </w:p>
        </w:tc>
      </w:tr>
      <w:tr w14:paraId="6BBCE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jc w:val="center"/>
        </w:trPr>
        <w:tc>
          <w:tcPr>
            <w:tcW w:w="10920" w:type="dxa"/>
            <w:gridSpan w:val="6"/>
            <w:tcBorders>
              <w:top w:val="nil"/>
              <w:left w:val="nil"/>
              <w:bottom w:val="nil"/>
              <w:right w:val="nil"/>
            </w:tcBorders>
            <w:noWrap w:val="0"/>
            <w:vAlign w:val="center"/>
          </w:tcPr>
          <w:p w14:paraId="7AF4EE06">
            <w:pPr>
              <w:pStyle w:val="36"/>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共1页</w:t>
            </w:r>
          </w:p>
        </w:tc>
      </w:tr>
    </w:tbl>
    <w:p w14:paraId="08B3B810">
      <w:pPr>
        <w:sectPr>
          <w:pgSz w:w="11906" w:h="16838"/>
          <w:pgMar w:top="752" w:right="852" w:bottom="752" w:left="8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6"/>
        <w:gridCol w:w="2479"/>
        <w:gridCol w:w="1438"/>
        <w:gridCol w:w="1384"/>
        <w:gridCol w:w="1384"/>
        <w:gridCol w:w="1330"/>
        <w:gridCol w:w="1164"/>
        <w:gridCol w:w="973"/>
      </w:tblGrid>
      <w:tr w14:paraId="4D057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70" w:type="dxa"/>
            <w:gridSpan w:val="8"/>
            <w:vMerge w:val="restart"/>
            <w:tcBorders>
              <w:top w:val="nil"/>
              <w:left w:val="nil"/>
              <w:bottom w:val="nil"/>
              <w:right w:val="nil"/>
            </w:tcBorders>
            <w:noWrap w:val="0"/>
            <w:vAlign w:val="center"/>
          </w:tcPr>
          <w:p w14:paraId="3A9EB3D4">
            <w:pPr>
              <w:pStyle w:val="37"/>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施工机械台时费汇总表</w:t>
            </w:r>
          </w:p>
        </w:tc>
      </w:tr>
      <w:tr w14:paraId="476C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70" w:type="dxa"/>
            <w:gridSpan w:val="8"/>
            <w:vMerge w:val="continue"/>
            <w:tcBorders>
              <w:top w:val="nil"/>
              <w:left w:val="nil"/>
              <w:bottom w:val="nil"/>
              <w:right w:val="nil"/>
            </w:tcBorders>
            <w:noWrap w:val="0"/>
            <w:vAlign w:val="center"/>
          </w:tcPr>
          <w:p w14:paraId="377ABBD3">
            <w:pPr>
              <w:pStyle w:val="37"/>
              <w:rPr>
                <w:rStyle w:val="14"/>
                <w:sz w:val="24"/>
                <w:szCs w:val="24"/>
              </w:rPr>
            </w:pPr>
          </w:p>
        </w:tc>
      </w:tr>
      <w:tr w14:paraId="6FBBB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6170" w:type="dxa"/>
            <w:gridSpan w:val="8"/>
            <w:tcBorders>
              <w:top w:val="nil"/>
              <w:left w:val="nil"/>
              <w:bottom w:val="single" w:color="auto" w:sz="2" w:space="0"/>
              <w:right w:val="nil"/>
            </w:tcBorders>
            <w:noWrap w:val="0"/>
            <w:vAlign w:val="bottom"/>
          </w:tcPr>
          <w:p w14:paraId="284A0321">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单位：元</w:t>
            </w:r>
          </w:p>
        </w:tc>
      </w:tr>
      <w:tr w14:paraId="4C83A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vMerge w:val="restart"/>
            <w:tcBorders>
              <w:top w:val="single" w:color="auto" w:sz="8" w:space="0"/>
              <w:left w:val="single" w:color="auto" w:sz="8" w:space="0"/>
              <w:bottom w:val="single" w:color="auto" w:sz="8" w:space="0"/>
              <w:right w:val="single" w:color="auto" w:sz="8" w:space="0"/>
            </w:tcBorders>
            <w:noWrap w:val="0"/>
            <w:vAlign w:val="center"/>
          </w:tcPr>
          <w:p w14:paraId="4957EFA1">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序号</w:t>
            </w:r>
          </w:p>
        </w:tc>
        <w:tc>
          <w:tcPr>
            <w:tcW w:w="3975" w:type="dxa"/>
            <w:vMerge w:val="restart"/>
            <w:tcBorders>
              <w:top w:val="single" w:color="auto" w:sz="8" w:space="0"/>
              <w:left w:val="single" w:color="auto" w:sz="8" w:space="0"/>
              <w:bottom w:val="single" w:color="auto" w:sz="8" w:space="0"/>
              <w:right w:val="single" w:color="auto" w:sz="8" w:space="0"/>
            </w:tcBorders>
            <w:noWrap w:val="0"/>
            <w:vAlign w:val="center"/>
          </w:tcPr>
          <w:p w14:paraId="45FCDBAB">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名称及规格</w:t>
            </w:r>
          </w:p>
        </w:tc>
        <w:tc>
          <w:tcPr>
            <w:tcW w:w="2175" w:type="dxa"/>
            <w:vMerge w:val="restart"/>
            <w:tcBorders>
              <w:top w:val="single" w:color="auto" w:sz="8" w:space="0"/>
              <w:left w:val="single" w:color="auto" w:sz="8" w:space="0"/>
              <w:bottom w:val="single" w:color="auto" w:sz="8" w:space="0"/>
              <w:right w:val="single" w:color="auto" w:sz="8" w:space="0"/>
            </w:tcBorders>
            <w:noWrap w:val="0"/>
            <w:vAlign w:val="center"/>
          </w:tcPr>
          <w:p w14:paraId="74234AB3">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台时费</w:t>
            </w:r>
          </w:p>
        </w:tc>
        <w:tc>
          <w:tcPr>
            <w:tcW w:w="9495" w:type="dxa"/>
            <w:gridSpan w:val="5"/>
            <w:tcBorders>
              <w:top w:val="single" w:color="auto" w:sz="8" w:space="0"/>
              <w:left w:val="single" w:color="auto" w:sz="8" w:space="0"/>
              <w:bottom w:val="single" w:color="auto" w:sz="8" w:space="0"/>
              <w:right w:val="single" w:color="auto" w:sz="8" w:space="0"/>
            </w:tcBorders>
            <w:noWrap w:val="0"/>
            <w:vAlign w:val="center"/>
          </w:tcPr>
          <w:p w14:paraId="54D3E2BA">
            <w:pPr>
              <w:pStyle w:val="37"/>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其中</w:t>
            </w:r>
          </w:p>
        </w:tc>
      </w:tr>
      <w:tr w14:paraId="343D2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525" w:type="dxa"/>
            <w:vMerge w:val="continue"/>
            <w:tcBorders>
              <w:top w:val="single" w:color="auto" w:sz="8" w:space="0"/>
              <w:left w:val="single" w:color="auto" w:sz="8" w:space="0"/>
              <w:bottom w:val="single" w:color="auto" w:sz="8" w:space="0"/>
              <w:right w:val="single" w:color="auto" w:sz="8" w:space="0"/>
            </w:tcBorders>
            <w:noWrap w:val="0"/>
            <w:vAlign w:val="center"/>
          </w:tcPr>
          <w:p w14:paraId="67A45C04">
            <w:pPr>
              <w:pStyle w:val="37"/>
              <w:rPr>
                <w:rStyle w:val="14"/>
                <w:sz w:val="24"/>
                <w:szCs w:val="24"/>
              </w:rPr>
            </w:pPr>
          </w:p>
        </w:tc>
        <w:tc>
          <w:tcPr>
            <w:tcW w:w="3975" w:type="dxa"/>
            <w:vMerge w:val="continue"/>
            <w:tcBorders>
              <w:top w:val="single" w:color="auto" w:sz="8" w:space="0"/>
              <w:left w:val="single" w:color="auto" w:sz="8" w:space="0"/>
              <w:bottom w:val="single" w:color="auto" w:sz="8" w:space="0"/>
              <w:right w:val="single" w:color="auto" w:sz="8" w:space="0"/>
            </w:tcBorders>
            <w:noWrap w:val="0"/>
            <w:vAlign w:val="center"/>
          </w:tcPr>
          <w:p w14:paraId="2300EEE1">
            <w:pPr>
              <w:pStyle w:val="37"/>
              <w:rPr>
                <w:rStyle w:val="14"/>
                <w:sz w:val="24"/>
                <w:szCs w:val="24"/>
              </w:rPr>
            </w:pPr>
          </w:p>
        </w:tc>
        <w:tc>
          <w:tcPr>
            <w:tcW w:w="2175" w:type="dxa"/>
            <w:vMerge w:val="continue"/>
            <w:tcBorders>
              <w:top w:val="single" w:color="auto" w:sz="8" w:space="0"/>
              <w:left w:val="single" w:color="auto" w:sz="8" w:space="0"/>
              <w:bottom w:val="single" w:color="auto" w:sz="8" w:space="0"/>
              <w:right w:val="single" w:color="auto" w:sz="8" w:space="0"/>
            </w:tcBorders>
            <w:noWrap w:val="0"/>
            <w:vAlign w:val="center"/>
          </w:tcPr>
          <w:p w14:paraId="0137628F">
            <w:pPr>
              <w:pStyle w:val="37"/>
              <w:rPr>
                <w:rStyle w:val="14"/>
                <w:sz w:val="24"/>
                <w:szCs w:val="24"/>
              </w:rPr>
            </w:pP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6787051">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折旧费</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9FF42F2">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修理及替</w:t>
            </w:r>
          </w:p>
          <w:p w14:paraId="2C46BE1B">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换设备费</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6CCCFCB">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安拆费</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5C00E196">
            <w:pPr>
              <w:pStyle w:val="37"/>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人工费</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641ACA8C">
            <w:pPr>
              <w:pStyle w:val="37"/>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动力燃料费</w:t>
            </w:r>
          </w:p>
        </w:tc>
      </w:tr>
      <w:tr w14:paraId="25016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66429FEE">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2A6F2127">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推土机功率 59 kW</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3D558C8">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71.01</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B48782D">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10.80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BFD81B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13.02</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0DBD2E4F">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0.49</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6B034F0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21.50</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172ADFE8">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25.20</w:t>
            </w:r>
          </w:p>
        </w:tc>
      </w:tr>
      <w:tr w14:paraId="422E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5D209A1A">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6A20E42A">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手持式风镐（铲）</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6C7C5D51">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20.81</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6848EF0">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0.48</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2FD092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1.68</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0BFC65C">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1599FA7E">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8.96</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1FA33FC8">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9.69</w:t>
            </w:r>
          </w:p>
        </w:tc>
      </w:tr>
      <w:tr w14:paraId="2AD57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70A5D01F">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3</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785C3345">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OZJ-100 型潜孔钻</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ED7FED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100.97</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54B22A7">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6.56</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43B5656">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10.10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8ED1387">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7F7C8F75">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0D4812FE">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72.66</w:t>
            </w:r>
          </w:p>
        </w:tc>
      </w:tr>
      <w:tr w14:paraId="3245E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1502957A">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4</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298A31B8">
            <w:pPr>
              <w:pStyle w:val="37"/>
              <w:jc w:val="left"/>
              <w:rPr>
                <w:rStyle w:val="14"/>
                <w:rFonts w:ascii="宋体" w:hAnsi="宋体" w:eastAsia="宋体" w:cs="宋体"/>
                <w:b w:val="0"/>
                <w:i w:val="0"/>
                <w:sz w:val="20"/>
                <w:szCs w:val="24"/>
                <w:u w:val="none"/>
                <w:vertAlign w:val="baseline"/>
              </w:rPr>
            </w:pPr>
            <w:r>
              <w:rPr>
                <w:rStyle w:val="14"/>
                <w:rFonts w:ascii="宋体" w:hAnsi="宋体" w:eastAsia="宋体" w:cs="宋体"/>
                <w:b w:val="0"/>
                <w:i w:val="0"/>
                <w:sz w:val="20"/>
                <w:szCs w:val="24"/>
                <w:u w:val="none"/>
              </w:rPr>
              <w:t>混凝土搅拌机出料 0.8m</w:t>
            </w:r>
            <w:r>
              <w:rPr>
                <w:rStyle w:val="14"/>
                <w:rFonts w:ascii="宋体" w:hAnsi="宋体" w:eastAsia="宋体" w:cs="宋体"/>
                <w:b w:val="0"/>
                <w:i w:val="0"/>
                <w:sz w:val="20"/>
                <w:szCs w:val="24"/>
                <w:u w:val="none"/>
                <w:vertAlign w:val="superscript"/>
              </w:rPr>
              <w:t>3</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5107C07">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34.85</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3C6DBBB">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4.39</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394519D">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6.30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8C60A8B">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1.35</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600D5C7C">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6D5B30F6">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11.16</w:t>
            </w:r>
          </w:p>
        </w:tc>
      </w:tr>
      <w:tr w14:paraId="60F07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624BEB53">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5</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415FAC60">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插入式振动器功率 1.1 kW</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10DAA7F">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2.04</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42FEE66">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0.32</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22802B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1.22</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32679D7">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205CA1D4">
            <w:pPr>
              <w:pStyle w:val="37"/>
              <w:jc w:val="right"/>
              <w:rPr>
                <w:rStyle w:val="14"/>
                <w:rFonts w:ascii="宋体" w:hAnsi="宋体" w:eastAsia="宋体" w:cs="宋体"/>
                <w:b w:val="0"/>
                <w:i w:val="0"/>
                <w:sz w:val="20"/>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78C526C5">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0.50</w:t>
            </w:r>
          </w:p>
        </w:tc>
      </w:tr>
      <w:tr w14:paraId="78B9B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22FC3C18">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6</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3F9A1C12">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风（砂）水枪耗风量 6.0m/min3</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AF03955">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38.92</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1F213A5">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0.24</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6930261">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0.42</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013AC51">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12D47671">
            <w:pPr>
              <w:pStyle w:val="37"/>
              <w:jc w:val="right"/>
              <w:rPr>
                <w:rStyle w:val="14"/>
                <w:rFonts w:ascii="宋体" w:hAnsi="宋体" w:eastAsia="宋体" w:cs="宋体"/>
                <w:b w:val="0"/>
                <w:i w:val="0"/>
                <w:sz w:val="20"/>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4F594567">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38.26</w:t>
            </w:r>
          </w:p>
        </w:tc>
      </w:tr>
      <w:tr w14:paraId="545F5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2CCDC07A">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7</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004B3B5E">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载重汽车载重量 4.0 t</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708D35A">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50.13</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111A2D5">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7.04</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2785FFD">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9.84</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45D7DC7">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0BC0670C">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315AA9CC">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21.60</w:t>
            </w:r>
          </w:p>
        </w:tc>
      </w:tr>
      <w:tr w14:paraId="7CB2C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0574ADAC">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8</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6E879437">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载重汽车载重量 5.0 t</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061FFA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51.88</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BCADE98">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7.77</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05C9F7A4">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10.86</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DE49C9F">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7C35E462">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35A784D5">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21.60</w:t>
            </w:r>
          </w:p>
        </w:tc>
      </w:tr>
      <w:tr w14:paraId="3E3F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4784F3B5">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9</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1579BFCC">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自卸汽车载重量 3.5 t</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C0C4352">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46.61</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9F33317">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7.91</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E8A3C47">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3.95</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79DFDEB">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3767FDE0">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1A5C4116">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23.10</w:t>
            </w:r>
          </w:p>
        </w:tc>
      </w:tr>
      <w:tr w14:paraId="0A605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04B4D674">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10</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3CC9661A">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双胶轮车</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695186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0.90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5C17A58">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0.26</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09388B1E">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0.64</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DFE018C">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68DE9563">
            <w:pPr>
              <w:pStyle w:val="37"/>
              <w:jc w:val="right"/>
              <w:rPr>
                <w:rStyle w:val="14"/>
                <w:rFonts w:ascii="宋体" w:hAnsi="宋体" w:eastAsia="宋体" w:cs="宋体"/>
                <w:b w:val="0"/>
                <w:i w:val="0"/>
                <w:sz w:val="20"/>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7823974B">
            <w:pPr>
              <w:pStyle w:val="37"/>
              <w:jc w:val="right"/>
              <w:rPr>
                <w:rStyle w:val="14"/>
                <w:rFonts w:ascii="宋体" w:hAnsi="宋体" w:eastAsia="宋体" w:cs="宋体"/>
                <w:b w:val="0"/>
                <w:i w:val="0"/>
                <w:sz w:val="20"/>
                <w:szCs w:val="24"/>
                <w:u w:val="none"/>
              </w:rPr>
            </w:pPr>
          </w:p>
        </w:tc>
      </w:tr>
      <w:tr w14:paraId="0641C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77F71B12">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5B5F1F4E">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汽车起重机 起重量 5.0 t</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481982C">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66.93</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64D3368B">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12.92</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2C327D2">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12.42</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3EC7289">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39FCA695">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24.19</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052C3B1C">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17.40</w:t>
            </w:r>
          </w:p>
        </w:tc>
      </w:tr>
      <w:tr w14:paraId="7F563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7FA65E07">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12</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6ACC319C">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汽车起重机 起重量 8.0 t</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F5E7CD2">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82.85</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80D11F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20.90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653BF116">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14.66</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FC56976">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35492C7E">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24.19</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5B6106FA">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23.10</w:t>
            </w:r>
          </w:p>
        </w:tc>
      </w:tr>
      <w:tr w14:paraId="44F66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1D21383A">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13</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20E007F7">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张拉千斤顶 YCW-150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BAC8985">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1.59</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868D2DC">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1.24</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D09374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0.35</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33E23DD">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53ABC90F">
            <w:pPr>
              <w:pStyle w:val="37"/>
              <w:jc w:val="right"/>
              <w:rPr>
                <w:rStyle w:val="14"/>
                <w:rFonts w:ascii="宋体" w:hAnsi="宋体" w:eastAsia="宋体" w:cs="宋体"/>
                <w:b w:val="0"/>
                <w:i w:val="0"/>
                <w:sz w:val="20"/>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2A46D287">
            <w:pPr>
              <w:pStyle w:val="37"/>
              <w:jc w:val="right"/>
              <w:rPr>
                <w:rStyle w:val="14"/>
                <w:rFonts w:ascii="宋体" w:hAnsi="宋体" w:eastAsia="宋体" w:cs="宋体"/>
                <w:b w:val="0"/>
                <w:i w:val="0"/>
                <w:sz w:val="20"/>
                <w:szCs w:val="24"/>
                <w:u w:val="none"/>
              </w:rPr>
            </w:pPr>
          </w:p>
        </w:tc>
      </w:tr>
      <w:tr w14:paraId="44D46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6D52FDDC">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14</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58B49995">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灰浆搅拌机</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6D35E27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18.87</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62FB19E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0.83</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36D104A">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2.28</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911022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0.20</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52392ACC">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591D951F">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3.91</w:t>
            </w:r>
          </w:p>
        </w:tc>
      </w:tr>
      <w:tr w14:paraId="2D517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242B9A23">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15</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377CF163">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灌浆泵（中低压砂浆）</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9FB8216">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38.92</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61474742">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2.76</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16ADC9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7.76</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3005D4F">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0.64</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7F898F48">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21.50</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1850013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6.26</w:t>
            </w:r>
          </w:p>
        </w:tc>
      </w:tr>
      <w:tr w14:paraId="7B2E7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50DA0D2E">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16</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546C0F01">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电动油泵ZB4-500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0EC206AA">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26.83</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191F35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0.03</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6C00E70">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0.15</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07F90366">
            <w:pPr>
              <w:pStyle w:val="37"/>
              <w:jc w:val="right"/>
              <w:rPr>
                <w:rStyle w:val="14"/>
                <w:rFonts w:ascii="宋体" w:hAnsi="宋体" w:eastAsia="宋体" w:cs="宋体"/>
                <w:b w:val="0"/>
                <w:i w:val="0"/>
                <w:sz w:val="20"/>
                <w:szCs w:val="24"/>
                <w:u w:val="none"/>
              </w:rPr>
            </w:pPr>
          </w:p>
        </w:tc>
        <w:tc>
          <w:tcPr>
            <w:tcW w:w="1695" w:type="dxa"/>
            <w:tcBorders>
              <w:top w:val="single" w:color="auto" w:sz="8" w:space="0"/>
              <w:left w:val="single" w:color="auto" w:sz="8" w:space="0"/>
              <w:bottom w:val="single" w:color="auto" w:sz="8" w:space="0"/>
              <w:right w:val="single" w:color="auto" w:sz="8" w:space="0"/>
            </w:tcBorders>
            <w:noWrap w:val="0"/>
            <w:vAlign w:val="center"/>
          </w:tcPr>
          <w:p w14:paraId="3D20C49A">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07112077">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15.00</w:t>
            </w:r>
          </w:p>
        </w:tc>
      </w:tr>
      <w:tr w14:paraId="325CC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10B8F623">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17</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4E8FAC25">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交流电焊机 25 kVA</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6361F9C">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9.71</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65C7781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0.33</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83B51C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0.30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4EA839D">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0.09</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1F74E9EE">
            <w:pPr>
              <w:pStyle w:val="37"/>
              <w:jc w:val="right"/>
              <w:rPr>
                <w:rStyle w:val="14"/>
                <w:rFonts w:ascii="宋体" w:hAnsi="宋体" w:eastAsia="宋体" w:cs="宋体"/>
                <w:b w:val="0"/>
                <w:i w:val="0"/>
                <w:sz w:val="20"/>
                <w:szCs w:val="24"/>
                <w:u w:val="none"/>
              </w:rPr>
            </w:pPr>
          </w:p>
        </w:tc>
        <w:tc>
          <w:tcPr>
            <w:tcW w:w="1275" w:type="dxa"/>
            <w:tcBorders>
              <w:top w:val="single" w:color="auto" w:sz="8" w:space="0"/>
              <w:left w:val="single" w:color="auto" w:sz="8" w:space="0"/>
              <w:bottom w:val="single" w:color="auto" w:sz="8" w:space="0"/>
              <w:right w:val="single" w:color="auto" w:sz="8" w:space="0"/>
            </w:tcBorders>
            <w:noWrap w:val="0"/>
            <w:vAlign w:val="center"/>
          </w:tcPr>
          <w:p w14:paraId="2851F7B7">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8.99</w:t>
            </w:r>
          </w:p>
        </w:tc>
      </w:tr>
      <w:tr w14:paraId="7D233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79C69C87">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18</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18E0C484">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钢筋弯曲机 Φ6 ～ 40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1A5FFD0C">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17.59</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73F2ABFD">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0.53</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8AA87A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1.45</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0584161">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0.24</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2611E84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03DE2551">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3.72</w:t>
            </w:r>
          </w:p>
        </w:tc>
      </w:tr>
      <w:tr w14:paraId="7D230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20AA1675">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19</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76E662E9">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钢筋切断机功率 20 kW</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31A280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25.48</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694FE85">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1.18</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243293A">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1.71</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DF74357">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0.28</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63D285C0">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167CDDE6">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10.66</w:t>
            </w:r>
          </w:p>
        </w:tc>
      </w:tr>
      <w:tr w14:paraId="5B75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09049421">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20</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37F6FAD8">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圆盘锯</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E1F10DE">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27.52</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0D3F6232">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0.40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38ECE0D7">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1.17</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59936874">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0.05</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5D8DFCB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21.50</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4559F09F">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4.40</w:t>
            </w:r>
          </w:p>
        </w:tc>
      </w:tr>
      <w:tr w14:paraId="7F061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5" w:type="dxa"/>
            <w:tcBorders>
              <w:top w:val="single" w:color="auto" w:sz="8" w:space="0"/>
              <w:left w:val="single" w:color="auto" w:sz="8" w:space="0"/>
              <w:bottom w:val="single" w:color="auto" w:sz="8" w:space="0"/>
              <w:right w:val="single" w:color="auto" w:sz="8" w:space="0"/>
            </w:tcBorders>
            <w:noWrap w:val="0"/>
            <w:vAlign w:val="center"/>
          </w:tcPr>
          <w:p w14:paraId="3AEABDCE">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21</w:t>
            </w:r>
          </w:p>
        </w:tc>
        <w:tc>
          <w:tcPr>
            <w:tcW w:w="3975" w:type="dxa"/>
            <w:tcBorders>
              <w:top w:val="single" w:color="auto" w:sz="8" w:space="0"/>
              <w:left w:val="single" w:color="auto" w:sz="8" w:space="0"/>
              <w:bottom w:val="single" w:color="auto" w:sz="8" w:space="0"/>
              <w:right w:val="single" w:color="auto" w:sz="8" w:space="0"/>
            </w:tcBorders>
            <w:noWrap w:val="0"/>
            <w:vAlign w:val="center"/>
          </w:tcPr>
          <w:p w14:paraId="4FEE2B5D">
            <w:pPr>
              <w:pStyle w:val="37"/>
              <w:jc w:val="lef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双面刨床</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056854C2">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19.49</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67D50DBD">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1.01</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2075A4B3">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1.10</w:t>
            </w:r>
          </w:p>
        </w:tc>
        <w:tc>
          <w:tcPr>
            <w:tcW w:w="2175" w:type="dxa"/>
            <w:tcBorders>
              <w:top w:val="single" w:color="auto" w:sz="8" w:space="0"/>
              <w:left w:val="single" w:color="auto" w:sz="8" w:space="0"/>
              <w:bottom w:val="single" w:color="auto" w:sz="8" w:space="0"/>
              <w:right w:val="single" w:color="auto" w:sz="8" w:space="0"/>
            </w:tcBorders>
            <w:noWrap w:val="0"/>
            <w:vAlign w:val="center"/>
          </w:tcPr>
          <w:p w14:paraId="44C5F774">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0.15</w:t>
            </w:r>
          </w:p>
        </w:tc>
        <w:tc>
          <w:tcPr>
            <w:tcW w:w="1695" w:type="dxa"/>
            <w:tcBorders>
              <w:top w:val="single" w:color="auto" w:sz="8" w:space="0"/>
              <w:left w:val="single" w:color="auto" w:sz="8" w:space="0"/>
              <w:bottom w:val="single" w:color="auto" w:sz="8" w:space="0"/>
              <w:right w:val="single" w:color="auto" w:sz="8" w:space="0"/>
            </w:tcBorders>
            <w:noWrap w:val="0"/>
            <w:vAlign w:val="center"/>
          </w:tcPr>
          <w:p w14:paraId="3D0021E6">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11.65</w:t>
            </w:r>
          </w:p>
        </w:tc>
        <w:tc>
          <w:tcPr>
            <w:tcW w:w="1275" w:type="dxa"/>
            <w:tcBorders>
              <w:top w:val="single" w:color="auto" w:sz="8" w:space="0"/>
              <w:left w:val="single" w:color="auto" w:sz="8" w:space="0"/>
              <w:bottom w:val="single" w:color="auto" w:sz="8" w:space="0"/>
              <w:right w:val="single" w:color="auto" w:sz="8" w:space="0"/>
            </w:tcBorders>
            <w:noWrap w:val="0"/>
            <w:vAlign w:val="center"/>
          </w:tcPr>
          <w:p w14:paraId="1DC072F9">
            <w:pPr>
              <w:pStyle w:val="37"/>
              <w:jc w:val="right"/>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5.58</w:t>
            </w:r>
          </w:p>
        </w:tc>
      </w:tr>
      <w:tr w14:paraId="4C89B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6170" w:type="dxa"/>
            <w:gridSpan w:val="8"/>
            <w:tcBorders>
              <w:top w:val="nil"/>
              <w:left w:val="nil"/>
              <w:bottom w:val="nil"/>
              <w:right w:val="nil"/>
            </w:tcBorders>
            <w:noWrap w:val="0"/>
            <w:vAlign w:val="center"/>
          </w:tcPr>
          <w:p w14:paraId="06A033AC">
            <w:pPr>
              <w:pStyle w:val="37"/>
              <w:jc w:val="center"/>
              <w:rPr>
                <w:rStyle w:val="14"/>
                <w:rFonts w:ascii="宋体" w:hAnsi="宋体" w:eastAsia="宋体" w:cs="宋体"/>
                <w:b w:val="0"/>
                <w:i w:val="0"/>
                <w:sz w:val="20"/>
                <w:szCs w:val="24"/>
                <w:u w:val="none"/>
              </w:rPr>
            </w:pPr>
            <w:r>
              <w:rPr>
                <w:rStyle w:val="14"/>
                <w:rFonts w:ascii="宋体" w:hAnsi="宋体" w:eastAsia="宋体" w:cs="宋体"/>
                <w:b w:val="0"/>
                <w:i w:val="0"/>
                <w:sz w:val="20"/>
                <w:szCs w:val="24"/>
                <w:u w:val="none"/>
              </w:rPr>
              <w:t>第1页 共1页</w:t>
            </w:r>
          </w:p>
        </w:tc>
      </w:tr>
    </w:tbl>
    <w:p w14:paraId="352B05AD">
      <w:pPr>
        <w:sectPr>
          <w:pgSz w:w="11906" w:h="16838"/>
          <w:pgMar w:top="852" w:right="752" w:bottom="852" w:left="7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1"/>
        <w:gridCol w:w="3997"/>
        <w:gridCol w:w="1640"/>
        <w:gridCol w:w="2812"/>
      </w:tblGrid>
      <w:tr w14:paraId="3F70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0365" w:type="dxa"/>
            <w:gridSpan w:val="4"/>
            <w:vMerge w:val="restart"/>
            <w:tcBorders>
              <w:top w:val="nil"/>
              <w:left w:val="nil"/>
              <w:bottom w:val="nil"/>
              <w:right w:val="nil"/>
            </w:tcBorders>
            <w:noWrap w:val="0"/>
            <w:vAlign w:val="center"/>
          </w:tcPr>
          <w:p w14:paraId="601CFF3B">
            <w:pPr>
              <w:pStyle w:val="38"/>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人工及主要材料数量汇总表</w:t>
            </w:r>
          </w:p>
        </w:tc>
      </w:tr>
      <w:tr w14:paraId="7739C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0365" w:type="dxa"/>
            <w:gridSpan w:val="4"/>
            <w:vMerge w:val="continue"/>
            <w:tcBorders>
              <w:top w:val="nil"/>
              <w:left w:val="nil"/>
              <w:bottom w:val="single" w:color="auto" w:sz="2" w:space="0"/>
              <w:right w:val="nil"/>
            </w:tcBorders>
            <w:noWrap w:val="0"/>
            <w:vAlign w:val="center"/>
          </w:tcPr>
          <w:p w14:paraId="03B1203B">
            <w:pPr>
              <w:pStyle w:val="38"/>
              <w:rPr>
                <w:rStyle w:val="14"/>
                <w:sz w:val="24"/>
                <w:szCs w:val="24"/>
              </w:rPr>
            </w:pPr>
          </w:p>
        </w:tc>
      </w:tr>
      <w:tr w14:paraId="019D7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1EB3B744">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269CCFE7">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名称及规格</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68C9543A">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579119CE">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r>
      <w:tr w14:paraId="5A2BC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7F9F5E33">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32B92225">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人工</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4CCA31F7">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0EB08A4F">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16494.96</w:t>
            </w:r>
          </w:p>
        </w:tc>
      </w:tr>
      <w:tr w14:paraId="459B7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37011E27">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48519572">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钢筋</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76F711E5">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5BC51EEF">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2645.50</w:t>
            </w:r>
          </w:p>
        </w:tc>
      </w:tr>
      <w:tr w14:paraId="7DE1F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0F4F9374">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79D0DC99">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柴油</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5608D9D6">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55B06020">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788.02</w:t>
            </w:r>
          </w:p>
        </w:tc>
      </w:tr>
      <w:tr w14:paraId="708B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6941AB2B">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5B83CEDA">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汽油</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6B73FC5C">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5299003E">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1739.05</w:t>
            </w:r>
          </w:p>
        </w:tc>
      </w:tr>
      <w:tr w14:paraId="06309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6DB6CE80">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4FCE509F">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中砂</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2BD26571">
            <w:pPr>
              <w:pStyle w:val="38"/>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1E113856">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189.88</w:t>
            </w:r>
          </w:p>
        </w:tc>
      </w:tr>
      <w:tr w14:paraId="10F4A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23ADE25B">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57CD213E">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碎石</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3EFC6126">
            <w:pPr>
              <w:pStyle w:val="38"/>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5DB1491B">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176.30</w:t>
            </w:r>
          </w:p>
        </w:tc>
      </w:tr>
      <w:tr w14:paraId="77AA2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0C6C3FA7">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708B3A23">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钢筋</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24488BC8">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32A6D58A">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6.950</w:t>
            </w:r>
          </w:p>
        </w:tc>
      </w:tr>
      <w:tr w14:paraId="05F1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5D7FC352">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06DDE9B1">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4EA21855">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4CA588DB">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25.491</w:t>
            </w:r>
          </w:p>
        </w:tc>
      </w:tr>
      <w:tr w14:paraId="74BA2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03DF7EED">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6858F00C">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32.5</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21342876">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22CB71FC">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78099.83</w:t>
            </w:r>
          </w:p>
        </w:tc>
      </w:tr>
      <w:tr w14:paraId="2581C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center"/>
          </w:tcPr>
          <w:p w14:paraId="0026B5BE">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w:t>
            </w:r>
          </w:p>
        </w:tc>
        <w:tc>
          <w:tcPr>
            <w:tcW w:w="4230" w:type="dxa"/>
            <w:tcBorders>
              <w:top w:val="single" w:color="auto" w:sz="8" w:space="0"/>
              <w:left w:val="single" w:color="auto" w:sz="8" w:space="0"/>
              <w:bottom w:val="single" w:color="auto" w:sz="8" w:space="0"/>
              <w:right w:val="single" w:color="auto" w:sz="8" w:space="0"/>
            </w:tcBorders>
            <w:noWrap w:val="0"/>
            <w:vAlign w:val="center"/>
          </w:tcPr>
          <w:p w14:paraId="019CA00F">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42.5</w:t>
            </w:r>
          </w:p>
        </w:tc>
        <w:tc>
          <w:tcPr>
            <w:tcW w:w="1725" w:type="dxa"/>
            <w:tcBorders>
              <w:top w:val="single" w:color="auto" w:sz="8" w:space="0"/>
              <w:left w:val="single" w:color="auto" w:sz="8" w:space="0"/>
              <w:bottom w:val="single" w:color="auto" w:sz="8" w:space="0"/>
              <w:right w:val="single" w:color="auto" w:sz="8" w:space="0"/>
            </w:tcBorders>
            <w:noWrap w:val="0"/>
            <w:vAlign w:val="center"/>
          </w:tcPr>
          <w:p w14:paraId="237B9D47">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2940" w:type="dxa"/>
            <w:tcBorders>
              <w:top w:val="single" w:color="auto" w:sz="8" w:space="0"/>
              <w:left w:val="single" w:color="auto" w:sz="8" w:space="0"/>
              <w:bottom w:val="single" w:color="auto" w:sz="8" w:space="0"/>
              <w:right w:val="single" w:color="auto" w:sz="8" w:space="0"/>
            </w:tcBorders>
            <w:noWrap w:val="0"/>
            <w:vAlign w:val="center"/>
          </w:tcPr>
          <w:p w14:paraId="24A376A5">
            <w:pPr>
              <w:pStyle w:val="38"/>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48913.09</w:t>
            </w:r>
          </w:p>
        </w:tc>
      </w:tr>
      <w:tr w14:paraId="3A96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041076C4">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0749AC4C">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6EE95EA4">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17F98B1E">
            <w:pPr>
              <w:pStyle w:val="38"/>
              <w:jc w:val="left"/>
              <w:rPr>
                <w:rStyle w:val="14"/>
                <w:rFonts w:ascii="宋体" w:hAnsi="宋体" w:eastAsia="宋体" w:cs="宋体"/>
                <w:b w:val="0"/>
                <w:i w:val="0"/>
                <w:sz w:val="18"/>
                <w:szCs w:val="24"/>
                <w:u w:val="none"/>
              </w:rPr>
            </w:pPr>
          </w:p>
        </w:tc>
      </w:tr>
      <w:tr w14:paraId="444CE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2EBF14D9">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039CB9F7">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7856835C">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46101F34">
            <w:pPr>
              <w:pStyle w:val="38"/>
              <w:jc w:val="left"/>
              <w:rPr>
                <w:rStyle w:val="14"/>
                <w:rFonts w:ascii="宋体" w:hAnsi="宋体" w:eastAsia="宋体" w:cs="宋体"/>
                <w:b w:val="0"/>
                <w:i w:val="0"/>
                <w:sz w:val="18"/>
                <w:szCs w:val="24"/>
                <w:u w:val="none"/>
              </w:rPr>
            </w:pPr>
          </w:p>
        </w:tc>
      </w:tr>
      <w:tr w14:paraId="34EF4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03CCEC3C">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07161B48">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419E4301">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7E9688B3">
            <w:pPr>
              <w:pStyle w:val="38"/>
              <w:jc w:val="left"/>
              <w:rPr>
                <w:rStyle w:val="14"/>
                <w:rFonts w:ascii="宋体" w:hAnsi="宋体" w:eastAsia="宋体" w:cs="宋体"/>
                <w:b w:val="0"/>
                <w:i w:val="0"/>
                <w:sz w:val="18"/>
                <w:szCs w:val="24"/>
                <w:u w:val="none"/>
              </w:rPr>
            </w:pPr>
          </w:p>
        </w:tc>
      </w:tr>
      <w:tr w14:paraId="29B8B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4457447B">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686ECA6B">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7E297271">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47CBB38F">
            <w:pPr>
              <w:pStyle w:val="38"/>
              <w:jc w:val="left"/>
              <w:rPr>
                <w:rStyle w:val="14"/>
                <w:rFonts w:ascii="宋体" w:hAnsi="宋体" w:eastAsia="宋体" w:cs="宋体"/>
                <w:b w:val="0"/>
                <w:i w:val="0"/>
                <w:sz w:val="18"/>
                <w:szCs w:val="24"/>
                <w:u w:val="none"/>
              </w:rPr>
            </w:pPr>
          </w:p>
        </w:tc>
      </w:tr>
      <w:tr w14:paraId="71817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4E9676F4">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669413E9">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2C75116E">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44162F53">
            <w:pPr>
              <w:pStyle w:val="38"/>
              <w:jc w:val="left"/>
              <w:rPr>
                <w:rStyle w:val="14"/>
                <w:rFonts w:ascii="宋体" w:hAnsi="宋体" w:eastAsia="宋体" w:cs="宋体"/>
                <w:b w:val="0"/>
                <w:i w:val="0"/>
                <w:sz w:val="18"/>
                <w:szCs w:val="24"/>
                <w:u w:val="none"/>
              </w:rPr>
            </w:pPr>
          </w:p>
        </w:tc>
      </w:tr>
      <w:tr w14:paraId="405F7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184E3B23">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6350EEDB">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2FC5443B">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26ECCDFE">
            <w:pPr>
              <w:pStyle w:val="38"/>
              <w:jc w:val="left"/>
              <w:rPr>
                <w:rStyle w:val="14"/>
                <w:rFonts w:ascii="宋体" w:hAnsi="宋体" w:eastAsia="宋体" w:cs="宋体"/>
                <w:b w:val="0"/>
                <w:i w:val="0"/>
                <w:sz w:val="18"/>
                <w:szCs w:val="24"/>
                <w:u w:val="none"/>
              </w:rPr>
            </w:pPr>
          </w:p>
        </w:tc>
      </w:tr>
      <w:tr w14:paraId="13A74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2741C83B">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4DC23256">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14456098">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0AE48EEB">
            <w:pPr>
              <w:pStyle w:val="38"/>
              <w:jc w:val="left"/>
              <w:rPr>
                <w:rStyle w:val="14"/>
                <w:rFonts w:ascii="宋体" w:hAnsi="宋体" w:eastAsia="宋体" w:cs="宋体"/>
                <w:b w:val="0"/>
                <w:i w:val="0"/>
                <w:sz w:val="18"/>
                <w:szCs w:val="24"/>
                <w:u w:val="none"/>
              </w:rPr>
            </w:pPr>
          </w:p>
        </w:tc>
      </w:tr>
      <w:tr w14:paraId="490F3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5A822C78">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22D5F91C">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3F274853">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62E53AFE">
            <w:pPr>
              <w:pStyle w:val="38"/>
              <w:jc w:val="left"/>
              <w:rPr>
                <w:rStyle w:val="14"/>
                <w:rFonts w:ascii="宋体" w:hAnsi="宋体" w:eastAsia="宋体" w:cs="宋体"/>
                <w:b w:val="0"/>
                <w:i w:val="0"/>
                <w:sz w:val="18"/>
                <w:szCs w:val="24"/>
                <w:u w:val="none"/>
              </w:rPr>
            </w:pPr>
          </w:p>
        </w:tc>
      </w:tr>
      <w:tr w14:paraId="61406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022E26BD">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3C3C0D39">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76F667CE">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21CC0B27">
            <w:pPr>
              <w:pStyle w:val="38"/>
              <w:jc w:val="left"/>
              <w:rPr>
                <w:rStyle w:val="14"/>
                <w:rFonts w:ascii="宋体" w:hAnsi="宋体" w:eastAsia="宋体" w:cs="宋体"/>
                <w:b w:val="0"/>
                <w:i w:val="0"/>
                <w:sz w:val="18"/>
                <w:szCs w:val="24"/>
                <w:u w:val="none"/>
              </w:rPr>
            </w:pPr>
          </w:p>
        </w:tc>
      </w:tr>
      <w:tr w14:paraId="645C0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535A0F9D">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1BFDB7D7">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74A3CA1B">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1E4448CF">
            <w:pPr>
              <w:pStyle w:val="38"/>
              <w:jc w:val="left"/>
              <w:rPr>
                <w:rStyle w:val="14"/>
                <w:rFonts w:ascii="宋体" w:hAnsi="宋体" w:eastAsia="宋体" w:cs="宋体"/>
                <w:b w:val="0"/>
                <w:i w:val="0"/>
                <w:sz w:val="18"/>
                <w:szCs w:val="24"/>
                <w:u w:val="none"/>
              </w:rPr>
            </w:pPr>
          </w:p>
        </w:tc>
      </w:tr>
      <w:tr w14:paraId="5FA5F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1DE40EE1">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701C14DC">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08A1777E">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3DDE168C">
            <w:pPr>
              <w:pStyle w:val="38"/>
              <w:jc w:val="left"/>
              <w:rPr>
                <w:rStyle w:val="14"/>
                <w:rFonts w:ascii="宋体" w:hAnsi="宋体" w:eastAsia="宋体" w:cs="宋体"/>
                <w:b w:val="0"/>
                <w:i w:val="0"/>
                <w:sz w:val="18"/>
                <w:szCs w:val="24"/>
                <w:u w:val="none"/>
              </w:rPr>
            </w:pPr>
          </w:p>
        </w:tc>
      </w:tr>
      <w:tr w14:paraId="113E8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473EA70F">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10C071EC">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7601F5B8">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68D305A0">
            <w:pPr>
              <w:pStyle w:val="38"/>
              <w:jc w:val="left"/>
              <w:rPr>
                <w:rStyle w:val="14"/>
                <w:rFonts w:ascii="宋体" w:hAnsi="宋体" w:eastAsia="宋体" w:cs="宋体"/>
                <w:b w:val="0"/>
                <w:i w:val="0"/>
                <w:sz w:val="18"/>
                <w:szCs w:val="24"/>
                <w:u w:val="none"/>
              </w:rPr>
            </w:pPr>
          </w:p>
        </w:tc>
      </w:tr>
      <w:tr w14:paraId="70F66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13ED9EA0">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5BEEB20E">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41175807">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38D8D90F">
            <w:pPr>
              <w:pStyle w:val="38"/>
              <w:jc w:val="left"/>
              <w:rPr>
                <w:rStyle w:val="14"/>
                <w:rFonts w:ascii="宋体" w:hAnsi="宋体" w:eastAsia="宋体" w:cs="宋体"/>
                <w:b w:val="0"/>
                <w:i w:val="0"/>
                <w:sz w:val="18"/>
                <w:szCs w:val="24"/>
                <w:u w:val="none"/>
              </w:rPr>
            </w:pPr>
          </w:p>
        </w:tc>
      </w:tr>
      <w:tr w14:paraId="192F1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2FCD15FF">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790D8200">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0D30E370">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4CE25A82">
            <w:pPr>
              <w:pStyle w:val="38"/>
              <w:jc w:val="left"/>
              <w:rPr>
                <w:rStyle w:val="14"/>
                <w:rFonts w:ascii="宋体" w:hAnsi="宋体" w:eastAsia="宋体" w:cs="宋体"/>
                <w:b w:val="0"/>
                <w:i w:val="0"/>
                <w:sz w:val="18"/>
                <w:szCs w:val="24"/>
                <w:u w:val="none"/>
              </w:rPr>
            </w:pPr>
          </w:p>
        </w:tc>
      </w:tr>
      <w:tr w14:paraId="57A10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7D4005A5">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7D9FB96C">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769DA513">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16402514">
            <w:pPr>
              <w:pStyle w:val="38"/>
              <w:jc w:val="left"/>
              <w:rPr>
                <w:rStyle w:val="14"/>
                <w:rFonts w:ascii="宋体" w:hAnsi="宋体" w:eastAsia="宋体" w:cs="宋体"/>
                <w:b w:val="0"/>
                <w:i w:val="0"/>
                <w:sz w:val="18"/>
                <w:szCs w:val="24"/>
                <w:u w:val="none"/>
              </w:rPr>
            </w:pPr>
          </w:p>
        </w:tc>
      </w:tr>
      <w:tr w14:paraId="4BEBE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74B29D10">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636F0AD0">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15BDF987">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4E15A70E">
            <w:pPr>
              <w:pStyle w:val="38"/>
              <w:jc w:val="left"/>
              <w:rPr>
                <w:rStyle w:val="14"/>
                <w:rFonts w:ascii="宋体" w:hAnsi="宋体" w:eastAsia="宋体" w:cs="宋体"/>
                <w:b w:val="0"/>
                <w:i w:val="0"/>
                <w:sz w:val="18"/>
                <w:szCs w:val="24"/>
                <w:u w:val="none"/>
              </w:rPr>
            </w:pPr>
          </w:p>
        </w:tc>
      </w:tr>
      <w:tr w14:paraId="7EB89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38B19298">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28D3F5B0">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281B6828">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6879C12F">
            <w:pPr>
              <w:pStyle w:val="38"/>
              <w:jc w:val="left"/>
              <w:rPr>
                <w:rStyle w:val="14"/>
                <w:rFonts w:ascii="宋体" w:hAnsi="宋体" w:eastAsia="宋体" w:cs="宋体"/>
                <w:b w:val="0"/>
                <w:i w:val="0"/>
                <w:sz w:val="18"/>
                <w:szCs w:val="24"/>
                <w:u w:val="none"/>
              </w:rPr>
            </w:pPr>
          </w:p>
        </w:tc>
      </w:tr>
      <w:tr w14:paraId="77B78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8" w:space="0"/>
              <w:left w:val="single" w:color="auto" w:sz="8" w:space="0"/>
              <w:bottom w:val="single" w:color="auto" w:sz="8" w:space="0"/>
              <w:right w:val="single" w:color="auto" w:sz="8" w:space="0"/>
            </w:tcBorders>
            <w:noWrap w:val="0"/>
            <w:vAlign w:val="top"/>
          </w:tcPr>
          <w:p w14:paraId="70941E86">
            <w:pPr>
              <w:pStyle w:val="38"/>
              <w:jc w:val="left"/>
              <w:rPr>
                <w:rStyle w:val="14"/>
                <w:rFonts w:ascii="宋体" w:hAnsi="宋体" w:eastAsia="宋体" w:cs="宋体"/>
                <w:b w:val="0"/>
                <w:i w:val="0"/>
                <w:sz w:val="18"/>
                <w:szCs w:val="24"/>
                <w:u w:val="none"/>
              </w:rPr>
            </w:pPr>
          </w:p>
        </w:tc>
        <w:tc>
          <w:tcPr>
            <w:tcW w:w="4230" w:type="dxa"/>
            <w:tcBorders>
              <w:top w:val="single" w:color="auto" w:sz="8" w:space="0"/>
              <w:left w:val="single" w:color="auto" w:sz="8" w:space="0"/>
              <w:bottom w:val="single" w:color="auto" w:sz="8" w:space="0"/>
              <w:right w:val="single" w:color="auto" w:sz="8" w:space="0"/>
            </w:tcBorders>
            <w:noWrap w:val="0"/>
            <w:vAlign w:val="center"/>
          </w:tcPr>
          <w:p w14:paraId="7B97EA9C">
            <w:pPr>
              <w:pStyle w:val="38"/>
              <w:jc w:val="left"/>
              <w:rPr>
                <w:rStyle w:val="14"/>
                <w:rFonts w:ascii="宋体" w:hAnsi="宋体" w:eastAsia="宋体" w:cs="宋体"/>
                <w:b w:val="0"/>
                <w:i w:val="0"/>
                <w:sz w:val="18"/>
                <w:szCs w:val="24"/>
                <w:u w:val="none"/>
              </w:rPr>
            </w:pPr>
          </w:p>
        </w:tc>
        <w:tc>
          <w:tcPr>
            <w:tcW w:w="1725" w:type="dxa"/>
            <w:tcBorders>
              <w:top w:val="single" w:color="auto" w:sz="8" w:space="0"/>
              <w:left w:val="single" w:color="auto" w:sz="8" w:space="0"/>
              <w:bottom w:val="single" w:color="auto" w:sz="8" w:space="0"/>
              <w:right w:val="single" w:color="auto" w:sz="8" w:space="0"/>
            </w:tcBorders>
            <w:noWrap w:val="0"/>
            <w:vAlign w:val="center"/>
          </w:tcPr>
          <w:p w14:paraId="3C810BEF">
            <w:pPr>
              <w:pStyle w:val="38"/>
              <w:jc w:val="left"/>
              <w:rPr>
                <w:rStyle w:val="14"/>
                <w:rFonts w:ascii="宋体" w:hAnsi="宋体" w:eastAsia="宋体" w:cs="宋体"/>
                <w:b w:val="0"/>
                <w:i w:val="0"/>
                <w:sz w:val="18"/>
                <w:szCs w:val="24"/>
                <w:u w:val="none"/>
              </w:rPr>
            </w:pPr>
          </w:p>
        </w:tc>
        <w:tc>
          <w:tcPr>
            <w:tcW w:w="2940" w:type="dxa"/>
            <w:tcBorders>
              <w:top w:val="single" w:color="auto" w:sz="8" w:space="0"/>
              <w:left w:val="single" w:color="auto" w:sz="8" w:space="0"/>
              <w:bottom w:val="single" w:color="auto" w:sz="8" w:space="0"/>
              <w:right w:val="single" w:color="auto" w:sz="8" w:space="0"/>
            </w:tcBorders>
            <w:noWrap w:val="0"/>
            <w:vAlign w:val="center"/>
          </w:tcPr>
          <w:p w14:paraId="75677A03">
            <w:pPr>
              <w:pStyle w:val="38"/>
              <w:jc w:val="left"/>
              <w:rPr>
                <w:rStyle w:val="14"/>
                <w:rFonts w:ascii="宋体" w:hAnsi="宋体" w:eastAsia="宋体" w:cs="宋体"/>
                <w:b w:val="0"/>
                <w:i w:val="0"/>
                <w:sz w:val="18"/>
                <w:szCs w:val="24"/>
                <w:u w:val="none"/>
              </w:rPr>
            </w:pPr>
          </w:p>
        </w:tc>
      </w:tr>
      <w:tr w14:paraId="185C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70" w:type="dxa"/>
            <w:tcBorders>
              <w:top w:val="single" w:color="auto" w:sz="2" w:space="0"/>
              <w:left w:val="nil"/>
              <w:bottom w:val="nil"/>
              <w:right w:val="nil"/>
            </w:tcBorders>
            <w:noWrap w:val="0"/>
            <w:vAlign w:val="top"/>
          </w:tcPr>
          <w:p w14:paraId="66927F92">
            <w:pPr>
              <w:pStyle w:val="38"/>
              <w:rPr>
                <w:rStyle w:val="14"/>
                <w:sz w:val="24"/>
                <w:szCs w:val="24"/>
              </w:rPr>
            </w:pPr>
          </w:p>
        </w:tc>
        <w:tc>
          <w:tcPr>
            <w:tcW w:w="8895" w:type="dxa"/>
            <w:gridSpan w:val="3"/>
            <w:tcBorders>
              <w:top w:val="nil"/>
              <w:left w:val="nil"/>
              <w:bottom w:val="nil"/>
              <w:right w:val="nil"/>
            </w:tcBorders>
            <w:noWrap w:val="0"/>
            <w:vAlign w:val="center"/>
          </w:tcPr>
          <w:p w14:paraId="2889A333">
            <w:pPr>
              <w:pStyle w:val="38"/>
              <w:jc w:val="center"/>
              <w:rPr>
                <w:rStyle w:val="14"/>
                <w:rFonts w:ascii="宋体" w:hAnsi="宋体" w:eastAsia="宋体" w:cs="宋体"/>
                <w:b w:val="0"/>
                <w:i w:val="0"/>
                <w:sz w:val="18"/>
                <w:szCs w:val="24"/>
                <w:u w:val="none"/>
              </w:rPr>
            </w:pPr>
          </w:p>
        </w:tc>
      </w:tr>
    </w:tbl>
    <w:p w14:paraId="0E8FFB65">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2"/>
        <w:gridCol w:w="3795"/>
        <w:gridCol w:w="1659"/>
        <w:gridCol w:w="1563"/>
        <w:gridCol w:w="1057"/>
        <w:gridCol w:w="1057"/>
        <w:gridCol w:w="1075"/>
      </w:tblGrid>
      <w:tr w14:paraId="4A134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310" w:type="dxa"/>
            <w:gridSpan w:val="7"/>
            <w:vMerge w:val="restart"/>
            <w:tcBorders>
              <w:top w:val="nil"/>
              <w:left w:val="nil"/>
              <w:bottom w:val="nil"/>
              <w:right w:val="nil"/>
            </w:tcBorders>
            <w:noWrap w:val="0"/>
            <w:vAlign w:val="center"/>
          </w:tcPr>
          <w:p w14:paraId="2BA10EA0">
            <w:pPr>
              <w:pStyle w:val="39"/>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建设及施工场地占地补偿费汇总表</w:t>
            </w:r>
          </w:p>
        </w:tc>
      </w:tr>
      <w:tr w14:paraId="115F0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310" w:type="dxa"/>
            <w:gridSpan w:val="7"/>
            <w:vMerge w:val="continue"/>
            <w:tcBorders>
              <w:top w:val="nil"/>
              <w:left w:val="nil"/>
              <w:bottom w:val="single" w:color="auto" w:sz="2" w:space="0"/>
              <w:right w:val="nil"/>
            </w:tcBorders>
            <w:noWrap w:val="0"/>
            <w:vAlign w:val="center"/>
          </w:tcPr>
          <w:p w14:paraId="5784E510">
            <w:pPr>
              <w:pStyle w:val="39"/>
              <w:rPr>
                <w:rStyle w:val="14"/>
                <w:sz w:val="24"/>
                <w:szCs w:val="24"/>
              </w:rPr>
            </w:pPr>
          </w:p>
        </w:tc>
      </w:tr>
      <w:tr w14:paraId="6220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vMerge w:val="restart"/>
            <w:tcBorders>
              <w:top w:val="single" w:color="auto" w:sz="8" w:space="0"/>
              <w:left w:val="single" w:color="auto" w:sz="8" w:space="0"/>
              <w:bottom w:val="single" w:color="auto" w:sz="8" w:space="0"/>
              <w:right w:val="single" w:color="auto" w:sz="8" w:space="0"/>
            </w:tcBorders>
            <w:noWrap w:val="0"/>
            <w:vAlign w:val="center"/>
          </w:tcPr>
          <w:p w14:paraId="1B1CF907">
            <w:pPr>
              <w:pStyle w:val="39"/>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序号</w:t>
            </w:r>
          </w:p>
        </w:tc>
        <w:tc>
          <w:tcPr>
            <w:tcW w:w="4050" w:type="dxa"/>
            <w:vMerge w:val="restart"/>
            <w:tcBorders>
              <w:top w:val="single" w:color="auto" w:sz="8" w:space="0"/>
              <w:left w:val="single" w:color="auto" w:sz="8" w:space="0"/>
              <w:bottom w:val="single" w:color="auto" w:sz="8" w:space="0"/>
              <w:right w:val="single" w:color="auto" w:sz="8" w:space="0"/>
            </w:tcBorders>
            <w:noWrap w:val="0"/>
            <w:vAlign w:val="center"/>
          </w:tcPr>
          <w:p w14:paraId="4851153C">
            <w:pPr>
              <w:pStyle w:val="39"/>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占地工程措施</w:t>
            </w:r>
          </w:p>
        </w:tc>
        <w:tc>
          <w:tcPr>
            <w:tcW w:w="1740" w:type="dxa"/>
            <w:vMerge w:val="restart"/>
            <w:tcBorders>
              <w:top w:val="single" w:color="auto" w:sz="8" w:space="0"/>
              <w:left w:val="single" w:color="auto" w:sz="8" w:space="0"/>
              <w:bottom w:val="single" w:color="auto" w:sz="8" w:space="0"/>
              <w:right w:val="single" w:color="auto" w:sz="8" w:space="0"/>
            </w:tcBorders>
            <w:noWrap w:val="0"/>
            <w:vAlign w:val="center"/>
          </w:tcPr>
          <w:p w14:paraId="71083F92">
            <w:pPr>
              <w:pStyle w:val="39"/>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占地面积(亩)</w:t>
            </w:r>
          </w:p>
        </w:tc>
        <w:tc>
          <w:tcPr>
            <w:tcW w:w="1650" w:type="dxa"/>
            <w:vMerge w:val="restart"/>
            <w:tcBorders>
              <w:top w:val="single" w:color="auto" w:sz="8" w:space="0"/>
              <w:left w:val="single" w:color="auto" w:sz="8" w:space="0"/>
              <w:bottom w:val="single" w:color="auto" w:sz="8" w:space="0"/>
              <w:right w:val="single" w:color="auto" w:sz="8" w:space="0"/>
            </w:tcBorders>
            <w:noWrap w:val="0"/>
            <w:vAlign w:val="center"/>
          </w:tcPr>
          <w:p w14:paraId="7D64BE2E">
            <w:pPr>
              <w:pStyle w:val="39"/>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占地类型</w:t>
            </w:r>
          </w:p>
        </w:tc>
        <w:tc>
          <w:tcPr>
            <w:tcW w:w="1080" w:type="dxa"/>
            <w:vMerge w:val="restart"/>
            <w:tcBorders>
              <w:top w:val="single" w:color="auto" w:sz="8" w:space="0"/>
              <w:left w:val="single" w:color="auto" w:sz="8" w:space="0"/>
              <w:bottom w:val="single" w:color="auto" w:sz="8" w:space="0"/>
              <w:right w:val="single" w:color="auto" w:sz="8" w:space="0"/>
            </w:tcBorders>
            <w:noWrap w:val="0"/>
            <w:vAlign w:val="center"/>
          </w:tcPr>
          <w:p w14:paraId="7E67AB9A">
            <w:pPr>
              <w:pStyle w:val="39"/>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080" w:type="dxa"/>
            <w:vMerge w:val="restart"/>
            <w:tcBorders>
              <w:top w:val="single" w:color="auto" w:sz="8" w:space="0"/>
              <w:left w:val="single" w:color="auto" w:sz="8" w:space="0"/>
              <w:bottom w:val="single" w:color="auto" w:sz="8" w:space="0"/>
              <w:right w:val="single" w:color="auto" w:sz="8" w:space="0"/>
            </w:tcBorders>
            <w:noWrap w:val="0"/>
            <w:vAlign w:val="center"/>
          </w:tcPr>
          <w:p w14:paraId="4B1877B6">
            <w:pPr>
              <w:pStyle w:val="39"/>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合价（元）</w:t>
            </w:r>
          </w:p>
        </w:tc>
        <w:tc>
          <w:tcPr>
            <w:tcW w:w="1125" w:type="dxa"/>
            <w:vMerge w:val="restart"/>
            <w:tcBorders>
              <w:top w:val="single" w:color="auto" w:sz="8" w:space="0"/>
              <w:left w:val="single" w:color="auto" w:sz="8" w:space="0"/>
              <w:bottom w:val="single" w:color="auto" w:sz="8" w:space="0"/>
              <w:right w:val="single" w:color="auto" w:sz="8" w:space="0"/>
            </w:tcBorders>
            <w:noWrap w:val="0"/>
            <w:vAlign w:val="center"/>
          </w:tcPr>
          <w:p w14:paraId="3C2D62A4">
            <w:pPr>
              <w:pStyle w:val="39"/>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备注</w:t>
            </w:r>
          </w:p>
        </w:tc>
      </w:tr>
      <w:tr w14:paraId="43F0B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vMerge w:val="continue"/>
            <w:tcBorders>
              <w:top w:val="single" w:color="auto" w:sz="8" w:space="0"/>
              <w:left w:val="single" w:color="auto" w:sz="8" w:space="0"/>
              <w:bottom w:val="single" w:color="auto" w:sz="8" w:space="0"/>
              <w:right w:val="single" w:color="auto" w:sz="8" w:space="0"/>
            </w:tcBorders>
            <w:noWrap w:val="0"/>
            <w:vAlign w:val="center"/>
          </w:tcPr>
          <w:p w14:paraId="545F92EF">
            <w:pPr>
              <w:pStyle w:val="39"/>
              <w:rPr>
                <w:rStyle w:val="14"/>
                <w:sz w:val="24"/>
                <w:szCs w:val="24"/>
              </w:rPr>
            </w:pPr>
          </w:p>
        </w:tc>
        <w:tc>
          <w:tcPr>
            <w:tcW w:w="4050" w:type="dxa"/>
            <w:vMerge w:val="continue"/>
            <w:tcBorders>
              <w:top w:val="single" w:color="auto" w:sz="8" w:space="0"/>
              <w:left w:val="single" w:color="auto" w:sz="8" w:space="0"/>
              <w:bottom w:val="single" w:color="auto" w:sz="8" w:space="0"/>
              <w:right w:val="single" w:color="auto" w:sz="8" w:space="0"/>
            </w:tcBorders>
            <w:noWrap w:val="0"/>
            <w:vAlign w:val="center"/>
          </w:tcPr>
          <w:p w14:paraId="29084E4C">
            <w:pPr>
              <w:pStyle w:val="39"/>
              <w:rPr>
                <w:rStyle w:val="14"/>
                <w:sz w:val="24"/>
                <w:szCs w:val="24"/>
              </w:rPr>
            </w:pPr>
          </w:p>
        </w:tc>
        <w:tc>
          <w:tcPr>
            <w:tcW w:w="1740" w:type="dxa"/>
            <w:vMerge w:val="continue"/>
            <w:tcBorders>
              <w:top w:val="single" w:color="auto" w:sz="8" w:space="0"/>
              <w:left w:val="single" w:color="auto" w:sz="8" w:space="0"/>
              <w:bottom w:val="single" w:color="auto" w:sz="8" w:space="0"/>
              <w:right w:val="single" w:color="auto" w:sz="8" w:space="0"/>
            </w:tcBorders>
            <w:noWrap w:val="0"/>
            <w:vAlign w:val="center"/>
          </w:tcPr>
          <w:p w14:paraId="25BECE74">
            <w:pPr>
              <w:pStyle w:val="39"/>
              <w:rPr>
                <w:rStyle w:val="14"/>
                <w:sz w:val="24"/>
                <w:szCs w:val="24"/>
              </w:rPr>
            </w:pPr>
          </w:p>
        </w:tc>
        <w:tc>
          <w:tcPr>
            <w:tcW w:w="1650" w:type="dxa"/>
            <w:vMerge w:val="continue"/>
            <w:tcBorders>
              <w:top w:val="single" w:color="auto" w:sz="8" w:space="0"/>
              <w:left w:val="single" w:color="auto" w:sz="8" w:space="0"/>
              <w:bottom w:val="single" w:color="auto" w:sz="8" w:space="0"/>
              <w:right w:val="single" w:color="auto" w:sz="8" w:space="0"/>
            </w:tcBorders>
            <w:noWrap w:val="0"/>
            <w:vAlign w:val="center"/>
          </w:tcPr>
          <w:p w14:paraId="4894CBAD">
            <w:pPr>
              <w:pStyle w:val="39"/>
              <w:rPr>
                <w:rStyle w:val="14"/>
                <w:sz w:val="24"/>
                <w:szCs w:val="24"/>
              </w:rPr>
            </w:pPr>
          </w:p>
        </w:tc>
        <w:tc>
          <w:tcPr>
            <w:tcW w:w="1080" w:type="dxa"/>
            <w:vMerge w:val="continue"/>
            <w:tcBorders>
              <w:top w:val="single" w:color="auto" w:sz="8" w:space="0"/>
              <w:left w:val="single" w:color="auto" w:sz="8" w:space="0"/>
              <w:bottom w:val="single" w:color="auto" w:sz="8" w:space="0"/>
              <w:right w:val="single" w:color="auto" w:sz="8" w:space="0"/>
            </w:tcBorders>
            <w:noWrap w:val="0"/>
            <w:vAlign w:val="center"/>
          </w:tcPr>
          <w:p w14:paraId="5080FB53">
            <w:pPr>
              <w:pStyle w:val="39"/>
              <w:rPr>
                <w:rStyle w:val="14"/>
                <w:sz w:val="24"/>
                <w:szCs w:val="24"/>
              </w:rPr>
            </w:pPr>
          </w:p>
        </w:tc>
        <w:tc>
          <w:tcPr>
            <w:tcW w:w="1080" w:type="dxa"/>
            <w:vMerge w:val="continue"/>
            <w:tcBorders>
              <w:top w:val="single" w:color="auto" w:sz="8" w:space="0"/>
              <w:left w:val="single" w:color="auto" w:sz="8" w:space="0"/>
              <w:bottom w:val="single" w:color="auto" w:sz="8" w:space="0"/>
              <w:right w:val="single" w:color="auto" w:sz="8" w:space="0"/>
            </w:tcBorders>
            <w:noWrap w:val="0"/>
            <w:vAlign w:val="center"/>
          </w:tcPr>
          <w:p w14:paraId="28435FC4">
            <w:pPr>
              <w:pStyle w:val="39"/>
              <w:rPr>
                <w:rStyle w:val="14"/>
                <w:sz w:val="24"/>
                <w:szCs w:val="24"/>
              </w:rPr>
            </w:pPr>
          </w:p>
        </w:tc>
        <w:tc>
          <w:tcPr>
            <w:tcW w:w="1125" w:type="dxa"/>
            <w:vMerge w:val="continue"/>
            <w:tcBorders>
              <w:top w:val="single" w:color="auto" w:sz="8" w:space="0"/>
              <w:left w:val="single" w:color="auto" w:sz="8" w:space="0"/>
              <w:bottom w:val="single" w:color="auto" w:sz="8" w:space="0"/>
              <w:right w:val="single" w:color="auto" w:sz="8" w:space="0"/>
            </w:tcBorders>
            <w:noWrap w:val="0"/>
            <w:vAlign w:val="center"/>
          </w:tcPr>
          <w:p w14:paraId="52C9C16C">
            <w:pPr>
              <w:pStyle w:val="39"/>
              <w:rPr>
                <w:rStyle w:val="14"/>
                <w:sz w:val="24"/>
                <w:szCs w:val="24"/>
              </w:rPr>
            </w:pPr>
          </w:p>
        </w:tc>
      </w:tr>
      <w:tr w14:paraId="0F64F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2068975D">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4303E4AD">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D108E5F">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43A386D3">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03638066">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506498FA">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57A148CE">
            <w:pPr>
              <w:pStyle w:val="39"/>
              <w:jc w:val="left"/>
              <w:rPr>
                <w:rStyle w:val="14"/>
                <w:rFonts w:ascii="宋体" w:hAnsi="宋体" w:eastAsia="宋体" w:cs="宋体"/>
                <w:b w:val="0"/>
                <w:i w:val="0"/>
                <w:sz w:val="18"/>
                <w:szCs w:val="24"/>
                <w:u w:val="none"/>
              </w:rPr>
            </w:pPr>
          </w:p>
        </w:tc>
      </w:tr>
      <w:tr w14:paraId="7C1B7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62B8B44B">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0C86F176">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B690598">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327218D8">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7318F5E0">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469AECBF">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1D72C426">
            <w:pPr>
              <w:pStyle w:val="39"/>
              <w:jc w:val="left"/>
              <w:rPr>
                <w:rStyle w:val="14"/>
                <w:rFonts w:ascii="宋体" w:hAnsi="宋体" w:eastAsia="宋体" w:cs="宋体"/>
                <w:b w:val="0"/>
                <w:i w:val="0"/>
                <w:sz w:val="18"/>
                <w:szCs w:val="24"/>
                <w:u w:val="none"/>
              </w:rPr>
            </w:pPr>
          </w:p>
        </w:tc>
      </w:tr>
      <w:tr w14:paraId="5F776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0E8FD5E7">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56302A41">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D6F711A">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456D6CD7">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558012B8">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30D52769">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0200CE60">
            <w:pPr>
              <w:pStyle w:val="39"/>
              <w:jc w:val="left"/>
              <w:rPr>
                <w:rStyle w:val="14"/>
                <w:rFonts w:ascii="宋体" w:hAnsi="宋体" w:eastAsia="宋体" w:cs="宋体"/>
                <w:b w:val="0"/>
                <w:i w:val="0"/>
                <w:sz w:val="18"/>
                <w:szCs w:val="24"/>
                <w:u w:val="none"/>
              </w:rPr>
            </w:pPr>
          </w:p>
        </w:tc>
      </w:tr>
      <w:tr w14:paraId="491BA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4D43D7D6">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6B548E19">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53ECB67">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1617CDF5">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0E74DBC5">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273FCB4A">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5B6F26AD">
            <w:pPr>
              <w:pStyle w:val="39"/>
              <w:jc w:val="left"/>
              <w:rPr>
                <w:rStyle w:val="14"/>
                <w:rFonts w:ascii="宋体" w:hAnsi="宋体" w:eastAsia="宋体" w:cs="宋体"/>
                <w:b w:val="0"/>
                <w:i w:val="0"/>
                <w:sz w:val="18"/>
                <w:szCs w:val="24"/>
                <w:u w:val="none"/>
              </w:rPr>
            </w:pPr>
          </w:p>
        </w:tc>
      </w:tr>
      <w:tr w14:paraId="3FC39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59C450C9">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2784F919">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613BD38">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6C2F06B2">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239B259">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32D9E9D5">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2D6D3CFA">
            <w:pPr>
              <w:pStyle w:val="39"/>
              <w:jc w:val="left"/>
              <w:rPr>
                <w:rStyle w:val="14"/>
                <w:rFonts w:ascii="宋体" w:hAnsi="宋体" w:eastAsia="宋体" w:cs="宋体"/>
                <w:b w:val="0"/>
                <w:i w:val="0"/>
                <w:sz w:val="18"/>
                <w:szCs w:val="24"/>
                <w:u w:val="none"/>
              </w:rPr>
            </w:pPr>
          </w:p>
        </w:tc>
      </w:tr>
      <w:tr w14:paraId="2191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22687BF7">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1718DDA0">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0095B40">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69DAFE52">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5F8085D5">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3D952FB7">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602700A0">
            <w:pPr>
              <w:pStyle w:val="39"/>
              <w:jc w:val="left"/>
              <w:rPr>
                <w:rStyle w:val="14"/>
                <w:rFonts w:ascii="宋体" w:hAnsi="宋体" w:eastAsia="宋体" w:cs="宋体"/>
                <w:b w:val="0"/>
                <w:i w:val="0"/>
                <w:sz w:val="18"/>
                <w:szCs w:val="24"/>
                <w:u w:val="none"/>
              </w:rPr>
            </w:pPr>
          </w:p>
        </w:tc>
      </w:tr>
      <w:tr w14:paraId="742B4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3FD08F95">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3D38F225">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DB16920">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57C59F4E">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043B43AC">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5BEAE94F">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1DDB1022">
            <w:pPr>
              <w:pStyle w:val="39"/>
              <w:jc w:val="left"/>
              <w:rPr>
                <w:rStyle w:val="14"/>
                <w:rFonts w:ascii="宋体" w:hAnsi="宋体" w:eastAsia="宋体" w:cs="宋体"/>
                <w:b w:val="0"/>
                <w:i w:val="0"/>
                <w:sz w:val="18"/>
                <w:szCs w:val="24"/>
                <w:u w:val="none"/>
              </w:rPr>
            </w:pPr>
          </w:p>
        </w:tc>
      </w:tr>
      <w:tr w14:paraId="75BB9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50382D33">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2A1647D9">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EE5991F">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6146AF97">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7F0F40F4">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3BB0811B">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2192F739">
            <w:pPr>
              <w:pStyle w:val="39"/>
              <w:jc w:val="left"/>
              <w:rPr>
                <w:rStyle w:val="14"/>
                <w:rFonts w:ascii="宋体" w:hAnsi="宋体" w:eastAsia="宋体" w:cs="宋体"/>
                <w:b w:val="0"/>
                <w:i w:val="0"/>
                <w:sz w:val="18"/>
                <w:szCs w:val="24"/>
                <w:u w:val="none"/>
              </w:rPr>
            </w:pPr>
          </w:p>
        </w:tc>
      </w:tr>
      <w:tr w14:paraId="6872D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3A6C37EC">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02C286A2">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481F200">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0D43D302">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3FF56B4F">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2ACE3035">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6EA7C483">
            <w:pPr>
              <w:pStyle w:val="39"/>
              <w:jc w:val="left"/>
              <w:rPr>
                <w:rStyle w:val="14"/>
                <w:rFonts w:ascii="宋体" w:hAnsi="宋体" w:eastAsia="宋体" w:cs="宋体"/>
                <w:b w:val="0"/>
                <w:i w:val="0"/>
                <w:sz w:val="18"/>
                <w:szCs w:val="24"/>
                <w:u w:val="none"/>
              </w:rPr>
            </w:pPr>
          </w:p>
        </w:tc>
      </w:tr>
      <w:tr w14:paraId="07FA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1C7A7C73">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0DDDA4F9">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4CBC737F">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5F2EF4B2">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61C3152A">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45AE0FDD">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72CBC74C">
            <w:pPr>
              <w:pStyle w:val="39"/>
              <w:jc w:val="left"/>
              <w:rPr>
                <w:rStyle w:val="14"/>
                <w:rFonts w:ascii="宋体" w:hAnsi="宋体" w:eastAsia="宋体" w:cs="宋体"/>
                <w:b w:val="0"/>
                <w:i w:val="0"/>
                <w:sz w:val="18"/>
                <w:szCs w:val="24"/>
                <w:u w:val="none"/>
              </w:rPr>
            </w:pPr>
          </w:p>
        </w:tc>
      </w:tr>
      <w:tr w14:paraId="60260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1BA09D01">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45D7D25B">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21E1A59">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1A329115">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4718E1E5">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1393B5BE">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4C30C890">
            <w:pPr>
              <w:pStyle w:val="39"/>
              <w:jc w:val="left"/>
              <w:rPr>
                <w:rStyle w:val="14"/>
                <w:rFonts w:ascii="宋体" w:hAnsi="宋体" w:eastAsia="宋体" w:cs="宋体"/>
                <w:b w:val="0"/>
                <w:i w:val="0"/>
                <w:sz w:val="18"/>
                <w:szCs w:val="24"/>
                <w:u w:val="none"/>
              </w:rPr>
            </w:pPr>
          </w:p>
        </w:tc>
      </w:tr>
      <w:tr w14:paraId="51EF5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742F017A">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670D6B54">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07468FB">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5F27B00B">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74A54077">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09EC1832">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2C7DCE8B">
            <w:pPr>
              <w:pStyle w:val="39"/>
              <w:jc w:val="left"/>
              <w:rPr>
                <w:rStyle w:val="14"/>
                <w:rFonts w:ascii="宋体" w:hAnsi="宋体" w:eastAsia="宋体" w:cs="宋体"/>
                <w:b w:val="0"/>
                <w:i w:val="0"/>
                <w:sz w:val="18"/>
                <w:szCs w:val="24"/>
                <w:u w:val="none"/>
              </w:rPr>
            </w:pPr>
          </w:p>
        </w:tc>
      </w:tr>
      <w:tr w14:paraId="7BCDC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43F7F2B0">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3025D3F4">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37D4299">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50DCE908">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2749EBF2">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54AB2E36">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3DBF8CC5">
            <w:pPr>
              <w:pStyle w:val="39"/>
              <w:jc w:val="left"/>
              <w:rPr>
                <w:rStyle w:val="14"/>
                <w:rFonts w:ascii="宋体" w:hAnsi="宋体" w:eastAsia="宋体" w:cs="宋体"/>
                <w:b w:val="0"/>
                <w:i w:val="0"/>
                <w:sz w:val="18"/>
                <w:szCs w:val="24"/>
                <w:u w:val="none"/>
              </w:rPr>
            </w:pPr>
          </w:p>
        </w:tc>
      </w:tr>
      <w:tr w14:paraId="495D3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40223C1D">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72AAC5EC">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AA0678D">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6E328C3D">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2CBD03C4">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55581140">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6B8736E6">
            <w:pPr>
              <w:pStyle w:val="39"/>
              <w:jc w:val="left"/>
              <w:rPr>
                <w:rStyle w:val="14"/>
                <w:rFonts w:ascii="宋体" w:hAnsi="宋体" w:eastAsia="宋体" w:cs="宋体"/>
                <w:b w:val="0"/>
                <w:i w:val="0"/>
                <w:sz w:val="18"/>
                <w:szCs w:val="24"/>
                <w:u w:val="none"/>
              </w:rPr>
            </w:pPr>
          </w:p>
        </w:tc>
      </w:tr>
      <w:tr w14:paraId="159F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63D80F7E">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091BE929">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791ADA3">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34891F5B">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7B4F4C84">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5A47C834">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1A0F10C8">
            <w:pPr>
              <w:pStyle w:val="39"/>
              <w:jc w:val="left"/>
              <w:rPr>
                <w:rStyle w:val="14"/>
                <w:rFonts w:ascii="宋体" w:hAnsi="宋体" w:eastAsia="宋体" w:cs="宋体"/>
                <w:b w:val="0"/>
                <w:i w:val="0"/>
                <w:sz w:val="18"/>
                <w:szCs w:val="24"/>
                <w:u w:val="none"/>
              </w:rPr>
            </w:pPr>
          </w:p>
        </w:tc>
      </w:tr>
      <w:tr w14:paraId="2C5BD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565D3EA9">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5819FF53">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A305973">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07C699D3">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15DB6BC">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254864D4">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649E6AD5">
            <w:pPr>
              <w:pStyle w:val="39"/>
              <w:jc w:val="left"/>
              <w:rPr>
                <w:rStyle w:val="14"/>
                <w:rFonts w:ascii="宋体" w:hAnsi="宋体" w:eastAsia="宋体" w:cs="宋体"/>
                <w:b w:val="0"/>
                <w:i w:val="0"/>
                <w:sz w:val="18"/>
                <w:szCs w:val="24"/>
                <w:u w:val="none"/>
              </w:rPr>
            </w:pPr>
          </w:p>
        </w:tc>
      </w:tr>
      <w:tr w14:paraId="53C6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767C5450">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5543DD25">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4CB17F87">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75FD06B3">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393FD168">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67F77BEE">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6D02191D">
            <w:pPr>
              <w:pStyle w:val="39"/>
              <w:jc w:val="left"/>
              <w:rPr>
                <w:rStyle w:val="14"/>
                <w:rFonts w:ascii="宋体" w:hAnsi="宋体" w:eastAsia="宋体" w:cs="宋体"/>
                <w:b w:val="0"/>
                <w:i w:val="0"/>
                <w:sz w:val="18"/>
                <w:szCs w:val="24"/>
                <w:u w:val="none"/>
              </w:rPr>
            </w:pPr>
          </w:p>
        </w:tc>
      </w:tr>
      <w:tr w14:paraId="4096B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5EBCCF77">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6BC6F525">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35B7D8C">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2DE7289A">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0620926F">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2ED8B875">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5CC607BB">
            <w:pPr>
              <w:pStyle w:val="39"/>
              <w:jc w:val="left"/>
              <w:rPr>
                <w:rStyle w:val="14"/>
                <w:rFonts w:ascii="宋体" w:hAnsi="宋体" w:eastAsia="宋体" w:cs="宋体"/>
                <w:b w:val="0"/>
                <w:i w:val="0"/>
                <w:sz w:val="18"/>
                <w:szCs w:val="24"/>
                <w:u w:val="none"/>
              </w:rPr>
            </w:pPr>
          </w:p>
        </w:tc>
      </w:tr>
      <w:tr w14:paraId="66C16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37DFBBE9">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6B88C593">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1466218F">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6EE9C9B0">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5F519391">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610AFF6B">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34022C7A">
            <w:pPr>
              <w:pStyle w:val="39"/>
              <w:jc w:val="left"/>
              <w:rPr>
                <w:rStyle w:val="14"/>
                <w:rFonts w:ascii="宋体" w:hAnsi="宋体" w:eastAsia="宋体" w:cs="宋体"/>
                <w:b w:val="0"/>
                <w:i w:val="0"/>
                <w:sz w:val="18"/>
                <w:szCs w:val="24"/>
                <w:u w:val="none"/>
              </w:rPr>
            </w:pPr>
          </w:p>
        </w:tc>
      </w:tr>
      <w:tr w14:paraId="0E8FD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58A7D589">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7C52D656">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59CFD4C">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1C8FBA94">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277BC973">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35E0F826">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19536781">
            <w:pPr>
              <w:pStyle w:val="39"/>
              <w:jc w:val="left"/>
              <w:rPr>
                <w:rStyle w:val="14"/>
                <w:rFonts w:ascii="宋体" w:hAnsi="宋体" w:eastAsia="宋体" w:cs="宋体"/>
                <w:b w:val="0"/>
                <w:i w:val="0"/>
                <w:sz w:val="18"/>
                <w:szCs w:val="24"/>
                <w:u w:val="none"/>
              </w:rPr>
            </w:pPr>
          </w:p>
        </w:tc>
      </w:tr>
      <w:tr w14:paraId="06994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16B6C013">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5795F805">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84B21E4">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00A4E7CF">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BD70836">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7F5DD0BA">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1B041C0A">
            <w:pPr>
              <w:pStyle w:val="39"/>
              <w:jc w:val="left"/>
              <w:rPr>
                <w:rStyle w:val="14"/>
                <w:rFonts w:ascii="宋体" w:hAnsi="宋体" w:eastAsia="宋体" w:cs="宋体"/>
                <w:b w:val="0"/>
                <w:i w:val="0"/>
                <w:sz w:val="18"/>
                <w:szCs w:val="24"/>
                <w:u w:val="none"/>
              </w:rPr>
            </w:pPr>
          </w:p>
        </w:tc>
      </w:tr>
      <w:tr w14:paraId="147EE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182D5B7E">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34C85957">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BE2F56C">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71879709">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2547DC57">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538CC90E">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2CA99FA2">
            <w:pPr>
              <w:pStyle w:val="39"/>
              <w:jc w:val="left"/>
              <w:rPr>
                <w:rStyle w:val="14"/>
                <w:rFonts w:ascii="宋体" w:hAnsi="宋体" w:eastAsia="宋体" w:cs="宋体"/>
                <w:b w:val="0"/>
                <w:i w:val="0"/>
                <w:sz w:val="18"/>
                <w:szCs w:val="24"/>
                <w:u w:val="none"/>
              </w:rPr>
            </w:pPr>
          </w:p>
        </w:tc>
      </w:tr>
      <w:tr w14:paraId="481C9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656EE616">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7435BD05">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96A04C3">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4DF72E23">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A1D67D4">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2396C150">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1DCED4FE">
            <w:pPr>
              <w:pStyle w:val="39"/>
              <w:jc w:val="left"/>
              <w:rPr>
                <w:rStyle w:val="14"/>
                <w:rFonts w:ascii="宋体" w:hAnsi="宋体" w:eastAsia="宋体" w:cs="宋体"/>
                <w:b w:val="0"/>
                <w:i w:val="0"/>
                <w:sz w:val="18"/>
                <w:szCs w:val="24"/>
                <w:u w:val="none"/>
              </w:rPr>
            </w:pPr>
          </w:p>
        </w:tc>
      </w:tr>
      <w:tr w14:paraId="2759B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17A87ADD">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6A39298D">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BF99D5A">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74D847DE">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7B977AB3">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7CAA8808">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5758B3AC">
            <w:pPr>
              <w:pStyle w:val="39"/>
              <w:jc w:val="left"/>
              <w:rPr>
                <w:rStyle w:val="14"/>
                <w:rFonts w:ascii="宋体" w:hAnsi="宋体" w:eastAsia="宋体" w:cs="宋体"/>
                <w:b w:val="0"/>
                <w:i w:val="0"/>
                <w:sz w:val="18"/>
                <w:szCs w:val="24"/>
                <w:u w:val="none"/>
              </w:rPr>
            </w:pPr>
          </w:p>
        </w:tc>
      </w:tr>
      <w:tr w14:paraId="029B9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0B1432AA">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4105E160">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03E85B8">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5092567A">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03F846AC">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6FD666DD">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3062DD17">
            <w:pPr>
              <w:pStyle w:val="39"/>
              <w:jc w:val="left"/>
              <w:rPr>
                <w:rStyle w:val="14"/>
                <w:rFonts w:ascii="宋体" w:hAnsi="宋体" w:eastAsia="宋体" w:cs="宋体"/>
                <w:b w:val="0"/>
                <w:i w:val="0"/>
                <w:sz w:val="18"/>
                <w:szCs w:val="24"/>
                <w:u w:val="none"/>
              </w:rPr>
            </w:pPr>
          </w:p>
        </w:tc>
      </w:tr>
      <w:tr w14:paraId="1DE70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1AFC0323">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7A243398">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ED7353D">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342E32C2">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70B5DD8C">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382A71BF">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3095508C">
            <w:pPr>
              <w:pStyle w:val="39"/>
              <w:jc w:val="left"/>
              <w:rPr>
                <w:rStyle w:val="14"/>
                <w:rFonts w:ascii="宋体" w:hAnsi="宋体" w:eastAsia="宋体" w:cs="宋体"/>
                <w:b w:val="0"/>
                <w:i w:val="0"/>
                <w:sz w:val="18"/>
                <w:szCs w:val="24"/>
                <w:u w:val="none"/>
              </w:rPr>
            </w:pPr>
          </w:p>
        </w:tc>
      </w:tr>
      <w:tr w14:paraId="33FF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4F0DAC90">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6715C97B">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BD6DAF5">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2C13B9C1">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4D476AB">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1262EEF2">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145667EE">
            <w:pPr>
              <w:pStyle w:val="39"/>
              <w:jc w:val="left"/>
              <w:rPr>
                <w:rStyle w:val="14"/>
                <w:rFonts w:ascii="宋体" w:hAnsi="宋体" w:eastAsia="宋体" w:cs="宋体"/>
                <w:b w:val="0"/>
                <w:i w:val="0"/>
                <w:sz w:val="18"/>
                <w:szCs w:val="24"/>
                <w:u w:val="none"/>
              </w:rPr>
            </w:pPr>
          </w:p>
        </w:tc>
      </w:tr>
      <w:tr w14:paraId="4210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85" w:type="dxa"/>
            <w:tcBorders>
              <w:top w:val="single" w:color="auto" w:sz="8" w:space="0"/>
              <w:left w:val="single" w:color="auto" w:sz="8" w:space="0"/>
              <w:bottom w:val="single" w:color="auto" w:sz="8" w:space="0"/>
              <w:right w:val="single" w:color="auto" w:sz="8" w:space="0"/>
            </w:tcBorders>
            <w:noWrap w:val="0"/>
            <w:vAlign w:val="center"/>
          </w:tcPr>
          <w:p w14:paraId="4BF70DC9">
            <w:pPr>
              <w:pStyle w:val="39"/>
              <w:jc w:val="left"/>
              <w:rPr>
                <w:rStyle w:val="14"/>
                <w:rFonts w:ascii="宋体" w:hAnsi="宋体" w:eastAsia="宋体" w:cs="宋体"/>
                <w:b w:val="0"/>
                <w:i w:val="0"/>
                <w:sz w:val="18"/>
                <w:szCs w:val="24"/>
                <w:u w:val="none"/>
              </w:rPr>
            </w:pPr>
          </w:p>
        </w:tc>
        <w:tc>
          <w:tcPr>
            <w:tcW w:w="4050" w:type="dxa"/>
            <w:tcBorders>
              <w:top w:val="single" w:color="auto" w:sz="8" w:space="0"/>
              <w:left w:val="single" w:color="auto" w:sz="8" w:space="0"/>
              <w:bottom w:val="single" w:color="auto" w:sz="8" w:space="0"/>
              <w:right w:val="single" w:color="auto" w:sz="8" w:space="0"/>
            </w:tcBorders>
            <w:noWrap w:val="0"/>
            <w:vAlign w:val="center"/>
          </w:tcPr>
          <w:p w14:paraId="512F7329">
            <w:pPr>
              <w:pStyle w:val="39"/>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1537693F">
            <w:pPr>
              <w:pStyle w:val="39"/>
              <w:jc w:val="left"/>
              <w:rPr>
                <w:rStyle w:val="14"/>
                <w:rFonts w:ascii="宋体" w:hAnsi="宋体" w:eastAsia="宋体" w:cs="宋体"/>
                <w:b w:val="0"/>
                <w:i w:val="0"/>
                <w:sz w:val="18"/>
                <w:szCs w:val="24"/>
                <w:u w:val="none"/>
              </w:rPr>
            </w:pPr>
          </w:p>
        </w:tc>
        <w:tc>
          <w:tcPr>
            <w:tcW w:w="1650" w:type="dxa"/>
            <w:tcBorders>
              <w:top w:val="single" w:color="auto" w:sz="8" w:space="0"/>
              <w:left w:val="single" w:color="auto" w:sz="8" w:space="0"/>
              <w:bottom w:val="single" w:color="auto" w:sz="8" w:space="0"/>
              <w:right w:val="single" w:color="auto" w:sz="8" w:space="0"/>
            </w:tcBorders>
            <w:noWrap w:val="0"/>
            <w:vAlign w:val="center"/>
          </w:tcPr>
          <w:p w14:paraId="312369F5">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7FB56863">
            <w:pPr>
              <w:pStyle w:val="39"/>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2" w:space="0"/>
            </w:tcBorders>
            <w:noWrap w:val="0"/>
            <w:vAlign w:val="center"/>
          </w:tcPr>
          <w:p w14:paraId="69480C6E">
            <w:pPr>
              <w:pStyle w:val="39"/>
              <w:jc w:val="left"/>
              <w:rPr>
                <w:rStyle w:val="14"/>
                <w:rFonts w:ascii="宋体" w:hAnsi="宋体" w:eastAsia="宋体" w:cs="宋体"/>
                <w:b w:val="0"/>
                <w:i w:val="0"/>
                <w:sz w:val="18"/>
                <w:szCs w:val="24"/>
                <w:u w:val="none"/>
              </w:rPr>
            </w:pPr>
          </w:p>
        </w:tc>
        <w:tc>
          <w:tcPr>
            <w:tcW w:w="1125" w:type="dxa"/>
            <w:tcBorders>
              <w:top w:val="single" w:color="auto" w:sz="8" w:space="0"/>
              <w:left w:val="single" w:color="auto" w:sz="8" w:space="0"/>
              <w:bottom w:val="single" w:color="auto" w:sz="8" w:space="0"/>
              <w:right w:val="single" w:color="auto" w:sz="8" w:space="0"/>
            </w:tcBorders>
            <w:noWrap w:val="0"/>
            <w:vAlign w:val="center"/>
          </w:tcPr>
          <w:p w14:paraId="45538F81">
            <w:pPr>
              <w:pStyle w:val="39"/>
              <w:jc w:val="left"/>
              <w:rPr>
                <w:rStyle w:val="14"/>
                <w:rFonts w:ascii="宋体" w:hAnsi="宋体" w:eastAsia="宋体" w:cs="宋体"/>
                <w:b w:val="0"/>
                <w:i w:val="0"/>
                <w:sz w:val="18"/>
                <w:szCs w:val="24"/>
                <w:u w:val="none"/>
              </w:rPr>
            </w:pPr>
          </w:p>
        </w:tc>
      </w:tr>
      <w:tr w14:paraId="5827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310" w:type="dxa"/>
            <w:gridSpan w:val="7"/>
            <w:tcBorders>
              <w:top w:val="nil"/>
              <w:left w:val="nil"/>
              <w:bottom w:val="nil"/>
              <w:right w:val="nil"/>
            </w:tcBorders>
            <w:noWrap w:val="0"/>
            <w:vAlign w:val="center"/>
          </w:tcPr>
          <w:p w14:paraId="5FE85369">
            <w:pPr>
              <w:pStyle w:val="39"/>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共1页</w:t>
            </w:r>
          </w:p>
        </w:tc>
      </w:tr>
    </w:tbl>
    <w:p w14:paraId="69E19771">
      <w:pPr>
        <w:sectPr>
          <w:pgSz w:w="11906" w:h="16838"/>
          <w:pgMar w:top="528" w:right="672" w:bottom="528" w:left="67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128"/>
        <w:gridCol w:w="993"/>
        <w:gridCol w:w="993"/>
        <w:gridCol w:w="1095"/>
        <w:gridCol w:w="1095"/>
        <w:gridCol w:w="936"/>
        <w:gridCol w:w="612"/>
        <w:gridCol w:w="612"/>
        <w:gridCol w:w="612"/>
        <w:gridCol w:w="612"/>
        <w:gridCol w:w="937"/>
      </w:tblGrid>
      <w:tr w14:paraId="1F6BD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85" w:type="dxa"/>
            <w:gridSpan w:val="12"/>
            <w:vMerge w:val="restart"/>
            <w:tcBorders>
              <w:top w:val="nil"/>
              <w:left w:val="nil"/>
              <w:bottom w:val="nil"/>
              <w:right w:val="nil"/>
            </w:tcBorders>
            <w:noWrap w:val="0"/>
            <w:vAlign w:val="center"/>
          </w:tcPr>
          <w:p w14:paraId="4E81EE7B">
            <w:pPr>
              <w:pStyle w:val="40"/>
              <w:jc w:val="center"/>
              <w:rPr>
                <w:rStyle w:val="14"/>
                <w:rFonts w:ascii="宋体" w:hAnsi="宋体" w:eastAsia="宋体" w:cs="宋体"/>
                <w:b w:val="0"/>
                <w:i w:val="0"/>
                <w:sz w:val="36"/>
                <w:szCs w:val="24"/>
                <w:u w:val="none"/>
              </w:rPr>
            </w:pPr>
            <w:r>
              <w:rPr>
                <w:rStyle w:val="14"/>
                <w:rFonts w:ascii="宋体" w:hAnsi="宋体" w:eastAsia="宋体" w:cs="宋体"/>
                <w:b w:val="0"/>
                <w:i w:val="0"/>
                <w:sz w:val="36"/>
                <w:szCs w:val="24"/>
                <w:u w:val="none"/>
              </w:rPr>
              <w:t>主要材料预算价格计算表</w:t>
            </w:r>
          </w:p>
        </w:tc>
      </w:tr>
      <w:tr w14:paraId="13979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85" w:type="dxa"/>
            <w:gridSpan w:val="12"/>
            <w:vMerge w:val="continue"/>
            <w:tcBorders>
              <w:top w:val="nil"/>
              <w:left w:val="nil"/>
              <w:bottom w:val="single" w:color="auto" w:sz="2" w:space="0"/>
              <w:right w:val="nil"/>
            </w:tcBorders>
            <w:noWrap w:val="0"/>
            <w:vAlign w:val="center"/>
          </w:tcPr>
          <w:p w14:paraId="36D282D6">
            <w:pPr>
              <w:pStyle w:val="40"/>
              <w:rPr>
                <w:rStyle w:val="14"/>
                <w:sz w:val="24"/>
                <w:szCs w:val="24"/>
              </w:rPr>
            </w:pPr>
          </w:p>
        </w:tc>
      </w:tr>
      <w:tr w14:paraId="01E27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vMerge w:val="restart"/>
            <w:tcBorders>
              <w:top w:val="single" w:color="auto" w:sz="8" w:space="0"/>
              <w:left w:val="single" w:color="auto" w:sz="8" w:space="0"/>
              <w:bottom w:val="single" w:color="auto" w:sz="8" w:space="0"/>
              <w:right w:val="single" w:color="auto" w:sz="8" w:space="0"/>
            </w:tcBorders>
            <w:noWrap w:val="0"/>
            <w:vAlign w:val="center"/>
          </w:tcPr>
          <w:p w14:paraId="23FB6E57">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1860" w:type="dxa"/>
            <w:vMerge w:val="restart"/>
            <w:tcBorders>
              <w:top w:val="single" w:color="auto" w:sz="8" w:space="0"/>
              <w:left w:val="single" w:color="auto" w:sz="8" w:space="0"/>
              <w:bottom w:val="single" w:color="auto" w:sz="8" w:space="0"/>
              <w:right w:val="single" w:color="auto" w:sz="8" w:space="0"/>
            </w:tcBorders>
            <w:noWrap w:val="0"/>
            <w:vAlign w:val="center"/>
          </w:tcPr>
          <w:p w14:paraId="2A3C3C35">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名称及规格</w:t>
            </w:r>
          </w:p>
        </w:tc>
        <w:tc>
          <w:tcPr>
            <w:tcW w:w="1785" w:type="dxa"/>
            <w:vMerge w:val="restart"/>
            <w:tcBorders>
              <w:top w:val="single" w:color="auto" w:sz="8" w:space="0"/>
              <w:left w:val="single" w:color="auto" w:sz="8" w:space="0"/>
              <w:bottom w:val="single" w:color="auto" w:sz="8" w:space="0"/>
              <w:right w:val="single" w:color="auto" w:sz="8" w:space="0"/>
            </w:tcBorders>
            <w:noWrap w:val="0"/>
            <w:vAlign w:val="center"/>
          </w:tcPr>
          <w:p w14:paraId="4B43960E">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785" w:type="dxa"/>
            <w:vMerge w:val="restart"/>
            <w:tcBorders>
              <w:top w:val="single" w:color="auto" w:sz="8" w:space="0"/>
              <w:left w:val="single" w:color="auto" w:sz="8" w:space="0"/>
              <w:bottom w:val="single" w:color="auto" w:sz="8" w:space="0"/>
              <w:right w:val="single" w:color="auto" w:sz="8" w:space="0"/>
            </w:tcBorders>
            <w:noWrap w:val="0"/>
            <w:vAlign w:val="center"/>
          </w:tcPr>
          <w:p w14:paraId="17E40B8A">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原价依据</w:t>
            </w:r>
          </w:p>
        </w:tc>
        <w:tc>
          <w:tcPr>
            <w:tcW w:w="1785" w:type="dxa"/>
            <w:vMerge w:val="restart"/>
            <w:tcBorders>
              <w:top w:val="single" w:color="auto" w:sz="8" w:space="0"/>
              <w:left w:val="single" w:color="auto" w:sz="8" w:space="0"/>
              <w:bottom w:val="single" w:color="auto" w:sz="8" w:space="0"/>
              <w:right w:val="single" w:color="auto" w:sz="8" w:space="0"/>
            </w:tcBorders>
            <w:noWrap w:val="0"/>
            <w:vAlign w:val="center"/>
          </w:tcPr>
          <w:p w14:paraId="6010CDE0">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p w14:paraId="2CB725EE">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毛重</w:t>
            </w:r>
          </w:p>
          <w:p w14:paraId="0E2005B7">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(吨)</w:t>
            </w:r>
          </w:p>
        </w:tc>
        <w:tc>
          <w:tcPr>
            <w:tcW w:w="1785" w:type="dxa"/>
            <w:vMerge w:val="restart"/>
            <w:tcBorders>
              <w:top w:val="single" w:color="auto" w:sz="8" w:space="0"/>
              <w:left w:val="single" w:color="auto" w:sz="8" w:space="0"/>
              <w:bottom w:val="single" w:color="auto" w:sz="8" w:space="0"/>
              <w:right w:val="single" w:color="auto" w:sz="8" w:space="0"/>
            </w:tcBorders>
            <w:noWrap w:val="0"/>
            <w:vAlign w:val="center"/>
          </w:tcPr>
          <w:p w14:paraId="45405468">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每吨</w:t>
            </w:r>
          </w:p>
          <w:p w14:paraId="473C7638">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运费</w:t>
            </w:r>
          </w:p>
          <w:p w14:paraId="3067D2B4">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5400" w:type="dxa"/>
            <w:gridSpan w:val="6"/>
            <w:tcBorders>
              <w:top w:val="single" w:color="auto" w:sz="8" w:space="0"/>
              <w:left w:val="single" w:color="auto" w:sz="8" w:space="0"/>
              <w:bottom w:val="single" w:color="auto" w:sz="8" w:space="0"/>
              <w:right w:val="single" w:color="auto" w:sz="8" w:space="0"/>
            </w:tcBorders>
            <w:noWrap w:val="0"/>
            <w:vAlign w:val="center"/>
          </w:tcPr>
          <w:p w14:paraId="6565F036">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  格(元)</w:t>
            </w:r>
          </w:p>
        </w:tc>
      </w:tr>
      <w:tr w14:paraId="7F645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789D18FD">
            <w:pPr>
              <w:pStyle w:val="40"/>
              <w:rPr>
                <w:rStyle w:val="14"/>
                <w:sz w:val="24"/>
                <w:szCs w:val="24"/>
              </w:rPr>
            </w:pPr>
          </w:p>
        </w:tc>
        <w:tc>
          <w:tcPr>
            <w:tcW w:w="1860" w:type="dxa"/>
            <w:vMerge w:val="continue"/>
            <w:tcBorders>
              <w:top w:val="single" w:color="auto" w:sz="8" w:space="0"/>
              <w:left w:val="single" w:color="auto" w:sz="8" w:space="0"/>
              <w:bottom w:val="single" w:color="auto" w:sz="8" w:space="0"/>
              <w:right w:val="single" w:color="auto" w:sz="8" w:space="0"/>
            </w:tcBorders>
            <w:noWrap w:val="0"/>
            <w:vAlign w:val="center"/>
          </w:tcPr>
          <w:p w14:paraId="34D280D1">
            <w:pPr>
              <w:pStyle w:val="40"/>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4425F2EE">
            <w:pPr>
              <w:pStyle w:val="40"/>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6F54E4E7">
            <w:pPr>
              <w:pStyle w:val="40"/>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4DF124DF">
            <w:pPr>
              <w:pStyle w:val="40"/>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34E26E24">
            <w:pPr>
              <w:pStyle w:val="40"/>
              <w:rPr>
                <w:rStyle w:val="14"/>
                <w:sz w:val="24"/>
                <w:szCs w:val="24"/>
              </w:rPr>
            </w:pPr>
          </w:p>
        </w:tc>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62221F2D">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原价</w:t>
            </w:r>
          </w:p>
        </w:tc>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799A95D3">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运杂费</w:t>
            </w:r>
          </w:p>
        </w:tc>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37FEF6BC">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采购及</w:t>
            </w:r>
          </w:p>
          <w:p w14:paraId="2047A490">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保管费</w:t>
            </w:r>
          </w:p>
        </w:tc>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4E908AC6">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运到工地分</w:t>
            </w:r>
          </w:p>
          <w:p w14:paraId="7599EC30">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仓库价格</w:t>
            </w:r>
          </w:p>
        </w:tc>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3781FC8C">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保险费</w:t>
            </w:r>
          </w:p>
        </w:tc>
        <w:tc>
          <w:tcPr>
            <w:tcW w:w="900" w:type="dxa"/>
            <w:vMerge w:val="restart"/>
            <w:tcBorders>
              <w:top w:val="single" w:color="auto" w:sz="8" w:space="0"/>
              <w:left w:val="single" w:color="auto" w:sz="8" w:space="0"/>
              <w:bottom w:val="single" w:color="auto" w:sz="8" w:space="0"/>
              <w:right w:val="single" w:color="auto" w:sz="8" w:space="0"/>
            </w:tcBorders>
            <w:noWrap w:val="0"/>
            <w:vAlign w:val="center"/>
          </w:tcPr>
          <w:p w14:paraId="63E5CDF1">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预算价格</w:t>
            </w:r>
          </w:p>
        </w:tc>
      </w:tr>
      <w:tr w14:paraId="6092B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5BBFE035">
            <w:pPr>
              <w:pStyle w:val="40"/>
              <w:rPr>
                <w:rStyle w:val="14"/>
                <w:sz w:val="24"/>
                <w:szCs w:val="24"/>
              </w:rPr>
            </w:pPr>
          </w:p>
        </w:tc>
        <w:tc>
          <w:tcPr>
            <w:tcW w:w="1860" w:type="dxa"/>
            <w:vMerge w:val="continue"/>
            <w:tcBorders>
              <w:top w:val="single" w:color="auto" w:sz="8" w:space="0"/>
              <w:left w:val="single" w:color="auto" w:sz="8" w:space="0"/>
              <w:bottom w:val="single" w:color="auto" w:sz="8" w:space="0"/>
              <w:right w:val="single" w:color="auto" w:sz="8" w:space="0"/>
            </w:tcBorders>
            <w:noWrap w:val="0"/>
            <w:vAlign w:val="center"/>
          </w:tcPr>
          <w:p w14:paraId="1F3A2497">
            <w:pPr>
              <w:pStyle w:val="40"/>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372B59CA">
            <w:pPr>
              <w:pStyle w:val="40"/>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47FE055B">
            <w:pPr>
              <w:pStyle w:val="40"/>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6676A7D1">
            <w:pPr>
              <w:pStyle w:val="40"/>
              <w:rPr>
                <w:rStyle w:val="14"/>
                <w:sz w:val="24"/>
                <w:szCs w:val="24"/>
              </w:rPr>
            </w:pPr>
          </w:p>
        </w:tc>
        <w:tc>
          <w:tcPr>
            <w:tcW w:w="1785" w:type="dxa"/>
            <w:vMerge w:val="continue"/>
            <w:tcBorders>
              <w:top w:val="single" w:color="auto" w:sz="8" w:space="0"/>
              <w:left w:val="single" w:color="auto" w:sz="8" w:space="0"/>
              <w:bottom w:val="single" w:color="auto" w:sz="8" w:space="0"/>
              <w:right w:val="single" w:color="auto" w:sz="8" w:space="0"/>
            </w:tcBorders>
            <w:noWrap w:val="0"/>
            <w:vAlign w:val="center"/>
          </w:tcPr>
          <w:p w14:paraId="6119FB4A">
            <w:pPr>
              <w:pStyle w:val="40"/>
              <w:rPr>
                <w:rStyle w:val="14"/>
                <w:sz w:val="24"/>
                <w:szCs w:val="24"/>
              </w:rPr>
            </w:pPr>
          </w:p>
        </w:tc>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7E6EE001">
            <w:pPr>
              <w:pStyle w:val="40"/>
              <w:rPr>
                <w:rStyle w:val="14"/>
                <w:sz w:val="24"/>
                <w:szCs w:val="24"/>
              </w:rPr>
            </w:pPr>
          </w:p>
        </w:tc>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33962839">
            <w:pPr>
              <w:pStyle w:val="40"/>
              <w:rPr>
                <w:rStyle w:val="14"/>
                <w:sz w:val="24"/>
                <w:szCs w:val="24"/>
              </w:rPr>
            </w:pPr>
          </w:p>
        </w:tc>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2F486262">
            <w:pPr>
              <w:pStyle w:val="40"/>
              <w:rPr>
                <w:rStyle w:val="14"/>
                <w:sz w:val="24"/>
                <w:szCs w:val="24"/>
              </w:rPr>
            </w:pPr>
          </w:p>
        </w:tc>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1617BACB">
            <w:pPr>
              <w:pStyle w:val="40"/>
              <w:rPr>
                <w:rStyle w:val="14"/>
                <w:sz w:val="24"/>
                <w:szCs w:val="24"/>
              </w:rPr>
            </w:pPr>
          </w:p>
        </w:tc>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4EA3D3B3">
            <w:pPr>
              <w:pStyle w:val="40"/>
              <w:rPr>
                <w:rStyle w:val="14"/>
                <w:sz w:val="24"/>
                <w:szCs w:val="24"/>
              </w:rPr>
            </w:pPr>
          </w:p>
        </w:tc>
        <w:tc>
          <w:tcPr>
            <w:tcW w:w="900" w:type="dxa"/>
            <w:vMerge w:val="continue"/>
            <w:tcBorders>
              <w:top w:val="single" w:color="auto" w:sz="8" w:space="0"/>
              <w:left w:val="single" w:color="auto" w:sz="8" w:space="0"/>
              <w:bottom w:val="single" w:color="auto" w:sz="8" w:space="0"/>
              <w:right w:val="single" w:color="auto" w:sz="8" w:space="0"/>
            </w:tcBorders>
            <w:noWrap w:val="0"/>
            <w:vAlign w:val="center"/>
          </w:tcPr>
          <w:p w14:paraId="09BE3C2A">
            <w:pPr>
              <w:pStyle w:val="40"/>
              <w:rPr>
                <w:rStyle w:val="14"/>
                <w:sz w:val="24"/>
                <w:szCs w:val="24"/>
              </w:rPr>
            </w:pPr>
          </w:p>
        </w:tc>
      </w:tr>
      <w:tr w14:paraId="3B444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0A45C784">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1860" w:type="dxa"/>
            <w:tcBorders>
              <w:top w:val="single" w:color="auto" w:sz="8" w:space="0"/>
              <w:left w:val="single" w:color="auto" w:sz="8" w:space="0"/>
              <w:bottom w:val="single" w:color="auto" w:sz="8" w:space="0"/>
              <w:right w:val="single" w:color="auto" w:sz="8" w:space="0"/>
            </w:tcBorders>
            <w:noWrap w:val="0"/>
            <w:vAlign w:val="center"/>
          </w:tcPr>
          <w:p w14:paraId="623BE187">
            <w:pPr>
              <w:pStyle w:val="4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42.5</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30520B5">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2A056F1">
            <w:pPr>
              <w:pStyle w:val="40"/>
              <w:jc w:val="lef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35EA1AF">
            <w:pPr>
              <w:pStyle w:val="40"/>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F6A7C8A">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4ADDC4FF">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0.41</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F0295A2">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3C3A494">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9690695">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70DEE30">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4893423">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0.41</w:t>
            </w:r>
          </w:p>
        </w:tc>
      </w:tr>
      <w:tr w14:paraId="268B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29613EBF">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1860" w:type="dxa"/>
            <w:tcBorders>
              <w:top w:val="single" w:color="auto" w:sz="8" w:space="0"/>
              <w:left w:val="single" w:color="auto" w:sz="8" w:space="0"/>
              <w:bottom w:val="single" w:color="auto" w:sz="8" w:space="0"/>
              <w:right w:val="single" w:color="auto" w:sz="8" w:space="0"/>
            </w:tcBorders>
            <w:noWrap w:val="0"/>
            <w:vAlign w:val="center"/>
          </w:tcPr>
          <w:p w14:paraId="3B57EB9E">
            <w:pPr>
              <w:pStyle w:val="4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钢筋</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EDF9C97">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C9346B7">
            <w:pPr>
              <w:pStyle w:val="40"/>
              <w:jc w:val="lef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25782F4">
            <w:pPr>
              <w:pStyle w:val="40"/>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0DA79F3">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441F68CB">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3.85</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F19D0E8">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5827C8A">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CDFC633">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28E92A0">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BA60D50">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3.85</w:t>
            </w:r>
          </w:p>
        </w:tc>
      </w:tr>
      <w:tr w14:paraId="7C285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21463774">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1860" w:type="dxa"/>
            <w:tcBorders>
              <w:top w:val="single" w:color="auto" w:sz="8" w:space="0"/>
              <w:left w:val="single" w:color="auto" w:sz="8" w:space="0"/>
              <w:bottom w:val="single" w:color="auto" w:sz="8" w:space="0"/>
              <w:right w:val="single" w:color="auto" w:sz="8" w:space="0"/>
            </w:tcBorders>
            <w:noWrap w:val="0"/>
            <w:vAlign w:val="center"/>
          </w:tcPr>
          <w:p w14:paraId="6B9C1946">
            <w:pPr>
              <w:pStyle w:val="4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柴油</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D3218D4">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61D3AED">
            <w:pPr>
              <w:pStyle w:val="40"/>
              <w:jc w:val="lef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E2909D8">
            <w:pPr>
              <w:pStyle w:val="40"/>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752FC06">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7D3FF97">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7.67</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37F1F46">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723C0A6">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E2C7EB0">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F50C5A2">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BCC641F">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7.67</w:t>
            </w:r>
          </w:p>
        </w:tc>
      </w:tr>
      <w:tr w14:paraId="26386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0BB1E1D7">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1860" w:type="dxa"/>
            <w:tcBorders>
              <w:top w:val="single" w:color="auto" w:sz="8" w:space="0"/>
              <w:left w:val="single" w:color="auto" w:sz="8" w:space="0"/>
              <w:bottom w:val="single" w:color="auto" w:sz="8" w:space="0"/>
              <w:right w:val="single" w:color="auto" w:sz="8" w:space="0"/>
            </w:tcBorders>
            <w:noWrap w:val="0"/>
            <w:vAlign w:val="center"/>
          </w:tcPr>
          <w:p w14:paraId="36FCDC77">
            <w:pPr>
              <w:pStyle w:val="4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32.5</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45CBB98">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6646DD0">
            <w:pPr>
              <w:pStyle w:val="40"/>
              <w:jc w:val="lef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8CFE440">
            <w:pPr>
              <w:pStyle w:val="40"/>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6A49F05">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6E72A31">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0.39</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7B3F3D6">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D47B38F">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6B56FA9">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A17D342">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B7FFB16">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0.39</w:t>
            </w:r>
          </w:p>
        </w:tc>
      </w:tr>
      <w:tr w14:paraId="09617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67AB1980">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1860" w:type="dxa"/>
            <w:tcBorders>
              <w:top w:val="single" w:color="auto" w:sz="8" w:space="0"/>
              <w:left w:val="single" w:color="auto" w:sz="8" w:space="0"/>
              <w:bottom w:val="single" w:color="auto" w:sz="8" w:space="0"/>
              <w:right w:val="single" w:color="auto" w:sz="8" w:space="0"/>
            </w:tcBorders>
            <w:noWrap w:val="0"/>
            <w:vAlign w:val="center"/>
          </w:tcPr>
          <w:p w14:paraId="279D5A55">
            <w:pPr>
              <w:pStyle w:val="4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汽油</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79A2760">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4F93D4E">
            <w:pPr>
              <w:pStyle w:val="40"/>
              <w:jc w:val="lef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6DC4478">
            <w:pPr>
              <w:pStyle w:val="40"/>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DE39DC4">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48455B9">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8.99</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2B5B0E0">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C88ACF4">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9167159">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6A5DC1C">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485D45FF">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8.99</w:t>
            </w:r>
          </w:p>
        </w:tc>
      </w:tr>
      <w:tr w14:paraId="471B2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16E08F1E">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1860" w:type="dxa"/>
            <w:tcBorders>
              <w:top w:val="single" w:color="auto" w:sz="8" w:space="0"/>
              <w:left w:val="single" w:color="auto" w:sz="8" w:space="0"/>
              <w:bottom w:val="single" w:color="auto" w:sz="8" w:space="0"/>
              <w:right w:val="single" w:color="auto" w:sz="8" w:space="0"/>
            </w:tcBorders>
            <w:noWrap w:val="0"/>
            <w:vAlign w:val="center"/>
          </w:tcPr>
          <w:p w14:paraId="0D1425D2">
            <w:pPr>
              <w:pStyle w:val="4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中砂</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1B5D894">
            <w:pPr>
              <w:pStyle w:val="40"/>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FBF477E">
            <w:pPr>
              <w:pStyle w:val="40"/>
              <w:jc w:val="lef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9768618">
            <w:pPr>
              <w:pStyle w:val="40"/>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8BFF472">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B4A0925">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106.80</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380B1E63">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4083C58">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DD96209">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5A30CF0">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88917D5">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106.80</w:t>
            </w:r>
          </w:p>
        </w:tc>
      </w:tr>
      <w:tr w14:paraId="612A0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149B8D6B">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1860" w:type="dxa"/>
            <w:tcBorders>
              <w:top w:val="single" w:color="auto" w:sz="8" w:space="0"/>
              <w:left w:val="single" w:color="auto" w:sz="8" w:space="0"/>
              <w:bottom w:val="single" w:color="auto" w:sz="8" w:space="0"/>
              <w:right w:val="single" w:color="auto" w:sz="8" w:space="0"/>
            </w:tcBorders>
            <w:noWrap w:val="0"/>
            <w:vAlign w:val="center"/>
          </w:tcPr>
          <w:p w14:paraId="3B5254B6">
            <w:pPr>
              <w:pStyle w:val="4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钢筋</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B47C999">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2B15578">
            <w:pPr>
              <w:pStyle w:val="40"/>
              <w:jc w:val="lef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F3A20DD">
            <w:pPr>
              <w:pStyle w:val="40"/>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EC88B8A">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A7C30B9">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3584.070</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CE37C76">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CE7452C">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F2D4507">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0EE1668">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328C710">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3584.070</w:t>
            </w:r>
          </w:p>
        </w:tc>
      </w:tr>
      <w:tr w14:paraId="52308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0EF3C566">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1860" w:type="dxa"/>
            <w:tcBorders>
              <w:top w:val="single" w:color="auto" w:sz="8" w:space="0"/>
              <w:left w:val="single" w:color="auto" w:sz="8" w:space="0"/>
              <w:bottom w:val="single" w:color="auto" w:sz="8" w:space="0"/>
              <w:right w:val="single" w:color="auto" w:sz="8" w:space="0"/>
            </w:tcBorders>
            <w:noWrap w:val="0"/>
            <w:vAlign w:val="center"/>
          </w:tcPr>
          <w:p w14:paraId="08BFBDF1">
            <w:pPr>
              <w:pStyle w:val="4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碎石</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7E98420">
            <w:pPr>
              <w:pStyle w:val="40"/>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FA1A77A">
            <w:pPr>
              <w:pStyle w:val="40"/>
              <w:jc w:val="lef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D04C6A3">
            <w:pPr>
              <w:pStyle w:val="40"/>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0B22F5B">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B9033E3">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111.65</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5407634">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3734D62">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41F6EFBE">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54AAABA">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B29A946">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111.65</w:t>
            </w:r>
          </w:p>
        </w:tc>
      </w:tr>
      <w:tr w14:paraId="50726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11AB43C7">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w:t>
            </w:r>
          </w:p>
        </w:tc>
        <w:tc>
          <w:tcPr>
            <w:tcW w:w="1860" w:type="dxa"/>
            <w:tcBorders>
              <w:top w:val="single" w:color="auto" w:sz="8" w:space="0"/>
              <w:left w:val="single" w:color="auto" w:sz="8" w:space="0"/>
              <w:bottom w:val="single" w:color="auto" w:sz="8" w:space="0"/>
              <w:right w:val="single" w:color="auto" w:sz="8" w:space="0"/>
            </w:tcBorders>
            <w:noWrap w:val="0"/>
            <w:vAlign w:val="center"/>
          </w:tcPr>
          <w:p w14:paraId="67E94188">
            <w:pPr>
              <w:pStyle w:val="40"/>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75C4AEF">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238FBF0">
            <w:pPr>
              <w:pStyle w:val="40"/>
              <w:jc w:val="lef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9CBDB7B">
            <w:pPr>
              <w:pStyle w:val="40"/>
              <w:jc w:val="right"/>
              <w:rPr>
                <w:rStyle w:val="14"/>
                <w:rFonts w:ascii="宋体" w:hAnsi="宋体" w:eastAsia="宋体" w:cs="宋体"/>
                <w:b w:val="0"/>
                <w:i w:val="0"/>
                <w:sz w:val="18"/>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96A5C41">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AF1B190">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389.380</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1AD8190">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EC32547">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D3E237A">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00A8E44">
            <w:pPr>
              <w:pStyle w:val="40"/>
              <w:jc w:val="righ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93C78F2">
            <w:pPr>
              <w:pStyle w:val="40"/>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389.380</w:t>
            </w:r>
          </w:p>
        </w:tc>
      </w:tr>
      <w:tr w14:paraId="77C6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228C1454">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1DD0DD3C">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F7AABBD">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7559ED5">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4BD9DC1">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E097F4D">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D4A1AD8">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8EE241A">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CC0222D">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0A476BC">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9B6DFB4">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7234484">
            <w:pPr>
              <w:pStyle w:val="40"/>
              <w:jc w:val="right"/>
              <w:rPr>
                <w:rStyle w:val="14"/>
                <w:rFonts w:ascii="宋体" w:hAnsi="宋体" w:eastAsia="宋体" w:cs="宋体"/>
                <w:b w:val="0"/>
                <w:i w:val="0"/>
                <w:sz w:val="20"/>
                <w:szCs w:val="24"/>
                <w:u w:val="none"/>
              </w:rPr>
            </w:pPr>
          </w:p>
        </w:tc>
      </w:tr>
      <w:tr w14:paraId="547AA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1FF9E8E3">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3AFCC5D6">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B3FD892">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9622BF6">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EA9FE27">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D5CFD62">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4945555">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8B480F0">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50E8CCB">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B896245">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3DCA067">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68F24EB">
            <w:pPr>
              <w:pStyle w:val="40"/>
              <w:jc w:val="right"/>
              <w:rPr>
                <w:rStyle w:val="14"/>
                <w:rFonts w:ascii="宋体" w:hAnsi="宋体" w:eastAsia="宋体" w:cs="宋体"/>
                <w:b w:val="0"/>
                <w:i w:val="0"/>
                <w:sz w:val="20"/>
                <w:szCs w:val="24"/>
                <w:u w:val="none"/>
              </w:rPr>
            </w:pPr>
          </w:p>
        </w:tc>
      </w:tr>
      <w:tr w14:paraId="703EC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46B9A5A8">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5423E227">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AB00C1A">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72F789B">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5499E4A">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A081B0A">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68E79B3">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C26F25B">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AFDF037">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5707091">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386F55F">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6866377">
            <w:pPr>
              <w:pStyle w:val="40"/>
              <w:jc w:val="right"/>
              <w:rPr>
                <w:rStyle w:val="14"/>
                <w:rFonts w:ascii="宋体" w:hAnsi="宋体" w:eastAsia="宋体" w:cs="宋体"/>
                <w:b w:val="0"/>
                <w:i w:val="0"/>
                <w:sz w:val="20"/>
                <w:szCs w:val="24"/>
                <w:u w:val="none"/>
              </w:rPr>
            </w:pPr>
          </w:p>
        </w:tc>
      </w:tr>
      <w:tr w14:paraId="1EB3F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579DF8BA">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6AE65631">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9F67984">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5250F3E">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3856794">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0011270">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7862270">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69DAAD1">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8D4F040">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A542641">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42F9B420">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E603D26">
            <w:pPr>
              <w:pStyle w:val="40"/>
              <w:jc w:val="right"/>
              <w:rPr>
                <w:rStyle w:val="14"/>
                <w:rFonts w:ascii="宋体" w:hAnsi="宋体" w:eastAsia="宋体" w:cs="宋体"/>
                <w:b w:val="0"/>
                <w:i w:val="0"/>
                <w:sz w:val="20"/>
                <w:szCs w:val="24"/>
                <w:u w:val="none"/>
              </w:rPr>
            </w:pPr>
          </w:p>
        </w:tc>
      </w:tr>
      <w:tr w14:paraId="1CE80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465CFA4E">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50008D8D">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7EEBA46">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EF14697">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F4A4945">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E6719F9">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8C24492">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9D35C6C">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221D1BF">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B763965">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FFF357A">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9F777C3">
            <w:pPr>
              <w:pStyle w:val="40"/>
              <w:jc w:val="right"/>
              <w:rPr>
                <w:rStyle w:val="14"/>
                <w:rFonts w:ascii="宋体" w:hAnsi="宋体" w:eastAsia="宋体" w:cs="宋体"/>
                <w:b w:val="0"/>
                <w:i w:val="0"/>
                <w:sz w:val="20"/>
                <w:szCs w:val="24"/>
                <w:u w:val="none"/>
              </w:rPr>
            </w:pPr>
          </w:p>
        </w:tc>
      </w:tr>
      <w:tr w14:paraId="74F8D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71DCCE13">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44DD32FB">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9F67989">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9BA000B">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15D4CBE">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5A2EE77">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E93FEF2">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F02B919">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4A5A99B">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10A8AC2">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D4175EC">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E6A0319">
            <w:pPr>
              <w:pStyle w:val="40"/>
              <w:jc w:val="right"/>
              <w:rPr>
                <w:rStyle w:val="14"/>
                <w:rFonts w:ascii="宋体" w:hAnsi="宋体" w:eastAsia="宋体" w:cs="宋体"/>
                <w:b w:val="0"/>
                <w:i w:val="0"/>
                <w:sz w:val="20"/>
                <w:szCs w:val="24"/>
                <w:u w:val="none"/>
              </w:rPr>
            </w:pPr>
          </w:p>
        </w:tc>
      </w:tr>
      <w:tr w14:paraId="50E7D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6A5083D2">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5286FFDA">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369DFAA">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19230C3">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232E88D">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47FE2AA">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48C512CB">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46137AD4">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8F99B6C">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8683074">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C56FFE4">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E39BE6F">
            <w:pPr>
              <w:pStyle w:val="40"/>
              <w:jc w:val="right"/>
              <w:rPr>
                <w:rStyle w:val="14"/>
                <w:rFonts w:ascii="宋体" w:hAnsi="宋体" w:eastAsia="宋体" w:cs="宋体"/>
                <w:b w:val="0"/>
                <w:i w:val="0"/>
                <w:sz w:val="20"/>
                <w:szCs w:val="24"/>
                <w:u w:val="none"/>
              </w:rPr>
            </w:pPr>
          </w:p>
        </w:tc>
      </w:tr>
      <w:tr w14:paraId="5D057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2FB81DA3">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023C3B81">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BE7E1BB">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CCF6AE0">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75573DB">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9C7131A">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6FD9210">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0779C00">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F5E179D">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580AEE8">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BD38EE6">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6CD5BF6">
            <w:pPr>
              <w:pStyle w:val="40"/>
              <w:jc w:val="right"/>
              <w:rPr>
                <w:rStyle w:val="14"/>
                <w:rFonts w:ascii="宋体" w:hAnsi="宋体" w:eastAsia="宋体" w:cs="宋体"/>
                <w:b w:val="0"/>
                <w:i w:val="0"/>
                <w:sz w:val="20"/>
                <w:szCs w:val="24"/>
                <w:u w:val="none"/>
              </w:rPr>
            </w:pPr>
          </w:p>
        </w:tc>
      </w:tr>
      <w:tr w14:paraId="237B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3DBF928D">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3424CBF3">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A82A657">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175A8B3">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8BACFCA">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D71262C">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9F33024">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7BFAA61">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24DE2FE">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6490FFE">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846BC08">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B3EB5F4">
            <w:pPr>
              <w:pStyle w:val="40"/>
              <w:jc w:val="right"/>
              <w:rPr>
                <w:rStyle w:val="14"/>
                <w:rFonts w:ascii="宋体" w:hAnsi="宋体" w:eastAsia="宋体" w:cs="宋体"/>
                <w:b w:val="0"/>
                <w:i w:val="0"/>
                <w:sz w:val="20"/>
                <w:szCs w:val="24"/>
                <w:u w:val="none"/>
              </w:rPr>
            </w:pPr>
          </w:p>
        </w:tc>
      </w:tr>
      <w:tr w14:paraId="4F59E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4EFF20A0">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3CB7FBFF">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0342676">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48A3547">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D9D39E8">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309CB6EE">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2805EFD">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042CA88">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2D70D9F">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9C36F1E">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D741C38">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9445BCB">
            <w:pPr>
              <w:pStyle w:val="40"/>
              <w:jc w:val="right"/>
              <w:rPr>
                <w:rStyle w:val="14"/>
                <w:rFonts w:ascii="宋体" w:hAnsi="宋体" w:eastAsia="宋体" w:cs="宋体"/>
                <w:b w:val="0"/>
                <w:i w:val="0"/>
                <w:sz w:val="20"/>
                <w:szCs w:val="24"/>
                <w:u w:val="none"/>
              </w:rPr>
            </w:pPr>
          </w:p>
        </w:tc>
      </w:tr>
      <w:tr w14:paraId="56C72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4E42410A">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2520332E">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7538303">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06BA565B">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51586716">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6F31FA8B">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F38DFEA">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F78C356">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1B490347">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0D50CAE">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5A6EF6E">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6BBA9E5B">
            <w:pPr>
              <w:pStyle w:val="40"/>
              <w:jc w:val="right"/>
              <w:rPr>
                <w:rStyle w:val="14"/>
                <w:rFonts w:ascii="宋体" w:hAnsi="宋体" w:eastAsia="宋体" w:cs="宋体"/>
                <w:b w:val="0"/>
                <w:i w:val="0"/>
                <w:sz w:val="20"/>
                <w:szCs w:val="24"/>
                <w:u w:val="none"/>
              </w:rPr>
            </w:pPr>
          </w:p>
        </w:tc>
      </w:tr>
      <w:tr w14:paraId="7C060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85" w:type="dxa"/>
            <w:tcBorders>
              <w:top w:val="single" w:color="auto" w:sz="8" w:space="0"/>
              <w:left w:val="single" w:color="auto" w:sz="8" w:space="0"/>
              <w:bottom w:val="single" w:color="auto" w:sz="8" w:space="0"/>
              <w:right w:val="single" w:color="auto" w:sz="8" w:space="0"/>
            </w:tcBorders>
            <w:noWrap w:val="0"/>
            <w:vAlign w:val="center"/>
          </w:tcPr>
          <w:p w14:paraId="78660054">
            <w:pPr>
              <w:pStyle w:val="40"/>
              <w:jc w:val="center"/>
              <w:rPr>
                <w:rStyle w:val="14"/>
                <w:rFonts w:ascii="宋体" w:hAnsi="宋体" w:eastAsia="宋体" w:cs="宋体"/>
                <w:b w:val="0"/>
                <w:i w:val="0"/>
                <w:sz w:val="20"/>
                <w:szCs w:val="24"/>
                <w:u w:val="none"/>
              </w:rPr>
            </w:pPr>
          </w:p>
        </w:tc>
        <w:tc>
          <w:tcPr>
            <w:tcW w:w="1860" w:type="dxa"/>
            <w:tcBorders>
              <w:top w:val="single" w:color="auto" w:sz="8" w:space="0"/>
              <w:left w:val="single" w:color="auto" w:sz="8" w:space="0"/>
              <w:bottom w:val="single" w:color="auto" w:sz="8" w:space="0"/>
              <w:right w:val="single" w:color="auto" w:sz="8" w:space="0"/>
            </w:tcBorders>
            <w:noWrap w:val="0"/>
            <w:vAlign w:val="center"/>
          </w:tcPr>
          <w:p w14:paraId="7B9C5C9B">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1722A2B0">
            <w:pPr>
              <w:pStyle w:val="40"/>
              <w:jc w:val="center"/>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430A80FC">
            <w:pPr>
              <w:pStyle w:val="40"/>
              <w:jc w:val="lef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23DD89EA">
            <w:pPr>
              <w:pStyle w:val="40"/>
              <w:jc w:val="right"/>
              <w:rPr>
                <w:rStyle w:val="14"/>
                <w:rFonts w:ascii="宋体" w:hAnsi="宋体" w:eastAsia="宋体" w:cs="宋体"/>
                <w:b w:val="0"/>
                <w:i w:val="0"/>
                <w:sz w:val="20"/>
                <w:szCs w:val="24"/>
                <w:u w:val="none"/>
              </w:rPr>
            </w:pPr>
          </w:p>
        </w:tc>
        <w:tc>
          <w:tcPr>
            <w:tcW w:w="1785" w:type="dxa"/>
            <w:tcBorders>
              <w:top w:val="single" w:color="auto" w:sz="8" w:space="0"/>
              <w:left w:val="single" w:color="auto" w:sz="8" w:space="0"/>
              <w:bottom w:val="single" w:color="auto" w:sz="8" w:space="0"/>
              <w:right w:val="single" w:color="auto" w:sz="8" w:space="0"/>
            </w:tcBorders>
            <w:noWrap w:val="0"/>
            <w:vAlign w:val="center"/>
          </w:tcPr>
          <w:p w14:paraId="77E5FF53">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C8EF125">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5A48C106">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0465BD0C">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7AA606D5">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3D52B73C">
            <w:pPr>
              <w:pStyle w:val="40"/>
              <w:jc w:val="right"/>
              <w:rPr>
                <w:rStyle w:val="14"/>
                <w:rFonts w:ascii="宋体" w:hAnsi="宋体" w:eastAsia="宋体" w:cs="宋体"/>
                <w:b w:val="0"/>
                <w:i w:val="0"/>
                <w:sz w:val="20"/>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center"/>
          </w:tcPr>
          <w:p w14:paraId="298F1E63">
            <w:pPr>
              <w:pStyle w:val="40"/>
              <w:jc w:val="right"/>
              <w:rPr>
                <w:rStyle w:val="14"/>
                <w:rFonts w:ascii="宋体" w:hAnsi="宋体" w:eastAsia="宋体" w:cs="宋体"/>
                <w:b w:val="0"/>
                <w:i w:val="0"/>
                <w:sz w:val="20"/>
                <w:szCs w:val="24"/>
                <w:u w:val="none"/>
              </w:rPr>
            </w:pPr>
          </w:p>
        </w:tc>
      </w:tr>
      <w:tr w14:paraId="6C059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85" w:type="dxa"/>
            <w:gridSpan w:val="12"/>
            <w:tcBorders>
              <w:top w:val="nil"/>
              <w:left w:val="nil"/>
              <w:bottom w:val="nil"/>
              <w:right w:val="nil"/>
            </w:tcBorders>
            <w:noWrap w:val="0"/>
            <w:vAlign w:val="center"/>
          </w:tcPr>
          <w:p w14:paraId="1D054E66">
            <w:pPr>
              <w:pStyle w:val="40"/>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第1页 共1页</w:t>
            </w:r>
          </w:p>
        </w:tc>
      </w:tr>
    </w:tbl>
    <w:p w14:paraId="17EBAD11">
      <w:pPr>
        <w:sectPr>
          <w:pgSz w:w="11906" w:h="16838"/>
          <w:pgMar w:top="852" w:right="752" w:bottom="852" w:left="7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3358"/>
        <w:gridCol w:w="1034"/>
        <w:gridCol w:w="1132"/>
        <w:gridCol w:w="1815"/>
        <w:gridCol w:w="1801"/>
      </w:tblGrid>
      <w:tr w14:paraId="37445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6"/>
            <w:vMerge w:val="restart"/>
            <w:tcBorders>
              <w:top w:val="nil"/>
              <w:left w:val="nil"/>
              <w:bottom w:val="nil"/>
              <w:right w:val="nil"/>
            </w:tcBorders>
            <w:noWrap w:val="0"/>
            <w:vAlign w:val="center"/>
          </w:tcPr>
          <w:p w14:paraId="5A40ED9D">
            <w:pPr>
              <w:pStyle w:val="41"/>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材料调整的运杂费计算表</w:t>
            </w:r>
          </w:p>
        </w:tc>
      </w:tr>
      <w:tr w14:paraId="3AFD5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35" w:type="dxa"/>
            <w:gridSpan w:val="6"/>
            <w:vMerge w:val="continue"/>
            <w:tcBorders>
              <w:top w:val="nil"/>
              <w:left w:val="nil"/>
              <w:bottom w:val="nil"/>
              <w:right w:val="nil"/>
            </w:tcBorders>
            <w:noWrap w:val="0"/>
            <w:vAlign w:val="center"/>
          </w:tcPr>
          <w:p w14:paraId="471DD6F0">
            <w:pPr>
              <w:pStyle w:val="41"/>
              <w:rPr>
                <w:rStyle w:val="14"/>
                <w:sz w:val="24"/>
                <w:szCs w:val="24"/>
              </w:rPr>
            </w:pPr>
          </w:p>
        </w:tc>
      </w:tr>
      <w:tr w14:paraId="2DB47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nil"/>
              <w:left w:val="nil"/>
              <w:bottom w:val="single" w:color="auto" w:sz="2" w:space="0"/>
              <w:right w:val="nil"/>
            </w:tcBorders>
            <w:noWrap w:val="0"/>
            <w:vAlign w:val="center"/>
          </w:tcPr>
          <w:p w14:paraId="5371976A">
            <w:pPr>
              <w:pStyle w:val="41"/>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材料编号:</w:t>
            </w:r>
          </w:p>
        </w:tc>
        <w:tc>
          <w:tcPr>
            <w:tcW w:w="9600" w:type="dxa"/>
            <w:gridSpan w:val="5"/>
            <w:tcBorders>
              <w:top w:val="nil"/>
              <w:left w:val="nil"/>
              <w:bottom w:val="single" w:color="auto" w:sz="2" w:space="0"/>
              <w:right w:val="nil"/>
            </w:tcBorders>
            <w:noWrap w:val="0"/>
            <w:vAlign w:val="center"/>
          </w:tcPr>
          <w:p w14:paraId="257D0F17">
            <w:pPr>
              <w:pStyle w:val="4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材料名称:</w:t>
            </w:r>
          </w:p>
        </w:tc>
      </w:tr>
      <w:tr w14:paraId="5B19F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73F245B1">
            <w:pPr>
              <w:pStyle w:val="4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3570" w:type="dxa"/>
            <w:tcBorders>
              <w:top w:val="single" w:color="auto" w:sz="8" w:space="0"/>
              <w:left w:val="single" w:color="auto" w:sz="8" w:space="0"/>
              <w:bottom w:val="single" w:color="auto" w:sz="8" w:space="0"/>
              <w:right w:val="single" w:color="auto" w:sz="8" w:space="0"/>
            </w:tcBorders>
            <w:noWrap w:val="0"/>
            <w:vAlign w:val="center"/>
          </w:tcPr>
          <w:p w14:paraId="369B8408">
            <w:pPr>
              <w:pStyle w:val="4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080" w:type="dxa"/>
            <w:tcBorders>
              <w:top w:val="single" w:color="auto" w:sz="8" w:space="0"/>
              <w:left w:val="single" w:color="auto" w:sz="8" w:space="0"/>
              <w:bottom w:val="single" w:color="auto" w:sz="8" w:space="0"/>
              <w:right w:val="single" w:color="auto" w:sz="8" w:space="0"/>
            </w:tcBorders>
            <w:noWrap w:val="0"/>
            <w:vAlign w:val="center"/>
          </w:tcPr>
          <w:p w14:paraId="785298D7">
            <w:pPr>
              <w:pStyle w:val="4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BA81F1F">
            <w:pPr>
              <w:pStyle w:val="4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890" w:type="dxa"/>
            <w:tcBorders>
              <w:top w:val="single" w:color="auto" w:sz="8" w:space="0"/>
              <w:left w:val="single" w:color="auto" w:sz="8" w:space="0"/>
              <w:bottom w:val="single" w:color="auto" w:sz="8" w:space="0"/>
              <w:right w:val="single" w:color="auto" w:sz="8" w:space="0"/>
            </w:tcBorders>
            <w:noWrap w:val="0"/>
            <w:vAlign w:val="center"/>
          </w:tcPr>
          <w:p w14:paraId="3DAEDF17">
            <w:pPr>
              <w:pStyle w:val="4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875" w:type="dxa"/>
            <w:tcBorders>
              <w:top w:val="single" w:color="auto" w:sz="8" w:space="0"/>
              <w:left w:val="single" w:color="auto" w:sz="8" w:space="0"/>
              <w:bottom w:val="single" w:color="auto" w:sz="8" w:space="0"/>
              <w:right w:val="single" w:color="auto" w:sz="8" w:space="0"/>
            </w:tcBorders>
            <w:noWrap w:val="0"/>
            <w:vAlign w:val="center"/>
          </w:tcPr>
          <w:p w14:paraId="31D9E80D">
            <w:pPr>
              <w:pStyle w:val="41"/>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7AAD2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46ECD611">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5639223B">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4EEA9393">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4933EAE">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1A03194F">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4B954CAF">
            <w:pPr>
              <w:pStyle w:val="41"/>
              <w:jc w:val="right"/>
              <w:rPr>
                <w:rStyle w:val="14"/>
                <w:rFonts w:ascii="宋体" w:hAnsi="宋体" w:eastAsia="宋体" w:cs="宋体"/>
                <w:b w:val="0"/>
                <w:i w:val="0"/>
                <w:sz w:val="18"/>
                <w:szCs w:val="24"/>
                <w:u w:val="none"/>
              </w:rPr>
            </w:pPr>
          </w:p>
        </w:tc>
      </w:tr>
      <w:tr w14:paraId="61513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31097A4A">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561F476C">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2E5D2C87">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4828D1E">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2E4D0940">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5921D2DA">
            <w:pPr>
              <w:pStyle w:val="41"/>
              <w:jc w:val="right"/>
              <w:rPr>
                <w:rStyle w:val="14"/>
                <w:rFonts w:ascii="宋体" w:hAnsi="宋体" w:eastAsia="宋体" w:cs="宋体"/>
                <w:b w:val="0"/>
                <w:i w:val="0"/>
                <w:sz w:val="18"/>
                <w:szCs w:val="24"/>
                <w:u w:val="none"/>
              </w:rPr>
            </w:pPr>
          </w:p>
        </w:tc>
      </w:tr>
      <w:tr w14:paraId="78C59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1902B243">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3F9FCFF9">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58972A26">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A58A0E">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431CC100">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4152B9FE">
            <w:pPr>
              <w:pStyle w:val="41"/>
              <w:jc w:val="right"/>
              <w:rPr>
                <w:rStyle w:val="14"/>
                <w:rFonts w:ascii="宋体" w:hAnsi="宋体" w:eastAsia="宋体" w:cs="宋体"/>
                <w:b w:val="0"/>
                <w:i w:val="0"/>
                <w:sz w:val="18"/>
                <w:szCs w:val="24"/>
                <w:u w:val="none"/>
              </w:rPr>
            </w:pPr>
          </w:p>
        </w:tc>
      </w:tr>
      <w:tr w14:paraId="1E3AD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73DDEA9D">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4B18D631">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2DB86EEF">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19162E7">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0E6DF1BB">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413A1464">
            <w:pPr>
              <w:pStyle w:val="41"/>
              <w:jc w:val="right"/>
              <w:rPr>
                <w:rStyle w:val="14"/>
                <w:rFonts w:ascii="宋体" w:hAnsi="宋体" w:eastAsia="宋体" w:cs="宋体"/>
                <w:b w:val="0"/>
                <w:i w:val="0"/>
                <w:sz w:val="18"/>
                <w:szCs w:val="24"/>
                <w:u w:val="none"/>
              </w:rPr>
            </w:pPr>
          </w:p>
        </w:tc>
      </w:tr>
      <w:tr w14:paraId="75176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5821E0A8">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7C85A1DE">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6FFA5BD5">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56EE8D">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41C1A8EC">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5F558EDF">
            <w:pPr>
              <w:pStyle w:val="41"/>
              <w:jc w:val="right"/>
              <w:rPr>
                <w:rStyle w:val="14"/>
                <w:rFonts w:ascii="宋体" w:hAnsi="宋体" w:eastAsia="宋体" w:cs="宋体"/>
                <w:b w:val="0"/>
                <w:i w:val="0"/>
                <w:sz w:val="18"/>
                <w:szCs w:val="24"/>
                <w:u w:val="none"/>
              </w:rPr>
            </w:pPr>
          </w:p>
        </w:tc>
      </w:tr>
      <w:tr w14:paraId="5F75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05168712">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1F2F68FF">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5D805CE">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8B74E6">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02F72F4A">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2AE1728">
            <w:pPr>
              <w:pStyle w:val="41"/>
              <w:jc w:val="right"/>
              <w:rPr>
                <w:rStyle w:val="14"/>
                <w:rFonts w:ascii="宋体" w:hAnsi="宋体" w:eastAsia="宋体" w:cs="宋体"/>
                <w:b w:val="0"/>
                <w:i w:val="0"/>
                <w:sz w:val="18"/>
                <w:szCs w:val="24"/>
                <w:u w:val="none"/>
              </w:rPr>
            </w:pPr>
          </w:p>
        </w:tc>
      </w:tr>
      <w:tr w14:paraId="015AD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5ABA292D">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10C3B053">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06829047">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8E5165">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7C0E1205">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4B9BCBF">
            <w:pPr>
              <w:pStyle w:val="41"/>
              <w:jc w:val="right"/>
              <w:rPr>
                <w:rStyle w:val="14"/>
                <w:rFonts w:ascii="宋体" w:hAnsi="宋体" w:eastAsia="宋体" w:cs="宋体"/>
                <w:b w:val="0"/>
                <w:i w:val="0"/>
                <w:sz w:val="18"/>
                <w:szCs w:val="24"/>
                <w:u w:val="none"/>
              </w:rPr>
            </w:pPr>
          </w:p>
        </w:tc>
      </w:tr>
      <w:tr w14:paraId="678EC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53890D92">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09C809BB">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629A52D1">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0FECC8">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4E907490">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40BFE83">
            <w:pPr>
              <w:pStyle w:val="41"/>
              <w:jc w:val="right"/>
              <w:rPr>
                <w:rStyle w:val="14"/>
                <w:rFonts w:ascii="宋体" w:hAnsi="宋体" w:eastAsia="宋体" w:cs="宋体"/>
                <w:b w:val="0"/>
                <w:i w:val="0"/>
                <w:sz w:val="18"/>
                <w:szCs w:val="24"/>
                <w:u w:val="none"/>
              </w:rPr>
            </w:pPr>
          </w:p>
        </w:tc>
      </w:tr>
      <w:tr w14:paraId="3F577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3E483859">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0C158C91">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4CCB33EE">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87CC4C">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13C414E7">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7DDAEC04">
            <w:pPr>
              <w:pStyle w:val="41"/>
              <w:jc w:val="right"/>
              <w:rPr>
                <w:rStyle w:val="14"/>
                <w:rFonts w:ascii="宋体" w:hAnsi="宋体" w:eastAsia="宋体" w:cs="宋体"/>
                <w:b w:val="0"/>
                <w:i w:val="0"/>
                <w:sz w:val="18"/>
                <w:szCs w:val="24"/>
                <w:u w:val="none"/>
              </w:rPr>
            </w:pPr>
          </w:p>
        </w:tc>
      </w:tr>
      <w:tr w14:paraId="145D1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0BAAA160">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35A0CE95">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5030AFF7">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5E27F88">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22E850B7">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D62395C">
            <w:pPr>
              <w:pStyle w:val="41"/>
              <w:jc w:val="right"/>
              <w:rPr>
                <w:rStyle w:val="14"/>
                <w:rFonts w:ascii="宋体" w:hAnsi="宋体" w:eastAsia="宋体" w:cs="宋体"/>
                <w:b w:val="0"/>
                <w:i w:val="0"/>
                <w:sz w:val="18"/>
                <w:szCs w:val="24"/>
                <w:u w:val="none"/>
              </w:rPr>
            </w:pPr>
          </w:p>
        </w:tc>
      </w:tr>
      <w:tr w14:paraId="656AF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78816D79">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1014EB46">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336B1F6A">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2F6BAB">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7CC25473">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22809A2">
            <w:pPr>
              <w:pStyle w:val="41"/>
              <w:jc w:val="right"/>
              <w:rPr>
                <w:rStyle w:val="14"/>
                <w:rFonts w:ascii="宋体" w:hAnsi="宋体" w:eastAsia="宋体" w:cs="宋体"/>
                <w:b w:val="0"/>
                <w:i w:val="0"/>
                <w:sz w:val="18"/>
                <w:szCs w:val="24"/>
                <w:u w:val="none"/>
              </w:rPr>
            </w:pPr>
          </w:p>
        </w:tc>
      </w:tr>
      <w:tr w14:paraId="6ADA8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4CE4DB57">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7505BEBE">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31BA3103">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AE55CD">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00936FDB">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710D9C6D">
            <w:pPr>
              <w:pStyle w:val="41"/>
              <w:jc w:val="right"/>
              <w:rPr>
                <w:rStyle w:val="14"/>
                <w:rFonts w:ascii="宋体" w:hAnsi="宋体" w:eastAsia="宋体" w:cs="宋体"/>
                <w:b w:val="0"/>
                <w:i w:val="0"/>
                <w:sz w:val="18"/>
                <w:szCs w:val="24"/>
                <w:u w:val="none"/>
              </w:rPr>
            </w:pPr>
          </w:p>
        </w:tc>
      </w:tr>
      <w:tr w14:paraId="06542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16407FF1">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6BFCE756">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0B931964">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E41A81">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5EE90303">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08D2B0DD">
            <w:pPr>
              <w:pStyle w:val="41"/>
              <w:jc w:val="right"/>
              <w:rPr>
                <w:rStyle w:val="14"/>
                <w:rFonts w:ascii="宋体" w:hAnsi="宋体" w:eastAsia="宋体" w:cs="宋体"/>
                <w:b w:val="0"/>
                <w:i w:val="0"/>
                <w:sz w:val="18"/>
                <w:szCs w:val="24"/>
                <w:u w:val="none"/>
              </w:rPr>
            </w:pPr>
          </w:p>
        </w:tc>
      </w:tr>
      <w:tr w14:paraId="22FE4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6038FF0A">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7C2735EC">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6BED9624">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FDD724">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0DC3F469">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1C95F8C6">
            <w:pPr>
              <w:pStyle w:val="41"/>
              <w:jc w:val="right"/>
              <w:rPr>
                <w:rStyle w:val="14"/>
                <w:rFonts w:ascii="宋体" w:hAnsi="宋体" w:eastAsia="宋体" w:cs="宋体"/>
                <w:b w:val="0"/>
                <w:i w:val="0"/>
                <w:sz w:val="18"/>
                <w:szCs w:val="24"/>
                <w:u w:val="none"/>
              </w:rPr>
            </w:pPr>
          </w:p>
        </w:tc>
      </w:tr>
      <w:tr w14:paraId="58800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58DE363E">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2E5EC9D3">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67BD466">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506D3D">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2565172A">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5EBEFE73">
            <w:pPr>
              <w:pStyle w:val="41"/>
              <w:jc w:val="right"/>
              <w:rPr>
                <w:rStyle w:val="14"/>
                <w:rFonts w:ascii="宋体" w:hAnsi="宋体" w:eastAsia="宋体" w:cs="宋体"/>
                <w:b w:val="0"/>
                <w:i w:val="0"/>
                <w:sz w:val="18"/>
                <w:szCs w:val="24"/>
                <w:u w:val="none"/>
              </w:rPr>
            </w:pPr>
          </w:p>
        </w:tc>
      </w:tr>
      <w:tr w14:paraId="4D0D7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5594127D">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32FBBAEE">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7E8E565">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ADAAC5">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1B5E83D8">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6695D5C">
            <w:pPr>
              <w:pStyle w:val="41"/>
              <w:jc w:val="right"/>
              <w:rPr>
                <w:rStyle w:val="14"/>
                <w:rFonts w:ascii="宋体" w:hAnsi="宋体" w:eastAsia="宋体" w:cs="宋体"/>
                <w:b w:val="0"/>
                <w:i w:val="0"/>
                <w:sz w:val="18"/>
                <w:szCs w:val="24"/>
                <w:u w:val="none"/>
              </w:rPr>
            </w:pPr>
          </w:p>
        </w:tc>
      </w:tr>
      <w:tr w14:paraId="05465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4E007760">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347B9D39">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6E416997">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337886">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607573E3">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9583F96">
            <w:pPr>
              <w:pStyle w:val="41"/>
              <w:jc w:val="right"/>
              <w:rPr>
                <w:rStyle w:val="14"/>
                <w:rFonts w:ascii="宋体" w:hAnsi="宋体" w:eastAsia="宋体" w:cs="宋体"/>
                <w:b w:val="0"/>
                <w:i w:val="0"/>
                <w:sz w:val="18"/>
                <w:szCs w:val="24"/>
                <w:u w:val="none"/>
              </w:rPr>
            </w:pPr>
          </w:p>
        </w:tc>
      </w:tr>
      <w:tr w14:paraId="1FF2F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5E16F71C">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43A1502A">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67F91D8C">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ED2595">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158DF438">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08C79226">
            <w:pPr>
              <w:pStyle w:val="41"/>
              <w:jc w:val="right"/>
              <w:rPr>
                <w:rStyle w:val="14"/>
                <w:rFonts w:ascii="宋体" w:hAnsi="宋体" w:eastAsia="宋体" w:cs="宋体"/>
                <w:b w:val="0"/>
                <w:i w:val="0"/>
                <w:sz w:val="18"/>
                <w:szCs w:val="24"/>
                <w:u w:val="none"/>
              </w:rPr>
            </w:pPr>
          </w:p>
        </w:tc>
      </w:tr>
      <w:tr w14:paraId="383E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6A6E55AC">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747A95C9">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0801A4E6">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C9037F">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1F9F0AD4">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086C19D0">
            <w:pPr>
              <w:pStyle w:val="41"/>
              <w:jc w:val="right"/>
              <w:rPr>
                <w:rStyle w:val="14"/>
                <w:rFonts w:ascii="宋体" w:hAnsi="宋体" w:eastAsia="宋体" w:cs="宋体"/>
                <w:b w:val="0"/>
                <w:i w:val="0"/>
                <w:sz w:val="18"/>
                <w:szCs w:val="24"/>
                <w:u w:val="none"/>
              </w:rPr>
            </w:pPr>
          </w:p>
        </w:tc>
      </w:tr>
      <w:tr w14:paraId="7EE95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23A1A838">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2ED4FFEF">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289FC30B">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5CEEDB">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6A0AF16C">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5C6F0C8A">
            <w:pPr>
              <w:pStyle w:val="41"/>
              <w:jc w:val="right"/>
              <w:rPr>
                <w:rStyle w:val="14"/>
                <w:rFonts w:ascii="宋体" w:hAnsi="宋体" w:eastAsia="宋体" w:cs="宋体"/>
                <w:b w:val="0"/>
                <w:i w:val="0"/>
                <w:sz w:val="18"/>
                <w:szCs w:val="24"/>
                <w:u w:val="none"/>
              </w:rPr>
            </w:pPr>
          </w:p>
        </w:tc>
      </w:tr>
      <w:tr w14:paraId="7F0D9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244DE57D">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1587C97D">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32CBCC15">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22E6BD4">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14ACA688">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9D0C6A6">
            <w:pPr>
              <w:pStyle w:val="41"/>
              <w:jc w:val="right"/>
              <w:rPr>
                <w:rStyle w:val="14"/>
                <w:rFonts w:ascii="宋体" w:hAnsi="宋体" w:eastAsia="宋体" w:cs="宋体"/>
                <w:b w:val="0"/>
                <w:i w:val="0"/>
                <w:sz w:val="18"/>
                <w:szCs w:val="24"/>
                <w:u w:val="none"/>
              </w:rPr>
            </w:pPr>
          </w:p>
        </w:tc>
      </w:tr>
      <w:tr w14:paraId="549E5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2E17604B">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6F55CEE1">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2CCC870">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34C243">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49DBA6DC">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2C6F562">
            <w:pPr>
              <w:pStyle w:val="41"/>
              <w:jc w:val="right"/>
              <w:rPr>
                <w:rStyle w:val="14"/>
                <w:rFonts w:ascii="宋体" w:hAnsi="宋体" w:eastAsia="宋体" w:cs="宋体"/>
                <w:b w:val="0"/>
                <w:i w:val="0"/>
                <w:sz w:val="18"/>
                <w:szCs w:val="24"/>
                <w:u w:val="none"/>
              </w:rPr>
            </w:pPr>
          </w:p>
        </w:tc>
      </w:tr>
      <w:tr w14:paraId="7E25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1DEAC354">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60C6F859">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324CF4B4">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CA8CCCE">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04BC4C2A">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536E487A">
            <w:pPr>
              <w:pStyle w:val="41"/>
              <w:jc w:val="right"/>
              <w:rPr>
                <w:rStyle w:val="14"/>
                <w:rFonts w:ascii="宋体" w:hAnsi="宋体" w:eastAsia="宋体" w:cs="宋体"/>
                <w:b w:val="0"/>
                <w:i w:val="0"/>
                <w:sz w:val="18"/>
                <w:szCs w:val="24"/>
                <w:u w:val="none"/>
              </w:rPr>
            </w:pPr>
          </w:p>
        </w:tc>
      </w:tr>
      <w:tr w14:paraId="18D90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03A6CB7D">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148B529D">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46EB3967">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0F22E6">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3DA48E7D">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B988278">
            <w:pPr>
              <w:pStyle w:val="41"/>
              <w:jc w:val="right"/>
              <w:rPr>
                <w:rStyle w:val="14"/>
                <w:rFonts w:ascii="宋体" w:hAnsi="宋体" w:eastAsia="宋体" w:cs="宋体"/>
                <w:b w:val="0"/>
                <w:i w:val="0"/>
                <w:sz w:val="18"/>
                <w:szCs w:val="24"/>
                <w:u w:val="none"/>
              </w:rPr>
            </w:pPr>
          </w:p>
        </w:tc>
      </w:tr>
      <w:tr w14:paraId="62BA0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06220031">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474406B6">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7536F4D6">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8AF1F2">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64B66B52">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CA017F5">
            <w:pPr>
              <w:pStyle w:val="41"/>
              <w:jc w:val="right"/>
              <w:rPr>
                <w:rStyle w:val="14"/>
                <w:rFonts w:ascii="宋体" w:hAnsi="宋体" w:eastAsia="宋体" w:cs="宋体"/>
                <w:b w:val="0"/>
                <w:i w:val="0"/>
                <w:sz w:val="18"/>
                <w:szCs w:val="24"/>
                <w:u w:val="none"/>
              </w:rPr>
            </w:pPr>
          </w:p>
        </w:tc>
      </w:tr>
      <w:tr w14:paraId="63D03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66C76FEF">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4B03DDAA">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5856D074">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37587A">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345424B6">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50E339F4">
            <w:pPr>
              <w:pStyle w:val="41"/>
              <w:jc w:val="right"/>
              <w:rPr>
                <w:rStyle w:val="14"/>
                <w:rFonts w:ascii="宋体" w:hAnsi="宋体" w:eastAsia="宋体" w:cs="宋体"/>
                <w:b w:val="0"/>
                <w:i w:val="0"/>
                <w:sz w:val="18"/>
                <w:szCs w:val="24"/>
                <w:u w:val="none"/>
              </w:rPr>
            </w:pPr>
          </w:p>
        </w:tc>
      </w:tr>
      <w:tr w14:paraId="47F9D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5ADFF1B5">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4864C347">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948AD72">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552407F">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7C22F041">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7D0F5BEA">
            <w:pPr>
              <w:pStyle w:val="41"/>
              <w:jc w:val="right"/>
              <w:rPr>
                <w:rStyle w:val="14"/>
                <w:rFonts w:ascii="宋体" w:hAnsi="宋体" w:eastAsia="宋体" w:cs="宋体"/>
                <w:b w:val="0"/>
                <w:i w:val="0"/>
                <w:sz w:val="18"/>
                <w:szCs w:val="24"/>
                <w:u w:val="none"/>
              </w:rPr>
            </w:pPr>
          </w:p>
        </w:tc>
      </w:tr>
      <w:tr w14:paraId="11C84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3844EEDC">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40C58E1F">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2077295B">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BB8594">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57A069C6">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47C21D03">
            <w:pPr>
              <w:pStyle w:val="41"/>
              <w:jc w:val="right"/>
              <w:rPr>
                <w:rStyle w:val="14"/>
                <w:rFonts w:ascii="宋体" w:hAnsi="宋体" w:eastAsia="宋体" w:cs="宋体"/>
                <w:b w:val="0"/>
                <w:i w:val="0"/>
                <w:sz w:val="18"/>
                <w:szCs w:val="24"/>
                <w:u w:val="none"/>
              </w:rPr>
            </w:pPr>
          </w:p>
        </w:tc>
      </w:tr>
      <w:tr w14:paraId="4A0F6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09968CD9">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0D8D4249">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528F98B9">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99AE97">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148104FC">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0D6E0FA8">
            <w:pPr>
              <w:pStyle w:val="41"/>
              <w:jc w:val="right"/>
              <w:rPr>
                <w:rStyle w:val="14"/>
                <w:rFonts w:ascii="宋体" w:hAnsi="宋体" w:eastAsia="宋体" w:cs="宋体"/>
                <w:b w:val="0"/>
                <w:i w:val="0"/>
                <w:sz w:val="18"/>
                <w:szCs w:val="24"/>
                <w:u w:val="none"/>
              </w:rPr>
            </w:pPr>
          </w:p>
        </w:tc>
      </w:tr>
      <w:tr w14:paraId="37C88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7E1C1379">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0B76803E">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670C760E">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B335F1">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779514E7">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29229B6D">
            <w:pPr>
              <w:pStyle w:val="41"/>
              <w:jc w:val="right"/>
              <w:rPr>
                <w:rStyle w:val="14"/>
                <w:rFonts w:ascii="宋体" w:hAnsi="宋体" w:eastAsia="宋体" w:cs="宋体"/>
                <w:b w:val="0"/>
                <w:i w:val="0"/>
                <w:sz w:val="18"/>
                <w:szCs w:val="24"/>
                <w:u w:val="none"/>
              </w:rPr>
            </w:pPr>
          </w:p>
        </w:tc>
      </w:tr>
      <w:tr w14:paraId="5412B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03D79B45">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4187819A">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3A474D79">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48BC77E">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04EBED62">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17516AB4">
            <w:pPr>
              <w:pStyle w:val="41"/>
              <w:jc w:val="right"/>
              <w:rPr>
                <w:rStyle w:val="14"/>
                <w:rFonts w:ascii="宋体" w:hAnsi="宋体" w:eastAsia="宋体" w:cs="宋体"/>
                <w:b w:val="0"/>
                <w:i w:val="0"/>
                <w:sz w:val="18"/>
                <w:szCs w:val="24"/>
                <w:u w:val="none"/>
              </w:rPr>
            </w:pPr>
          </w:p>
        </w:tc>
      </w:tr>
      <w:tr w14:paraId="51C3B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7D8771C7">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3EA362D5">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6E285187">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9581EE">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7A884B8B">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6FF5BBF3">
            <w:pPr>
              <w:pStyle w:val="41"/>
              <w:jc w:val="right"/>
              <w:rPr>
                <w:rStyle w:val="14"/>
                <w:rFonts w:ascii="宋体" w:hAnsi="宋体" w:eastAsia="宋体" w:cs="宋体"/>
                <w:b w:val="0"/>
                <w:i w:val="0"/>
                <w:sz w:val="18"/>
                <w:szCs w:val="24"/>
                <w:u w:val="none"/>
              </w:rPr>
            </w:pPr>
          </w:p>
        </w:tc>
      </w:tr>
      <w:tr w14:paraId="3667D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52AE01A8">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5EF27313">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23C31C38">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987F8F">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09DBFEAA">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35EAF7E0">
            <w:pPr>
              <w:pStyle w:val="41"/>
              <w:jc w:val="right"/>
              <w:rPr>
                <w:rStyle w:val="14"/>
                <w:rFonts w:ascii="宋体" w:hAnsi="宋体" w:eastAsia="宋体" w:cs="宋体"/>
                <w:b w:val="0"/>
                <w:i w:val="0"/>
                <w:sz w:val="18"/>
                <w:szCs w:val="24"/>
                <w:u w:val="none"/>
              </w:rPr>
            </w:pPr>
          </w:p>
        </w:tc>
      </w:tr>
      <w:tr w14:paraId="5CE7F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7F872941">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21F1DA41">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47FE58F2">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C99D02A">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06EC177E">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14FF110A">
            <w:pPr>
              <w:pStyle w:val="41"/>
              <w:jc w:val="right"/>
              <w:rPr>
                <w:rStyle w:val="14"/>
                <w:rFonts w:ascii="宋体" w:hAnsi="宋体" w:eastAsia="宋体" w:cs="宋体"/>
                <w:b w:val="0"/>
                <w:i w:val="0"/>
                <w:sz w:val="18"/>
                <w:szCs w:val="24"/>
                <w:u w:val="none"/>
              </w:rPr>
            </w:pPr>
          </w:p>
        </w:tc>
      </w:tr>
      <w:tr w14:paraId="55AAE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0134136E">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26D7FE4F">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1AA48156">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FE1045F">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4C6AE716">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1533E52E">
            <w:pPr>
              <w:pStyle w:val="41"/>
              <w:jc w:val="right"/>
              <w:rPr>
                <w:rStyle w:val="14"/>
                <w:rFonts w:ascii="宋体" w:hAnsi="宋体" w:eastAsia="宋体" w:cs="宋体"/>
                <w:b w:val="0"/>
                <w:i w:val="0"/>
                <w:sz w:val="18"/>
                <w:szCs w:val="24"/>
                <w:u w:val="none"/>
              </w:rPr>
            </w:pPr>
          </w:p>
        </w:tc>
      </w:tr>
      <w:tr w14:paraId="1F112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5" w:type="dxa"/>
            <w:tcBorders>
              <w:top w:val="single" w:color="auto" w:sz="8" w:space="0"/>
              <w:left w:val="single" w:color="auto" w:sz="8" w:space="0"/>
              <w:bottom w:val="single" w:color="auto" w:sz="8" w:space="0"/>
              <w:right w:val="single" w:color="auto" w:sz="8" w:space="0"/>
            </w:tcBorders>
            <w:noWrap w:val="0"/>
            <w:vAlign w:val="center"/>
          </w:tcPr>
          <w:p w14:paraId="53C13D1D">
            <w:pPr>
              <w:pStyle w:val="41"/>
              <w:jc w:val="left"/>
              <w:rPr>
                <w:rStyle w:val="14"/>
                <w:rFonts w:ascii="宋体" w:hAnsi="宋体" w:eastAsia="宋体" w:cs="宋体"/>
                <w:b w:val="0"/>
                <w:i w:val="0"/>
                <w:sz w:val="18"/>
                <w:szCs w:val="24"/>
                <w:u w:val="none"/>
              </w:rPr>
            </w:pPr>
          </w:p>
        </w:tc>
        <w:tc>
          <w:tcPr>
            <w:tcW w:w="3570" w:type="dxa"/>
            <w:tcBorders>
              <w:top w:val="single" w:color="auto" w:sz="8" w:space="0"/>
              <w:left w:val="single" w:color="auto" w:sz="8" w:space="0"/>
              <w:bottom w:val="single" w:color="auto" w:sz="8" w:space="0"/>
              <w:right w:val="single" w:color="auto" w:sz="8" w:space="0"/>
            </w:tcBorders>
            <w:noWrap w:val="0"/>
            <w:vAlign w:val="center"/>
          </w:tcPr>
          <w:p w14:paraId="0EB15188">
            <w:pPr>
              <w:pStyle w:val="41"/>
              <w:jc w:val="left"/>
              <w:rPr>
                <w:rStyle w:val="14"/>
                <w:rFonts w:ascii="宋体" w:hAnsi="宋体" w:eastAsia="宋体" w:cs="宋体"/>
                <w:b w:val="0"/>
                <w:i w:val="0"/>
                <w:sz w:val="18"/>
                <w:szCs w:val="24"/>
                <w:u w:val="none"/>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14:paraId="50372969">
            <w:pPr>
              <w:pStyle w:val="41"/>
              <w:jc w:val="center"/>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5B17A4">
            <w:pPr>
              <w:pStyle w:val="41"/>
              <w:jc w:val="center"/>
              <w:rPr>
                <w:rStyle w:val="14"/>
                <w:rFonts w:ascii="宋体" w:hAnsi="宋体" w:eastAsia="宋体" w:cs="宋体"/>
                <w:b w:val="0"/>
                <w:i w:val="0"/>
                <w:sz w:val="18"/>
                <w:szCs w:val="24"/>
                <w:u w:val="none"/>
              </w:rPr>
            </w:pPr>
          </w:p>
        </w:tc>
        <w:tc>
          <w:tcPr>
            <w:tcW w:w="1890" w:type="dxa"/>
            <w:tcBorders>
              <w:top w:val="single" w:color="auto" w:sz="8" w:space="0"/>
              <w:left w:val="single" w:color="auto" w:sz="8" w:space="0"/>
              <w:bottom w:val="single" w:color="auto" w:sz="8" w:space="0"/>
              <w:right w:val="single" w:color="auto" w:sz="8" w:space="0"/>
            </w:tcBorders>
            <w:noWrap w:val="0"/>
            <w:vAlign w:val="center"/>
          </w:tcPr>
          <w:p w14:paraId="60888FD3">
            <w:pPr>
              <w:pStyle w:val="41"/>
              <w:jc w:val="right"/>
              <w:rPr>
                <w:rStyle w:val="14"/>
                <w:rFonts w:ascii="宋体" w:hAnsi="宋体" w:eastAsia="宋体" w:cs="宋体"/>
                <w:b w:val="0"/>
                <w:i w:val="0"/>
                <w:sz w:val="18"/>
                <w:szCs w:val="24"/>
                <w:u w:val="none"/>
              </w:rPr>
            </w:pPr>
          </w:p>
        </w:tc>
        <w:tc>
          <w:tcPr>
            <w:tcW w:w="1875" w:type="dxa"/>
            <w:tcBorders>
              <w:top w:val="single" w:color="auto" w:sz="8" w:space="0"/>
              <w:left w:val="single" w:color="auto" w:sz="8" w:space="0"/>
              <w:bottom w:val="single" w:color="auto" w:sz="8" w:space="0"/>
              <w:right w:val="single" w:color="auto" w:sz="8" w:space="0"/>
            </w:tcBorders>
            <w:noWrap w:val="0"/>
            <w:vAlign w:val="center"/>
          </w:tcPr>
          <w:p w14:paraId="0082D384">
            <w:pPr>
              <w:pStyle w:val="41"/>
              <w:jc w:val="right"/>
              <w:rPr>
                <w:rStyle w:val="14"/>
                <w:rFonts w:ascii="宋体" w:hAnsi="宋体" w:eastAsia="宋体" w:cs="宋体"/>
                <w:b w:val="0"/>
                <w:i w:val="0"/>
                <w:sz w:val="18"/>
                <w:szCs w:val="24"/>
                <w:u w:val="none"/>
              </w:rPr>
            </w:pPr>
          </w:p>
        </w:tc>
      </w:tr>
      <w:tr w14:paraId="7D9B3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935" w:type="dxa"/>
            <w:gridSpan w:val="6"/>
            <w:tcBorders>
              <w:top w:val="nil"/>
              <w:left w:val="nil"/>
              <w:bottom w:val="nil"/>
              <w:right w:val="nil"/>
            </w:tcBorders>
            <w:noWrap w:val="0"/>
            <w:vAlign w:val="center"/>
          </w:tcPr>
          <w:p w14:paraId="34D49C93">
            <w:pPr>
              <w:pStyle w:val="41"/>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共1页</w:t>
            </w:r>
          </w:p>
        </w:tc>
      </w:tr>
    </w:tbl>
    <w:p w14:paraId="2638B063">
      <w:pPr>
        <w:sectPr>
          <w:pgSz w:w="11906" w:h="16838"/>
          <w:pgMar w:top="752" w:right="852" w:bottom="752" w:left="8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185"/>
        <w:gridCol w:w="868"/>
        <w:gridCol w:w="702"/>
        <w:gridCol w:w="1530"/>
        <w:gridCol w:w="1643"/>
        <w:gridCol w:w="1644"/>
      </w:tblGrid>
      <w:tr w14:paraId="5F3E7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20" w:type="dxa"/>
            <w:gridSpan w:val="7"/>
            <w:vMerge w:val="restart"/>
            <w:tcBorders>
              <w:top w:val="nil"/>
              <w:left w:val="nil"/>
              <w:bottom w:val="nil"/>
              <w:right w:val="nil"/>
            </w:tcBorders>
            <w:noWrap w:val="0"/>
            <w:vAlign w:val="center"/>
          </w:tcPr>
          <w:p w14:paraId="6A4687E8">
            <w:pPr>
              <w:pStyle w:val="42"/>
              <w:jc w:val="center"/>
              <w:rPr>
                <w:rStyle w:val="14"/>
                <w:rFonts w:ascii="宋体" w:hAnsi="宋体" w:eastAsia="宋体" w:cs="宋体"/>
                <w:b/>
                <w:i w:val="0"/>
                <w:sz w:val="36"/>
                <w:szCs w:val="24"/>
                <w:u w:val="none"/>
              </w:rPr>
            </w:pPr>
            <w:r>
              <w:rPr>
                <w:rStyle w:val="14"/>
                <w:rFonts w:ascii="宋体" w:hAnsi="宋体" w:eastAsia="宋体" w:cs="宋体"/>
                <w:b/>
                <w:i w:val="0"/>
                <w:sz w:val="36"/>
                <w:szCs w:val="24"/>
                <w:u w:val="none"/>
              </w:rPr>
              <w:t xml:space="preserve">混凝土、砂浆单价计算表 </w:t>
            </w:r>
          </w:p>
        </w:tc>
      </w:tr>
      <w:tr w14:paraId="556D1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20" w:type="dxa"/>
            <w:gridSpan w:val="7"/>
            <w:vMerge w:val="continue"/>
            <w:tcBorders>
              <w:top w:val="nil"/>
              <w:left w:val="nil"/>
              <w:bottom w:val="nil"/>
              <w:right w:val="nil"/>
            </w:tcBorders>
            <w:noWrap w:val="0"/>
            <w:vAlign w:val="center"/>
          </w:tcPr>
          <w:p w14:paraId="2FB54584">
            <w:pPr>
              <w:pStyle w:val="42"/>
              <w:rPr>
                <w:rStyle w:val="14"/>
                <w:sz w:val="24"/>
                <w:szCs w:val="24"/>
              </w:rPr>
            </w:pPr>
          </w:p>
        </w:tc>
      </w:tr>
      <w:tr w14:paraId="54AD8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nil"/>
              <w:left w:val="nil"/>
              <w:bottom w:val="nil"/>
              <w:right w:val="nil"/>
            </w:tcBorders>
            <w:noWrap w:val="0"/>
            <w:vAlign w:val="top"/>
          </w:tcPr>
          <w:p w14:paraId="603C1B4F">
            <w:pPr>
              <w:pStyle w:val="42"/>
              <w:rPr>
                <w:rStyle w:val="14"/>
                <w:sz w:val="24"/>
                <w:szCs w:val="24"/>
              </w:rPr>
            </w:pPr>
          </w:p>
        </w:tc>
        <w:tc>
          <w:tcPr>
            <w:tcW w:w="3450" w:type="dxa"/>
            <w:tcBorders>
              <w:top w:val="nil"/>
              <w:left w:val="nil"/>
              <w:bottom w:val="nil"/>
              <w:right w:val="nil"/>
            </w:tcBorders>
            <w:noWrap w:val="0"/>
            <w:vAlign w:val="top"/>
          </w:tcPr>
          <w:p w14:paraId="5902F0E6">
            <w:pPr>
              <w:pStyle w:val="42"/>
              <w:rPr>
                <w:rStyle w:val="14"/>
                <w:sz w:val="24"/>
                <w:szCs w:val="24"/>
              </w:rPr>
            </w:pPr>
          </w:p>
        </w:tc>
        <w:tc>
          <w:tcPr>
            <w:tcW w:w="900" w:type="dxa"/>
            <w:tcBorders>
              <w:top w:val="nil"/>
              <w:left w:val="nil"/>
              <w:bottom w:val="nil"/>
              <w:right w:val="nil"/>
            </w:tcBorders>
            <w:noWrap w:val="0"/>
            <w:vAlign w:val="top"/>
          </w:tcPr>
          <w:p w14:paraId="013162FA">
            <w:pPr>
              <w:pStyle w:val="42"/>
              <w:rPr>
                <w:rStyle w:val="14"/>
                <w:sz w:val="24"/>
                <w:szCs w:val="24"/>
              </w:rPr>
            </w:pPr>
          </w:p>
        </w:tc>
        <w:tc>
          <w:tcPr>
            <w:tcW w:w="735" w:type="dxa"/>
            <w:tcBorders>
              <w:top w:val="nil"/>
              <w:left w:val="nil"/>
              <w:bottom w:val="nil"/>
              <w:right w:val="nil"/>
            </w:tcBorders>
            <w:noWrap w:val="0"/>
            <w:vAlign w:val="top"/>
          </w:tcPr>
          <w:p w14:paraId="52314292">
            <w:pPr>
              <w:pStyle w:val="42"/>
              <w:rPr>
                <w:rStyle w:val="14"/>
                <w:sz w:val="24"/>
                <w:szCs w:val="24"/>
              </w:rPr>
            </w:pPr>
          </w:p>
        </w:tc>
        <w:tc>
          <w:tcPr>
            <w:tcW w:w="5085" w:type="dxa"/>
            <w:gridSpan w:val="3"/>
            <w:tcBorders>
              <w:top w:val="nil"/>
              <w:left w:val="nil"/>
              <w:bottom w:val="nil"/>
              <w:right w:val="nil"/>
            </w:tcBorders>
            <w:noWrap w:val="0"/>
            <w:vAlign w:val="center"/>
          </w:tcPr>
          <w:p w14:paraId="7EDBCA38">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基础单价编号:</w:t>
            </w:r>
          </w:p>
        </w:tc>
      </w:tr>
      <w:tr w14:paraId="62976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0" w:type="dxa"/>
            <w:gridSpan w:val="5"/>
            <w:tcBorders>
              <w:top w:val="nil"/>
              <w:left w:val="nil"/>
              <w:bottom w:val="single" w:color="auto" w:sz="2" w:space="0"/>
              <w:right w:val="nil"/>
            </w:tcBorders>
            <w:noWrap w:val="0"/>
            <w:vAlign w:val="center"/>
          </w:tcPr>
          <w:p w14:paraId="57796829">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强度等级:                                 级配:</w:t>
            </w:r>
          </w:p>
        </w:tc>
        <w:tc>
          <w:tcPr>
            <w:tcW w:w="3480" w:type="dxa"/>
            <w:gridSpan w:val="2"/>
            <w:tcBorders>
              <w:top w:val="nil"/>
              <w:left w:val="nil"/>
              <w:bottom w:val="single" w:color="auto" w:sz="2" w:space="0"/>
              <w:right w:val="nil"/>
            </w:tcBorders>
            <w:noWrap w:val="0"/>
            <w:vAlign w:val="center"/>
          </w:tcPr>
          <w:p w14:paraId="5FFA7F75">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定额单位：m³</w:t>
            </w:r>
          </w:p>
        </w:tc>
      </w:tr>
      <w:tr w14:paraId="70EAD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1EECAF35">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4690D5BB">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材料名称</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B6FAA2D">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规格</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38A6C141">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56D836B2">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07F04FE">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w:t>
            </w:r>
          </w:p>
          <w:p w14:paraId="46AB44DF">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2937F19">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p w14:paraId="6652FAAE">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r>
      <w:tr w14:paraId="5A479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69A6296F">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PH04018</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4B96838D">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纯混凝土C25 2级配 32.5水泥 粒径40mm【卵石换碎石】【粗砂换中砂】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E12D304">
            <w:pPr>
              <w:pStyle w:val="42"/>
              <w:jc w:val="center"/>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7857E696">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7ED915A2">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46AF7D7D">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729E749">
            <w:pPr>
              <w:pStyle w:val="42"/>
              <w:jc w:val="right"/>
              <w:rPr>
                <w:rStyle w:val="14"/>
                <w:rFonts w:ascii="宋体" w:hAnsi="宋体" w:eastAsia="宋体" w:cs="宋体"/>
                <w:b w:val="0"/>
                <w:i w:val="0"/>
                <w:sz w:val="18"/>
                <w:szCs w:val="24"/>
                <w:u w:val="none"/>
              </w:rPr>
            </w:pPr>
          </w:p>
        </w:tc>
      </w:tr>
      <w:tr w14:paraId="6557B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4314422E">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1C77F54E">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25ECB27">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32.5</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422F1F1E">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5AD35889">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364.870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D525768">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0.25</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ED54AFF">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91.22</w:t>
            </w:r>
          </w:p>
        </w:tc>
      </w:tr>
      <w:tr w14:paraId="74C4D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7D50CB99">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19BB9D8D">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BE8E321">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中砂</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7B197DFA">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78019C1E">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0.507</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281F343">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1C32887F">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15.21</w:t>
            </w:r>
          </w:p>
        </w:tc>
      </w:tr>
      <w:tr w14:paraId="75BBB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1DCB9DE3">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3BA3C3B5">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石子</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080217E">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碎石</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7CDA642E">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78F7A6C1">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0.841</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B924ED8">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6741546">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25.23</w:t>
            </w:r>
          </w:p>
        </w:tc>
      </w:tr>
      <w:tr w14:paraId="6DCBA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48967B67">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02CD8DA6">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EEFB896">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057B890C">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4C8543A8">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0.177</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BEA2854">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8AA810B">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0.52</w:t>
            </w:r>
          </w:p>
        </w:tc>
      </w:tr>
      <w:tr w14:paraId="4BB8C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210B4689">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PH04018</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57955A40">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纯混凝土C25 2级配 32.5水泥 粒径40mm【卵石换碎石】【粗砂换中砂】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28E6B20">
            <w:pPr>
              <w:pStyle w:val="42"/>
              <w:jc w:val="center"/>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0215B4EB">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3EEE93F8">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312825C">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3D8D992">
            <w:pPr>
              <w:pStyle w:val="42"/>
              <w:jc w:val="right"/>
              <w:rPr>
                <w:rStyle w:val="14"/>
                <w:rFonts w:ascii="宋体" w:hAnsi="宋体" w:eastAsia="宋体" w:cs="宋体"/>
                <w:b w:val="0"/>
                <w:i w:val="0"/>
                <w:sz w:val="18"/>
                <w:szCs w:val="24"/>
                <w:u w:val="none"/>
              </w:rPr>
            </w:pPr>
          </w:p>
        </w:tc>
      </w:tr>
      <w:tr w14:paraId="72B46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3528F1B6">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PH04023</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3B6BFC9D">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纯混凝土C25 3级配 42.5水泥 粒径80mm【卵石换碎石】【粗砂换中砂】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390A08D">
            <w:pPr>
              <w:pStyle w:val="42"/>
              <w:jc w:val="center"/>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1B73D6B4">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79BC2975">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2558D19">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269B821">
            <w:pPr>
              <w:pStyle w:val="42"/>
              <w:jc w:val="right"/>
              <w:rPr>
                <w:rStyle w:val="14"/>
                <w:rFonts w:ascii="宋体" w:hAnsi="宋体" w:eastAsia="宋体" w:cs="宋体"/>
                <w:b w:val="0"/>
                <w:i w:val="0"/>
                <w:sz w:val="18"/>
                <w:szCs w:val="24"/>
                <w:u w:val="none"/>
              </w:rPr>
            </w:pPr>
          </w:p>
        </w:tc>
      </w:tr>
      <w:tr w14:paraId="5D885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36BBE22B">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386B7466">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DC603D9">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42.5</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56C4F903">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3AC99DFB">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280.126</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7F22B9E">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0.25</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ABFDB7D">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70.03</w:t>
            </w:r>
          </w:p>
        </w:tc>
      </w:tr>
      <w:tr w14:paraId="5094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5E001297">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6866F9B1">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4813891A">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中砂</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2B62DB87">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08B0A5EB">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0.431</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CA66C6C">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475E40C8">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12.93</w:t>
            </w:r>
          </w:p>
        </w:tc>
      </w:tr>
      <w:tr w14:paraId="4255E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1A08A412">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680A7A91">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石子</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2A92BDE">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碎石</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1269CA86">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04CDDEC2">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0.997</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C8642BA">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6B13A76">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29.91</w:t>
            </w:r>
          </w:p>
        </w:tc>
      </w:tr>
      <w:tr w14:paraId="53DA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08975AF8">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4B265B83">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23154F5">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7DBB9302">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317BF035">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0.141</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0C981C0">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77876E1">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0.41</w:t>
            </w:r>
          </w:p>
        </w:tc>
      </w:tr>
      <w:tr w14:paraId="6D62B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3C6ABF74">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PH04023</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474FC3B8">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纯混凝土C25 3级配 42.5水泥 粒径80mm【卵石换碎石】【粗砂换中砂】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6479CCC0">
            <w:pPr>
              <w:pStyle w:val="42"/>
              <w:jc w:val="center"/>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6D90B48D">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4E5EE804">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772D53E">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FD6A6EC">
            <w:pPr>
              <w:pStyle w:val="42"/>
              <w:jc w:val="right"/>
              <w:rPr>
                <w:rStyle w:val="14"/>
                <w:rFonts w:ascii="宋体" w:hAnsi="宋体" w:eastAsia="宋体" w:cs="宋体"/>
                <w:b w:val="0"/>
                <w:i w:val="0"/>
                <w:sz w:val="18"/>
                <w:szCs w:val="24"/>
                <w:u w:val="none"/>
              </w:rPr>
            </w:pPr>
          </w:p>
        </w:tc>
      </w:tr>
      <w:tr w14:paraId="6AC79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4008C00E">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PH08008</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48D8D575">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砌筑砂浆M 30【粗砂换中砂】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1903DB2D">
            <w:pPr>
              <w:pStyle w:val="42"/>
              <w:jc w:val="center"/>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13869A96">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22C1EA49">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524BFAA">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2784B9E">
            <w:pPr>
              <w:pStyle w:val="42"/>
              <w:jc w:val="right"/>
              <w:rPr>
                <w:rStyle w:val="14"/>
                <w:rFonts w:ascii="宋体" w:hAnsi="宋体" w:eastAsia="宋体" w:cs="宋体"/>
                <w:b w:val="0"/>
                <w:i w:val="0"/>
                <w:sz w:val="18"/>
                <w:szCs w:val="24"/>
                <w:u w:val="none"/>
              </w:rPr>
            </w:pPr>
          </w:p>
        </w:tc>
      </w:tr>
      <w:tr w14:paraId="184F2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1C269DD8">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64D61D12">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3C2B5742">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32.5</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6DF3DE9D">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6A139D70">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648.420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4237911">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0.25</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CDFD012">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162.11</w:t>
            </w:r>
          </w:p>
        </w:tc>
      </w:tr>
      <w:tr w14:paraId="27FFD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287EDA0E">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4DADDB18">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47E747D">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中砂</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0618C751">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18C21396">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0.970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1F9468EC">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62BF13C">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29.10</w:t>
            </w:r>
          </w:p>
        </w:tc>
      </w:tr>
      <w:tr w14:paraId="2C20D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5A63F655">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44F920D4">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0CA3EF52">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17BE71C1">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19473848">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0.385</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3E608A3">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C2BB076">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w:t>
            </w:r>
          </w:p>
        </w:tc>
      </w:tr>
      <w:tr w14:paraId="41BAD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6C29F680">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PH08008</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7DD120EC">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砌筑砂浆M 30【粗砂换中砂】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6CCFD0B3">
            <w:pPr>
              <w:pStyle w:val="42"/>
              <w:jc w:val="center"/>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49B4A5FE">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1F66BE7F">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452C4E76">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5F70177">
            <w:pPr>
              <w:pStyle w:val="42"/>
              <w:jc w:val="right"/>
              <w:rPr>
                <w:rStyle w:val="14"/>
                <w:rFonts w:ascii="宋体" w:hAnsi="宋体" w:eastAsia="宋体" w:cs="宋体"/>
                <w:b w:val="0"/>
                <w:i w:val="0"/>
                <w:sz w:val="18"/>
                <w:szCs w:val="24"/>
                <w:u w:val="none"/>
              </w:rPr>
            </w:pPr>
          </w:p>
        </w:tc>
      </w:tr>
      <w:tr w14:paraId="2FDE3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316D4C21">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PH08014</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5D8334DC">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接缝砂浆M 30【粗砂换中砂】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54B96F4">
            <w:pPr>
              <w:pStyle w:val="42"/>
              <w:jc w:val="center"/>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27584025">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2DCEFC58">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14A35548">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629526C">
            <w:pPr>
              <w:pStyle w:val="42"/>
              <w:jc w:val="right"/>
              <w:rPr>
                <w:rStyle w:val="14"/>
                <w:rFonts w:ascii="宋体" w:hAnsi="宋体" w:eastAsia="宋体" w:cs="宋体"/>
                <w:b w:val="0"/>
                <w:i w:val="0"/>
                <w:sz w:val="18"/>
                <w:szCs w:val="24"/>
                <w:u w:val="none"/>
              </w:rPr>
            </w:pPr>
          </w:p>
        </w:tc>
      </w:tr>
      <w:tr w14:paraId="2D71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019DB7A4">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3CEE1D9A">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706FD7B1">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水泥 42.5</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5D750531">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3BC8BAC7">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668.750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013F7FE">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0.25</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501979E">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167.19</w:t>
            </w:r>
          </w:p>
        </w:tc>
      </w:tr>
      <w:tr w14:paraId="3CC03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05283C99">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5951503E">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54190198">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中砂</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319BEA81">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13004BB2">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0.960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4414405E">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021D91E">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28.80</w:t>
            </w:r>
          </w:p>
        </w:tc>
      </w:tr>
      <w:tr w14:paraId="30726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765EABB6">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3CEC2156">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6FB0106B">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水</w:t>
            </w:r>
          </w:p>
        </w:tc>
        <w:tc>
          <w:tcPr>
            <w:tcW w:w="735" w:type="dxa"/>
            <w:tcBorders>
              <w:top w:val="single" w:color="auto" w:sz="8" w:space="0"/>
              <w:left w:val="single" w:color="auto" w:sz="8" w:space="0"/>
              <w:bottom w:val="single" w:color="auto" w:sz="8" w:space="0"/>
              <w:right w:val="single" w:color="auto" w:sz="8" w:space="0"/>
            </w:tcBorders>
            <w:noWrap w:val="0"/>
            <w:vAlign w:val="center"/>
          </w:tcPr>
          <w:p w14:paraId="514FEEA7">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04965D38">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0.289</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7AD1C00C">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w:t>
            </w:r>
          </w:p>
        </w:tc>
        <w:tc>
          <w:tcPr>
            <w:tcW w:w="1740" w:type="dxa"/>
            <w:tcBorders>
              <w:top w:val="single" w:color="auto" w:sz="8" w:space="0"/>
              <w:left w:val="single" w:color="auto" w:sz="8" w:space="0"/>
              <w:bottom w:val="single" w:color="auto" w:sz="8" w:space="0"/>
              <w:right w:val="single" w:color="auto" w:sz="8" w:space="0"/>
            </w:tcBorders>
            <w:noWrap w:val="0"/>
            <w:vAlign w:val="center"/>
          </w:tcPr>
          <w:p w14:paraId="3728DC64">
            <w:pPr>
              <w:pStyle w:val="42"/>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0.84</w:t>
            </w:r>
          </w:p>
        </w:tc>
      </w:tr>
      <w:tr w14:paraId="01A02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26357781">
            <w:pPr>
              <w:pStyle w:val="42"/>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PH08014</w:t>
            </w:r>
          </w:p>
        </w:tc>
        <w:tc>
          <w:tcPr>
            <w:tcW w:w="3450" w:type="dxa"/>
            <w:tcBorders>
              <w:top w:val="single" w:color="auto" w:sz="8" w:space="0"/>
              <w:left w:val="single" w:color="auto" w:sz="8" w:space="0"/>
              <w:bottom w:val="single" w:color="auto" w:sz="8" w:space="0"/>
              <w:right w:val="single" w:color="auto" w:sz="8" w:space="0"/>
            </w:tcBorders>
            <w:noWrap w:val="0"/>
            <w:vAlign w:val="center"/>
          </w:tcPr>
          <w:p w14:paraId="0055C1DD">
            <w:pPr>
              <w:pStyle w:val="42"/>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接缝砂浆M 30【粗砂换中砂】</w:t>
            </w:r>
          </w:p>
        </w:tc>
        <w:tc>
          <w:tcPr>
            <w:tcW w:w="900" w:type="dxa"/>
            <w:tcBorders>
              <w:top w:val="single" w:color="auto" w:sz="8" w:space="0"/>
              <w:left w:val="single" w:color="auto" w:sz="8" w:space="0"/>
              <w:bottom w:val="single" w:color="auto" w:sz="8" w:space="0"/>
              <w:right w:val="single" w:color="auto" w:sz="8" w:space="0"/>
            </w:tcBorders>
            <w:noWrap w:val="0"/>
            <w:vAlign w:val="center"/>
          </w:tcPr>
          <w:p w14:paraId="2F3C62A3">
            <w:pPr>
              <w:pStyle w:val="42"/>
              <w:jc w:val="center"/>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31EEA822">
            <w:pPr>
              <w:pStyle w:val="42"/>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605" w:type="dxa"/>
            <w:tcBorders>
              <w:top w:val="single" w:color="auto" w:sz="8" w:space="0"/>
              <w:left w:val="single" w:color="auto" w:sz="8" w:space="0"/>
              <w:bottom w:val="single" w:color="auto" w:sz="8" w:space="0"/>
              <w:right w:val="single" w:color="auto" w:sz="8" w:space="0"/>
            </w:tcBorders>
            <w:noWrap w:val="0"/>
            <w:vAlign w:val="center"/>
          </w:tcPr>
          <w:p w14:paraId="5B495BE6">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1657DF34">
            <w:pPr>
              <w:pStyle w:val="42"/>
              <w:jc w:val="righ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40AAF747">
            <w:pPr>
              <w:pStyle w:val="42"/>
              <w:jc w:val="right"/>
              <w:rPr>
                <w:rStyle w:val="14"/>
                <w:rFonts w:ascii="宋体" w:hAnsi="宋体" w:eastAsia="宋体" w:cs="宋体"/>
                <w:b w:val="0"/>
                <w:i w:val="0"/>
                <w:sz w:val="18"/>
                <w:szCs w:val="24"/>
                <w:u w:val="none"/>
              </w:rPr>
            </w:pPr>
          </w:p>
        </w:tc>
      </w:tr>
      <w:tr w14:paraId="42447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06F6C041">
            <w:pPr>
              <w:pStyle w:val="42"/>
              <w:jc w:val="left"/>
              <w:rPr>
                <w:rStyle w:val="14"/>
                <w:rFonts w:ascii="宋体" w:hAnsi="宋体" w:eastAsia="宋体" w:cs="宋体"/>
                <w:b w:val="0"/>
                <w:i w:val="0"/>
                <w:sz w:val="18"/>
                <w:szCs w:val="24"/>
                <w:u w:val="none"/>
              </w:rPr>
            </w:pPr>
          </w:p>
        </w:tc>
        <w:tc>
          <w:tcPr>
            <w:tcW w:w="3450" w:type="dxa"/>
            <w:tcBorders>
              <w:top w:val="single" w:color="auto" w:sz="8" w:space="0"/>
              <w:left w:val="single" w:color="auto" w:sz="8" w:space="0"/>
              <w:bottom w:val="single" w:color="auto" w:sz="8" w:space="0"/>
              <w:right w:val="single" w:color="auto" w:sz="8" w:space="0"/>
            </w:tcBorders>
            <w:noWrap w:val="0"/>
            <w:vAlign w:val="center"/>
          </w:tcPr>
          <w:p w14:paraId="7F0A6303">
            <w:pPr>
              <w:pStyle w:val="42"/>
              <w:jc w:val="lef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top"/>
          </w:tcPr>
          <w:p w14:paraId="2C806337">
            <w:pPr>
              <w:pStyle w:val="42"/>
              <w:jc w:val="left"/>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566BA323">
            <w:pPr>
              <w:pStyle w:val="42"/>
              <w:jc w:val="left"/>
              <w:rPr>
                <w:rStyle w:val="14"/>
                <w:rFonts w:ascii="宋体" w:hAnsi="宋体" w:eastAsia="宋体" w:cs="宋体"/>
                <w:b w:val="0"/>
                <w:i w:val="0"/>
                <w:sz w:val="18"/>
                <w:szCs w:val="24"/>
                <w:u w:val="none"/>
              </w:rPr>
            </w:pPr>
          </w:p>
        </w:tc>
        <w:tc>
          <w:tcPr>
            <w:tcW w:w="1605" w:type="dxa"/>
            <w:tcBorders>
              <w:top w:val="single" w:color="auto" w:sz="8" w:space="0"/>
              <w:left w:val="single" w:color="auto" w:sz="8" w:space="0"/>
              <w:bottom w:val="single" w:color="auto" w:sz="8" w:space="0"/>
              <w:right w:val="single" w:color="auto" w:sz="8" w:space="0"/>
            </w:tcBorders>
            <w:noWrap w:val="0"/>
            <w:vAlign w:val="center"/>
          </w:tcPr>
          <w:p w14:paraId="273BF3A8">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AD9D248">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16C98CB5">
            <w:pPr>
              <w:pStyle w:val="42"/>
              <w:jc w:val="left"/>
              <w:rPr>
                <w:rStyle w:val="14"/>
                <w:rFonts w:ascii="宋体" w:hAnsi="宋体" w:eastAsia="宋体" w:cs="宋体"/>
                <w:b w:val="0"/>
                <w:i w:val="0"/>
                <w:sz w:val="18"/>
                <w:szCs w:val="24"/>
                <w:u w:val="none"/>
              </w:rPr>
            </w:pPr>
          </w:p>
        </w:tc>
      </w:tr>
      <w:tr w14:paraId="1EC09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2698B0F3">
            <w:pPr>
              <w:pStyle w:val="42"/>
              <w:jc w:val="left"/>
              <w:rPr>
                <w:rStyle w:val="14"/>
                <w:rFonts w:ascii="宋体" w:hAnsi="宋体" w:eastAsia="宋体" w:cs="宋体"/>
                <w:b w:val="0"/>
                <w:i w:val="0"/>
                <w:sz w:val="18"/>
                <w:szCs w:val="24"/>
                <w:u w:val="none"/>
              </w:rPr>
            </w:pPr>
          </w:p>
        </w:tc>
        <w:tc>
          <w:tcPr>
            <w:tcW w:w="3450" w:type="dxa"/>
            <w:tcBorders>
              <w:top w:val="single" w:color="auto" w:sz="8" w:space="0"/>
              <w:left w:val="single" w:color="auto" w:sz="8" w:space="0"/>
              <w:bottom w:val="single" w:color="auto" w:sz="8" w:space="0"/>
              <w:right w:val="single" w:color="auto" w:sz="8" w:space="0"/>
            </w:tcBorders>
            <w:noWrap w:val="0"/>
            <w:vAlign w:val="center"/>
          </w:tcPr>
          <w:p w14:paraId="6D34B480">
            <w:pPr>
              <w:pStyle w:val="42"/>
              <w:jc w:val="lef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top"/>
          </w:tcPr>
          <w:p w14:paraId="6D19C650">
            <w:pPr>
              <w:pStyle w:val="42"/>
              <w:jc w:val="left"/>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21C68A79">
            <w:pPr>
              <w:pStyle w:val="42"/>
              <w:jc w:val="left"/>
              <w:rPr>
                <w:rStyle w:val="14"/>
                <w:rFonts w:ascii="宋体" w:hAnsi="宋体" w:eastAsia="宋体" w:cs="宋体"/>
                <w:b w:val="0"/>
                <w:i w:val="0"/>
                <w:sz w:val="18"/>
                <w:szCs w:val="24"/>
                <w:u w:val="none"/>
              </w:rPr>
            </w:pPr>
          </w:p>
        </w:tc>
        <w:tc>
          <w:tcPr>
            <w:tcW w:w="1605" w:type="dxa"/>
            <w:tcBorders>
              <w:top w:val="single" w:color="auto" w:sz="8" w:space="0"/>
              <w:left w:val="single" w:color="auto" w:sz="8" w:space="0"/>
              <w:bottom w:val="single" w:color="auto" w:sz="8" w:space="0"/>
              <w:right w:val="single" w:color="auto" w:sz="8" w:space="0"/>
            </w:tcBorders>
            <w:noWrap w:val="0"/>
            <w:vAlign w:val="center"/>
          </w:tcPr>
          <w:p w14:paraId="2CDEEF0E">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4C4B1198">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61CDAB28">
            <w:pPr>
              <w:pStyle w:val="42"/>
              <w:jc w:val="left"/>
              <w:rPr>
                <w:rStyle w:val="14"/>
                <w:rFonts w:ascii="宋体" w:hAnsi="宋体" w:eastAsia="宋体" w:cs="宋体"/>
                <w:b w:val="0"/>
                <w:i w:val="0"/>
                <w:sz w:val="18"/>
                <w:szCs w:val="24"/>
                <w:u w:val="none"/>
              </w:rPr>
            </w:pPr>
          </w:p>
        </w:tc>
      </w:tr>
      <w:tr w14:paraId="6BBBC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0C11F245">
            <w:pPr>
              <w:pStyle w:val="42"/>
              <w:jc w:val="left"/>
              <w:rPr>
                <w:rStyle w:val="14"/>
                <w:rFonts w:ascii="宋体" w:hAnsi="宋体" w:eastAsia="宋体" w:cs="宋体"/>
                <w:b w:val="0"/>
                <w:i w:val="0"/>
                <w:sz w:val="18"/>
                <w:szCs w:val="24"/>
                <w:u w:val="none"/>
              </w:rPr>
            </w:pPr>
          </w:p>
        </w:tc>
        <w:tc>
          <w:tcPr>
            <w:tcW w:w="3450" w:type="dxa"/>
            <w:tcBorders>
              <w:top w:val="single" w:color="auto" w:sz="8" w:space="0"/>
              <w:left w:val="single" w:color="auto" w:sz="8" w:space="0"/>
              <w:bottom w:val="single" w:color="auto" w:sz="8" w:space="0"/>
              <w:right w:val="single" w:color="auto" w:sz="8" w:space="0"/>
            </w:tcBorders>
            <w:noWrap w:val="0"/>
            <w:vAlign w:val="center"/>
          </w:tcPr>
          <w:p w14:paraId="5720BD15">
            <w:pPr>
              <w:pStyle w:val="42"/>
              <w:jc w:val="lef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top"/>
          </w:tcPr>
          <w:p w14:paraId="6CACFCE2">
            <w:pPr>
              <w:pStyle w:val="42"/>
              <w:jc w:val="left"/>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302342E1">
            <w:pPr>
              <w:pStyle w:val="42"/>
              <w:jc w:val="left"/>
              <w:rPr>
                <w:rStyle w:val="14"/>
                <w:rFonts w:ascii="宋体" w:hAnsi="宋体" w:eastAsia="宋体" w:cs="宋体"/>
                <w:b w:val="0"/>
                <w:i w:val="0"/>
                <w:sz w:val="18"/>
                <w:szCs w:val="24"/>
                <w:u w:val="none"/>
              </w:rPr>
            </w:pPr>
          </w:p>
        </w:tc>
        <w:tc>
          <w:tcPr>
            <w:tcW w:w="1605" w:type="dxa"/>
            <w:tcBorders>
              <w:top w:val="single" w:color="auto" w:sz="8" w:space="0"/>
              <w:left w:val="single" w:color="auto" w:sz="8" w:space="0"/>
              <w:bottom w:val="single" w:color="auto" w:sz="8" w:space="0"/>
              <w:right w:val="single" w:color="auto" w:sz="8" w:space="0"/>
            </w:tcBorders>
            <w:noWrap w:val="0"/>
            <w:vAlign w:val="center"/>
          </w:tcPr>
          <w:p w14:paraId="32F55706">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0F60C4F">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5C338362">
            <w:pPr>
              <w:pStyle w:val="42"/>
              <w:jc w:val="left"/>
              <w:rPr>
                <w:rStyle w:val="14"/>
                <w:rFonts w:ascii="宋体" w:hAnsi="宋体" w:eastAsia="宋体" w:cs="宋体"/>
                <w:b w:val="0"/>
                <w:i w:val="0"/>
                <w:sz w:val="18"/>
                <w:szCs w:val="24"/>
                <w:u w:val="none"/>
              </w:rPr>
            </w:pPr>
          </w:p>
        </w:tc>
      </w:tr>
      <w:tr w14:paraId="760BB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3BDDAAEB">
            <w:pPr>
              <w:pStyle w:val="42"/>
              <w:jc w:val="left"/>
              <w:rPr>
                <w:rStyle w:val="14"/>
                <w:rFonts w:ascii="宋体" w:hAnsi="宋体" w:eastAsia="宋体" w:cs="宋体"/>
                <w:b w:val="0"/>
                <w:i w:val="0"/>
                <w:sz w:val="18"/>
                <w:szCs w:val="24"/>
                <w:u w:val="none"/>
              </w:rPr>
            </w:pPr>
          </w:p>
        </w:tc>
        <w:tc>
          <w:tcPr>
            <w:tcW w:w="3450" w:type="dxa"/>
            <w:tcBorders>
              <w:top w:val="single" w:color="auto" w:sz="8" w:space="0"/>
              <w:left w:val="single" w:color="auto" w:sz="8" w:space="0"/>
              <w:bottom w:val="single" w:color="auto" w:sz="8" w:space="0"/>
              <w:right w:val="single" w:color="auto" w:sz="8" w:space="0"/>
            </w:tcBorders>
            <w:noWrap w:val="0"/>
            <w:vAlign w:val="center"/>
          </w:tcPr>
          <w:p w14:paraId="64F10802">
            <w:pPr>
              <w:pStyle w:val="42"/>
              <w:jc w:val="lef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top"/>
          </w:tcPr>
          <w:p w14:paraId="338D8136">
            <w:pPr>
              <w:pStyle w:val="42"/>
              <w:jc w:val="left"/>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0B8F836F">
            <w:pPr>
              <w:pStyle w:val="42"/>
              <w:jc w:val="left"/>
              <w:rPr>
                <w:rStyle w:val="14"/>
                <w:rFonts w:ascii="宋体" w:hAnsi="宋体" w:eastAsia="宋体" w:cs="宋体"/>
                <w:b w:val="0"/>
                <w:i w:val="0"/>
                <w:sz w:val="18"/>
                <w:szCs w:val="24"/>
                <w:u w:val="none"/>
              </w:rPr>
            </w:pPr>
          </w:p>
        </w:tc>
        <w:tc>
          <w:tcPr>
            <w:tcW w:w="1605" w:type="dxa"/>
            <w:tcBorders>
              <w:top w:val="single" w:color="auto" w:sz="8" w:space="0"/>
              <w:left w:val="single" w:color="auto" w:sz="8" w:space="0"/>
              <w:bottom w:val="single" w:color="auto" w:sz="8" w:space="0"/>
              <w:right w:val="single" w:color="auto" w:sz="8" w:space="0"/>
            </w:tcBorders>
            <w:noWrap w:val="0"/>
            <w:vAlign w:val="center"/>
          </w:tcPr>
          <w:p w14:paraId="046695BD">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495C2277">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1BA21430">
            <w:pPr>
              <w:pStyle w:val="42"/>
              <w:jc w:val="left"/>
              <w:rPr>
                <w:rStyle w:val="14"/>
                <w:rFonts w:ascii="宋体" w:hAnsi="宋体" w:eastAsia="宋体" w:cs="宋体"/>
                <w:b w:val="0"/>
                <w:i w:val="0"/>
                <w:sz w:val="18"/>
                <w:szCs w:val="24"/>
                <w:u w:val="none"/>
              </w:rPr>
            </w:pPr>
          </w:p>
        </w:tc>
      </w:tr>
      <w:tr w14:paraId="67B5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left w:val="single" w:color="auto" w:sz="8" w:space="0"/>
              <w:bottom w:val="single" w:color="auto" w:sz="8" w:space="0"/>
              <w:right w:val="single" w:color="auto" w:sz="8" w:space="0"/>
            </w:tcBorders>
            <w:noWrap w:val="0"/>
            <w:vAlign w:val="center"/>
          </w:tcPr>
          <w:p w14:paraId="275966A4">
            <w:pPr>
              <w:pStyle w:val="42"/>
              <w:jc w:val="left"/>
              <w:rPr>
                <w:rStyle w:val="14"/>
                <w:rFonts w:ascii="宋体" w:hAnsi="宋体" w:eastAsia="宋体" w:cs="宋体"/>
                <w:b w:val="0"/>
                <w:i w:val="0"/>
                <w:sz w:val="18"/>
                <w:szCs w:val="24"/>
                <w:u w:val="none"/>
              </w:rPr>
            </w:pPr>
          </w:p>
        </w:tc>
        <w:tc>
          <w:tcPr>
            <w:tcW w:w="3450" w:type="dxa"/>
            <w:tcBorders>
              <w:top w:val="single" w:color="auto" w:sz="8" w:space="0"/>
              <w:left w:val="single" w:color="auto" w:sz="8" w:space="0"/>
              <w:bottom w:val="single" w:color="auto" w:sz="8" w:space="0"/>
              <w:right w:val="single" w:color="auto" w:sz="8" w:space="0"/>
            </w:tcBorders>
            <w:noWrap w:val="0"/>
            <w:vAlign w:val="center"/>
          </w:tcPr>
          <w:p w14:paraId="0E45BD7F">
            <w:pPr>
              <w:pStyle w:val="42"/>
              <w:jc w:val="left"/>
              <w:rPr>
                <w:rStyle w:val="14"/>
                <w:rFonts w:ascii="宋体" w:hAnsi="宋体" w:eastAsia="宋体" w:cs="宋体"/>
                <w:b w:val="0"/>
                <w:i w:val="0"/>
                <w:sz w:val="18"/>
                <w:szCs w:val="24"/>
                <w:u w:val="none"/>
              </w:rPr>
            </w:pPr>
          </w:p>
        </w:tc>
        <w:tc>
          <w:tcPr>
            <w:tcW w:w="900" w:type="dxa"/>
            <w:tcBorders>
              <w:top w:val="single" w:color="auto" w:sz="8" w:space="0"/>
              <w:left w:val="single" w:color="auto" w:sz="8" w:space="0"/>
              <w:bottom w:val="single" w:color="auto" w:sz="8" w:space="0"/>
              <w:right w:val="single" w:color="auto" w:sz="8" w:space="0"/>
            </w:tcBorders>
            <w:noWrap w:val="0"/>
            <w:vAlign w:val="top"/>
          </w:tcPr>
          <w:p w14:paraId="58C01C3C">
            <w:pPr>
              <w:pStyle w:val="42"/>
              <w:jc w:val="left"/>
              <w:rPr>
                <w:rStyle w:val="14"/>
                <w:rFonts w:ascii="宋体" w:hAnsi="宋体" w:eastAsia="宋体" w:cs="宋体"/>
                <w:b w:val="0"/>
                <w:i w:val="0"/>
                <w:sz w:val="18"/>
                <w:szCs w:val="24"/>
                <w:u w:val="none"/>
              </w:rPr>
            </w:pPr>
          </w:p>
        </w:tc>
        <w:tc>
          <w:tcPr>
            <w:tcW w:w="735" w:type="dxa"/>
            <w:tcBorders>
              <w:top w:val="single" w:color="auto" w:sz="8" w:space="0"/>
              <w:left w:val="single" w:color="auto" w:sz="8" w:space="0"/>
              <w:bottom w:val="single" w:color="auto" w:sz="8" w:space="0"/>
              <w:right w:val="single" w:color="auto" w:sz="8" w:space="0"/>
            </w:tcBorders>
            <w:noWrap w:val="0"/>
            <w:vAlign w:val="center"/>
          </w:tcPr>
          <w:p w14:paraId="00E3788E">
            <w:pPr>
              <w:pStyle w:val="42"/>
              <w:jc w:val="left"/>
              <w:rPr>
                <w:rStyle w:val="14"/>
                <w:rFonts w:ascii="宋体" w:hAnsi="宋体" w:eastAsia="宋体" w:cs="宋体"/>
                <w:b w:val="0"/>
                <w:i w:val="0"/>
                <w:sz w:val="18"/>
                <w:szCs w:val="24"/>
                <w:u w:val="none"/>
              </w:rPr>
            </w:pPr>
          </w:p>
        </w:tc>
        <w:tc>
          <w:tcPr>
            <w:tcW w:w="1605" w:type="dxa"/>
            <w:tcBorders>
              <w:top w:val="single" w:color="auto" w:sz="8" w:space="0"/>
              <w:left w:val="single" w:color="auto" w:sz="8" w:space="0"/>
              <w:bottom w:val="single" w:color="auto" w:sz="8" w:space="0"/>
              <w:right w:val="single" w:color="auto" w:sz="8" w:space="0"/>
            </w:tcBorders>
            <w:noWrap w:val="0"/>
            <w:vAlign w:val="center"/>
          </w:tcPr>
          <w:p w14:paraId="5730A211">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2CB35D13">
            <w:pPr>
              <w:pStyle w:val="42"/>
              <w:jc w:val="left"/>
              <w:rPr>
                <w:rStyle w:val="14"/>
                <w:rFonts w:ascii="宋体" w:hAnsi="宋体" w:eastAsia="宋体" w:cs="宋体"/>
                <w:b w:val="0"/>
                <w:i w:val="0"/>
                <w:sz w:val="18"/>
                <w:szCs w:val="24"/>
                <w:u w:val="none"/>
              </w:rPr>
            </w:pPr>
          </w:p>
        </w:tc>
        <w:tc>
          <w:tcPr>
            <w:tcW w:w="1740" w:type="dxa"/>
            <w:tcBorders>
              <w:top w:val="single" w:color="auto" w:sz="8" w:space="0"/>
              <w:left w:val="single" w:color="auto" w:sz="8" w:space="0"/>
              <w:bottom w:val="single" w:color="auto" w:sz="8" w:space="0"/>
              <w:right w:val="single" w:color="auto" w:sz="8" w:space="0"/>
            </w:tcBorders>
            <w:noWrap w:val="0"/>
            <w:vAlign w:val="center"/>
          </w:tcPr>
          <w:p w14:paraId="08847FB4">
            <w:pPr>
              <w:pStyle w:val="42"/>
              <w:jc w:val="left"/>
              <w:rPr>
                <w:rStyle w:val="14"/>
                <w:rFonts w:ascii="宋体" w:hAnsi="宋体" w:eastAsia="宋体" w:cs="宋体"/>
                <w:b w:val="0"/>
                <w:i w:val="0"/>
                <w:sz w:val="18"/>
                <w:szCs w:val="24"/>
                <w:u w:val="none"/>
              </w:rPr>
            </w:pPr>
          </w:p>
        </w:tc>
      </w:tr>
      <w:tr w14:paraId="152D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920" w:type="dxa"/>
            <w:gridSpan w:val="7"/>
            <w:tcBorders>
              <w:top w:val="nil"/>
              <w:left w:val="nil"/>
              <w:bottom w:val="nil"/>
              <w:right w:val="nil"/>
            </w:tcBorders>
            <w:noWrap w:val="0"/>
            <w:vAlign w:val="center"/>
          </w:tcPr>
          <w:p w14:paraId="51957177">
            <w:pPr>
              <w:pStyle w:val="42"/>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共1页</w:t>
            </w:r>
          </w:p>
        </w:tc>
      </w:tr>
    </w:tbl>
    <w:p w14:paraId="00030696">
      <w:pPr>
        <w:sectPr>
          <w:pgSz w:w="11906" w:h="16838"/>
          <w:pgMar w:top="752" w:right="852" w:bottom="752" w:left="852"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1"/>
        <w:gridCol w:w="4223"/>
        <w:gridCol w:w="1119"/>
        <w:gridCol w:w="1128"/>
        <w:gridCol w:w="1157"/>
        <w:gridCol w:w="1212"/>
      </w:tblGrid>
      <w:tr w14:paraId="39E3D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63320E61">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0AAD7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333F62E5">
            <w:pPr>
              <w:pStyle w:val="43"/>
              <w:rPr>
                <w:rStyle w:val="14"/>
                <w:sz w:val="24"/>
                <w:szCs w:val="24"/>
              </w:rPr>
            </w:pPr>
          </w:p>
        </w:tc>
        <w:tc>
          <w:tcPr>
            <w:tcW w:w="4530" w:type="dxa"/>
            <w:tcBorders>
              <w:top w:val="nil"/>
              <w:left w:val="nil"/>
              <w:bottom w:val="nil"/>
              <w:right w:val="nil"/>
            </w:tcBorders>
            <w:noWrap w:val="0"/>
            <w:vAlign w:val="top"/>
          </w:tcPr>
          <w:p w14:paraId="266ED1E1">
            <w:pPr>
              <w:pStyle w:val="43"/>
              <w:rPr>
                <w:rStyle w:val="14"/>
                <w:sz w:val="24"/>
                <w:szCs w:val="24"/>
              </w:rPr>
            </w:pPr>
          </w:p>
        </w:tc>
        <w:tc>
          <w:tcPr>
            <w:tcW w:w="1185" w:type="dxa"/>
            <w:tcBorders>
              <w:top w:val="nil"/>
              <w:left w:val="nil"/>
              <w:bottom w:val="nil"/>
              <w:right w:val="nil"/>
            </w:tcBorders>
            <w:noWrap w:val="0"/>
            <w:vAlign w:val="top"/>
          </w:tcPr>
          <w:p w14:paraId="49CAE471">
            <w:pPr>
              <w:pStyle w:val="43"/>
              <w:rPr>
                <w:rStyle w:val="14"/>
                <w:sz w:val="24"/>
                <w:szCs w:val="24"/>
              </w:rPr>
            </w:pPr>
          </w:p>
        </w:tc>
        <w:tc>
          <w:tcPr>
            <w:tcW w:w="1170" w:type="dxa"/>
            <w:tcBorders>
              <w:top w:val="nil"/>
              <w:left w:val="nil"/>
              <w:bottom w:val="nil"/>
              <w:right w:val="nil"/>
            </w:tcBorders>
            <w:noWrap w:val="0"/>
            <w:vAlign w:val="top"/>
          </w:tcPr>
          <w:p w14:paraId="4F082E91">
            <w:pPr>
              <w:pStyle w:val="43"/>
              <w:rPr>
                <w:rStyle w:val="14"/>
                <w:sz w:val="24"/>
                <w:szCs w:val="24"/>
              </w:rPr>
            </w:pPr>
          </w:p>
        </w:tc>
        <w:tc>
          <w:tcPr>
            <w:tcW w:w="1185" w:type="dxa"/>
            <w:tcBorders>
              <w:top w:val="nil"/>
              <w:left w:val="nil"/>
              <w:bottom w:val="nil"/>
              <w:right w:val="nil"/>
            </w:tcBorders>
            <w:noWrap w:val="0"/>
            <w:vAlign w:val="top"/>
          </w:tcPr>
          <w:p w14:paraId="04DF4FC1">
            <w:pPr>
              <w:pStyle w:val="43"/>
              <w:rPr>
                <w:rStyle w:val="14"/>
                <w:sz w:val="24"/>
                <w:szCs w:val="24"/>
              </w:rPr>
            </w:pPr>
          </w:p>
        </w:tc>
        <w:tc>
          <w:tcPr>
            <w:tcW w:w="1245" w:type="dxa"/>
            <w:tcBorders>
              <w:top w:val="nil"/>
              <w:left w:val="nil"/>
              <w:bottom w:val="nil"/>
              <w:right w:val="nil"/>
            </w:tcBorders>
            <w:noWrap w:val="0"/>
            <w:vAlign w:val="top"/>
          </w:tcPr>
          <w:p w14:paraId="06F36B61">
            <w:pPr>
              <w:pStyle w:val="43"/>
              <w:rPr>
                <w:rStyle w:val="14"/>
                <w:sz w:val="24"/>
                <w:szCs w:val="24"/>
              </w:rPr>
            </w:pPr>
          </w:p>
        </w:tc>
      </w:tr>
      <w:tr w14:paraId="5A678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1D1B41B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67EC907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JZ0001</w:t>
            </w:r>
          </w:p>
        </w:tc>
        <w:tc>
          <w:tcPr>
            <w:tcW w:w="2355" w:type="dxa"/>
            <w:gridSpan w:val="2"/>
            <w:tcBorders>
              <w:top w:val="nil"/>
              <w:left w:val="nil"/>
              <w:bottom w:val="single" w:color="auto" w:sz="2" w:space="0"/>
              <w:right w:val="nil"/>
            </w:tcBorders>
            <w:noWrap w:val="0"/>
            <w:vAlign w:val="bottom"/>
          </w:tcPr>
          <w:p w14:paraId="51FB15B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项目名称：3φ15.2 L=12.0m锚索</w:t>
            </w:r>
          </w:p>
        </w:tc>
        <w:tc>
          <w:tcPr>
            <w:tcW w:w="2430" w:type="dxa"/>
            <w:gridSpan w:val="2"/>
            <w:tcBorders>
              <w:top w:val="nil"/>
              <w:left w:val="nil"/>
              <w:bottom w:val="single" w:color="auto" w:sz="2" w:space="0"/>
              <w:right w:val="nil"/>
            </w:tcBorders>
            <w:noWrap w:val="0"/>
            <w:vAlign w:val="bottom"/>
          </w:tcPr>
          <w:p w14:paraId="66DCEF0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定额单位：束</w:t>
            </w:r>
          </w:p>
        </w:tc>
      </w:tr>
      <w:tr w14:paraId="100ED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7E38F8C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定额组成：[[DH06249]×1.600＋[DH06250]×-0.600]{定*0.9;}</w:t>
            </w:r>
          </w:p>
        </w:tc>
      </w:tr>
      <w:tr w14:paraId="4DE76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29226A0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施工方法：1.编索、运索、装索,浇筑混凝土垫墩,内外锚头制作,锚固灌浆,安装钢垫板,安装工作锚及限位板,张拉,锁定,外锚头保护,孔位转移等</w:t>
            </w:r>
          </w:p>
        </w:tc>
      </w:tr>
      <w:tr w14:paraId="2CC1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15D15A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84E9B6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836703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DDEF8D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A03DC4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18B492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59C52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BDECF6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388A53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08EB58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93B23A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A08901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2E3490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2081.28</w:t>
            </w:r>
          </w:p>
        </w:tc>
      </w:tr>
      <w:tr w14:paraId="642CD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8864A8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CBF8D4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DCCBF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F128232">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5AA958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DC62AA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1875.02</w:t>
            </w:r>
          </w:p>
        </w:tc>
      </w:tr>
      <w:tr w14:paraId="0A92E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C4A6B3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AEFE8F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A078D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095E6B1">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9C789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5187F4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517.71</w:t>
            </w:r>
          </w:p>
        </w:tc>
      </w:tr>
      <w:tr w14:paraId="0C34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DFCD75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8D6D56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814A5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A42084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57.78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FBAB2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322CCE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517.71</w:t>
            </w:r>
          </w:p>
        </w:tc>
      </w:tr>
      <w:tr w14:paraId="50AFF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D06AD2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F4B0B8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0C96B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A817826">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9AD3A3">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69024F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902.47</w:t>
            </w:r>
          </w:p>
        </w:tc>
      </w:tr>
      <w:tr w14:paraId="1D4D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AD757F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84FC7D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钢绞线</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0690C5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95A92D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38.88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E55BB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0E7C6B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163.30</w:t>
            </w:r>
          </w:p>
        </w:tc>
      </w:tr>
      <w:tr w14:paraId="74EEB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1D86A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E00200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2EE8C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8B519A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23.40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2CE78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BF31C8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70.20</w:t>
            </w:r>
          </w:p>
        </w:tc>
      </w:tr>
      <w:tr w14:paraId="16E1C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4CF1F4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CEF875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波纹管 Φ70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6FF1D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8CED7A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10.26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20DC6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12BD12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51.30</w:t>
            </w:r>
          </w:p>
        </w:tc>
      </w:tr>
      <w:tr w14:paraId="08E21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6A111B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3935C6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灌浆管 Φ25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89FE1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62FD2B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3D854F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ED44B5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135.00</w:t>
            </w:r>
          </w:p>
        </w:tc>
      </w:tr>
      <w:tr w14:paraId="69CB7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1C0CD1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536003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接缝砂浆M 30【粗砂换中砂】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67FF2B">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D03D3B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2B190A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196.83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6402C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194.86</w:t>
            </w:r>
          </w:p>
        </w:tc>
      </w:tr>
      <w:tr w14:paraId="5CCFD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9F8ECA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74831B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2CB913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136502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4522B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730B76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56.25</w:t>
            </w:r>
          </w:p>
        </w:tc>
      </w:tr>
      <w:tr w14:paraId="676C9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B2E82A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3EFDC1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工作锚具 OVM15-7</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4B8198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套</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D9DD45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EFD500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EBF13A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114.00</w:t>
            </w:r>
          </w:p>
        </w:tc>
      </w:tr>
      <w:tr w14:paraId="1962C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A91138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02E214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58A4B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506E32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A605FA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783.7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16E3F1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117.56</w:t>
            </w:r>
          </w:p>
        </w:tc>
      </w:tr>
      <w:tr w14:paraId="7AC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62BAC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6DB95C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7808D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5B3505">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CE3B88B">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1FA313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454.84</w:t>
            </w:r>
          </w:p>
        </w:tc>
      </w:tr>
      <w:tr w14:paraId="143F3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2827FB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C8E7F6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手持式风镐（铲）</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60587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CE7997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C8EE5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20.81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80BEE9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18.73</w:t>
            </w:r>
          </w:p>
        </w:tc>
      </w:tr>
      <w:tr w14:paraId="54BD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BBED1E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E23A48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载重汽车载重量 5.0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977539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3E40A3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A4B99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51.88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6D69E0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46.69</w:t>
            </w:r>
          </w:p>
        </w:tc>
      </w:tr>
      <w:tr w14:paraId="1CA5A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02EEBD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AC46F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汽车起重机 起重量 8.0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461A9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7FD941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6CED6F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82.85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20F639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74.57</w:t>
            </w:r>
          </w:p>
        </w:tc>
      </w:tr>
      <w:tr w14:paraId="47095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E841AF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0D6C3D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张拉千斤顶 YCW-150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7423A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A675B8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79D4FF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12283A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2.86</w:t>
            </w:r>
          </w:p>
        </w:tc>
      </w:tr>
      <w:tr w14:paraId="28154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0B5FB1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C89004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灰浆搅拌机</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7FD05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97565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64DDE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18.87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344732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57.74</w:t>
            </w:r>
          </w:p>
        </w:tc>
      </w:tr>
      <w:tr w14:paraId="23D25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72CC7D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C2D179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灌浆泵（中低压砂浆）</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9EAA8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E276E6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20FBB9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38.92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8EA0F7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119.10</w:t>
            </w:r>
          </w:p>
        </w:tc>
      </w:tr>
      <w:tr w14:paraId="7AAF4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CF1CDF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F12D05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电动油泵ZB4-500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2A119C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CF02EF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9F252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26.83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126132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48.29</w:t>
            </w:r>
          </w:p>
        </w:tc>
      </w:tr>
      <w:tr w14:paraId="6C32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16935C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D235CE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交流电焊机 25 kVA</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C3B89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8E6511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F8137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9.71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3B2F72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17.48</w:t>
            </w:r>
          </w:p>
        </w:tc>
      </w:tr>
      <w:tr w14:paraId="2B49B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B58FD8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D2BC26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552A2E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C077FC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ED0895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385.44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7C8217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69.38</w:t>
            </w:r>
          </w:p>
        </w:tc>
      </w:tr>
      <w:tr w14:paraId="38F76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03CD7F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730F67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F82093">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3F7190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0E9A0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4669FD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206.26</w:t>
            </w:r>
          </w:p>
        </w:tc>
      </w:tr>
      <w:tr w14:paraId="1EBAF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F28AB2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8ACF0A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057B92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901C16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E4936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1875.02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C899FE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9.38</w:t>
            </w:r>
          </w:p>
        </w:tc>
      </w:tr>
      <w:tr w14:paraId="0E503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4B88FC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B07D2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6355F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E08D7B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B251A5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1ED9C3C">
            <w:pPr>
              <w:pStyle w:val="43"/>
              <w:jc w:val="right"/>
              <w:rPr>
                <w:rStyle w:val="14"/>
                <w:rFonts w:ascii="宋体" w:hAnsi="宋体" w:eastAsia="宋体" w:cs="宋体"/>
                <w:b w:val="0"/>
                <w:i w:val="0"/>
                <w:sz w:val="18"/>
                <w:szCs w:val="24"/>
                <w:u w:val="none"/>
              </w:rPr>
            </w:pPr>
          </w:p>
        </w:tc>
      </w:tr>
      <w:tr w14:paraId="44E78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73058C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C64C2D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4C4D97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D7E4A9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CC42F3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1875.02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1EF1FD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112.50</w:t>
            </w:r>
          </w:p>
        </w:tc>
      </w:tr>
      <w:tr w14:paraId="18781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C39440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8550BD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20CE31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492172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F3BF9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1875.02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25DF6E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46.88</w:t>
            </w:r>
          </w:p>
        </w:tc>
      </w:tr>
      <w:tr w14:paraId="630B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559E60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4B1693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AFA04D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95C0E3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1D5BEA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1875.02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020C10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37.50</w:t>
            </w:r>
          </w:p>
        </w:tc>
      </w:tr>
      <w:tr w14:paraId="3325F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054D90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44E6B6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918D300">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6103F3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B151BA">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2C291A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504.43</w:t>
            </w:r>
          </w:p>
        </w:tc>
      </w:tr>
      <w:tr w14:paraId="0E881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A19AA0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BF2F67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04293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898A71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A3FFF3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680.44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92505C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223.18</w:t>
            </w:r>
          </w:p>
        </w:tc>
      </w:tr>
      <w:tr w14:paraId="48737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524950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12561B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2C5B6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8442AC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80821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1875.02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C4B91E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281.25</w:t>
            </w:r>
          </w:p>
        </w:tc>
      </w:tr>
      <w:tr w14:paraId="4CC5D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10EB125A">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第1页 共19页</w:t>
            </w:r>
          </w:p>
        </w:tc>
      </w:tr>
    </w:tbl>
    <w:p w14:paraId="4BD3426F">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11"/>
        <w:gridCol w:w="1118"/>
        <w:gridCol w:w="1143"/>
        <w:gridCol w:w="1156"/>
        <w:gridCol w:w="1212"/>
      </w:tblGrid>
      <w:tr w14:paraId="02A04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5C145A59">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36402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392D9E8C">
            <w:pPr>
              <w:pStyle w:val="43"/>
              <w:rPr>
                <w:rStyle w:val="14"/>
                <w:sz w:val="24"/>
                <w:szCs w:val="24"/>
              </w:rPr>
            </w:pPr>
          </w:p>
        </w:tc>
        <w:tc>
          <w:tcPr>
            <w:tcW w:w="4530" w:type="dxa"/>
            <w:tcBorders>
              <w:top w:val="nil"/>
              <w:left w:val="nil"/>
              <w:bottom w:val="nil"/>
              <w:right w:val="nil"/>
            </w:tcBorders>
            <w:noWrap w:val="0"/>
            <w:vAlign w:val="top"/>
          </w:tcPr>
          <w:p w14:paraId="62237587">
            <w:pPr>
              <w:pStyle w:val="43"/>
              <w:rPr>
                <w:rStyle w:val="14"/>
                <w:sz w:val="24"/>
                <w:szCs w:val="24"/>
              </w:rPr>
            </w:pPr>
          </w:p>
        </w:tc>
        <w:tc>
          <w:tcPr>
            <w:tcW w:w="1185" w:type="dxa"/>
            <w:tcBorders>
              <w:top w:val="nil"/>
              <w:left w:val="nil"/>
              <w:bottom w:val="nil"/>
              <w:right w:val="nil"/>
            </w:tcBorders>
            <w:noWrap w:val="0"/>
            <w:vAlign w:val="top"/>
          </w:tcPr>
          <w:p w14:paraId="5516E089">
            <w:pPr>
              <w:pStyle w:val="43"/>
              <w:rPr>
                <w:rStyle w:val="14"/>
                <w:sz w:val="24"/>
                <w:szCs w:val="24"/>
              </w:rPr>
            </w:pPr>
          </w:p>
        </w:tc>
        <w:tc>
          <w:tcPr>
            <w:tcW w:w="1170" w:type="dxa"/>
            <w:tcBorders>
              <w:top w:val="nil"/>
              <w:left w:val="nil"/>
              <w:bottom w:val="nil"/>
              <w:right w:val="nil"/>
            </w:tcBorders>
            <w:noWrap w:val="0"/>
            <w:vAlign w:val="top"/>
          </w:tcPr>
          <w:p w14:paraId="534A9644">
            <w:pPr>
              <w:pStyle w:val="43"/>
              <w:rPr>
                <w:rStyle w:val="14"/>
                <w:sz w:val="24"/>
                <w:szCs w:val="24"/>
              </w:rPr>
            </w:pPr>
          </w:p>
        </w:tc>
        <w:tc>
          <w:tcPr>
            <w:tcW w:w="1185" w:type="dxa"/>
            <w:tcBorders>
              <w:top w:val="nil"/>
              <w:left w:val="nil"/>
              <w:bottom w:val="nil"/>
              <w:right w:val="nil"/>
            </w:tcBorders>
            <w:noWrap w:val="0"/>
            <w:vAlign w:val="top"/>
          </w:tcPr>
          <w:p w14:paraId="5863B26E">
            <w:pPr>
              <w:pStyle w:val="43"/>
              <w:rPr>
                <w:rStyle w:val="14"/>
                <w:sz w:val="24"/>
                <w:szCs w:val="24"/>
              </w:rPr>
            </w:pPr>
          </w:p>
        </w:tc>
        <w:tc>
          <w:tcPr>
            <w:tcW w:w="1245" w:type="dxa"/>
            <w:tcBorders>
              <w:top w:val="nil"/>
              <w:left w:val="nil"/>
              <w:bottom w:val="nil"/>
              <w:right w:val="nil"/>
            </w:tcBorders>
            <w:noWrap w:val="0"/>
            <w:vAlign w:val="top"/>
          </w:tcPr>
          <w:p w14:paraId="7800EF75">
            <w:pPr>
              <w:pStyle w:val="43"/>
              <w:rPr>
                <w:rStyle w:val="14"/>
                <w:sz w:val="24"/>
                <w:szCs w:val="24"/>
              </w:rPr>
            </w:pPr>
          </w:p>
        </w:tc>
      </w:tr>
      <w:tr w14:paraId="1D67B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7479776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602EE3A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JZ0001</w:t>
            </w:r>
          </w:p>
        </w:tc>
        <w:tc>
          <w:tcPr>
            <w:tcW w:w="2355" w:type="dxa"/>
            <w:gridSpan w:val="2"/>
            <w:tcBorders>
              <w:top w:val="nil"/>
              <w:left w:val="nil"/>
              <w:bottom w:val="single" w:color="auto" w:sz="2" w:space="0"/>
              <w:right w:val="nil"/>
            </w:tcBorders>
            <w:noWrap w:val="0"/>
            <w:vAlign w:val="bottom"/>
          </w:tcPr>
          <w:p w14:paraId="44E08E6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项目名称：3φ15.2 L=12.0m锚索</w:t>
            </w:r>
          </w:p>
        </w:tc>
        <w:tc>
          <w:tcPr>
            <w:tcW w:w="2430" w:type="dxa"/>
            <w:gridSpan w:val="2"/>
            <w:tcBorders>
              <w:top w:val="nil"/>
              <w:left w:val="nil"/>
              <w:bottom w:val="single" w:color="auto" w:sz="2" w:space="0"/>
              <w:right w:val="nil"/>
            </w:tcBorders>
            <w:noWrap w:val="0"/>
            <w:vAlign w:val="bottom"/>
          </w:tcPr>
          <w:p w14:paraId="3241C2C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定额单位：束</w:t>
            </w:r>
          </w:p>
        </w:tc>
      </w:tr>
      <w:tr w14:paraId="5E416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07D0345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定额组成：[[DH06249]×1.600＋[DH06250]×-0.600]{定*0.9;}</w:t>
            </w:r>
          </w:p>
        </w:tc>
      </w:tr>
      <w:tr w14:paraId="6732C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00AC8C2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施工方法：1.编索、运索、装索,浇筑混凝土垫墩,内外锚头制作,锚固灌浆,安装钢垫板,安装工作锚及限位板,张拉,锁定,外锚头保护,孔位转移等</w:t>
            </w:r>
          </w:p>
        </w:tc>
      </w:tr>
      <w:tr w14:paraId="14CA5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4E567F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499918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921B43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EF93B1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A7C37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BB7669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3C434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4CA203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FFC257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77A812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4021CD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549A3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2585.71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89F2CE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181.00</w:t>
            </w:r>
          </w:p>
        </w:tc>
      </w:tr>
      <w:tr w14:paraId="2B849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DCC429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05052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ADD6B2E">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25FFE22">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5D73DD8">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D0B790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301.32</w:t>
            </w:r>
          </w:p>
        </w:tc>
      </w:tr>
      <w:tr w14:paraId="5C799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89E345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159935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30CAE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C6AE5B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23.40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8FFC5A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3F7354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19.89</w:t>
            </w:r>
          </w:p>
        </w:tc>
      </w:tr>
      <w:tr w14:paraId="2A5D6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841FFB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AEC46B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B2454F">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E40590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AE856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FA5C13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72.96</w:t>
            </w:r>
          </w:p>
        </w:tc>
      </w:tr>
      <w:tr w14:paraId="7D085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8C2AE5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D32481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水泥 42.5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D46D7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6E758F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662.063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85BCB5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DBD919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105.93</w:t>
            </w:r>
          </w:p>
        </w:tc>
      </w:tr>
      <w:tr w14:paraId="3746F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639948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F17471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912C2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3C0B1C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4B2119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139.38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40B793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31.36</w:t>
            </w:r>
          </w:p>
        </w:tc>
      </w:tr>
      <w:tr w14:paraId="6A6E7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02D179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BF5A64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6BACA8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769796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6.480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9115E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5.99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F798F6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38.82</w:t>
            </w:r>
          </w:p>
        </w:tc>
      </w:tr>
      <w:tr w14:paraId="7812A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69B4ED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A6113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柴油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7C04B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A6977F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6.930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AEAE31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8350A3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32.36</w:t>
            </w:r>
          </w:p>
        </w:tc>
      </w:tr>
      <w:tr w14:paraId="1CA5C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E1C76C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E37B74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585564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BC6AF2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BC62D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3068.03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6C6FC4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276.12</w:t>
            </w:r>
          </w:p>
        </w:tc>
      </w:tr>
      <w:tr w14:paraId="0FF48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54878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CC955B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D3884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8AEB5E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A5D965">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DB4C867">
            <w:pPr>
              <w:pStyle w:val="43"/>
              <w:jc w:val="right"/>
              <w:rPr>
                <w:rStyle w:val="14"/>
                <w:rFonts w:ascii="宋体" w:hAnsi="宋体" w:eastAsia="宋体" w:cs="宋体"/>
                <w:b w:val="0"/>
                <w:i w:val="0"/>
                <w:sz w:val="20"/>
                <w:szCs w:val="24"/>
                <w:u w:val="none"/>
              </w:rPr>
            </w:pPr>
          </w:p>
        </w:tc>
      </w:tr>
      <w:tr w14:paraId="57FDD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B2059BA">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F3C2D6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E8EF11">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B61C6E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108B96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E5E36F9">
            <w:pPr>
              <w:pStyle w:val="43"/>
              <w:jc w:val="right"/>
              <w:rPr>
                <w:rStyle w:val="14"/>
                <w:rFonts w:ascii="宋体" w:hAnsi="宋体" w:eastAsia="宋体" w:cs="宋体"/>
                <w:b w:val="0"/>
                <w:i w:val="0"/>
                <w:sz w:val="20"/>
                <w:szCs w:val="24"/>
                <w:u w:val="none"/>
              </w:rPr>
            </w:pPr>
          </w:p>
        </w:tc>
      </w:tr>
      <w:tr w14:paraId="43BA8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4F0AB48">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0AF238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C0D526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11CE56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9B0A638">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888D581">
            <w:pPr>
              <w:pStyle w:val="43"/>
              <w:jc w:val="right"/>
              <w:rPr>
                <w:rStyle w:val="14"/>
                <w:rFonts w:ascii="宋体" w:hAnsi="宋体" w:eastAsia="宋体" w:cs="宋体"/>
                <w:b w:val="0"/>
                <w:i w:val="0"/>
                <w:sz w:val="20"/>
                <w:szCs w:val="24"/>
                <w:u w:val="none"/>
              </w:rPr>
            </w:pPr>
          </w:p>
        </w:tc>
      </w:tr>
      <w:tr w14:paraId="3D74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D1270C9">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03D0F9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E883BEA">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C3AAA3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DE2985D">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EFE75C9">
            <w:pPr>
              <w:pStyle w:val="43"/>
              <w:jc w:val="right"/>
              <w:rPr>
                <w:rStyle w:val="14"/>
                <w:rFonts w:ascii="宋体" w:hAnsi="宋体" w:eastAsia="宋体" w:cs="宋体"/>
                <w:b w:val="0"/>
                <w:i w:val="0"/>
                <w:sz w:val="20"/>
                <w:szCs w:val="24"/>
                <w:u w:val="none"/>
              </w:rPr>
            </w:pPr>
          </w:p>
        </w:tc>
      </w:tr>
      <w:tr w14:paraId="66019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3D00767">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C4CBE0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942D6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60D680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A426C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D2454F4">
            <w:pPr>
              <w:pStyle w:val="43"/>
              <w:jc w:val="right"/>
              <w:rPr>
                <w:rStyle w:val="14"/>
                <w:rFonts w:ascii="宋体" w:hAnsi="宋体" w:eastAsia="宋体" w:cs="宋体"/>
                <w:b w:val="0"/>
                <w:i w:val="0"/>
                <w:sz w:val="20"/>
                <w:szCs w:val="24"/>
                <w:u w:val="none"/>
              </w:rPr>
            </w:pPr>
          </w:p>
        </w:tc>
      </w:tr>
      <w:tr w14:paraId="44878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296F6A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45F264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F7671B">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B74871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23598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78D0E41">
            <w:pPr>
              <w:pStyle w:val="43"/>
              <w:jc w:val="right"/>
              <w:rPr>
                <w:rStyle w:val="14"/>
                <w:rFonts w:ascii="宋体" w:hAnsi="宋体" w:eastAsia="宋体" w:cs="宋体"/>
                <w:b w:val="0"/>
                <w:i w:val="0"/>
                <w:sz w:val="20"/>
                <w:szCs w:val="24"/>
                <w:u w:val="none"/>
              </w:rPr>
            </w:pPr>
          </w:p>
        </w:tc>
      </w:tr>
      <w:tr w14:paraId="76A7C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015510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BDF2AC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CD567A6">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0000E9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F9720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F20A103">
            <w:pPr>
              <w:pStyle w:val="43"/>
              <w:jc w:val="right"/>
              <w:rPr>
                <w:rStyle w:val="14"/>
                <w:rFonts w:ascii="宋体" w:hAnsi="宋体" w:eastAsia="宋体" w:cs="宋体"/>
                <w:b w:val="0"/>
                <w:i w:val="0"/>
                <w:sz w:val="20"/>
                <w:szCs w:val="24"/>
                <w:u w:val="none"/>
              </w:rPr>
            </w:pPr>
          </w:p>
        </w:tc>
      </w:tr>
      <w:tr w14:paraId="178CF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D71A23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FFB5C0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E0AF5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9E66B9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40DD46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EA9FF42">
            <w:pPr>
              <w:pStyle w:val="43"/>
              <w:jc w:val="right"/>
              <w:rPr>
                <w:rStyle w:val="14"/>
                <w:rFonts w:ascii="宋体" w:hAnsi="宋体" w:eastAsia="宋体" w:cs="宋体"/>
                <w:b w:val="0"/>
                <w:i w:val="0"/>
                <w:sz w:val="20"/>
                <w:szCs w:val="24"/>
                <w:u w:val="none"/>
              </w:rPr>
            </w:pPr>
          </w:p>
        </w:tc>
      </w:tr>
      <w:tr w14:paraId="5F50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2C0E98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EA58D7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100E3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AB499B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0B384D">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5C37439">
            <w:pPr>
              <w:pStyle w:val="43"/>
              <w:jc w:val="right"/>
              <w:rPr>
                <w:rStyle w:val="14"/>
                <w:rFonts w:ascii="宋体" w:hAnsi="宋体" w:eastAsia="宋体" w:cs="宋体"/>
                <w:b w:val="0"/>
                <w:i w:val="0"/>
                <w:sz w:val="20"/>
                <w:szCs w:val="24"/>
                <w:u w:val="none"/>
              </w:rPr>
            </w:pPr>
          </w:p>
        </w:tc>
      </w:tr>
      <w:tr w14:paraId="54A8E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9DC2885">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D26B3F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5E388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8686B1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48196B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D548142">
            <w:pPr>
              <w:pStyle w:val="43"/>
              <w:jc w:val="right"/>
              <w:rPr>
                <w:rStyle w:val="14"/>
                <w:rFonts w:ascii="宋体" w:hAnsi="宋体" w:eastAsia="宋体" w:cs="宋体"/>
                <w:b w:val="0"/>
                <w:i w:val="0"/>
                <w:sz w:val="20"/>
                <w:szCs w:val="24"/>
                <w:u w:val="none"/>
              </w:rPr>
            </w:pPr>
          </w:p>
        </w:tc>
      </w:tr>
      <w:tr w14:paraId="003BD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1E22ADC">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739453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E423C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4C39C9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A3F5ED">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4D3383C">
            <w:pPr>
              <w:pStyle w:val="43"/>
              <w:jc w:val="right"/>
              <w:rPr>
                <w:rStyle w:val="14"/>
                <w:rFonts w:ascii="宋体" w:hAnsi="宋体" w:eastAsia="宋体" w:cs="宋体"/>
                <w:b w:val="0"/>
                <w:i w:val="0"/>
                <w:sz w:val="20"/>
                <w:szCs w:val="24"/>
                <w:u w:val="none"/>
              </w:rPr>
            </w:pPr>
          </w:p>
        </w:tc>
      </w:tr>
      <w:tr w14:paraId="3E82C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8D1E0C0">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C390BF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F5596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EEA169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AC4B87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09FB486">
            <w:pPr>
              <w:pStyle w:val="43"/>
              <w:jc w:val="right"/>
              <w:rPr>
                <w:rStyle w:val="14"/>
                <w:rFonts w:ascii="宋体" w:hAnsi="宋体" w:eastAsia="宋体" w:cs="宋体"/>
                <w:b w:val="0"/>
                <w:i w:val="0"/>
                <w:sz w:val="20"/>
                <w:szCs w:val="24"/>
                <w:u w:val="none"/>
              </w:rPr>
            </w:pPr>
          </w:p>
        </w:tc>
      </w:tr>
      <w:tr w14:paraId="45038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2B5983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56A545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A5F786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5E303D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7B1F5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EDF1170">
            <w:pPr>
              <w:pStyle w:val="43"/>
              <w:jc w:val="right"/>
              <w:rPr>
                <w:rStyle w:val="14"/>
                <w:rFonts w:ascii="宋体" w:hAnsi="宋体" w:eastAsia="宋体" w:cs="宋体"/>
                <w:b w:val="0"/>
                <w:i w:val="0"/>
                <w:sz w:val="20"/>
                <w:szCs w:val="24"/>
                <w:u w:val="none"/>
              </w:rPr>
            </w:pPr>
          </w:p>
        </w:tc>
      </w:tr>
      <w:tr w14:paraId="10F8F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B8EBB30">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664E84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7DA27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B6C0A8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647B50">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56D286B">
            <w:pPr>
              <w:pStyle w:val="43"/>
              <w:jc w:val="right"/>
              <w:rPr>
                <w:rStyle w:val="14"/>
                <w:rFonts w:ascii="宋体" w:hAnsi="宋体" w:eastAsia="宋体" w:cs="宋体"/>
                <w:b w:val="0"/>
                <w:i w:val="0"/>
                <w:sz w:val="20"/>
                <w:szCs w:val="24"/>
                <w:u w:val="none"/>
              </w:rPr>
            </w:pPr>
          </w:p>
        </w:tc>
      </w:tr>
      <w:tr w14:paraId="3A56C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EB63E2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2B806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E7183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7A8F2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471C19">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E294D59">
            <w:pPr>
              <w:pStyle w:val="43"/>
              <w:jc w:val="right"/>
              <w:rPr>
                <w:rStyle w:val="14"/>
                <w:rFonts w:ascii="宋体" w:hAnsi="宋体" w:eastAsia="宋体" w:cs="宋体"/>
                <w:b w:val="0"/>
                <w:i w:val="0"/>
                <w:sz w:val="20"/>
                <w:szCs w:val="24"/>
                <w:u w:val="none"/>
              </w:rPr>
            </w:pPr>
          </w:p>
        </w:tc>
      </w:tr>
      <w:tr w14:paraId="4EBE2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E6B418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2D7284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D6EA7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1EEC3F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C978DB">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9F5E41F">
            <w:pPr>
              <w:pStyle w:val="43"/>
              <w:jc w:val="right"/>
              <w:rPr>
                <w:rStyle w:val="14"/>
                <w:rFonts w:ascii="宋体" w:hAnsi="宋体" w:eastAsia="宋体" w:cs="宋体"/>
                <w:b w:val="0"/>
                <w:i w:val="0"/>
                <w:sz w:val="20"/>
                <w:szCs w:val="24"/>
                <w:u w:val="none"/>
              </w:rPr>
            </w:pPr>
          </w:p>
        </w:tc>
      </w:tr>
      <w:tr w14:paraId="71CA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DA96372">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BA98BF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504F2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8AD220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81BBE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8440BA3">
            <w:pPr>
              <w:pStyle w:val="43"/>
              <w:jc w:val="right"/>
              <w:rPr>
                <w:rStyle w:val="14"/>
                <w:rFonts w:ascii="宋体" w:hAnsi="宋体" w:eastAsia="宋体" w:cs="宋体"/>
                <w:b w:val="0"/>
                <w:i w:val="0"/>
                <w:sz w:val="20"/>
                <w:szCs w:val="24"/>
                <w:u w:val="none"/>
              </w:rPr>
            </w:pPr>
          </w:p>
        </w:tc>
      </w:tr>
      <w:tr w14:paraId="1FD52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C47D3EE">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74BFEF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9E6E4B">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089163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550A80">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34A3AA1">
            <w:pPr>
              <w:pStyle w:val="43"/>
              <w:jc w:val="right"/>
              <w:rPr>
                <w:rStyle w:val="14"/>
                <w:rFonts w:ascii="宋体" w:hAnsi="宋体" w:eastAsia="宋体" w:cs="宋体"/>
                <w:b w:val="0"/>
                <w:i w:val="0"/>
                <w:sz w:val="20"/>
                <w:szCs w:val="24"/>
                <w:u w:val="none"/>
              </w:rPr>
            </w:pPr>
          </w:p>
        </w:tc>
      </w:tr>
      <w:tr w14:paraId="0A35E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8DDF937">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7768A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978194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FB8B8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D74140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A0F431F">
            <w:pPr>
              <w:pStyle w:val="43"/>
              <w:jc w:val="right"/>
              <w:rPr>
                <w:rStyle w:val="14"/>
                <w:rFonts w:ascii="宋体" w:hAnsi="宋体" w:eastAsia="宋体" w:cs="宋体"/>
                <w:b w:val="0"/>
                <w:i w:val="0"/>
                <w:sz w:val="20"/>
                <w:szCs w:val="24"/>
                <w:u w:val="none"/>
              </w:rPr>
            </w:pPr>
          </w:p>
        </w:tc>
      </w:tr>
      <w:tr w14:paraId="07C11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7116F9D">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849914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81BD0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07B637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FE9EB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94EC85A">
            <w:pPr>
              <w:pStyle w:val="43"/>
              <w:jc w:val="right"/>
              <w:rPr>
                <w:rStyle w:val="14"/>
                <w:rFonts w:ascii="宋体" w:hAnsi="宋体" w:eastAsia="宋体" w:cs="宋体"/>
                <w:b w:val="0"/>
                <w:i w:val="0"/>
                <w:sz w:val="20"/>
                <w:szCs w:val="24"/>
                <w:u w:val="none"/>
              </w:rPr>
            </w:pPr>
          </w:p>
        </w:tc>
      </w:tr>
      <w:tr w14:paraId="24BE2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708FA5A">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28300F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EA5CC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243777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5A22B35">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0D03FF5">
            <w:pPr>
              <w:pStyle w:val="43"/>
              <w:jc w:val="right"/>
              <w:rPr>
                <w:rStyle w:val="14"/>
                <w:rFonts w:ascii="宋体" w:hAnsi="宋体" w:eastAsia="宋体" w:cs="宋体"/>
                <w:b w:val="0"/>
                <w:i w:val="0"/>
                <w:sz w:val="20"/>
                <w:szCs w:val="24"/>
                <w:u w:val="none"/>
              </w:rPr>
            </w:pPr>
          </w:p>
        </w:tc>
      </w:tr>
      <w:tr w14:paraId="40B34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9B4E910">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6510A7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9A990A">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C8F392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2F959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7FCC7A6">
            <w:pPr>
              <w:pStyle w:val="43"/>
              <w:jc w:val="right"/>
              <w:rPr>
                <w:rStyle w:val="14"/>
                <w:rFonts w:ascii="宋体" w:hAnsi="宋体" w:eastAsia="宋体" w:cs="宋体"/>
                <w:b w:val="0"/>
                <w:i w:val="0"/>
                <w:sz w:val="20"/>
                <w:szCs w:val="24"/>
                <w:u w:val="none"/>
              </w:rPr>
            </w:pPr>
          </w:p>
        </w:tc>
      </w:tr>
      <w:tr w14:paraId="1D697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CFA4DF8">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047CE1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DD3CE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345A18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B46B5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46A361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3344.15</w:t>
            </w:r>
          </w:p>
        </w:tc>
      </w:tr>
      <w:tr w14:paraId="32CC9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54CA7827">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第2页 共19页</w:t>
            </w:r>
          </w:p>
        </w:tc>
      </w:tr>
    </w:tbl>
    <w:p w14:paraId="4B5027B4">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1"/>
        <w:gridCol w:w="4223"/>
        <w:gridCol w:w="1119"/>
        <w:gridCol w:w="1128"/>
        <w:gridCol w:w="1157"/>
        <w:gridCol w:w="1212"/>
      </w:tblGrid>
      <w:tr w14:paraId="65EB0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37BAC8DF">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4B42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5FE7C0C1">
            <w:pPr>
              <w:pStyle w:val="43"/>
              <w:rPr>
                <w:rStyle w:val="14"/>
                <w:sz w:val="24"/>
                <w:szCs w:val="24"/>
              </w:rPr>
            </w:pPr>
          </w:p>
        </w:tc>
        <w:tc>
          <w:tcPr>
            <w:tcW w:w="4530" w:type="dxa"/>
            <w:tcBorders>
              <w:top w:val="nil"/>
              <w:left w:val="nil"/>
              <w:bottom w:val="nil"/>
              <w:right w:val="nil"/>
            </w:tcBorders>
            <w:noWrap w:val="0"/>
            <w:vAlign w:val="top"/>
          </w:tcPr>
          <w:p w14:paraId="0EB8A529">
            <w:pPr>
              <w:pStyle w:val="43"/>
              <w:rPr>
                <w:rStyle w:val="14"/>
                <w:sz w:val="24"/>
                <w:szCs w:val="24"/>
              </w:rPr>
            </w:pPr>
          </w:p>
        </w:tc>
        <w:tc>
          <w:tcPr>
            <w:tcW w:w="1185" w:type="dxa"/>
            <w:tcBorders>
              <w:top w:val="nil"/>
              <w:left w:val="nil"/>
              <w:bottom w:val="nil"/>
              <w:right w:val="nil"/>
            </w:tcBorders>
            <w:noWrap w:val="0"/>
            <w:vAlign w:val="top"/>
          </w:tcPr>
          <w:p w14:paraId="7AC01547">
            <w:pPr>
              <w:pStyle w:val="43"/>
              <w:rPr>
                <w:rStyle w:val="14"/>
                <w:sz w:val="24"/>
                <w:szCs w:val="24"/>
              </w:rPr>
            </w:pPr>
          </w:p>
        </w:tc>
        <w:tc>
          <w:tcPr>
            <w:tcW w:w="1170" w:type="dxa"/>
            <w:tcBorders>
              <w:top w:val="nil"/>
              <w:left w:val="nil"/>
              <w:bottom w:val="nil"/>
              <w:right w:val="nil"/>
            </w:tcBorders>
            <w:noWrap w:val="0"/>
            <w:vAlign w:val="top"/>
          </w:tcPr>
          <w:p w14:paraId="6FA61205">
            <w:pPr>
              <w:pStyle w:val="43"/>
              <w:rPr>
                <w:rStyle w:val="14"/>
                <w:sz w:val="24"/>
                <w:szCs w:val="24"/>
              </w:rPr>
            </w:pPr>
          </w:p>
        </w:tc>
        <w:tc>
          <w:tcPr>
            <w:tcW w:w="1185" w:type="dxa"/>
            <w:tcBorders>
              <w:top w:val="nil"/>
              <w:left w:val="nil"/>
              <w:bottom w:val="nil"/>
              <w:right w:val="nil"/>
            </w:tcBorders>
            <w:noWrap w:val="0"/>
            <w:vAlign w:val="top"/>
          </w:tcPr>
          <w:p w14:paraId="5F6F53F0">
            <w:pPr>
              <w:pStyle w:val="43"/>
              <w:rPr>
                <w:rStyle w:val="14"/>
                <w:sz w:val="24"/>
                <w:szCs w:val="24"/>
              </w:rPr>
            </w:pPr>
          </w:p>
        </w:tc>
        <w:tc>
          <w:tcPr>
            <w:tcW w:w="1245" w:type="dxa"/>
            <w:tcBorders>
              <w:top w:val="nil"/>
              <w:left w:val="nil"/>
              <w:bottom w:val="nil"/>
              <w:right w:val="nil"/>
            </w:tcBorders>
            <w:noWrap w:val="0"/>
            <w:vAlign w:val="top"/>
          </w:tcPr>
          <w:p w14:paraId="4806E8BC">
            <w:pPr>
              <w:pStyle w:val="43"/>
              <w:rPr>
                <w:rStyle w:val="14"/>
                <w:sz w:val="24"/>
                <w:szCs w:val="24"/>
              </w:rPr>
            </w:pPr>
          </w:p>
        </w:tc>
      </w:tr>
      <w:tr w14:paraId="227E6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085260E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076E82F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JZ0002</w:t>
            </w:r>
          </w:p>
        </w:tc>
        <w:tc>
          <w:tcPr>
            <w:tcW w:w="2355" w:type="dxa"/>
            <w:gridSpan w:val="2"/>
            <w:tcBorders>
              <w:top w:val="nil"/>
              <w:left w:val="nil"/>
              <w:bottom w:val="single" w:color="auto" w:sz="2" w:space="0"/>
              <w:right w:val="nil"/>
            </w:tcBorders>
            <w:noWrap w:val="0"/>
            <w:vAlign w:val="bottom"/>
          </w:tcPr>
          <w:p w14:paraId="61932FC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项目名称：2φ15.2 L=12.0m锚索</w:t>
            </w:r>
          </w:p>
        </w:tc>
        <w:tc>
          <w:tcPr>
            <w:tcW w:w="2430" w:type="dxa"/>
            <w:gridSpan w:val="2"/>
            <w:tcBorders>
              <w:top w:val="nil"/>
              <w:left w:val="nil"/>
              <w:bottom w:val="single" w:color="auto" w:sz="2" w:space="0"/>
              <w:right w:val="nil"/>
            </w:tcBorders>
            <w:noWrap w:val="0"/>
            <w:vAlign w:val="bottom"/>
          </w:tcPr>
          <w:p w14:paraId="20C6FC8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定额单位：束</w:t>
            </w:r>
          </w:p>
        </w:tc>
      </w:tr>
      <w:tr w14:paraId="545D8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3DD539F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定额组成：[[DH06249]×1.600＋[DH06250]×-0.600]{定*0.85;}</w:t>
            </w:r>
          </w:p>
        </w:tc>
      </w:tr>
      <w:tr w14:paraId="604C5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4EF2687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施工方法：1.编索、运索、装索,浇筑混凝土垫墩,内外锚头制作,锚固灌浆,安装钢垫板,安装工作锚及限位板,张拉,锁定,外锚头保护,孔位转移等</w:t>
            </w:r>
          </w:p>
        </w:tc>
      </w:tr>
      <w:tr w14:paraId="4F6D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AC67F2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4F4BDB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87D884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3FD666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6EAEB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076E51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2FFB7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A29AE3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D22BF3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DA321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B707F5E">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66006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6AE3D7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1685.45</w:t>
            </w:r>
          </w:p>
        </w:tc>
      </w:tr>
      <w:tr w14:paraId="678DF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759D35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380908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796C6F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7399366">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1A0403">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06E75B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1518.42</w:t>
            </w:r>
          </w:p>
        </w:tc>
      </w:tr>
      <w:tr w14:paraId="22255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F52829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F81401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56B40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F1D7E6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8CA9D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4962E5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301.41</w:t>
            </w:r>
          </w:p>
        </w:tc>
      </w:tr>
      <w:tr w14:paraId="22E9A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6F1B1B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1BCF0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93E15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18F933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33.64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A5B40B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545A58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301.41</w:t>
            </w:r>
          </w:p>
        </w:tc>
      </w:tr>
      <w:tr w14:paraId="472CE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2CCC9C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6DF0F7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DDEF7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97CD5F5">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0A23A5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208E31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787.44</w:t>
            </w:r>
          </w:p>
        </w:tc>
      </w:tr>
      <w:tr w14:paraId="20907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8ED94E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1268DB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钢绞线</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ACAF9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6EF521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24.20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DE2F2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898562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101.64</w:t>
            </w:r>
          </w:p>
        </w:tc>
      </w:tr>
      <w:tr w14:paraId="4224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EB54F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1A478B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D7A9B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CFED1C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C4ACA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BA483B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66.30</w:t>
            </w:r>
          </w:p>
        </w:tc>
      </w:tr>
      <w:tr w14:paraId="498F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5BB2E3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2A9E59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波纹管 Φ70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B4CDD7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F121A1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9.69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1899E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601233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48.45</w:t>
            </w:r>
          </w:p>
        </w:tc>
      </w:tr>
      <w:tr w14:paraId="4280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6F8241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F10F14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灌浆管 Φ25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87963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m</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3932D7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D19B53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F61FFB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127.50</w:t>
            </w:r>
          </w:p>
        </w:tc>
      </w:tr>
      <w:tr w14:paraId="22229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D257F2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FECF73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砌筑砂浆M 30【粗砂换中砂】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4AF6B6D">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CDAA04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93200D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192.33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1ACE8F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180.79</w:t>
            </w:r>
          </w:p>
        </w:tc>
      </w:tr>
      <w:tr w14:paraId="555BC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048225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9DD524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F12AD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261771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0.213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AEFDD5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36B59B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53.25</w:t>
            </w:r>
          </w:p>
        </w:tc>
      </w:tr>
      <w:tr w14:paraId="3619B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520E80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43EDD7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工作锚具 OVM15-7</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69407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套</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AACEF1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8F6DAB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991A35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106.80</w:t>
            </w:r>
          </w:p>
        </w:tc>
      </w:tr>
      <w:tr w14:paraId="7D55E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1D86E1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C15D2A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B6950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DA5ADE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8623A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684.74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D4E6A5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102.71</w:t>
            </w:r>
          </w:p>
        </w:tc>
      </w:tr>
      <w:tr w14:paraId="2ABAD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BD0A78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5F6066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9AB1B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774B86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5A6C208">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A57438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429.57</w:t>
            </w:r>
          </w:p>
        </w:tc>
      </w:tr>
      <w:tr w14:paraId="5BD00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A90D6C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C32B7F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手持式风镐（铲）</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FA4E0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946647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52D6A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20.81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835F82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17.69</w:t>
            </w:r>
          </w:p>
        </w:tc>
      </w:tr>
      <w:tr w14:paraId="58C2E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DEDFF1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F53FB8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载重汽车载重量 5.0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B56A5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FFF664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C9B0F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51.88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2D851E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44.10</w:t>
            </w:r>
          </w:p>
        </w:tc>
      </w:tr>
      <w:tr w14:paraId="4B38A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DEBC87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7CC91E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汽车起重机 起重量 8.0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0B37FF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FE15F9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8F40B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82.85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6384CA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70.42</w:t>
            </w:r>
          </w:p>
        </w:tc>
      </w:tr>
      <w:tr w14:paraId="07B79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74C660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7A6EC7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张拉千斤顶 YCW-150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B1423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9A1634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BF3B8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F402D7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2.70</w:t>
            </w:r>
          </w:p>
        </w:tc>
      </w:tr>
      <w:tr w14:paraId="77059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90D85F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8771E0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灰浆搅拌机</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39AD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57A07B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2724C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18.87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BB1F29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54.53</w:t>
            </w:r>
          </w:p>
        </w:tc>
      </w:tr>
      <w:tr w14:paraId="002C6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6FCAC0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C143B8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灌浆泵（中低压砂浆）</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DA93B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677045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8867B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38.92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DEBFE6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112.48</w:t>
            </w:r>
          </w:p>
        </w:tc>
      </w:tr>
      <w:tr w14:paraId="39C10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38723E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E5058B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电动油泵ZB4-500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1DB0D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1ADD71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0F8308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26.83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07216A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45.61</w:t>
            </w:r>
          </w:p>
        </w:tc>
      </w:tr>
      <w:tr w14:paraId="3B16F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ECD984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884D9F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交流电焊机 25 kVA</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4AF18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67E676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1E048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9.71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754F4C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16.51</w:t>
            </w:r>
          </w:p>
        </w:tc>
      </w:tr>
      <w:tr w14:paraId="1A185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9BF92A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B659A0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588921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426395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48E6DB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364.04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275F1F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65.53</w:t>
            </w:r>
          </w:p>
        </w:tc>
      </w:tr>
      <w:tr w14:paraId="5FE4D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2A65E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4C6752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8D5B08">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0290EA2">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651B0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1F6336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167.03</w:t>
            </w:r>
          </w:p>
        </w:tc>
      </w:tr>
      <w:tr w14:paraId="1C79C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B5003A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15F8A1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14C9A9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5BC389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59EBC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1518.42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CD67D2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7.59</w:t>
            </w:r>
          </w:p>
        </w:tc>
      </w:tr>
      <w:tr w14:paraId="24EDF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318238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2251D6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9714E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D320AB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E951FB">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41494F2">
            <w:pPr>
              <w:pStyle w:val="43"/>
              <w:jc w:val="right"/>
              <w:rPr>
                <w:rStyle w:val="14"/>
                <w:rFonts w:ascii="宋体" w:hAnsi="宋体" w:eastAsia="宋体" w:cs="宋体"/>
                <w:b w:val="0"/>
                <w:i w:val="0"/>
                <w:sz w:val="18"/>
                <w:szCs w:val="24"/>
                <w:u w:val="none"/>
              </w:rPr>
            </w:pPr>
          </w:p>
        </w:tc>
      </w:tr>
      <w:tr w14:paraId="7FE1C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2745A6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DEB710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05DC5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EDF0A3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4D280C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1518.42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58A987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91.11</w:t>
            </w:r>
          </w:p>
        </w:tc>
      </w:tr>
      <w:tr w14:paraId="2EEF9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C22CDC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B762D9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54C91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DC9D83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4EF5F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1518.42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DE5C99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37.96</w:t>
            </w:r>
          </w:p>
        </w:tc>
      </w:tr>
      <w:tr w14:paraId="6C5D2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7A54F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61516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984317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8DDD2D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0C771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1518.42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87A085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30.37</w:t>
            </w:r>
          </w:p>
        </w:tc>
      </w:tr>
      <w:tr w14:paraId="334B9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3F3486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F54BD1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6041E4">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6956AE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2665BD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6E39E3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377.03</w:t>
            </w:r>
          </w:p>
        </w:tc>
      </w:tr>
      <w:tr w14:paraId="56544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0CAE0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E28677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9AC8E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0B3C19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5D123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455.13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30D108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149.27</w:t>
            </w:r>
          </w:p>
        </w:tc>
      </w:tr>
      <w:tr w14:paraId="69853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FECBA1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6B14AD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80491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5ABDED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A6AED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1518.42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BB221C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227.76</w:t>
            </w:r>
          </w:p>
        </w:tc>
      </w:tr>
      <w:tr w14:paraId="418A7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6387F733">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第3页 共19页</w:t>
            </w:r>
          </w:p>
        </w:tc>
      </w:tr>
    </w:tbl>
    <w:p w14:paraId="6DE7DD57">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11"/>
        <w:gridCol w:w="1118"/>
        <w:gridCol w:w="1143"/>
        <w:gridCol w:w="1156"/>
        <w:gridCol w:w="1212"/>
      </w:tblGrid>
      <w:tr w14:paraId="493FB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3B6D714F">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7128B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4AAD64C3">
            <w:pPr>
              <w:pStyle w:val="43"/>
              <w:rPr>
                <w:rStyle w:val="14"/>
                <w:sz w:val="24"/>
                <w:szCs w:val="24"/>
              </w:rPr>
            </w:pPr>
          </w:p>
        </w:tc>
        <w:tc>
          <w:tcPr>
            <w:tcW w:w="4530" w:type="dxa"/>
            <w:tcBorders>
              <w:top w:val="nil"/>
              <w:left w:val="nil"/>
              <w:bottom w:val="nil"/>
              <w:right w:val="nil"/>
            </w:tcBorders>
            <w:noWrap w:val="0"/>
            <w:vAlign w:val="top"/>
          </w:tcPr>
          <w:p w14:paraId="079FD153">
            <w:pPr>
              <w:pStyle w:val="43"/>
              <w:rPr>
                <w:rStyle w:val="14"/>
                <w:sz w:val="24"/>
                <w:szCs w:val="24"/>
              </w:rPr>
            </w:pPr>
          </w:p>
        </w:tc>
        <w:tc>
          <w:tcPr>
            <w:tcW w:w="1185" w:type="dxa"/>
            <w:tcBorders>
              <w:top w:val="nil"/>
              <w:left w:val="nil"/>
              <w:bottom w:val="nil"/>
              <w:right w:val="nil"/>
            </w:tcBorders>
            <w:noWrap w:val="0"/>
            <w:vAlign w:val="top"/>
          </w:tcPr>
          <w:p w14:paraId="3287F282">
            <w:pPr>
              <w:pStyle w:val="43"/>
              <w:rPr>
                <w:rStyle w:val="14"/>
                <w:sz w:val="24"/>
                <w:szCs w:val="24"/>
              </w:rPr>
            </w:pPr>
          </w:p>
        </w:tc>
        <w:tc>
          <w:tcPr>
            <w:tcW w:w="1170" w:type="dxa"/>
            <w:tcBorders>
              <w:top w:val="nil"/>
              <w:left w:val="nil"/>
              <w:bottom w:val="nil"/>
              <w:right w:val="nil"/>
            </w:tcBorders>
            <w:noWrap w:val="0"/>
            <w:vAlign w:val="top"/>
          </w:tcPr>
          <w:p w14:paraId="5629DC6D">
            <w:pPr>
              <w:pStyle w:val="43"/>
              <w:rPr>
                <w:rStyle w:val="14"/>
                <w:sz w:val="24"/>
                <w:szCs w:val="24"/>
              </w:rPr>
            </w:pPr>
          </w:p>
        </w:tc>
        <w:tc>
          <w:tcPr>
            <w:tcW w:w="1185" w:type="dxa"/>
            <w:tcBorders>
              <w:top w:val="nil"/>
              <w:left w:val="nil"/>
              <w:bottom w:val="nil"/>
              <w:right w:val="nil"/>
            </w:tcBorders>
            <w:noWrap w:val="0"/>
            <w:vAlign w:val="top"/>
          </w:tcPr>
          <w:p w14:paraId="11012D7B">
            <w:pPr>
              <w:pStyle w:val="43"/>
              <w:rPr>
                <w:rStyle w:val="14"/>
                <w:sz w:val="24"/>
                <w:szCs w:val="24"/>
              </w:rPr>
            </w:pPr>
          </w:p>
        </w:tc>
        <w:tc>
          <w:tcPr>
            <w:tcW w:w="1245" w:type="dxa"/>
            <w:tcBorders>
              <w:top w:val="nil"/>
              <w:left w:val="nil"/>
              <w:bottom w:val="nil"/>
              <w:right w:val="nil"/>
            </w:tcBorders>
            <w:noWrap w:val="0"/>
            <w:vAlign w:val="top"/>
          </w:tcPr>
          <w:p w14:paraId="13506B6D">
            <w:pPr>
              <w:pStyle w:val="43"/>
              <w:rPr>
                <w:rStyle w:val="14"/>
                <w:sz w:val="24"/>
                <w:szCs w:val="24"/>
              </w:rPr>
            </w:pPr>
          </w:p>
        </w:tc>
      </w:tr>
      <w:tr w14:paraId="032CB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5A348AD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4013DE7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JZ0002</w:t>
            </w:r>
          </w:p>
        </w:tc>
        <w:tc>
          <w:tcPr>
            <w:tcW w:w="2355" w:type="dxa"/>
            <w:gridSpan w:val="2"/>
            <w:tcBorders>
              <w:top w:val="nil"/>
              <w:left w:val="nil"/>
              <w:bottom w:val="single" w:color="auto" w:sz="2" w:space="0"/>
              <w:right w:val="nil"/>
            </w:tcBorders>
            <w:noWrap w:val="0"/>
            <w:vAlign w:val="bottom"/>
          </w:tcPr>
          <w:p w14:paraId="4126C3D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项目名称：2φ15.2 L=12.0m锚索</w:t>
            </w:r>
          </w:p>
        </w:tc>
        <w:tc>
          <w:tcPr>
            <w:tcW w:w="2430" w:type="dxa"/>
            <w:gridSpan w:val="2"/>
            <w:tcBorders>
              <w:top w:val="nil"/>
              <w:left w:val="nil"/>
              <w:bottom w:val="single" w:color="auto" w:sz="2" w:space="0"/>
              <w:right w:val="nil"/>
            </w:tcBorders>
            <w:noWrap w:val="0"/>
            <w:vAlign w:val="bottom"/>
          </w:tcPr>
          <w:p w14:paraId="7D5D289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定额单位：束</w:t>
            </w:r>
          </w:p>
        </w:tc>
      </w:tr>
      <w:tr w14:paraId="2B3EE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106940F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定额组成：[[DH06249]×1.600＋[DH06250]×-0.600]{定*0.85;}</w:t>
            </w:r>
          </w:p>
        </w:tc>
      </w:tr>
      <w:tr w14:paraId="50A7C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7C06321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施工方法：1.编索、运索、装索,浇筑混凝土垫墩,内外锚头制作,锚固灌浆,安装钢垫板,安装工作锚及限位板,张拉,锁定,外锚头保护,孔位转移等</w:t>
            </w:r>
          </w:p>
        </w:tc>
      </w:tr>
      <w:tr w14:paraId="6563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99A6C0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12B2FF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5B67E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5F8E8C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5C31BA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C6244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49DCD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A0E495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771F42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28F90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8E796D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554A1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2062.48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270C6D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144.37</w:t>
            </w:r>
          </w:p>
        </w:tc>
      </w:tr>
      <w:tr w14:paraId="25758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8F6A6D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079DB1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74CA8A3">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2DEAE33">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8681518">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98BEDD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270.25</w:t>
            </w:r>
          </w:p>
        </w:tc>
      </w:tr>
      <w:tr w14:paraId="5D132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CE9FD6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DB01AB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95F8BB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E352CB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AC874A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6D1639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18.79</w:t>
            </w:r>
          </w:p>
        </w:tc>
      </w:tr>
      <w:tr w14:paraId="3F420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07A3E1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700D6F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121656">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F3827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0.907</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F55FF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6FD988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69.66</w:t>
            </w:r>
          </w:p>
        </w:tc>
      </w:tr>
      <w:tr w14:paraId="36243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72B2B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082369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水泥 32.5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9C2282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07B6D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606.273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CAE47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1A90CE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84.88</w:t>
            </w:r>
          </w:p>
        </w:tc>
      </w:tr>
      <w:tr w14:paraId="14A77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DDFC96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DB6F35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145B4B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9D724A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0.213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D11B35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139.38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F9BC5C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29.69</w:t>
            </w:r>
          </w:p>
        </w:tc>
      </w:tr>
      <w:tr w14:paraId="0EA7C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DE2982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5152EC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198BC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7D7BD4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6.120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A09AB6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5.99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ACDB5E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36.66</w:t>
            </w:r>
          </w:p>
        </w:tc>
      </w:tr>
      <w:tr w14:paraId="1D71B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F3763F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A24164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柴油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991D2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80F943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6.545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9F2DB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B4367A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30.57</w:t>
            </w:r>
          </w:p>
        </w:tc>
      </w:tr>
      <w:tr w14:paraId="568BA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99EF73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E1351F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8B5F9C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0D00E9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B439F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2477.10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1D4D4D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222.94</w:t>
            </w:r>
          </w:p>
        </w:tc>
      </w:tr>
      <w:tr w14:paraId="6802E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93D163E">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5CC2D7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B54CA9">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57295C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D0F246">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459097E">
            <w:pPr>
              <w:pStyle w:val="43"/>
              <w:jc w:val="right"/>
              <w:rPr>
                <w:rStyle w:val="14"/>
                <w:rFonts w:ascii="宋体" w:hAnsi="宋体" w:eastAsia="宋体" w:cs="宋体"/>
                <w:b w:val="0"/>
                <w:i w:val="0"/>
                <w:sz w:val="20"/>
                <w:szCs w:val="24"/>
                <w:u w:val="none"/>
              </w:rPr>
            </w:pPr>
          </w:p>
        </w:tc>
      </w:tr>
      <w:tr w14:paraId="0BC3B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1E623E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D0DB72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55AAE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E54FAC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F0F969">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9629128">
            <w:pPr>
              <w:pStyle w:val="43"/>
              <w:jc w:val="right"/>
              <w:rPr>
                <w:rStyle w:val="14"/>
                <w:rFonts w:ascii="宋体" w:hAnsi="宋体" w:eastAsia="宋体" w:cs="宋体"/>
                <w:b w:val="0"/>
                <w:i w:val="0"/>
                <w:sz w:val="20"/>
                <w:szCs w:val="24"/>
                <w:u w:val="none"/>
              </w:rPr>
            </w:pPr>
          </w:p>
        </w:tc>
      </w:tr>
      <w:tr w14:paraId="568D2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89ED6F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930007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CD8E5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DD03FF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A3B797">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97795CD">
            <w:pPr>
              <w:pStyle w:val="43"/>
              <w:jc w:val="right"/>
              <w:rPr>
                <w:rStyle w:val="14"/>
                <w:rFonts w:ascii="宋体" w:hAnsi="宋体" w:eastAsia="宋体" w:cs="宋体"/>
                <w:b w:val="0"/>
                <w:i w:val="0"/>
                <w:sz w:val="20"/>
                <w:szCs w:val="24"/>
                <w:u w:val="none"/>
              </w:rPr>
            </w:pPr>
          </w:p>
        </w:tc>
      </w:tr>
      <w:tr w14:paraId="13E9D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B41333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9E0483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8C462EA">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8B98E3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0C23C4A">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CC60D30">
            <w:pPr>
              <w:pStyle w:val="43"/>
              <w:jc w:val="right"/>
              <w:rPr>
                <w:rStyle w:val="14"/>
                <w:rFonts w:ascii="宋体" w:hAnsi="宋体" w:eastAsia="宋体" w:cs="宋体"/>
                <w:b w:val="0"/>
                <w:i w:val="0"/>
                <w:sz w:val="20"/>
                <w:szCs w:val="24"/>
                <w:u w:val="none"/>
              </w:rPr>
            </w:pPr>
          </w:p>
        </w:tc>
      </w:tr>
      <w:tr w14:paraId="528A7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D28FE57">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7F099A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66347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CDC084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A5D47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70B5B3A">
            <w:pPr>
              <w:pStyle w:val="43"/>
              <w:jc w:val="right"/>
              <w:rPr>
                <w:rStyle w:val="14"/>
                <w:rFonts w:ascii="宋体" w:hAnsi="宋体" w:eastAsia="宋体" w:cs="宋体"/>
                <w:b w:val="0"/>
                <w:i w:val="0"/>
                <w:sz w:val="20"/>
                <w:szCs w:val="24"/>
                <w:u w:val="none"/>
              </w:rPr>
            </w:pPr>
          </w:p>
        </w:tc>
      </w:tr>
      <w:tr w14:paraId="16F32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2C406F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2FD83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5C326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69BCC1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A3CDF8">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EBF031E">
            <w:pPr>
              <w:pStyle w:val="43"/>
              <w:jc w:val="right"/>
              <w:rPr>
                <w:rStyle w:val="14"/>
                <w:rFonts w:ascii="宋体" w:hAnsi="宋体" w:eastAsia="宋体" w:cs="宋体"/>
                <w:b w:val="0"/>
                <w:i w:val="0"/>
                <w:sz w:val="20"/>
                <w:szCs w:val="24"/>
                <w:u w:val="none"/>
              </w:rPr>
            </w:pPr>
          </w:p>
        </w:tc>
      </w:tr>
      <w:tr w14:paraId="40537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476A1B0">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821FD0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A67B5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413B99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E19D87">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7F34CCA">
            <w:pPr>
              <w:pStyle w:val="43"/>
              <w:jc w:val="right"/>
              <w:rPr>
                <w:rStyle w:val="14"/>
                <w:rFonts w:ascii="宋体" w:hAnsi="宋体" w:eastAsia="宋体" w:cs="宋体"/>
                <w:b w:val="0"/>
                <w:i w:val="0"/>
                <w:sz w:val="20"/>
                <w:szCs w:val="24"/>
                <w:u w:val="none"/>
              </w:rPr>
            </w:pPr>
          </w:p>
        </w:tc>
      </w:tr>
      <w:tr w14:paraId="1A935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41559FD">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4B4797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843CD5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DCD7BA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7788E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0958E84">
            <w:pPr>
              <w:pStyle w:val="43"/>
              <w:jc w:val="right"/>
              <w:rPr>
                <w:rStyle w:val="14"/>
                <w:rFonts w:ascii="宋体" w:hAnsi="宋体" w:eastAsia="宋体" w:cs="宋体"/>
                <w:b w:val="0"/>
                <w:i w:val="0"/>
                <w:sz w:val="20"/>
                <w:szCs w:val="24"/>
                <w:u w:val="none"/>
              </w:rPr>
            </w:pPr>
          </w:p>
        </w:tc>
      </w:tr>
      <w:tr w14:paraId="6B992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C6EFE1D">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5FA8A3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09688F">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1A99C9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CE9820">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83889B0">
            <w:pPr>
              <w:pStyle w:val="43"/>
              <w:jc w:val="right"/>
              <w:rPr>
                <w:rStyle w:val="14"/>
                <w:rFonts w:ascii="宋体" w:hAnsi="宋体" w:eastAsia="宋体" w:cs="宋体"/>
                <w:b w:val="0"/>
                <w:i w:val="0"/>
                <w:sz w:val="20"/>
                <w:szCs w:val="24"/>
                <w:u w:val="none"/>
              </w:rPr>
            </w:pPr>
          </w:p>
        </w:tc>
      </w:tr>
      <w:tr w14:paraId="5CEB6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0F78F3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149F8D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E30323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AADF7D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BF637F0">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CB09A62">
            <w:pPr>
              <w:pStyle w:val="43"/>
              <w:jc w:val="right"/>
              <w:rPr>
                <w:rStyle w:val="14"/>
                <w:rFonts w:ascii="宋体" w:hAnsi="宋体" w:eastAsia="宋体" w:cs="宋体"/>
                <w:b w:val="0"/>
                <w:i w:val="0"/>
                <w:sz w:val="20"/>
                <w:szCs w:val="24"/>
                <w:u w:val="none"/>
              </w:rPr>
            </w:pPr>
          </w:p>
        </w:tc>
      </w:tr>
      <w:tr w14:paraId="10EAA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B29CF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A0077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CCD98E">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15E277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F6B0B3">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BC8DC14">
            <w:pPr>
              <w:pStyle w:val="43"/>
              <w:jc w:val="right"/>
              <w:rPr>
                <w:rStyle w:val="14"/>
                <w:rFonts w:ascii="宋体" w:hAnsi="宋体" w:eastAsia="宋体" w:cs="宋体"/>
                <w:b w:val="0"/>
                <w:i w:val="0"/>
                <w:sz w:val="20"/>
                <w:szCs w:val="24"/>
                <w:u w:val="none"/>
              </w:rPr>
            </w:pPr>
          </w:p>
        </w:tc>
      </w:tr>
      <w:tr w14:paraId="7319E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217DCC5">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E25A2C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814E5E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B31584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F64423">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BCECB64">
            <w:pPr>
              <w:pStyle w:val="43"/>
              <w:jc w:val="right"/>
              <w:rPr>
                <w:rStyle w:val="14"/>
                <w:rFonts w:ascii="宋体" w:hAnsi="宋体" w:eastAsia="宋体" w:cs="宋体"/>
                <w:b w:val="0"/>
                <w:i w:val="0"/>
                <w:sz w:val="20"/>
                <w:szCs w:val="24"/>
                <w:u w:val="none"/>
              </w:rPr>
            </w:pPr>
          </w:p>
        </w:tc>
      </w:tr>
      <w:tr w14:paraId="06530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536FFF2">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4BAFC4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8122A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0EF267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2D91A69">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34A1A4E">
            <w:pPr>
              <w:pStyle w:val="43"/>
              <w:jc w:val="right"/>
              <w:rPr>
                <w:rStyle w:val="14"/>
                <w:rFonts w:ascii="宋体" w:hAnsi="宋体" w:eastAsia="宋体" w:cs="宋体"/>
                <w:b w:val="0"/>
                <w:i w:val="0"/>
                <w:sz w:val="20"/>
                <w:szCs w:val="24"/>
                <w:u w:val="none"/>
              </w:rPr>
            </w:pPr>
          </w:p>
        </w:tc>
      </w:tr>
      <w:tr w14:paraId="5FFCA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BC54D8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A40F4E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0033B3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425211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BE90E3">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4C7C5A1">
            <w:pPr>
              <w:pStyle w:val="43"/>
              <w:jc w:val="right"/>
              <w:rPr>
                <w:rStyle w:val="14"/>
                <w:rFonts w:ascii="宋体" w:hAnsi="宋体" w:eastAsia="宋体" w:cs="宋体"/>
                <w:b w:val="0"/>
                <w:i w:val="0"/>
                <w:sz w:val="20"/>
                <w:szCs w:val="24"/>
                <w:u w:val="none"/>
              </w:rPr>
            </w:pPr>
          </w:p>
        </w:tc>
      </w:tr>
      <w:tr w14:paraId="215CA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EE515F8">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F33AC8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B9A21C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E886A1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66043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5BE6A0E">
            <w:pPr>
              <w:pStyle w:val="43"/>
              <w:jc w:val="right"/>
              <w:rPr>
                <w:rStyle w:val="14"/>
                <w:rFonts w:ascii="宋体" w:hAnsi="宋体" w:eastAsia="宋体" w:cs="宋体"/>
                <w:b w:val="0"/>
                <w:i w:val="0"/>
                <w:sz w:val="20"/>
                <w:szCs w:val="24"/>
                <w:u w:val="none"/>
              </w:rPr>
            </w:pPr>
          </w:p>
        </w:tc>
      </w:tr>
      <w:tr w14:paraId="2EF2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430C09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32A589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48977F">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8DC0D8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EF37E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989CF1C">
            <w:pPr>
              <w:pStyle w:val="43"/>
              <w:jc w:val="right"/>
              <w:rPr>
                <w:rStyle w:val="14"/>
                <w:rFonts w:ascii="宋体" w:hAnsi="宋体" w:eastAsia="宋体" w:cs="宋体"/>
                <w:b w:val="0"/>
                <w:i w:val="0"/>
                <w:sz w:val="20"/>
                <w:szCs w:val="24"/>
                <w:u w:val="none"/>
              </w:rPr>
            </w:pPr>
          </w:p>
        </w:tc>
      </w:tr>
      <w:tr w14:paraId="5C5A6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4FFE33E">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3E606C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2E634F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2791B9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68D777">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47D77FD">
            <w:pPr>
              <w:pStyle w:val="43"/>
              <w:jc w:val="right"/>
              <w:rPr>
                <w:rStyle w:val="14"/>
                <w:rFonts w:ascii="宋体" w:hAnsi="宋体" w:eastAsia="宋体" w:cs="宋体"/>
                <w:b w:val="0"/>
                <w:i w:val="0"/>
                <w:sz w:val="20"/>
                <w:szCs w:val="24"/>
                <w:u w:val="none"/>
              </w:rPr>
            </w:pPr>
          </w:p>
        </w:tc>
      </w:tr>
      <w:tr w14:paraId="5457E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D656A87">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06696F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0E8F4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FE7B3A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C7CCB2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C8C3119">
            <w:pPr>
              <w:pStyle w:val="43"/>
              <w:jc w:val="right"/>
              <w:rPr>
                <w:rStyle w:val="14"/>
                <w:rFonts w:ascii="宋体" w:hAnsi="宋体" w:eastAsia="宋体" w:cs="宋体"/>
                <w:b w:val="0"/>
                <w:i w:val="0"/>
                <w:sz w:val="20"/>
                <w:szCs w:val="24"/>
                <w:u w:val="none"/>
              </w:rPr>
            </w:pPr>
          </w:p>
        </w:tc>
      </w:tr>
      <w:tr w14:paraId="5DB8D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5013942">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C2235C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B0736B">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3A1F8B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E3CB7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4F39485">
            <w:pPr>
              <w:pStyle w:val="43"/>
              <w:jc w:val="right"/>
              <w:rPr>
                <w:rStyle w:val="14"/>
                <w:rFonts w:ascii="宋体" w:hAnsi="宋体" w:eastAsia="宋体" w:cs="宋体"/>
                <w:b w:val="0"/>
                <w:i w:val="0"/>
                <w:sz w:val="20"/>
                <w:szCs w:val="24"/>
                <w:u w:val="none"/>
              </w:rPr>
            </w:pPr>
          </w:p>
        </w:tc>
      </w:tr>
      <w:tr w14:paraId="01889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02F1A4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A2321A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5D6F41">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F14DEB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2FD815">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E2EFE16">
            <w:pPr>
              <w:pStyle w:val="43"/>
              <w:jc w:val="right"/>
              <w:rPr>
                <w:rStyle w:val="14"/>
                <w:rFonts w:ascii="宋体" w:hAnsi="宋体" w:eastAsia="宋体" w:cs="宋体"/>
                <w:b w:val="0"/>
                <w:i w:val="0"/>
                <w:sz w:val="20"/>
                <w:szCs w:val="24"/>
                <w:u w:val="none"/>
              </w:rPr>
            </w:pPr>
          </w:p>
        </w:tc>
      </w:tr>
      <w:tr w14:paraId="7D59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88EDDA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C69936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70477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C51022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BF4B0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2733B2D">
            <w:pPr>
              <w:pStyle w:val="43"/>
              <w:jc w:val="right"/>
              <w:rPr>
                <w:rStyle w:val="14"/>
                <w:rFonts w:ascii="宋体" w:hAnsi="宋体" w:eastAsia="宋体" w:cs="宋体"/>
                <w:b w:val="0"/>
                <w:i w:val="0"/>
                <w:sz w:val="20"/>
                <w:szCs w:val="24"/>
                <w:u w:val="none"/>
              </w:rPr>
            </w:pPr>
          </w:p>
        </w:tc>
      </w:tr>
      <w:tr w14:paraId="6B78D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B25A44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7FD051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E1FB4A">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C1BA1C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42450D5">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C800493">
            <w:pPr>
              <w:pStyle w:val="43"/>
              <w:jc w:val="right"/>
              <w:rPr>
                <w:rStyle w:val="14"/>
                <w:rFonts w:ascii="宋体" w:hAnsi="宋体" w:eastAsia="宋体" w:cs="宋体"/>
                <w:b w:val="0"/>
                <w:i w:val="0"/>
                <w:sz w:val="20"/>
                <w:szCs w:val="24"/>
                <w:u w:val="none"/>
              </w:rPr>
            </w:pPr>
          </w:p>
        </w:tc>
      </w:tr>
      <w:tr w14:paraId="495E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29F1548">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0DF05D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F9350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030B20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DF9C6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239105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2700.04</w:t>
            </w:r>
          </w:p>
        </w:tc>
      </w:tr>
      <w:tr w14:paraId="2657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3BAA4C7C">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第4页 共19页</w:t>
            </w:r>
          </w:p>
        </w:tc>
      </w:tr>
    </w:tbl>
    <w:p w14:paraId="5514AAD3">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4232"/>
        <w:gridCol w:w="1114"/>
        <w:gridCol w:w="1133"/>
        <w:gridCol w:w="1155"/>
        <w:gridCol w:w="1209"/>
      </w:tblGrid>
      <w:tr w14:paraId="387BF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7" w:hRule="atLeast"/>
          <w:jc w:val="center"/>
        </w:trPr>
        <w:tc>
          <w:tcPr>
            <w:tcW w:w="10365" w:type="dxa"/>
            <w:gridSpan w:val="6"/>
            <w:tcBorders>
              <w:top w:val="nil"/>
              <w:left w:val="nil"/>
              <w:bottom w:val="nil"/>
              <w:right w:val="nil"/>
            </w:tcBorders>
            <w:noWrap w:val="0"/>
            <w:vAlign w:val="center"/>
          </w:tcPr>
          <w:p w14:paraId="3075C7A9">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77DEE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48165CD1">
            <w:pPr>
              <w:pStyle w:val="43"/>
              <w:rPr>
                <w:rStyle w:val="14"/>
                <w:sz w:val="24"/>
                <w:szCs w:val="24"/>
              </w:rPr>
            </w:pPr>
          </w:p>
        </w:tc>
        <w:tc>
          <w:tcPr>
            <w:tcW w:w="4530" w:type="dxa"/>
            <w:tcBorders>
              <w:top w:val="nil"/>
              <w:left w:val="nil"/>
              <w:bottom w:val="nil"/>
              <w:right w:val="nil"/>
            </w:tcBorders>
            <w:noWrap w:val="0"/>
            <w:vAlign w:val="top"/>
          </w:tcPr>
          <w:p w14:paraId="5908F30A">
            <w:pPr>
              <w:pStyle w:val="43"/>
              <w:rPr>
                <w:rStyle w:val="14"/>
                <w:sz w:val="24"/>
                <w:szCs w:val="24"/>
              </w:rPr>
            </w:pPr>
          </w:p>
        </w:tc>
        <w:tc>
          <w:tcPr>
            <w:tcW w:w="1185" w:type="dxa"/>
            <w:tcBorders>
              <w:top w:val="nil"/>
              <w:left w:val="nil"/>
              <w:bottom w:val="nil"/>
              <w:right w:val="nil"/>
            </w:tcBorders>
            <w:noWrap w:val="0"/>
            <w:vAlign w:val="top"/>
          </w:tcPr>
          <w:p w14:paraId="07F97AAD">
            <w:pPr>
              <w:pStyle w:val="43"/>
              <w:rPr>
                <w:rStyle w:val="14"/>
                <w:sz w:val="24"/>
                <w:szCs w:val="24"/>
              </w:rPr>
            </w:pPr>
          </w:p>
        </w:tc>
        <w:tc>
          <w:tcPr>
            <w:tcW w:w="1170" w:type="dxa"/>
            <w:tcBorders>
              <w:top w:val="nil"/>
              <w:left w:val="nil"/>
              <w:bottom w:val="nil"/>
              <w:right w:val="nil"/>
            </w:tcBorders>
            <w:noWrap w:val="0"/>
            <w:vAlign w:val="top"/>
          </w:tcPr>
          <w:p w14:paraId="142D2497">
            <w:pPr>
              <w:pStyle w:val="43"/>
              <w:rPr>
                <w:rStyle w:val="14"/>
                <w:sz w:val="24"/>
                <w:szCs w:val="24"/>
              </w:rPr>
            </w:pPr>
          </w:p>
        </w:tc>
        <w:tc>
          <w:tcPr>
            <w:tcW w:w="1185" w:type="dxa"/>
            <w:tcBorders>
              <w:top w:val="nil"/>
              <w:left w:val="nil"/>
              <w:bottom w:val="nil"/>
              <w:right w:val="nil"/>
            </w:tcBorders>
            <w:noWrap w:val="0"/>
            <w:vAlign w:val="top"/>
          </w:tcPr>
          <w:p w14:paraId="02483641">
            <w:pPr>
              <w:pStyle w:val="43"/>
              <w:rPr>
                <w:rStyle w:val="14"/>
                <w:sz w:val="24"/>
                <w:szCs w:val="24"/>
              </w:rPr>
            </w:pPr>
          </w:p>
        </w:tc>
        <w:tc>
          <w:tcPr>
            <w:tcW w:w="1245" w:type="dxa"/>
            <w:tcBorders>
              <w:top w:val="nil"/>
              <w:left w:val="nil"/>
              <w:bottom w:val="nil"/>
              <w:right w:val="nil"/>
            </w:tcBorders>
            <w:noWrap w:val="0"/>
            <w:vAlign w:val="top"/>
          </w:tcPr>
          <w:p w14:paraId="029F67EE">
            <w:pPr>
              <w:pStyle w:val="43"/>
              <w:rPr>
                <w:rStyle w:val="14"/>
                <w:sz w:val="24"/>
                <w:szCs w:val="24"/>
              </w:rPr>
            </w:pPr>
          </w:p>
        </w:tc>
      </w:tr>
      <w:tr w14:paraId="482AF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33BAFCE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29F30D3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JZ0003</w:t>
            </w:r>
          </w:p>
        </w:tc>
        <w:tc>
          <w:tcPr>
            <w:tcW w:w="2355" w:type="dxa"/>
            <w:gridSpan w:val="2"/>
            <w:tcBorders>
              <w:top w:val="nil"/>
              <w:left w:val="nil"/>
              <w:bottom w:val="single" w:color="auto" w:sz="2" w:space="0"/>
              <w:right w:val="nil"/>
            </w:tcBorders>
            <w:noWrap w:val="0"/>
            <w:vAlign w:val="bottom"/>
          </w:tcPr>
          <w:p w14:paraId="2971142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项目名称：施工平台脚手架1-10m</w:t>
            </w:r>
          </w:p>
        </w:tc>
        <w:tc>
          <w:tcPr>
            <w:tcW w:w="2430" w:type="dxa"/>
            <w:gridSpan w:val="2"/>
            <w:tcBorders>
              <w:top w:val="nil"/>
              <w:left w:val="nil"/>
              <w:bottom w:val="single" w:color="auto" w:sz="2" w:space="0"/>
              <w:right w:val="nil"/>
            </w:tcBorders>
            <w:noWrap w:val="0"/>
            <w:vAlign w:val="bottom"/>
          </w:tcPr>
          <w:p w14:paraId="190CD63B">
            <w:pPr>
              <w:pStyle w:val="43"/>
              <w:jc w:val="righ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定额单位：100m</w:t>
            </w:r>
            <w:r>
              <w:rPr>
                <w:rStyle w:val="14"/>
                <w:rFonts w:ascii="宋体" w:hAnsi="宋体" w:eastAsia="宋体" w:cs="宋体"/>
                <w:b w:val="0"/>
                <w:i w:val="0"/>
                <w:sz w:val="18"/>
                <w:szCs w:val="24"/>
                <w:u w:val="none"/>
                <w:vertAlign w:val="superscript"/>
              </w:rPr>
              <w:t>2</w:t>
            </w:r>
          </w:p>
        </w:tc>
      </w:tr>
      <w:tr w14:paraId="33105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1374422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定额组成：[DH09060]</w:t>
            </w:r>
          </w:p>
        </w:tc>
      </w:tr>
      <w:tr w14:paraId="2A666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1CA95FA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施工方法：1.①挖坑夯实,底座块制作、安装和拆除②架子（包括卸、上料平台）搭设和拆除铺翻搭脚手板，挂安全网，护身栏杆、防雷设施（30m及30 m以上）。③场外材料搬运、场内50m范围内的水平距离材料运输、拆除整理堆放。④ 40 m 以上（不含 40 m）架子钢托架的制安及拆除。</w:t>
            </w:r>
          </w:p>
        </w:tc>
      </w:tr>
      <w:tr w14:paraId="5377C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3D3FDB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BFA0BA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F80FF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64A3B9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D09FBE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CC072C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25DAF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2BBAB0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3F9728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A0532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36CF4E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2E66F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0BE2C1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1699.15</w:t>
            </w:r>
          </w:p>
        </w:tc>
      </w:tr>
      <w:tr w14:paraId="3C33C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F3A2D9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4D4199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1FA693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41A6CC6">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B4A83B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D7740C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1558.86</w:t>
            </w:r>
          </w:p>
        </w:tc>
      </w:tr>
      <w:tr w14:paraId="7488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443AA2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2A2307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C230C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5C7EA4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B1B9A8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3C8E09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1273.04</w:t>
            </w:r>
          </w:p>
        </w:tc>
      </w:tr>
      <w:tr w14:paraId="70ACC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691B74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8F4812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0BD561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ABB76D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142.08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A814C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00B021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1273.04</w:t>
            </w:r>
          </w:p>
        </w:tc>
      </w:tr>
      <w:tr w14:paraId="37E72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81FF71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6D356B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252CF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4CE238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338994D">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E2B84B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278.80</w:t>
            </w:r>
          </w:p>
        </w:tc>
      </w:tr>
      <w:tr w14:paraId="7B7F8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28550E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DE8AEB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脚手架钢管 Φ48.3×3.6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7536C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A3BAED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0.040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C35D6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EC9353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120.00</w:t>
            </w:r>
          </w:p>
        </w:tc>
      </w:tr>
      <w:tr w14:paraId="3D28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7DF2D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6B826A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尼龙安全网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763001D">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B4211C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F6F227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343E75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12.40</w:t>
            </w:r>
          </w:p>
        </w:tc>
      </w:tr>
      <w:tr w14:paraId="0EDDB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1C93E2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679D27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竹脚手板</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64E97F">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6900D9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6.32</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00CA6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4C6686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31.60</w:t>
            </w:r>
          </w:p>
        </w:tc>
      </w:tr>
      <w:tr w14:paraId="05014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87095A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2D3190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C20 钢筋混凝土块</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C7E967">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12FDA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0.02</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D667ED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84C41E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8.00</w:t>
            </w:r>
          </w:p>
        </w:tc>
      </w:tr>
      <w:tr w14:paraId="02786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BF19D5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E86A5A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对角扣</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461A5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4BD449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0.85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8FB3B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7DE225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4.36</w:t>
            </w:r>
          </w:p>
        </w:tc>
      </w:tr>
      <w:tr w14:paraId="26847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D7283C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BAFA90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回转架</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34FA7F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16972D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0.04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F30DE0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C28FB4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0.21</w:t>
            </w:r>
          </w:p>
        </w:tc>
      </w:tr>
      <w:tr w14:paraId="737B8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71C1E4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0B0561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直角扣</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5912EE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1E578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0.33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A337B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12A253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1.52</w:t>
            </w:r>
          </w:p>
        </w:tc>
      </w:tr>
      <w:tr w14:paraId="65C96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89688C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772958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镀锌铁丝 #12</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C18F6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324A60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9.01</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8115B3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84FA9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54.24</w:t>
            </w:r>
          </w:p>
        </w:tc>
      </w:tr>
      <w:tr w14:paraId="75899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167558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11D8F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2CF66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EB8BCF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8B1848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232.33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067F0D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46.47</w:t>
            </w:r>
          </w:p>
        </w:tc>
      </w:tr>
      <w:tr w14:paraId="32867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5D21F0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E8D7C0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76070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C74D76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6C19D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C1B925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7.02</w:t>
            </w:r>
          </w:p>
        </w:tc>
      </w:tr>
      <w:tr w14:paraId="0AC59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4DB819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804A82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载重汽车载重量 4.0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3643A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190C60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01E69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50.13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3BB924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7.02</w:t>
            </w:r>
          </w:p>
        </w:tc>
      </w:tr>
      <w:tr w14:paraId="74531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AF522E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B887DC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8C0FA8E">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9139DA6">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8901C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FC7214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140.29</w:t>
            </w:r>
          </w:p>
        </w:tc>
      </w:tr>
      <w:tr w14:paraId="1DD42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AA6736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FA0EA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DB5BC2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39E345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2F7C1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1558.86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0028F1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7.79</w:t>
            </w:r>
          </w:p>
        </w:tc>
      </w:tr>
      <w:tr w14:paraId="65028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2C76AC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F5E5CF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6126F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EC7BB56">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322EF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2D9E8DF">
            <w:pPr>
              <w:pStyle w:val="43"/>
              <w:jc w:val="right"/>
              <w:rPr>
                <w:rStyle w:val="14"/>
                <w:rFonts w:ascii="宋体" w:hAnsi="宋体" w:eastAsia="宋体" w:cs="宋体"/>
                <w:b w:val="0"/>
                <w:i w:val="0"/>
                <w:sz w:val="18"/>
                <w:szCs w:val="24"/>
                <w:u w:val="none"/>
              </w:rPr>
            </w:pPr>
          </w:p>
        </w:tc>
      </w:tr>
      <w:tr w14:paraId="51329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2488C4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0F1372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1D352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AAE64B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4A18C3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1558.86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9E1CD7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62.35</w:t>
            </w:r>
          </w:p>
        </w:tc>
      </w:tr>
      <w:tr w14:paraId="5F6E7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CB13AD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E38ECE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DC13B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A728A0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AE8304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1558.86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D7CE20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38.97</w:t>
            </w:r>
          </w:p>
        </w:tc>
      </w:tr>
      <w:tr w14:paraId="388D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D85A60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355473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0E65C5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B76B0F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4E6AA4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1558.86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B48313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31.18</w:t>
            </w:r>
          </w:p>
        </w:tc>
      </w:tr>
      <w:tr w14:paraId="08EB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AED452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E8A87A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B910C7">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530794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6E003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888758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581.77</w:t>
            </w:r>
          </w:p>
        </w:tc>
      </w:tr>
      <w:tr w14:paraId="44174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1F881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9C309E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62F95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6317DB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F9D6B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1274.67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C81BDD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418.09</w:t>
            </w:r>
          </w:p>
        </w:tc>
      </w:tr>
      <w:tr w14:paraId="339F4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C128BC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2F810E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F40E8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371D95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6AD63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1558.86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A5FE82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163.68</w:t>
            </w:r>
          </w:p>
        </w:tc>
      </w:tr>
      <w:tr w14:paraId="22E9A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7AF14A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CF6CC0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589202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57C0C0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F5B32D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2280.92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D5BEE0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159.66</w:t>
            </w:r>
          </w:p>
        </w:tc>
      </w:tr>
      <w:tr w14:paraId="73E2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EF528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98744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53B843">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0C307C5">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85A717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DF5AC6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71.17</w:t>
            </w:r>
          </w:p>
        </w:tc>
      </w:tr>
      <w:tr w14:paraId="756E0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5DB81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039802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脚手架钢管 Φ48.3×3.6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9B941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22157F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0.040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1D57FC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1628.3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CBE309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65.13</w:t>
            </w:r>
          </w:p>
        </w:tc>
      </w:tr>
      <w:tr w14:paraId="03662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84CAE1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2D168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7804D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267051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8CFAFE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5.99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448E31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6.04</w:t>
            </w:r>
          </w:p>
        </w:tc>
      </w:tr>
      <w:tr w14:paraId="31D55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0248F0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905C6E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0B805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CFE2E4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3315D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2511.75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3C222D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226.06</w:t>
            </w:r>
          </w:p>
        </w:tc>
      </w:tr>
      <w:tr w14:paraId="29AD1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56EAD8">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1A9AE5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8958F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F2F66B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769784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3F25E0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2737.81</w:t>
            </w:r>
          </w:p>
        </w:tc>
      </w:tr>
      <w:tr w14:paraId="0DFAF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594C2F30">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第5页 共19页</w:t>
            </w:r>
          </w:p>
        </w:tc>
      </w:tr>
    </w:tbl>
    <w:p w14:paraId="2740BF70">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4211"/>
        <w:gridCol w:w="1119"/>
        <w:gridCol w:w="1136"/>
        <w:gridCol w:w="1156"/>
        <w:gridCol w:w="1219"/>
      </w:tblGrid>
      <w:tr w14:paraId="44F49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754014D6">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661D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54DAE0CF">
            <w:pPr>
              <w:pStyle w:val="43"/>
              <w:rPr>
                <w:rStyle w:val="14"/>
                <w:sz w:val="24"/>
                <w:szCs w:val="24"/>
              </w:rPr>
            </w:pPr>
          </w:p>
        </w:tc>
        <w:tc>
          <w:tcPr>
            <w:tcW w:w="4530" w:type="dxa"/>
            <w:tcBorders>
              <w:top w:val="nil"/>
              <w:left w:val="nil"/>
              <w:bottom w:val="nil"/>
              <w:right w:val="nil"/>
            </w:tcBorders>
            <w:noWrap w:val="0"/>
            <w:vAlign w:val="top"/>
          </w:tcPr>
          <w:p w14:paraId="3DC657ED">
            <w:pPr>
              <w:pStyle w:val="43"/>
              <w:rPr>
                <w:rStyle w:val="14"/>
                <w:sz w:val="24"/>
                <w:szCs w:val="24"/>
              </w:rPr>
            </w:pPr>
          </w:p>
        </w:tc>
        <w:tc>
          <w:tcPr>
            <w:tcW w:w="1185" w:type="dxa"/>
            <w:tcBorders>
              <w:top w:val="nil"/>
              <w:left w:val="nil"/>
              <w:bottom w:val="nil"/>
              <w:right w:val="nil"/>
            </w:tcBorders>
            <w:noWrap w:val="0"/>
            <w:vAlign w:val="top"/>
          </w:tcPr>
          <w:p w14:paraId="52CCFAA8">
            <w:pPr>
              <w:pStyle w:val="43"/>
              <w:rPr>
                <w:rStyle w:val="14"/>
                <w:sz w:val="24"/>
                <w:szCs w:val="24"/>
              </w:rPr>
            </w:pPr>
          </w:p>
        </w:tc>
        <w:tc>
          <w:tcPr>
            <w:tcW w:w="1170" w:type="dxa"/>
            <w:tcBorders>
              <w:top w:val="nil"/>
              <w:left w:val="nil"/>
              <w:bottom w:val="nil"/>
              <w:right w:val="nil"/>
            </w:tcBorders>
            <w:noWrap w:val="0"/>
            <w:vAlign w:val="top"/>
          </w:tcPr>
          <w:p w14:paraId="109B2FF2">
            <w:pPr>
              <w:pStyle w:val="43"/>
              <w:rPr>
                <w:rStyle w:val="14"/>
                <w:sz w:val="24"/>
                <w:szCs w:val="24"/>
              </w:rPr>
            </w:pPr>
          </w:p>
        </w:tc>
        <w:tc>
          <w:tcPr>
            <w:tcW w:w="1185" w:type="dxa"/>
            <w:tcBorders>
              <w:top w:val="nil"/>
              <w:left w:val="nil"/>
              <w:bottom w:val="nil"/>
              <w:right w:val="nil"/>
            </w:tcBorders>
            <w:noWrap w:val="0"/>
            <w:vAlign w:val="top"/>
          </w:tcPr>
          <w:p w14:paraId="721788D5">
            <w:pPr>
              <w:pStyle w:val="43"/>
              <w:rPr>
                <w:rStyle w:val="14"/>
                <w:sz w:val="24"/>
                <w:szCs w:val="24"/>
              </w:rPr>
            </w:pPr>
          </w:p>
        </w:tc>
        <w:tc>
          <w:tcPr>
            <w:tcW w:w="1245" w:type="dxa"/>
            <w:tcBorders>
              <w:top w:val="nil"/>
              <w:left w:val="nil"/>
              <w:bottom w:val="nil"/>
              <w:right w:val="nil"/>
            </w:tcBorders>
            <w:noWrap w:val="0"/>
            <w:vAlign w:val="top"/>
          </w:tcPr>
          <w:p w14:paraId="1F93CAA1">
            <w:pPr>
              <w:pStyle w:val="43"/>
              <w:rPr>
                <w:rStyle w:val="14"/>
                <w:sz w:val="24"/>
                <w:szCs w:val="24"/>
              </w:rPr>
            </w:pPr>
          </w:p>
        </w:tc>
      </w:tr>
      <w:tr w14:paraId="6F965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777AF05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1935D1C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JZ0004</w:t>
            </w:r>
          </w:p>
        </w:tc>
        <w:tc>
          <w:tcPr>
            <w:tcW w:w="2355" w:type="dxa"/>
            <w:gridSpan w:val="2"/>
            <w:tcBorders>
              <w:top w:val="nil"/>
              <w:left w:val="nil"/>
              <w:bottom w:val="single" w:color="auto" w:sz="2" w:space="0"/>
              <w:right w:val="nil"/>
            </w:tcBorders>
            <w:noWrap w:val="0"/>
            <w:vAlign w:val="bottom"/>
          </w:tcPr>
          <w:p w14:paraId="2AE52B0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项目名称：锚索成孔（φ130mm）</w:t>
            </w:r>
          </w:p>
        </w:tc>
        <w:tc>
          <w:tcPr>
            <w:tcW w:w="2430" w:type="dxa"/>
            <w:gridSpan w:val="2"/>
            <w:tcBorders>
              <w:top w:val="nil"/>
              <w:left w:val="nil"/>
              <w:bottom w:val="single" w:color="auto" w:sz="2" w:space="0"/>
              <w:right w:val="nil"/>
            </w:tcBorders>
            <w:noWrap w:val="0"/>
            <w:vAlign w:val="bottom"/>
          </w:tcPr>
          <w:p w14:paraId="072B51F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定额单位：100m</w:t>
            </w:r>
          </w:p>
        </w:tc>
      </w:tr>
      <w:tr w14:paraId="1335C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611765A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定额组成：[DH06130]</w:t>
            </w:r>
          </w:p>
        </w:tc>
      </w:tr>
      <w:tr w14:paraId="40DF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0455ABB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施工方法：1.露天作业的锚杆、锚索钻孔等</w:t>
            </w:r>
          </w:p>
        </w:tc>
      </w:tr>
      <w:tr w14:paraId="6D89D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B54148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EA6275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2CA7BB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23FF04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582D5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F8F6B2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35B8C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188E55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7C2796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24CD8D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292BE1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D086488">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C86B64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7606.85</w:t>
            </w:r>
          </w:p>
        </w:tc>
      </w:tr>
      <w:tr w14:paraId="7F732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742EDE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460707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7CEA07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F41807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24769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3AC99F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6853.01</w:t>
            </w:r>
          </w:p>
        </w:tc>
      </w:tr>
      <w:tr w14:paraId="0F71E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EA85E3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A2067B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E9254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98E889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4DE793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E5DB2E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896.09</w:t>
            </w:r>
          </w:p>
        </w:tc>
      </w:tr>
      <w:tr w14:paraId="73FB0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49294C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9A2BBB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99D21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6FC351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100.01</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25FB78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833657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896.09</w:t>
            </w:r>
          </w:p>
        </w:tc>
      </w:tr>
      <w:tr w14:paraId="60123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43A554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67D145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63D06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A1077C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2E040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F332A0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531.44</w:t>
            </w:r>
          </w:p>
        </w:tc>
      </w:tr>
      <w:tr w14:paraId="420AD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86FF9C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E851C9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100型潜孔钻钻头</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3086CE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个</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78CEA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965DC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355.00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856502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390.50</w:t>
            </w:r>
          </w:p>
        </w:tc>
      </w:tr>
      <w:tr w14:paraId="52BE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D7380D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850783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冲击器 CIR90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2C9CC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套</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2A7A5A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2FEE6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37C55D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84.00</w:t>
            </w:r>
          </w:p>
        </w:tc>
      </w:tr>
      <w:tr w14:paraId="619D8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80D888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08C61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DDD5B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9CC64E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D0FF3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474.50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B31F04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56.94</w:t>
            </w:r>
          </w:p>
        </w:tc>
      </w:tr>
      <w:tr w14:paraId="3C549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7C06DF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3FBA51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74CF4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D54CA14">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785FFF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1894B1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5425.48</w:t>
            </w:r>
          </w:p>
        </w:tc>
      </w:tr>
      <w:tr w14:paraId="0D804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61A280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07B307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OZJ-100 型潜孔钻</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09166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179D11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52.68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80213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100.97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12B1A8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5319.10</w:t>
            </w:r>
          </w:p>
        </w:tc>
      </w:tr>
      <w:tr w14:paraId="7489B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A46423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A771C5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493C91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5D49B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50700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5319.10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93AE94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106.38</w:t>
            </w:r>
          </w:p>
        </w:tc>
      </w:tr>
      <w:tr w14:paraId="16923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FA1B9E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46AC39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F7935F2">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60A700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C1C09E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945A91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753.84</w:t>
            </w:r>
          </w:p>
        </w:tc>
      </w:tr>
      <w:tr w14:paraId="7C058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AC849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949654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789593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832492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738183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6853.01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8EB098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34.27</w:t>
            </w:r>
          </w:p>
        </w:tc>
      </w:tr>
      <w:tr w14:paraId="0AA79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D10B46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161F39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A1BDB4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95D8ED4">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54558B">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0E6FD9A">
            <w:pPr>
              <w:pStyle w:val="43"/>
              <w:jc w:val="right"/>
              <w:rPr>
                <w:rStyle w:val="14"/>
                <w:rFonts w:ascii="宋体" w:hAnsi="宋体" w:eastAsia="宋体" w:cs="宋体"/>
                <w:b w:val="0"/>
                <w:i w:val="0"/>
                <w:sz w:val="18"/>
                <w:szCs w:val="24"/>
                <w:u w:val="none"/>
              </w:rPr>
            </w:pPr>
          </w:p>
        </w:tc>
      </w:tr>
      <w:tr w14:paraId="1480D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2F2F0F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15D4D4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EC9EF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E90A4D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CE1ADF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6853.01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EB469F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411.18</w:t>
            </w:r>
          </w:p>
        </w:tc>
      </w:tr>
      <w:tr w14:paraId="2F51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13E92E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AB54F0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40A8F4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E35F08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A97DF6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6853.01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417360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171.33</w:t>
            </w:r>
          </w:p>
        </w:tc>
      </w:tr>
      <w:tr w14:paraId="040A5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2F5058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040E9D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0D1FD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9A9EFD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BBDD61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6853.01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43A6E5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137.06</w:t>
            </w:r>
          </w:p>
        </w:tc>
      </w:tr>
      <w:tr w14:paraId="0F468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220B53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59A163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8F89FD">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FE6C0A3">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87551AB">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6EB76E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1523.17</w:t>
            </w:r>
          </w:p>
        </w:tc>
      </w:tr>
      <w:tr w14:paraId="08A9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258468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24B2CE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73DCA9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7272BD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AA0887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1509.81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D86586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495.22</w:t>
            </w:r>
          </w:p>
        </w:tc>
      </w:tr>
      <w:tr w14:paraId="0ED94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46F90E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F50920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C7166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9AE9F1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8CEB83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6853.01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CCBF12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1027.95</w:t>
            </w:r>
          </w:p>
        </w:tc>
      </w:tr>
      <w:tr w14:paraId="22155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D82BF4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A5C998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3D1F9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CEEC9C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F1C76F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9130.02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DF36AC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639.10</w:t>
            </w:r>
          </w:p>
        </w:tc>
      </w:tr>
      <w:tr w14:paraId="7FA04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812488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24BB92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E07C1D2">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50486B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7C6B6F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440D591">
            <w:pPr>
              <w:pStyle w:val="43"/>
              <w:jc w:val="right"/>
              <w:rPr>
                <w:rStyle w:val="14"/>
                <w:rFonts w:ascii="宋体" w:hAnsi="宋体" w:eastAsia="宋体" w:cs="宋体"/>
                <w:b w:val="0"/>
                <w:i w:val="0"/>
                <w:sz w:val="18"/>
                <w:szCs w:val="24"/>
                <w:u w:val="none"/>
              </w:rPr>
            </w:pPr>
          </w:p>
        </w:tc>
      </w:tr>
      <w:tr w14:paraId="4FE5A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5CCC16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FE0786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E88C2D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8FD260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5D78C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9769.12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D27C3B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879.22</w:t>
            </w:r>
          </w:p>
        </w:tc>
      </w:tr>
      <w:tr w14:paraId="68120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E20348A">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81A9F8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4ABDAE">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F870AC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32CDBE7">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B1E31A1">
            <w:pPr>
              <w:pStyle w:val="43"/>
              <w:jc w:val="right"/>
              <w:rPr>
                <w:rStyle w:val="14"/>
                <w:rFonts w:ascii="宋体" w:hAnsi="宋体" w:eastAsia="宋体" w:cs="宋体"/>
                <w:b w:val="0"/>
                <w:i w:val="0"/>
                <w:sz w:val="20"/>
                <w:szCs w:val="24"/>
                <w:u w:val="none"/>
              </w:rPr>
            </w:pPr>
          </w:p>
        </w:tc>
      </w:tr>
      <w:tr w14:paraId="56D33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774DB9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7FA812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BA1B2C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92EEF9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810856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18211B2">
            <w:pPr>
              <w:pStyle w:val="43"/>
              <w:jc w:val="right"/>
              <w:rPr>
                <w:rStyle w:val="14"/>
                <w:rFonts w:ascii="宋体" w:hAnsi="宋体" w:eastAsia="宋体" w:cs="宋体"/>
                <w:b w:val="0"/>
                <w:i w:val="0"/>
                <w:sz w:val="20"/>
                <w:szCs w:val="24"/>
                <w:u w:val="none"/>
              </w:rPr>
            </w:pPr>
          </w:p>
        </w:tc>
      </w:tr>
      <w:tr w14:paraId="18322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BFE10F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199395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9B4E2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EA4125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DF28A3">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FCB801D">
            <w:pPr>
              <w:pStyle w:val="43"/>
              <w:jc w:val="right"/>
              <w:rPr>
                <w:rStyle w:val="14"/>
                <w:rFonts w:ascii="宋体" w:hAnsi="宋体" w:eastAsia="宋体" w:cs="宋体"/>
                <w:b w:val="0"/>
                <w:i w:val="0"/>
                <w:sz w:val="20"/>
                <w:szCs w:val="24"/>
                <w:u w:val="none"/>
              </w:rPr>
            </w:pPr>
          </w:p>
        </w:tc>
      </w:tr>
      <w:tr w14:paraId="2696F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920C6FE">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BA6C8F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CED7A2">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772879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13EDDDC">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FE5E219">
            <w:pPr>
              <w:pStyle w:val="43"/>
              <w:jc w:val="right"/>
              <w:rPr>
                <w:rStyle w:val="14"/>
                <w:rFonts w:ascii="宋体" w:hAnsi="宋体" w:eastAsia="宋体" w:cs="宋体"/>
                <w:b w:val="0"/>
                <w:i w:val="0"/>
                <w:sz w:val="20"/>
                <w:szCs w:val="24"/>
                <w:u w:val="none"/>
              </w:rPr>
            </w:pPr>
          </w:p>
        </w:tc>
      </w:tr>
      <w:tr w14:paraId="50EC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58FB7E8">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26B643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0FD31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B9D938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CEDAB9">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149E7D4">
            <w:pPr>
              <w:pStyle w:val="43"/>
              <w:jc w:val="right"/>
              <w:rPr>
                <w:rStyle w:val="14"/>
                <w:rFonts w:ascii="宋体" w:hAnsi="宋体" w:eastAsia="宋体" w:cs="宋体"/>
                <w:b w:val="0"/>
                <w:i w:val="0"/>
                <w:sz w:val="20"/>
                <w:szCs w:val="24"/>
                <w:u w:val="none"/>
              </w:rPr>
            </w:pPr>
          </w:p>
        </w:tc>
      </w:tr>
      <w:tr w14:paraId="5D985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F6F7898">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9C298A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9F06B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6C65C0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D8DE0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E66BC0B">
            <w:pPr>
              <w:pStyle w:val="43"/>
              <w:jc w:val="right"/>
              <w:rPr>
                <w:rStyle w:val="14"/>
                <w:rFonts w:ascii="宋体" w:hAnsi="宋体" w:eastAsia="宋体" w:cs="宋体"/>
                <w:b w:val="0"/>
                <w:i w:val="0"/>
                <w:sz w:val="20"/>
                <w:szCs w:val="24"/>
                <w:u w:val="none"/>
              </w:rPr>
            </w:pPr>
          </w:p>
        </w:tc>
      </w:tr>
      <w:tr w14:paraId="7B695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4E0848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D374A3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378EE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F8A233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89034C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2B18FFA">
            <w:pPr>
              <w:pStyle w:val="43"/>
              <w:jc w:val="right"/>
              <w:rPr>
                <w:rStyle w:val="14"/>
                <w:rFonts w:ascii="宋体" w:hAnsi="宋体" w:eastAsia="宋体" w:cs="宋体"/>
                <w:b w:val="0"/>
                <w:i w:val="0"/>
                <w:sz w:val="20"/>
                <w:szCs w:val="24"/>
                <w:u w:val="none"/>
              </w:rPr>
            </w:pPr>
          </w:p>
        </w:tc>
      </w:tr>
      <w:tr w14:paraId="79B71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7C6B005">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E517EE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60249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6FD428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711DB2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518F5A1">
            <w:pPr>
              <w:pStyle w:val="43"/>
              <w:jc w:val="right"/>
              <w:rPr>
                <w:rStyle w:val="14"/>
                <w:rFonts w:ascii="宋体" w:hAnsi="宋体" w:eastAsia="宋体" w:cs="宋体"/>
                <w:b w:val="0"/>
                <w:i w:val="0"/>
                <w:sz w:val="20"/>
                <w:szCs w:val="24"/>
                <w:u w:val="none"/>
              </w:rPr>
            </w:pPr>
          </w:p>
        </w:tc>
      </w:tr>
      <w:tr w14:paraId="3C28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68BD48C">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09A0B3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8AA58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ACCFE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6E82DB">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E30C9E3">
            <w:pPr>
              <w:pStyle w:val="43"/>
              <w:jc w:val="right"/>
              <w:rPr>
                <w:rStyle w:val="14"/>
                <w:rFonts w:ascii="宋体" w:hAnsi="宋体" w:eastAsia="宋体" w:cs="宋体"/>
                <w:b w:val="0"/>
                <w:i w:val="0"/>
                <w:sz w:val="20"/>
                <w:szCs w:val="24"/>
                <w:u w:val="none"/>
              </w:rPr>
            </w:pPr>
          </w:p>
        </w:tc>
      </w:tr>
      <w:tr w14:paraId="54052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14C518B">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7EB395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7081A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1BAC3E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1D0334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3767ED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10648.34</w:t>
            </w:r>
          </w:p>
        </w:tc>
      </w:tr>
      <w:tr w14:paraId="0E54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02D1626F">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第6页 共19页</w:t>
            </w:r>
          </w:p>
        </w:tc>
      </w:tr>
    </w:tbl>
    <w:p w14:paraId="468D9765">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4191"/>
        <w:gridCol w:w="1114"/>
        <w:gridCol w:w="1157"/>
        <w:gridCol w:w="1163"/>
        <w:gridCol w:w="1218"/>
      </w:tblGrid>
      <w:tr w14:paraId="23A3E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14E713CD">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5C424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024BFA91">
            <w:pPr>
              <w:pStyle w:val="43"/>
              <w:rPr>
                <w:rStyle w:val="14"/>
                <w:sz w:val="24"/>
                <w:szCs w:val="24"/>
              </w:rPr>
            </w:pPr>
          </w:p>
        </w:tc>
        <w:tc>
          <w:tcPr>
            <w:tcW w:w="4530" w:type="dxa"/>
            <w:tcBorders>
              <w:top w:val="nil"/>
              <w:left w:val="nil"/>
              <w:bottom w:val="nil"/>
              <w:right w:val="nil"/>
            </w:tcBorders>
            <w:noWrap w:val="0"/>
            <w:vAlign w:val="top"/>
          </w:tcPr>
          <w:p w14:paraId="194B84BC">
            <w:pPr>
              <w:pStyle w:val="43"/>
              <w:rPr>
                <w:rStyle w:val="14"/>
                <w:sz w:val="24"/>
                <w:szCs w:val="24"/>
              </w:rPr>
            </w:pPr>
          </w:p>
        </w:tc>
        <w:tc>
          <w:tcPr>
            <w:tcW w:w="1185" w:type="dxa"/>
            <w:tcBorders>
              <w:top w:val="nil"/>
              <w:left w:val="nil"/>
              <w:bottom w:val="nil"/>
              <w:right w:val="nil"/>
            </w:tcBorders>
            <w:noWrap w:val="0"/>
            <w:vAlign w:val="top"/>
          </w:tcPr>
          <w:p w14:paraId="64ECF0FF">
            <w:pPr>
              <w:pStyle w:val="43"/>
              <w:rPr>
                <w:rStyle w:val="14"/>
                <w:sz w:val="24"/>
                <w:szCs w:val="24"/>
              </w:rPr>
            </w:pPr>
          </w:p>
        </w:tc>
        <w:tc>
          <w:tcPr>
            <w:tcW w:w="1170" w:type="dxa"/>
            <w:tcBorders>
              <w:top w:val="nil"/>
              <w:left w:val="nil"/>
              <w:bottom w:val="nil"/>
              <w:right w:val="nil"/>
            </w:tcBorders>
            <w:noWrap w:val="0"/>
            <w:vAlign w:val="top"/>
          </w:tcPr>
          <w:p w14:paraId="48F1E6CD">
            <w:pPr>
              <w:pStyle w:val="43"/>
              <w:rPr>
                <w:rStyle w:val="14"/>
                <w:sz w:val="24"/>
                <w:szCs w:val="24"/>
              </w:rPr>
            </w:pPr>
          </w:p>
        </w:tc>
        <w:tc>
          <w:tcPr>
            <w:tcW w:w="1185" w:type="dxa"/>
            <w:tcBorders>
              <w:top w:val="nil"/>
              <w:left w:val="nil"/>
              <w:bottom w:val="nil"/>
              <w:right w:val="nil"/>
            </w:tcBorders>
            <w:noWrap w:val="0"/>
            <w:vAlign w:val="top"/>
          </w:tcPr>
          <w:p w14:paraId="1F383751">
            <w:pPr>
              <w:pStyle w:val="43"/>
              <w:rPr>
                <w:rStyle w:val="14"/>
                <w:sz w:val="24"/>
                <w:szCs w:val="24"/>
              </w:rPr>
            </w:pPr>
          </w:p>
        </w:tc>
        <w:tc>
          <w:tcPr>
            <w:tcW w:w="1245" w:type="dxa"/>
            <w:tcBorders>
              <w:top w:val="nil"/>
              <w:left w:val="nil"/>
              <w:bottom w:val="nil"/>
              <w:right w:val="nil"/>
            </w:tcBorders>
            <w:noWrap w:val="0"/>
            <w:vAlign w:val="top"/>
          </w:tcPr>
          <w:p w14:paraId="037EEA99">
            <w:pPr>
              <w:pStyle w:val="43"/>
              <w:rPr>
                <w:rStyle w:val="14"/>
                <w:sz w:val="24"/>
                <w:szCs w:val="24"/>
              </w:rPr>
            </w:pPr>
          </w:p>
        </w:tc>
      </w:tr>
      <w:tr w14:paraId="688B5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46535C1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2962719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JZ0005</w:t>
            </w:r>
          </w:p>
        </w:tc>
        <w:tc>
          <w:tcPr>
            <w:tcW w:w="2355" w:type="dxa"/>
            <w:gridSpan w:val="2"/>
            <w:tcBorders>
              <w:top w:val="nil"/>
              <w:left w:val="nil"/>
              <w:bottom w:val="single" w:color="auto" w:sz="2" w:space="0"/>
              <w:right w:val="nil"/>
            </w:tcBorders>
            <w:noWrap w:val="0"/>
            <w:vAlign w:val="bottom"/>
          </w:tcPr>
          <w:p w14:paraId="2D0D390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项目名称：A区承台C25混凝土</w:t>
            </w:r>
          </w:p>
        </w:tc>
        <w:tc>
          <w:tcPr>
            <w:tcW w:w="2430" w:type="dxa"/>
            <w:gridSpan w:val="2"/>
            <w:tcBorders>
              <w:top w:val="nil"/>
              <w:left w:val="nil"/>
              <w:bottom w:val="single" w:color="auto" w:sz="2" w:space="0"/>
              <w:right w:val="nil"/>
            </w:tcBorders>
            <w:noWrap w:val="0"/>
            <w:vAlign w:val="bottom"/>
          </w:tcPr>
          <w:p w14:paraId="187C0759">
            <w:pPr>
              <w:pStyle w:val="43"/>
              <w:jc w:val="righ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定额单位：100m</w:t>
            </w:r>
            <w:r>
              <w:rPr>
                <w:rStyle w:val="14"/>
                <w:rFonts w:ascii="宋体" w:hAnsi="宋体" w:eastAsia="宋体" w:cs="宋体"/>
                <w:b w:val="0"/>
                <w:i w:val="0"/>
                <w:sz w:val="18"/>
                <w:szCs w:val="24"/>
                <w:u w:val="none"/>
                <w:vertAlign w:val="superscript"/>
              </w:rPr>
              <w:t>3</w:t>
            </w:r>
          </w:p>
        </w:tc>
      </w:tr>
      <w:tr w14:paraId="53449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27B0531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定额组成：[DH04084]＋[DH04092]＋[DH04047]</w:t>
            </w:r>
          </w:p>
        </w:tc>
      </w:tr>
      <w:tr w14:paraId="003E5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59CBC43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施工方法：1.场内配运水泥、骨料,投料、加水、加外加剂、搅拌、出料、清洗</w:t>
            </w:r>
          </w:p>
          <w:p w14:paraId="69AC0AD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2.装运、卸料、清洗</w:t>
            </w:r>
          </w:p>
          <w:p w14:paraId="196DC2D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3.施工准备、仓面冲(凿)毛、冲洗、清仓、验收、浇筑、养护等</w:t>
            </w:r>
          </w:p>
        </w:tc>
      </w:tr>
      <w:tr w14:paraId="34C5E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A398CD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29DDE2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8DAC7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567D4D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D4E1D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496720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21511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4D054D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C056B4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3C7BA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1635CB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5D767D">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11B711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24580.58</w:t>
            </w:r>
          </w:p>
        </w:tc>
      </w:tr>
      <w:tr w14:paraId="0A14A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8520C8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25EEA7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8393F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AC55BC0">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64D81B">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279FF3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r>
      <w:tr w14:paraId="01C65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9EFDD8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AC8797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53E8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0E3B8C1">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CB8E8C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3BFA52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8189.44</w:t>
            </w:r>
          </w:p>
        </w:tc>
      </w:tr>
      <w:tr w14:paraId="7DC9D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C177AE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16259E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7AA01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69C031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914.00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AA1ED7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1CAEB9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8189.44</w:t>
            </w:r>
          </w:p>
        </w:tc>
      </w:tr>
      <w:tr w14:paraId="1D9C9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A70C8E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8D1BF0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916B5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BBA72C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142E2F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6CF065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12786.33</w:t>
            </w:r>
          </w:p>
        </w:tc>
      </w:tr>
      <w:tr w14:paraId="58637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42F74F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DC0E29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高分子材料板</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01EAC6">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F0A3EB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982AC5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D0FE6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w:t>
            </w:r>
          </w:p>
        </w:tc>
      </w:tr>
      <w:tr w14:paraId="78BFB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67E760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C5767E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纯混凝土C25 3级配 42.5水泥 粒径80mm【卵石换碎石】【粗砂换中砂】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1039F6A">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C2F732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103.00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062FB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113.28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9B63CA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11667.84</w:t>
            </w:r>
          </w:p>
        </w:tc>
      </w:tr>
      <w:tr w14:paraId="13CD9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281E9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4B3A2D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716B4C4">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17D688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75DA1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8052F6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291.00</w:t>
            </w:r>
          </w:p>
        </w:tc>
      </w:tr>
      <w:tr w14:paraId="54C7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9B070B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2812D9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559E5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B4A4A0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F924E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2593.60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603704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51.87</w:t>
            </w:r>
          </w:p>
        </w:tc>
      </w:tr>
      <w:tr w14:paraId="474C2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AFE206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6500ED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5369B4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395454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846CE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614.88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B3BF07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36.89</w:t>
            </w:r>
          </w:p>
        </w:tc>
      </w:tr>
      <w:tr w14:paraId="41DE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D0DB00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94C69C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9DAFB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B9AAEC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21E5D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11978.84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643C4B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718.73</w:t>
            </w:r>
          </w:p>
        </w:tc>
      </w:tr>
      <w:tr w14:paraId="466F3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1D1F6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B1407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65EF5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F7DD99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DC346A">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182C65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1168.90</w:t>
            </w:r>
          </w:p>
        </w:tc>
      </w:tr>
      <w:tr w14:paraId="1701B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E7B190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5D00CED">
            <w:pPr>
              <w:pStyle w:val="43"/>
              <w:jc w:val="lef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 xml:space="preserve">      混凝土搅拌机出料 0.8m</w:t>
            </w:r>
            <w:r>
              <w:rPr>
                <w:rStyle w:val="14"/>
                <w:rFonts w:ascii="宋体" w:hAnsi="宋体" w:eastAsia="宋体" w:cs="宋体"/>
                <w:b w:val="0"/>
                <w:i w:val="0"/>
                <w:sz w:val="18"/>
                <w:szCs w:val="24"/>
                <w:u w:val="none"/>
                <w:vertAlign w:val="superscript"/>
              </w:rPr>
              <w:t>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A10CA5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68157C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7E2EA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34.85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0A3EC8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906.10</w:t>
            </w:r>
          </w:p>
        </w:tc>
      </w:tr>
      <w:tr w14:paraId="761E1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494F8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C2BBF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双胶轮车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D737F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ACC0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273B21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3AD388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125.10</w:t>
            </w:r>
          </w:p>
        </w:tc>
      </w:tr>
      <w:tr w14:paraId="436BE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E14D37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60F102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插入式振动器功率 1.1 kW</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F8748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3B489C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56.25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CFD6E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D26F00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114.75</w:t>
            </w:r>
          </w:p>
        </w:tc>
      </w:tr>
      <w:tr w14:paraId="60802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9AA165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052B8E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57A864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19BC93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0CB10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114.75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55B689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22.95</w:t>
            </w:r>
          </w:p>
        </w:tc>
      </w:tr>
      <w:tr w14:paraId="4B9D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3F2AA3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392701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645E230">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3462A34">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8EDF4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20AA22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2435.91</w:t>
            </w:r>
          </w:p>
        </w:tc>
      </w:tr>
      <w:tr w14:paraId="2FD01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7EE4C4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F707F3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BA55B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826DD3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A585CB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9DBDDE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110.72</w:t>
            </w:r>
          </w:p>
        </w:tc>
      </w:tr>
      <w:tr w14:paraId="0013A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D9AD3F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74886C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B1913C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F12656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936915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F2C8055">
            <w:pPr>
              <w:pStyle w:val="43"/>
              <w:jc w:val="right"/>
              <w:rPr>
                <w:rStyle w:val="14"/>
                <w:rFonts w:ascii="宋体" w:hAnsi="宋体" w:eastAsia="宋体" w:cs="宋体"/>
                <w:b w:val="0"/>
                <w:i w:val="0"/>
                <w:sz w:val="18"/>
                <w:szCs w:val="24"/>
                <w:u w:val="none"/>
              </w:rPr>
            </w:pPr>
          </w:p>
        </w:tc>
      </w:tr>
      <w:tr w14:paraId="08928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998237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6F8452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9398EA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472012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812E5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CF9B0C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1328.68</w:t>
            </w:r>
          </w:p>
        </w:tc>
      </w:tr>
      <w:tr w14:paraId="06589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A278B5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4FC352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0B8FA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FEF901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4A9B9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8793B7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553.62</w:t>
            </w:r>
          </w:p>
        </w:tc>
      </w:tr>
      <w:tr w14:paraId="2C114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530B03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55C461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EB6AF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E85CA5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C9075F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C144E7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442.89</w:t>
            </w:r>
          </w:p>
        </w:tc>
      </w:tr>
      <w:tr w14:paraId="2C5A4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B593F7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1F4F3E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070E36">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4ADCEE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7A6FC01">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115C94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4778.51</w:t>
            </w:r>
          </w:p>
        </w:tc>
      </w:tr>
      <w:tr w14:paraId="71C75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7CC387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EEBB2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AE0B0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472C0C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DDAC9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8492.34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97B3A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2785.49</w:t>
            </w:r>
          </w:p>
        </w:tc>
      </w:tr>
      <w:tr w14:paraId="4F11C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179558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C26C26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2E39B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EA313B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173A3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AF94CA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1993.02</w:t>
            </w:r>
          </w:p>
        </w:tc>
      </w:tr>
      <w:tr w14:paraId="2F61C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692A59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C66528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416BCA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C41F33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5969FA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29359.09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708D8B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2055.14</w:t>
            </w:r>
          </w:p>
        </w:tc>
      </w:tr>
      <w:tr w14:paraId="74FBA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6A892E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B6B2D9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1AFABA">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C778AF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7C5D51">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3088D0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16410.58</w:t>
            </w:r>
          </w:p>
        </w:tc>
      </w:tr>
      <w:tr w14:paraId="0F103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75D152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1150C0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2177986">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D200ED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44.393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4670C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08C4B3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3409.38</w:t>
            </w:r>
          </w:p>
        </w:tc>
      </w:tr>
      <w:tr w14:paraId="2918E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644040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FFCC91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水泥 42.5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CFDAE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0E1815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28852.978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D4C14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C29B35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4616.48</w:t>
            </w:r>
          </w:p>
        </w:tc>
      </w:tr>
      <w:tr w14:paraId="7E79F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C47BBE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22C351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碎石</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27F151C">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799295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102.691</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96001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81.65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CDC183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8384.72</w:t>
            </w:r>
          </w:p>
        </w:tc>
      </w:tr>
      <w:tr w14:paraId="44030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208E11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0327E4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97559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CEEBB2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602EF6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47824.81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D8775B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4304.23</w:t>
            </w:r>
          </w:p>
        </w:tc>
      </w:tr>
      <w:tr w14:paraId="4BFCD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7C01397">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859B6E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547663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7BA43F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799C1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234034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52129.04</w:t>
            </w:r>
          </w:p>
        </w:tc>
      </w:tr>
      <w:tr w14:paraId="00C83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2D283BDF">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第7页 共19页</w:t>
            </w:r>
          </w:p>
        </w:tc>
      </w:tr>
    </w:tbl>
    <w:p w14:paraId="03566C8A">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4191"/>
        <w:gridCol w:w="1114"/>
        <w:gridCol w:w="1157"/>
        <w:gridCol w:w="1163"/>
        <w:gridCol w:w="1218"/>
      </w:tblGrid>
      <w:tr w14:paraId="50D65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1B109DA2">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08DB1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46CE27A5">
            <w:pPr>
              <w:pStyle w:val="43"/>
              <w:rPr>
                <w:rStyle w:val="14"/>
                <w:sz w:val="24"/>
                <w:szCs w:val="24"/>
              </w:rPr>
            </w:pPr>
          </w:p>
        </w:tc>
        <w:tc>
          <w:tcPr>
            <w:tcW w:w="4530" w:type="dxa"/>
            <w:tcBorders>
              <w:top w:val="nil"/>
              <w:left w:val="nil"/>
              <w:bottom w:val="nil"/>
              <w:right w:val="nil"/>
            </w:tcBorders>
            <w:noWrap w:val="0"/>
            <w:vAlign w:val="top"/>
          </w:tcPr>
          <w:p w14:paraId="39D88779">
            <w:pPr>
              <w:pStyle w:val="43"/>
              <w:rPr>
                <w:rStyle w:val="14"/>
                <w:sz w:val="24"/>
                <w:szCs w:val="24"/>
              </w:rPr>
            </w:pPr>
          </w:p>
        </w:tc>
        <w:tc>
          <w:tcPr>
            <w:tcW w:w="1185" w:type="dxa"/>
            <w:tcBorders>
              <w:top w:val="nil"/>
              <w:left w:val="nil"/>
              <w:bottom w:val="nil"/>
              <w:right w:val="nil"/>
            </w:tcBorders>
            <w:noWrap w:val="0"/>
            <w:vAlign w:val="top"/>
          </w:tcPr>
          <w:p w14:paraId="772D9633">
            <w:pPr>
              <w:pStyle w:val="43"/>
              <w:rPr>
                <w:rStyle w:val="14"/>
                <w:sz w:val="24"/>
                <w:szCs w:val="24"/>
              </w:rPr>
            </w:pPr>
          </w:p>
        </w:tc>
        <w:tc>
          <w:tcPr>
            <w:tcW w:w="1170" w:type="dxa"/>
            <w:tcBorders>
              <w:top w:val="nil"/>
              <w:left w:val="nil"/>
              <w:bottom w:val="nil"/>
              <w:right w:val="nil"/>
            </w:tcBorders>
            <w:noWrap w:val="0"/>
            <w:vAlign w:val="top"/>
          </w:tcPr>
          <w:p w14:paraId="2CAB2FBF">
            <w:pPr>
              <w:pStyle w:val="43"/>
              <w:rPr>
                <w:rStyle w:val="14"/>
                <w:sz w:val="24"/>
                <w:szCs w:val="24"/>
              </w:rPr>
            </w:pPr>
          </w:p>
        </w:tc>
        <w:tc>
          <w:tcPr>
            <w:tcW w:w="1185" w:type="dxa"/>
            <w:tcBorders>
              <w:top w:val="nil"/>
              <w:left w:val="nil"/>
              <w:bottom w:val="nil"/>
              <w:right w:val="nil"/>
            </w:tcBorders>
            <w:noWrap w:val="0"/>
            <w:vAlign w:val="top"/>
          </w:tcPr>
          <w:p w14:paraId="67657D06">
            <w:pPr>
              <w:pStyle w:val="43"/>
              <w:rPr>
                <w:rStyle w:val="14"/>
                <w:sz w:val="24"/>
                <w:szCs w:val="24"/>
              </w:rPr>
            </w:pPr>
          </w:p>
        </w:tc>
        <w:tc>
          <w:tcPr>
            <w:tcW w:w="1245" w:type="dxa"/>
            <w:tcBorders>
              <w:top w:val="nil"/>
              <w:left w:val="nil"/>
              <w:bottom w:val="nil"/>
              <w:right w:val="nil"/>
            </w:tcBorders>
            <w:noWrap w:val="0"/>
            <w:vAlign w:val="top"/>
          </w:tcPr>
          <w:p w14:paraId="12E042A2">
            <w:pPr>
              <w:pStyle w:val="43"/>
              <w:rPr>
                <w:rStyle w:val="14"/>
                <w:sz w:val="24"/>
                <w:szCs w:val="24"/>
              </w:rPr>
            </w:pPr>
          </w:p>
        </w:tc>
      </w:tr>
      <w:tr w14:paraId="15F21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37108DF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1604219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JZ0006</w:t>
            </w:r>
          </w:p>
        </w:tc>
        <w:tc>
          <w:tcPr>
            <w:tcW w:w="2355" w:type="dxa"/>
            <w:gridSpan w:val="2"/>
            <w:tcBorders>
              <w:top w:val="nil"/>
              <w:left w:val="nil"/>
              <w:bottom w:val="single" w:color="auto" w:sz="2" w:space="0"/>
              <w:right w:val="nil"/>
            </w:tcBorders>
            <w:noWrap w:val="0"/>
            <w:vAlign w:val="bottom"/>
          </w:tcPr>
          <w:p w14:paraId="6E1DC5F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项目名称：B区承台C25混凝土</w:t>
            </w:r>
          </w:p>
        </w:tc>
        <w:tc>
          <w:tcPr>
            <w:tcW w:w="2430" w:type="dxa"/>
            <w:gridSpan w:val="2"/>
            <w:tcBorders>
              <w:top w:val="nil"/>
              <w:left w:val="nil"/>
              <w:bottom w:val="single" w:color="auto" w:sz="2" w:space="0"/>
              <w:right w:val="nil"/>
            </w:tcBorders>
            <w:noWrap w:val="0"/>
            <w:vAlign w:val="bottom"/>
          </w:tcPr>
          <w:p w14:paraId="42ECE2AD">
            <w:pPr>
              <w:pStyle w:val="43"/>
              <w:jc w:val="righ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定额单位：100m</w:t>
            </w:r>
            <w:r>
              <w:rPr>
                <w:rStyle w:val="14"/>
                <w:rFonts w:ascii="宋体" w:hAnsi="宋体" w:eastAsia="宋体" w:cs="宋体"/>
                <w:b w:val="0"/>
                <w:i w:val="0"/>
                <w:sz w:val="18"/>
                <w:szCs w:val="24"/>
                <w:u w:val="none"/>
                <w:vertAlign w:val="superscript"/>
              </w:rPr>
              <w:t>3</w:t>
            </w:r>
          </w:p>
        </w:tc>
      </w:tr>
      <w:tr w14:paraId="44165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4607931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定额组成：[DH04047]＋[DH04084]＋[DH04092]＋[]</w:t>
            </w:r>
          </w:p>
        </w:tc>
      </w:tr>
      <w:tr w14:paraId="2EEE4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594CAD3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施工方法：1.施工准备、仓面冲(凿)毛、冲洗、清仓、验收、浇筑、养护等</w:t>
            </w:r>
          </w:p>
          <w:p w14:paraId="7248714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2.场内配运水泥、骨料,投料、加水、加外加剂、搅拌、出料、清洗</w:t>
            </w:r>
          </w:p>
          <w:p w14:paraId="53A9A9F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3.装运、卸料、清洗</w:t>
            </w:r>
          </w:p>
          <w:p w14:paraId="170736E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r>
      <w:tr w14:paraId="0F226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1069BE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10DCE0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64AAE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FEB328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A1DED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017B2C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22322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92854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47A1FA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0BE4A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EFB183E">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93F148E">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C5BC9E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24580.58</w:t>
            </w:r>
          </w:p>
        </w:tc>
      </w:tr>
      <w:tr w14:paraId="3866E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8FAC9E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D72E91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08B59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1B54DFE">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19C6C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B0CB54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r>
      <w:tr w14:paraId="733C2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1B7CC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99BEC0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31D3A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0AD10F6">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643B45">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199371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8189.44</w:t>
            </w:r>
          </w:p>
        </w:tc>
      </w:tr>
      <w:tr w14:paraId="54D2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F063D4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BECF5A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0CD5E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A3273B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914.00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199EA1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48436F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8189.44</w:t>
            </w:r>
          </w:p>
        </w:tc>
      </w:tr>
      <w:tr w14:paraId="41D90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E9B399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A837FB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0E445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8F5843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BA2752">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11A7FF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12786.33</w:t>
            </w:r>
          </w:p>
        </w:tc>
      </w:tr>
      <w:tr w14:paraId="6AC41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E42BDE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4A8CB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高分子材料板</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5B2402">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2</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5221DE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F7BCD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4B786A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w:t>
            </w:r>
          </w:p>
        </w:tc>
      </w:tr>
      <w:tr w14:paraId="60981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E9C9DA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EC5779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纯混凝土C25 3级配 42.5水泥 粒径80mm【卵石换碎石】【粗砂换中砂】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809061">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4350C8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103.00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853350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113.28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04A915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11667.84</w:t>
            </w:r>
          </w:p>
        </w:tc>
      </w:tr>
      <w:tr w14:paraId="00E35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09E2DD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697F18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EA0ED1">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94A30F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FCFA1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88E851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291.00</w:t>
            </w:r>
          </w:p>
        </w:tc>
      </w:tr>
      <w:tr w14:paraId="17F8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89D1A4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A0E08F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5B620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0BE95D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24C687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11978.84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DFF0E0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718.73</w:t>
            </w:r>
          </w:p>
        </w:tc>
      </w:tr>
      <w:tr w14:paraId="4BE4F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AF8E47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397CCD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EF9B9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EA246B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13478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2593.60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4CA28D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51.87</w:t>
            </w:r>
          </w:p>
        </w:tc>
      </w:tr>
      <w:tr w14:paraId="0F49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3B0096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5A38DE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4D88B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D794F0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7A7F8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614.88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08D645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36.89</w:t>
            </w:r>
          </w:p>
        </w:tc>
      </w:tr>
      <w:tr w14:paraId="38897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BE394F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EC9647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E17D73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3DF0719">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44054E">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866F22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1168.90</w:t>
            </w:r>
          </w:p>
        </w:tc>
      </w:tr>
      <w:tr w14:paraId="452C1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A36DED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123824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插入式振动器功率 1.1 kW</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306E5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01A981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56.25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DC6C0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6D0694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114.75</w:t>
            </w:r>
          </w:p>
        </w:tc>
      </w:tr>
      <w:tr w14:paraId="33BD0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8ECF4C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ED9554">
            <w:pPr>
              <w:pStyle w:val="43"/>
              <w:jc w:val="lef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 xml:space="preserve">      混凝土搅拌机出料 0.8m</w:t>
            </w:r>
            <w:r>
              <w:rPr>
                <w:rStyle w:val="14"/>
                <w:rFonts w:ascii="宋体" w:hAnsi="宋体" w:eastAsia="宋体" w:cs="宋体"/>
                <w:b w:val="0"/>
                <w:i w:val="0"/>
                <w:sz w:val="18"/>
                <w:szCs w:val="24"/>
                <w:u w:val="none"/>
                <w:vertAlign w:val="superscript"/>
              </w:rPr>
              <w:t>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010EE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570355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90D3F7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34.85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0A1604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906.10</w:t>
            </w:r>
          </w:p>
        </w:tc>
      </w:tr>
      <w:tr w14:paraId="38CA9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944454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EC1C21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双胶轮车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800E0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F933D6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489C9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278520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125.10</w:t>
            </w:r>
          </w:p>
        </w:tc>
      </w:tr>
      <w:tr w14:paraId="5E31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164571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FD6281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0510F5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9635C0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B9788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114.75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4BC99C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22.95</w:t>
            </w:r>
          </w:p>
        </w:tc>
      </w:tr>
      <w:tr w14:paraId="7454C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ACEB54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AA4BA3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34B782">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5ECD50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F7689D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856B52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2435.91</w:t>
            </w:r>
          </w:p>
        </w:tc>
      </w:tr>
      <w:tr w14:paraId="56ADE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02CF03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2008C3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03B83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A38EE7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2012D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8FD222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110.72</w:t>
            </w:r>
          </w:p>
        </w:tc>
      </w:tr>
      <w:tr w14:paraId="34F3B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7D94C9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489B33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E87D57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E943CD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7DA963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D5B3BA2">
            <w:pPr>
              <w:pStyle w:val="43"/>
              <w:jc w:val="right"/>
              <w:rPr>
                <w:rStyle w:val="14"/>
                <w:rFonts w:ascii="宋体" w:hAnsi="宋体" w:eastAsia="宋体" w:cs="宋体"/>
                <w:b w:val="0"/>
                <w:i w:val="0"/>
                <w:sz w:val="18"/>
                <w:szCs w:val="24"/>
                <w:u w:val="none"/>
              </w:rPr>
            </w:pPr>
          </w:p>
        </w:tc>
      </w:tr>
      <w:tr w14:paraId="3495D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0DA957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FA09B1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436064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9E9387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F82AB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F65E4A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1328.68</w:t>
            </w:r>
          </w:p>
        </w:tc>
      </w:tr>
      <w:tr w14:paraId="04ED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51B4D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D3CA78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0D279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FF47A1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EA3CC6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D6A96A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553.62</w:t>
            </w:r>
          </w:p>
        </w:tc>
      </w:tr>
      <w:tr w14:paraId="1D842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D042D8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F4A1B8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E984F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650E60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EE029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2434F5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442.89</w:t>
            </w:r>
          </w:p>
        </w:tc>
      </w:tr>
      <w:tr w14:paraId="3086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5F8D7F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AE63F1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9BF941">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C4BEAA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78196D">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BB1DF9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4778.51</w:t>
            </w:r>
          </w:p>
        </w:tc>
      </w:tr>
      <w:tr w14:paraId="0A96B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D90189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E1146E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ABFD3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E32A43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92C1E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8492.34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D316E5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2785.49</w:t>
            </w:r>
          </w:p>
        </w:tc>
      </w:tr>
      <w:tr w14:paraId="4B8A1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4314DF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FB7E95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737F8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3C8E01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349F7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22144.67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979367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1993.02</w:t>
            </w:r>
          </w:p>
        </w:tc>
      </w:tr>
      <w:tr w14:paraId="3134B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8F359A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4CAF8F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AB5FBC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49294D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88828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29359.09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BE0F38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2055.14</w:t>
            </w:r>
          </w:p>
        </w:tc>
      </w:tr>
      <w:tr w14:paraId="261BA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F9A24F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B282D7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9F1A242">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F0103B1">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C9CC31A">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7B2A0E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16410.58</w:t>
            </w:r>
          </w:p>
        </w:tc>
      </w:tr>
      <w:tr w14:paraId="7850F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20477F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49F1C9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549380">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8CB029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44.393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A1164D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71D5B7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3409.38</w:t>
            </w:r>
          </w:p>
        </w:tc>
      </w:tr>
      <w:tr w14:paraId="36845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F32FDB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06BA89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水泥 42.5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7FA1C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37D5F2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28852.978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72B61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8AAE67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4616.48</w:t>
            </w:r>
          </w:p>
        </w:tc>
      </w:tr>
      <w:tr w14:paraId="59883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ECFADA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8DCB95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碎石</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62730D">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24776E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102.691</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E467DE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81.65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1ED103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8384.72</w:t>
            </w:r>
          </w:p>
        </w:tc>
      </w:tr>
      <w:tr w14:paraId="0A1F1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E39690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AC73E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DD2A6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02193E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7B1F3F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47824.81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9ADF3A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4304.23</w:t>
            </w:r>
          </w:p>
        </w:tc>
      </w:tr>
      <w:tr w14:paraId="189B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D7E3B90">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A73111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E7010D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50ECF1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F83AB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A6A0974">
            <w:pPr>
              <w:pStyle w:val="43"/>
              <w:jc w:val="right"/>
              <w:rPr>
                <w:rStyle w:val="14"/>
                <w:rFonts w:ascii="宋体" w:hAnsi="宋体" w:eastAsia="宋体" w:cs="宋体"/>
                <w:b w:val="0"/>
                <w:i w:val="0"/>
                <w:sz w:val="20"/>
                <w:szCs w:val="24"/>
                <w:u w:val="none"/>
              </w:rPr>
            </w:pPr>
          </w:p>
        </w:tc>
      </w:tr>
      <w:tr w14:paraId="69817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E633C43">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4EACBD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A1670A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34F0C5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47C67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A2341F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52129.04</w:t>
            </w:r>
          </w:p>
        </w:tc>
      </w:tr>
      <w:tr w14:paraId="3EC8B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3DFB32F1">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第8页 共19页</w:t>
            </w:r>
          </w:p>
        </w:tc>
      </w:tr>
    </w:tbl>
    <w:p w14:paraId="58B641ED">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16"/>
        <w:gridCol w:w="1119"/>
        <w:gridCol w:w="1136"/>
        <w:gridCol w:w="1157"/>
        <w:gridCol w:w="1212"/>
      </w:tblGrid>
      <w:tr w14:paraId="7BBD7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67626C3E">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2F01F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33640F77">
            <w:pPr>
              <w:pStyle w:val="43"/>
              <w:rPr>
                <w:rStyle w:val="14"/>
                <w:sz w:val="24"/>
                <w:szCs w:val="24"/>
              </w:rPr>
            </w:pPr>
          </w:p>
        </w:tc>
        <w:tc>
          <w:tcPr>
            <w:tcW w:w="4530" w:type="dxa"/>
            <w:tcBorders>
              <w:top w:val="nil"/>
              <w:left w:val="nil"/>
              <w:bottom w:val="nil"/>
              <w:right w:val="nil"/>
            </w:tcBorders>
            <w:noWrap w:val="0"/>
            <w:vAlign w:val="top"/>
          </w:tcPr>
          <w:p w14:paraId="6837ADEB">
            <w:pPr>
              <w:pStyle w:val="43"/>
              <w:rPr>
                <w:rStyle w:val="14"/>
                <w:sz w:val="24"/>
                <w:szCs w:val="24"/>
              </w:rPr>
            </w:pPr>
          </w:p>
        </w:tc>
        <w:tc>
          <w:tcPr>
            <w:tcW w:w="1185" w:type="dxa"/>
            <w:tcBorders>
              <w:top w:val="nil"/>
              <w:left w:val="nil"/>
              <w:bottom w:val="nil"/>
              <w:right w:val="nil"/>
            </w:tcBorders>
            <w:noWrap w:val="0"/>
            <w:vAlign w:val="top"/>
          </w:tcPr>
          <w:p w14:paraId="2BB29AA4">
            <w:pPr>
              <w:pStyle w:val="43"/>
              <w:rPr>
                <w:rStyle w:val="14"/>
                <w:sz w:val="24"/>
                <w:szCs w:val="24"/>
              </w:rPr>
            </w:pPr>
          </w:p>
        </w:tc>
        <w:tc>
          <w:tcPr>
            <w:tcW w:w="1170" w:type="dxa"/>
            <w:tcBorders>
              <w:top w:val="nil"/>
              <w:left w:val="nil"/>
              <w:bottom w:val="nil"/>
              <w:right w:val="nil"/>
            </w:tcBorders>
            <w:noWrap w:val="0"/>
            <w:vAlign w:val="top"/>
          </w:tcPr>
          <w:p w14:paraId="388095FE">
            <w:pPr>
              <w:pStyle w:val="43"/>
              <w:rPr>
                <w:rStyle w:val="14"/>
                <w:sz w:val="24"/>
                <w:szCs w:val="24"/>
              </w:rPr>
            </w:pPr>
          </w:p>
        </w:tc>
        <w:tc>
          <w:tcPr>
            <w:tcW w:w="1185" w:type="dxa"/>
            <w:tcBorders>
              <w:top w:val="nil"/>
              <w:left w:val="nil"/>
              <w:bottom w:val="nil"/>
              <w:right w:val="nil"/>
            </w:tcBorders>
            <w:noWrap w:val="0"/>
            <w:vAlign w:val="top"/>
          </w:tcPr>
          <w:p w14:paraId="0466C40B">
            <w:pPr>
              <w:pStyle w:val="43"/>
              <w:rPr>
                <w:rStyle w:val="14"/>
                <w:sz w:val="24"/>
                <w:szCs w:val="24"/>
              </w:rPr>
            </w:pPr>
          </w:p>
        </w:tc>
        <w:tc>
          <w:tcPr>
            <w:tcW w:w="1245" w:type="dxa"/>
            <w:tcBorders>
              <w:top w:val="nil"/>
              <w:left w:val="nil"/>
              <w:bottom w:val="nil"/>
              <w:right w:val="nil"/>
            </w:tcBorders>
            <w:noWrap w:val="0"/>
            <w:vAlign w:val="top"/>
          </w:tcPr>
          <w:p w14:paraId="7EA2D8A6">
            <w:pPr>
              <w:pStyle w:val="43"/>
              <w:rPr>
                <w:rStyle w:val="14"/>
                <w:sz w:val="24"/>
                <w:szCs w:val="24"/>
              </w:rPr>
            </w:pPr>
          </w:p>
        </w:tc>
      </w:tr>
      <w:tr w14:paraId="08233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5B94758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3A4D085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JZ0007</w:t>
            </w:r>
          </w:p>
        </w:tc>
        <w:tc>
          <w:tcPr>
            <w:tcW w:w="2355" w:type="dxa"/>
            <w:gridSpan w:val="2"/>
            <w:tcBorders>
              <w:top w:val="nil"/>
              <w:left w:val="nil"/>
              <w:bottom w:val="single" w:color="auto" w:sz="2" w:space="0"/>
              <w:right w:val="nil"/>
            </w:tcBorders>
            <w:noWrap w:val="0"/>
            <w:vAlign w:val="bottom"/>
          </w:tcPr>
          <w:p w14:paraId="1C9D334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项目名称：φ18钢筋制作安装</w:t>
            </w:r>
          </w:p>
        </w:tc>
        <w:tc>
          <w:tcPr>
            <w:tcW w:w="2430" w:type="dxa"/>
            <w:gridSpan w:val="2"/>
            <w:tcBorders>
              <w:top w:val="nil"/>
              <w:left w:val="nil"/>
              <w:bottom w:val="single" w:color="auto" w:sz="2" w:space="0"/>
              <w:right w:val="nil"/>
            </w:tcBorders>
            <w:noWrap w:val="0"/>
            <w:vAlign w:val="bottom"/>
          </w:tcPr>
          <w:p w14:paraId="7A3B4D6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定额单位：t</w:t>
            </w:r>
          </w:p>
        </w:tc>
      </w:tr>
      <w:tr w14:paraId="37CE3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54982AA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定额组成：[DH04222]</w:t>
            </w:r>
          </w:p>
        </w:tc>
      </w:tr>
      <w:tr w14:paraId="0E579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3424AA8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施工方法：1.回直、除锈、切断、弯制、焊接、绑扎、加工场地到施工场的运输，灌注桩钢筋制做安装（简称“制安”）包括吊装入孔。</w:t>
            </w:r>
          </w:p>
        </w:tc>
      </w:tr>
      <w:tr w14:paraId="12A05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F2751D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8F5A2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102EE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AE0484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F2EEB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5BE43B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63DE4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F441C3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EA7772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6EC7B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A80A0A9">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E4129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B454FE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4673.00</w:t>
            </w:r>
          </w:p>
        </w:tc>
      </w:tr>
      <w:tr w14:paraId="12B34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5145CD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7C9CC4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4556D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86A21C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27E4F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AFC6EC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4209.91</w:t>
            </w:r>
          </w:p>
        </w:tc>
      </w:tr>
      <w:tr w14:paraId="2FA11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D70DE5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3B59B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DC890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2EC1E1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BADB9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CF328E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994.56</w:t>
            </w:r>
          </w:p>
        </w:tc>
      </w:tr>
      <w:tr w14:paraId="3D216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596D3D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56D513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772F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AE621E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433E00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027136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994.56</w:t>
            </w:r>
          </w:p>
        </w:tc>
      </w:tr>
      <w:tr w14:paraId="5686E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35493C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BB5288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AA600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53EC7F2">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7816E9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D12E03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3093.70</w:t>
            </w:r>
          </w:p>
        </w:tc>
      </w:tr>
      <w:tr w14:paraId="2B74C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6ABB2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C5D296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电焊条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42333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DD81AF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7.22</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F7768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B08CE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38.99</w:t>
            </w:r>
          </w:p>
        </w:tc>
      </w:tr>
      <w:tr w14:paraId="43E55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264F94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ECAF5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铁丝</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57AD4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00AF9B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FFA5D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667E9B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24.08</w:t>
            </w:r>
          </w:p>
        </w:tc>
      </w:tr>
      <w:tr w14:paraId="2434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2051F2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56A049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7A7297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7AD63D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982FA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0AB98E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3000.00</w:t>
            </w:r>
          </w:p>
        </w:tc>
      </w:tr>
      <w:tr w14:paraId="7C36C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87BDB2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06EDFA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DA46A3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D0D9F1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984263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3063.07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6C33FF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30.63</w:t>
            </w:r>
          </w:p>
        </w:tc>
      </w:tr>
      <w:tr w14:paraId="0BADA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F7D19E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81B8B2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AB48A5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693B971">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F27A7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5E4A9E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121.65</w:t>
            </w:r>
          </w:p>
        </w:tc>
      </w:tr>
      <w:tr w14:paraId="2DF7B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1048CC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B89EE4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载重汽车载重量 5.0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A167B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9D51D2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CB04E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51.88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997752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23.35</w:t>
            </w:r>
          </w:p>
        </w:tc>
      </w:tr>
      <w:tr w14:paraId="1D1E0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5E538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7DCB91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交流电焊机 25 kVA</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F8D9B6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D528E3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45B8B4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9.71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B6F842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97.10</w:t>
            </w:r>
          </w:p>
        </w:tc>
      </w:tr>
      <w:tr w14:paraId="22B20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2E73EB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7013EC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25AD8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E624DA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AAAF6D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120.45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808134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w:t>
            </w:r>
          </w:p>
        </w:tc>
      </w:tr>
      <w:tr w14:paraId="23C0D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B9FFB2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099081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067CEB">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7706335">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A9E7C3">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4CA0FF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463.09</w:t>
            </w:r>
          </w:p>
        </w:tc>
      </w:tr>
      <w:tr w14:paraId="5F7DA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882452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19FD0F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1E12C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2E1B68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927F6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4209.91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B47A29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21.05</w:t>
            </w:r>
          </w:p>
        </w:tc>
      </w:tr>
      <w:tr w14:paraId="70067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4F60D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738109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A0359C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CF9802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CF9CB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597C04C">
            <w:pPr>
              <w:pStyle w:val="43"/>
              <w:jc w:val="right"/>
              <w:rPr>
                <w:rStyle w:val="14"/>
                <w:rFonts w:ascii="宋体" w:hAnsi="宋体" w:eastAsia="宋体" w:cs="宋体"/>
                <w:b w:val="0"/>
                <w:i w:val="0"/>
                <w:sz w:val="18"/>
                <w:szCs w:val="24"/>
                <w:u w:val="none"/>
              </w:rPr>
            </w:pPr>
          </w:p>
        </w:tc>
      </w:tr>
      <w:tr w14:paraId="1CB03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61DD4D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40858D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D8327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812438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D0B602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4209.91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1FAD52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252.59</w:t>
            </w:r>
          </w:p>
        </w:tc>
      </w:tr>
      <w:tr w14:paraId="2576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96FA09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70994B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536F88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A3037F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951D6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4209.91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93F2E7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105.25</w:t>
            </w:r>
          </w:p>
        </w:tc>
      </w:tr>
      <w:tr w14:paraId="17BD1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B6C97E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CC2B2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B1942F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1A13AA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3589F4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4209.91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52E9B5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84.20</w:t>
            </w:r>
          </w:p>
        </w:tc>
      </w:tr>
      <w:tr w14:paraId="2A791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86342D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EE3D46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AFC7B08">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2BD731E">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84EBDE">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B9D252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706.82</w:t>
            </w:r>
          </w:p>
        </w:tc>
      </w:tr>
      <w:tr w14:paraId="23587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BD3804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77F329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479709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C01106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58308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999.80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F8B016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327.93</w:t>
            </w:r>
          </w:p>
        </w:tc>
      </w:tr>
      <w:tr w14:paraId="5C2E3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24C28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091B3A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5F81C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B11DE2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7E459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4209.91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E5859A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378.89</w:t>
            </w:r>
          </w:p>
        </w:tc>
      </w:tr>
      <w:tr w14:paraId="1C84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339A85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FDAB27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C88B8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3D6717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4E855D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5379.82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218646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376.59</w:t>
            </w:r>
          </w:p>
        </w:tc>
      </w:tr>
      <w:tr w14:paraId="0494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806FB5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2879B5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D078A09">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61C4D6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234ED6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FF7BB1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603.48</w:t>
            </w:r>
          </w:p>
        </w:tc>
      </w:tr>
      <w:tr w14:paraId="72004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00F5BB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E1D06D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F815A6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7744E1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97EE0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584.07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0A7186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584.07</w:t>
            </w:r>
          </w:p>
        </w:tc>
      </w:tr>
      <w:tr w14:paraId="3F90F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654728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A37670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F4E25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6B003B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3.240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40A45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5.99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830E05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19.41</w:t>
            </w:r>
          </w:p>
        </w:tc>
      </w:tr>
      <w:tr w14:paraId="01803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7C064D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EB6AF0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E316E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626E0B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EF1202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6359.89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8AF777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572.39</w:t>
            </w:r>
          </w:p>
        </w:tc>
      </w:tr>
      <w:tr w14:paraId="529E7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921393A">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9984AF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3C966A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A0CDBA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991CDB0">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BC8B436">
            <w:pPr>
              <w:pStyle w:val="43"/>
              <w:jc w:val="right"/>
              <w:rPr>
                <w:rStyle w:val="14"/>
                <w:rFonts w:ascii="宋体" w:hAnsi="宋体" w:eastAsia="宋体" w:cs="宋体"/>
                <w:b w:val="0"/>
                <w:i w:val="0"/>
                <w:sz w:val="20"/>
                <w:szCs w:val="24"/>
                <w:u w:val="none"/>
              </w:rPr>
            </w:pPr>
          </w:p>
        </w:tc>
      </w:tr>
      <w:tr w14:paraId="5B9CD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9B1D7CD">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410963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E43479">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03AB30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83492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D9523BB">
            <w:pPr>
              <w:pStyle w:val="43"/>
              <w:jc w:val="right"/>
              <w:rPr>
                <w:rStyle w:val="14"/>
                <w:rFonts w:ascii="宋体" w:hAnsi="宋体" w:eastAsia="宋体" w:cs="宋体"/>
                <w:b w:val="0"/>
                <w:i w:val="0"/>
                <w:sz w:val="20"/>
                <w:szCs w:val="24"/>
                <w:u w:val="none"/>
              </w:rPr>
            </w:pPr>
          </w:p>
        </w:tc>
      </w:tr>
      <w:tr w14:paraId="73241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98C804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969542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7B244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2198FE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95C653D">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9C115DB">
            <w:pPr>
              <w:pStyle w:val="43"/>
              <w:jc w:val="right"/>
              <w:rPr>
                <w:rStyle w:val="14"/>
                <w:rFonts w:ascii="宋体" w:hAnsi="宋体" w:eastAsia="宋体" w:cs="宋体"/>
                <w:b w:val="0"/>
                <w:i w:val="0"/>
                <w:sz w:val="20"/>
                <w:szCs w:val="24"/>
                <w:u w:val="none"/>
              </w:rPr>
            </w:pPr>
          </w:p>
        </w:tc>
      </w:tr>
      <w:tr w14:paraId="23D0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CDB4D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4630B8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F18109">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45ADF5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BFA2DC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49D6A0B">
            <w:pPr>
              <w:pStyle w:val="43"/>
              <w:jc w:val="right"/>
              <w:rPr>
                <w:rStyle w:val="14"/>
                <w:rFonts w:ascii="宋体" w:hAnsi="宋体" w:eastAsia="宋体" w:cs="宋体"/>
                <w:b w:val="0"/>
                <w:i w:val="0"/>
                <w:sz w:val="20"/>
                <w:szCs w:val="24"/>
                <w:u w:val="none"/>
              </w:rPr>
            </w:pPr>
          </w:p>
        </w:tc>
      </w:tr>
      <w:tr w14:paraId="2D30C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E83BBD2">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68204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556150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989319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D3F08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F44023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6932.28</w:t>
            </w:r>
          </w:p>
        </w:tc>
      </w:tr>
      <w:tr w14:paraId="6B119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74C16073">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第9页 共19页</w:t>
            </w:r>
          </w:p>
        </w:tc>
      </w:tr>
    </w:tbl>
    <w:p w14:paraId="6171CFAA">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4219"/>
        <w:gridCol w:w="1113"/>
        <w:gridCol w:w="1132"/>
        <w:gridCol w:w="1162"/>
        <w:gridCol w:w="1217"/>
      </w:tblGrid>
      <w:tr w14:paraId="14C44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50969EAB">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25B29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56682487">
            <w:pPr>
              <w:pStyle w:val="43"/>
              <w:rPr>
                <w:rStyle w:val="14"/>
                <w:sz w:val="24"/>
                <w:szCs w:val="24"/>
              </w:rPr>
            </w:pPr>
          </w:p>
        </w:tc>
        <w:tc>
          <w:tcPr>
            <w:tcW w:w="4530" w:type="dxa"/>
            <w:tcBorders>
              <w:top w:val="nil"/>
              <w:left w:val="nil"/>
              <w:bottom w:val="nil"/>
              <w:right w:val="nil"/>
            </w:tcBorders>
            <w:noWrap w:val="0"/>
            <w:vAlign w:val="top"/>
          </w:tcPr>
          <w:p w14:paraId="76754B5B">
            <w:pPr>
              <w:pStyle w:val="43"/>
              <w:rPr>
                <w:rStyle w:val="14"/>
                <w:sz w:val="24"/>
                <w:szCs w:val="24"/>
              </w:rPr>
            </w:pPr>
          </w:p>
        </w:tc>
        <w:tc>
          <w:tcPr>
            <w:tcW w:w="1185" w:type="dxa"/>
            <w:tcBorders>
              <w:top w:val="nil"/>
              <w:left w:val="nil"/>
              <w:bottom w:val="nil"/>
              <w:right w:val="nil"/>
            </w:tcBorders>
            <w:noWrap w:val="0"/>
            <w:vAlign w:val="top"/>
          </w:tcPr>
          <w:p w14:paraId="3B89A6D8">
            <w:pPr>
              <w:pStyle w:val="43"/>
              <w:rPr>
                <w:rStyle w:val="14"/>
                <w:sz w:val="24"/>
                <w:szCs w:val="24"/>
              </w:rPr>
            </w:pPr>
          </w:p>
        </w:tc>
        <w:tc>
          <w:tcPr>
            <w:tcW w:w="1170" w:type="dxa"/>
            <w:tcBorders>
              <w:top w:val="nil"/>
              <w:left w:val="nil"/>
              <w:bottom w:val="nil"/>
              <w:right w:val="nil"/>
            </w:tcBorders>
            <w:noWrap w:val="0"/>
            <w:vAlign w:val="top"/>
          </w:tcPr>
          <w:p w14:paraId="0FF5150F">
            <w:pPr>
              <w:pStyle w:val="43"/>
              <w:rPr>
                <w:rStyle w:val="14"/>
                <w:sz w:val="24"/>
                <w:szCs w:val="24"/>
              </w:rPr>
            </w:pPr>
          </w:p>
        </w:tc>
        <w:tc>
          <w:tcPr>
            <w:tcW w:w="1185" w:type="dxa"/>
            <w:tcBorders>
              <w:top w:val="nil"/>
              <w:left w:val="nil"/>
              <w:bottom w:val="nil"/>
              <w:right w:val="nil"/>
            </w:tcBorders>
            <w:noWrap w:val="0"/>
            <w:vAlign w:val="top"/>
          </w:tcPr>
          <w:p w14:paraId="4CFC88DC">
            <w:pPr>
              <w:pStyle w:val="43"/>
              <w:rPr>
                <w:rStyle w:val="14"/>
                <w:sz w:val="24"/>
                <w:szCs w:val="24"/>
              </w:rPr>
            </w:pPr>
          </w:p>
        </w:tc>
        <w:tc>
          <w:tcPr>
            <w:tcW w:w="1245" w:type="dxa"/>
            <w:tcBorders>
              <w:top w:val="nil"/>
              <w:left w:val="nil"/>
              <w:bottom w:val="nil"/>
              <w:right w:val="nil"/>
            </w:tcBorders>
            <w:noWrap w:val="0"/>
            <w:vAlign w:val="top"/>
          </w:tcPr>
          <w:p w14:paraId="0BAFF7AE">
            <w:pPr>
              <w:pStyle w:val="43"/>
              <w:rPr>
                <w:rStyle w:val="14"/>
                <w:sz w:val="24"/>
                <w:szCs w:val="24"/>
              </w:rPr>
            </w:pPr>
          </w:p>
        </w:tc>
      </w:tr>
      <w:tr w14:paraId="165C5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6BF7531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4A36704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JZ0008</w:t>
            </w:r>
          </w:p>
        </w:tc>
        <w:tc>
          <w:tcPr>
            <w:tcW w:w="2355" w:type="dxa"/>
            <w:gridSpan w:val="2"/>
            <w:tcBorders>
              <w:top w:val="nil"/>
              <w:left w:val="nil"/>
              <w:bottom w:val="single" w:color="auto" w:sz="2" w:space="0"/>
              <w:right w:val="nil"/>
            </w:tcBorders>
            <w:noWrap w:val="0"/>
            <w:vAlign w:val="bottom"/>
          </w:tcPr>
          <w:p w14:paraId="3C774E4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项目名称：承台模板</w:t>
            </w:r>
          </w:p>
        </w:tc>
        <w:tc>
          <w:tcPr>
            <w:tcW w:w="2430" w:type="dxa"/>
            <w:gridSpan w:val="2"/>
            <w:tcBorders>
              <w:top w:val="nil"/>
              <w:left w:val="nil"/>
              <w:bottom w:val="single" w:color="auto" w:sz="2" w:space="0"/>
              <w:right w:val="nil"/>
            </w:tcBorders>
            <w:noWrap w:val="0"/>
            <w:vAlign w:val="bottom"/>
          </w:tcPr>
          <w:p w14:paraId="212718FD">
            <w:pPr>
              <w:pStyle w:val="43"/>
              <w:jc w:val="righ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定额单位：100m</w:t>
            </w:r>
            <w:r>
              <w:rPr>
                <w:rStyle w:val="14"/>
                <w:rFonts w:ascii="宋体" w:hAnsi="宋体" w:eastAsia="宋体" w:cs="宋体"/>
                <w:b w:val="0"/>
                <w:i w:val="0"/>
                <w:sz w:val="18"/>
                <w:szCs w:val="24"/>
                <w:u w:val="none"/>
                <w:vertAlign w:val="superscript"/>
              </w:rPr>
              <w:t>2</w:t>
            </w:r>
          </w:p>
        </w:tc>
      </w:tr>
      <w:tr w14:paraId="18E50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24628A6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定额组成：[DH05006]＋[DH05007]</w:t>
            </w:r>
          </w:p>
        </w:tc>
      </w:tr>
      <w:tr w14:paraId="1A3CC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4B0E08B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施工方法：1.模板制作,立柱、围网制作,预埋铁件制作,模板运输,模板安装、拆除、除灰、刷脱模剂,维修、倒仓,拉筋割断</w:t>
            </w:r>
          </w:p>
        </w:tc>
      </w:tr>
      <w:tr w14:paraId="0FFBB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941815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BF3400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A0C504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7D41C1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9BA4F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FDDAD8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70037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277020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8C3541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C5D20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B576EC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56AB8B">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D595C1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8744.28</w:t>
            </w:r>
          </w:p>
        </w:tc>
      </w:tr>
      <w:tr w14:paraId="5129C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3D496B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4F5F8A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BB722A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2327E25">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D64B2F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0E2659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r>
      <w:tr w14:paraId="05626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7D6D00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BFAD94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4586B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1B52CEE">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F9800A">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A23E07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2132.48</w:t>
            </w:r>
          </w:p>
        </w:tc>
      </w:tr>
      <w:tr w14:paraId="1C338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6E4901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1A4B12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B1CB51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F7163E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238.00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D9B2A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0A0390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2132.48</w:t>
            </w:r>
          </w:p>
        </w:tc>
      </w:tr>
      <w:tr w14:paraId="5E9C2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909A90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1B419A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92DAA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7D94E3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17EF0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299E33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4553.43</w:t>
            </w:r>
          </w:p>
        </w:tc>
      </w:tr>
      <w:tr w14:paraId="384D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B09F07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DF5F4A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铁钉</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08F91D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44066F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2EE191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B679DB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29.65</w:t>
            </w:r>
          </w:p>
        </w:tc>
      </w:tr>
      <w:tr w14:paraId="4D8A0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0636D3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2590A5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铁件</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8CEB7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05A4DC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20.69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9288E2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773D46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113.59</w:t>
            </w:r>
          </w:p>
        </w:tc>
      </w:tr>
      <w:tr w14:paraId="15ACC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CF39FB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4AFB48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锯材</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CA4FCAD">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1AE7F9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40427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1017.70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05312D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2279.65</w:t>
            </w:r>
          </w:p>
        </w:tc>
      </w:tr>
      <w:tr w14:paraId="26B55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05075B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0704DA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电焊条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F022F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B17604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AAE32E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6526AF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27.43</w:t>
            </w:r>
          </w:p>
        </w:tc>
      </w:tr>
      <w:tr w14:paraId="0B0A7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24E2A0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F85371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铁丝</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AFB38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5C6A29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1D462B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F7E07A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6.26</w:t>
            </w:r>
          </w:p>
        </w:tc>
      </w:tr>
      <w:tr w14:paraId="09395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EBACD8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9B7EAA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预埋铁件</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A8BE62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F05218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312.82</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74EDEA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03AB6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1661.07</w:t>
            </w:r>
          </w:p>
        </w:tc>
      </w:tr>
      <w:tr w14:paraId="3243D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9DCC5E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0C62B4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混凝土柱</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3DD7F2">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0C64DA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D9FC4B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402BFE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346.50</w:t>
            </w:r>
          </w:p>
        </w:tc>
      </w:tr>
      <w:tr w14:paraId="6F40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3AA72C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D2B12C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97E66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3C9345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3A4920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4464.14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2358FD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89.28</w:t>
            </w:r>
          </w:p>
        </w:tc>
      </w:tr>
      <w:tr w14:paraId="4E0C8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A1B5BA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BD9F21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2F9AA5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A180D6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8EF6E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C0E4D7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1191.83</w:t>
            </w:r>
          </w:p>
        </w:tc>
      </w:tr>
      <w:tr w14:paraId="48848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6E9060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470F1B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载重汽车载重量 5.0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24DDFB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507735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6EFDD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51.88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C20B08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84.56</w:t>
            </w:r>
          </w:p>
        </w:tc>
      </w:tr>
      <w:tr w14:paraId="304D2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A3A231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13170A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钢筋弯曲机 Φ6 ～ 40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2471E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B693C2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68689C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17.59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6BF653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7.56</w:t>
            </w:r>
          </w:p>
        </w:tc>
      </w:tr>
      <w:tr w14:paraId="1EA6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C04E01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D89F86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钢筋切断机功率 20 kW</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B5905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057B58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55ACA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25.48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8DD3A5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4.08</w:t>
            </w:r>
          </w:p>
        </w:tc>
      </w:tr>
      <w:tr w14:paraId="0013D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DF8CDA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946B72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圆盘锯</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8A1E6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E1ECB5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01944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85A3C4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125.22</w:t>
            </w:r>
          </w:p>
        </w:tc>
      </w:tr>
      <w:tr w14:paraId="75894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CF6B7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A574F6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双面刨床</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0EF5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C0B7FE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B30272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19.49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CFFCEA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74.06</w:t>
            </w:r>
          </w:p>
        </w:tc>
      </w:tr>
      <w:tr w14:paraId="1649A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BF2007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3D82D6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汽车起重机 起重量 5.0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446D8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141560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F0CF0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66.93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8F9709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776.39</w:t>
            </w:r>
          </w:p>
        </w:tc>
      </w:tr>
      <w:tr w14:paraId="15361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196163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820BB6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交流电焊机 25 kVA</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7E9AD3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0D0235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6.51</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D90F04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9.71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B74D57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63.21</w:t>
            </w:r>
          </w:p>
        </w:tc>
      </w:tr>
      <w:tr w14:paraId="4A949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C08EC4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7B3CD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E8CEB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1A21AC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55C37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1135.08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5D544B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56.75</w:t>
            </w:r>
          </w:p>
        </w:tc>
      </w:tr>
      <w:tr w14:paraId="3C4CB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4CBCDB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8C5FA9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29CE3B">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BBDAF06">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99C0D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13AF29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866.54</w:t>
            </w:r>
          </w:p>
        </w:tc>
      </w:tr>
      <w:tr w14:paraId="1FCD9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64C63B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C0467E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BB89E7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BA7100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5E5924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F2CDFF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39.39</w:t>
            </w:r>
          </w:p>
        </w:tc>
      </w:tr>
      <w:tr w14:paraId="1428C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A51AA2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57B681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AC5FD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F3692C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A05023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74903C9">
            <w:pPr>
              <w:pStyle w:val="43"/>
              <w:jc w:val="right"/>
              <w:rPr>
                <w:rStyle w:val="14"/>
                <w:rFonts w:ascii="宋体" w:hAnsi="宋体" w:eastAsia="宋体" w:cs="宋体"/>
                <w:b w:val="0"/>
                <w:i w:val="0"/>
                <w:sz w:val="18"/>
                <w:szCs w:val="24"/>
                <w:u w:val="none"/>
              </w:rPr>
            </w:pPr>
          </w:p>
        </w:tc>
      </w:tr>
      <w:tr w14:paraId="17039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510557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F35098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C1F46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73116A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A95AF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91E0E3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472.66</w:t>
            </w:r>
          </w:p>
        </w:tc>
      </w:tr>
      <w:tr w14:paraId="5AA46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0ADF23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ECAC53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51814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4317CB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480DC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7C1280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196.94</w:t>
            </w:r>
          </w:p>
        </w:tc>
      </w:tr>
      <w:tr w14:paraId="3D35F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7626D1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A6EB35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64E28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72C086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E101C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41B864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157.55</w:t>
            </w:r>
          </w:p>
        </w:tc>
      </w:tr>
      <w:tr w14:paraId="34835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978425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076AA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16145A">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80F0D6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FA342C3">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886AB9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1791.91</w:t>
            </w:r>
          </w:p>
        </w:tc>
      </w:tr>
      <w:tr w14:paraId="61BEE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5804A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497159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BF516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BC3BF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742DD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2581.04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59A987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846.58</w:t>
            </w:r>
          </w:p>
        </w:tc>
      </w:tr>
      <w:tr w14:paraId="38916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2B969B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A6831B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B3E50F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166B9D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782B89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8ADDEF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945.33</w:t>
            </w:r>
          </w:p>
        </w:tc>
      </w:tr>
      <w:tr w14:paraId="28F8A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70F400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E2F61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BB382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4B4412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8878F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10536.19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F62427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737.53</w:t>
            </w:r>
          </w:p>
        </w:tc>
      </w:tr>
      <w:tr w14:paraId="6FC0F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DF9988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8863AD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4D1FA6">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8D413A2">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39AF1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6A213F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473.31</w:t>
            </w:r>
          </w:p>
        </w:tc>
      </w:tr>
      <w:tr w14:paraId="78A65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157F22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3B1789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441A4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88FD96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79.016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EC6A6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5.99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407EF7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473.31</w:t>
            </w:r>
          </w:p>
        </w:tc>
      </w:tr>
      <w:tr w14:paraId="48326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71A72C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228ACB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E60F94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D3014A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FE5A8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11747.03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77C14A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1057.23</w:t>
            </w:r>
          </w:p>
        </w:tc>
      </w:tr>
      <w:tr w14:paraId="6ED89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645D8B2">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48B5F7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A00A20B">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D1049B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A8D0F9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EA9CC1A">
            <w:pPr>
              <w:pStyle w:val="43"/>
              <w:jc w:val="right"/>
              <w:rPr>
                <w:rStyle w:val="14"/>
                <w:rFonts w:ascii="宋体" w:hAnsi="宋体" w:eastAsia="宋体" w:cs="宋体"/>
                <w:b w:val="0"/>
                <w:i w:val="0"/>
                <w:sz w:val="20"/>
                <w:szCs w:val="24"/>
                <w:u w:val="none"/>
              </w:rPr>
            </w:pPr>
          </w:p>
        </w:tc>
      </w:tr>
      <w:tr w14:paraId="028EE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F3EDEBA">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8417C5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DC34F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43EA65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69235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3B0161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12804.26</w:t>
            </w:r>
          </w:p>
        </w:tc>
      </w:tr>
      <w:tr w14:paraId="6611F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3166315C">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第10页 共19页</w:t>
            </w:r>
          </w:p>
        </w:tc>
      </w:tr>
    </w:tbl>
    <w:p w14:paraId="0140A449">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16"/>
        <w:gridCol w:w="1119"/>
        <w:gridCol w:w="1136"/>
        <w:gridCol w:w="1157"/>
        <w:gridCol w:w="1212"/>
      </w:tblGrid>
      <w:tr w14:paraId="401FB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11302486">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53EF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42FFDBBE">
            <w:pPr>
              <w:pStyle w:val="43"/>
              <w:rPr>
                <w:rStyle w:val="14"/>
                <w:sz w:val="24"/>
                <w:szCs w:val="24"/>
              </w:rPr>
            </w:pPr>
          </w:p>
        </w:tc>
        <w:tc>
          <w:tcPr>
            <w:tcW w:w="4530" w:type="dxa"/>
            <w:tcBorders>
              <w:top w:val="nil"/>
              <w:left w:val="nil"/>
              <w:bottom w:val="nil"/>
              <w:right w:val="nil"/>
            </w:tcBorders>
            <w:noWrap w:val="0"/>
            <w:vAlign w:val="top"/>
          </w:tcPr>
          <w:p w14:paraId="0D9B2E9C">
            <w:pPr>
              <w:pStyle w:val="43"/>
              <w:rPr>
                <w:rStyle w:val="14"/>
                <w:sz w:val="24"/>
                <w:szCs w:val="24"/>
              </w:rPr>
            </w:pPr>
          </w:p>
        </w:tc>
        <w:tc>
          <w:tcPr>
            <w:tcW w:w="1185" w:type="dxa"/>
            <w:tcBorders>
              <w:top w:val="nil"/>
              <w:left w:val="nil"/>
              <w:bottom w:val="nil"/>
              <w:right w:val="nil"/>
            </w:tcBorders>
            <w:noWrap w:val="0"/>
            <w:vAlign w:val="top"/>
          </w:tcPr>
          <w:p w14:paraId="3686B813">
            <w:pPr>
              <w:pStyle w:val="43"/>
              <w:rPr>
                <w:rStyle w:val="14"/>
                <w:sz w:val="24"/>
                <w:szCs w:val="24"/>
              </w:rPr>
            </w:pPr>
          </w:p>
        </w:tc>
        <w:tc>
          <w:tcPr>
            <w:tcW w:w="1170" w:type="dxa"/>
            <w:tcBorders>
              <w:top w:val="nil"/>
              <w:left w:val="nil"/>
              <w:bottom w:val="nil"/>
              <w:right w:val="nil"/>
            </w:tcBorders>
            <w:noWrap w:val="0"/>
            <w:vAlign w:val="top"/>
          </w:tcPr>
          <w:p w14:paraId="453E6496">
            <w:pPr>
              <w:pStyle w:val="43"/>
              <w:rPr>
                <w:rStyle w:val="14"/>
                <w:sz w:val="24"/>
                <w:szCs w:val="24"/>
              </w:rPr>
            </w:pPr>
          </w:p>
        </w:tc>
        <w:tc>
          <w:tcPr>
            <w:tcW w:w="1185" w:type="dxa"/>
            <w:tcBorders>
              <w:top w:val="nil"/>
              <w:left w:val="nil"/>
              <w:bottom w:val="nil"/>
              <w:right w:val="nil"/>
            </w:tcBorders>
            <w:noWrap w:val="0"/>
            <w:vAlign w:val="top"/>
          </w:tcPr>
          <w:p w14:paraId="1FADB8C0">
            <w:pPr>
              <w:pStyle w:val="43"/>
              <w:rPr>
                <w:rStyle w:val="14"/>
                <w:sz w:val="24"/>
                <w:szCs w:val="24"/>
              </w:rPr>
            </w:pPr>
          </w:p>
        </w:tc>
        <w:tc>
          <w:tcPr>
            <w:tcW w:w="1245" w:type="dxa"/>
            <w:tcBorders>
              <w:top w:val="nil"/>
              <w:left w:val="nil"/>
              <w:bottom w:val="nil"/>
              <w:right w:val="nil"/>
            </w:tcBorders>
            <w:noWrap w:val="0"/>
            <w:vAlign w:val="top"/>
          </w:tcPr>
          <w:p w14:paraId="104B570D">
            <w:pPr>
              <w:pStyle w:val="43"/>
              <w:rPr>
                <w:rStyle w:val="14"/>
                <w:sz w:val="24"/>
                <w:szCs w:val="24"/>
              </w:rPr>
            </w:pPr>
          </w:p>
        </w:tc>
      </w:tr>
      <w:tr w14:paraId="4BF76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0CF9631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4E69180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JZ0009</w:t>
            </w:r>
          </w:p>
        </w:tc>
        <w:tc>
          <w:tcPr>
            <w:tcW w:w="2355" w:type="dxa"/>
            <w:gridSpan w:val="2"/>
            <w:tcBorders>
              <w:top w:val="nil"/>
              <w:left w:val="nil"/>
              <w:bottom w:val="single" w:color="auto" w:sz="2" w:space="0"/>
              <w:right w:val="nil"/>
            </w:tcBorders>
            <w:noWrap w:val="0"/>
            <w:vAlign w:val="bottom"/>
          </w:tcPr>
          <w:p w14:paraId="36251F1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项目名称：土方开挖</w:t>
            </w:r>
          </w:p>
        </w:tc>
        <w:tc>
          <w:tcPr>
            <w:tcW w:w="2430" w:type="dxa"/>
            <w:gridSpan w:val="2"/>
            <w:tcBorders>
              <w:top w:val="nil"/>
              <w:left w:val="nil"/>
              <w:bottom w:val="single" w:color="auto" w:sz="2" w:space="0"/>
              <w:right w:val="nil"/>
            </w:tcBorders>
            <w:noWrap w:val="0"/>
            <w:vAlign w:val="bottom"/>
          </w:tcPr>
          <w:p w14:paraId="59533238">
            <w:pPr>
              <w:pStyle w:val="43"/>
              <w:jc w:val="righ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定额单位：100m</w:t>
            </w:r>
            <w:r>
              <w:rPr>
                <w:rStyle w:val="14"/>
                <w:rFonts w:ascii="宋体" w:hAnsi="宋体" w:eastAsia="宋体" w:cs="宋体"/>
                <w:b w:val="0"/>
                <w:i w:val="0"/>
                <w:sz w:val="18"/>
                <w:szCs w:val="24"/>
                <w:u w:val="none"/>
                <w:vertAlign w:val="superscript"/>
              </w:rPr>
              <w:t>3</w:t>
            </w:r>
          </w:p>
        </w:tc>
      </w:tr>
      <w:tr w14:paraId="634FF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453BF30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定额组成：[DH01050]</w:t>
            </w:r>
          </w:p>
        </w:tc>
      </w:tr>
      <w:tr w14:paraId="4BEBF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707E7C6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施工方法：1.挖松、就近堆放</w:t>
            </w:r>
          </w:p>
        </w:tc>
      </w:tr>
      <w:tr w14:paraId="0D4D8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810967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E2E2A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41412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C3D7DF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1BAFF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6ABA1F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154B8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474BC5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830365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2411E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58A65C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2CC08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03FD1E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2566.15</w:t>
            </w:r>
          </w:p>
        </w:tc>
      </w:tr>
      <w:tr w14:paraId="0D4B8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BC480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348B3C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80FAF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F2FBED0">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B810A4D">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A0D02D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r>
      <w:tr w14:paraId="27C8B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9B904D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8B8E92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50C007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D954E31">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28AEE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763CCE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2242.15</w:t>
            </w:r>
          </w:p>
        </w:tc>
      </w:tr>
      <w:tr w14:paraId="25D96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5090E2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A27D89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5044CA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3588F4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250.24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91C46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0636B0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2242.15</w:t>
            </w:r>
          </w:p>
        </w:tc>
      </w:tr>
      <w:tr w14:paraId="1F4D8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6CF123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61EDC5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9BD27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5BB618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FA14B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38EBFB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112.11</w:t>
            </w:r>
          </w:p>
        </w:tc>
      </w:tr>
      <w:tr w14:paraId="0BA3C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BF2698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F0A111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0039FD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7648E9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35DC2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0F78D8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112.11</w:t>
            </w:r>
          </w:p>
        </w:tc>
      </w:tr>
      <w:tr w14:paraId="41DD3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427DEE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B62A70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8702B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C70894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D9DF3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AE56F6A">
            <w:pPr>
              <w:pStyle w:val="43"/>
              <w:jc w:val="right"/>
              <w:rPr>
                <w:rStyle w:val="14"/>
                <w:rFonts w:ascii="宋体" w:hAnsi="宋体" w:eastAsia="宋体" w:cs="宋体"/>
                <w:b w:val="0"/>
                <w:i w:val="0"/>
                <w:sz w:val="18"/>
                <w:szCs w:val="24"/>
                <w:u w:val="none"/>
              </w:rPr>
            </w:pPr>
          </w:p>
        </w:tc>
      </w:tr>
      <w:tr w14:paraId="4DFE0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41B537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E67F4C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88ECDD">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B02DDE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8AC97B">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442DF8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211.89</w:t>
            </w:r>
          </w:p>
        </w:tc>
      </w:tr>
      <w:tr w14:paraId="1B9F8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4D034C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71D31D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BAA87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D9896A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3F5E83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00D92F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11.77</w:t>
            </w:r>
          </w:p>
        </w:tc>
      </w:tr>
      <w:tr w14:paraId="31EAC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554E31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1447B3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03D2D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D77B1D4">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314435">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F8EFF21">
            <w:pPr>
              <w:pStyle w:val="43"/>
              <w:jc w:val="right"/>
              <w:rPr>
                <w:rStyle w:val="14"/>
                <w:rFonts w:ascii="宋体" w:hAnsi="宋体" w:eastAsia="宋体" w:cs="宋体"/>
                <w:b w:val="0"/>
                <w:i w:val="0"/>
                <w:sz w:val="18"/>
                <w:szCs w:val="24"/>
                <w:u w:val="none"/>
              </w:rPr>
            </w:pPr>
          </w:p>
        </w:tc>
      </w:tr>
      <w:tr w14:paraId="29457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BA896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46265C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37D86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613641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E7B5D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F1E1E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94.17</w:t>
            </w:r>
          </w:p>
        </w:tc>
      </w:tr>
      <w:tr w14:paraId="747E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FABF24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F7ED7C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5E285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7A63B0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12054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FDE0AA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58.86</w:t>
            </w:r>
          </w:p>
        </w:tc>
      </w:tr>
      <w:tr w14:paraId="4675D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E5CAF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A4B3A7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B03DD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3C87B2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E126A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696401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47.09</w:t>
            </w:r>
          </w:p>
        </w:tc>
      </w:tr>
      <w:tr w14:paraId="08B30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C8BC59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CDEBA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77DF87">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28AF242">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5BB9B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C0BF2E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912.00</w:t>
            </w:r>
          </w:p>
        </w:tc>
      </w:tr>
      <w:tr w14:paraId="17227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9A3DC5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B3AB3D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A8776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8B1E71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81693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8E47B8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735.43</w:t>
            </w:r>
          </w:p>
        </w:tc>
      </w:tr>
      <w:tr w14:paraId="31193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AB2A6B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26BECB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72EEA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CFD8E0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69489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69DDC5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176.57</w:t>
            </w:r>
          </w:p>
        </w:tc>
      </w:tr>
      <w:tr w14:paraId="59511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16F090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C638BF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58FD4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2DE60A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64793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3478.15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4574B1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243.47</w:t>
            </w:r>
          </w:p>
        </w:tc>
      </w:tr>
      <w:tr w14:paraId="4A60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046E5B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B3E541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5B170F">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F950B1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12896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0B5A4E3">
            <w:pPr>
              <w:pStyle w:val="43"/>
              <w:jc w:val="right"/>
              <w:rPr>
                <w:rStyle w:val="14"/>
                <w:rFonts w:ascii="宋体" w:hAnsi="宋体" w:eastAsia="宋体" w:cs="宋体"/>
                <w:b w:val="0"/>
                <w:i w:val="0"/>
                <w:sz w:val="18"/>
                <w:szCs w:val="24"/>
                <w:u w:val="none"/>
              </w:rPr>
            </w:pPr>
          </w:p>
        </w:tc>
      </w:tr>
      <w:tr w14:paraId="1367C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A6E865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2893F2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5190A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188AA8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C7B03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3721.62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FA182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334.95</w:t>
            </w:r>
          </w:p>
        </w:tc>
      </w:tr>
      <w:tr w14:paraId="73AE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0ACF9E">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F49773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DF954F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C12440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048E5A">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2E5F3DE">
            <w:pPr>
              <w:pStyle w:val="43"/>
              <w:jc w:val="right"/>
              <w:rPr>
                <w:rStyle w:val="14"/>
                <w:rFonts w:ascii="宋体" w:hAnsi="宋体" w:eastAsia="宋体" w:cs="宋体"/>
                <w:b w:val="0"/>
                <w:i w:val="0"/>
                <w:sz w:val="20"/>
                <w:szCs w:val="24"/>
                <w:u w:val="none"/>
              </w:rPr>
            </w:pPr>
          </w:p>
        </w:tc>
      </w:tr>
      <w:tr w14:paraId="71AD8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B369DD5">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26B48F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C193EF">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553CB6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A2CC40">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D45CB2C">
            <w:pPr>
              <w:pStyle w:val="43"/>
              <w:jc w:val="right"/>
              <w:rPr>
                <w:rStyle w:val="14"/>
                <w:rFonts w:ascii="宋体" w:hAnsi="宋体" w:eastAsia="宋体" w:cs="宋体"/>
                <w:b w:val="0"/>
                <w:i w:val="0"/>
                <w:sz w:val="20"/>
                <w:szCs w:val="24"/>
                <w:u w:val="none"/>
              </w:rPr>
            </w:pPr>
          </w:p>
        </w:tc>
      </w:tr>
      <w:tr w14:paraId="7DD48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AD85D1C">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E9BF2D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EE7A0E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BB8E05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38AF1C8">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B60A97F">
            <w:pPr>
              <w:pStyle w:val="43"/>
              <w:jc w:val="right"/>
              <w:rPr>
                <w:rStyle w:val="14"/>
                <w:rFonts w:ascii="宋体" w:hAnsi="宋体" w:eastAsia="宋体" w:cs="宋体"/>
                <w:b w:val="0"/>
                <w:i w:val="0"/>
                <w:sz w:val="20"/>
                <w:szCs w:val="24"/>
                <w:u w:val="none"/>
              </w:rPr>
            </w:pPr>
          </w:p>
        </w:tc>
      </w:tr>
      <w:tr w14:paraId="6721A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C67345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ABB726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FD783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977FED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7DC82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888E9BA">
            <w:pPr>
              <w:pStyle w:val="43"/>
              <w:jc w:val="right"/>
              <w:rPr>
                <w:rStyle w:val="14"/>
                <w:rFonts w:ascii="宋体" w:hAnsi="宋体" w:eastAsia="宋体" w:cs="宋体"/>
                <w:b w:val="0"/>
                <w:i w:val="0"/>
                <w:sz w:val="20"/>
                <w:szCs w:val="24"/>
                <w:u w:val="none"/>
              </w:rPr>
            </w:pPr>
          </w:p>
        </w:tc>
      </w:tr>
      <w:tr w14:paraId="03FD3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B4979D7">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4D2BEA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7D978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029120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4E1334B">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708106B">
            <w:pPr>
              <w:pStyle w:val="43"/>
              <w:jc w:val="right"/>
              <w:rPr>
                <w:rStyle w:val="14"/>
                <w:rFonts w:ascii="宋体" w:hAnsi="宋体" w:eastAsia="宋体" w:cs="宋体"/>
                <w:b w:val="0"/>
                <w:i w:val="0"/>
                <w:sz w:val="20"/>
                <w:szCs w:val="24"/>
                <w:u w:val="none"/>
              </w:rPr>
            </w:pPr>
          </w:p>
        </w:tc>
      </w:tr>
      <w:tr w14:paraId="6A241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7837FD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B7AA00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CF567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09D6EC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16DFC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6C2B33D">
            <w:pPr>
              <w:pStyle w:val="43"/>
              <w:jc w:val="right"/>
              <w:rPr>
                <w:rStyle w:val="14"/>
                <w:rFonts w:ascii="宋体" w:hAnsi="宋体" w:eastAsia="宋体" w:cs="宋体"/>
                <w:b w:val="0"/>
                <w:i w:val="0"/>
                <w:sz w:val="20"/>
                <w:szCs w:val="24"/>
                <w:u w:val="none"/>
              </w:rPr>
            </w:pPr>
          </w:p>
        </w:tc>
      </w:tr>
      <w:tr w14:paraId="5C99E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ECA882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9DE8B5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B6AE5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22D0FE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FFCE3D">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5DE23E4">
            <w:pPr>
              <w:pStyle w:val="43"/>
              <w:jc w:val="right"/>
              <w:rPr>
                <w:rStyle w:val="14"/>
                <w:rFonts w:ascii="宋体" w:hAnsi="宋体" w:eastAsia="宋体" w:cs="宋体"/>
                <w:b w:val="0"/>
                <w:i w:val="0"/>
                <w:sz w:val="20"/>
                <w:szCs w:val="24"/>
                <w:u w:val="none"/>
              </w:rPr>
            </w:pPr>
          </w:p>
        </w:tc>
      </w:tr>
      <w:tr w14:paraId="77ECC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82801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DAD1A5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097FA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434FD9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006D8D5">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DA2B002">
            <w:pPr>
              <w:pStyle w:val="43"/>
              <w:jc w:val="right"/>
              <w:rPr>
                <w:rStyle w:val="14"/>
                <w:rFonts w:ascii="宋体" w:hAnsi="宋体" w:eastAsia="宋体" w:cs="宋体"/>
                <w:b w:val="0"/>
                <w:i w:val="0"/>
                <w:sz w:val="20"/>
                <w:szCs w:val="24"/>
                <w:u w:val="none"/>
              </w:rPr>
            </w:pPr>
          </w:p>
        </w:tc>
      </w:tr>
      <w:tr w14:paraId="78938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5795D3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68E09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BAD34FA">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8E0BF4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9293A5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FBBF23B">
            <w:pPr>
              <w:pStyle w:val="43"/>
              <w:jc w:val="right"/>
              <w:rPr>
                <w:rStyle w:val="14"/>
                <w:rFonts w:ascii="宋体" w:hAnsi="宋体" w:eastAsia="宋体" w:cs="宋体"/>
                <w:b w:val="0"/>
                <w:i w:val="0"/>
                <w:sz w:val="20"/>
                <w:szCs w:val="24"/>
                <w:u w:val="none"/>
              </w:rPr>
            </w:pPr>
          </w:p>
        </w:tc>
      </w:tr>
      <w:tr w14:paraId="0D634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5BD04B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C7030D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D8C96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3D8AE1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8E64B0">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6307ECC">
            <w:pPr>
              <w:pStyle w:val="43"/>
              <w:jc w:val="right"/>
              <w:rPr>
                <w:rStyle w:val="14"/>
                <w:rFonts w:ascii="宋体" w:hAnsi="宋体" w:eastAsia="宋体" w:cs="宋体"/>
                <w:b w:val="0"/>
                <w:i w:val="0"/>
                <w:sz w:val="20"/>
                <w:szCs w:val="24"/>
                <w:u w:val="none"/>
              </w:rPr>
            </w:pPr>
          </w:p>
        </w:tc>
      </w:tr>
      <w:tr w14:paraId="104CE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37F16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013B32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F9D89C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8D3CD0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6A50F5">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D318ADF">
            <w:pPr>
              <w:pStyle w:val="43"/>
              <w:jc w:val="right"/>
              <w:rPr>
                <w:rStyle w:val="14"/>
                <w:rFonts w:ascii="宋体" w:hAnsi="宋体" w:eastAsia="宋体" w:cs="宋体"/>
                <w:b w:val="0"/>
                <w:i w:val="0"/>
                <w:sz w:val="20"/>
                <w:szCs w:val="24"/>
                <w:u w:val="none"/>
              </w:rPr>
            </w:pPr>
          </w:p>
        </w:tc>
      </w:tr>
      <w:tr w14:paraId="21C9D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52353F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CFF9C5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5704D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BC4C0C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43CE56">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CC760D7">
            <w:pPr>
              <w:pStyle w:val="43"/>
              <w:jc w:val="right"/>
              <w:rPr>
                <w:rStyle w:val="14"/>
                <w:rFonts w:ascii="宋体" w:hAnsi="宋体" w:eastAsia="宋体" w:cs="宋体"/>
                <w:b w:val="0"/>
                <w:i w:val="0"/>
                <w:sz w:val="20"/>
                <w:szCs w:val="24"/>
                <w:u w:val="none"/>
              </w:rPr>
            </w:pPr>
          </w:p>
        </w:tc>
      </w:tr>
      <w:tr w14:paraId="66EB5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1EA79E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31FDAF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56D45A">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00B10C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2C725C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F2D8E0E">
            <w:pPr>
              <w:pStyle w:val="43"/>
              <w:jc w:val="right"/>
              <w:rPr>
                <w:rStyle w:val="14"/>
                <w:rFonts w:ascii="宋体" w:hAnsi="宋体" w:eastAsia="宋体" w:cs="宋体"/>
                <w:b w:val="0"/>
                <w:i w:val="0"/>
                <w:sz w:val="20"/>
                <w:szCs w:val="24"/>
                <w:u w:val="none"/>
              </w:rPr>
            </w:pPr>
          </w:p>
        </w:tc>
      </w:tr>
      <w:tr w14:paraId="6C93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B211527">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1B1EB5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AE21C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E206A9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290E31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48E841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4056.57</w:t>
            </w:r>
          </w:p>
        </w:tc>
      </w:tr>
      <w:tr w14:paraId="5EB09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043C9E83">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第11页 共19页</w:t>
            </w:r>
          </w:p>
        </w:tc>
      </w:tr>
    </w:tbl>
    <w:p w14:paraId="5295A023">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5"/>
        <w:gridCol w:w="4200"/>
        <w:gridCol w:w="1111"/>
        <w:gridCol w:w="1156"/>
        <w:gridCol w:w="1162"/>
        <w:gridCol w:w="1216"/>
      </w:tblGrid>
      <w:tr w14:paraId="32888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1FAD81C9">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4EB26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0571C9C8">
            <w:pPr>
              <w:pStyle w:val="43"/>
              <w:rPr>
                <w:rStyle w:val="14"/>
                <w:sz w:val="24"/>
                <w:szCs w:val="24"/>
              </w:rPr>
            </w:pPr>
          </w:p>
        </w:tc>
        <w:tc>
          <w:tcPr>
            <w:tcW w:w="4530" w:type="dxa"/>
            <w:tcBorders>
              <w:top w:val="nil"/>
              <w:left w:val="nil"/>
              <w:bottom w:val="nil"/>
              <w:right w:val="nil"/>
            </w:tcBorders>
            <w:noWrap w:val="0"/>
            <w:vAlign w:val="top"/>
          </w:tcPr>
          <w:p w14:paraId="66E7005F">
            <w:pPr>
              <w:pStyle w:val="43"/>
              <w:rPr>
                <w:rStyle w:val="14"/>
                <w:sz w:val="24"/>
                <w:szCs w:val="24"/>
              </w:rPr>
            </w:pPr>
          </w:p>
        </w:tc>
        <w:tc>
          <w:tcPr>
            <w:tcW w:w="1185" w:type="dxa"/>
            <w:tcBorders>
              <w:top w:val="nil"/>
              <w:left w:val="nil"/>
              <w:bottom w:val="nil"/>
              <w:right w:val="nil"/>
            </w:tcBorders>
            <w:noWrap w:val="0"/>
            <w:vAlign w:val="top"/>
          </w:tcPr>
          <w:p w14:paraId="6F3AC92D">
            <w:pPr>
              <w:pStyle w:val="43"/>
              <w:rPr>
                <w:rStyle w:val="14"/>
                <w:sz w:val="24"/>
                <w:szCs w:val="24"/>
              </w:rPr>
            </w:pPr>
          </w:p>
        </w:tc>
        <w:tc>
          <w:tcPr>
            <w:tcW w:w="1170" w:type="dxa"/>
            <w:tcBorders>
              <w:top w:val="nil"/>
              <w:left w:val="nil"/>
              <w:bottom w:val="nil"/>
              <w:right w:val="nil"/>
            </w:tcBorders>
            <w:noWrap w:val="0"/>
            <w:vAlign w:val="top"/>
          </w:tcPr>
          <w:p w14:paraId="2F4D5AC4">
            <w:pPr>
              <w:pStyle w:val="43"/>
              <w:rPr>
                <w:rStyle w:val="14"/>
                <w:sz w:val="24"/>
                <w:szCs w:val="24"/>
              </w:rPr>
            </w:pPr>
          </w:p>
        </w:tc>
        <w:tc>
          <w:tcPr>
            <w:tcW w:w="1185" w:type="dxa"/>
            <w:tcBorders>
              <w:top w:val="nil"/>
              <w:left w:val="nil"/>
              <w:bottom w:val="nil"/>
              <w:right w:val="nil"/>
            </w:tcBorders>
            <w:noWrap w:val="0"/>
            <w:vAlign w:val="top"/>
          </w:tcPr>
          <w:p w14:paraId="7D056C0E">
            <w:pPr>
              <w:pStyle w:val="43"/>
              <w:rPr>
                <w:rStyle w:val="14"/>
                <w:sz w:val="24"/>
                <w:szCs w:val="24"/>
              </w:rPr>
            </w:pPr>
          </w:p>
        </w:tc>
        <w:tc>
          <w:tcPr>
            <w:tcW w:w="1245" w:type="dxa"/>
            <w:tcBorders>
              <w:top w:val="nil"/>
              <w:left w:val="nil"/>
              <w:bottom w:val="nil"/>
              <w:right w:val="nil"/>
            </w:tcBorders>
            <w:noWrap w:val="0"/>
            <w:vAlign w:val="top"/>
          </w:tcPr>
          <w:p w14:paraId="31720409">
            <w:pPr>
              <w:pStyle w:val="43"/>
              <w:rPr>
                <w:rStyle w:val="14"/>
                <w:sz w:val="24"/>
                <w:szCs w:val="24"/>
              </w:rPr>
            </w:pPr>
          </w:p>
        </w:tc>
      </w:tr>
      <w:tr w14:paraId="190D9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5231E80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34DF8D5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JZ0010</w:t>
            </w:r>
          </w:p>
        </w:tc>
        <w:tc>
          <w:tcPr>
            <w:tcW w:w="2355" w:type="dxa"/>
            <w:gridSpan w:val="2"/>
            <w:tcBorders>
              <w:top w:val="nil"/>
              <w:left w:val="nil"/>
              <w:bottom w:val="single" w:color="auto" w:sz="2" w:space="0"/>
              <w:right w:val="nil"/>
            </w:tcBorders>
            <w:noWrap w:val="0"/>
            <w:vAlign w:val="bottom"/>
          </w:tcPr>
          <w:p w14:paraId="197244E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项目名称：C25混凝土</w:t>
            </w:r>
          </w:p>
        </w:tc>
        <w:tc>
          <w:tcPr>
            <w:tcW w:w="2430" w:type="dxa"/>
            <w:gridSpan w:val="2"/>
            <w:tcBorders>
              <w:top w:val="nil"/>
              <w:left w:val="nil"/>
              <w:bottom w:val="single" w:color="auto" w:sz="2" w:space="0"/>
              <w:right w:val="nil"/>
            </w:tcBorders>
            <w:noWrap w:val="0"/>
            <w:vAlign w:val="bottom"/>
          </w:tcPr>
          <w:p w14:paraId="74089C6F">
            <w:pPr>
              <w:pStyle w:val="43"/>
              <w:jc w:val="righ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定额单位：100m</w:t>
            </w:r>
            <w:r>
              <w:rPr>
                <w:rStyle w:val="14"/>
                <w:rFonts w:ascii="宋体" w:hAnsi="宋体" w:eastAsia="宋体" w:cs="宋体"/>
                <w:b w:val="0"/>
                <w:i w:val="0"/>
                <w:sz w:val="18"/>
                <w:szCs w:val="24"/>
                <w:u w:val="none"/>
                <w:vertAlign w:val="superscript"/>
              </w:rPr>
              <w:t>3</w:t>
            </w:r>
          </w:p>
        </w:tc>
      </w:tr>
      <w:tr w14:paraId="66C1C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5A4D306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定额组成：[[DH04028]×1.500＋[DH04029]×-0.500]＋[DH04084]×1.03＋[DH04092]×1.03</w:t>
            </w:r>
          </w:p>
        </w:tc>
      </w:tr>
      <w:tr w14:paraId="6B5CA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4308EA3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施工方法：1.施工准备、仓面冲（凿）毛、冲洗、清仓、验收、浇筑、养护等</w:t>
            </w:r>
          </w:p>
          <w:p w14:paraId="2FEA1BA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2.场内配运水泥、骨料,投料、加水、加外加剂、搅拌、出料、清洗</w:t>
            </w:r>
          </w:p>
          <w:p w14:paraId="668E072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3.装运、卸料、清洗</w:t>
            </w:r>
          </w:p>
        </w:tc>
      </w:tr>
      <w:tr w14:paraId="07BE5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FF15A8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49771F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4C5F57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9A1469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AA36FD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A1A31C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30F42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1B5CDD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01BB31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9A70D3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55E95D4">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5550E5">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E27364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32645.57</w:t>
            </w:r>
          </w:p>
        </w:tc>
      </w:tr>
      <w:tr w14:paraId="27D42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062108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9F6E7A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A7DC3D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37F7000">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F408BF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FA3193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29410.42</w:t>
            </w:r>
          </w:p>
        </w:tc>
      </w:tr>
      <w:tr w14:paraId="48656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1DE005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CAD79E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1FAC0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B1874D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A2117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E60610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11659.56</w:t>
            </w:r>
          </w:p>
        </w:tc>
      </w:tr>
      <w:tr w14:paraId="3E5F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D95CAB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0C5FEF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A739A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B07056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1301.29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1F6DB7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99E137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11659.56</w:t>
            </w:r>
          </w:p>
        </w:tc>
      </w:tr>
      <w:tr w14:paraId="7A06D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2D1BFB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39EF5D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02400B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237842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5E52F2">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CC418E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14371.15</w:t>
            </w:r>
          </w:p>
        </w:tc>
      </w:tr>
      <w:tr w14:paraId="3B990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9015D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9D07A6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纯混凝土C25 2级配 32.5水泥 粒径40mm【卵石换碎石】【粗砂换中砂】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8C160A2">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C1E3D9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103.00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77583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132.18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7FC4A3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13614.54</w:t>
            </w:r>
          </w:p>
        </w:tc>
      </w:tr>
      <w:tr w14:paraId="0324F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CA46A5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C8C660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2B0758">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4D680C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180.00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E61D44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7385DE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523.80</w:t>
            </w:r>
          </w:p>
        </w:tc>
      </w:tr>
      <w:tr w14:paraId="13BA2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4F65C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20AD3F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0DCA5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9DF737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908D71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14138.34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451325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141.38</w:t>
            </w:r>
          </w:p>
        </w:tc>
      </w:tr>
      <w:tr w14:paraId="32DDD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FE05F6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9B0186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1B1CD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96FE72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057499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2671.40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4969BA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53.43</w:t>
            </w:r>
          </w:p>
        </w:tc>
      </w:tr>
      <w:tr w14:paraId="75BFA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F4F80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21545B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AB388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04B6E5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432EA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633.32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6884FB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38.00</w:t>
            </w:r>
          </w:p>
        </w:tc>
      </w:tr>
      <w:tr w14:paraId="4633D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110A23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89ED62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7485F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9D42729">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08901B">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3FB942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3379.71</w:t>
            </w:r>
          </w:p>
        </w:tc>
      </w:tr>
      <w:tr w14:paraId="3D8EB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849333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C1D00D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插入式振动器功率 1.1 kW</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DD17E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76B02D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A2396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D0F3E2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89.76</w:t>
            </w:r>
          </w:p>
        </w:tc>
      </w:tr>
      <w:tr w14:paraId="19CB0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9018CA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B80244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风（砂）水枪耗风量 6.0m/min3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6DD85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E160CB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51.34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E6DA4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38.92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BF2F96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1998.15</w:t>
            </w:r>
          </w:p>
        </w:tc>
      </w:tr>
      <w:tr w14:paraId="0E7C1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BF436C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3AD5524">
            <w:pPr>
              <w:pStyle w:val="43"/>
              <w:jc w:val="lef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 xml:space="preserve">      混凝土搅拌机出料 0.8m</w:t>
            </w:r>
            <w:r>
              <w:rPr>
                <w:rStyle w:val="14"/>
                <w:rFonts w:ascii="宋体" w:hAnsi="宋体" w:eastAsia="宋体" w:cs="宋体"/>
                <w:b w:val="0"/>
                <w:i w:val="0"/>
                <w:sz w:val="18"/>
                <w:szCs w:val="24"/>
                <w:u w:val="none"/>
                <w:vertAlign w:val="superscript"/>
              </w:rPr>
              <w:t>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1A347D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C23F0D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26.78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62A18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34.85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5B4EAE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933.28</w:t>
            </w:r>
          </w:p>
        </w:tc>
      </w:tr>
      <w:tr w14:paraId="55242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F98C0E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B137BE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双胶轮车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D451C4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D894CA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143.17</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6BADAE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7AD91D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128.85</w:t>
            </w:r>
          </w:p>
        </w:tc>
      </w:tr>
      <w:tr w14:paraId="651C8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51F1E5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E4BF6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9064AB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11A0D9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05662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2087.91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E8F6D9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229.67</w:t>
            </w:r>
          </w:p>
        </w:tc>
      </w:tr>
      <w:tr w14:paraId="51E5C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766CE9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021593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194C02">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1CBF54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07101D">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43523A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3235.15</w:t>
            </w:r>
          </w:p>
        </w:tc>
      </w:tr>
      <w:tr w14:paraId="6BCB9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232C1B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E3DB50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3FE9FB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53D0CF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5281B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29410.42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F2536C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147.05</w:t>
            </w:r>
          </w:p>
        </w:tc>
      </w:tr>
      <w:tr w14:paraId="4F7D2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584232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7B1062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667290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520A0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3B9FB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D79B768">
            <w:pPr>
              <w:pStyle w:val="43"/>
              <w:jc w:val="right"/>
              <w:rPr>
                <w:rStyle w:val="14"/>
                <w:rFonts w:ascii="宋体" w:hAnsi="宋体" w:eastAsia="宋体" w:cs="宋体"/>
                <w:b w:val="0"/>
                <w:i w:val="0"/>
                <w:sz w:val="18"/>
                <w:szCs w:val="24"/>
                <w:u w:val="none"/>
              </w:rPr>
            </w:pPr>
          </w:p>
        </w:tc>
      </w:tr>
      <w:tr w14:paraId="770FC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3AFC01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3C8A6E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E93F9C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2A714C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AC301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29410.42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A35F06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1764.63</w:t>
            </w:r>
          </w:p>
        </w:tc>
      </w:tr>
      <w:tr w14:paraId="0F65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F09F4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EE41D5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0682F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CFD200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D2EA8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29410.42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1ED4E6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735.26</w:t>
            </w:r>
          </w:p>
        </w:tc>
      </w:tr>
      <w:tr w14:paraId="75EDB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344BFB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9401F3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2278FF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9545B6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88626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29410.42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833EC9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588.21</w:t>
            </w:r>
          </w:p>
        </w:tc>
      </w:tr>
      <w:tr w14:paraId="13106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70F4A6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34F3F4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40046D">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B90F979">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C3D2A2">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B6F31F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6573.61</w:t>
            </w:r>
          </w:p>
        </w:tc>
      </w:tr>
      <w:tr w14:paraId="45C30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8E316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60117D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0D855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DA25C3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EFEE64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11971.54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EF0EDF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3926.67</w:t>
            </w:r>
          </w:p>
        </w:tc>
      </w:tr>
      <w:tr w14:paraId="5269A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9DF70C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AB6112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A1456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9F717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0128A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29410.42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BD2108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2646.94</w:t>
            </w:r>
          </w:p>
        </w:tc>
      </w:tr>
      <w:tr w14:paraId="66757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033CF5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68D101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89FF79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E1F853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8DE360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39219.18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469DA0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2745.34</w:t>
            </w:r>
          </w:p>
        </w:tc>
      </w:tr>
      <w:tr w14:paraId="58BD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00BA1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801C60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5F5EA7">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7BA70C3">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3C830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C4BA93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16344.77</w:t>
            </w:r>
          </w:p>
        </w:tc>
      </w:tr>
      <w:tr w14:paraId="164F5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EEF81E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DD540E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中砂</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290F30F">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3EF256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52.221</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F03327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49281A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4010.57</w:t>
            </w:r>
          </w:p>
        </w:tc>
      </w:tr>
      <w:tr w14:paraId="193F1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0221FF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FF63BD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水泥 32.5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0309A4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804E87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37581.610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AFF6B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14ADE8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5261.43</w:t>
            </w:r>
          </w:p>
        </w:tc>
      </w:tr>
      <w:tr w14:paraId="38FB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1B56E0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379FF6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碎石</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52A155">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FB0873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86.623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65A2E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81.65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A2BF7E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7072.77</w:t>
            </w:r>
          </w:p>
        </w:tc>
      </w:tr>
      <w:tr w14:paraId="500AE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16C2C0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D8319C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B5EF7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6E4117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E4382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58309.29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3D6181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5247.84</w:t>
            </w:r>
          </w:p>
        </w:tc>
      </w:tr>
      <w:tr w14:paraId="33F14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0471E91">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FA41CB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854AA3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72025D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0CA97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5AA6D4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63557.13</w:t>
            </w:r>
          </w:p>
        </w:tc>
      </w:tr>
      <w:tr w14:paraId="3E9AE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03470253">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第12页 共19页</w:t>
            </w:r>
          </w:p>
        </w:tc>
      </w:tr>
    </w:tbl>
    <w:p w14:paraId="2A536BB7">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4219"/>
        <w:gridCol w:w="1113"/>
        <w:gridCol w:w="1132"/>
        <w:gridCol w:w="1162"/>
        <w:gridCol w:w="1217"/>
      </w:tblGrid>
      <w:tr w14:paraId="6CA05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251D4E38">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0B16D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5FC75772">
            <w:pPr>
              <w:pStyle w:val="43"/>
              <w:rPr>
                <w:rStyle w:val="14"/>
                <w:sz w:val="24"/>
                <w:szCs w:val="24"/>
              </w:rPr>
            </w:pPr>
          </w:p>
        </w:tc>
        <w:tc>
          <w:tcPr>
            <w:tcW w:w="4530" w:type="dxa"/>
            <w:tcBorders>
              <w:top w:val="nil"/>
              <w:left w:val="nil"/>
              <w:bottom w:val="nil"/>
              <w:right w:val="nil"/>
            </w:tcBorders>
            <w:noWrap w:val="0"/>
            <w:vAlign w:val="top"/>
          </w:tcPr>
          <w:p w14:paraId="524245D7">
            <w:pPr>
              <w:pStyle w:val="43"/>
              <w:rPr>
                <w:rStyle w:val="14"/>
                <w:sz w:val="24"/>
                <w:szCs w:val="24"/>
              </w:rPr>
            </w:pPr>
          </w:p>
        </w:tc>
        <w:tc>
          <w:tcPr>
            <w:tcW w:w="1185" w:type="dxa"/>
            <w:tcBorders>
              <w:top w:val="nil"/>
              <w:left w:val="nil"/>
              <w:bottom w:val="nil"/>
              <w:right w:val="nil"/>
            </w:tcBorders>
            <w:noWrap w:val="0"/>
            <w:vAlign w:val="top"/>
          </w:tcPr>
          <w:p w14:paraId="4C3D4DBF">
            <w:pPr>
              <w:pStyle w:val="43"/>
              <w:rPr>
                <w:rStyle w:val="14"/>
                <w:sz w:val="24"/>
                <w:szCs w:val="24"/>
              </w:rPr>
            </w:pPr>
          </w:p>
        </w:tc>
        <w:tc>
          <w:tcPr>
            <w:tcW w:w="1170" w:type="dxa"/>
            <w:tcBorders>
              <w:top w:val="nil"/>
              <w:left w:val="nil"/>
              <w:bottom w:val="nil"/>
              <w:right w:val="nil"/>
            </w:tcBorders>
            <w:noWrap w:val="0"/>
            <w:vAlign w:val="top"/>
          </w:tcPr>
          <w:p w14:paraId="0AEF3BD5">
            <w:pPr>
              <w:pStyle w:val="43"/>
              <w:rPr>
                <w:rStyle w:val="14"/>
                <w:sz w:val="24"/>
                <w:szCs w:val="24"/>
              </w:rPr>
            </w:pPr>
          </w:p>
        </w:tc>
        <w:tc>
          <w:tcPr>
            <w:tcW w:w="1185" w:type="dxa"/>
            <w:tcBorders>
              <w:top w:val="nil"/>
              <w:left w:val="nil"/>
              <w:bottom w:val="nil"/>
              <w:right w:val="nil"/>
            </w:tcBorders>
            <w:noWrap w:val="0"/>
            <w:vAlign w:val="top"/>
          </w:tcPr>
          <w:p w14:paraId="64669C42">
            <w:pPr>
              <w:pStyle w:val="43"/>
              <w:rPr>
                <w:rStyle w:val="14"/>
                <w:sz w:val="24"/>
                <w:szCs w:val="24"/>
              </w:rPr>
            </w:pPr>
          </w:p>
        </w:tc>
        <w:tc>
          <w:tcPr>
            <w:tcW w:w="1245" w:type="dxa"/>
            <w:tcBorders>
              <w:top w:val="nil"/>
              <w:left w:val="nil"/>
              <w:bottom w:val="nil"/>
              <w:right w:val="nil"/>
            </w:tcBorders>
            <w:noWrap w:val="0"/>
            <w:vAlign w:val="top"/>
          </w:tcPr>
          <w:p w14:paraId="7B1240CE">
            <w:pPr>
              <w:pStyle w:val="43"/>
              <w:rPr>
                <w:rStyle w:val="14"/>
                <w:sz w:val="24"/>
                <w:szCs w:val="24"/>
              </w:rPr>
            </w:pPr>
          </w:p>
        </w:tc>
      </w:tr>
      <w:tr w14:paraId="2E8CC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5B1490D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6DF3F3F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JZ0011</w:t>
            </w:r>
          </w:p>
        </w:tc>
        <w:tc>
          <w:tcPr>
            <w:tcW w:w="2355" w:type="dxa"/>
            <w:gridSpan w:val="2"/>
            <w:tcBorders>
              <w:top w:val="nil"/>
              <w:left w:val="nil"/>
              <w:bottom w:val="single" w:color="auto" w:sz="2" w:space="0"/>
              <w:right w:val="nil"/>
            </w:tcBorders>
            <w:noWrap w:val="0"/>
            <w:vAlign w:val="bottom"/>
          </w:tcPr>
          <w:p w14:paraId="20D3C49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项目名称：模板</w:t>
            </w:r>
          </w:p>
        </w:tc>
        <w:tc>
          <w:tcPr>
            <w:tcW w:w="2430" w:type="dxa"/>
            <w:gridSpan w:val="2"/>
            <w:tcBorders>
              <w:top w:val="nil"/>
              <w:left w:val="nil"/>
              <w:bottom w:val="single" w:color="auto" w:sz="2" w:space="0"/>
              <w:right w:val="nil"/>
            </w:tcBorders>
            <w:noWrap w:val="0"/>
            <w:vAlign w:val="bottom"/>
          </w:tcPr>
          <w:p w14:paraId="5F3A5B45">
            <w:pPr>
              <w:pStyle w:val="43"/>
              <w:jc w:val="righ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定额单位：100m</w:t>
            </w:r>
            <w:r>
              <w:rPr>
                <w:rStyle w:val="14"/>
                <w:rFonts w:ascii="宋体" w:hAnsi="宋体" w:eastAsia="宋体" w:cs="宋体"/>
                <w:b w:val="0"/>
                <w:i w:val="0"/>
                <w:sz w:val="18"/>
                <w:szCs w:val="24"/>
                <w:u w:val="none"/>
                <w:vertAlign w:val="superscript"/>
              </w:rPr>
              <w:t>2</w:t>
            </w:r>
          </w:p>
        </w:tc>
      </w:tr>
      <w:tr w14:paraId="15742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77A9090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定额组成：[DH05006]＋[DH05007]</w:t>
            </w:r>
          </w:p>
        </w:tc>
      </w:tr>
      <w:tr w14:paraId="5B40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56B7A0F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施工方法：1.模板制作,立柱、围网制作,预埋铁件制作,模板运输,模板安装、拆除、除灰、刷脱模剂,维修、倒仓,拉筋割断</w:t>
            </w:r>
          </w:p>
        </w:tc>
      </w:tr>
      <w:tr w14:paraId="4B549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D0789C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A10BD9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8DC4A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9BCD0E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8C8E2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0A158C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3B06F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F0677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613597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E495C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958BA4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EB426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8CD390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8744.28</w:t>
            </w:r>
          </w:p>
        </w:tc>
      </w:tr>
      <w:tr w14:paraId="2B634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89C3EC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888DAD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B95FEA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2E9A4C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DE523A">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DC1D5A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r>
      <w:tr w14:paraId="7B19E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A4B611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D19184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43C56E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C9116E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D76A73A">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FC24FB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2132.48</w:t>
            </w:r>
          </w:p>
        </w:tc>
      </w:tr>
      <w:tr w14:paraId="3871C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F14973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2B9A56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2EC076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9D8282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238.00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327951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799EB7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2132.48</w:t>
            </w:r>
          </w:p>
        </w:tc>
      </w:tr>
      <w:tr w14:paraId="0A0DC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A63268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3A237D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EC93B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886106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2026D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A0EB3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4553.43</w:t>
            </w:r>
          </w:p>
        </w:tc>
      </w:tr>
      <w:tr w14:paraId="28AFA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05A515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A5A9B3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铁钉</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AA14C9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9D392F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7995F8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B279C3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29.65</w:t>
            </w:r>
          </w:p>
        </w:tc>
      </w:tr>
      <w:tr w14:paraId="6017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48273C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9F5073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铁件</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0E9F5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9B1D5B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20.69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47FAC5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BE902F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113.59</w:t>
            </w:r>
          </w:p>
        </w:tc>
      </w:tr>
      <w:tr w14:paraId="7D03B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99A509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F93D5C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锯材</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6AF58F">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12584A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B5BCE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1017.70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62E8EA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2279.65</w:t>
            </w:r>
          </w:p>
        </w:tc>
      </w:tr>
      <w:tr w14:paraId="64E4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06AA08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5B82DA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电焊条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23A8F0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4324FB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5.08</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3068F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5.40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F60DFB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27.43</w:t>
            </w:r>
          </w:p>
        </w:tc>
      </w:tr>
      <w:tr w14:paraId="3FD31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FA8F3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DB2257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铁丝</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73A701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77CE0D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ADB5E1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EB71D4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6.26</w:t>
            </w:r>
          </w:p>
        </w:tc>
      </w:tr>
      <w:tr w14:paraId="42AB2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AAA1BC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A2F94F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预埋铁件</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D4B6E4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C63DD6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312.82</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41E0A3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5.31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09F763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1661.07</w:t>
            </w:r>
          </w:p>
        </w:tc>
      </w:tr>
      <w:tr w14:paraId="4D32F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B6885E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50AA34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混凝土柱</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2CA95C">
            <w:pPr>
              <w:pStyle w:val="43"/>
              <w:jc w:val="center"/>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m</w:t>
            </w:r>
            <w:r>
              <w:rPr>
                <w:rStyle w:val="14"/>
                <w:rFonts w:ascii="宋体" w:hAnsi="宋体" w:eastAsia="宋体" w:cs="宋体"/>
                <w:b w:val="0"/>
                <w:i w:val="0"/>
                <w:sz w:val="18"/>
                <w:szCs w:val="24"/>
                <w:u w:val="none"/>
                <w:vertAlign w:val="superscript"/>
              </w:rPr>
              <w:t>3</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A0BAB3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0.99</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ACFFB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350.00</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BF3561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346.50</w:t>
            </w:r>
          </w:p>
        </w:tc>
      </w:tr>
      <w:tr w14:paraId="11FDD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1A9641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831ECA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59D19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DB1836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96612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4464.14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C0B141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89.28</w:t>
            </w:r>
          </w:p>
        </w:tc>
      </w:tr>
      <w:tr w14:paraId="1D450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E8D1B8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248DFE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E47E8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9E877A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C96AF6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EEF626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1191.83</w:t>
            </w:r>
          </w:p>
        </w:tc>
      </w:tr>
      <w:tr w14:paraId="28CA7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69F953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6AEF65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载重汽车载重量 5.0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B33CE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B162E7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35290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51.88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BEE6F9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84.56</w:t>
            </w:r>
          </w:p>
        </w:tc>
      </w:tr>
      <w:tr w14:paraId="198F0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39605B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3AB86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钢筋弯曲机 Φ6 ～ 40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E96F25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039E2F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0.43</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C32E9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17.59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CC4499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7.56</w:t>
            </w:r>
          </w:p>
        </w:tc>
      </w:tr>
      <w:tr w14:paraId="7499F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3264C8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292FAD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钢筋切断机功率 20 kW</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70B7E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216ABA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6C01B9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25.48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06308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4.08</w:t>
            </w:r>
          </w:p>
        </w:tc>
      </w:tr>
      <w:tr w14:paraId="212D4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BE584B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CDEB66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圆盘锯</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EED83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A11B57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4.55</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6FC66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27.52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57B31D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125.22</w:t>
            </w:r>
          </w:p>
        </w:tc>
      </w:tr>
      <w:tr w14:paraId="40BEA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E5BBD9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22BEE5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双面刨床</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4F3E01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0873C0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138E0D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19.49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149130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74.06</w:t>
            </w:r>
          </w:p>
        </w:tc>
      </w:tr>
      <w:tr w14:paraId="707AB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0FB969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194A00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汽车起重机 起重量 5.0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5DA56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A1B375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11.60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34829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66.93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2F4BCE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776.39</w:t>
            </w:r>
          </w:p>
        </w:tc>
      </w:tr>
      <w:tr w14:paraId="4489B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53B9EA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F5959C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交流电焊机 25 kVA</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D5511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B5915A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6.51</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8B8DE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9.71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918CEA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63.21</w:t>
            </w:r>
          </w:p>
        </w:tc>
      </w:tr>
      <w:tr w14:paraId="5893A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11E1E6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929C3E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3A9A9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70A743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544A1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1135.08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D2D3BD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56.75</w:t>
            </w:r>
          </w:p>
        </w:tc>
      </w:tr>
      <w:tr w14:paraId="7EE0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542C6B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F15D43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25AE900">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7FE9B3E">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D9AA995">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0E9B70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866.54</w:t>
            </w:r>
          </w:p>
        </w:tc>
      </w:tr>
      <w:tr w14:paraId="73016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61A550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13681A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89311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461C8A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343962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4BD836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39.39</w:t>
            </w:r>
          </w:p>
        </w:tc>
      </w:tr>
      <w:tr w14:paraId="5892A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6F4B89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232E35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81723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6095D3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4DD8D0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792100C">
            <w:pPr>
              <w:pStyle w:val="43"/>
              <w:jc w:val="right"/>
              <w:rPr>
                <w:rStyle w:val="14"/>
                <w:rFonts w:ascii="宋体" w:hAnsi="宋体" w:eastAsia="宋体" w:cs="宋体"/>
                <w:b w:val="0"/>
                <w:i w:val="0"/>
                <w:sz w:val="18"/>
                <w:szCs w:val="24"/>
                <w:u w:val="none"/>
              </w:rPr>
            </w:pPr>
          </w:p>
        </w:tc>
      </w:tr>
      <w:tr w14:paraId="66D22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C2A029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F6898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AE588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C0FDB8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45054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1F0F67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472.66</w:t>
            </w:r>
          </w:p>
        </w:tc>
      </w:tr>
      <w:tr w14:paraId="455D0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DDD66D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F72C73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8A57B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3C8C33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D1D82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2008D2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196.94</w:t>
            </w:r>
          </w:p>
        </w:tc>
      </w:tr>
      <w:tr w14:paraId="40883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65265B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3A92BE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1A8B82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1EF23C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31388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F40839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157.55</w:t>
            </w:r>
          </w:p>
        </w:tc>
      </w:tr>
      <w:tr w14:paraId="0E207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E7FD3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A7DE2D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1AF9E9">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AAFDD25">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B33045">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9BA9D5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1791.91</w:t>
            </w:r>
          </w:p>
        </w:tc>
      </w:tr>
      <w:tr w14:paraId="1D85C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D4CA60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193FDA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94B16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9EFEC5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66511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2581.04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A0DE57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846.58</w:t>
            </w:r>
          </w:p>
        </w:tc>
      </w:tr>
      <w:tr w14:paraId="3988F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4C8F2E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1F6224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CCA62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6F2915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C5107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7877.74</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7C9924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945.33</w:t>
            </w:r>
          </w:p>
        </w:tc>
      </w:tr>
      <w:tr w14:paraId="29A74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C8B5AC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3E7B62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7A43D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5302B6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A2967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10536.19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501A3F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737.53</w:t>
            </w:r>
          </w:p>
        </w:tc>
      </w:tr>
      <w:tr w14:paraId="0E00F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AB79D0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52AC42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68A855">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0FB9A5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07EE2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925671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473.31</w:t>
            </w:r>
          </w:p>
        </w:tc>
      </w:tr>
      <w:tr w14:paraId="3300A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B2D755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10189F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B59D43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6B688D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79.016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330FC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5.99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5AED7C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473.31</w:t>
            </w:r>
          </w:p>
        </w:tc>
      </w:tr>
      <w:tr w14:paraId="188B2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321955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F1FD05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9FE346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FB78EC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C728DF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11747.03</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66E504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1057.23</w:t>
            </w:r>
          </w:p>
        </w:tc>
      </w:tr>
      <w:tr w14:paraId="27047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B74FBAD">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B5944B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24628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3632A8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3D52719">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B036387">
            <w:pPr>
              <w:pStyle w:val="43"/>
              <w:jc w:val="right"/>
              <w:rPr>
                <w:rStyle w:val="14"/>
                <w:rFonts w:ascii="宋体" w:hAnsi="宋体" w:eastAsia="宋体" w:cs="宋体"/>
                <w:b w:val="0"/>
                <w:i w:val="0"/>
                <w:sz w:val="20"/>
                <w:szCs w:val="24"/>
                <w:u w:val="none"/>
              </w:rPr>
            </w:pPr>
          </w:p>
        </w:tc>
      </w:tr>
      <w:tr w14:paraId="11A1B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1274F9">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B5F71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156060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D942B7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EBC66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5EFAB8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12804.26</w:t>
            </w:r>
          </w:p>
        </w:tc>
      </w:tr>
      <w:tr w14:paraId="378E5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484A0E55">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第13页 共19页</w:t>
            </w:r>
          </w:p>
        </w:tc>
      </w:tr>
    </w:tbl>
    <w:p w14:paraId="1032FCF3">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16"/>
        <w:gridCol w:w="1119"/>
        <w:gridCol w:w="1136"/>
        <w:gridCol w:w="1157"/>
        <w:gridCol w:w="1212"/>
      </w:tblGrid>
      <w:tr w14:paraId="0A01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0C1349B5">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1C226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638292D9">
            <w:pPr>
              <w:pStyle w:val="43"/>
              <w:rPr>
                <w:rStyle w:val="14"/>
                <w:sz w:val="24"/>
                <w:szCs w:val="24"/>
              </w:rPr>
            </w:pPr>
          </w:p>
        </w:tc>
        <w:tc>
          <w:tcPr>
            <w:tcW w:w="4530" w:type="dxa"/>
            <w:tcBorders>
              <w:top w:val="nil"/>
              <w:left w:val="nil"/>
              <w:bottom w:val="nil"/>
              <w:right w:val="nil"/>
            </w:tcBorders>
            <w:noWrap w:val="0"/>
            <w:vAlign w:val="top"/>
          </w:tcPr>
          <w:p w14:paraId="7EBAD34E">
            <w:pPr>
              <w:pStyle w:val="43"/>
              <w:rPr>
                <w:rStyle w:val="14"/>
                <w:sz w:val="24"/>
                <w:szCs w:val="24"/>
              </w:rPr>
            </w:pPr>
          </w:p>
        </w:tc>
        <w:tc>
          <w:tcPr>
            <w:tcW w:w="1185" w:type="dxa"/>
            <w:tcBorders>
              <w:top w:val="nil"/>
              <w:left w:val="nil"/>
              <w:bottom w:val="nil"/>
              <w:right w:val="nil"/>
            </w:tcBorders>
            <w:noWrap w:val="0"/>
            <w:vAlign w:val="top"/>
          </w:tcPr>
          <w:p w14:paraId="6A3D6FD6">
            <w:pPr>
              <w:pStyle w:val="43"/>
              <w:rPr>
                <w:rStyle w:val="14"/>
                <w:sz w:val="24"/>
                <w:szCs w:val="24"/>
              </w:rPr>
            </w:pPr>
          </w:p>
        </w:tc>
        <w:tc>
          <w:tcPr>
            <w:tcW w:w="1170" w:type="dxa"/>
            <w:tcBorders>
              <w:top w:val="nil"/>
              <w:left w:val="nil"/>
              <w:bottom w:val="nil"/>
              <w:right w:val="nil"/>
            </w:tcBorders>
            <w:noWrap w:val="0"/>
            <w:vAlign w:val="top"/>
          </w:tcPr>
          <w:p w14:paraId="4AAB61DB">
            <w:pPr>
              <w:pStyle w:val="43"/>
              <w:rPr>
                <w:rStyle w:val="14"/>
                <w:sz w:val="24"/>
                <w:szCs w:val="24"/>
              </w:rPr>
            </w:pPr>
          </w:p>
        </w:tc>
        <w:tc>
          <w:tcPr>
            <w:tcW w:w="1185" w:type="dxa"/>
            <w:tcBorders>
              <w:top w:val="nil"/>
              <w:left w:val="nil"/>
              <w:bottom w:val="nil"/>
              <w:right w:val="nil"/>
            </w:tcBorders>
            <w:noWrap w:val="0"/>
            <w:vAlign w:val="top"/>
          </w:tcPr>
          <w:p w14:paraId="06C3D6C6">
            <w:pPr>
              <w:pStyle w:val="43"/>
              <w:rPr>
                <w:rStyle w:val="14"/>
                <w:sz w:val="24"/>
                <w:szCs w:val="24"/>
              </w:rPr>
            </w:pPr>
          </w:p>
        </w:tc>
        <w:tc>
          <w:tcPr>
            <w:tcW w:w="1245" w:type="dxa"/>
            <w:tcBorders>
              <w:top w:val="nil"/>
              <w:left w:val="nil"/>
              <w:bottom w:val="nil"/>
              <w:right w:val="nil"/>
            </w:tcBorders>
            <w:noWrap w:val="0"/>
            <w:vAlign w:val="top"/>
          </w:tcPr>
          <w:p w14:paraId="445F2D0D">
            <w:pPr>
              <w:pStyle w:val="43"/>
              <w:rPr>
                <w:rStyle w:val="14"/>
                <w:sz w:val="24"/>
                <w:szCs w:val="24"/>
              </w:rPr>
            </w:pPr>
          </w:p>
        </w:tc>
      </w:tr>
      <w:tr w14:paraId="48D53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58D7CA7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3F79FA9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JZ0012</w:t>
            </w:r>
          </w:p>
        </w:tc>
        <w:tc>
          <w:tcPr>
            <w:tcW w:w="2355" w:type="dxa"/>
            <w:gridSpan w:val="2"/>
            <w:tcBorders>
              <w:top w:val="nil"/>
              <w:left w:val="nil"/>
              <w:bottom w:val="single" w:color="auto" w:sz="2" w:space="0"/>
              <w:right w:val="nil"/>
            </w:tcBorders>
            <w:noWrap w:val="0"/>
            <w:vAlign w:val="bottom"/>
          </w:tcPr>
          <w:p w14:paraId="4EE4DE5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项目名称：人工挖土方</w:t>
            </w:r>
          </w:p>
        </w:tc>
        <w:tc>
          <w:tcPr>
            <w:tcW w:w="2430" w:type="dxa"/>
            <w:gridSpan w:val="2"/>
            <w:tcBorders>
              <w:top w:val="nil"/>
              <w:left w:val="nil"/>
              <w:bottom w:val="single" w:color="auto" w:sz="2" w:space="0"/>
              <w:right w:val="nil"/>
            </w:tcBorders>
            <w:noWrap w:val="0"/>
            <w:vAlign w:val="bottom"/>
          </w:tcPr>
          <w:p w14:paraId="7168FF3E">
            <w:pPr>
              <w:pStyle w:val="43"/>
              <w:jc w:val="righ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定额单位：100m</w:t>
            </w:r>
            <w:r>
              <w:rPr>
                <w:rStyle w:val="14"/>
                <w:rFonts w:ascii="宋体" w:hAnsi="宋体" w:eastAsia="宋体" w:cs="宋体"/>
                <w:b w:val="0"/>
                <w:i w:val="0"/>
                <w:sz w:val="18"/>
                <w:szCs w:val="24"/>
                <w:u w:val="none"/>
                <w:vertAlign w:val="superscript"/>
              </w:rPr>
              <w:t>3</w:t>
            </w:r>
          </w:p>
        </w:tc>
      </w:tr>
      <w:tr w14:paraId="76AB0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55D344B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定额组成：[DH01050]</w:t>
            </w:r>
          </w:p>
        </w:tc>
      </w:tr>
      <w:tr w14:paraId="68FC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4F8642F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施工方法：1.挖松、就近堆放</w:t>
            </w:r>
          </w:p>
        </w:tc>
      </w:tr>
      <w:tr w14:paraId="533E2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A4081F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8B998A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4D11D5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F19F04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82967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8AAD7C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37296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C8743F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728E00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05D23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014D09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CB4A3A">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2E9556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2566.15</w:t>
            </w:r>
          </w:p>
        </w:tc>
      </w:tr>
      <w:tr w14:paraId="0F9E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EA4714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BEADF6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A8DDF1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151CCE9">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992B8C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E23DD2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r>
      <w:tr w14:paraId="19014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C0959D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F56A89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EA75D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0D0625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25D77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236CA8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2242.15</w:t>
            </w:r>
          </w:p>
        </w:tc>
      </w:tr>
      <w:tr w14:paraId="72283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D9EF1C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B73AEE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BA256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B2722F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250.24</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858AB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94723A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2242.15</w:t>
            </w:r>
          </w:p>
        </w:tc>
      </w:tr>
      <w:tr w14:paraId="4AE08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64408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99270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92A3B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0E02249">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55667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FA7339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112.11</w:t>
            </w:r>
          </w:p>
        </w:tc>
      </w:tr>
      <w:tr w14:paraId="40BCF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D2E1F6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65CC59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46243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80AFD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9FCC3E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445677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112.11</w:t>
            </w:r>
          </w:p>
        </w:tc>
      </w:tr>
      <w:tr w14:paraId="331F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681776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0315F9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CDB0D8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A2374A2">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49FE0FB">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4ACE1D6">
            <w:pPr>
              <w:pStyle w:val="43"/>
              <w:jc w:val="right"/>
              <w:rPr>
                <w:rStyle w:val="14"/>
                <w:rFonts w:ascii="宋体" w:hAnsi="宋体" w:eastAsia="宋体" w:cs="宋体"/>
                <w:b w:val="0"/>
                <w:i w:val="0"/>
                <w:sz w:val="18"/>
                <w:szCs w:val="24"/>
                <w:u w:val="none"/>
              </w:rPr>
            </w:pPr>
          </w:p>
        </w:tc>
      </w:tr>
      <w:tr w14:paraId="07DBD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8412F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4663BC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BC1A242">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CE4E15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5C4FA5">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471A6C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211.89</w:t>
            </w:r>
          </w:p>
        </w:tc>
      </w:tr>
      <w:tr w14:paraId="7D193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7306B3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41A540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F9AAF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8B7FE5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251325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0D8EBD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11.77</w:t>
            </w:r>
          </w:p>
        </w:tc>
      </w:tr>
      <w:tr w14:paraId="47E7B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263C13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898BA3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ADF359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ADD2671">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5CB52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D306015">
            <w:pPr>
              <w:pStyle w:val="43"/>
              <w:jc w:val="right"/>
              <w:rPr>
                <w:rStyle w:val="14"/>
                <w:rFonts w:ascii="宋体" w:hAnsi="宋体" w:eastAsia="宋体" w:cs="宋体"/>
                <w:b w:val="0"/>
                <w:i w:val="0"/>
                <w:sz w:val="18"/>
                <w:szCs w:val="24"/>
                <w:u w:val="none"/>
              </w:rPr>
            </w:pPr>
          </w:p>
        </w:tc>
      </w:tr>
      <w:tr w14:paraId="1ABBC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B74EE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49865E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AB4249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974015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D970C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F75D65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94.17</w:t>
            </w:r>
          </w:p>
        </w:tc>
      </w:tr>
      <w:tr w14:paraId="6A0EF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C78456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6CE56F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3D709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C1E9DF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E44F3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5C5780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58.86</w:t>
            </w:r>
          </w:p>
        </w:tc>
      </w:tr>
      <w:tr w14:paraId="1CCAD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304143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18BAAB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2AE75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FB9329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36924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5B0016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47.09</w:t>
            </w:r>
          </w:p>
        </w:tc>
      </w:tr>
      <w:tr w14:paraId="22223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FE16F6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29635A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7F09300">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E0E9339">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D6A94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525E88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912.00</w:t>
            </w:r>
          </w:p>
        </w:tc>
      </w:tr>
      <w:tr w14:paraId="111E6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66E95B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2C2F65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E18CE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72C8D2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0DD5F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2242.15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E138A1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735.43</w:t>
            </w:r>
          </w:p>
        </w:tc>
      </w:tr>
      <w:tr w14:paraId="1CCBE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F2FE41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68F24F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387B65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843A94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75960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2354.26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E9CF71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176.57</w:t>
            </w:r>
          </w:p>
        </w:tc>
      </w:tr>
      <w:tr w14:paraId="11A28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9344D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13CFB1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5A4CD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A4CCDC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80BE3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3478.15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7F9CF3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243.47</w:t>
            </w:r>
          </w:p>
        </w:tc>
      </w:tr>
      <w:tr w14:paraId="2BD99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E5CEED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B3AE0B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A2B91EA">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FE5244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C7455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5374EE5">
            <w:pPr>
              <w:pStyle w:val="43"/>
              <w:jc w:val="right"/>
              <w:rPr>
                <w:rStyle w:val="14"/>
                <w:rFonts w:ascii="宋体" w:hAnsi="宋体" w:eastAsia="宋体" w:cs="宋体"/>
                <w:b w:val="0"/>
                <w:i w:val="0"/>
                <w:sz w:val="18"/>
                <w:szCs w:val="24"/>
                <w:u w:val="none"/>
              </w:rPr>
            </w:pPr>
          </w:p>
        </w:tc>
      </w:tr>
      <w:tr w14:paraId="47E10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4FB00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87A568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2FF12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D9FF45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FC71AA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3721.62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295F4C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334.95</w:t>
            </w:r>
          </w:p>
        </w:tc>
      </w:tr>
      <w:tr w14:paraId="6D46F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A571C9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C0B571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541C98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92ADA7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E17F0FC">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025503C">
            <w:pPr>
              <w:pStyle w:val="43"/>
              <w:jc w:val="right"/>
              <w:rPr>
                <w:rStyle w:val="14"/>
                <w:rFonts w:ascii="宋体" w:hAnsi="宋体" w:eastAsia="宋体" w:cs="宋体"/>
                <w:b w:val="0"/>
                <w:i w:val="0"/>
                <w:sz w:val="20"/>
                <w:szCs w:val="24"/>
                <w:u w:val="none"/>
              </w:rPr>
            </w:pPr>
          </w:p>
        </w:tc>
      </w:tr>
      <w:tr w14:paraId="60479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0E09B9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54BC0D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DE236B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08C889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641AC8">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5577085">
            <w:pPr>
              <w:pStyle w:val="43"/>
              <w:jc w:val="right"/>
              <w:rPr>
                <w:rStyle w:val="14"/>
                <w:rFonts w:ascii="宋体" w:hAnsi="宋体" w:eastAsia="宋体" w:cs="宋体"/>
                <w:b w:val="0"/>
                <w:i w:val="0"/>
                <w:sz w:val="20"/>
                <w:szCs w:val="24"/>
                <w:u w:val="none"/>
              </w:rPr>
            </w:pPr>
          </w:p>
        </w:tc>
      </w:tr>
      <w:tr w14:paraId="32D86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A2FEC4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E7A7AE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1EB2C26">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D51F84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3550FC3">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6FAF69F">
            <w:pPr>
              <w:pStyle w:val="43"/>
              <w:jc w:val="right"/>
              <w:rPr>
                <w:rStyle w:val="14"/>
                <w:rFonts w:ascii="宋体" w:hAnsi="宋体" w:eastAsia="宋体" w:cs="宋体"/>
                <w:b w:val="0"/>
                <w:i w:val="0"/>
                <w:sz w:val="20"/>
                <w:szCs w:val="24"/>
                <w:u w:val="none"/>
              </w:rPr>
            </w:pPr>
          </w:p>
        </w:tc>
      </w:tr>
      <w:tr w14:paraId="7E848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506F7F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4FA97A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D355DDE">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45F45F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D2459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CD4C666">
            <w:pPr>
              <w:pStyle w:val="43"/>
              <w:jc w:val="right"/>
              <w:rPr>
                <w:rStyle w:val="14"/>
                <w:rFonts w:ascii="宋体" w:hAnsi="宋体" w:eastAsia="宋体" w:cs="宋体"/>
                <w:b w:val="0"/>
                <w:i w:val="0"/>
                <w:sz w:val="20"/>
                <w:szCs w:val="24"/>
                <w:u w:val="none"/>
              </w:rPr>
            </w:pPr>
          </w:p>
        </w:tc>
      </w:tr>
      <w:tr w14:paraId="5B417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2C7247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660218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07A8EB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ED857F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562538">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A179D5F">
            <w:pPr>
              <w:pStyle w:val="43"/>
              <w:jc w:val="right"/>
              <w:rPr>
                <w:rStyle w:val="14"/>
                <w:rFonts w:ascii="宋体" w:hAnsi="宋体" w:eastAsia="宋体" w:cs="宋体"/>
                <w:b w:val="0"/>
                <w:i w:val="0"/>
                <w:sz w:val="20"/>
                <w:szCs w:val="24"/>
                <w:u w:val="none"/>
              </w:rPr>
            </w:pPr>
          </w:p>
        </w:tc>
      </w:tr>
      <w:tr w14:paraId="17E90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EF6CEC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49ED97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9D028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19C286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EE7069">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3D4F7E8">
            <w:pPr>
              <w:pStyle w:val="43"/>
              <w:jc w:val="right"/>
              <w:rPr>
                <w:rStyle w:val="14"/>
                <w:rFonts w:ascii="宋体" w:hAnsi="宋体" w:eastAsia="宋体" w:cs="宋体"/>
                <w:b w:val="0"/>
                <w:i w:val="0"/>
                <w:sz w:val="20"/>
                <w:szCs w:val="24"/>
                <w:u w:val="none"/>
              </w:rPr>
            </w:pPr>
          </w:p>
        </w:tc>
      </w:tr>
      <w:tr w14:paraId="720FB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B01410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7F0581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46E712E">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239774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2F7DB9">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A72D3E8">
            <w:pPr>
              <w:pStyle w:val="43"/>
              <w:jc w:val="right"/>
              <w:rPr>
                <w:rStyle w:val="14"/>
                <w:rFonts w:ascii="宋体" w:hAnsi="宋体" w:eastAsia="宋体" w:cs="宋体"/>
                <w:b w:val="0"/>
                <w:i w:val="0"/>
                <w:sz w:val="20"/>
                <w:szCs w:val="24"/>
                <w:u w:val="none"/>
              </w:rPr>
            </w:pPr>
          </w:p>
        </w:tc>
      </w:tr>
      <w:tr w14:paraId="1C24F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456476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66AD50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5C7B48B">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EA0C8B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029855">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A68FE6C">
            <w:pPr>
              <w:pStyle w:val="43"/>
              <w:jc w:val="right"/>
              <w:rPr>
                <w:rStyle w:val="14"/>
                <w:rFonts w:ascii="宋体" w:hAnsi="宋体" w:eastAsia="宋体" w:cs="宋体"/>
                <w:b w:val="0"/>
                <w:i w:val="0"/>
                <w:sz w:val="20"/>
                <w:szCs w:val="24"/>
                <w:u w:val="none"/>
              </w:rPr>
            </w:pPr>
          </w:p>
        </w:tc>
      </w:tr>
      <w:tr w14:paraId="1EC4A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60F538">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CBED9C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E183D1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4B98B6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53DDF8D">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2252A23">
            <w:pPr>
              <w:pStyle w:val="43"/>
              <w:jc w:val="right"/>
              <w:rPr>
                <w:rStyle w:val="14"/>
                <w:rFonts w:ascii="宋体" w:hAnsi="宋体" w:eastAsia="宋体" w:cs="宋体"/>
                <w:b w:val="0"/>
                <w:i w:val="0"/>
                <w:sz w:val="20"/>
                <w:szCs w:val="24"/>
                <w:u w:val="none"/>
              </w:rPr>
            </w:pPr>
          </w:p>
        </w:tc>
      </w:tr>
      <w:tr w14:paraId="51549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FBC3B5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E734FD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B58037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7FDD44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598F07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B870CA7">
            <w:pPr>
              <w:pStyle w:val="43"/>
              <w:jc w:val="right"/>
              <w:rPr>
                <w:rStyle w:val="14"/>
                <w:rFonts w:ascii="宋体" w:hAnsi="宋体" w:eastAsia="宋体" w:cs="宋体"/>
                <w:b w:val="0"/>
                <w:i w:val="0"/>
                <w:sz w:val="20"/>
                <w:szCs w:val="24"/>
                <w:u w:val="none"/>
              </w:rPr>
            </w:pPr>
          </w:p>
        </w:tc>
      </w:tr>
      <w:tr w14:paraId="7B29F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715136A">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622BE6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BAEF8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6F8DFA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E21A67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E109A12">
            <w:pPr>
              <w:pStyle w:val="43"/>
              <w:jc w:val="right"/>
              <w:rPr>
                <w:rStyle w:val="14"/>
                <w:rFonts w:ascii="宋体" w:hAnsi="宋体" w:eastAsia="宋体" w:cs="宋体"/>
                <w:b w:val="0"/>
                <w:i w:val="0"/>
                <w:sz w:val="20"/>
                <w:szCs w:val="24"/>
                <w:u w:val="none"/>
              </w:rPr>
            </w:pPr>
          </w:p>
        </w:tc>
      </w:tr>
      <w:tr w14:paraId="79250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A2F1DB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4F6FED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9F03EF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6E76CD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23D43D">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3C19541">
            <w:pPr>
              <w:pStyle w:val="43"/>
              <w:jc w:val="right"/>
              <w:rPr>
                <w:rStyle w:val="14"/>
                <w:rFonts w:ascii="宋体" w:hAnsi="宋体" w:eastAsia="宋体" w:cs="宋体"/>
                <w:b w:val="0"/>
                <w:i w:val="0"/>
                <w:sz w:val="20"/>
                <w:szCs w:val="24"/>
                <w:u w:val="none"/>
              </w:rPr>
            </w:pPr>
          </w:p>
        </w:tc>
      </w:tr>
      <w:tr w14:paraId="25E55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2AE64FD">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D68F65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8557C6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0BFDEA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105E21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A980C14">
            <w:pPr>
              <w:pStyle w:val="43"/>
              <w:jc w:val="right"/>
              <w:rPr>
                <w:rStyle w:val="14"/>
                <w:rFonts w:ascii="宋体" w:hAnsi="宋体" w:eastAsia="宋体" w:cs="宋体"/>
                <w:b w:val="0"/>
                <w:i w:val="0"/>
                <w:sz w:val="20"/>
                <w:szCs w:val="24"/>
                <w:u w:val="none"/>
              </w:rPr>
            </w:pPr>
          </w:p>
        </w:tc>
      </w:tr>
      <w:tr w14:paraId="64B63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CB8C36B">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37805E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3913BF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951485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F437A7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4DF953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4056.57</w:t>
            </w:r>
          </w:p>
        </w:tc>
      </w:tr>
      <w:tr w14:paraId="05292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04328407">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第14页 共19页</w:t>
            </w:r>
          </w:p>
        </w:tc>
      </w:tr>
    </w:tbl>
    <w:p w14:paraId="7E7FA605">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11"/>
        <w:gridCol w:w="1118"/>
        <w:gridCol w:w="1143"/>
        <w:gridCol w:w="1156"/>
        <w:gridCol w:w="1212"/>
      </w:tblGrid>
      <w:tr w14:paraId="4F47D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24F8162A">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14128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3EC8BAC0">
            <w:pPr>
              <w:pStyle w:val="43"/>
              <w:rPr>
                <w:rStyle w:val="14"/>
                <w:sz w:val="24"/>
                <w:szCs w:val="24"/>
              </w:rPr>
            </w:pPr>
          </w:p>
        </w:tc>
        <w:tc>
          <w:tcPr>
            <w:tcW w:w="4530" w:type="dxa"/>
            <w:tcBorders>
              <w:top w:val="nil"/>
              <w:left w:val="nil"/>
              <w:bottom w:val="nil"/>
              <w:right w:val="nil"/>
            </w:tcBorders>
            <w:noWrap w:val="0"/>
            <w:vAlign w:val="top"/>
          </w:tcPr>
          <w:p w14:paraId="37A8112D">
            <w:pPr>
              <w:pStyle w:val="43"/>
              <w:rPr>
                <w:rStyle w:val="14"/>
                <w:sz w:val="24"/>
                <w:szCs w:val="24"/>
              </w:rPr>
            </w:pPr>
          </w:p>
        </w:tc>
        <w:tc>
          <w:tcPr>
            <w:tcW w:w="1185" w:type="dxa"/>
            <w:tcBorders>
              <w:top w:val="nil"/>
              <w:left w:val="nil"/>
              <w:bottom w:val="nil"/>
              <w:right w:val="nil"/>
            </w:tcBorders>
            <w:noWrap w:val="0"/>
            <w:vAlign w:val="top"/>
          </w:tcPr>
          <w:p w14:paraId="7365C4E1">
            <w:pPr>
              <w:pStyle w:val="43"/>
              <w:rPr>
                <w:rStyle w:val="14"/>
                <w:sz w:val="24"/>
                <w:szCs w:val="24"/>
              </w:rPr>
            </w:pPr>
          </w:p>
        </w:tc>
        <w:tc>
          <w:tcPr>
            <w:tcW w:w="1170" w:type="dxa"/>
            <w:tcBorders>
              <w:top w:val="nil"/>
              <w:left w:val="nil"/>
              <w:bottom w:val="nil"/>
              <w:right w:val="nil"/>
            </w:tcBorders>
            <w:noWrap w:val="0"/>
            <w:vAlign w:val="top"/>
          </w:tcPr>
          <w:p w14:paraId="60197853">
            <w:pPr>
              <w:pStyle w:val="43"/>
              <w:rPr>
                <w:rStyle w:val="14"/>
                <w:sz w:val="24"/>
                <w:szCs w:val="24"/>
              </w:rPr>
            </w:pPr>
          </w:p>
        </w:tc>
        <w:tc>
          <w:tcPr>
            <w:tcW w:w="1185" w:type="dxa"/>
            <w:tcBorders>
              <w:top w:val="nil"/>
              <w:left w:val="nil"/>
              <w:bottom w:val="nil"/>
              <w:right w:val="nil"/>
            </w:tcBorders>
            <w:noWrap w:val="0"/>
            <w:vAlign w:val="top"/>
          </w:tcPr>
          <w:p w14:paraId="52924416">
            <w:pPr>
              <w:pStyle w:val="43"/>
              <w:rPr>
                <w:rStyle w:val="14"/>
                <w:sz w:val="24"/>
                <w:szCs w:val="24"/>
              </w:rPr>
            </w:pPr>
          </w:p>
        </w:tc>
        <w:tc>
          <w:tcPr>
            <w:tcW w:w="1245" w:type="dxa"/>
            <w:tcBorders>
              <w:top w:val="nil"/>
              <w:left w:val="nil"/>
              <w:bottom w:val="nil"/>
              <w:right w:val="nil"/>
            </w:tcBorders>
            <w:noWrap w:val="0"/>
            <w:vAlign w:val="top"/>
          </w:tcPr>
          <w:p w14:paraId="394F53EF">
            <w:pPr>
              <w:pStyle w:val="43"/>
              <w:rPr>
                <w:rStyle w:val="14"/>
                <w:sz w:val="24"/>
                <w:szCs w:val="24"/>
              </w:rPr>
            </w:pPr>
          </w:p>
        </w:tc>
      </w:tr>
      <w:tr w14:paraId="32A36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186CA5D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0A05CF0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JZ0013</w:t>
            </w:r>
          </w:p>
        </w:tc>
        <w:tc>
          <w:tcPr>
            <w:tcW w:w="2355" w:type="dxa"/>
            <w:gridSpan w:val="2"/>
            <w:tcBorders>
              <w:top w:val="nil"/>
              <w:left w:val="nil"/>
              <w:bottom w:val="single" w:color="auto" w:sz="2" w:space="0"/>
              <w:right w:val="nil"/>
            </w:tcBorders>
            <w:noWrap w:val="0"/>
            <w:vAlign w:val="bottom"/>
          </w:tcPr>
          <w:p w14:paraId="5B6EE19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项目名称：土方外运</w:t>
            </w:r>
          </w:p>
        </w:tc>
        <w:tc>
          <w:tcPr>
            <w:tcW w:w="2430" w:type="dxa"/>
            <w:gridSpan w:val="2"/>
            <w:tcBorders>
              <w:top w:val="nil"/>
              <w:left w:val="nil"/>
              <w:bottom w:val="single" w:color="auto" w:sz="2" w:space="0"/>
              <w:right w:val="nil"/>
            </w:tcBorders>
            <w:noWrap w:val="0"/>
            <w:vAlign w:val="bottom"/>
          </w:tcPr>
          <w:p w14:paraId="3ADEC725">
            <w:pPr>
              <w:pStyle w:val="43"/>
              <w:jc w:val="right"/>
              <w:rPr>
                <w:rStyle w:val="14"/>
                <w:rFonts w:ascii="宋体" w:hAnsi="宋体" w:eastAsia="宋体" w:cs="宋体"/>
                <w:b w:val="0"/>
                <w:i w:val="0"/>
                <w:sz w:val="18"/>
                <w:szCs w:val="24"/>
                <w:u w:val="none"/>
                <w:vertAlign w:val="baseline"/>
              </w:rPr>
            </w:pPr>
            <w:r>
              <w:rPr>
                <w:rStyle w:val="14"/>
                <w:rFonts w:ascii="宋体" w:hAnsi="宋体" w:eastAsia="宋体" w:cs="宋体"/>
                <w:b w:val="0"/>
                <w:i w:val="0"/>
                <w:sz w:val="18"/>
                <w:szCs w:val="24"/>
                <w:u w:val="none"/>
              </w:rPr>
              <w:t>定额单位：100m</w:t>
            </w:r>
            <w:r>
              <w:rPr>
                <w:rStyle w:val="14"/>
                <w:rFonts w:ascii="宋体" w:hAnsi="宋体" w:eastAsia="宋体" w:cs="宋体"/>
                <w:b w:val="0"/>
                <w:i w:val="0"/>
                <w:sz w:val="18"/>
                <w:szCs w:val="24"/>
                <w:u w:val="none"/>
                <w:vertAlign w:val="superscript"/>
              </w:rPr>
              <w:t>3</w:t>
            </w:r>
          </w:p>
        </w:tc>
      </w:tr>
      <w:tr w14:paraId="7F7AE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634C64F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定额组成：[DH01113]</w:t>
            </w:r>
          </w:p>
        </w:tc>
      </w:tr>
      <w:tr w14:paraId="654FE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29F30C3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施工方法：1.装车、运输、卸车、空回等</w:t>
            </w:r>
          </w:p>
        </w:tc>
      </w:tr>
      <w:tr w14:paraId="30BBF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8B75F6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D53906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ABCF9F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CDB113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00CC2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AF1185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58EA2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8C2643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28F1AC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E5085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BC9EFA1">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522DA6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5C8B24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1898.40</w:t>
            </w:r>
          </w:p>
        </w:tc>
      </w:tr>
      <w:tr w14:paraId="58409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0DE4EE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D936FE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F580F1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E81F0F2">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63CAA8">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8C2CE1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1741.65</w:t>
            </w:r>
          </w:p>
        </w:tc>
      </w:tr>
      <w:tr w14:paraId="548E1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7DC4CC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D635F6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79322D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9F96DD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7D193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323300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600.32</w:t>
            </w:r>
          </w:p>
        </w:tc>
      </w:tr>
      <w:tr w14:paraId="64DE6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5C2547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D679E1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7F46C5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E74F6C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9172B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17C44A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600.32</w:t>
            </w:r>
          </w:p>
        </w:tc>
      </w:tr>
      <w:tr w14:paraId="37E80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035557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E4ABE0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8046C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27D966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825C6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54DDE0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17.24</w:t>
            </w:r>
          </w:p>
        </w:tc>
      </w:tr>
      <w:tr w14:paraId="16F83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EB5922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9B101B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BF3C6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223BA9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2D53F1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1724.41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39D675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17.24</w:t>
            </w:r>
          </w:p>
        </w:tc>
      </w:tr>
      <w:tr w14:paraId="02444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2C8BAF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0673C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6D171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39B0B2E">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A5422E">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97D4B8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1124.09</w:t>
            </w:r>
          </w:p>
        </w:tc>
      </w:tr>
      <w:tr w14:paraId="3A73C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62CF5C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B0D0F8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推土机功率 59 kW</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AA91F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20C4FE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0.30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9E71D9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71.01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C2C335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21.30</w:t>
            </w:r>
          </w:p>
        </w:tc>
      </w:tr>
      <w:tr w14:paraId="2AA8F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680B53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15E6F6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自卸汽车载重量 3.5 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273B5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台时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B1F929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23.66</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686BF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46.61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6287F5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1102.79</w:t>
            </w:r>
          </w:p>
        </w:tc>
      </w:tr>
      <w:tr w14:paraId="48A1B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8893C6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E9E9A0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165E8F">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18C4E3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0C8A0A">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EC1B82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156.75</w:t>
            </w:r>
          </w:p>
        </w:tc>
      </w:tr>
      <w:tr w14:paraId="06A80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B53C72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6C2760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CDCAD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58B18C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153AD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1741.65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63000B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8.71</w:t>
            </w:r>
          </w:p>
        </w:tc>
      </w:tr>
      <w:tr w14:paraId="0A625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A91AB0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009F5A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76D11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5A41B3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7AAB0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C8400DA">
            <w:pPr>
              <w:pStyle w:val="43"/>
              <w:jc w:val="right"/>
              <w:rPr>
                <w:rStyle w:val="14"/>
                <w:rFonts w:ascii="宋体" w:hAnsi="宋体" w:eastAsia="宋体" w:cs="宋体"/>
                <w:b w:val="0"/>
                <w:i w:val="0"/>
                <w:sz w:val="18"/>
                <w:szCs w:val="24"/>
                <w:u w:val="none"/>
              </w:rPr>
            </w:pPr>
          </w:p>
        </w:tc>
      </w:tr>
      <w:tr w14:paraId="3C8B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EA05F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71A2AB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4E12D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F5B942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A54D98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1741.65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992673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69.67</w:t>
            </w:r>
          </w:p>
        </w:tc>
      </w:tr>
      <w:tr w14:paraId="564A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4FDAD8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335968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271D50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BBADA5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0FAA7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1741.65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3837DC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43.54</w:t>
            </w:r>
          </w:p>
        </w:tc>
      </w:tr>
      <w:tr w14:paraId="6E373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58D5D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B3341A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F3505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73BFDA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3F133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1741.65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E857AF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34.83</w:t>
            </w:r>
          </w:p>
        </w:tc>
      </w:tr>
      <w:tr w14:paraId="4F389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5200CE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DA4EC5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D0269F">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7AC0B4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DAD4EF2">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9AD9DA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420.05</w:t>
            </w:r>
          </w:p>
        </w:tc>
      </w:tr>
      <w:tr w14:paraId="1B6C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A58642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043805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72BD50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5E5A0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7E3CF7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882.41</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C034ED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289.43</w:t>
            </w:r>
          </w:p>
        </w:tc>
      </w:tr>
      <w:tr w14:paraId="384C0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6933D4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F5CA43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3E13F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17DBBC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285981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1741.65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DD5DCD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130.62</w:t>
            </w:r>
          </w:p>
        </w:tc>
      </w:tr>
      <w:tr w14:paraId="7B6F1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EA4FC0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16B43A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7E68C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3C560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ED9A1A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2318.45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DDCEC0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162.29</w:t>
            </w:r>
          </w:p>
        </w:tc>
      </w:tr>
      <w:tr w14:paraId="7E9A0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50F867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FA722A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92FF40C">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050965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DDF62D3">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EC54AA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1103.04</w:t>
            </w:r>
          </w:p>
        </w:tc>
      </w:tr>
      <w:tr w14:paraId="198F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34B6E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0AF7C0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柴油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5DC52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22D506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2.520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B0E019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4.67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1E0BCE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11.77</w:t>
            </w:r>
          </w:p>
        </w:tc>
      </w:tr>
      <w:tr w14:paraId="3D8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EF12E4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8B91C1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汽油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7E830B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kg</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01A36B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182.182</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2DF67D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5.99</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7743D0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1091.27</w:t>
            </w:r>
          </w:p>
        </w:tc>
      </w:tr>
      <w:tr w14:paraId="08B9C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89105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B8152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9B304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6CB070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37EF86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3583.78</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84D15F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322.54</w:t>
            </w:r>
          </w:p>
        </w:tc>
      </w:tr>
      <w:tr w14:paraId="2D166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A138F48">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B4B0EF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480C1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85478A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E1E156">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69FDF3D">
            <w:pPr>
              <w:pStyle w:val="43"/>
              <w:jc w:val="right"/>
              <w:rPr>
                <w:rStyle w:val="14"/>
                <w:rFonts w:ascii="宋体" w:hAnsi="宋体" w:eastAsia="宋体" w:cs="宋体"/>
                <w:b w:val="0"/>
                <w:i w:val="0"/>
                <w:sz w:val="20"/>
                <w:szCs w:val="24"/>
                <w:u w:val="none"/>
              </w:rPr>
            </w:pPr>
          </w:p>
        </w:tc>
      </w:tr>
      <w:tr w14:paraId="1BBF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FA4EAF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01B33B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43C698E">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D40986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AD6F9B">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E6F4CF5">
            <w:pPr>
              <w:pStyle w:val="43"/>
              <w:jc w:val="right"/>
              <w:rPr>
                <w:rStyle w:val="14"/>
                <w:rFonts w:ascii="宋体" w:hAnsi="宋体" w:eastAsia="宋体" w:cs="宋体"/>
                <w:b w:val="0"/>
                <w:i w:val="0"/>
                <w:sz w:val="20"/>
                <w:szCs w:val="24"/>
                <w:u w:val="none"/>
              </w:rPr>
            </w:pPr>
          </w:p>
        </w:tc>
      </w:tr>
      <w:tr w14:paraId="06E58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6C93B4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D23747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A0D47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32EDA0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B0F9E6">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342C5D9">
            <w:pPr>
              <w:pStyle w:val="43"/>
              <w:jc w:val="right"/>
              <w:rPr>
                <w:rStyle w:val="14"/>
                <w:rFonts w:ascii="宋体" w:hAnsi="宋体" w:eastAsia="宋体" w:cs="宋体"/>
                <w:b w:val="0"/>
                <w:i w:val="0"/>
                <w:sz w:val="20"/>
                <w:szCs w:val="24"/>
                <w:u w:val="none"/>
              </w:rPr>
            </w:pPr>
          </w:p>
        </w:tc>
      </w:tr>
      <w:tr w14:paraId="62FF6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9C0402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F439B7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7267B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663656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FE532D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AA7814">
            <w:pPr>
              <w:pStyle w:val="43"/>
              <w:jc w:val="right"/>
              <w:rPr>
                <w:rStyle w:val="14"/>
                <w:rFonts w:ascii="宋体" w:hAnsi="宋体" w:eastAsia="宋体" w:cs="宋体"/>
                <w:b w:val="0"/>
                <w:i w:val="0"/>
                <w:sz w:val="20"/>
                <w:szCs w:val="24"/>
                <w:u w:val="none"/>
              </w:rPr>
            </w:pPr>
          </w:p>
        </w:tc>
      </w:tr>
      <w:tr w14:paraId="4C3C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9C0BCD7">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D188CB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940324F">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D7311C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78B13C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A086145">
            <w:pPr>
              <w:pStyle w:val="43"/>
              <w:jc w:val="right"/>
              <w:rPr>
                <w:rStyle w:val="14"/>
                <w:rFonts w:ascii="宋体" w:hAnsi="宋体" w:eastAsia="宋体" w:cs="宋体"/>
                <w:b w:val="0"/>
                <w:i w:val="0"/>
                <w:sz w:val="20"/>
                <w:szCs w:val="24"/>
                <w:u w:val="none"/>
              </w:rPr>
            </w:pPr>
          </w:p>
        </w:tc>
      </w:tr>
      <w:tr w14:paraId="6C9C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6A4BE6D">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D03F89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23796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139E5E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7A595B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24F9939">
            <w:pPr>
              <w:pStyle w:val="43"/>
              <w:jc w:val="right"/>
              <w:rPr>
                <w:rStyle w:val="14"/>
                <w:rFonts w:ascii="宋体" w:hAnsi="宋体" w:eastAsia="宋体" w:cs="宋体"/>
                <w:b w:val="0"/>
                <w:i w:val="0"/>
                <w:sz w:val="20"/>
                <w:szCs w:val="24"/>
                <w:u w:val="none"/>
              </w:rPr>
            </w:pPr>
          </w:p>
        </w:tc>
      </w:tr>
      <w:tr w14:paraId="585D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FFD08C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68B395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C31B606">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E112BE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18982C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758EA2F">
            <w:pPr>
              <w:pStyle w:val="43"/>
              <w:jc w:val="right"/>
              <w:rPr>
                <w:rStyle w:val="14"/>
                <w:rFonts w:ascii="宋体" w:hAnsi="宋体" w:eastAsia="宋体" w:cs="宋体"/>
                <w:b w:val="0"/>
                <w:i w:val="0"/>
                <w:sz w:val="20"/>
                <w:szCs w:val="24"/>
                <w:u w:val="none"/>
              </w:rPr>
            </w:pPr>
          </w:p>
        </w:tc>
      </w:tr>
      <w:tr w14:paraId="08DB3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D33945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6F152D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7AA341">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A8CBE5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8DDD81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B3417B4">
            <w:pPr>
              <w:pStyle w:val="43"/>
              <w:jc w:val="right"/>
              <w:rPr>
                <w:rStyle w:val="14"/>
                <w:rFonts w:ascii="宋体" w:hAnsi="宋体" w:eastAsia="宋体" w:cs="宋体"/>
                <w:b w:val="0"/>
                <w:i w:val="0"/>
                <w:sz w:val="20"/>
                <w:szCs w:val="24"/>
                <w:u w:val="none"/>
              </w:rPr>
            </w:pPr>
          </w:p>
        </w:tc>
      </w:tr>
      <w:tr w14:paraId="292C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94BB35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A9C516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F991F39">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8C04EC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63246C">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7BB597E">
            <w:pPr>
              <w:pStyle w:val="43"/>
              <w:jc w:val="right"/>
              <w:rPr>
                <w:rStyle w:val="14"/>
                <w:rFonts w:ascii="宋体" w:hAnsi="宋体" w:eastAsia="宋体" w:cs="宋体"/>
                <w:b w:val="0"/>
                <w:i w:val="0"/>
                <w:sz w:val="20"/>
                <w:szCs w:val="24"/>
                <w:u w:val="none"/>
              </w:rPr>
            </w:pPr>
          </w:p>
        </w:tc>
      </w:tr>
      <w:tr w14:paraId="047A6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691DF10">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FF38D6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68FA9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C72C43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6D7E7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E8B4CE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3906.32</w:t>
            </w:r>
          </w:p>
        </w:tc>
      </w:tr>
      <w:tr w14:paraId="5C357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704444A2">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第15页 共19页</w:t>
            </w:r>
          </w:p>
        </w:tc>
      </w:tr>
    </w:tbl>
    <w:p w14:paraId="6036BFE6">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16"/>
        <w:gridCol w:w="1119"/>
        <w:gridCol w:w="1136"/>
        <w:gridCol w:w="1157"/>
        <w:gridCol w:w="1212"/>
      </w:tblGrid>
      <w:tr w14:paraId="37CE4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27489D7F">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56C31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5CC6B3DC">
            <w:pPr>
              <w:pStyle w:val="43"/>
              <w:rPr>
                <w:rStyle w:val="14"/>
                <w:sz w:val="24"/>
                <w:szCs w:val="24"/>
              </w:rPr>
            </w:pPr>
          </w:p>
        </w:tc>
        <w:tc>
          <w:tcPr>
            <w:tcW w:w="4530" w:type="dxa"/>
            <w:tcBorders>
              <w:top w:val="nil"/>
              <w:left w:val="nil"/>
              <w:bottom w:val="nil"/>
              <w:right w:val="nil"/>
            </w:tcBorders>
            <w:noWrap w:val="0"/>
            <w:vAlign w:val="top"/>
          </w:tcPr>
          <w:p w14:paraId="5D3A23D4">
            <w:pPr>
              <w:pStyle w:val="43"/>
              <w:rPr>
                <w:rStyle w:val="14"/>
                <w:sz w:val="24"/>
                <w:szCs w:val="24"/>
              </w:rPr>
            </w:pPr>
          </w:p>
        </w:tc>
        <w:tc>
          <w:tcPr>
            <w:tcW w:w="1185" w:type="dxa"/>
            <w:tcBorders>
              <w:top w:val="nil"/>
              <w:left w:val="nil"/>
              <w:bottom w:val="nil"/>
              <w:right w:val="nil"/>
            </w:tcBorders>
            <w:noWrap w:val="0"/>
            <w:vAlign w:val="top"/>
          </w:tcPr>
          <w:p w14:paraId="110541EB">
            <w:pPr>
              <w:pStyle w:val="43"/>
              <w:rPr>
                <w:rStyle w:val="14"/>
                <w:sz w:val="24"/>
                <w:szCs w:val="24"/>
              </w:rPr>
            </w:pPr>
          </w:p>
        </w:tc>
        <w:tc>
          <w:tcPr>
            <w:tcW w:w="1170" w:type="dxa"/>
            <w:tcBorders>
              <w:top w:val="nil"/>
              <w:left w:val="nil"/>
              <w:bottom w:val="nil"/>
              <w:right w:val="nil"/>
            </w:tcBorders>
            <w:noWrap w:val="0"/>
            <w:vAlign w:val="top"/>
          </w:tcPr>
          <w:p w14:paraId="20AF83F6">
            <w:pPr>
              <w:pStyle w:val="43"/>
              <w:rPr>
                <w:rStyle w:val="14"/>
                <w:sz w:val="24"/>
                <w:szCs w:val="24"/>
              </w:rPr>
            </w:pPr>
          </w:p>
        </w:tc>
        <w:tc>
          <w:tcPr>
            <w:tcW w:w="1185" w:type="dxa"/>
            <w:tcBorders>
              <w:top w:val="nil"/>
              <w:left w:val="nil"/>
              <w:bottom w:val="nil"/>
              <w:right w:val="nil"/>
            </w:tcBorders>
            <w:noWrap w:val="0"/>
            <w:vAlign w:val="top"/>
          </w:tcPr>
          <w:p w14:paraId="2DDCF407">
            <w:pPr>
              <w:pStyle w:val="43"/>
              <w:rPr>
                <w:rStyle w:val="14"/>
                <w:sz w:val="24"/>
                <w:szCs w:val="24"/>
              </w:rPr>
            </w:pPr>
          </w:p>
        </w:tc>
        <w:tc>
          <w:tcPr>
            <w:tcW w:w="1245" w:type="dxa"/>
            <w:tcBorders>
              <w:top w:val="nil"/>
              <w:left w:val="nil"/>
              <w:bottom w:val="nil"/>
              <w:right w:val="nil"/>
            </w:tcBorders>
            <w:noWrap w:val="0"/>
            <w:vAlign w:val="top"/>
          </w:tcPr>
          <w:p w14:paraId="1F8B0657">
            <w:pPr>
              <w:pStyle w:val="43"/>
              <w:rPr>
                <w:rStyle w:val="14"/>
                <w:sz w:val="24"/>
                <w:szCs w:val="24"/>
              </w:rPr>
            </w:pPr>
          </w:p>
        </w:tc>
      </w:tr>
      <w:tr w14:paraId="17DB0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61DC7AE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35BA0D8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JZ0014</w:t>
            </w:r>
          </w:p>
        </w:tc>
        <w:tc>
          <w:tcPr>
            <w:tcW w:w="2355" w:type="dxa"/>
            <w:gridSpan w:val="2"/>
            <w:tcBorders>
              <w:top w:val="nil"/>
              <w:left w:val="nil"/>
              <w:bottom w:val="single" w:color="auto" w:sz="2" w:space="0"/>
              <w:right w:val="nil"/>
            </w:tcBorders>
            <w:noWrap w:val="0"/>
            <w:vAlign w:val="bottom"/>
          </w:tcPr>
          <w:p w14:paraId="2FBA5F1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项目名称：材料运输</w:t>
            </w:r>
          </w:p>
        </w:tc>
        <w:tc>
          <w:tcPr>
            <w:tcW w:w="2430" w:type="dxa"/>
            <w:gridSpan w:val="2"/>
            <w:tcBorders>
              <w:top w:val="nil"/>
              <w:left w:val="nil"/>
              <w:bottom w:val="single" w:color="auto" w:sz="2" w:space="0"/>
              <w:right w:val="nil"/>
            </w:tcBorders>
            <w:noWrap w:val="0"/>
            <w:vAlign w:val="bottom"/>
          </w:tcPr>
          <w:p w14:paraId="5BB074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定额单位：100t</w:t>
            </w:r>
          </w:p>
        </w:tc>
      </w:tr>
      <w:tr w14:paraId="66E10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7CE4508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定额组成：[DH10001]{定*1.00;}</w:t>
            </w:r>
          </w:p>
        </w:tc>
      </w:tr>
      <w:tr w14:paraId="7CA9F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68D4066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施工方法：1.装运、卸料、堆存</w:t>
            </w:r>
          </w:p>
        </w:tc>
      </w:tr>
      <w:tr w14:paraId="7F95A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81F356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D72E30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7545C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3FCF4C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FA6E8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F3ADF2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5CC74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866FE3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572727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42A19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EF8CBF6">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0EC94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2D5E3A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2091.18</w:t>
            </w:r>
          </w:p>
        </w:tc>
      </w:tr>
      <w:tr w14:paraId="70C6C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F6234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9453EB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C4664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C1F0171">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C37B42">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825DC2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r>
      <w:tr w14:paraId="4461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A03129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FFBFCC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F3534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95AAA56">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8ED4B6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98CBA2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1899.52</w:t>
            </w:r>
          </w:p>
        </w:tc>
      </w:tr>
      <w:tr w14:paraId="16F8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7D3BE1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8BCCA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AF109C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FF9F16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01BB2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461006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1899.52</w:t>
            </w:r>
          </w:p>
        </w:tc>
      </w:tr>
      <w:tr w14:paraId="2CC4E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E200A1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DDF63D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F0E39A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E2E289E">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B29851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7C638F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19.00</w:t>
            </w:r>
          </w:p>
        </w:tc>
      </w:tr>
      <w:tr w14:paraId="5DE3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687BE8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1EAA85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DFD4BE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1B7EDF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E5E69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1899.52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FDD3AB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19.00</w:t>
            </w:r>
          </w:p>
        </w:tc>
      </w:tr>
      <w:tr w14:paraId="7677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8336B0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206162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4ED69A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1D615A3">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029D11D">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B9E9B26">
            <w:pPr>
              <w:pStyle w:val="43"/>
              <w:jc w:val="right"/>
              <w:rPr>
                <w:rStyle w:val="14"/>
                <w:rFonts w:ascii="宋体" w:hAnsi="宋体" w:eastAsia="宋体" w:cs="宋体"/>
                <w:b w:val="0"/>
                <w:i w:val="0"/>
                <w:sz w:val="18"/>
                <w:szCs w:val="24"/>
                <w:u w:val="none"/>
              </w:rPr>
            </w:pPr>
          </w:p>
        </w:tc>
      </w:tr>
      <w:tr w14:paraId="7E55C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EF582B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74B5DF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72EB9A">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7A9D17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410334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6EC1A9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172.66</w:t>
            </w:r>
          </w:p>
        </w:tc>
      </w:tr>
      <w:tr w14:paraId="3EA93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E8FA34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CAB327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F26C78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74178A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0AB50E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3A1689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9.59</w:t>
            </w:r>
          </w:p>
        </w:tc>
      </w:tr>
      <w:tr w14:paraId="3833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02CA8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DA0F37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967BC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41B4D1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165D28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D222120">
            <w:pPr>
              <w:pStyle w:val="43"/>
              <w:jc w:val="right"/>
              <w:rPr>
                <w:rStyle w:val="14"/>
                <w:rFonts w:ascii="宋体" w:hAnsi="宋体" w:eastAsia="宋体" w:cs="宋体"/>
                <w:b w:val="0"/>
                <w:i w:val="0"/>
                <w:sz w:val="18"/>
                <w:szCs w:val="24"/>
                <w:u w:val="none"/>
              </w:rPr>
            </w:pPr>
          </w:p>
        </w:tc>
      </w:tr>
      <w:tr w14:paraId="75663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547108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5F88F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A5B561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5D4E6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58A551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54574E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76.74</w:t>
            </w:r>
          </w:p>
        </w:tc>
      </w:tr>
      <w:tr w14:paraId="04C6F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5379C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BF990F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10CF0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F65AE8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96345B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842CDA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47.96</w:t>
            </w:r>
          </w:p>
        </w:tc>
      </w:tr>
      <w:tr w14:paraId="1EB15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84909A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B097F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CA53E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8C6A84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695E88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2D0166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38.37</w:t>
            </w:r>
          </w:p>
        </w:tc>
      </w:tr>
      <w:tr w14:paraId="368E2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6BE11F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02FDC1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967C79">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8007973">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8B7E05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3A5EF7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824.48</w:t>
            </w:r>
          </w:p>
        </w:tc>
      </w:tr>
      <w:tr w14:paraId="5659E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67D1D3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8F650A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2EF13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0C83F0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E17A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1899.52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C7BD26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623.04</w:t>
            </w:r>
          </w:p>
        </w:tc>
      </w:tr>
      <w:tr w14:paraId="0729E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826D95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F8EB40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29E77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E3347B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3914A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A2CD61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201.44</w:t>
            </w:r>
          </w:p>
        </w:tc>
      </w:tr>
      <w:tr w14:paraId="10665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743053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D0F537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5FCD6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250410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13FB5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2915.66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0FFA5F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204.10</w:t>
            </w:r>
          </w:p>
        </w:tc>
      </w:tr>
      <w:tr w14:paraId="752AD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1E9FA1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45BD3F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EE6436">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1C76137">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A69E2E6">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920D47A">
            <w:pPr>
              <w:pStyle w:val="43"/>
              <w:jc w:val="right"/>
              <w:rPr>
                <w:rStyle w:val="14"/>
                <w:rFonts w:ascii="宋体" w:hAnsi="宋体" w:eastAsia="宋体" w:cs="宋体"/>
                <w:b w:val="0"/>
                <w:i w:val="0"/>
                <w:sz w:val="18"/>
                <w:szCs w:val="24"/>
                <w:u w:val="none"/>
              </w:rPr>
            </w:pPr>
          </w:p>
        </w:tc>
      </w:tr>
      <w:tr w14:paraId="2B132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CFF883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9DB8BE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E69F1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A5C5B6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59E05D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3119.76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E423DF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280.78</w:t>
            </w:r>
          </w:p>
        </w:tc>
      </w:tr>
      <w:tr w14:paraId="43E8E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BBC4C6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972252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EEDC12">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C77FF3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18CE5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F5A66D9">
            <w:pPr>
              <w:pStyle w:val="43"/>
              <w:jc w:val="right"/>
              <w:rPr>
                <w:rStyle w:val="14"/>
                <w:rFonts w:ascii="宋体" w:hAnsi="宋体" w:eastAsia="宋体" w:cs="宋体"/>
                <w:b w:val="0"/>
                <w:i w:val="0"/>
                <w:sz w:val="20"/>
                <w:szCs w:val="24"/>
                <w:u w:val="none"/>
              </w:rPr>
            </w:pPr>
          </w:p>
        </w:tc>
      </w:tr>
      <w:tr w14:paraId="2C3F8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0AF49D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EE7D9E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80DA4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F69C0F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87C86C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16A4678">
            <w:pPr>
              <w:pStyle w:val="43"/>
              <w:jc w:val="right"/>
              <w:rPr>
                <w:rStyle w:val="14"/>
                <w:rFonts w:ascii="宋体" w:hAnsi="宋体" w:eastAsia="宋体" w:cs="宋体"/>
                <w:b w:val="0"/>
                <w:i w:val="0"/>
                <w:sz w:val="20"/>
                <w:szCs w:val="24"/>
                <w:u w:val="none"/>
              </w:rPr>
            </w:pPr>
          </w:p>
        </w:tc>
      </w:tr>
      <w:tr w14:paraId="36AB9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7CC48A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1FE9FF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99F44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607AAA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5C384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3F93160">
            <w:pPr>
              <w:pStyle w:val="43"/>
              <w:jc w:val="right"/>
              <w:rPr>
                <w:rStyle w:val="14"/>
                <w:rFonts w:ascii="宋体" w:hAnsi="宋体" w:eastAsia="宋体" w:cs="宋体"/>
                <w:b w:val="0"/>
                <w:i w:val="0"/>
                <w:sz w:val="20"/>
                <w:szCs w:val="24"/>
                <w:u w:val="none"/>
              </w:rPr>
            </w:pPr>
          </w:p>
        </w:tc>
      </w:tr>
      <w:tr w14:paraId="1FA52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2776A5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83FE37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DD20CB">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FB0C5B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2BD33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A3C521B">
            <w:pPr>
              <w:pStyle w:val="43"/>
              <w:jc w:val="right"/>
              <w:rPr>
                <w:rStyle w:val="14"/>
                <w:rFonts w:ascii="宋体" w:hAnsi="宋体" w:eastAsia="宋体" w:cs="宋体"/>
                <w:b w:val="0"/>
                <w:i w:val="0"/>
                <w:sz w:val="20"/>
                <w:szCs w:val="24"/>
                <w:u w:val="none"/>
              </w:rPr>
            </w:pPr>
          </w:p>
        </w:tc>
      </w:tr>
      <w:tr w14:paraId="729EC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C5371F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ECF9A7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DD5651">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934594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64F1AB">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718B86">
            <w:pPr>
              <w:pStyle w:val="43"/>
              <w:jc w:val="right"/>
              <w:rPr>
                <w:rStyle w:val="14"/>
                <w:rFonts w:ascii="宋体" w:hAnsi="宋体" w:eastAsia="宋体" w:cs="宋体"/>
                <w:b w:val="0"/>
                <w:i w:val="0"/>
                <w:sz w:val="20"/>
                <w:szCs w:val="24"/>
                <w:u w:val="none"/>
              </w:rPr>
            </w:pPr>
          </w:p>
        </w:tc>
      </w:tr>
      <w:tr w14:paraId="5558F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01986AD">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607B1F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6D08A59">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08021E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2AEAD9">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24EC2AC">
            <w:pPr>
              <w:pStyle w:val="43"/>
              <w:jc w:val="right"/>
              <w:rPr>
                <w:rStyle w:val="14"/>
                <w:rFonts w:ascii="宋体" w:hAnsi="宋体" w:eastAsia="宋体" w:cs="宋体"/>
                <w:b w:val="0"/>
                <w:i w:val="0"/>
                <w:sz w:val="20"/>
                <w:szCs w:val="24"/>
                <w:u w:val="none"/>
              </w:rPr>
            </w:pPr>
          </w:p>
        </w:tc>
      </w:tr>
      <w:tr w14:paraId="4B5A4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3306A6C">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5993FE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21FE93">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261FC6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C2A776">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B6C3C5B">
            <w:pPr>
              <w:pStyle w:val="43"/>
              <w:jc w:val="right"/>
              <w:rPr>
                <w:rStyle w:val="14"/>
                <w:rFonts w:ascii="宋体" w:hAnsi="宋体" w:eastAsia="宋体" w:cs="宋体"/>
                <w:b w:val="0"/>
                <w:i w:val="0"/>
                <w:sz w:val="20"/>
                <w:szCs w:val="24"/>
                <w:u w:val="none"/>
              </w:rPr>
            </w:pPr>
          </w:p>
        </w:tc>
      </w:tr>
      <w:tr w14:paraId="594B3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C8A90D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CC1EA4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E642CF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2D68F5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1DB1D8">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45A3431">
            <w:pPr>
              <w:pStyle w:val="43"/>
              <w:jc w:val="right"/>
              <w:rPr>
                <w:rStyle w:val="14"/>
                <w:rFonts w:ascii="宋体" w:hAnsi="宋体" w:eastAsia="宋体" w:cs="宋体"/>
                <w:b w:val="0"/>
                <w:i w:val="0"/>
                <w:sz w:val="20"/>
                <w:szCs w:val="24"/>
                <w:u w:val="none"/>
              </w:rPr>
            </w:pPr>
          </w:p>
        </w:tc>
      </w:tr>
      <w:tr w14:paraId="52541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D3EF00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91F3A4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AE83BD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7CB8C4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2362E30">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A31BD7D">
            <w:pPr>
              <w:pStyle w:val="43"/>
              <w:jc w:val="right"/>
              <w:rPr>
                <w:rStyle w:val="14"/>
                <w:rFonts w:ascii="宋体" w:hAnsi="宋体" w:eastAsia="宋体" w:cs="宋体"/>
                <w:b w:val="0"/>
                <w:i w:val="0"/>
                <w:sz w:val="20"/>
                <w:szCs w:val="24"/>
                <w:u w:val="none"/>
              </w:rPr>
            </w:pPr>
          </w:p>
        </w:tc>
      </w:tr>
      <w:tr w14:paraId="712D8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64C9622">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08D894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CAE381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6E3945A">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4FE70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74CAC74">
            <w:pPr>
              <w:pStyle w:val="43"/>
              <w:jc w:val="right"/>
              <w:rPr>
                <w:rStyle w:val="14"/>
                <w:rFonts w:ascii="宋体" w:hAnsi="宋体" w:eastAsia="宋体" w:cs="宋体"/>
                <w:b w:val="0"/>
                <w:i w:val="0"/>
                <w:sz w:val="20"/>
                <w:szCs w:val="24"/>
                <w:u w:val="none"/>
              </w:rPr>
            </w:pPr>
          </w:p>
        </w:tc>
      </w:tr>
      <w:tr w14:paraId="12598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CE2B01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CDEA67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ED4327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C4E6A0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470CDEA">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EBDB936">
            <w:pPr>
              <w:pStyle w:val="43"/>
              <w:jc w:val="right"/>
              <w:rPr>
                <w:rStyle w:val="14"/>
                <w:rFonts w:ascii="宋体" w:hAnsi="宋体" w:eastAsia="宋体" w:cs="宋体"/>
                <w:b w:val="0"/>
                <w:i w:val="0"/>
                <w:sz w:val="20"/>
                <w:szCs w:val="24"/>
                <w:u w:val="none"/>
              </w:rPr>
            </w:pPr>
          </w:p>
        </w:tc>
      </w:tr>
      <w:tr w14:paraId="003E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C8E5315">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D1E161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1777AB">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5FB3AE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21188B">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29241A3">
            <w:pPr>
              <w:pStyle w:val="43"/>
              <w:jc w:val="right"/>
              <w:rPr>
                <w:rStyle w:val="14"/>
                <w:rFonts w:ascii="宋体" w:hAnsi="宋体" w:eastAsia="宋体" w:cs="宋体"/>
                <w:b w:val="0"/>
                <w:i w:val="0"/>
                <w:sz w:val="20"/>
                <w:szCs w:val="24"/>
                <w:u w:val="none"/>
              </w:rPr>
            </w:pPr>
          </w:p>
        </w:tc>
      </w:tr>
      <w:tr w14:paraId="516F0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7B975F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E4CD32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641587">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A64B2E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284D52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2009EE8">
            <w:pPr>
              <w:pStyle w:val="43"/>
              <w:jc w:val="right"/>
              <w:rPr>
                <w:rStyle w:val="14"/>
                <w:rFonts w:ascii="宋体" w:hAnsi="宋体" w:eastAsia="宋体" w:cs="宋体"/>
                <w:b w:val="0"/>
                <w:i w:val="0"/>
                <w:sz w:val="20"/>
                <w:szCs w:val="24"/>
                <w:u w:val="none"/>
              </w:rPr>
            </w:pPr>
          </w:p>
        </w:tc>
      </w:tr>
      <w:tr w14:paraId="4AC6B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9D12DB6">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0C536B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CFC43F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1CBB33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681A05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FD3A51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3400.54</w:t>
            </w:r>
          </w:p>
        </w:tc>
      </w:tr>
      <w:tr w14:paraId="194D1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1F3A17EB">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第16页 共19页</w:t>
            </w:r>
          </w:p>
        </w:tc>
      </w:tr>
    </w:tbl>
    <w:p w14:paraId="0E2A2ED0">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4229"/>
        <w:gridCol w:w="1122"/>
        <w:gridCol w:w="1130"/>
        <w:gridCol w:w="1151"/>
        <w:gridCol w:w="1206"/>
      </w:tblGrid>
      <w:tr w14:paraId="7CDCA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51809836">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7FBB5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035BFA6C">
            <w:pPr>
              <w:pStyle w:val="43"/>
              <w:rPr>
                <w:rStyle w:val="14"/>
                <w:sz w:val="24"/>
                <w:szCs w:val="24"/>
              </w:rPr>
            </w:pPr>
          </w:p>
        </w:tc>
        <w:tc>
          <w:tcPr>
            <w:tcW w:w="4530" w:type="dxa"/>
            <w:tcBorders>
              <w:top w:val="nil"/>
              <w:left w:val="nil"/>
              <w:bottom w:val="nil"/>
              <w:right w:val="nil"/>
            </w:tcBorders>
            <w:noWrap w:val="0"/>
            <w:vAlign w:val="top"/>
          </w:tcPr>
          <w:p w14:paraId="6E0BCB66">
            <w:pPr>
              <w:pStyle w:val="43"/>
              <w:rPr>
                <w:rStyle w:val="14"/>
                <w:sz w:val="24"/>
                <w:szCs w:val="24"/>
              </w:rPr>
            </w:pPr>
          </w:p>
        </w:tc>
        <w:tc>
          <w:tcPr>
            <w:tcW w:w="1185" w:type="dxa"/>
            <w:tcBorders>
              <w:top w:val="nil"/>
              <w:left w:val="nil"/>
              <w:bottom w:val="nil"/>
              <w:right w:val="nil"/>
            </w:tcBorders>
            <w:noWrap w:val="0"/>
            <w:vAlign w:val="top"/>
          </w:tcPr>
          <w:p w14:paraId="71FABB1B">
            <w:pPr>
              <w:pStyle w:val="43"/>
              <w:rPr>
                <w:rStyle w:val="14"/>
                <w:sz w:val="24"/>
                <w:szCs w:val="24"/>
              </w:rPr>
            </w:pPr>
          </w:p>
        </w:tc>
        <w:tc>
          <w:tcPr>
            <w:tcW w:w="1170" w:type="dxa"/>
            <w:tcBorders>
              <w:top w:val="nil"/>
              <w:left w:val="nil"/>
              <w:bottom w:val="nil"/>
              <w:right w:val="nil"/>
            </w:tcBorders>
            <w:noWrap w:val="0"/>
            <w:vAlign w:val="top"/>
          </w:tcPr>
          <w:p w14:paraId="75C7115C">
            <w:pPr>
              <w:pStyle w:val="43"/>
              <w:rPr>
                <w:rStyle w:val="14"/>
                <w:sz w:val="24"/>
                <w:szCs w:val="24"/>
              </w:rPr>
            </w:pPr>
          </w:p>
        </w:tc>
        <w:tc>
          <w:tcPr>
            <w:tcW w:w="1185" w:type="dxa"/>
            <w:tcBorders>
              <w:top w:val="nil"/>
              <w:left w:val="nil"/>
              <w:bottom w:val="nil"/>
              <w:right w:val="nil"/>
            </w:tcBorders>
            <w:noWrap w:val="0"/>
            <w:vAlign w:val="top"/>
          </w:tcPr>
          <w:p w14:paraId="3A7850CE">
            <w:pPr>
              <w:pStyle w:val="43"/>
              <w:rPr>
                <w:rStyle w:val="14"/>
                <w:sz w:val="24"/>
                <w:szCs w:val="24"/>
              </w:rPr>
            </w:pPr>
          </w:p>
        </w:tc>
        <w:tc>
          <w:tcPr>
            <w:tcW w:w="1245" w:type="dxa"/>
            <w:tcBorders>
              <w:top w:val="nil"/>
              <w:left w:val="nil"/>
              <w:bottom w:val="nil"/>
              <w:right w:val="nil"/>
            </w:tcBorders>
            <w:noWrap w:val="0"/>
            <w:vAlign w:val="top"/>
          </w:tcPr>
          <w:p w14:paraId="732F8F47">
            <w:pPr>
              <w:pStyle w:val="43"/>
              <w:rPr>
                <w:rStyle w:val="14"/>
                <w:sz w:val="24"/>
                <w:szCs w:val="24"/>
              </w:rPr>
            </w:pPr>
          </w:p>
        </w:tc>
      </w:tr>
      <w:tr w14:paraId="0C2FD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51EA940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3F20360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JZ0015</w:t>
            </w:r>
          </w:p>
        </w:tc>
        <w:tc>
          <w:tcPr>
            <w:tcW w:w="2355" w:type="dxa"/>
            <w:gridSpan w:val="2"/>
            <w:tcBorders>
              <w:top w:val="nil"/>
              <w:left w:val="nil"/>
              <w:bottom w:val="single" w:color="auto" w:sz="2" w:space="0"/>
              <w:right w:val="nil"/>
            </w:tcBorders>
            <w:noWrap w:val="0"/>
            <w:vAlign w:val="bottom"/>
          </w:tcPr>
          <w:p w14:paraId="1ED9EE8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项目名称：盖板</w:t>
            </w:r>
          </w:p>
        </w:tc>
        <w:tc>
          <w:tcPr>
            <w:tcW w:w="2430" w:type="dxa"/>
            <w:gridSpan w:val="2"/>
            <w:tcBorders>
              <w:top w:val="nil"/>
              <w:left w:val="nil"/>
              <w:bottom w:val="single" w:color="auto" w:sz="2" w:space="0"/>
              <w:right w:val="nil"/>
            </w:tcBorders>
            <w:noWrap w:val="0"/>
            <w:vAlign w:val="bottom"/>
          </w:tcPr>
          <w:p w14:paraId="410067A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定额单位：m</w:t>
            </w:r>
          </w:p>
        </w:tc>
      </w:tr>
      <w:tr w14:paraId="52BAF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1336A20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w:t>
            </w:r>
          </w:p>
        </w:tc>
      </w:tr>
      <w:tr w14:paraId="08159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7090841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w:t>
            </w:r>
          </w:p>
        </w:tc>
      </w:tr>
      <w:tr w14:paraId="5B113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D84D33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773CF6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95BAF9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0F055C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0346E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4986D9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33655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2BF75B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4EA046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D0DEC3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C79E515">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A5E835">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DC290E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30.68</w:t>
            </w:r>
          </w:p>
        </w:tc>
      </w:tr>
      <w:tr w14:paraId="2B585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853E31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B81C66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919F9A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A2D4D0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5CEED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66948C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28.15</w:t>
            </w:r>
          </w:p>
        </w:tc>
      </w:tr>
      <w:tr w14:paraId="7B0CC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78A6BE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44CDF8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4C0C2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FA71C0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C273B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CA32F4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28.15</w:t>
            </w:r>
          </w:p>
        </w:tc>
      </w:tr>
      <w:tr w14:paraId="6C017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553277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E18F80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B8111B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8D16EB3">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2982B5">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FD250DF">
            <w:pPr>
              <w:pStyle w:val="43"/>
              <w:jc w:val="right"/>
              <w:rPr>
                <w:rStyle w:val="14"/>
                <w:rFonts w:ascii="宋体" w:hAnsi="宋体" w:eastAsia="宋体" w:cs="宋体"/>
                <w:b w:val="0"/>
                <w:i w:val="0"/>
                <w:sz w:val="18"/>
                <w:szCs w:val="24"/>
                <w:u w:val="none"/>
              </w:rPr>
            </w:pPr>
          </w:p>
        </w:tc>
      </w:tr>
      <w:tr w14:paraId="460D3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6322C1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A382C0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BB3C7C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AA02DBD">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ABDF7C">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998A777">
            <w:pPr>
              <w:pStyle w:val="43"/>
              <w:jc w:val="right"/>
              <w:rPr>
                <w:rStyle w:val="14"/>
                <w:rFonts w:ascii="宋体" w:hAnsi="宋体" w:eastAsia="宋体" w:cs="宋体"/>
                <w:b w:val="0"/>
                <w:i w:val="0"/>
                <w:sz w:val="18"/>
                <w:szCs w:val="24"/>
                <w:u w:val="none"/>
              </w:rPr>
            </w:pPr>
          </w:p>
        </w:tc>
      </w:tr>
      <w:tr w14:paraId="03E6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19B91C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92E7F8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9BDB8CB">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83A7EA0">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D4077D">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18393C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2.53</w:t>
            </w:r>
          </w:p>
        </w:tc>
      </w:tr>
      <w:tr w14:paraId="36441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55303A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77DDB7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AF24F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B531EC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F0638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33EE55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0.14</w:t>
            </w:r>
          </w:p>
        </w:tc>
      </w:tr>
      <w:tr w14:paraId="7820C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476E47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9274AB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B1DD3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22229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57AFAA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0549990">
            <w:pPr>
              <w:pStyle w:val="43"/>
              <w:jc w:val="right"/>
              <w:rPr>
                <w:rStyle w:val="14"/>
                <w:rFonts w:ascii="宋体" w:hAnsi="宋体" w:eastAsia="宋体" w:cs="宋体"/>
                <w:b w:val="0"/>
                <w:i w:val="0"/>
                <w:sz w:val="18"/>
                <w:szCs w:val="24"/>
                <w:u w:val="none"/>
              </w:rPr>
            </w:pPr>
          </w:p>
        </w:tc>
      </w:tr>
      <w:tr w14:paraId="74EAF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EF6F45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869663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4A790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1C586A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D898DD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21E9E8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1.13</w:t>
            </w:r>
          </w:p>
        </w:tc>
      </w:tr>
      <w:tr w14:paraId="651AF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7B5B24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A6743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C63AAA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796F8E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A3EBB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4990CF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0.70</w:t>
            </w:r>
          </w:p>
        </w:tc>
      </w:tr>
      <w:tr w14:paraId="52763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49EEAA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71FC4A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7287A3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1BE57F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55431D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EC1423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0.56</w:t>
            </w:r>
          </w:p>
        </w:tc>
      </w:tr>
      <w:tr w14:paraId="1A2F1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7A2C46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2828CD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AAF19D0">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92F19CF">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A6964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ED014C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12.19</w:t>
            </w:r>
          </w:p>
        </w:tc>
      </w:tr>
      <w:tr w14:paraId="6CC7A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3FDCC7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62F2BE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890B5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E8BBCE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ACABAA">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C3931A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9.23</w:t>
            </w:r>
          </w:p>
        </w:tc>
      </w:tr>
      <w:tr w14:paraId="2D8EE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95B8E0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4D9530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3CACD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5FE01D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E0FFB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28.15</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7AC55F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2.96</w:t>
            </w:r>
          </w:p>
        </w:tc>
      </w:tr>
      <w:tr w14:paraId="5C560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FA10E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72C94C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A135A2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C73D6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815D1B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42.87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95C268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3.00</w:t>
            </w:r>
          </w:p>
        </w:tc>
      </w:tr>
      <w:tr w14:paraId="4CBB3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E32271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F11365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100A177">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2B2098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1AA722">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3CC5E3E">
            <w:pPr>
              <w:pStyle w:val="43"/>
              <w:jc w:val="right"/>
              <w:rPr>
                <w:rStyle w:val="14"/>
                <w:rFonts w:ascii="宋体" w:hAnsi="宋体" w:eastAsia="宋体" w:cs="宋体"/>
                <w:b w:val="0"/>
                <w:i w:val="0"/>
                <w:sz w:val="18"/>
                <w:szCs w:val="24"/>
                <w:u w:val="none"/>
              </w:rPr>
            </w:pPr>
          </w:p>
        </w:tc>
      </w:tr>
      <w:tr w14:paraId="426E6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D8ACBE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0A54C1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57661B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07D683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4B45C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45.87</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B5115F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4.13</w:t>
            </w:r>
          </w:p>
        </w:tc>
      </w:tr>
      <w:tr w14:paraId="5E5D2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9D0D3EE">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62CF11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745D8DE">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FC14C3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0E82B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781A3E6">
            <w:pPr>
              <w:pStyle w:val="43"/>
              <w:jc w:val="right"/>
              <w:rPr>
                <w:rStyle w:val="14"/>
                <w:rFonts w:ascii="宋体" w:hAnsi="宋体" w:eastAsia="宋体" w:cs="宋体"/>
                <w:b w:val="0"/>
                <w:i w:val="0"/>
                <w:sz w:val="20"/>
                <w:szCs w:val="24"/>
                <w:u w:val="none"/>
              </w:rPr>
            </w:pPr>
          </w:p>
        </w:tc>
      </w:tr>
      <w:tr w14:paraId="43E39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521A80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A301CF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DE94C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464D58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B3CF1FA">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676E261">
            <w:pPr>
              <w:pStyle w:val="43"/>
              <w:jc w:val="right"/>
              <w:rPr>
                <w:rStyle w:val="14"/>
                <w:rFonts w:ascii="宋体" w:hAnsi="宋体" w:eastAsia="宋体" w:cs="宋体"/>
                <w:b w:val="0"/>
                <w:i w:val="0"/>
                <w:sz w:val="20"/>
                <w:szCs w:val="24"/>
                <w:u w:val="none"/>
              </w:rPr>
            </w:pPr>
          </w:p>
        </w:tc>
      </w:tr>
      <w:tr w14:paraId="576AB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08F2C34">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F88501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E2F45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E57536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4524CFE">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0F2787B">
            <w:pPr>
              <w:pStyle w:val="43"/>
              <w:jc w:val="right"/>
              <w:rPr>
                <w:rStyle w:val="14"/>
                <w:rFonts w:ascii="宋体" w:hAnsi="宋体" w:eastAsia="宋体" w:cs="宋体"/>
                <w:b w:val="0"/>
                <w:i w:val="0"/>
                <w:sz w:val="20"/>
                <w:szCs w:val="24"/>
                <w:u w:val="none"/>
              </w:rPr>
            </w:pPr>
          </w:p>
        </w:tc>
      </w:tr>
      <w:tr w14:paraId="55E54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13288A">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48CCC5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C9F5E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81D69E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A7A838D">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22520F3">
            <w:pPr>
              <w:pStyle w:val="43"/>
              <w:jc w:val="right"/>
              <w:rPr>
                <w:rStyle w:val="14"/>
                <w:rFonts w:ascii="宋体" w:hAnsi="宋体" w:eastAsia="宋体" w:cs="宋体"/>
                <w:b w:val="0"/>
                <w:i w:val="0"/>
                <w:sz w:val="20"/>
                <w:szCs w:val="24"/>
                <w:u w:val="none"/>
              </w:rPr>
            </w:pPr>
          </w:p>
        </w:tc>
      </w:tr>
      <w:tr w14:paraId="6BF06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BA5FEFE">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CF0F00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6F0C0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315105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7F54E03">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059946E">
            <w:pPr>
              <w:pStyle w:val="43"/>
              <w:jc w:val="right"/>
              <w:rPr>
                <w:rStyle w:val="14"/>
                <w:rFonts w:ascii="宋体" w:hAnsi="宋体" w:eastAsia="宋体" w:cs="宋体"/>
                <w:b w:val="0"/>
                <w:i w:val="0"/>
                <w:sz w:val="20"/>
                <w:szCs w:val="24"/>
                <w:u w:val="none"/>
              </w:rPr>
            </w:pPr>
          </w:p>
        </w:tc>
      </w:tr>
      <w:tr w14:paraId="77CFD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0204E0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32DB4A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FCC14A5">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4998B2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A39527">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4161214">
            <w:pPr>
              <w:pStyle w:val="43"/>
              <w:jc w:val="right"/>
              <w:rPr>
                <w:rStyle w:val="14"/>
                <w:rFonts w:ascii="宋体" w:hAnsi="宋体" w:eastAsia="宋体" w:cs="宋体"/>
                <w:b w:val="0"/>
                <w:i w:val="0"/>
                <w:sz w:val="20"/>
                <w:szCs w:val="24"/>
                <w:u w:val="none"/>
              </w:rPr>
            </w:pPr>
          </w:p>
        </w:tc>
      </w:tr>
      <w:tr w14:paraId="0AE57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FC699ED">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F57CA6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DDA4B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158770F">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456DDC3">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3CE35EF">
            <w:pPr>
              <w:pStyle w:val="43"/>
              <w:jc w:val="right"/>
              <w:rPr>
                <w:rStyle w:val="14"/>
                <w:rFonts w:ascii="宋体" w:hAnsi="宋体" w:eastAsia="宋体" w:cs="宋体"/>
                <w:b w:val="0"/>
                <w:i w:val="0"/>
                <w:sz w:val="20"/>
                <w:szCs w:val="24"/>
                <w:u w:val="none"/>
              </w:rPr>
            </w:pPr>
          </w:p>
        </w:tc>
      </w:tr>
      <w:tr w14:paraId="16AB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D2F0B52">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483D56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DFC4D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6C39CA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B78D43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3A69D5A">
            <w:pPr>
              <w:pStyle w:val="43"/>
              <w:jc w:val="right"/>
              <w:rPr>
                <w:rStyle w:val="14"/>
                <w:rFonts w:ascii="宋体" w:hAnsi="宋体" w:eastAsia="宋体" w:cs="宋体"/>
                <w:b w:val="0"/>
                <w:i w:val="0"/>
                <w:sz w:val="20"/>
                <w:szCs w:val="24"/>
                <w:u w:val="none"/>
              </w:rPr>
            </w:pPr>
          </w:p>
        </w:tc>
      </w:tr>
      <w:tr w14:paraId="779AA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7C5635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66D34C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07B03C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B8D1BC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7A6BA4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2D73E48">
            <w:pPr>
              <w:pStyle w:val="43"/>
              <w:jc w:val="right"/>
              <w:rPr>
                <w:rStyle w:val="14"/>
                <w:rFonts w:ascii="宋体" w:hAnsi="宋体" w:eastAsia="宋体" w:cs="宋体"/>
                <w:b w:val="0"/>
                <w:i w:val="0"/>
                <w:sz w:val="20"/>
                <w:szCs w:val="24"/>
                <w:u w:val="none"/>
              </w:rPr>
            </w:pPr>
          </w:p>
        </w:tc>
      </w:tr>
      <w:tr w14:paraId="5F262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A09C04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992D66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00874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33AB67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5E644D7">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626552D">
            <w:pPr>
              <w:pStyle w:val="43"/>
              <w:jc w:val="right"/>
              <w:rPr>
                <w:rStyle w:val="14"/>
                <w:rFonts w:ascii="宋体" w:hAnsi="宋体" w:eastAsia="宋体" w:cs="宋体"/>
                <w:b w:val="0"/>
                <w:i w:val="0"/>
                <w:sz w:val="20"/>
                <w:szCs w:val="24"/>
                <w:u w:val="none"/>
              </w:rPr>
            </w:pPr>
          </w:p>
        </w:tc>
      </w:tr>
      <w:tr w14:paraId="0CC1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6DB971B">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7D5F09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9ED3509">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3D03E7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1950A6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FB97BDF">
            <w:pPr>
              <w:pStyle w:val="43"/>
              <w:jc w:val="right"/>
              <w:rPr>
                <w:rStyle w:val="14"/>
                <w:rFonts w:ascii="宋体" w:hAnsi="宋体" w:eastAsia="宋体" w:cs="宋体"/>
                <w:b w:val="0"/>
                <w:i w:val="0"/>
                <w:sz w:val="20"/>
                <w:szCs w:val="24"/>
                <w:u w:val="none"/>
              </w:rPr>
            </w:pPr>
          </w:p>
        </w:tc>
      </w:tr>
      <w:tr w14:paraId="667DA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60772E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FBD41C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0DBA781">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29BD62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062162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D43AE7D">
            <w:pPr>
              <w:pStyle w:val="43"/>
              <w:jc w:val="right"/>
              <w:rPr>
                <w:rStyle w:val="14"/>
                <w:rFonts w:ascii="宋体" w:hAnsi="宋体" w:eastAsia="宋体" w:cs="宋体"/>
                <w:b w:val="0"/>
                <w:i w:val="0"/>
                <w:sz w:val="20"/>
                <w:szCs w:val="24"/>
                <w:u w:val="none"/>
              </w:rPr>
            </w:pPr>
          </w:p>
        </w:tc>
      </w:tr>
      <w:tr w14:paraId="4C145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5394025">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0708FA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E9408F6">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E0E8DB5">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C7EFCF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2BFD08E">
            <w:pPr>
              <w:pStyle w:val="43"/>
              <w:jc w:val="right"/>
              <w:rPr>
                <w:rStyle w:val="14"/>
                <w:rFonts w:ascii="宋体" w:hAnsi="宋体" w:eastAsia="宋体" w:cs="宋体"/>
                <w:b w:val="0"/>
                <w:i w:val="0"/>
                <w:sz w:val="20"/>
                <w:szCs w:val="24"/>
                <w:u w:val="none"/>
              </w:rPr>
            </w:pPr>
          </w:p>
        </w:tc>
      </w:tr>
      <w:tr w14:paraId="5F6A1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BCE9652">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9FAA1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A94DFF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67F5D7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2FB8FB">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B08686A">
            <w:pPr>
              <w:pStyle w:val="43"/>
              <w:jc w:val="right"/>
              <w:rPr>
                <w:rStyle w:val="14"/>
                <w:rFonts w:ascii="宋体" w:hAnsi="宋体" w:eastAsia="宋体" w:cs="宋体"/>
                <w:b w:val="0"/>
                <w:i w:val="0"/>
                <w:sz w:val="20"/>
                <w:szCs w:val="24"/>
                <w:u w:val="none"/>
              </w:rPr>
            </w:pPr>
          </w:p>
        </w:tc>
      </w:tr>
      <w:tr w14:paraId="29CBC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210FCD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16199F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24E5B6A">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437FE5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9C4F7D7">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F4FC316">
            <w:pPr>
              <w:pStyle w:val="43"/>
              <w:jc w:val="right"/>
              <w:rPr>
                <w:rStyle w:val="14"/>
                <w:rFonts w:ascii="宋体" w:hAnsi="宋体" w:eastAsia="宋体" w:cs="宋体"/>
                <w:b w:val="0"/>
                <w:i w:val="0"/>
                <w:sz w:val="20"/>
                <w:szCs w:val="24"/>
                <w:u w:val="none"/>
              </w:rPr>
            </w:pPr>
          </w:p>
        </w:tc>
      </w:tr>
      <w:tr w14:paraId="2C19F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9015C56">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4BE113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180C6E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596CE5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C90AF5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F1B55E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50.00</w:t>
            </w:r>
          </w:p>
        </w:tc>
      </w:tr>
      <w:tr w14:paraId="68489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4F6CD619">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第17页 共19页</w:t>
            </w:r>
          </w:p>
        </w:tc>
      </w:tr>
    </w:tbl>
    <w:p w14:paraId="7EAE4D92">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16"/>
        <w:gridCol w:w="1119"/>
        <w:gridCol w:w="1136"/>
        <w:gridCol w:w="1157"/>
        <w:gridCol w:w="1212"/>
      </w:tblGrid>
      <w:tr w14:paraId="0C126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65" w:type="dxa"/>
            <w:gridSpan w:val="6"/>
            <w:tcBorders>
              <w:top w:val="nil"/>
              <w:left w:val="nil"/>
              <w:bottom w:val="nil"/>
              <w:right w:val="nil"/>
            </w:tcBorders>
            <w:noWrap w:val="0"/>
            <w:vAlign w:val="center"/>
          </w:tcPr>
          <w:p w14:paraId="238292BC">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2B7C4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nil"/>
              <w:left w:val="nil"/>
              <w:bottom w:val="nil"/>
              <w:right w:val="nil"/>
            </w:tcBorders>
            <w:noWrap w:val="0"/>
            <w:vAlign w:val="top"/>
          </w:tcPr>
          <w:p w14:paraId="5CEA6614">
            <w:pPr>
              <w:pStyle w:val="43"/>
              <w:rPr>
                <w:rStyle w:val="14"/>
                <w:sz w:val="24"/>
                <w:szCs w:val="24"/>
              </w:rPr>
            </w:pPr>
          </w:p>
        </w:tc>
        <w:tc>
          <w:tcPr>
            <w:tcW w:w="4530" w:type="dxa"/>
            <w:tcBorders>
              <w:top w:val="nil"/>
              <w:left w:val="nil"/>
              <w:bottom w:val="nil"/>
              <w:right w:val="nil"/>
            </w:tcBorders>
            <w:noWrap w:val="0"/>
            <w:vAlign w:val="top"/>
          </w:tcPr>
          <w:p w14:paraId="7FA0041F">
            <w:pPr>
              <w:pStyle w:val="43"/>
              <w:rPr>
                <w:rStyle w:val="14"/>
                <w:sz w:val="24"/>
                <w:szCs w:val="24"/>
              </w:rPr>
            </w:pPr>
          </w:p>
        </w:tc>
        <w:tc>
          <w:tcPr>
            <w:tcW w:w="1185" w:type="dxa"/>
            <w:tcBorders>
              <w:top w:val="nil"/>
              <w:left w:val="nil"/>
              <w:bottom w:val="nil"/>
              <w:right w:val="nil"/>
            </w:tcBorders>
            <w:noWrap w:val="0"/>
            <w:vAlign w:val="top"/>
          </w:tcPr>
          <w:p w14:paraId="5AE3D71A">
            <w:pPr>
              <w:pStyle w:val="43"/>
              <w:rPr>
                <w:rStyle w:val="14"/>
                <w:sz w:val="24"/>
                <w:szCs w:val="24"/>
              </w:rPr>
            </w:pPr>
          </w:p>
        </w:tc>
        <w:tc>
          <w:tcPr>
            <w:tcW w:w="1170" w:type="dxa"/>
            <w:tcBorders>
              <w:top w:val="nil"/>
              <w:left w:val="nil"/>
              <w:bottom w:val="nil"/>
              <w:right w:val="nil"/>
            </w:tcBorders>
            <w:noWrap w:val="0"/>
            <w:vAlign w:val="top"/>
          </w:tcPr>
          <w:p w14:paraId="50123BCD">
            <w:pPr>
              <w:pStyle w:val="43"/>
              <w:rPr>
                <w:rStyle w:val="14"/>
                <w:sz w:val="24"/>
                <w:szCs w:val="24"/>
              </w:rPr>
            </w:pPr>
          </w:p>
        </w:tc>
        <w:tc>
          <w:tcPr>
            <w:tcW w:w="1185" w:type="dxa"/>
            <w:tcBorders>
              <w:top w:val="nil"/>
              <w:left w:val="nil"/>
              <w:bottom w:val="nil"/>
              <w:right w:val="nil"/>
            </w:tcBorders>
            <w:noWrap w:val="0"/>
            <w:vAlign w:val="top"/>
          </w:tcPr>
          <w:p w14:paraId="0AC97A23">
            <w:pPr>
              <w:pStyle w:val="43"/>
              <w:rPr>
                <w:rStyle w:val="14"/>
                <w:sz w:val="24"/>
                <w:szCs w:val="24"/>
              </w:rPr>
            </w:pPr>
          </w:p>
        </w:tc>
        <w:tc>
          <w:tcPr>
            <w:tcW w:w="1245" w:type="dxa"/>
            <w:tcBorders>
              <w:top w:val="nil"/>
              <w:left w:val="nil"/>
              <w:bottom w:val="nil"/>
              <w:right w:val="nil"/>
            </w:tcBorders>
            <w:noWrap w:val="0"/>
            <w:vAlign w:val="top"/>
          </w:tcPr>
          <w:p w14:paraId="46AFC30F">
            <w:pPr>
              <w:pStyle w:val="43"/>
              <w:rPr>
                <w:rStyle w:val="14"/>
                <w:sz w:val="24"/>
                <w:szCs w:val="24"/>
              </w:rPr>
            </w:pPr>
          </w:p>
        </w:tc>
      </w:tr>
      <w:tr w14:paraId="1A501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50" w:type="dxa"/>
            <w:tcBorders>
              <w:top w:val="nil"/>
              <w:left w:val="nil"/>
              <w:bottom w:val="single" w:color="auto" w:sz="2" w:space="0"/>
              <w:right w:val="nil"/>
            </w:tcBorders>
            <w:noWrap w:val="0"/>
            <w:vAlign w:val="bottom"/>
          </w:tcPr>
          <w:p w14:paraId="2CC2C96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4530" w:type="dxa"/>
            <w:tcBorders>
              <w:top w:val="nil"/>
              <w:left w:val="nil"/>
              <w:bottom w:val="single" w:color="auto" w:sz="8" w:space="0"/>
              <w:right w:val="nil"/>
            </w:tcBorders>
            <w:noWrap w:val="0"/>
            <w:vAlign w:val="bottom"/>
          </w:tcPr>
          <w:p w14:paraId="21BF085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JZ0017</w:t>
            </w:r>
          </w:p>
        </w:tc>
        <w:tc>
          <w:tcPr>
            <w:tcW w:w="2355" w:type="dxa"/>
            <w:gridSpan w:val="2"/>
            <w:tcBorders>
              <w:top w:val="nil"/>
              <w:left w:val="nil"/>
              <w:bottom w:val="single" w:color="auto" w:sz="2" w:space="0"/>
              <w:right w:val="nil"/>
            </w:tcBorders>
            <w:noWrap w:val="0"/>
            <w:vAlign w:val="bottom"/>
          </w:tcPr>
          <w:p w14:paraId="6C1A402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项目名称：人力搬运</w:t>
            </w:r>
          </w:p>
        </w:tc>
        <w:tc>
          <w:tcPr>
            <w:tcW w:w="2430" w:type="dxa"/>
            <w:gridSpan w:val="2"/>
            <w:tcBorders>
              <w:top w:val="nil"/>
              <w:left w:val="nil"/>
              <w:bottom w:val="single" w:color="auto" w:sz="2" w:space="0"/>
              <w:right w:val="nil"/>
            </w:tcBorders>
            <w:noWrap w:val="0"/>
            <w:vAlign w:val="bottom"/>
          </w:tcPr>
          <w:p w14:paraId="45897AD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定额单位：100t</w:t>
            </w:r>
          </w:p>
        </w:tc>
      </w:tr>
      <w:tr w14:paraId="101DD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7585B6D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定额组成：[DH10001]{定*1.00;}</w:t>
            </w:r>
          </w:p>
        </w:tc>
      </w:tr>
      <w:tr w14:paraId="4D7B5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65" w:type="dxa"/>
            <w:gridSpan w:val="6"/>
            <w:tcBorders>
              <w:top w:val="single" w:color="auto" w:sz="8" w:space="0"/>
              <w:left w:val="single" w:color="auto" w:sz="8" w:space="0"/>
              <w:bottom w:val="single" w:color="auto" w:sz="8" w:space="0"/>
              <w:right w:val="single" w:color="auto" w:sz="8" w:space="0"/>
            </w:tcBorders>
            <w:noWrap w:val="0"/>
            <w:vAlign w:val="center"/>
          </w:tcPr>
          <w:p w14:paraId="348E870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施工方法：1.装运、卸料、堆存</w:t>
            </w:r>
          </w:p>
        </w:tc>
      </w:tr>
      <w:tr w14:paraId="13C77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809E37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55A106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1746F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4F5F17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93F4EB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174B39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537F5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39ECDE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F1C154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6EEBB4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B65F4B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A9A103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0EBE05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2091.18</w:t>
            </w:r>
          </w:p>
        </w:tc>
      </w:tr>
      <w:tr w14:paraId="7CE66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BBAA73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0E285E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12447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20743A0">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D34BCC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D51E6C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r>
      <w:tr w14:paraId="44E29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B84309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B65781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67C30F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BDAC19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F4938D9">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DE30DE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1899.52</w:t>
            </w:r>
          </w:p>
        </w:tc>
      </w:tr>
      <w:tr w14:paraId="3E79F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6F1942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E0C8D5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A3B9A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A5160B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212.00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1C2E06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255E43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1899.52</w:t>
            </w:r>
          </w:p>
        </w:tc>
      </w:tr>
      <w:tr w14:paraId="4CFA6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670FC6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E3F1CA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D86DE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D2253D8">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F154EF0">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147A09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19.00</w:t>
            </w:r>
          </w:p>
        </w:tc>
      </w:tr>
      <w:tr w14:paraId="24840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5F40C6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D81EDE0">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320727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A78D3E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4AD41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1899.52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120466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19.00</w:t>
            </w:r>
          </w:p>
        </w:tc>
      </w:tr>
      <w:tr w14:paraId="7944D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EFC52A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EE76D0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B5473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183C893">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8DE2172">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BF413BC">
            <w:pPr>
              <w:pStyle w:val="43"/>
              <w:jc w:val="right"/>
              <w:rPr>
                <w:rStyle w:val="14"/>
                <w:rFonts w:ascii="宋体" w:hAnsi="宋体" w:eastAsia="宋体" w:cs="宋体"/>
                <w:b w:val="0"/>
                <w:i w:val="0"/>
                <w:sz w:val="18"/>
                <w:szCs w:val="24"/>
                <w:u w:val="none"/>
              </w:rPr>
            </w:pPr>
          </w:p>
        </w:tc>
      </w:tr>
      <w:tr w14:paraId="5C58C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27059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405BAF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1AB5055">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F4FDB5C">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D2DCE54">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39FDD8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172.66</w:t>
            </w:r>
          </w:p>
        </w:tc>
      </w:tr>
      <w:tr w14:paraId="04265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47AD51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057568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63D44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877602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36641D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F2F5F6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9.59</w:t>
            </w:r>
          </w:p>
        </w:tc>
      </w:tr>
      <w:tr w14:paraId="2071E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A356C6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02727A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8F0EA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3B484AA">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B504DF7">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D187B6C">
            <w:pPr>
              <w:pStyle w:val="43"/>
              <w:jc w:val="right"/>
              <w:rPr>
                <w:rStyle w:val="14"/>
                <w:rFonts w:ascii="宋体" w:hAnsi="宋体" w:eastAsia="宋体" w:cs="宋体"/>
                <w:b w:val="0"/>
                <w:i w:val="0"/>
                <w:sz w:val="18"/>
                <w:szCs w:val="24"/>
                <w:u w:val="none"/>
              </w:rPr>
            </w:pPr>
          </w:p>
        </w:tc>
      </w:tr>
      <w:tr w14:paraId="1728E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5CB2B1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B0553C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F94C77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967479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279826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0465FF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76.74</w:t>
            </w:r>
          </w:p>
        </w:tc>
      </w:tr>
      <w:tr w14:paraId="1D512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57BFF0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55AD918">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3A020F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715489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0C5AD5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AD1D87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47.96</w:t>
            </w:r>
          </w:p>
        </w:tc>
      </w:tr>
      <w:tr w14:paraId="5F439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7D592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F78B59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D6DC0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3CF6866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C5B7FF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153E07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38.37</w:t>
            </w:r>
          </w:p>
        </w:tc>
      </w:tr>
      <w:tr w14:paraId="52B4F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D4ACE2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0EC3DC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06EC02F">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7CB0EE3">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FC1A97F">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E93F8C5">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824.48</w:t>
            </w:r>
          </w:p>
        </w:tc>
      </w:tr>
      <w:tr w14:paraId="6B2B7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39756E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ABEB3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75FBAFE">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6DEBAC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251D2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1899.52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3A5A4AA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623.04</w:t>
            </w:r>
          </w:p>
        </w:tc>
      </w:tr>
      <w:tr w14:paraId="238BB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5203FA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9EE860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4DC76D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3A2D9E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D6E1A03">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1918.52</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7002E6C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201.44</w:t>
            </w:r>
          </w:p>
        </w:tc>
      </w:tr>
      <w:tr w14:paraId="4BDD5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1AEE28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0CDECC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4E37BF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1A64E4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C93FA20">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2915.66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45CDFA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204.10</w:t>
            </w:r>
          </w:p>
        </w:tc>
      </w:tr>
      <w:tr w14:paraId="4845B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DC23B3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72C622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59D280">
            <w:pPr>
              <w:pStyle w:val="43"/>
              <w:jc w:val="center"/>
              <w:rPr>
                <w:rStyle w:val="14"/>
                <w:rFonts w:ascii="宋体" w:hAnsi="宋体" w:eastAsia="宋体" w:cs="宋体"/>
                <w:b w:val="0"/>
                <w:i w:val="0"/>
                <w:sz w:val="18"/>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C2E48AB">
            <w:pPr>
              <w:pStyle w:val="43"/>
              <w:jc w:val="right"/>
              <w:rPr>
                <w:rStyle w:val="14"/>
                <w:rFonts w:ascii="宋体" w:hAnsi="宋体" w:eastAsia="宋体" w:cs="宋体"/>
                <w:b w:val="0"/>
                <w:i w:val="0"/>
                <w:sz w:val="18"/>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1BD1938">
            <w:pPr>
              <w:pStyle w:val="43"/>
              <w:jc w:val="right"/>
              <w:rPr>
                <w:rStyle w:val="14"/>
                <w:rFonts w:ascii="宋体" w:hAnsi="宋体" w:eastAsia="宋体" w:cs="宋体"/>
                <w:b w:val="0"/>
                <w:i w:val="0"/>
                <w:sz w:val="18"/>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B3351E2">
            <w:pPr>
              <w:pStyle w:val="43"/>
              <w:jc w:val="right"/>
              <w:rPr>
                <w:rStyle w:val="14"/>
                <w:rFonts w:ascii="宋体" w:hAnsi="宋体" w:eastAsia="宋体" w:cs="宋体"/>
                <w:b w:val="0"/>
                <w:i w:val="0"/>
                <w:sz w:val="18"/>
                <w:szCs w:val="24"/>
                <w:u w:val="none"/>
              </w:rPr>
            </w:pPr>
          </w:p>
        </w:tc>
      </w:tr>
      <w:tr w14:paraId="5137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D0CCCC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C8365B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8AA55D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5ED060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4F2628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3119.76</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90EDFB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280.78</w:t>
            </w:r>
          </w:p>
        </w:tc>
      </w:tr>
      <w:tr w14:paraId="6D070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33EA67E">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85E4126">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BD749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642BC8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2C562F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16581D7">
            <w:pPr>
              <w:pStyle w:val="43"/>
              <w:jc w:val="right"/>
              <w:rPr>
                <w:rStyle w:val="14"/>
                <w:rFonts w:ascii="宋体" w:hAnsi="宋体" w:eastAsia="宋体" w:cs="宋体"/>
                <w:b w:val="0"/>
                <w:i w:val="0"/>
                <w:sz w:val="20"/>
                <w:szCs w:val="24"/>
                <w:u w:val="none"/>
              </w:rPr>
            </w:pPr>
          </w:p>
        </w:tc>
      </w:tr>
      <w:tr w14:paraId="56E30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787FE62">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7CF375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CA6CE4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9FF315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A50DB4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22D3DCC">
            <w:pPr>
              <w:pStyle w:val="43"/>
              <w:jc w:val="right"/>
              <w:rPr>
                <w:rStyle w:val="14"/>
                <w:rFonts w:ascii="宋体" w:hAnsi="宋体" w:eastAsia="宋体" w:cs="宋体"/>
                <w:b w:val="0"/>
                <w:i w:val="0"/>
                <w:sz w:val="20"/>
                <w:szCs w:val="24"/>
                <w:u w:val="none"/>
              </w:rPr>
            </w:pPr>
          </w:p>
        </w:tc>
      </w:tr>
      <w:tr w14:paraId="36575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53BAB0">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2F0FE5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A813740">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AA9933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BC7A6D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9AA7D8B">
            <w:pPr>
              <w:pStyle w:val="43"/>
              <w:jc w:val="right"/>
              <w:rPr>
                <w:rStyle w:val="14"/>
                <w:rFonts w:ascii="宋体" w:hAnsi="宋体" w:eastAsia="宋体" w:cs="宋体"/>
                <w:b w:val="0"/>
                <w:i w:val="0"/>
                <w:sz w:val="20"/>
                <w:szCs w:val="24"/>
                <w:u w:val="none"/>
              </w:rPr>
            </w:pPr>
          </w:p>
        </w:tc>
      </w:tr>
      <w:tr w14:paraId="1C417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E0A14A1">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C047AE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8492B8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57765C2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2B388D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0B7CB80">
            <w:pPr>
              <w:pStyle w:val="43"/>
              <w:jc w:val="right"/>
              <w:rPr>
                <w:rStyle w:val="14"/>
                <w:rFonts w:ascii="宋体" w:hAnsi="宋体" w:eastAsia="宋体" w:cs="宋体"/>
                <w:b w:val="0"/>
                <w:i w:val="0"/>
                <w:sz w:val="20"/>
                <w:szCs w:val="24"/>
                <w:u w:val="none"/>
              </w:rPr>
            </w:pPr>
          </w:p>
        </w:tc>
      </w:tr>
      <w:tr w14:paraId="4C1D1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4E0B10C8">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D467092">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717D005F">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A245EC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836983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1442C1CB">
            <w:pPr>
              <w:pStyle w:val="43"/>
              <w:jc w:val="right"/>
              <w:rPr>
                <w:rStyle w:val="14"/>
                <w:rFonts w:ascii="宋体" w:hAnsi="宋体" w:eastAsia="宋体" w:cs="宋体"/>
                <w:b w:val="0"/>
                <w:i w:val="0"/>
                <w:sz w:val="20"/>
                <w:szCs w:val="24"/>
                <w:u w:val="none"/>
              </w:rPr>
            </w:pPr>
          </w:p>
        </w:tc>
      </w:tr>
      <w:tr w14:paraId="422F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31CEEA1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3B098DB1">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6DD47C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64199ED9">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056C5C">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C6A7686">
            <w:pPr>
              <w:pStyle w:val="43"/>
              <w:jc w:val="right"/>
              <w:rPr>
                <w:rStyle w:val="14"/>
                <w:rFonts w:ascii="宋体" w:hAnsi="宋体" w:eastAsia="宋体" w:cs="宋体"/>
                <w:b w:val="0"/>
                <w:i w:val="0"/>
                <w:sz w:val="20"/>
                <w:szCs w:val="24"/>
                <w:u w:val="none"/>
              </w:rPr>
            </w:pPr>
          </w:p>
        </w:tc>
      </w:tr>
      <w:tr w14:paraId="672D3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730117F8">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61B7C40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D55768F">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802BB5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29325C4">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4981E6AB">
            <w:pPr>
              <w:pStyle w:val="43"/>
              <w:jc w:val="right"/>
              <w:rPr>
                <w:rStyle w:val="14"/>
                <w:rFonts w:ascii="宋体" w:hAnsi="宋体" w:eastAsia="宋体" w:cs="宋体"/>
                <w:b w:val="0"/>
                <w:i w:val="0"/>
                <w:sz w:val="20"/>
                <w:szCs w:val="24"/>
                <w:u w:val="none"/>
              </w:rPr>
            </w:pPr>
          </w:p>
        </w:tc>
      </w:tr>
      <w:tr w14:paraId="37F6E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0B6142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03E9B46B">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B6D3FCD">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0354A458">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64C509F">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6C185A05">
            <w:pPr>
              <w:pStyle w:val="43"/>
              <w:jc w:val="right"/>
              <w:rPr>
                <w:rStyle w:val="14"/>
                <w:rFonts w:ascii="宋体" w:hAnsi="宋体" w:eastAsia="宋体" w:cs="宋体"/>
                <w:b w:val="0"/>
                <w:i w:val="0"/>
                <w:sz w:val="20"/>
                <w:szCs w:val="24"/>
                <w:u w:val="none"/>
              </w:rPr>
            </w:pPr>
          </w:p>
        </w:tc>
      </w:tr>
      <w:tr w14:paraId="72E87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6A1DDD3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F97DFA3">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590A621">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110D3340">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DB1B03A">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2E682D51">
            <w:pPr>
              <w:pStyle w:val="43"/>
              <w:jc w:val="right"/>
              <w:rPr>
                <w:rStyle w:val="14"/>
                <w:rFonts w:ascii="宋体" w:hAnsi="宋体" w:eastAsia="宋体" w:cs="宋体"/>
                <w:b w:val="0"/>
                <w:i w:val="0"/>
                <w:sz w:val="20"/>
                <w:szCs w:val="24"/>
                <w:u w:val="none"/>
              </w:rPr>
            </w:pPr>
          </w:p>
        </w:tc>
      </w:tr>
      <w:tr w14:paraId="45C96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04E719D6">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4380974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3D694B4">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6BFA46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A1CDCF1">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545FAA6">
            <w:pPr>
              <w:pStyle w:val="43"/>
              <w:jc w:val="right"/>
              <w:rPr>
                <w:rStyle w:val="14"/>
                <w:rFonts w:ascii="宋体" w:hAnsi="宋体" w:eastAsia="宋体" w:cs="宋体"/>
                <w:b w:val="0"/>
                <w:i w:val="0"/>
                <w:sz w:val="20"/>
                <w:szCs w:val="24"/>
                <w:u w:val="none"/>
              </w:rPr>
            </w:pPr>
          </w:p>
        </w:tc>
      </w:tr>
      <w:tr w14:paraId="2116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B174E87">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7604C9ED">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6BC2D998">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26AECB2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3E5595A8">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113D7B5">
            <w:pPr>
              <w:pStyle w:val="43"/>
              <w:jc w:val="right"/>
              <w:rPr>
                <w:rStyle w:val="14"/>
                <w:rFonts w:ascii="宋体" w:hAnsi="宋体" w:eastAsia="宋体" w:cs="宋体"/>
                <w:b w:val="0"/>
                <w:i w:val="0"/>
                <w:sz w:val="20"/>
                <w:szCs w:val="24"/>
                <w:u w:val="none"/>
              </w:rPr>
            </w:pPr>
          </w:p>
        </w:tc>
      </w:tr>
      <w:tr w14:paraId="18F5D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29386543">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1F47A38E">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1067A97C">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59FAEA7">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23AF0582">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755C08D">
            <w:pPr>
              <w:pStyle w:val="43"/>
              <w:jc w:val="right"/>
              <w:rPr>
                <w:rStyle w:val="14"/>
                <w:rFonts w:ascii="宋体" w:hAnsi="宋体" w:eastAsia="宋体" w:cs="宋体"/>
                <w:b w:val="0"/>
                <w:i w:val="0"/>
                <w:sz w:val="20"/>
                <w:szCs w:val="24"/>
                <w:u w:val="none"/>
              </w:rPr>
            </w:pPr>
          </w:p>
        </w:tc>
      </w:tr>
      <w:tr w14:paraId="56662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52142F7F">
            <w:pPr>
              <w:pStyle w:val="43"/>
              <w:jc w:val="center"/>
              <w:rPr>
                <w:rStyle w:val="14"/>
                <w:rFonts w:ascii="宋体" w:hAnsi="宋体" w:eastAsia="宋体" w:cs="宋体"/>
                <w:b w:val="0"/>
                <w:i w:val="0"/>
                <w:sz w:val="20"/>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2FF0679C">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90EF84E">
            <w:pPr>
              <w:pStyle w:val="43"/>
              <w:jc w:val="center"/>
              <w:rPr>
                <w:rStyle w:val="14"/>
                <w:rFonts w:ascii="宋体" w:hAnsi="宋体" w:eastAsia="宋体" w:cs="宋体"/>
                <w:b w:val="0"/>
                <w:i w:val="0"/>
                <w:sz w:val="20"/>
                <w:szCs w:val="24"/>
                <w:u w:val="none"/>
              </w:rPr>
            </w:pPr>
          </w:p>
        </w:tc>
        <w:tc>
          <w:tcPr>
            <w:tcW w:w="1170" w:type="dxa"/>
            <w:tcBorders>
              <w:top w:val="single" w:color="auto" w:sz="8" w:space="0"/>
              <w:left w:val="single" w:color="auto" w:sz="8" w:space="0"/>
              <w:bottom w:val="single" w:color="auto" w:sz="8" w:space="0"/>
              <w:right w:val="single" w:color="auto" w:sz="8" w:space="0"/>
            </w:tcBorders>
            <w:noWrap w:val="0"/>
            <w:vAlign w:val="center"/>
          </w:tcPr>
          <w:p w14:paraId="72778DC4">
            <w:pPr>
              <w:pStyle w:val="43"/>
              <w:jc w:val="right"/>
              <w:rPr>
                <w:rStyle w:val="14"/>
                <w:rFonts w:ascii="宋体" w:hAnsi="宋体" w:eastAsia="宋体" w:cs="宋体"/>
                <w:b w:val="0"/>
                <w:i w:val="0"/>
                <w:sz w:val="20"/>
                <w:szCs w:val="24"/>
                <w:u w:val="none"/>
              </w:rPr>
            </w:pPr>
          </w:p>
        </w:tc>
        <w:tc>
          <w:tcPr>
            <w:tcW w:w="1185" w:type="dxa"/>
            <w:tcBorders>
              <w:top w:val="single" w:color="auto" w:sz="8" w:space="0"/>
              <w:left w:val="single" w:color="auto" w:sz="8" w:space="0"/>
              <w:bottom w:val="single" w:color="auto" w:sz="8" w:space="0"/>
              <w:right w:val="single" w:color="auto" w:sz="8" w:space="0"/>
            </w:tcBorders>
            <w:noWrap w:val="0"/>
            <w:vAlign w:val="center"/>
          </w:tcPr>
          <w:p w14:paraId="07E73DAA">
            <w:pPr>
              <w:pStyle w:val="43"/>
              <w:jc w:val="right"/>
              <w:rPr>
                <w:rStyle w:val="14"/>
                <w:rFonts w:ascii="宋体" w:hAnsi="宋体" w:eastAsia="宋体" w:cs="宋体"/>
                <w:b w:val="0"/>
                <w:i w:val="0"/>
                <w:sz w:val="20"/>
                <w:szCs w:val="24"/>
                <w:u w:val="none"/>
              </w:rPr>
            </w:pPr>
          </w:p>
        </w:tc>
        <w:tc>
          <w:tcPr>
            <w:tcW w:w="1245" w:type="dxa"/>
            <w:tcBorders>
              <w:top w:val="single" w:color="auto" w:sz="8" w:space="0"/>
              <w:left w:val="single" w:color="auto" w:sz="8" w:space="0"/>
              <w:bottom w:val="single" w:color="auto" w:sz="8" w:space="0"/>
              <w:right w:val="single" w:color="auto" w:sz="8" w:space="0"/>
            </w:tcBorders>
            <w:noWrap w:val="0"/>
            <w:vAlign w:val="center"/>
          </w:tcPr>
          <w:p w14:paraId="0E6DF258">
            <w:pPr>
              <w:pStyle w:val="43"/>
              <w:jc w:val="right"/>
              <w:rPr>
                <w:rStyle w:val="14"/>
                <w:rFonts w:ascii="宋体" w:hAnsi="宋体" w:eastAsia="宋体" w:cs="宋体"/>
                <w:b w:val="0"/>
                <w:i w:val="0"/>
                <w:sz w:val="20"/>
                <w:szCs w:val="24"/>
                <w:u w:val="none"/>
              </w:rPr>
            </w:pPr>
          </w:p>
        </w:tc>
      </w:tr>
      <w:tr w14:paraId="66589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0" w:type="dxa"/>
            <w:tcBorders>
              <w:top w:val="single" w:color="auto" w:sz="8" w:space="0"/>
              <w:left w:val="single" w:color="auto" w:sz="8" w:space="0"/>
              <w:bottom w:val="single" w:color="auto" w:sz="8" w:space="0"/>
              <w:right w:val="single" w:color="auto" w:sz="8" w:space="0"/>
            </w:tcBorders>
            <w:noWrap w:val="0"/>
            <w:vAlign w:val="center"/>
          </w:tcPr>
          <w:p w14:paraId="1CE34D89">
            <w:pPr>
              <w:pStyle w:val="43"/>
              <w:jc w:val="center"/>
              <w:rPr>
                <w:rStyle w:val="14"/>
                <w:rFonts w:ascii="宋体" w:hAnsi="宋体" w:eastAsia="宋体" w:cs="宋体"/>
                <w:b w:val="0"/>
                <w:i w:val="0"/>
                <w:sz w:val="18"/>
                <w:szCs w:val="24"/>
                <w:u w:val="none"/>
              </w:rPr>
            </w:pPr>
          </w:p>
        </w:tc>
        <w:tc>
          <w:tcPr>
            <w:tcW w:w="4530" w:type="dxa"/>
            <w:tcBorders>
              <w:top w:val="single" w:color="auto" w:sz="8" w:space="0"/>
              <w:left w:val="single" w:color="auto" w:sz="8" w:space="0"/>
              <w:bottom w:val="single" w:color="auto" w:sz="8" w:space="0"/>
              <w:right w:val="single" w:color="auto" w:sz="8" w:space="0"/>
            </w:tcBorders>
            <w:noWrap w:val="0"/>
            <w:vAlign w:val="center"/>
          </w:tcPr>
          <w:p w14:paraId="56B9F1C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56E236CD">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170" w:type="dxa"/>
            <w:tcBorders>
              <w:top w:val="single" w:color="auto" w:sz="8" w:space="0"/>
              <w:left w:val="single" w:color="auto" w:sz="8" w:space="0"/>
              <w:bottom w:val="single" w:color="auto" w:sz="8" w:space="0"/>
              <w:right w:val="single" w:color="auto" w:sz="8" w:space="0"/>
            </w:tcBorders>
            <w:noWrap w:val="0"/>
            <w:vAlign w:val="center"/>
          </w:tcPr>
          <w:p w14:paraId="47A4653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85" w:type="dxa"/>
            <w:tcBorders>
              <w:top w:val="single" w:color="auto" w:sz="8" w:space="0"/>
              <w:left w:val="single" w:color="auto" w:sz="8" w:space="0"/>
              <w:bottom w:val="single" w:color="auto" w:sz="8" w:space="0"/>
              <w:right w:val="single" w:color="auto" w:sz="8" w:space="0"/>
            </w:tcBorders>
            <w:noWrap w:val="0"/>
            <w:vAlign w:val="center"/>
          </w:tcPr>
          <w:p w14:paraId="4F3AED2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245" w:type="dxa"/>
            <w:tcBorders>
              <w:top w:val="single" w:color="auto" w:sz="8" w:space="0"/>
              <w:left w:val="single" w:color="auto" w:sz="8" w:space="0"/>
              <w:bottom w:val="single" w:color="auto" w:sz="8" w:space="0"/>
              <w:right w:val="single" w:color="auto" w:sz="8" w:space="0"/>
            </w:tcBorders>
            <w:noWrap w:val="0"/>
            <w:vAlign w:val="center"/>
          </w:tcPr>
          <w:p w14:paraId="5EE116A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3400.54</w:t>
            </w:r>
          </w:p>
        </w:tc>
      </w:tr>
      <w:tr w14:paraId="60628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365" w:type="dxa"/>
            <w:gridSpan w:val="6"/>
            <w:tcBorders>
              <w:top w:val="nil"/>
              <w:left w:val="nil"/>
              <w:bottom w:val="nil"/>
              <w:right w:val="nil"/>
            </w:tcBorders>
            <w:noWrap w:val="0"/>
            <w:vAlign w:val="center"/>
          </w:tcPr>
          <w:p w14:paraId="3EA5B756">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第18页 共19页</w:t>
            </w:r>
          </w:p>
        </w:tc>
      </w:tr>
    </w:tbl>
    <w:p w14:paraId="6BDA18E6">
      <w:pPr>
        <w:sectPr>
          <w:pgSz w:w="11906" w:h="16838"/>
          <w:pgMar w:top="752" w:right="1136" w:bottom="752" w:left="1136" w:header="708" w:footer="708" w:gutter="0"/>
          <w:cols w:space="708" w:num="1"/>
          <w:docGrid w:linePitch="360" w:charSpace="0"/>
        </w:sectPr>
      </w:pP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
        <w:gridCol w:w="3406"/>
        <w:gridCol w:w="950"/>
        <w:gridCol w:w="1047"/>
        <w:gridCol w:w="1084"/>
        <w:gridCol w:w="1126"/>
      </w:tblGrid>
      <w:tr w14:paraId="3E76A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522" w:type="dxa"/>
            <w:gridSpan w:val="6"/>
            <w:tcBorders>
              <w:top w:val="nil"/>
              <w:left w:val="nil"/>
              <w:bottom w:val="nil"/>
              <w:right w:val="nil"/>
            </w:tcBorders>
            <w:noWrap w:val="0"/>
            <w:vAlign w:val="center"/>
          </w:tcPr>
          <w:p w14:paraId="46BAA4FB">
            <w:pPr>
              <w:pStyle w:val="43"/>
              <w:jc w:val="center"/>
              <w:rPr>
                <w:rStyle w:val="14"/>
                <w:rFonts w:ascii="宋体" w:hAnsi="宋体" w:eastAsia="宋体" w:cs="宋体"/>
                <w:b/>
                <w:i w:val="0"/>
                <w:sz w:val="32"/>
                <w:szCs w:val="24"/>
                <w:u w:val="none"/>
              </w:rPr>
            </w:pPr>
            <w:r>
              <w:rPr>
                <w:rStyle w:val="14"/>
                <w:rFonts w:ascii="宋体" w:hAnsi="宋体" w:eastAsia="宋体" w:cs="宋体"/>
                <w:b/>
                <w:i w:val="0"/>
                <w:sz w:val="32"/>
                <w:szCs w:val="24"/>
                <w:u w:val="none"/>
              </w:rPr>
              <w:t>工程单价表</w:t>
            </w:r>
          </w:p>
        </w:tc>
      </w:tr>
      <w:tr w14:paraId="3E7A9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nil"/>
              <w:left w:val="nil"/>
              <w:bottom w:val="nil"/>
              <w:right w:val="nil"/>
            </w:tcBorders>
            <w:noWrap w:val="0"/>
            <w:vAlign w:val="top"/>
          </w:tcPr>
          <w:p w14:paraId="7CF5A5C4">
            <w:pPr>
              <w:pStyle w:val="43"/>
              <w:rPr>
                <w:rStyle w:val="14"/>
                <w:sz w:val="24"/>
                <w:szCs w:val="24"/>
              </w:rPr>
            </w:pPr>
          </w:p>
        </w:tc>
        <w:tc>
          <w:tcPr>
            <w:tcW w:w="3406" w:type="dxa"/>
            <w:tcBorders>
              <w:top w:val="nil"/>
              <w:left w:val="nil"/>
              <w:bottom w:val="nil"/>
              <w:right w:val="nil"/>
            </w:tcBorders>
            <w:noWrap w:val="0"/>
            <w:vAlign w:val="top"/>
          </w:tcPr>
          <w:p w14:paraId="75BF6282">
            <w:pPr>
              <w:pStyle w:val="43"/>
              <w:rPr>
                <w:rStyle w:val="14"/>
                <w:sz w:val="24"/>
                <w:szCs w:val="24"/>
              </w:rPr>
            </w:pPr>
          </w:p>
        </w:tc>
        <w:tc>
          <w:tcPr>
            <w:tcW w:w="950" w:type="dxa"/>
            <w:tcBorders>
              <w:top w:val="nil"/>
              <w:left w:val="nil"/>
              <w:bottom w:val="nil"/>
              <w:right w:val="nil"/>
            </w:tcBorders>
            <w:noWrap w:val="0"/>
            <w:vAlign w:val="top"/>
          </w:tcPr>
          <w:p w14:paraId="7EA9EFC8">
            <w:pPr>
              <w:pStyle w:val="43"/>
              <w:rPr>
                <w:rStyle w:val="14"/>
                <w:sz w:val="24"/>
                <w:szCs w:val="24"/>
              </w:rPr>
            </w:pPr>
          </w:p>
        </w:tc>
        <w:tc>
          <w:tcPr>
            <w:tcW w:w="1047" w:type="dxa"/>
            <w:tcBorders>
              <w:top w:val="nil"/>
              <w:left w:val="nil"/>
              <w:bottom w:val="nil"/>
              <w:right w:val="nil"/>
            </w:tcBorders>
            <w:noWrap w:val="0"/>
            <w:vAlign w:val="top"/>
          </w:tcPr>
          <w:p w14:paraId="60C62569">
            <w:pPr>
              <w:pStyle w:val="43"/>
              <w:rPr>
                <w:rStyle w:val="14"/>
                <w:sz w:val="24"/>
                <w:szCs w:val="24"/>
              </w:rPr>
            </w:pPr>
          </w:p>
        </w:tc>
        <w:tc>
          <w:tcPr>
            <w:tcW w:w="1084" w:type="dxa"/>
            <w:tcBorders>
              <w:top w:val="nil"/>
              <w:left w:val="nil"/>
              <w:bottom w:val="nil"/>
              <w:right w:val="nil"/>
            </w:tcBorders>
            <w:noWrap w:val="0"/>
            <w:vAlign w:val="top"/>
          </w:tcPr>
          <w:p w14:paraId="6E93FA79">
            <w:pPr>
              <w:pStyle w:val="43"/>
              <w:rPr>
                <w:rStyle w:val="14"/>
                <w:sz w:val="24"/>
                <w:szCs w:val="24"/>
              </w:rPr>
            </w:pPr>
          </w:p>
        </w:tc>
        <w:tc>
          <w:tcPr>
            <w:tcW w:w="1126" w:type="dxa"/>
            <w:tcBorders>
              <w:top w:val="nil"/>
              <w:left w:val="nil"/>
              <w:bottom w:val="nil"/>
              <w:right w:val="nil"/>
            </w:tcBorders>
            <w:noWrap w:val="0"/>
            <w:vAlign w:val="top"/>
          </w:tcPr>
          <w:p w14:paraId="256A555A">
            <w:pPr>
              <w:pStyle w:val="43"/>
              <w:rPr>
                <w:rStyle w:val="14"/>
                <w:sz w:val="24"/>
                <w:szCs w:val="24"/>
              </w:rPr>
            </w:pPr>
          </w:p>
        </w:tc>
      </w:tr>
      <w:tr w14:paraId="1B77F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909" w:type="dxa"/>
            <w:tcBorders>
              <w:top w:val="nil"/>
              <w:left w:val="nil"/>
              <w:bottom w:val="single" w:color="auto" w:sz="2" w:space="0"/>
              <w:right w:val="nil"/>
            </w:tcBorders>
            <w:noWrap w:val="0"/>
            <w:vAlign w:val="bottom"/>
          </w:tcPr>
          <w:p w14:paraId="717324BB">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项目编号：</w:t>
            </w:r>
          </w:p>
        </w:tc>
        <w:tc>
          <w:tcPr>
            <w:tcW w:w="3406" w:type="dxa"/>
            <w:tcBorders>
              <w:top w:val="nil"/>
              <w:left w:val="nil"/>
              <w:bottom w:val="single" w:color="auto" w:sz="8" w:space="0"/>
              <w:right w:val="nil"/>
            </w:tcBorders>
            <w:noWrap w:val="0"/>
            <w:vAlign w:val="bottom"/>
          </w:tcPr>
          <w:p w14:paraId="59ECF48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JZ0018</w:t>
            </w:r>
          </w:p>
        </w:tc>
        <w:tc>
          <w:tcPr>
            <w:tcW w:w="1997" w:type="dxa"/>
            <w:gridSpan w:val="2"/>
            <w:tcBorders>
              <w:top w:val="nil"/>
              <w:left w:val="nil"/>
              <w:bottom w:val="single" w:color="auto" w:sz="2" w:space="0"/>
              <w:right w:val="nil"/>
            </w:tcBorders>
            <w:noWrap w:val="0"/>
            <w:vAlign w:val="bottom"/>
          </w:tcPr>
          <w:p w14:paraId="62B60C2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项目名称：材料运输（钢筋）</w:t>
            </w:r>
          </w:p>
        </w:tc>
        <w:tc>
          <w:tcPr>
            <w:tcW w:w="2210" w:type="dxa"/>
            <w:gridSpan w:val="2"/>
            <w:tcBorders>
              <w:top w:val="nil"/>
              <w:left w:val="nil"/>
              <w:bottom w:val="single" w:color="auto" w:sz="2" w:space="0"/>
              <w:right w:val="nil"/>
            </w:tcBorders>
            <w:noWrap w:val="0"/>
            <w:vAlign w:val="bottom"/>
          </w:tcPr>
          <w:p w14:paraId="120CE24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定额单位：100t</w:t>
            </w:r>
          </w:p>
        </w:tc>
      </w:tr>
      <w:tr w14:paraId="15C17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22" w:type="dxa"/>
            <w:gridSpan w:val="6"/>
            <w:tcBorders>
              <w:top w:val="single" w:color="auto" w:sz="8" w:space="0"/>
              <w:left w:val="single" w:color="auto" w:sz="8" w:space="0"/>
              <w:bottom w:val="single" w:color="auto" w:sz="8" w:space="0"/>
              <w:right w:val="single" w:color="auto" w:sz="8" w:space="0"/>
            </w:tcBorders>
            <w:noWrap w:val="0"/>
            <w:vAlign w:val="center"/>
          </w:tcPr>
          <w:p w14:paraId="5FE3BDB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定额组成：[DH10002]{定*1.00;}</w:t>
            </w:r>
          </w:p>
        </w:tc>
      </w:tr>
      <w:tr w14:paraId="2750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22" w:type="dxa"/>
            <w:gridSpan w:val="6"/>
            <w:tcBorders>
              <w:top w:val="single" w:color="auto" w:sz="8" w:space="0"/>
              <w:left w:val="single" w:color="auto" w:sz="8" w:space="0"/>
              <w:bottom w:val="single" w:color="auto" w:sz="8" w:space="0"/>
              <w:right w:val="single" w:color="auto" w:sz="8" w:space="0"/>
            </w:tcBorders>
            <w:noWrap w:val="0"/>
            <w:vAlign w:val="center"/>
          </w:tcPr>
          <w:p w14:paraId="02F3224E">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施工方法：1.装运、卸料、堆存</w:t>
            </w:r>
          </w:p>
        </w:tc>
      </w:tr>
      <w:tr w14:paraId="486C3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422E402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编号</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0BB7181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名称</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77B6797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单位</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379F7F4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数量</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53404CC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单价（元）</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3B16E85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合计（元）</w:t>
            </w:r>
          </w:p>
        </w:tc>
      </w:tr>
      <w:tr w14:paraId="46164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2850052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3A81B01A">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直接费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2CFFE78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067EEFF9">
            <w:pPr>
              <w:pStyle w:val="43"/>
              <w:jc w:val="right"/>
              <w:rPr>
                <w:rStyle w:val="14"/>
                <w:rFonts w:ascii="宋体" w:hAnsi="宋体" w:eastAsia="宋体" w:cs="宋体"/>
                <w:b w:val="0"/>
                <w:i w:val="0"/>
                <w:sz w:val="18"/>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43912E14">
            <w:pPr>
              <w:pStyle w:val="43"/>
              <w:jc w:val="right"/>
              <w:rPr>
                <w:rStyle w:val="14"/>
                <w:rFonts w:ascii="宋体" w:hAnsi="宋体" w:eastAsia="宋体" w:cs="宋体"/>
                <w:b w:val="0"/>
                <w:i w:val="0"/>
                <w:sz w:val="18"/>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3F404DE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2436.43</w:t>
            </w:r>
          </w:p>
        </w:tc>
      </w:tr>
      <w:tr w14:paraId="1ADAB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524F7C14">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3A6E35B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直接工程费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6C66BA6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46714576">
            <w:pPr>
              <w:pStyle w:val="43"/>
              <w:jc w:val="right"/>
              <w:rPr>
                <w:rStyle w:val="14"/>
                <w:rFonts w:ascii="宋体" w:hAnsi="宋体" w:eastAsia="宋体" w:cs="宋体"/>
                <w:b w:val="0"/>
                <w:i w:val="0"/>
                <w:sz w:val="18"/>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66B72003">
            <w:pPr>
              <w:pStyle w:val="43"/>
              <w:jc w:val="right"/>
              <w:rPr>
                <w:rStyle w:val="14"/>
                <w:rFonts w:ascii="宋体" w:hAnsi="宋体" w:eastAsia="宋体" w:cs="宋体"/>
                <w:b w:val="0"/>
                <w:i w:val="0"/>
                <w:sz w:val="18"/>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619FCC6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2235.25</w:t>
            </w:r>
          </w:p>
        </w:tc>
      </w:tr>
      <w:tr w14:paraId="72948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610CD83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56DDAC4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54567B0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46C9C4C2">
            <w:pPr>
              <w:pStyle w:val="43"/>
              <w:jc w:val="right"/>
              <w:rPr>
                <w:rStyle w:val="14"/>
                <w:rFonts w:ascii="宋体" w:hAnsi="宋体" w:eastAsia="宋体" w:cs="宋体"/>
                <w:b w:val="0"/>
                <w:i w:val="0"/>
                <w:sz w:val="18"/>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5BB463B9">
            <w:pPr>
              <w:pStyle w:val="43"/>
              <w:jc w:val="right"/>
              <w:rPr>
                <w:rStyle w:val="14"/>
                <w:rFonts w:ascii="宋体" w:hAnsi="宋体" w:eastAsia="宋体" w:cs="宋体"/>
                <w:b w:val="0"/>
                <w:i w:val="0"/>
                <w:sz w:val="18"/>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3620B4B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2213.12</w:t>
            </w:r>
          </w:p>
        </w:tc>
      </w:tr>
      <w:tr w14:paraId="03DC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1353EA3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5DAD44C1">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人工</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0640AD90">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工时</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58A6726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247.00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10BAC33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8.96</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2652F1C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2213.12</w:t>
            </w:r>
          </w:p>
        </w:tc>
      </w:tr>
      <w:tr w14:paraId="06507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19699A2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232B819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材料费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21B9369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61A60644">
            <w:pPr>
              <w:pStyle w:val="43"/>
              <w:jc w:val="right"/>
              <w:rPr>
                <w:rStyle w:val="14"/>
                <w:rFonts w:ascii="宋体" w:hAnsi="宋体" w:eastAsia="宋体" w:cs="宋体"/>
                <w:b w:val="0"/>
                <w:i w:val="0"/>
                <w:sz w:val="18"/>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35B10602">
            <w:pPr>
              <w:pStyle w:val="43"/>
              <w:jc w:val="right"/>
              <w:rPr>
                <w:rStyle w:val="14"/>
                <w:rFonts w:ascii="宋体" w:hAnsi="宋体" w:eastAsia="宋体" w:cs="宋体"/>
                <w:b w:val="0"/>
                <w:i w:val="0"/>
                <w:sz w:val="18"/>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4E7BA8D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22.13</w:t>
            </w:r>
          </w:p>
        </w:tc>
      </w:tr>
      <w:tr w14:paraId="42B11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76444DD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48FBADCD">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零星材料费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16C3873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6F2B5E0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2E8BE9A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2213.12</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406E6D2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22.13</w:t>
            </w:r>
          </w:p>
        </w:tc>
      </w:tr>
      <w:tr w14:paraId="6FF71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6A14D44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27809133">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机械费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3D529116">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783A45D8">
            <w:pPr>
              <w:pStyle w:val="43"/>
              <w:jc w:val="right"/>
              <w:rPr>
                <w:rStyle w:val="14"/>
                <w:rFonts w:ascii="宋体" w:hAnsi="宋体" w:eastAsia="宋体" w:cs="宋体"/>
                <w:b w:val="0"/>
                <w:i w:val="0"/>
                <w:sz w:val="18"/>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6FEA15A8">
            <w:pPr>
              <w:pStyle w:val="43"/>
              <w:jc w:val="right"/>
              <w:rPr>
                <w:rStyle w:val="14"/>
                <w:rFonts w:ascii="宋体" w:hAnsi="宋体" w:eastAsia="宋体" w:cs="宋体"/>
                <w:b w:val="0"/>
                <w:i w:val="0"/>
                <w:sz w:val="18"/>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73BEFDDB">
            <w:pPr>
              <w:pStyle w:val="43"/>
              <w:jc w:val="right"/>
              <w:rPr>
                <w:rStyle w:val="14"/>
                <w:rFonts w:ascii="宋体" w:hAnsi="宋体" w:eastAsia="宋体" w:cs="宋体"/>
                <w:b w:val="0"/>
                <w:i w:val="0"/>
                <w:sz w:val="18"/>
                <w:szCs w:val="24"/>
                <w:u w:val="none"/>
              </w:rPr>
            </w:pPr>
          </w:p>
        </w:tc>
      </w:tr>
      <w:tr w14:paraId="5AEB6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42A3059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0D051296">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措施费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660196CF">
            <w:pPr>
              <w:pStyle w:val="43"/>
              <w:jc w:val="center"/>
              <w:rPr>
                <w:rStyle w:val="14"/>
                <w:rFonts w:ascii="宋体" w:hAnsi="宋体" w:eastAsia="宋体" w:cs="宋体"/>
                <w:b w:val="0"/>
                <w:i w:val="0"/>
                <w:sz w:val="18"/>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5FAAFA6F">
            <w:pPr>
              <w:pStyle w:val="43"/>
              <w:jc w:val="right"/>
              <w:rPr>
                <w:rStyle w:val="14"/>
                <w:rFonts w:ascii="宋体" w:hAnsi="宋体" w:eastAsia="宋体" w:cs="宋体"/>
                <w:b w:val="0"/>
                <w:i w:val="0"/>
                <w:sz w:val="18"/>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057F34FD">
            <w:pPr>
              <w:pStyle w:val="43"/>
              <w:jc w:val="right"/>
              <w:rPr>
                <w:rStyle w:val="14"/>
                <w:rFonts w:ascii="宋体" w:hAnsi="宋体" w:eastAsia="宋体" w:cs="宋体"/>
                <w:b w:val="0"/>
                <w:i w:val="0"/>
                <w:sz w:val="18"/>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0AC0F62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201.18</w:t>
            </w:r>
          </w:p>
        </w:tc>
      </w:tr>
      <w:tr w14:paraId="33A88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79590B5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1C0D1652">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雨季施工增加费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01664BD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59562D9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0.50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41825BC7">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2235.25</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00361BD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11.18</w:t>
            </w:r>
          </w:p>
        </w:tc>
      </w:tr>
      <w:tr w14:paraId="70455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28A0076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490332A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夜间施工增加费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6928C98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73DBA8FD">
            <w:pPr>
              <w:pStyle w:val="43"/>
              <w:jc w:val="right"/>
              <w:rPr>
                <w:rStyle w:val="14"/>
                <w:rFonts w:ascii="宋体" w:hAnsi="宋体" w:eastAsia="宋体" w:cs="宋体"/>
                <w:b w:val="0"/>
                <w:i w:val="0"/>
                <w:sz w:val="18"/>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59FF35E0">
            <w:pPr>
              <w:pStyle w:val="43"/>
              <w:jc w:val="right"/>
              <w:rPr>
                <w:rStyle w:val="14"/>
                <w:rFonts w:ascii="宋体" w:hAnsi="宋体" w:eastAsia="宋体" w:cs="宋体"/>
                <w:b w:val="0"/>
                <w:i w:val="0"/>
                <w:sz w:val="18"/>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111D5750">
            <w:pPr>
              <w:pStyle w:val="43"/>
              <w:jc w:val="right"/>
              <w:rPr>
                <w:rStyle w:val="14"/>
                <w:rFonts w:ascii="宋体" w:hAnsi="宋体" w:eastAsia="宋体" w:cs="宋体"/>
                <w:b w:val="0"/>
                <w:i w:val="0"/>
                <w:sz w:val="18"/>
                <w:szCs w:val="24"/>
                <w:u w:val="none"/>
              </w:rPr>
            </w:pPr>
          </w:p>
        </w:tc>
      </w:tr>
      <w:tr w14:paraId="0DF81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7E5DC2AB">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549C16D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临时设施费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3741C4F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6BB9233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4.00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7948764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2235.25</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2925833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89.41</w:t>
            </w:r>
          </w:p>
        </w:tc>
      </w:tr>
      <w:tr w14:paraId="07693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0A342D35">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1C4D6695">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安全文明生产措施费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551C507C">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31F1A19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2.50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18E4C02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2235.25</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684AC60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55.88</w:t>
            </w:r>
          </w:p>
        </w:tc>
      </w:tr>
      <w:tr w14:paraId="2A4E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75F7C52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5</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37B94F7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其他措施费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7FAC598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1C7A1B5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2.00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225C8929">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2235.25</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77225AD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44.71</w:t>
            </w:r>
          </w:p>
        </w:tc>
      </w:tr>
      <w:tr w14:paraId="38020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159ADB0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2F90E789">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间接费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2F587137">
            <w:pPr>
              <w:pStyle w:val="43"/>
              <w:jc w:val="center"/>
              <w:rPr>
                <w:rStyle w:val="14"/>
                <w:rFonts w:ascii="宋体" w:hAnsi="宋体" w:eastAsia="宋体" w:cs="宋体"/>
                <w:b w:val="0"/>
                <w:i w:val="0"/>
                <w:sz w:val="18"/>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6C31A36A">
            <w:pPr>
              <w:pStyle w:val="43"/>
              <w:jc w:val="right"/>
              <w:rPr>
                <w:rStyle w:val="14"/>
                <w:rFonts w:ascii="宋体" w:hAnsi="宋体" w:eastAsia="宋体" w:cs="宋体"/>
                <w:b w:val="0"/>
                <w:i w:val="0"/>
                <w:sz w:val="18"/>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42D61C22">
            <w:pPr>
              <w:pStyle w:val="43"/>
              <w:jc w:val="right"/>
              <w:rPr>
                <w:rStyle w:val="14"/>
                <w:rFonts w:ascii="宋体" w:hAnsi="宋体" w:eastAsia="宋体" w:cs="宋体"/>
                <w:b w:val="0"/>
                <w:i w:val="0"/>
                <w:sz w:val="18"/>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6500B6E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960.60</w:t>
            </w:r>
          </w:p>
        </w:tc>
      </w:tr>
      <w:tr w14:paraId="31178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0AF679F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(一)</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6E9989C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规费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65C5C1F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0B929FD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32.80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0EA1502C">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2213.12</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01E89BF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725.90</w:t>
            </w:r>
          </w:p>
        </w:tc>
      </w:tr>
      <w:tr w14:paraId="3A82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0AF87AB9">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(二)</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5F9A3C8C">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 xml:space="preserve">  企业管理费</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0409270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1924D80D">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10.50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753FBA58">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2235.25</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4B7A8E8E">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234.70</w:t>
            </w:r>
          </w:p>
        </w:tc>
      </w:tr>
      <w:tr w14:paraId="1F93B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05F72AFA">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三</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3E04B177">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企业利润</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1AEB4FA2">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16BE6A01">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7.00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2C8AB2F4">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3397.03</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0279652B">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237.79</w:t>
            </w:r>
          </w:p>
        </w:tc>
      </w:tr>
      <w:tr w14:paraId="2D7CF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6D841E31">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四</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7BC49A2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价差</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7DF85F94">
            <w:pPr>
              <w:pStyle w:val="43"/>
              <w:jc w:val="center"/>
              <w:rPr>
                <w:rStyle w:val="14"/>
                <w:rFonts w:ascii="宋体" w:hAnsi="宋体" w:eastAsia="宋体" w:cs="宋体"/>
                <w:b w:val="0"/>
                <w:i w:val="0"/>
                <w:sz w:val="18"/>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62398AA0">
            <w:pPr>
              <w:pStyle w:val="43"/>
              <w:jc w:val="right"/>
              <w:rPr>
                <w:rStyle w:val="14"/>
                <w:rFonts w:ascii="宋体" w:hAnsi="宋体" w:eastAsia="宋体" w:cs="宋体"/>
                <w:b w:val="0"/>
                <w:i w:val="0"/>
                <w:sz w:val="18"/>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0ACD1808">
            <w:pPr>
              <w:pStyle w:val="43"/>
              <w:jc w:val="right"/>
              <w:rPr>
                <w:rStyle w:val="14"/>
                <w:rFonts w:ascii="宋体" w:hAnsi="宋体" w:eastAsia="宋体" w:cs="宋体"/>
                <w:b w:val="0"/>
                <w:i w:val="0"/>
                <w:sz w:val="18"/>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456CD3A9">
            <w:pPr>
              <w:pStyle w:val="43"/>
              <w:jc w:val="right"/>
              <w:rPr>
                <w:rStyle w:val="14"/>
                <w:rFonts w:ascii="宋体" w:hAnsi="宋体" w:eastAsia="宋体" w:cs="宋体"/>
                <w:b w:val="0"/>
                <w:i w:val="0"/>
                <w:sz w:val="18"/>
                <w:szCs w:val="24"/>
                <w:u w:val="none"/>
              </w:rPr>
            </w:pPr>
          </w:p>
        </w:tc>
      </w:tr>
      <w:tr w14:paraId="5C34E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31247FA3">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五</w:t>
            </w:r>
          </w:p>
        </w:tc>
        <w:tc>
          <w:tcPr>
            <w:tcW w:w="3406" w:type="dxa"/>
            <w:tcBorders>
              <w:top w:val="single" w:color="auto" w:sz="8" w:space="0"/>
              <w:left w:val="single" w:color="auto" w:sz="8" w:space="0"/>
              <w:bottom w:val="single" w:color="auto" w:sz="8" w:space="0"/>
              <w:right w:val="single" w:color="auto" w:sz="8" w:space="0"/>
            </w:tcBorders>
            <w:noWrap w:val="0"/>
            <w:vAlign w:val="center"/>
          </w:tcPr>
          <w:p w14:paraId="70B4273F">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税金</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5D5F8248">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569380F2">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9.00</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0803438A">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3634.82</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2748CC56">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327.13</w:t>
            </w:r>
          </w:p>
        </w:tc>
      </w:tr>
      <w:tr w14:paraId="6EEC2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337C4BE8">
            <w:pPr>
              <w:pStyle w:val="43"/>
              <w:jc w:val="center"/>
              <w:rPr>
                <w:rStyle w:val="14"/>
                <w:rFonts w:ascii="宋体" w:hAnsi="宋体" w:eastAsia="宋体" w:cs="宋体"/>
                <w:b w:val="0"/>
                <w:i w:val="0"/>
                <w:sz w:val="20"/>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007CDA40">
            <w:pPr>
              <w:pStyle w:val="43"/>
              <w:jc w:val="right"/>
              <w:rPr>
                <w:rStyle w:val="14"/>
                <w:rFonts w:ascii="宋体" w:hAnsi="宋体" w:eastAsia="宋体" w:cs="宋体"/>
                <w:b w:val="0"/>
                <w:i w:val="0"/>
                <w:sz w:val="20"/>
                <w:szCs w:val="24"/>
                <w:u w:val="none"/>
              </w:rPr>
            </w:pPr>
          </w:p>
        </w:tc>
        <w:tc>
          <w:tcPr>
            <w:tcW w:w="950" w:type="dxa"/>
            <w:tcBorders>
              <w:top w:val="single" w:color="auto" w:sz="8" w:space="0"/>
              <w:left w:val="single" w:color="auto" w:sz="8" w:space="0"/>
              <w:bottom w:val="single" w:color="auto" w:sz="8" w:space="0"/>
              <w:right w:val="single" w:color="auto" w:sz="8" w:space="0"/>
            </w:tcBorders>
            <w:noWrap w:val="0"/>
            <w:vAlign w:val="center"/>
          </w:tcPr>
          <w:p w14:paraId="68DE290F">
            <w:pPr>
              <w:pStyle w:val="43"/>
              <w:jc w:val="center"/>
              <w:rPr>
                <w:rStyle w:val="14"/>
                <w:rFonts w:ascii="宋体" w:hAnsi="宋体" w:eastAsia="宋体" w:cs="宋体"/>
                <w:b w:val="0"/>
                <w:i w:val="0"/>
                <w:sz w:val="20"/>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0FE76F72">
            <w:pPr>
              <w:pStyle w:val="43"/>
              <w:jc w:val="right"/>
              <w:rPr>
                <w:rStyle w:val="14"/>
                <w:rFonts w:ascii="宋体" w:hAnsi="宋体" w:eastAsia="宋体" w:cs="宋体"/>
                <w:b w:val="0"/>
                <w:i w:val="0"/>
                <w:sz w:val="20"/>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72BCB2DE">
            <w:pPr>
              <w:pStyle w:val="43"/>
              <w:jc w:val="right"/>
              <w:rPr>
                <w:rStyle w:val="14"/>
                <w:rFonts w:ascii="宋体" w:hAnsi="宋体" w:eastAsia="宋体" w:cs="宋体"/>
                <w:b w:val="0"/>
                <w:i w:val="0"/>
                <w:sz w:val="20"/>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1EB6C1E4">
            <w:pPr>
              <w:pStyle w:val="43"/>
              <w:jc w:val="right"/>
              <w:rPr>
                <w:rStyle w:val="14"/>
                <w:rFonts w:ascii="宋体" w:hAnsi="宋体" w:eastAsia="宋体" w:cs="宋体"/>
                <w:b w:val="0"/>
                <w:i w:val="0"/>
                <w:sz w:val="20"/>
                <w:szCs w:val="24"/>
                <w:u w:val="none"/>
              </w:rPr>
            </w:pPr>
          </w:p>
        </w:tc>
      </w:tr>
      <w:tr w14:paraId="62958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5EDB22AE">
            <w:pPr>
              <w:pStyle w:val="43"/>
              <w:jc w:val="center"/>
              <w:rPr>
                <w:rStyle w:val="14"/>
                <w:rFonts w:ascii="宋体" w:hAnsi="宋体" w:eastAsia="宋体" w:cs="宋体"/>
                <w:b w:val="0"/>
                <w:i w:val="0"/>
                <w:sz w:val="20"/>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4B49D5C9">
            <w:pPr>
              <w:pStyle w:val="43"/>
              <w:jc w:val="right"/>
              <w:rPr>
                <w:rStyle w:val="14"/>
                <w:rFonts w:ascii="宋体" w:hAnsi="宋体" w:eastAsia="宋体" w:cs="宋体"/>
                <w:b w:val="0"/>
                <w:i w:val="0"/>
                <w:sz w:val="20"/>
                <w:szCs w:val="24"/>
                <w:u w:val="none"/>
              </w:rPr>
            </w:pPr>
          </w:p>
        </w:tc>
        <w:tc>
          <w:tcPr>
            <w:tcW w:w="950" w:type="dxa"/>
            <w:tcBorders>
              <w:top w:val="single" w:color="auto" w:sz="8" w:space="0"/>
              <w:left w:val="single" w:color="auto" w:sz="8" w:space="0"/>
              <w:bottom w:val="single" w:color="auto" w:sz="8" w:space="0"/>
              <w:right w:val="single" w:color="auto" w:sz="8" w:space="0"/>
            </w:tcBorders>
            <w:noWrap w:val="0"/>
            <w:vAlign w:val="center"/>
          </w:tcPr>
          <w:p w14:paraId="06713CC4">
            <w:pPr>
              <w:pStyle w:val="43"/>
              <w:jc w:val="center"/>
              <w:rPr>
                <w:rStyle w:val="14"/>
                <w:rFonts w:ascii="宋体" w:hAnsi="宋体" w:eastAsia="宋体" w:cs="宋体"/>
                <w:b w:val="0"/>
                <w:i w:val="0"/>
                <w:sz w:val="20"/>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5BD75268">
            <w:pPr>
              <w:pStyle w:val="43"/>
              <w:jc w:val="right"/>
              <w:rPr>
                <w:rStyle w:val="14"/>
                <w:rFonts w:ascii="宋体" w:hAnsi="宋体" w:eastAsia="宋体" w:cs="宋体"/>
                <w:b w:val="0"/>
                <w:i w:val="0"/>
                <w:sz w:val="20"/>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2B68E5FA">
            <w:pPr>
              <w:pStyle w:val="43"/>
              <w:jc w:val="right"/>
              <w:rPr>
                <w:rStyle w:val="14"/>
                <w:rFonts w:ascii="宋体" w:hAnsi="宋体" w:eastAsia="宋体" w:cs="宋体"/>
                <w:b w:val="0"/>
                <w:i w:val="0"/>
                <w:sz w:val="20"/>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06D763B4">
            <w:pPr>
              <w:pStyle w:val="43"/>
              <w:jc w:val="right"/>
              <w:rPr>
                <w:rStyle w:val="14"/>
                <w:rFonts w:ascii="宋体" w:hAnsi="宋体" w:eastAsia="宋体" w:cs="宋体"/>
                <w:b w:val="0"/>
                <w:i w:val="0"/>
                <w:sz w:val="20"/>
                <w:szCs w:val="24"/>
                <w:u w:val="none"/>
              </w:rPr>
            </w:pPr>
          </w:p>
        </w:tc>
      </w:tr>
      <w:tr w14:paraId="6853B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64460457">
            <w:pPr>
              <w:pStyle w:val="43"/>
              <w:jc w:val="center"/>
              <w:rPr>
                <w:rStyle w:val="14"/>
                <w:rFonts w:ascii="宋体" w:hAnsi="宋体" w:eastAsia="宋体" w:cs="宋体"/>
                <w:b w:val="0"/>
                <w:i w:val="0"/>
                <w:sz w:val="20"/>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4992E425">
            <w:pPr>
              <w:pStyle w:val="43"/>
              <w:jc w:val="right"/>
              <w:rPr>
                <w:rStyle w:val="14"/>
                <w:rFonts w:ascii="宋体" w:hAnsi="宋体" w:eastAsia="宋体" w:cs="宋体"/>
                <w:b w:val="0"/>
                <w:i w:val="0"/>
                <w:sz w:val="20"/>
                <w:szCs w:val="24"/>
                <w:u w:val="none"/>
              </w:rPr>
            </w:pPr>
          </w:p>
        </w:tc>
        <w:tc>
          <w:tcPr>
            <w:tcW w:w="950" w:type="dxa"/>
            <w:tcBorders>
              <w:top w:val="single" w:color="auto" w:sz="8" w:space="0"/>
              <w:left w:val="single" w:color="auto" w:sz="8" w:space="0"/>
              <w:bottom w:val="single" w:color="auto" w:sz="8" w:space="0"/>
              <w:right w:val="single" w:color="auto" w:sz="8" w:space="0"/>
            </w:tcBorders>
            <w:noWrap w:val="0"/>
            <w:vAlign w:val="center"/>
          </w:tcPr>
          <w:p w14:paraId="7BF20796">
            <w:pPr>
              <w:pStyle w:val="43"/>
              <w:jc w:val="center"/>
              <w:rPr>
                <w:rStyle w:val="14"/>
                <w:rFonts w:ascii="宋体" w:hAnsi="宋体" w:eastAsia="宋体" w:cs="宋体"/>
                <w:b w:val="0"/>
                <w:i w:val="0"/>
                <w:sz w:val="20"/>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53612C05">
            <w:pPr>
              <w:pStyle w:val="43"/>
              <w:jc w:val="right"/>
              <w:rPr>
                <w:rStyle w:val="14"/>
                <w:rFonts w:ascii="宋体" w:hAnsi="宋体" w:eastAsia="宋体" w:cs="宋体"/>
                <w:b w:val="0"/>
                <w:i w:val="0"/>
                <w:sz w:val="20"/>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3B5A7A8C">
            <w:pPr>
              <w:pStyle w:val="43"/>
              <w:jc w:val="right"/>
              <w:rPr>
                <w:rStyle w:val="14"/>
                <w:rFonts w:ascii="宋体" w:hAnsi="宋体" w:eastAsia="宋体" w:cs="宋体"/>
                <w:b w:val="0"/>
                <w:i w:val="0"/>
                <w:sz w:val="20"/>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0FD17200">
            <w:pPr>
              <w:pStyle w:val="43"/>
              <w:jc w:val="right"/>
              <w:rPr>
                <w:rStyle w:val="14"/>
                <w:rFonts w:ascii="宋体" w:hAnsi="宋体" w:eastAsia="宋体" w:cs="宋体"/>
                <w:b w:val="0"/>
                <w:i w:val="0"/>
                <w:sz w:val="20"/>
                <w:szCs w:val="24"/>
                <w:u w:val="none"/>
              </w:rPr>
            </w:pPr>
          </w:p>
        </w:tc>
      </w:tr>
      <w:tr w14:paraId="3805F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7A22718C">
            <w:pPr>
              <w:pStyle w:val="43"/>
              <w:jc w:val="center"/>
              <w:rPr>
                <w:rStyle w:val="14"/>
                <w:rFonts w:ascii="宋体" w:hAnsi="宋体" w:eastAsia="宋体" w:cs="宋体"/>
                <w:b w:val="0"/>
                <w:i w:val="0"/>
                <w:sz w:val="20"/>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5D63043A">
            <w:pPr>
              <w:pStyle w:val="43"/>
              <w:jc w:val="right"/>
              <w:rPr>
                <w:rStyle w:val="14"/>
                <w:rFonts w:ascii="宋体" w:hAnsi="宋体" w:eastAsia="宋体" w:cs="宋体"/>
                <w:b w:val="0"/>
                <w:i w:val="0"/>
                <w:sz w:val="20"/>
                <w:szCs w:val="24"/>
                <w:u w:val="none"/>
              </w:rPr>
            </w:pPr>
          </w:p>
        </w:tc>
        <w:tc>
          <w:tcPr>
            <w:tcW w:w="950" w:type="dxa"/>
            <w:tcBorders>
              <w:top w:val="single" w:color="auto" w:sz="8" w:space="0"/>
              <w:left w:val="single" w:color="auto" w:sz="8" w:space="0"/>
              <w:bottom w:val="single" w:color="auto" w:sz="8" w:space="0"/>
              <w:right w:val="single" w:color="auto" w:sz="8" w:space="0"/>
            </w:tcBorders>
            <w:noWrap w:val="0"/>
            <w:vAlign w:val="center"/>
          </w:tcPr>
          <w:p w14:paraId="6B2845C2">
            <w:pPr>
              <w:pStyle w:val="43"/>
              <w:jc w:val="center"/>
              <w:rPr>
                <w:rStyle w:val="14"/>
                <w:rFonts w:ascii="宋体" w:hAnsi="宋体" w:eastAsia="宋体" w:cs="宋体"/>
                <w:b w:val="0"/>
                <w:i w:val="0"/>
                <w:sz w:val="20"/>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70437E36">
            <w:pPr>
              <w:pStyle w:val="43"/>
              <w:jc w:val="right"/>
              <w:rPr>
                <w:rStyle w:val="14"/>
                <w:rFonts w:ascii="宋体" w:hAnsi="宋体" w:eastAsia="宋体" w:cs="宋体"/>
                <w:b w:val="0"/>
                <w:i w:val="0"/>
                <w:sz w:val="20"/>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25D78035">
            <w:pPr>
              <w:pStyle w:val="43"/>
              <w:jc w:val="right"/>
              <w:rPr>
                <w:rStyle w:val="14"/>
                <w:rFonts w:ascii="宋体" w:hAnsi="宋体" w:eastAsia="宋体" w:cs="宋体"/>
                <w:b w:val="0"/>
                <w:i w:val="0"/>
                <w:sz w:val="20"/>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435A2C9B">
            <w:pPr>
              <w:pStyle w:val="43"/>
              <w:jc w:val="right"/>
              <w:rPr>
                <w:rStyle w:val="14"/>
                <w:rFonts w:ascii="宋体" w:hAnsi="宋体" w:eastAsia="宋体" w:cs="宋体"/>
                <w:b w:val="0"/>
                <w:i w:val="0"/>
                <w:sz w:val="20"/>
                <w:szCs w:val="24"/>
                <w:u w:val="none"/>
              </w:rPr>
            </w:pPr>
          </w:p>
        </w:tc>
      </w:tr>
      <w:tr w14:paraId="6247A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7962F3E3">
            <w:pPr>
              <w:pStyle w:val="43"/>
              <w:jc w:val="center"/>
              <w:rPr>
                <w:rStyle w:val="14"/>
                <w:rFonts w:ascii="宋体" w:hAnsi="宋体" w:eastAsia="宋体" w:cs="宋体"/>
                <w:b w:val="0"/>
                <w:i w:val="0"/>
                <w:sz w:val="20"/>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7D95B940">
            <w:pPr>
              <w:pStyle w:val="43"/>
              <w:jc w:val="right"/>
              <w:rPr>
                <w:rStyle w:val="14"/>
                <w:rFonts w:ascii="宋体" w:hAnsi="宋体" w:eastAsia="宋体" w:cs="宋体"/>
                <w:b w:val="0"/>
                <w:i w:val="0"/>
                <w:sz w:val="20"/>
                <w:szCs w:val="24"/>
                <w:u w:val="none"/>
              </w:rPr>
            </w:pPr>
          </w:p>
        </w:tc>
        <w:tc>
          <w:tcPr>
            <w:tcW w:w="950" w:type="dxa"/>
            <w:tcBorders>
              <w:top w:val="single" w:color="auto" w:sz="8" w:space="0"/>
              <w:left w:val="single" w:color="auto" w:sz="8" w:space="0"/>
              <w:bottom w:val="single" w:color="auto" w:sz="8" w:space="0"/>
              <w:right w:val="single" w:color="auto" w:sz="8" w:space="0"/>
            </w:tcBorders>
            <w:noWrap w:val="0"/>
            <w:vAlign w:val="center"/>
          </w:tcPr>
          <w:p w14:paraId="578569C8">
            <w:pPr>
              <w:pStyle w:val="43"/>
              <w:jc w:val="center"/>
              <w:rPr>
                <w:rStyle w:val="14"/>
                <w:rFonts w:ascii="宋体" w:hAnsi="宋体" w:eastAsia="宋体" w:cs="宋体"/>
                <w:b w:val="0"/>
                <w:i w:val="0"/>
                <w:sz w:val="20"/>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75D8D26B">
            <w:pPr>
              <w:pStyle w:val="43"/>
              <w:jc w:val="right"/>
              <w:rPr>
                <w:rStyle w:val="14"/>
                <w:rFonts w:ascii="宋体" w:hAnsi="宋体" w:eastAsia="宋体" w:cs="宋体"/>
                <w:b w:val="0"/>
                <w:i w:val="0"/>
                <w:sz w:val="20"/>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17E5DE9E">
            <w:pPr>
              <w:pStyle w:val="43"/>
              <w:jc w:val="right"/>
              <w:rPr>
                <w:rStyle w:val="14"/>
                <w:rFonts w:ascii="宋体" w:hAnsi="宋体" w:eastAsia="宋体" w:cs="宋体"/>
                <w:b w:val="0"/>
                <w:i w:val="0"/>
                <w:sz w:val="20"/>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7A34CA0F">
            <w:pPr>
              <w:pStyle w:val="43"/>
              <w:jc w:val="right"/>
              <w:rPr>
                <w:rStyle w:val="14"/>
                <w:rFonts w:ascii="宋体" w:hAnsi="宋体" w:eastAsia="宋体" w:cs="宋体"/>
                <w:b w:val="0"/>
                <w:i w:val="0"/>
                <w:sz w:val="20"/>
                <w:szCs w:val="24"/>
                <w:u w:val="none"/>
              </w:rPr>
            </w:pPr>
          </w:p>
        </w:tc>
      </w:tr>
      <w:tr w14:paraId="34733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3687D6A4">
            <w:pPr>
              <w:pStyle w:val="43"/>
              <w:jc w:val="center"/>
              <w:rPr>
                <w:rStyle w:val="14"/>
                <w:rFonts w:ascii="宋体" w:hAnsi="宋体" w:eastAsia="宋体" w:cs="宋体"/>
                <w:b w:val="0"/>
                <w:i w:val="0"/>
                <w:sz w:val="20"/>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04AB3F97">
            <w:pPr>
              <w:pStyle w:val="43"/>
              <w:jc w:val="right"/>
              <w:rPr>
                <w:rStyle w:val="14"/>
                <w:rFonts w:ascii="宋体" w:hAnsi="宋体" w:eastAsia="宋体" w:cs="宋体"/>
                <w:b w:val="0"/>
                <w:i w:val="0"/>
                <w:sz w:val="20"/>
                <w:szCs w:val="24"/>
                <w:u w:val="none"/>
              </w:rPr>
            </w:pPr>
          </w:p>
        </w:tc>
        <w:tc>
          <w:tcPr>
            <w:tcW w:w="950" w:type="dxa"/>
            <w:tcBorders>
              <w:top w:val="single" w:color="auto" w:sz="8" w:space="0"/>
              <w:left w:val="single" w:color="auto" w:sz="8" w:space="0"/>
              <w:bottom w:val="single" w:color="auto" w:sz="8" w:space="0"/>
              <w:right w:val="single" w:color="auto" w:sz="8" w:space="0"/>
            </w:tcBorders>
            <w:noWrap w:val="0"/>
            <w:vAlign w:val="center"/>
          </w:tcPr>
          <w:p w14:paraId="287AE666">
            <w:pPr>
              <w:pStyle w:val="43"/>
              <w:jc w:val="center"/>
              <w:rPr>
                <w:rStyle w:val="14"/>
                <w:rFonts w:ascii="宋体" w:hAnsi="宋体" w:eastAsia="宋体" w:cs="宋体"/>
                <w:b w:val="0"/>
                <w:i w:val="0"/>
                <w:sz w:val="20"/>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2CDC3EDF">
            <w:pPr>
              <w:pStyle w:val="43"/>
              <w:jc w:val="right"/>
              <w:rPr>
                <w:rStyle w:val="14"/>
                <w:rFonts w:ascii="宋体" w:hAnsi="宋体" w:eastAsia="宋体" w:cs="宋体"/>
                <w:b w:val="0"/>
                <w:i w:val="0"/>
                <w:sz w:val="20"/>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23634C1B">
            <w:pPr>
              <w:pStyle w:val="43"/>
              <w:jc w:val="right"/>
              <w:rPr>
                <w:rStyle w:val="14"/>
                <w:rFonts w:ascii="宋体" w:hAnsi="宋体" w:eastAsia="宋体" w:cs="宋体"/>
                <w:b w:val="0"/>
                <w:i w:val="0"/>
                <w:sz w:val="20"/>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35B6D415">
            <w:pPr>
              <w:pStyle w:val="43"/>
              <w:jc w:val="right"/>
              <w:rPr>
                <w:rStyle w:val="14"/>
                <w:rFonts w:ascii="宋体" w:hAnsi="宋体" w:eastAsia="宋体" w:cs="宋体"/>
                <w:b w:val="0"/>
                <w:i w:val="0"/>
                <w:sz w:val="20"/>
                <w:szCs w:val="24"/>
                <w:u w:val="none"/>
              </w:rPr>
            </w:pPr>
          </w:p>
        </w:tc>
      </w:tr>
      <w:tr w14:paraId="031B6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4A70AA31">
            <w:pPr>
              <w:pStyle w:val="43"/>
              <w:jc w:val="center"/>
              <w:rPr>
                <w:rStyle w:val="14"/>
                <w:rFonts w:ascii="宋体" w:hAnsi="宋体" w:eastAsia="宋体" w:cs="宋体"/>
                <w:b w:val="0"/>
                <w:i w:val="0"/>
                <w:sz w:val="20"/>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5BEBCB8A">
            <w:pPr>
              <w:pStyle w:val="43"/>
              <w:jc w:val="right"/>
              <w:rPr>
                <w:rStyle w:val="14"/>
                <w:rFonts w:ascii="宋体" w:hAnsi="宋体" w:eastAsia="宋体" w:cs="宋体"/>
                <w:b w:val="0"/>
                <w:i w:val="0"/>
                <w:sz w:val="20"/>
                <w:szCs w:val="24"/>
                <w:u w:val="none"/>
              </w:rPr>
            </w:pPr>
          </w:p>
        </w:tc>
        <w:tc>
          <w:tcPr>
            <w:tcW w:w="950" w:type="dxa"/>
            <w:tcBorders>
              <w:top w:val="single" w:color="auto" w:sz="8" w:space="0"/>
              <w:left w:val="single" w:color="auto" w:sz="8" w:space="0"/>
              <w:bottom w:val="single" w:color="auto" w:sz="8" w:space="0"/>
              <w:right w:val="single" w:color="auto" w:sz="8" w:space="0"/>
            </w:tcBorders>
            <w:noWrap w:val="0"/>
            <w:vAlign w:val="center"/>
          </w:tcPr>
          <w:p w14:paraId="203D6466">
            <w:pPr>
              <w:pStyle w:val="43"/>
              <w:jc w:val="center"/>
              <w:rPr>
                <w:rStyle w:val="14"/>
                <w:rFonts w:ascii="宋体" w:hAnsi="宋体" w:eastAsia="宋体" w:cs="宋体"/>
                <w:b w:val="0"/>
                <w:i w:val="0"/>
                <w:sz w:val="20"/>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39218A91">
            <w:pPr>
              <w:pStyle w:val="43"/>
              <w:jc w:val="right"/>
              <w:rPr>
                <w:rStyle w:val="14"/>
                <w:rFonts w:ascii="宋体" w:hAnsi="宋体" w:eastAsia="宋体" w:cs="宋体"/>
                <w:b w:val="0"/>
                <w:i w:val="0"/>
                <w:sz w:val="20"/>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11D2D27A">
            <w:pPr>
              <w:pStyle w:val="43"/>
              <w:jc w:val="right"/>
              <w:rPr>
                <w:rStyle w:val="14"/>
                <w:rFonts w:ascii="宋体" w:hAnsi="宋体" w:eastAsia="宋体" w:cs="宋体"/>
                <w:b w:val="0"/>
                <w:i w:val="0"/>
                <w:sz w:val="20"/>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5CF60FDC">
            <w:pPr>
              <w:pStyle w:val="43"/>
              <w:jc w:val="right"/>
              <w:rPr>
                <w:rStyle w:val="14"/>
                <w:rFonts w:ascii="宋体" w:hAnsi="宋体" w:eastAsia="宋体" w:cs="宋体"/>
                <w:b w:val="0"/>
                <w:i w:val="0"/>
                <w:sz w:val="20"/>
                <w:szCs w:val="24"/>
                <w:u w:val="none"/>
              </w:rPr>
            </w:pPr>
          </w:p>
        </w:tc>
      </w:tr>
      <w:tr w14:paraId="5EA18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3E6940BC">
            <w:pPr>
              <w:pStyle w:val="43"/>
              <w:jc w:val="center"/>
              <w:rPr>
                <w:rStyle w:val="14"/>
                <w:rFonts w:ascii="宋体" w:hAnsi="宋体" w:eastAsia="宋体" w:cs="宋体"/>
                <w:b w:val="0"/>
                <w:i w:val="0"/>
                <w:sz w:val="20"/>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15A4D2C6">
            <w:pPr>
              <w:pStyle w:val="43"/>
              <w:jc w:val="right"/>
              <w:rPr>
                <w:rStyle w:val="14"/>
                <w:rFonts w:ascii="宋体" w:hAnsi="宋体" w:eastAsia="宋体" w:cs="宋体"/>
                <w:b w:val="0"/>
                <w:i w:val="0"/>
                <w:sz w:val="20"/>
                <w:szCs w:val="24"/>
                <w:u w:val="none"/>
              </w:rPr>
            </w:pPr>
          </w:p>
        </w:tc>
        <w:tc>
          <w:tcPr>
            <w:tcW w:w="950" w:type="dxa"/>
            <w:tcBorders>
              <w:top w:val="single" w:color="auto" w:sz="8" w:space="0"/>
              <w:left w:val="single" w:color="auto" w:sz="8" w:space="0"/>
              <w:bottom w:val="single" w:color="auto" w:sz="8" w:space="0"/>
              <w:right w:val="single" w:color="auto" w:sz="8" w:space="0"/>
            </w:tcBorders>
            <w:noWrap w:val="0"/>
            <w:vAlign w:val="center"/>
          </w:tcPr>
          <w:p w14:paraId="68AC3D09">
            <w:pPr>
              <w:pStyle w:val="43"/>
              <w:jc w:val="center"/>
              <w:rPr>
                <w:rStyle w:val="14"/>
                <w:rFonts w:ascii="宋体" w:hAnsi="宋体" w:eastAsia="宋体" w:cs="宋体"/>
                <w:b w:val="0"/>
                <w:i w:val="0"/>
                <w:sz w:val="20"/>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62CD51B5">
            <w:pPr>
              <w:pStyle w:val="43"/>
              <w:jc w:val="right"/>
              <w:rPr>
                <w:rStyle w:val="14"/>
                <w:rFonts w:ascii="宋体" w:hAnsi="宋体" w:eastAsia="宋体" w:cs="宋体"/>
                <w:b w:val="0"/>
                <w:i w:val="0"/>
                <w:sz w:val="20"/>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3478A278">
            <w:pPr>
              <w:pStyle w:val="43"/>
              <w:jc w:val="right"/>
              <w:rPr>
                <w:rStyle w:val="14"/>
                <w:rFonts w:ascii="宋体" w:hAnsi="宋体" w:eastAsia="宋体" w:cs="宋体"/>
                <w:b w:val="0"/>
                <w:i w:val="0"/>
                <w:sz w:val="20"/>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151E33CC">
            <w:pPr>
              <w:pStyle w:val="43"/>
              <w:jc w:val="right"/>
              <w:rPr>
                <w:rStyle w:val="14"/>
                <w:rFonts w:ascii="宋体" w:hAnsi="宋体" w:eastAsia="宋体" w:cs="宋体"/>
                <w:b w:val="0"/>
                <w:i w:val="0"/>
                <w:sz w:val="20"/>
                <w:szCs w:val="24"/>
                <w:u w:val="none"/>
              </w:rPr>
            </w:pPr>
          </w:p>
        </w:tc>
      </w:tr>
      <w:tr w14:paraId="7F2D5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01F966B8">
            <w:pPr>
              <w:pStyle w:val="43"/>
              <w:jc w:val="center"/>
              <w:rPr>
                <w:rStyle w:val="14"/>
                <w:rFonts w:ascii="宋体" w:hAnsi="宋体" w:eastAsia="宋体" w:cs="宋体"/>
                <w:b w:val="0"/>
                <w:i w:val="0"/>
                <w:sz w:val="20"/>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59134F1F">
            <w:pPr>
              <w:pStyle w:val="43"/>
              <w:jc w:val="right"/>
              <w:rPr>
                <w:rStyle w:val="14"/>
                <w:rFonts w:ascii="宋体" w:hAnsi="宋体" w:eastAsia="宋体" w:cs="宋体"/>
                <w:b w:val="0"/>
                <w:i w:val="0"/>
                <w:sz w:val="20"/>
                <w:szCs w:val="24"/>
                <w:u w:val="none"/>
              </w:rPr>
            </w:pPr>
          </w:p>
        </w:tc>
        <w:tc>
          <w:tcPr>
            <w:tcW w:w="950" w:type="dxa"/>
            <w:tcBorders>
              <w:top w:val="single" w:color="auto" w:sz="8" w:space="0"/>
              <w:left w:val="single" w:color="auto" w:sz="8" w:space="0"/>
              <w:bottom w:val="single" w:color="auto" w:sz="8" w:space="0"/>
              <w:right w:val="single" w:color="auto" w:sz="8" w:space="0"/>
            </w:tcBorders>
            <w:noWrap w:val="0"/>
            <w:vAlign w:val="center"/>
          </w:tcPr>
          <w:p w14:paraId="7091A6E7">
            <w:pPr>
              <w:pStyle w:val="43"/>
              <w:jc w:val="center"/>
              <w:rPr>
                <w:rStyle w:val="14"/>
                <w:rFonts w:ascii="宋体" w:hAnsi="宋体" w:eastAsia="宋体" w:cs="宋体"/>
                <w:b w:val="0"/>
                <w:i w:val="0"/>
                <w:sz w:val="20"/>
                <w:szCs w:val="24"/>
                <w:u w:val="none"/>
              </w:rPr>
            </w:pPr>
          </w:p>
        </w:tc>
        <w:tc>
          <w:tcPr>
            <w:tcW w:w="1047" w:type="dxa"/>
            <w:tcBorders>
              <w:top w:val="single" w:color="auto" w:sz="8" w:space="0"/>
              <w:left w:val="single" w:color="auto" w:sz="8" w:space="0"/>
              <w:bottom w:val="single" w:color="auto" w:sz="8" w:space="0"/>
              <w:right w:val="single" w:color="auto" w:sz="8" w:space="0"/>
            </w:tcBorders>
            <w:noWrap w:val="0"/>
            <w:vAlign w:val="center"/>
          </w:tcPr>
          <w:p w14:paraId="7FE748F1">
            <w:pPr>
              <w:pStyle w:val="43"/>
              <w:jc w:val="right"/>
              <w:rPr>
                <w:rStyle w:val="14"/>
                <w:rFonts w:ascii="宋体" w:hAnsi="宋体" w:eastAsia="宋体" w:cs="宋体"/>
                <w:b w:val="0"/>
                <w:i w:val="0"/>
                <w:sz w:val="20"/>
                <w:szCs w:val="24"/>
                <w:u w:val="none"/>
              </w:rPr>
            </w:pPr>
          </w:p>
        </w:tc>
        <w:tc>
          <w:tcPr>
            <w:tcW w:w="1084" w:type="dxa"/>
            <w:tcBorders>
              <w:top w:val="single" w:color="auto" w:sz="8" w:space="0"/>
              <w:left w:val="single" w:color="auto" w:sz="8" w:space="0"/>
              <w:bottom w:val="single" w:color="auto" w:sz="8" w:space="0"/>
              <w:right w:val="single" w:color="auto" w:sz="8" w:space="0"/>
            </w:tcBorders>
            <w:noWrap w:val="0"/>
            <w:vAlign w:val="center"/>
          </w:tcPr>
          <w:p w14:paraId="6F287D64">
            <w:pPr>
              <w:pStyle w:val="43"/>
              <w:jc w:val="right"/>
              <w:rPr>
                <w:rStyle w:val="14"/>
                <w:rFonts w:ascii="宋体" w:hAnsi="宋体" w:eastAsia="宋体" w:cs="宋体"/>
                <w:b w:val="0"/>
                <w:i w:val="0"/>
                <w:sz w:val="20"/>
                <w:szCs w:val="24"/>
                <w:u w:val="none"/>
              </w:rPr>
            </w:pPr>
          </w:p>
        </w:tc>
        <w:tc>
          <w:tcPr>
            <w:tcW w:w="1126" w:type="dxa"/>
            <w:tcBorders>
              <w:top w:val="single" w:color="auto" w:sz="8" w:space="0"/>
              <w:left w:val="single" w:color="auto" w:sz="8" w:space="0"/>
              <w:bottom w:val="single" w:color="auto" w:sz="8" w:space="0"/>
              <w:right w:val="single" w:color="auto" w:sz="8" w:space="0"/>
            </w:tcBorders>
            <w:noWrap w:val="0"/>
            <w:vAlign w:val="center"/>
          </w:tcPr>
          <w:p w14:paraId="2EB0A4A9">
            <w:pPr>
              <w:pStyle w:val="43"/>
              <w:jc w:val="right"/>
              <w:rPr>
                <w:rStyle w:val="14"/>
                <w:rFonts w:ascii="宋体" w:hAnsi="宋体" w:eastAsia="宋体" w:cs="宋体"/>
                <w:b w:val="0"/>
                <w:i w:val="0"/>
                <w:sz w:val="20"/>
                <w:szCs w:val="24"/>
                <w:u w:val="none"/>
              </w:rPr>
            </w:pPr>
          </w:p>
        </w:tc>
      </w:tr>
      <w:tr w14:paraId="75F5E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tcBorders>
              <w:top w:val="single" w:color="auto" w:sz="8" w:space="0"/>
              <w:left w:val="single" w:color="auto" w:sz="8" w:space="0"/>
              <w:bottom w:val="single" w:color="auto" w:sz="8" w:space="0"/>
              <w:right w:val="single" w:color="auto" w:sz="8" w:space="0"/>
            </w:tcBorders>
            <w:noWrap w:val="0"/>
            <w:vAlign w:val="center"/>
          </w:tcPr>
          <w:p w14:paraId="4FCFEFE0">
            <w:pPr>
              <w:pStyle w:val="43"/>
              <w:jc w:val="center"/>
              <w:rPr>
                <w:rStyle w:val="14"/>
                <w:rFonts w:ascii="宋体" w:hAnsi="宋体" w:eastAsia="宋体" w:cs="宋体"/>
                <w:b w:val="0"/>
                <w:i w:val="0"/>
                <w:sz w:val="18"/>
                <w:szCs w:val="24"/>
                <w:u w:val="none"/>
              </w:rPr>
            </w:pPr>
          </w:p>
        </w:tc>
        <w:tc>
          <w:tcPr>
            <w:tcW w:w="3406" w:type="dxa"/>
            <w:tcBorders>
              <w:top w:val="single" w:color="auto" w:sz="8" w:space="0"/>
              <w:left w:val="single" w:color="auto" w:sz="8" w:space="0"/>
              <w:bottom w:val="single" w:color="auto" w:sz="8" w:space="0"/>
              <w:right w:val="single" w:color="auto" w:sz="8" w:space="0"/>
            </w:tcBorders>
            <w:noWrap w:val="0"/>
            <w:vAlign w:val="center"/>
          </w:tcPr>
          <w:p w14:paraId="59EA1234">
            <w:pPr>
              <w:pStyle w:val="43"/>
              <w:jc w:val="lef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合计</w:t>
            </w:r>
          </w:p>
        </w:tc>
        <w:tc>
          <w:tcPr>
            <w:tcW w:w="950" w:type="dxa"/>
            <w:tcBorders>
              <w:top w:val="single" w:color="auto" w:sz="8" w:space="0"/>
              <w:left w:val="single" w:color="auto" w:sz="8" w:space="0"/>
              <w:bottom w:val="single" w:color="auto" w:sz="8" w:space="0"/>
              <w:right w:val="single" w:color="auto" w:sz="8" w:space="0"/>
            </w:tcBorders>
            <w:noWrap w:val="0"/>
            <w:vAlign w:val="center"/>
          </w:tcPr>
          <w:p w14:paraId="6C3C35A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元</w:t>
            </w:r>
          </w:p>
        </w:tc>
        <w:tc>
          <w:tcPr>
            <w:tcW w:w="1047" w:type="dxa"/>
            <w:tcBorders>
              <w:top w:val="single" w:color="auto" w:sz="8" w:space="0"/>
              <w:left w:val="single" w:color="auto" w:sz="8" w:space="0"/>
              <w:bottom w:val="single" w:color="auto" w:sz="8" w:space="0"/>
              <w:right w:val="single" w:color="auto" w:sz="8" w:space="0"/>
            </w:tcBorders>
            <w:noWrap w:val="0"/>
            <w:vAlign w:val="center"/>
          </w:tcPr>
          <w:p w14:paraId="4AF7C7E7">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084" w:type="dxa"/>
            <w:tcBorders>
              <w:top w:val="single" w:color="auto" w:sz="8" w:space="0"/>
              <w:left w:val="single" w:color="auto" w:sz="8" w:space="0"/>
              <w:bottom w:val="single" w:color="auto" w:sz="8" w:space="0"/>
              <w:right w:val="single" w:color="auto" w:sz="8" w:space="0"/>
            </w:tcBorders>
            <w:noWrap w:val="0"/>
            <w:vAlign w:val="center"/>
          </w:tcPr>
          <w:p w14:paraId="762BC72F">
            <w:pPr>
              <w:pStyle w:val="43"/>
              <w:jc w:val="center"/>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w:t>
            </w:r>
          </w:p>
        </w:tc>
        <w:tc>
          <w:tcPr>
            <w:tcW w:w="1126" w:type="dxa"/>
            <w:tcBorders>
              <w:top w:val="single" w:color="auto" w:sz="8" w:space="0"/>
              <w:left w:val="single" w:color="auto" w:sz="8" w:space="0"/>
              <w:bottom w:val="single" w:color="auto" w:sz="8" w:space="0"/>
              <w:right w:val="single" w:color="auto" w:sz="8" w:space="0"/>
            </w:tcBorders>
            <w:noWrap w:val="0"/>
            <w:vAlign w:val="center"/>
          </w:tcPr>
          <w:p w14:paraId="75933D6F">
            <w:pPr>
              <w:pStyle w:val="43"/>
              <w:jc w:val="right"/>
              <w:rPr>
                <w:rStyle w:val="14"/>
                <w:rFonts w:ascii="宋体" w:hAnsi="宋体" w:eastAsia="宋体" w:cs="宋体"/>
                <w:b w:val="0"/>
                <w:i w:val="0"/>
                <w:sz w:val="18"/>
                <w:szCs w:val="24"/>
                <w:u w:val="none"/>
              </w:rPr>
            </w:pPr>
            <w:r>
              <w:rPr>
                <w:rStyle w:val="14"/>
                <w:rFonts w:ascii="宋体" w:hAnsi="宋体" w:eastAsia="宋体" w:cs="宋体"/>
                <w:b w:val="0"/>
                <w:i w:val="0"/>
                <w:sz w:val="18"/>
                <w:szCs w:val="24"/>
                <w:u w:val="none"/>
              </w:rPr>
              <w:t>3961.95</w:t>
            </w:r>
          </w:p>
        </w:tc>
      </w:tr>
      <w:tr w14:paraId="0A357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8522" w:type="dxa"/>
            <w:gridSpan w:val="6"/>
            <w:tcBorders>
              <w:top w:val="nil"/>
              <w:left w:val="nil"/>
              <w:bottom w:val="nil"/>
              <w:right w:val="nil"/>
            </w:tcBorders>
            <w:noWrap w:val="0"/>
            <w:vAlign w:val="center"/>
          </w:tcPr>
          <w:p w14:paraId="7A296EFA">
            <w:pPr>
              <w:pStyle w:val="43"/>
              <w:jc w:val="center"/>
              <w:rPr>
                <w:rStyle w:val="14"/>
                <w:rFonts w:ascii="宋体" w:hAnsi="宋体" w:eastAsia="宋体" w:cs="宋体"/>
                <w:b w:val="0"/>
                <w:i w:val="0"/>
                <w:sz w:val="22"/>
                <w:szCs w:val="24"/>
                <w:u w:val="none"/>
              </w:rPr>
            </w:pPr>
            <w:r>
              <w:rPr>
                <w:rStyle w:val="14"/>
                <w:rFonts w:ascii="宋体" w:hAnsi="宋体" w:eastAsia="宋体" w:cs="宋体"/>
                <w:b w:val="0"/>
                <w:i w:val="0"/>
                <w:sz w:val="22"/>
                <w:szCs w:val="24"/>
                <w:u w:val="none"/>
              </w:rPr>
              <w:t>第19页 共19页</w:t>
            </w:r>
          </w:p>
        </w:tc>
      </w:tr>
    </w:tbl>
    <w:p w14:paraId="671936FE"/>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3FF33">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5BD4A">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06387">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EF6AC5">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7EF6AC5">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ZTI2Y2U3YjVlZmQ5OTJkOGJkMjNlMzRkMjI3YjcifQ=="/>
  </w:docVars>
  <w:rsids>
    <w:rsidRoot w:val="5A966519"/>
    <w:rsid w:val="064E4733"/>
    <w:rsid w:val="06615F10"/>
    <w:rsid w:val="09034B57"/>
    <w:rsid w:val="0B3149D1"/>
    <w:rsid w:val="0B5C3233"/>
    <w:rsid w:val="0DA450C5"/>
    <w:rsid w:val="15E77B1C"/>
    <w:rsid w:val="254F74D5"/>
    <w:rsid w:val="2AC00C6D"/>
    <w:rsid w:val="337447E9"/>
    <w:rsid w:val="3AF5231B"/>
    <w:rsid w:val="3B2410FC"/>
    <w:rsid w:val="453769F6"/>
    <w:rsid w:val="4D32734E"/>
    <w:rsid w:val="4D653F9E"/>
    <w:rsid w:val="4E9B19BF"/>
    <w:rsid w:val="52716D6D"/>
    <w:rsid w:val="52B626C2"/>
    <w:rsid w:val="53E70F28"/>
    <w:rsid w:val="58363A05"/>
    <w:rsid w:val="59C277E6"/>
    <w:rsid w:val="5A966519"/>
    <w:rsid w:val="681A6D0C"/>
    <w:rsid w:val="6C9C0F73"/>
    <w:rsid w:val="6D440867"/>
    <w:rsid w:val="7062725F"/>
    <w:rsid w:val="75097504"/>
    <w:rsid w:val="7E367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spacing w:beforeAutospacing="1" w:after="120" w:line="240" w:lineRule="auto"/>
      <w:ind w:firstLine="480" w:firstLineChars="200"/>
      <w:jc w:val="center"/>
      <w:outlineLvl w:val="0"/>
    </w:pPr>
    <w:rPr>
      <w:rFonts w:ascii="Times New Roman" w:hAnsi="Times New Roman" w:eastAsia="宋体" w:cs="Times New Roman"/>
      <w:b/>
      <w:sz w:val="32"/>
    </w:rPr>
  </w:style>
  <w:style w:type="paragraph" w:styleId="3">
    <w:name w:val="heading 2"/>
    <w:basedOn w:val="1"/>
    <w:next w:val="1"/>
    <w:link w:val="21"/>
    <w:semiHidden/>
    <w:unhideWhenUsed/>
    <w:qFormat/>
    <w:uiPriority w:val="0"/>
    <w:pPr>
      <w:keepNext/>
      <w:keepLines/>
      <w:spacing w:before="10" w:beforeAutospacing="0" w:after="120" w:line="240" w:lineRule="auto"/>
      <w:ind w:firstLine="480" w:firstLineChars="200"/>
      <w:jc w:val="center"/>
      <w:outlineLvl w:val="1"/>
    </w:pPr>
    <w:rPr>
      <w:rFonts w:ascii="Times New Roman" w:hAnsi="Times New Roman" w:eastAsia="黑体" w:cs="黑体"/>
      <w:b/>
      <w:bCs/>
      <w:szCs w:val="28"/>
    </w:rPr>
  </w:style>
  <w:style w:type="paragraph" w:styleId="4">
    <w:name w:val="heading 3"/>
    <w:basedOn w:val="1"/>
    <w:next w:val="1"/>
    <w:link w:val="22"/>
    <w:semiHidden/>
    <w:unhideWhenUsed/>
    <w:qFormat/>
    <w:uiPriority w:val="0"/>
    <w:pPr>
      <w:keepNext/>
      <w:keepLines/>
      <w:spacing w:before="120" w:beforeAutospacing="0" w:after="120" w:line="440" w:lineRule="exact"/>
      <w:ind w:firstLine="0" w:firstLineChars="0"/>
      <w:jc w:val="left"/>
      <w:outlineLvl w:val="2"/>
    </w:pPr>
    <w:rPr>
      <w:rFonts w:ascii="Times New Roman" w:hAnsi="Times New Roman"/>
      <w:b/>
    </w:rPr>
  </w:style>
  <w:style w:type="paragraph" w:styleId="5">
    <w:name w:val="heading 4"/>
    <w:basedOn w:val="1"/>
    <w:next w:val="1"/>
    <w:semiHidden/>
    <w:unhideWhenUsed/>
    <w:qFormat/>
    <w:uiPriority w:val="0"/>
    <w:pPr>
      <w:keepNext/>
      <w:keepLines/>
      <w:spacing w:before="100" w:beforeAutospacing="1" w:after="120" w:line="400" w:lineRule="exact"/>
      <w:ind w:firstLine="0" w:firstLineChars="0"/>
      <w:outlineLvl w:val="3"/>
    </w:pPr>
    <w:rPr>
      <w:rFonts w:ascii="Times New Roman" w:hAnsi="Times New Roman" w:eastAsia="黑体"/>
      <w:b/>
    </w:rPr>
  </w:style>
  <w:style w:type="character" w:default="1" w:styleId="14">
    <w:name w:val="Default Paragraph Font"/>
    <w:link w:val="15"/>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6">
    <w:name w:val="Normal Indent"/>
    <w:basedOn w:val="1"/>
    <w:next w:val="7"/>
    <w:link w:val="26"/>
    <w:qFormat/>
    <w:uiPriority w:val="0"/>
    <w:pPr>
      <w:ind w:firstLine="420" w:firstLineChars="200"/>
    </w:pPr>
  </w:style>
  <w:style w:type="paragraph" w:customStyle="1" w:styleId="7">
    <w:name w:val="图名"/>
    <w:basedOn w:val="1"/>
    <w:link w:val="23"/>
    <w:qFormat/>
    <w:uiPriority w:val="0"/>
    <w:pPr>
      <w:spacing w:before="10" w:beforeLines="10" w:after="10" w:afterLines="10" w:line="240" w:lineRule="auto"/>
      <w:jc w:val="center"/>
    </w:pPr>
    <w:rPr>
      <w:rFonts w:ascii="Times New Roman" w:hAnsi="Times New Roman" w:eastAsia="楷体" w:cs="Times New Roman"/>
      <w:b/>
      <w:sz w:val="21"/>
      <w:szCs w:val="21"/>
    </w:rPr>
  </w:style>
  <w:style w:type="paragraph" w:styleId="8">
    <w:name w:val="caption"/>
    <w:basedOn w:val="1"/>
    <w:next w:val="1"/>
    <w:unhideWhenUsed/>
    <w:qFormat/>
    <w:uiPriority w:val="0"/>
    <w:pPr>
      <w:ind w:firstLine="0" w:firstLineChars="0"/>
      <w:jc w:val="center"/>
    </w:pPr>
    <w:rPr>
      <w:sz w:val="24"/>
    </w:rPr>
  </w:style>
  <w:style w:type="paragraph" w:styleId="9">
    <w:name w:val="Body Text"/>
    <w:basedOn w:val="1"/>
    <w:next w:val="1"/>
    <w:qFormat/>
    <w:uiPriority w:val="0"/>
    <w:rPr>
      <w:sz w:val="52"/>
      <w:szCs w:val="20"/>
    </w:rPr>
  </w:style>
  <w:style w:type="paragraph" w:styleId="10">
    <w:name w:val="footer"/>
    <w:basedOn w:val="1"/>
    <w:unhideWhenUsed/>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customStyle="1" w:styleId="15">
    <w:name w:val="Char Char1 Char1"/>
    <w:basedOn w:val="1"/>
    <w:link w:val="14"/>
    <w:qFormat/>
    <w:uiPriority w:val="0"/>
    <w:pPr>
      <w:ind w:firstLine="200"/>
    </w:pPr>
  </w:style>
  <w:style w:type="paragraph" w:customStyle="1" w:styleId="16">
    <w:name w:val="表格"/>
    <w:basedOn w:val="1"/>
    <w:link w:val="17"/>
    <w:qFormat/>
    <w:uiPriority w:val="0"/>
    <w:pPr>
      <w:spacing w:line="300" w:lineRule="exact"/>
      <w:ind w:firstLine="0" w:firstLineChars="0"/>
      <w:jc w:val="center"/>
      <w:textAlignment w:val="center"/>
    </w:pPr>
    <w:rPr>
      <w:rFonts w:ascii="Times New Roman" w:hAnsi="Times New Roman" w:cs="Times New Roman"/>
      <w:sz w:val="21"/>
      <w:szCs w:val="21"/>
    </w:rPr>
  </w:style>
  <w:style w:type="character" w:customStyle="1" w:styleId="17">
    <w:name w:val="表格 Char"/>
    <w:link w:val="16"/>
    <w:qFormat/>
    <w:uiPriority w:val="0"/>
    <w:rPr>
      <w:rFonts w:ascii="Times New Roman" w:hAnsi="Times New Roman" w:eastAsia="楷体" w:cs="Times New Roman"/>
      <w:sz w:val="21"/>
      <w:szCs w:val="21"/>
    </w:rPr>
  </w:style>
  <w:style w:type="paragraph" w:customStyle="1" w:styleId="18">
    <w:name w:val="表内文字"/>
    <w:basedOn w:val="1"/>
    <w:link w:val="19"/>
    <w:qFormat/>
    <w:uiPriority w:val="0"/>
    <w:pPr>
      <w:spacing w:line="400" w:lineRule="exact"/>
      <w:ind w:firstLine="0" w:firstLineChars="0"/>
      <w:jc w:val="center"/>
    </w:pPr>
    <w:rPr>
      <w:rFonts w:ascii="Times New Roman" w:hAnsi="Times New Roman" w:eastAsia="楷体" w:cs="Times New Roman"/>
      <w:sz w:val="21"/>
    </w:rPr>
  </w:style>
  <w:style w:type="character" w:customStyle="1" w:styleId="19">
    <w:name w:val="表内文字 Char"/>
    <w:link w:val="18"/>
    <w:qFormat/>
    <w:uiPriority w:val="0"/>
    <w:rPr>
      <w:rFonts w:ascii="Times New Roman" w:hAnsi="Times New Roman" w:eastAsia="楷体" w:cs="Times New Roman"/>
      <w:sz w:val="21"/>
    </w:rPr>
  </w:style>
  <w:style w:type="character" w:customStyle="1" w:styleId="20">
    <w:name w:val="标题 1字符"/>
    <w:basedOn w:val="14"/>
    <w:link w:val="2"/>
    <w:qFormat/>
    <w:uiPriority w:val="9"/>
    <w:rPr>
      <w:rFonts w:ascii="Times New Roman" w:hAnsi="Times New Roman" w:eastAsia="宋体" w:cs="Times New Roman"/>
      <w:b/>
      <w:bCs/>
      <w:kern w:val="44"/>
      <w:sz w:val="32"/>
      <w:szCs w:val="44"/>
    </w:rPr>
  </w:style>
  <w:style w:type="character" w:customStyle="1" w:styleId="21">
    <w:name w:val="标题 2 Char"/>
    <w:link w:val="3"/>
    <w:qFormat/>
    <w:uiPriority w:val="0"/>
    <w:rPr>
      <w:rFonts w:ascii="Times New Roman" w:hAnsi="Times New Roman" w:eastAsia="黑体" w:cs="Times New Roman"/>
      <w:b/>
      <w:bCs/>
      <w:sz w:val="30"/>
      <w:szCs w:val="32"/>
    </w:rPr>
  </w:style>
  <w:style w:type="character" w:customStyle="1" w:styleId="22">
    <w:name w:val="标题 3 Char"/>
    <w:link w:val="4"/>
    <w:qFormat/>
    <w:uiPriority w:val="0"/>
    <w:rPr>
      <w:rFonts w:ascii="Times New Roman" w:hAnsi="Times New Roman" w:eastAsia="楷体" w:cs="Times New Roman"/>
      <w:b/>
      <w:kern w:val="0"/>
      <w:sz w:val="28"/>
    </w:rPr>
  </w:style>
  <w:style w:type="character" w:customStyle="1" w:styleId="23">
    <w:name w:val="图名 Char"/>
    <w:link w:val="7"/>
    <w:qFormat/>
    <w:uiPriority w:val="0"/>
    <w:rPr>
      <w:rFonts w:ascii="Times New Roman" w:hAnsi="Times New Roman" w:eastAsia="楷体" w:cs="Times New Roman"/>
      <w:b/>
      <w:sz w:val="21"/>
      <w:szCs w:val="21"/>
    </w:rPr>
  </w:style>
  <w:style w:type="paragraph" w:customStyle="1" w:styleId="24">
    <w:name w:val="表头"/>
    <w:basedOn w:val="1"/>
    <w:link w:val="25"/>
    <w:qFormat/>
    <w:uiPriority w:val="0"/>
    <w:pPr>
      <w:spacing w:line="240" w:lineRule="auto"/>
      <w:ind w:firstLine="0" w:firstLineChars="0"/>
      <w:jc w:val="center"/>
    </w:pPr>
    <w:rPr>
      <w:rFonts w:ascii="Times New Roman" w:hAnsi="Times New Roman" w:eastAsia="楷体" w:cs="Times New Roman"/>
      <w:b/>
      <w:sz w:val="21"/>
    </w:rPr>
  </w:style>
  <w:style w:type="character" w:customStyle="1" w:styleId="25">
    <w:name w:val="表头 Char"/>
    <w:link w:val="24"/>
    <w:qFormat/>
    <w:uiPriority w:val="0"/>
    <w:rPr>
      <w:rFonts w:ascii="Times New Roman" w:hAnsi="Times New Roman" w:eastAsia="楷体" w:cs="Times New Roman"/>
      <w:b/>
      <w:sz w:val="21"/>
    </w:rPr>
  </w:style>
  <w:style w:type="character" w:customStyle="1" w:styleId="26">
    <w:name w:val="正文缩进 Char"/>
    <w:link w:val="6"/>
    <w:qFormat/>
    <w:uiPriority w:val="0"/>
    <w:rPr>
      <w:rFonts w:ascii="Times New Roman" w:hAnsi="Times New Roman" w:eastAsia="楷体" w:cs="Times New Roman"/>
      <w:sz w:val="28"/>
    </w:rPr>
  </w:style>
  <w:style w:type="paragraph" w:customStyle="1" w:styleId="27">
    <w:name w:val="图名2"/>
    <w:basedOn w:val="1"/>
    <w:qFormat/>
    <w:uiPriority w:val="0"/>
    <w:pPr>
      <w:spacing w:before="10" w:beforeLines="10" w:after="10" w:afterLines="10" w:line="240" w:lineRule="auto"/>
      <w:jc w:val="center"/>
    </w:pPr>
    <w:rPr>
      <w:rFonts w:ascii="Times New Roman" w:hAnsi="Times New Roman"/>
      <w:b/>
      <w:sz w:val="21"/>
      <w:szCs w:val="21"/>
    </w:rPr>
  </w:style>
  <w:style w:type="paragraph" w:customStyle="1" w:styleId="28">
    <w:name w:val="BXM01"/>
    <w:basedOn w:val="4"/>
    <w:qFormat/>
    <w:uiPriority w:val="0"/>
    <w:pPr>
      <w:keepNext w:val="0"/>
      <w:spacing w:before="0" w:beforeLines="0" w:after="0" w:afterLines="0" w:line="240" w:lineRule="auto"/>
      <w:jc w:val="center"/>
      <w:outlineLvl w:val="0"/>
    </w:pPr>
    <w:rPr>
      <w:rFonts w:eastAsia="黑体"/>
    </w:rPr>
  </w:style>
  <w:style w:type="character" w:customStyle="1" w:styleId="29">
    <w:name w:val="font11"/>
    <w:basedOn w:val="14"/>
    <w:qFormat/>
    <w:uiPriority w:val="0"/>
    <w:rPr>
      <w:rFonts w:hint="eastAsia" w:ascii="仿宋" w:hAnsi="仿宋" w:eastAsia="仿宋" w:cs="仿宋"/>
      <w:color w:val="000000"/>
      <w:sz w:val="24"/>
      <w:szCs w:val="24"/>
      <w:u w:val="none"/>
    </w:rPr>
  </w:style>
  <w:style w:type="paragraph" w:customStyle="1" w:styleId="30">
    <w:name w:val="Normal_2"/>
    <w:qFormat/>
    <w:uiPriority w:val="0"/>
    <w:rPr>
      <w:rFonts w:ascii="Times New Roman" w:hAnsi="Times New Roman" w:eastAsia="Times New Roman" w:cs="Times New Roman"/>
      <w:sz w:val="24"/>
      <w:szCs w:val="24"/>
    </w:rPr>
  </w:style>
  <w:style w:type="paragraph" w:customStyle="1" w:styleId="31">
    <w:name w:val="Normal_3"/>
    <w:qFormat/>
    <w:uiPriority w:val="0"/>
    <w:rPr>
      <w:rFonts w:ascii="Times New Roman" w:hAnsi="Times New Roman" w:eastAsia="Times New Roman" w:cs="Times New Roman"/>
      <w:sz w:val="24"/>
      <w:szCs w:val="24"/>
    </w:rPr>
  </w:style>
  <w:style w:type="paragraph" w:customStyle="1" w:styleId="32">
    <w:name w:val="Normal_4"/>
    <w:qFormat/>
    <w:uiPriority w:val="0"/>
    <w:rPr>
      <w:rFonts w:ascii="Times New Roman" w:hAnsi="Times New Roman" w:eastAsia="Times New Roman" w:cs="Times New Roman"/>
      <w:sz w:val="24"/>
      <w:szCs w:val="24"/>
    </w:rPr>
  </w:style>
  <w:style w:type="paragraph" w:customStyle="1" w:styleId="33">
    <w:name w:val="Normal_5"/>
    <w:qFormat/>
    <w:uiPriority w:val="0"/>
    <w:rPr>
      <w:rFonts w:ascii="Times New Roman" w:hAnsi="Times New Roman" w:eastAsia="Times New Roman" w:cs="Times New Roman"/>
      <w:sz w:val="24"/>
      <w:szCs w:val="24"/>
    </w:rPr>
  </w:style>
  <w:style w:type="paragraph" w:customStyle="1" w:styleId="34">
    <w:name w:val="Normal_6"/>
    <w:qFormat/>
    <w:uiPriority w:val="0"/>
    <w:rPr>
      <w:rFonts w:ascii="Times New Roman" w:hAnsi="Times New Roman" w:eastAsia="Times New Roman" w:cs="Times New Roman"/>
      <w:sz w:val="24"/>
      <w:szCs w:val="24"/>
    </w:rPr>
  </w:style>
  <w:style w:type="paragraph" w:customStyle="1" w:styleId="35">
    <w:name w:val="Normal_7"/>
    <w:qFormat/>
    <w:uiPriority w:val="0"/>
    <w:rPr>
      <w:rFonts w:ascii="Times New Roman" w:hAnsi="Times New Roman" w:eastAsia="Times New Roman" w:cs="Times New Roman"/>
      <w:sz w:val="24"/>
      <w:szCs w:val="24"/>
    </w:rPr>
  </w:style>
  <w:style w:type="paragraph" w:customStyle="1" w:styleId="36">
    <w:name w:val="Normal_8"/>
    <w:qFormat/>
    <w:uiPriority w:val="0"/>
    <w:rPr>
      <w:rFonts w:ascii="Times New Roman" w:hAnsi="Times New Roman" w:eastAsia="Times New Roman" w:cs="Times New Roman"/>
      <w:sz w:val="24"/>
      <w:szCs w:val="24"/>
    </w:rPr>
  </w:style>
  <w:style w:type="paragraph" w:customStyle="1" w:styleId="37">
    <w:name w:val="Normal_9"/>
    <w:qFormat/>
    <w:uiPriority w:val="0"/>
    <w:rPr>
      <w:rFonts w:ascii="Times New Roman" w:hAnsi="Times New Roman" w:eastAsia="Times New Roman" w:cs="Times New Roman"/>
      <w:sz w:val="24"/>
      <w:szCs w:val="24"/>
    </w:rPr>
  </w:style>
  <w:style w:type="paragraph" w:customStyle="1" w:styleId="38">
    <w:name w:val="Normal_10"/>
    <w:qFormat/>
    <w:uiPriority w:val="0"/>
    <w:rPr>
      <w:rFonts w:ascii="Times New Roman" w:hAnsi="Times New Roman" w:eastAsia="Times New Roman" w:cs="Times New Roman"/>
      <w:sz w:val="24"/>
      <w:szCs w:val="24"/>
    </w:rPr>
  </w:style>
  <w:style w:type="paragraph" w:customStyle="1" w:styleId="39">
    <w:name w:val="Normal_11"/>
    <w:qFormat/>
    <w:uiPriority w:val="0"/>
    <w:rPr>
      <w:rFonts w:ascii="Times New Roman" w:hAnsi="Times New Roman" w:eastAsia="Times New Roman" w:cs="Times New Roman"/>
      <w:sz w:val="24"/>
      <w:szCs w:val="24"/>
    </w:rPr>
  </w:style>
  <w:style w:type="paragraph" w:customStyle="1" w:styleId="40">
    <w:name w:val="Normal_12"/>
    <w:qFormat/>
    <w:uiPriority w:val="0"/>
    <w:rPr>
      <w:rFonts w:ascii="Times New Roman" w:hAnsi="Times New Roman" w:eastAsia="Times New Roman" w:cs="Times New Roman"/>
      <w:sz w:val="24"/>
      <w:szCs w:val="24"/>
    </w:rPr>
  </w:style>
  <w:style w:type="paragraph" w:customStyle="1" w:styleId="41">
    <w:name w:val="Normal_13"/>
    <w:qFormat/>
    <w:uiPriority w:val="0"/>
    <w:rPr>
      <w:rFonts w:ascii="Times New Roman" w:hAnsi="Times New Roman" w:eastAsia="Times New Roman" w:cs="Times New Roman"/>
      <w:sz w:val="24"/>
      <w:szCs w:val="24"/>
    </w:rPr>
  </w:style>
  <w:style w:type="paragraph" w:customStyle="1" w:styleId="42">
    <w:name w:val="Normal_14"/>
    <w:qFormat/>
    <w:uiPriority w:val="0"/>
    <w:rPr>
      <w:rFonts w:ascii="Times New Roman" w:hAnsi="Times New Roman" w:eastAsia="Times New Roman" w:cs="Times New Roman"/>
      <w:sz w:val="24"/>
      <w:szCs w:val="24"/>
    </w:rPr>
  </w:style>
  <w:style w:type="paragraph" w:customStyle="1" w:styleId="43">
    <w:name w:val="Normal_15"/>
    <w:qFormat/>
    <w:uiPriority w:val="0"/>
    <w:rPr>
      <w:rFonts w:ascii="Times New Roman" w:hAnsi="Times New Roman" w:eastAsia="Times New Roman" w:cs="Times New Roman"/>
      <w:sz w:val="24"/>
      <w:szCs w:val="24"/>
    </w:rPr>
  </w:style>
  <w:style w:type="paragraph" w:customStyle="1" w:styleId="44">
    <w:name w:val="WPSOffice手动目录 1"/>
    <w:qFormat/>
    <w:uiPriority w:val="0"/>
    <w:pPr>
      <w:ind w:leftChars="0"/>
    </w:pPr>
    <w:rPr>
      <w:rFonts w:asciiTheme="minorHAnsi" w:hAnsiTheme="minorHAnsi" w:eastAsiaTheme="minorEastAsia" w:cstheme="minorBidi"/>
      <w:sz w:val="20"/>
      <w:szCs w:val="20"/>
    </w:rPr>
  </w:style>
  <w:style w:type="paragraph" w:customStyle="1" w:styleId="45">
    <w:name w:val="WPSOffice手动目录 2"/>
    <w:qFormat/>
    <w:uiPriority w:val="0"/>
    <w:pPr>
      <w:ind w:leftChars="200"/>
    </w:pPr>
    <w:rPr>
      <w:rFonts w:asciiTheme="minorHAnsi" w:hAnsiTheme="minorHAnsi" w:eastAsiaTheme="minorEastAsia" w:cstheme="minorBidi"/>
      <w:sz w:val="20"/>
      <w:szCs w:val="20"/>
    </w:rPr>
  </w:style>
  <w:style w:type="character" w:customStyle="1" w:styleId="46">
    <w:name w:val="font21"/>
    <w:basedOn w:val="14"/>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5897</Words>
  <Characters>6958</Characters>
  <Lines>0</Lines>
  <Paragraphs>0</Paragraphs>
  <TotalTime>10</TotalTime>
  <ScaleCrop>false</ScaleCrop>
  <LinksUpToDate>false</LinksUpToDate>
  <CharactersWithSpaces>7106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2023-07-24T09:08:00Z</dcterms:created>
  <dc:creator>梁聪</dc:creator>
  <cp:lastModifiedBy>ZHYU</cp:lastModifiedBy>
  <dcterms:modified xsi:type="dcterms:W3CDTF">2025-06-16T02:34:44Z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1D137549C9C04BF2914E8B9EDD872A41_13</vt:lpwstr>
  </property>
  <property fmtid="{D5CDD505-2E9C-101B-9397-08002B2CF9AE}" pid="4" name="KSOTemplateDocerSaveRecord">
    <vt:lpwstr>eyJoZGlkIjoiYTkzZTI2Y2U3YjVlZmQ5OTJkOGJkMjNlMzRkMjI3YjciLCJ1c2VySWQiOiIyNzkyOTU3MzYifQ==</vt:lpwstr>
  </property>
</Properties>
</file>