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B82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6D32201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CCC73E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54EC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0182BA6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A4F752A">
            <w:pPr>
              <w:pStyle w:val="14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恭城瑶族自治县平安镇新街完全小学教学综合楼建设项目</w:t>
            </w:r>
          </w:p>
        </w:tc>
      </w:tr>
      <w:tr w14:paraId="3960E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96E6EE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5CA1770C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地理位置"/>
            <w:r>
              <w:t>广西-桂林</w:t>
            </w:r>
            <w:bookmarkEnd w:id="4"/>
          </w:p>
        </w:tc>
      </w:tr>
      <w:tr w14:paraId="3270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753EA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AF0C988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设计编号"/>
            <w:bookmarkEnd w:id="5"/>
            <w:r>
              <w:rPr>
                <w:rFonts w:hint="eastAsia"/>
                <w:lang w:val="zh-CN"/>
              </w:rPr>
              <w:t>JYJZ2025-007</w:t>
            </w:r>
          </w:p>
        </w:tc>
      </w:tr>
      <w:tr w14:paraId="00EB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CD721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9E5337"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6" w:name="建设单位"/>
            <w:bookmarkEnd w:id="6"/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/>
              </w:rPr>
              <w:t>教育局</w:t>
            </w:r>
          </w:p>
        </w:tc>
      </w:tr>
      <w:tr w14:paraId="347DE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AEA1A9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209FEB9"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bookmarkStart w:id="7" w:name="设计单位"/>
            <w:bookmarkEnd w:id="7"/>
            <w:r>
              <w:rPr>
                <w:rFonts w:hint="eastAsia" w:ascii="宋体" w:hAnsi="宋体"/>
                <w:szCs w:val="21"/>
                <w:lang w:val="en-US" w:eastAsia="zh-CN"/>
              </w:rPr>
              <w:t>广西教育建筑设计院有限公司</w:t>
            </w:r>
          </w:p>
        </w:tc>
      </w:tr>
      <w:tr w14:paraId="6CE72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C1BE61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557305D"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魏丽群</w:t>
            </w:r>
          </w:p>
        </w:tc>
      </w:tr>
      <w:tr w14:paraId="73D0E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BBA766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B5CD7D5"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陈林娟</w:t>
            </w:r>
          </w:p>
        </w:tc>
      </w:tr>
      <w:tr w14:paraId="5CC33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A6857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7F5AE2FE"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王寰宇</w:t>
            </w:r>
          </w:p>
        </w:tc>
      </w:tr>
      <w:tr w14:paraId="42AD0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80A679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52347D0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8" w:name="报告日期"/>
            <w:r>
              <w:rPr>
                <w:rFonts w:hint="eastAsia" w:ascii="宋体" w:hAnsi="宋体"/>
                <w:szCs w:val="21"/>
              </w:rPr>
              <w:t>2025年6月</w:t>
            </w:r>
            <w:bookmarkEnd w:id="8"/>
          </w:p>
        </w:tc>
      </w:tr>
    </w:tbl>
    <w:p w14:paraId="7ACBE5CB">
      <w:pPr>
        <w:jc w:val="center"/>
        <w:rPr>
          <w:rFonts w:ascii="宋体" w:hAnsi="宋体"/>
          <w:lang w:val="en-US"/>
        </w:rPr>
      </w:pPr>
    </w:p>
    <w:p w14:paraId="02E1D051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drawing>
          <wp:inline distT="0" distB="0" distL="0" distR="0">
            <wp:extent cx="1514475" cy="15144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7118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2F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5C6C0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AA83B6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节能设计Becs2024</w:t>
            </w:r>
            <w:bookmarkEnd w:id="10"/>
          </w:p>
        </w:tc>
      </w:tr>
      <w:tr w14:paraId="7B7D20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A23A8E7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25139663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>
              <w:rPr>
                <w:rFonts w:hint="eastAsia" w:ascii="宋体" w:hAnsi="宋体"/>
                <w:szCs w:val="18"/>
              </w:rPr>
              <w:t>20240101(SP1)</w:t>
            </w:r>
            <w:bookmarkEnd w:id="11"/>
          </w:p>
        </w:tc>
      </w:tr>
      <w:tr w14:paraId="18A79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45012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4AE7B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6F155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1010B3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019210A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>
              <w:rPr>
                <w:rFonts w:hint="eastAsia" w:ascii="宋体" w:hAnsi="宋体"/>
                <w:szCs w:val="18"/>
              </w:rPr>
              <w:t>T13878168965</w:t>
            </w:r>
            <w:bookmarkEnd w:id="12"/>
          </w:p>
        </w:tc>
      </w:tr>
    </w:tbl>
    <w:p w14:paraId="2189274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5B4DE48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6C81676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_Toc23474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_Toc23474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26023E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_Toc14354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_Toc14354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B4DDE7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_Toc831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_Toc831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9FF135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_Toc13185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_Toc13185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6E9D6E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_Toc5455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_Toc5455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E261D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_Toc24664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_Toc24664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C4BD75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_Toc5459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_Toc5459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2FC56F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_Toc15823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_Toc15823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5BBF96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_Toc4358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_Toc4358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C0B4B4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_Toc2188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_Toc2188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5109F4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_Toc2278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_Toc2278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A04E40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_Toc25539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_Toc25539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1BA206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_Toc19806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_Toc19806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A78C29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_Toc14382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_Toc14382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EB3BDA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_Toc32332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_Toc32332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0F8119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_Toc24567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_Toc24567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0DD88B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_Toc2004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_Toc2004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918B01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_Toc11984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_Toc11984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0F2992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_Toc3735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_Toc3735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692CD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_Toc8126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_Toc8126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A0306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_Toc3780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5 </w:t>
      </w:r>
      <w:r>
        <w:t>权衡判断基本要求</w:t>
      </w:r>
      <w:r>
        <w:tab/>
      </w:r>
      <w:r>
        <w:fldChar w:fldCharType="begin"/>
      </w:r>
      <w:r>
        <w:instrText xml:space="preserve"> PAGEREF _Toc3780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26361F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_Toc32367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6 </w:t>
      </w:r>
      <w:r>
        <w:t>综合权衡</w:t>
      </w:r>
      <w:r>
        <w:tab/>
      </w:r>
      <w:r>
        <w:fldChar w:fldCharType="begin"/>
      </w:r>
      <w:r>
        <w:instrText xml:space="preserve"> PAGEREF _Toc32367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CD4EB3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_Toc19621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6.1 </w:t>
      </w:r>
      <w:r>
        <w:t>计算条件</w:t>
      </w:r>
      <w:r>
        <w:tab/>
      </w:r>
      <w:r>
        <w:fldChar w:fldCharType="begin"/>
      </w:r>
      <w:r>
        <w:instrText xml:space="preserve"> PAGEREF _Toc19621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9AD087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_Toc20498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6.2 </w:t>
      </w:r>
      <w:r>
        <w:t>房间类型</w:t>
      </w:r>
      <w:r>
        <w:tab/>
      </w:r>
      <w:r>
        <w:fldChar w:fldCharType="begin"/>
      </w:r>
      <w:r>
        <w:instrText xml:space="preserve"> PAGEREF _Toc20498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E12D89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_Toc27277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6.3 </w:t>
      </w:r>
      <w:r>
        <w:t>气象数据</w:t>
      </w:r>
      <w:r>
        <w:tab/>
      </w:r>
      <w:r>
        <w:fldChar w:fldCharType="begin"/>
      </w:r>
      <w:r>
        <w:instrText xml:space="preserve"> PAGEREF _Toc27277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B716F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_Toc8195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6.4 </w:t>
      </w:r>
      <w:r>
        <w:t>负荷分项统计</w:t>
      </w:r>
      <w:r>
        <w:tab/>
      </w:r>
      <w:r>
        <w:fldChar w:fldCharType="begin"/>
      </w:r>
      <w:r>
        <w:instrText xml:space="preserve"> PAGEREF _Toc8195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94108E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_Toc22365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6.5 </w:t>
      </w:r>
      <w:r>
        <w:t>逐月负荷</w:t>
      </w:r>
      <w:r>
        <w:tab/>
      </w:r>
      <w:r>
        <w:fldChar w:fldCharType="begin"/>
      </w:r>
      <w:r>
        <w:instrText xml:space="preserve"> PAGEREF _Toc22365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00E162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_Toc14030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6.6 </w:t>
      </w:r>
      <w:r>
        <w:t>逐月电耗</w:t>
      </w:r>
      <w:r>
        <w:tab/>
      </w:r>
      <w:r>
        <w:fldChar w:fldCharType="begin"/>
      </w:r>
      <w:r>
        <w:instrText xml:space="preserve"> PAGEREF _Toc14030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DB065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_Toc8689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6.7 </w:t>
      </w:r>
      <w:r>
        <w:t>综合权衡</w:t>
      </w:r>
      <w:r>
        <w:tab/>
      </w:r>
      <w:r>
        <w:fldChar w:fldCharType="begin"/>
      </w:r>
      <w:r>
        <w:instrText xml:space="preserve"> PAGEREF _Toc8689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650DCB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_Toc13909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6.8 </w:t>
      </w:r>
      <w:r>
        <w:t>附录</w:t>
      </w:r>
      <w:r>
        <w:tab/>
      </w:r>
      <w:r>
        <w:fldChar w:fldCharType="begin"/>
      </w:r>
      <w:r>
        <w:instrText xml:space="preserve"> PAGEREF _Toc13909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4B59B89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2F1AB5FF">
      <w:pPr>
        <w:rPr>
          <w:rFonts w:ascii="宋体" w:hAnsi="宋体"/>
          <w:caps/>
          <w:kern w:val="2"/>
          <w:szCs w:val="24"/>
          <w:lang w:val="en-US"/>
        </w:rPr>
      </w:pPr>
      <w:r>
        <w:rPr>
          <w:rFonts w:ascii="宋体" w:hAnsi="宋体"/>
          <w:b/>
          <w:bCs/>
          <w:caps/>
        </w:rPr>
        <w:br w:type="page"/>
      </w:r>
    </w:p>
    <w:p w14:paraId="710DF758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61C96D6">
      <w:pPr>
        <w:pStyle w:val="16"/>
      </w:pPr>
    </w:p>
    <w:p w14:paraId="01D34ED6">
      <w:pPr>
        <w:pStyle w:val="2"/>
      </w:pPr>
      <w:bookmarkStart w:id="13" w:name="_Toc23474"/>
      <w:bookmarkStart w:id="14" w:name="_Toc134610461"/>
      <w:bookmarkStart w:id="15" w:name="_Toc316568035"/>
      <w:r>
        <w:rPr>
          <w:rFonts w:hint="eastAsia"/>
        </w:rPr>
        <w:t>建筑概况</w:t>
      </w:r>
      <w:bookmarkEnd w:id="13"/>
      <w:bookmarkEnd w:id="14"/>
      <w:bookmarkEnd w:id="15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722DF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28418F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40BEC8E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恭城瑶族自治县平安镇新街完全小学教学综合楼建设项目</w:t>
            </w:r>
            <w:bookmarkStart w:id="87" w:name="_GoBack"/>
            <w:bookmarkEnd w:id="87"/>
          </w:p>
        </w:tc>
      </w:tr>
      <w:tr w14:paraId="06417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67AE95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tcBorders>
              <w:bottom w:val="single" w:color="auto" w:sz="8" w:space="0"/>
            </w:tcBorders>
          </w:tcPr>
          <w:p w14:paraId="2FB9CE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工程地点"/>
            <w:r>
              <w:t>广西-桂林</w:t>
            </w:r>
            <w:bookmarkEnd w:id="17"/>
          </w:p>
        </w:tc>
      </w:tr>
      <w:tr w14:paraId="28F6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CF148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tcBorders>
              <w:top w:val="single" w:color="auto" w:sz="6" w:space="0"/>
              <w:bottom w:val="single" w:color="auto" w:sz="8" w:space="0"/>
            </w:tcBorders>
          </w:tcPr>
          <w:p w14:paraId="1CDEC3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气候分区"/>
            <w:r>
              <w:t>夏热冬冷B区</w:t>
            </w:r>
            <w:bookmarkEnd w:id="18"/>
          </w:p>
        </w:tc>
      </w:tr>
      <w:tr w14:paraId="5A19A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66082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tcBorders>
              <w:top w:val="single" w:color="auto" w:sz="4" w:space="0"/>
            </w:tcBorders>
          </w:tcPr>
          <w:p w14:paraId="2F8345C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面积"/>
            <w:r>
              <w:rPr>
                <w:rFonts w:hint="eastAsia" w:ascii="宋体" w:hAnsi="宋体"/>
                <w:lang w:val="en-US"/>
              </w:rPr>
              <w:t>798</w:t>
            </w:r>
            <w:bookmarkEnd w:id="19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0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0"/>
            <w:r>
              <w:rPr>
                <w:rFonts w:hint="eastAsia" w:ascii="宋体" w:hAnsi="宋体"/>
              </w:rPr>
              <w:t>㎡</w:t>
            </w:r>
          </w:p>
        </w:tc>
      </w:tr>
      <w:tr w14:paraId="7DE0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42DCA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0BC41E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层数"/>
            <w:r>
              <w:rPr>
                <w:rFonts w:hint="eastAsia" w:ascii="宋体" w:hAnsi="宋体"/>
                <w:lang w:val="en-US"/>
              </w:rPr>
              <w:t>3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14:paraId="20835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617DA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2C38F7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地上建筑高度"/>
            <w:r>
              <w:rPr>
                <w:rFonts w:hint="eastAsia" w:ascii="宋体" w:hAnsi="宋体"/>
                <w:lang w:val="en-US"/>
              </w:rPr>
              <w:t>11.7</w:t>
            </w:r>
            <w:bookmarkEnd w:id="23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6A0B1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96301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</w:tcPr>
          <w:p w14:paraId="16482DA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建筑体积"/>
            <w:r>
              <w:t>3110.80</w:t>
            </w:r>
            <w:bookmarkEnd w:id="24"/>
          </w:p>
        </w:tc>
      </w:tr>
      <w:tr w14:paraId="4E0A2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57343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</w:tcPr>
          <w:p w14:paraId="71EA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外表面积"/>
            <w:r>
              <w:t>1719.02</w:t>
            </w:r>
            <w:bookmarkEnd w:id="25"/>
          </w:p>
        </w:tc>
      </w:tr>
      <w:tr w14:paraId="1309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666A9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B70D7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北向角度"/>
            <w:r>
              <w:t>345.7</w:t>
            </w:r>
            <w:bookmarkEnd w:id="26"/>
          </w:p>
        </w:tc>
      </w:tr>
      <w:tr w14:paraId="451DC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36BA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459D78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结构类型"/>
            <w:r>
              <w:t>框架结构</w:t>
            </w:r>
            <w:bookmarkEnd w:id="27"/>
          </w:p>
        </w:tc>
      </w:tr>
      <w:tr w14:paraId="2F32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66314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420404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0.75</w:t>
            </w:r>
            <w:bookmarkEnd w:id="28"/>
          </w:p>
        </w:tc>
      </w:tr>
      <w:tr w14:paraId="53605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CE1B4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69E6B9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0.75</w:t>
            </w:r>
            <w:bookmarkEnd w:id="29"/>
          </w:p>
        </w:tc>
      </w:tr>
      <w:bookmarkEnd w:id="16"/>
    </w:tbl>
    <w:p w14:paraId="319F70E3">
      <w:pPr>
        <w:pStyle w:val="2"/>
      </w:pPr>
      <w:bookmarkStart w:id="30" w:name="_Toc134610462"/>
      <w:bookmarkStart w:id="31" w:name="_Toc14354"/>
      <w:bookmarkStart w:id="32" w:name="_Toc316568036"/>
      <w:bookmarkStart w:id="33" w:name="TitleFormat"/>
      <w:r>
        <w:rPr>
          <w:rFonts w:hint="eastAsia"/>
        </w:rPr>
        <w:t>设计依据</w:t>
      </w:r>
      <w:bookmarkEnd w:id="30"/>
      <w:bookmarkEnd w:id="31"/>
      <w:bookmarkEnd w:id="32"/>
    </w:p>
    <w:bookmarkEnd w:id="33"/>
    <w:p w14:paraId="4CBA7DF8">
      <w:pPr>
        <w:widowControl w:val="0"/>
        <w:jc w:val="both"/>
        <w:rPr>
          <w:kern w:val="2"/>
          <w:szCs w:val="24"/>
          <w:lang w:val="en-US"/>
        </w:rPr>
      </w:pPr>
      <w:bookmarkStart w:id="34" w:name="计算依据"/>
      <w:bookmarkEnd w:id="34"/>
      <w:r>
        <w:rPr>
          <w:kern w:val="2"/>
          <w:szCs w:val="24"/>
          <w:lang w:val="en-US"/>
        </w:rPr>
        <w:t>1. 《广西壮族自治区公共建筑节能设计标准》DBJ/T45-096-2022</w:t>
      </w:r>
    </w:p>
    <w:p w14:paraId="6F7624C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1C9428C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7CFEF6C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136D3F4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《建筑反射隔热涂料应用技术规程》JGJ/T 359</w:t>
      </w:r>
    </w:p>
    <w:p w14:paraId="49C3D546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831"/>
      <w:r>
        <w:rPr>
          <w:kern w:val="2"/>
          <w:szCs w:val="24"/>
          <w:lang w:val="en-US"/>
        </w:rPr>
        <w:t>建筑大样</w:t>
      </w:r>
      <w:bookmarkEnd w:id="35"/>
    </w:p>
    <w:p w14:paraId="5BC1344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CCA4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5C64ABBC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2194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D64B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133C55A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6478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FFD5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2~3层平面</w:t>
      </w:r>
    </w:p>
    <w:p w14:paraId="59184716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6" w:name="_Toc13185"/>
      <w:r>
        <w:rPr>
          <w:kern w:val="2"/>
          <w:szCs w:val="24"/>
          <w:lang w:val="en-US"/>
        </w:rPr>
        <w:t>规定性指标检查</w:t>
      </w:r>
      <w:bookmarkEnd w:id="36"/>
    </w:p>
    <w:p w14:paraId="07C5ECAB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7" w:name="_Toc5455"/>
      <w:r>
        <w:rPr>
          <w:kern w:val="2"/>
          <w:szCs w:val="24"/>
          <w:lang w:val="en-US"/>
        </w:rPr>
        <w:t>工程材料</w:t>
      </w:r>
      <w:bookmarkEnd w:id="37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780E3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DD4E7B6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5E1095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161D31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6D5EF08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367492DF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42D795DB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FBC38A5">
            <w:pPr>
              <w:jc w:val="center"/>
            </w:pPr>
            <w:r>
              <w:t>数据来源</w:t>
            </w:r>
          </w:p>
        </w:tc>
      </w:tr>
      <w:tr w14:paraId="3DC784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49227E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454BDF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D5235A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9EAC82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20717985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1F793376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4CE47DB">
            <w:pPr>
              <w:jc w:val="center"/>
            </w:pPr>
          </w:p>
        </w:tc>
      </w:tr>
      <w:tr w14:paraId="5BD811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F01D06">
            <w:r>
              <w:t>水泥防水砂浆</w:t>
            </w:r>
          </w:p>
        </w:tc>
        <w:tc>
          <w:tcPr>
            <w:vAlign w:val="center"/>
          </w:tcPr>
          <w:p w14:paraId="349EDFC5">
            <w:r>
              <w:t>0.930</w:t>
            </w:r>
          </w:p>
        </w:tc>
        <w:tc>
          <w:tcPr>
            <w:vAlign w:val="center"/>
          </w:tcPr>
          <w:p w14:paraId="7F051C00">
            <w:r>
              <w:t>11.370</w:t>
            </w:r>
          </w:p>
        </w:tc>
        <w:tc>
          <w:tcPr>
            <w:vAlign w:val="center"/>
          </w:tcPr>
          <w:p w14:paraId="4FEF7E9D">
            <w:r>
              <w:t>1800.0</w:t>
            </w:r>
          </w:p>
        </w:tc>
        <w:tc>
          <w:tcPr>
            <w:vAlign w:val="center"/>
          </w:tcPr>
          <w:p w14:paraId="492A3FCE">
            <w:r>
              <w:t>1050.0</w:t>
            </w:r>
          </w:p>
        </w:tc>
        <w:tc>
          <w:tcPr>
            <w:vAlign w:val="center"/>
          </w:tcPr>
          <w:p w14:paraId="1EC01665">
            <w:r>
              <w:t>0.0210</w:t>
            </w:r>
          </w:p>
        </w:tc>
        <w:tc>
          <w:tcPr>
            <w:vAlign w:val="center"/>
          </w:tcPr>
          <w:p w14:paraId="7ACB6A5E">
            <w:pPr>
              <w:rPr>
                <w:sz w:val="18"/>
                <w:szCs w:val="18"/>
              </w:rPr>
            </w:pPr>
          </w:p>
        </w:tc>
      </w:tr>
      <w:tr w14:paraId="1350C7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A398B2">
            <w:r>
              <w:t>水泥砂浆(1)</w:t>
            </w:r>
          </w:p>
        </w:tc>
        <w:tc>
          <w:tcPr>
            <w:vAlign w:val="center"/>
          </w:tcPr>
          <w:p w14:paraId="485DA9EA">
            <w:r>
              <w:t>0.930</w:t>
            </w:r>
          </w:p>
        </w:tc>
        <w:tc>
          <w:tcPr>
            <w:vAlign w:val="center"/>
          </w:tcPr>
          <w:p w14:paraId="318564FC">
            <w:r>
              <w:t>11.370</w:t>
            </w:r>
          </w:p>
        </w:tc>
        <w:tc>
          <w:tcPr>
            <w:vAlign w:val="center"/>
          </w:tcPr>
          <w:p w14:paraId="3881DEA5">
            <w:r>
              <w:t>1800.0</w:t>
            </w:r>
          </w:p>
        </w:tc>
        <w:tc>
          <w:tcPr>
            <w:vAlign w:val="center"/>
          </w:tcPr>
          <w:p w14:paraId="5CC1B09D">
            <w:r>
              <w:t>1050.0</w:t>
            </w:r>
          </w:p>
        </w:tc>
        <w:tc>
          <w:tcPr>
            <w:vAlign w:val="center"/>
          </w:tcPr>
          <w:p w14:paraId="5ACCB777">
            <w:r>
              <w:t>0.0210</w:t>
            </w:r>
          </w:p>
        </w:tc>
        <w:tc>
          <w:tcPr>
            <w:vAlign w:val="center"/>
          </w:tcPr>
          <w:p w14:paraId="7E44E6C6">
            <w:pPr>
              <w:rPr>
                <w:sz w:val="18"/>
                <w:szCs w:val="18"/>
              </w:rPr>
            </w:pPr>
          </w:p>
        </w:tc>
      </w:tr>
      <w:tr w14:paraId="52A2C3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7C3D756">
            <w:r>
              <w:t>页岩陶粒混凝土(ρ=1300)</w:t>
            </w:r>
          </w:p>
        </w:tc>
        <w:tc>
          <w:tcPr>
            <w:vAlign w:val="center"/>
          </w:tcPr>
          <w:p w14:paraId="3BF6D10E">
            <w:r>
              <w:t>0.630</w:t>
            </w:r>
          </w:p>
        </w:tc>
        <w:tc>
          <w:tcPr>
            <w:vAlign w:val="center"/>
          </w:tcPr>
          <w:p w14:paraId="0454465C">
            <w:r>
              <w:t>8.160</w:t>
            </w:r>
          </w:p>
        </w:tc>
        <w:tc>
          <w:tcPr>
            <w:vAlign w:val="center"/>
          </w:tcPr>
          <w:p w14:paraId="3997D045">
            <w:r>
              <w:t>1300.0</w:t>
            </w:r>
          </w:p>
        </w:tc>
        <w:tc>
          <w:tcPr>
            <w:vAlign w:val="center"/>
          </w:tcPr>
          <w:p w14:paraId="19D53E98">
            <w:r>
              <w:t>1050.0</w:t>
            </w:r>
          </w:p>
        </w:tc>
        <w:tc>
          <w:tcPr>
            <w:vAlign w:val="center"/>
          </w:tcPr>
          <w:p w14:paraId="4D31634D">
            <w:r>
              <w:t>0.0390</w:t>
            </w:r>
          </w:p>
        </w:tc>
        <w:tc>
          <w:tcPr>
            <w:vAlign w:val="center"/>
          </w:tcPr>
          <w:p w14:paraId="63573CEE">
            <w:pPr>
              <w:rPr>
                <w:sz w:val="18"/>
                <w:szCs w:val="18"/>
              </w:rPr>
            </w:pPr>
          </w:p>
        </w:tc>
      </w:tr>
      <w:tr w14:paraId="00F085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DCA189">
            <w:r>
              <w:t>钢筋混凝土(1)</w:t>
            </w:r>
          </w:p>
        </w:tc>
        <w:tc>
          <w:tcPr>
            <w:vAlign w:val="center"/>
          </w:tcPr>
          <w:p w14:paraId="75CEC1A9">
            <w:r>
              <w:t>1.740</w:t>
            </w:r>
          </w:p>
        </w:tc>
        <w:tc>
          <w:tcPr>
            <w:vAlign w:val="center"/>
          </w:tcPr>
          <w:p w14:paraId="066500CD">
            <w:r>
              <w:t>17.200</w:t>
            </w:r>
          </w:p>
        </w:tc>
        <w:tc>
          <w:tcPr>
            <w:vAlign w:val="center"/>
          </w:tcPr>
          <w:p w14:paraId="5E87EBF4">
            <w:r>
              <w:t>2500.0</w:t>
            </w:r>
          </w:p>
        </w:tc>
        <w:tc>
          <w:tcPr>
            <w:vAlign w:val="center"/>
          </w:tcPr>
          <w:p w14:paraId="6BBCC4B6">
            <w:r>
              <w:t>920.0</w:t>
            </w:r>
          </w:p>
        </w:tc>
        <w:tc>
          <w:tcPr>
            <w:vAlign w:val="center"/>
          </w:tcPr>
          <w:p w14:paraId="32047798">
            <w:r>
              <w:t>0.0158</w:t>
            </w:r>
          </w:p>
        </w:tc>
        <w:tc>
          <w:tcPr>
            <w:vAlign w:val="center"/>
          </w:tcPr>
          <w:p w14:paraId="218C0558">
            <w:pPr>
              <w:rPr>
                <w:sz w:val="18"/>
                <w:szCs w:val="18"/>
              </w:rPr>
            </w:pPr>
          </w:p>
        </w:tc>
      </w:tr>
      <w:tr w14:paraId="33BCB0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B94DCB">
            <w:r>
              <w:t>挤塑聚苯板(ρ=25-32)</w:t>
            </w:r>
          </w:p>
        </w:tc>
        <w:tc>
          <w:tcPr>
            <w:vAlign w:val="center"/>
          </w:tcPr>
          <w:p w14:paraId="47694725">
            <w:r>
              <w:t>0.030</w:t>
            </w:r>
          </w:p>
        </w:tc>
        <w:tc>
          <w:tcPr>
            <w:vAlign w:val="center"/>
          </w:tcPr>
          <w:p w14:paraId="3E8BB731">
            <w:r>
              <w:t>0.320</w:t>
            </w:r>
          </w:p>
        </w:tc>
        <w:tc>
          <w:tcPr>
            <w:vAlign w:val="center"/>
          </w:tcPr>
          <w:p w14:paraId="246398F0">
            <w:r>
              <w:t>28.5</w:t>
            </w:r>
          </w:p>
        </w:tc>
        <w:tc>
          <w:tcPr>
            <w:vAlign w:val="center"/>
          </w:tcPr>
          <w:p w14:paraId="7E45A7B9">
            <w:r>
              <w:t>1647.0</w:t>
            </w:r>
          </w:p>
        </w:tc>
        <w:tc>
          <w:tcPr>
            <w:vAlign w:val="center"/>
          </w:tcPr>
          <w:p w14:paraId="1D43ABCA">
            <w:r>
              <w:t>0.0162</w:t>
            </w:r>
          </w:p>
        </w:tc>
        <w:tc>
          <w:tcPr>
            <w:vAlign w:val="center"/>
          </w:tcPr>
          <w:p w14:paraId="4B056C24">
            <w:pPr>
              <w:rPr>
                <w:sz w:val="18"/>
                <w:szCs w:val="18"/>
              </w:rPr>
            </w:pPr>
          </w:p>
        </w:tc>
      </w:tr>
      <w:tr w14:paraId="3C68C2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D22951">
            <w:r>
              <w:t>双排孔混凝土砌块190</w:t>
            </w:r>
          </w:p>
        </w:tc>
        <w:tc>
          <w:tcPr>
            <w:vAlign w:val="center"/>
          </w:tcPr>
          <w:p w14:paraId="4155F904">
            <w:r>
              <w:t>0.792</w:t>
            </w:r>
          </w:p>
        </w:tc>
        <w:tc>
          <w:tcPr>
            <w:vAlign w:val="center"/>
          </w:tcPr>
          <w:p w14:paraId="136C73CB">
            <w:r>
              <w:t>7.500</w:t>
            </w:r>
          </w:p>
        </w:tc>
        <w:tc>
          <w:tcPr>
            <w:vAlign w:val="center"/>
          </w:tcPr>
          <w:p w14:paraId="541C18EE">
            <w:r>
              <w:t>1300.0</w:t>
            </w:r>
          </w:p>
        </w:tc>
        <w:tc>
          <w:tcPr>
            <w:vAlign w:val="center"/>
          </w:tcPr>
          <w:p w14:paraId="659C24B9">
            <w:r>
              <w:t>1050.0</w:t>
            </w:r>
          </w:p>
        </w:tc>
        <w:tc>
          <w:tcPr>
            <w:vAlign w:val="center"/>
          </w:tcPr>
          <w:p w14:paraId="3DB476C7">
            <w:r>
              <w:t>0.0140</w:t>
            </w:r>
          </w:p>
        </w:tc>
        <w:tc>
          <w:tcPr>
            <w:vAlign w:val="center"/>
          </w:tcPr>
          <w:p w14:paraId="3439EB38">
            <w:pPr>
              <w:rPr>
                <w:sz w:val="18"/>
                <w:szCs w:val="18"/>
              </w:rPr>
            </w:pPr>
          </w:p>
        </w:tc>
      </w:tr>
      <w:tr w14:paraId="02251A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3DD7FB">
            <w:r>
              <w:t>水泥砂浆找平层</w:t>
            </w:r>
          </w:p>
        </w:tc>
        <w:tc>
          <w:tcPr>
            <w:vAlign w:val="center"/>
          </w:tcPr>
          <w:p w14:paraId="48F69F92">
            <w:r>
              <w:t>0.930</w:t>
            </w:r>
          </w:p>
        </w:tc>
        <w:tc>
          <w:tcPr>
            <w:vAlign w:val="center"/>
          </w:tcPr>
          <w:p w14:paraId="617F217E">
            <w:r>
              <w:t>11.370</w:t>
            </w:r>
          </w:p>
        </w:tc>
        <w:tc>
          <w:tcPr>
            <w:vAlign w:val="center"/>
          </w:tcPr>
          <w:p w14:paraId="570C3EA3">
            <w:r>
              <w:t>1800.0</w:t>
            </w:r>
          </w:p>
        </w:tc>
        <w:tc>
          <w:tcPr>
            <w:vAlign w:val="center"/>
          </w:tcPr>
          <w:p w14:paraId="1E5400FF">
            <w:r>
              <w:t>1062.0</w:t>
            </w:r>
          </w:p>
        </w:tc>
        <w:tc>
          <w:tcPr>
            <w:vAlign w:val="center"/>
          </w:tcPr>
          <w:p w14:paraId="6C3FA4B6">
            <w:r>
              <w:t>0.0040</w:t>
            </w:r>
          </w:p>
        </w:tc>
        <w:tc>
          <w:tcPr>
            <w:vAlign w:val="center"/>
          </w:tcPr>
          <w:p w14:paraId="468B722E">
            <w:pPr>
              <w:rPr>
                <w:sz w:val="18"/>
                <w:szCs w:val="18"/>
              </w:rPr>
            </w:pPr>
          </w:p>
        </w:tc>
      </w:tr>
      <w:tr w14:paraId="7BFB48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24D615">
            <w:r>
              <w:t>自粘无胎高聚物改性沥青防水卷材</w:t>
            </w:r>
          </w:p>
        </w:tc>
        <w:tc>
          <w:tcPr>
            <w:vAlign w:val="center"/>
          </w:tcPr>
          <w:p w14:paraId="34203623">
            <w:r>
              <w:t>0.230</w:t>
            </w:r>
          </w:p>
        </w:tc>
        <w:tc>
          <w:tcPr>
            <w:vAlign w:val="center"/>
          </w:tcPr>
          <w:p w14:paraId="3BA28108">
            <w:r>
              <w:t>9.370</w:t>
            </w:r>
          </w:p>
        </w:tc>
        <w:tc>
          <w:tcPr>
            <w:vAlign w:val="center"/>
          </w:tcPr>
          <w:p w14:paraId="4EDC853C">
            <w:r>
              <w:t>900.0</w:t>
            </w:r>
          </w:p>
        </w:tc>
        <w:tc>
          <w:tcPr>
            <w:vAlign w:val="center"/>
          </w:tcPr>
          <w:p w14:paraId="6FBA28F2">
            <w:r>
              <w:t>5832.3</w:t>
            </w:r>
          </w:p>
        </w:tc>
        <w:tc>
          <w:tcPr>
            <w:vAlign w:val="center"/>
          </w:tcPr>
          <w:p w14:paraId="75457432">
            <w:r>
              <w:t>0.0000</w:t>
            </w:r>
          </w:p>
        </w:tc>
        <w:tc>
          <w:tcPr>
            <w:vAlign w:val="center"/>
          </w:tcPr>
          <w:p w14:paraId="5D574DA6">
            <w:pPr>
              <w:rPr>
                <w:sz w:val="18"/>
                <w:szCs w:val="18"/>
              </w:rPr>
            </w:pPr>
          </w:p>
        </w:tc>
      </w:tr>
      <w:tr w14:paraId="4D0015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FD963A">
            <w:r>
              <w:t>柔韧型腻子</w:t>
            </w:r>
          </w:p>
        </w:tc>
        <w:tc>
          <w:tcPr>
            <w:vAlign w:val="center"/>
          </w:tcPr>
          <w:p w14:paraId="4AB90CCC">
            <w:r>
              <w:t>0.069</w:t>
            </w:r>
          </w:p>
        </w:tc>
        <w:tc>
          <w:tcPr>
            <w:vAlign w:val="center"/>
          </w:tcPr>
          <w:p w14:paraId="7898B36B">
            <w:r>
              <w:t>3.650</w:t>
            </w:r>
          </w:p>
        </w:tc>
        <w:tc>
          <w:tcPr>
            <w:vAlign w:val="center"/>
          </w:tcPr>
          <w:p w14:paraId="0E85E4F4">
            <w:r>
              <w:t>294.0</w:t>
            </w:r>
          </w:p>
        </w:tc>
        <w:tc>
          <w:tcPr>
            <w:vAlign w:val="center"/>
          </w:tcPr>
          <w:p w14:paraId="73DD122E">
            <w:r>
              <w:t>900.0</w:t>
            </w:r>
          </w:p>
        </w:tc>
        <w:tc>
          <w:tcPr>
            <w:vAlign w:val="center"/>
          </w:tcPr>
          <w:p w14:paraId="0E3EEF71">
            <w:r>
              <w:t>0.0000</w:t>
            </w:r>
          </w:p>
        </w:tc>
        <w:tc>
          <w:tcPr>
            <w:vAlign w:val="center"/>
          </w:tcPr>
          <w:p w14:paraId="5AFC4CA2">
            <w:pPr>
              <w:rPr>
                <w:sz w:val="18"/>
                <w:szCs w:val="18"/>
              </w:rPr>
            </w:pPr>
          </w:p>
        </w:tc>
      </w:tr>
      <w:tr w14:paraId="0D76E6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31B7D0">
            <w:r>
              <w:t>柔性耐水腻子</w:t>
            </w:r>
          </w:p>
        </w:tc>
        <w:tc>
          <w:tcPr>
            <w:vAlign w:val="center"/>
          </w:tcPr>
          <w:p w14:paraId="7E7EE592">
            <w:r>
              <w:t>0.069</w:t>
            </w:r>
          </w:p>
        </w:tc>
        <w:tc>
          <w:tcPr>
            <w:vAlign w:val="center"/>
          </w:tcPr>
          <w:p w14:paraId="060DCEAD">
            <w:r>
              <w:t>3.650</w:t>
            </w:r>
          </w:p>
        </w:tc>
        <w:tc>
          <w:tcPr>
            <w:vAlign w:val="center"/>
          </w:tcPr>
          <w:p w14:paraId="18D44DF1">
            <w:r>
              <w:t>294.0</w:t>
            </w:r>
          </w:p>
        </w:tc>
        <w:tc>
          <w:tcPr>
            <w:vAlign w:val="center"/>
          </w:tcPr>
          <w:p w14:paraId="66A3E596">
            <w:r>
              <w:t>900.0</w:t>
            </w:r>
          </w:p>
        </w:tc>
        <w:tc>
          <w:tcPr>
            <w:vAlign w:val="center"/>
          </w:tcPr>
          <w:p w14:paraId="14AD8C81">
            <w:r>
              <w:t>0.0000</w:t>
            </w:r>
          </w:p>
        </w:tc>
        <w:tc>
          <w:tcPr>
            <w:vAlign w:val="center"/>
          </w:tcPr>
          <w:p w14:paraId="3E5A9872">
            <w:pPr>
              <w:rPr>
                <w:sz w:val="18"/>
                <w:szCs w:val="18"/>
              </w:rPr>
            </w:pPr>
          </w:p>
        </w:tc>
      </w:tr>
      <w:tr w14:paraId="777D39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53E416">
            <w:r>
              <w:t>钢筋网细石混凝土</w:t>
            </w:r>
          </w:p>
        </w:tc>
        <w:tc>
          <w:tcPr>
            <w:vAlign w:val="center"/>
          </w:tcPr>
          <w:p w14:paraId="0645E743">
            <w:r>
              <w:t>1.740</w:t>
            </w:r>
          </w:p>
        </w:tc>
        <w:tc>
          <w:tcPr>
            <w:vAlign w:val="center"/>
          </w:tcPr>
          <w:p w14:paraId="6F9DDA90">
            <w:r>
              <w:t>17.198</w:t>
            </w:r>
          </w:p>
        </w:tc>
        <w:tc>
          <w:tcPr>
            <w:vAlign w:val="center"/>
          </w:tcPr>
          <w:p w14:paraId="130BFAF0">
            <w:r>
              <w:t>2500.0</w:t>
            </w:r>
          </w:p>
        </w:tc>
        <w:tc>
          <w:tcPr>
            <w:vAlign w:val="center"/>
          </w:tcPr>
          <w:p w14:paraId="4A2B91AE">
            <w:r>
              <w:t>935.0</w:t>
            </w:r>
          </w:p>
        </w:tc>
        <w:tc>
          <w:tcPr>
            <w:vAlign w:val="center"/>
          </w:tcPr>
          <w:p w14:paraId="3BEA4A7C">
            <w:r>
              <w:t>0.0040</w:t>
            </w:r>
          </w:p>
        </w:tc>
        <w:tc>
          <w:tcPr>
            <w:vAlign w:val="center"/>
          </w:tcPr>
          <w:p w14:paraId="5FE3659A">
            <w:pPr>
              <w:rPr>
                <w:sz w:val="18"/>
                <w:szCs w:val="18"/>
              </w:rPr>
            </w:pPr>
          </w:p>
        </w:tc>
      </w:tr>
      <w:tr w14:paraId="517088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28B5CE">
            <w:r>
              <w:t>聚氨酯防水涂料</w:t>
            </w:r>
          </w:p>
        </w:tc>
        <w:tc>
          <w:tcPr>
            <w:vAlign w:val="center"/>
          </w:tcPr>
          <w:p w14:paraId="43DE3E98">
            <w:r>
              <w:t>0.096</w:t>
            </w:r>
          </w:p>
        </w:tc>
        <w:tc>
          <w:tcPr>
            <w:vAlign w:val="center"/>
          </w:tcPr>
          <w:p w14:paraId="5EA272A7">
            <w:r>
              <w:t>3.723</w:t>
            </w:r>
          </w:p>
        </w:tc>
        <w:tc>
          <w:tcPr>
            <w:vAlign w:val="center"/>
          </w:tcPr>
          <w:p w14:paraId="2009DB99">
            <w:r>
              <w:t>1200.0</w:t>
            </w:r>
          </w:p>
        </w:tc>
        <w:tc>
          <w:tcPr>
            <w:vAlign w:val="center"/>
          </w:tcPr>
          <w:p w14:paraId="0B1630B2">
            <w:r>
              <w:t>203.6</w:t>
            </w:r>
          </w:p>
        </w:tc>
        <w:tc>
          <w:tcPr>
            <w:vAlign w:val="center"/>
          </w:tcPr>
          <w:p w14:paraId="59E59B6F">
            <w:r>
              <w:t>0.0000</w:t>
            </w:r>
          </w:p>
        </w:tc>
        <w:tc>
          <w:tcPr>
            <w:vAlign w:val="center"/>
          </w:tcPr>
          <w:p w14:paraId="2D4580C1">
            <w:pPr>
              <w:rPr>
                <w:sz w:val="18"/>
                <w:szCs w:val="18"/>
              </w:rPr>
            </w:pPr>
          </w:p>
        </w:tc>
      </w:tr>
      <w:tr w14:paraId="05C35E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3F9BB0">
            <w:r>
              <w:t>聚合物水泥防水涂料</w:t>
            </w:r>
          </w:p>
        </w:tc>
        <w:tc>
          <w:tcPr>
            <w:vAlign w:val="center"/>
          </w:tcPr>
          <w:p w14:paraId="5C8DC409">
            <w:r>
              <w:t>0.096</w:t>
            </w:r>
          </w:p>
        </w:tc>
        <w:tc>
          <w:tcPr>
            <w:vAlign w:val="center"/>
          </w:tcPr>
          <w:p w14:paraId="3D1522EC">
            <w:r>
              <w:t>3.723</w:t>
            </w:r>
          </w:p>
        </w:tc>
        <w:tc>
          <w:tcPr>
            <w:vAlign w:val="center"/>
          </w:tcPr>
          <w:p w14:paraId="6441E6B4">
            <w:r>
              <w:t>1200.0</w:t>
            </w:r>
          </w:p>
        </w:tc>
        <w:tc>
          <w:tcPr>
            <w:vAlign w:val="center"/>
          </w:tcPr>
          <w:p w14:paraId="06BCED22">
            <w:r>
              <w:t>203.6</w:t>
            </w:r>
          </w:p>
        </w:tc>
        <w:tc>
          <w:tcPr>
            <w:vAlign w:val="center"/>
          </w:tcPr>
          <w:p w14:paraId="0AB34D0D">
            <w:r>
              <w:t>0.0000</w:t>
            </w:r>
          </w:p>
        </w:tc>
        <w:tc>
          <w:tcPr>
            <w:vAlign w:val="center"/>
          </w:tcPr>
          <w:p w14:paraId="6730C549">
            <w:pPr>
              <w:rPr>
                <w:sz w:val="18"/>
                <w:szCs w:val="18"/>
              </w:rPr>
            </w:pPr>
          </w:p>
        </w:tc>
      </w:tr>
      <w:tr w14:paraId="6BCF60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3065B5">
            <w:r>
              <w:t>烧结页岩多孔砖(1)</w:t>
            </w:r>
          </w:p>
        </w:tc>
        <w:tc>
          <w:tcPr>
            <w:vAlign w:val="center"/>
          </w:tcPr>
          <w:p w14:paraId="0B6B79A6">
            <w:r>
              <w:t>0.560</w:t>
            </w:r>
          </w:p>
        </w:tc>
        <w:tc>
          <w:tcPr>
            <w:vAlign w:val="center"/>
          </w:tcPr>
          <w:p w14:paraId="3C0FB93F">
            <w:r>
              <w:t>8.520</w:t>
            </w:r>
          </w:p>
        </w:tc>
        <w:tc>
          <w:tcPr>
            <w:vAlign w:val="center"/>
          </w:tcPr>
          <w:p w14:paraId="3667314D">
            <w:r>
              <w:t>1300.0</w:t>
            </w:r>
          </w:p>
        </w:tc>
        <w:tc>
          <w:tcPr>
            <w:vAlign w:val="center"/>
          </w:tcPr>
          <w:p w14:paraId="408BF058">
            <w:r>
              <w:t>1050.0</w:t>
            </w:r>
          </w:p>
        </w:tc>
        <w:tc>
          <w:tcPr>
            <w:vAlign w:val="center"/>
          </w:tcPr>
          <w:p w14:paraId="7B08DC06">
            <w:r>
              <w:t>0.0023</w:t>
            </w:r>
          </w:p>
        </w:tc>
        <w:tc>
          <w:tcPr>
            <w:vAlign w:val="center"/>
          </w:tcPr>
          <w:p w14:paraId="5DA20171">
            <w:pPr>
              <w:rPr>
                <w:sz w:val="18"/>
                <w:szCs w:val="18"/>
              </w:rPr>
            </w:pPr>
          </w:p>
        </w:tc>
      </w:tr>
      <w:tr w14:paraId="1227A0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E5B1B0">
            <w:r>
              <w:t>岩棉板</w:t>
            </w:r>
          </w:p>
        </w:tc>
        <w:tc>
          <w:tcPr>
            <w:vAlign w:val="center"/>
          </w:tcPr>
          <w:p w14:paraId="5C780466">
            <w:r>
              <w:t>0.040</w:t>
            </w:r>
          </w:p>
        </w:tc>
        <w:tc>
          <w:tcPr>
            <w:vAlign w:val="center"/>
          </w:tcPr>
          <w:p w14:paraId="62257565">
            <w:r>
              <w:t>0.750</w:t>
            </w:r>
          </w:p>
        </w:tc>
        <w:tc>
          <w:tcPr>
            <w:vAlign w:val="center"/>
          </w:tcPr>
          <w:p w14:paraId="40BD3A1D">
            <w:r>
              <w:t>160.0</w:t>
            </w:r>
          </w:p>
        </w:tc>
        <w:tc>
          <w:tcPr>
            <w:vAlign w:val="center"/>
          </w:tcPr>
          <w:p w14:paraId="5E89FD24">
            <w:r>
              <w:t>1208.6</w:t>
            </w:r>
          </w:p>
        </w:tc>
        <w:tc>
          <w:tcPr>
            <w:vAlign w:val="center"/>
          </w:tcPr>
          <w:p w14:paraId="6B647133">
            <w:r>
              <w:t>0.0000</w:t>
            </w:r>
          </w:p>
        </w:tc>
        <w:tc>
          <w:tcPr>
            <w:vAlign w:val="center"/>
          </w:tcPr>
          <w:p w14:paraId="1992EC34">
            <w:r>
              <w:rPr>
                <w:sz w:val="18"/>
                <w:szCs w:val="18"/>
              </w:rPr>
              <w:t>湖南省公/居建节能设计标准常用材料-2022</w:t>
            </w:r>
          </w:p>
        </w:tc>
      </w:tr>
    </w:tbl>
    <w:p w14:paraId="602B09EE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8" w:name="_Toc24664"/>
      <w:r>
        <w:rPr>
          <w:kern w:val="2"/>
          <w:szCs w:val="24"/>
          <w:lang w:val="en-US"/>
        </w:rPr>
        <w:t>围护结构作法简要说明</w:t>
      </w:r>
      <w:bookmarkEnd w:id="38"/>
    </w:p>
    <w:p w14:paraId="777649CE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屋顶：</w:t>
      </w:r>
      <w:r>
        <w:rPr>
          <w:color w:val="0000FF"/>
          <w:kern w:val="2"/>
          <w:sz w:val="21"/>
          <w:szCs w:val="21"/>
          <w:lang w:val="en-US"/>
        </w:rPr>
        <w:t>挤塑聚苯板+钢筋砼120 (K=0.252,D=7.597)：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1FE9195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水泥砂浆(1) 20mm＋钢筋网细石混凝土 40mm＋</w:t>
      </w:r>
      <w:r>
        <w:rPr>
          <w:color w:val="800000"/>
          <w:kern w:val="2"/>
          <w:szCs w:val="24"/>
          <w:lang w:val="en-US"/>
        </w:rPr>
        <w:t>挤塑聚苯板(ρ=25-32) 80mm</w:t>
      </w:r>
      <w:r>
        <w:rPr>
          <w:color w:val="000000"/>
          <w:kern w:val="2"/>
          <w:szCs w:val="24"/>
          <w:lang w:val="en-US"/>
        </w:rPr>
        <w:t>＋自粘无胎高聚物改性沥青防水卷材 3mm＋聚氨酯防水涂料 1.5mm＋水泥砂浆找平层 20mm＋页岩陶粒混凝土(ρ=1300) 30mm＋柔韧型腻子 100mm</w:t>
      </w:r>
    </w:p>
    <w:p w14:paraId="2F46AAA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外墙：</w:t>
      </w:r>
      <w:r>
        <w:rPr>
          <w:color w:val="0000FF"/>
          <w:kern w:val="2"/>
          <w:sz w:val="21"/>
          <w:szCs w:val="21"/>
          <w:lang w:val="en-US"/>
        </w:rPr>
        <w:t>烧结页岩多孔砖+岩棉板 (K=0.617,D=4.377)：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EE483B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水泥防水砂浆 5mm＋聚合物水泥防水涂料 1.2mm＋</w:t>
      </w:r>
      <w:r>
        <w:rPr>
          <w:color w:val="800000"/>
          <w:kern w:val="2"/>
          <w:szCs w:val="24"/>
          <w:lang w:val="en-US"/>
        </w:rPr>
        <w:t>岩棉板 50mm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烧结页岩多孔砖(1) 200mm</w:t>
      </w:r>
      <w:r>
        <w:rPr>
          <w:color w:val="000000"/>
          <w:kern w:val="2"/>
          <w:szCs w:val="24"/>
          <w:lang w:val="en-US"/>
        </w:rPr>
        <w:t>＋水泥砂浆(1) 15mm＋柔性耐水腻子 2mm</w:t>
      </w:r>
    </w:p>
    <w:p w14:paraId="0905760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外窗：</w:t>
      </w:r>
      <w:r>
        <w:rPr>
          <w:color w:val="0000FF"/>
          <w:kern w:val="2"/>
          <w:sz w:val="21"/>
          <w:szCs w:val="21"/>
          <w:lang w:val="en-US"/>
        </w:rPr>
        <w:t>隔热金属框+中空玻(6mm高透光LOW-E+12mm空气+6mm透明) (K=2.700)：</w:t>
      </w:r>
    </w:p>
    <w:p w14:paraId="16CDAB2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传热系数2.700W/㎡.K，窗太阳得热系数0.432</w:t>
      </w:r>
    </w:p>
    <w:p w14:paraId="2261827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5459"/>
      <w:r>
        <w:rPr>
          <w:color w:val="000000"/>
          <w:kern w:val="2"/>
          <w:szCs w:val="24"/>
          <w:lang w:val="en-US"/>
        </w:rPr>
        <w:t>体形系数</w:t>
      </w:r>
      <w:bookmarkEnd w:id="39"/>
    </w:p>
    <w:p w14:paraId="4CB4F1C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1577A5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DCA3F1">
            <w:r>
              <w:t>外表面积</w:t>
            </w:r>
          </w:p>
        </w:tc>
        <w:tc>
          <w:tcPr>
            <w:vAlign w:val="center"/>
          </w:tcPr>
          <w:p w14:paraId="3D0EC47B">
            <w:r>
              <w:t>1719.02</w:t>
            </w:r>
          </w:p>
        </w:tc>
      </w:tr>
      <w:tr w14:paraId="5CCF3A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81FB2D">
            <w:r>
              <w:t>建筑体积</w:t>
            </w:r>
          </w:p>
        </w:tc>
        <w:tc>
          <w:tcPr>
            <w:vAlign w:val="center"/>
          </w:tcPr>
          <w:p w14:paraId="22E57497">
            <w:r>
              <w:t>3110.80</w:t>
            </w:r>
          </w:p>
        </w:tc>
      </w:tr>
      <w:tr w14:paraId="592AED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6A7F90">
            <w:r>
              <w:t>体形系数</w:t>
            </w:r>
          </w:p>
        </w:tc>
        <w:tc>
          <w:tcPr>
            <w:vAlign w:val="center"/>
          </w:tcPr>
          <w:p w14:paraId="597370E0">
            <w:r>
              <w:t>0.55</w:t>
            </w:r>
          </w:p>
        </w:tc>
      </w:tr>
    </w:tbl>
    <w:p w14:paraId="7672DB0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54655B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18569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A409782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376D49A0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26C9AFD9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5BE14289">
            <w:pPr>
              <w:jc w:val="center"/>
            </w:pPr>
            <w:r>
              <w:t>计算体积(m3)</w:t>
            </w:r>
          </w:p>
        </w:tc>
      </w:tr>
      <w:tr w14:paraId="7167C9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68A90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0E015B6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0BF577FD">
            <w:pPr>
              <w:jc w:val="right"/>
            </w:pPr>
            <w:r>
              <w:t>265.88</w:t>
            </w:r>
          </w:p>
        </w:tc>
        <w:tc>
          <w:tcPr>
            <w:vAlign w:val="center"/>
          </w:tcPr>
          <w:p w14:paraId="2CC36475">
            <w:pPr>
              <w:jc w:val="right"/>
            </w:pPr>
            <w:r>
              <w:t>484.38</w:t>
            </w:r>
          </w:p>
        </w:tc>
        <w:tc>
          <w:tcPr>
            <w:vAlign w:val="center"/>
          </w:tcPr>
          <w:p w14:paraId="705A205D">
            <w:pPr>
              <w:jc w:val="right"/>
            </w:pPr>
            <w:r>
              <w:t>1036.93</w:t>
            </w:r>
          </w:p>
        </w:tc>
      </w:tr>
      <w:tr w14:paraId="48DAD8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B0871E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1F9408A7">
            <w:pPr>
              <w:jc w:val="right"/>
            </w:pPr>
            <w:r>
              <w:t>7.800</w:t>
            </w:r>
          </w:p>
        </w:tc>
        <w:tc>
          <w:tcPr>
            <w:vAlign w:val="center"/>
          </w:tcPr>
          <w:p w14:paraId="5B619AC7">
            <w:pPr>
              <w:jc w:val="right"/>
            </w:pPr>
            <w:r>
              <w:t>531.76</w:t>
            </w:r>
          </w:p>
        </w:tc>
        <w:tc>
          <w:tcPr>
            <w:vAlign w:val="center"/>
          </w:tcPr>
          <w:p w14:paraId="79333319">
            <w:pPr>
              <w:jc w:val="right"/>
            </w:pPr>
            <w:r>
              <w:t>968.76</w:t>
            </w:r>
          </w:p>
        </w:tc>
        <w:tc>
          <w:tcPr>
            <w:vAlign w:val="center"/>
          </w:tcPr>
          <w:p w14:paraId="41669635">
            <w:pPr>
              <w:jc w:val="right"/>
            </w:pPr>
            <w:r>
              <w:t>2073.86</w:t>
            </w:r>
          </w:p>
        </w:tc>
      </w:tr>
      <w:tr w14:paraId="4176CF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C29693">
            <w:pPr>
              <w:jc w:val="center"/>
            </w:pPr>
            <w:r>
              <w:t>屋顶</w:t>
            </w:r>
          </w:p>
        </w:tc>
        <w:tc>
          <w:tcPr>
            <w:vAlign w:val="center"/>
          </w:tcPr>
          <w:p w14:paraId="27F5001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917209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04977DE">
            <w:pPr>
              <w:jc w:val="right"/>
            </w:pPr>
            <w:r>
              <w:t>265.88</w:t>
            </w:r>
          </w:p>
        </w:tc>
        <w:tc>
          <w:tcPr>
            <w:vAlign w:val="center"/>
          </w:tcPr>
          <w:p w14:paraId="5F967D54">
            <w:pPr>
              <w:jc w:val="right"/>
            </w:pPr>
            <w:r>
              <w:t>－</w:t>
            </w:r>
          </w:p>
        </w:tc>
      </w:tr>
      <w:tr w14:paraId="1368CF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F7F10E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7D9BDCFD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0EE9A566">
            <w:pPr>
              <w:jc w:val="right"/>
            </w:pPr>
            <w:r>
              <w:t>797.64</w:t>
            </w:r>
          </w:p>
        </w:tc>
        <w:tc>
          <w:tcPr>
            <w:vAlign w:val="center"/>
          </w:tcPr>
          <w:p w14:paraId="4E897C9E">
            <w:pPr>
              <w:jc w:val="right"/>
            </w:pPr>
            <w:r>
              <w:t>1719.02</w:t>
            </w:r>
          </w:p>
        </w:tc>
        <w:tc>
          <w:tcPr>
            <w:vAlign w:val="center"/>
          </w:tcPr>
          <w:p w14:paraId="0653152B">
            <w:pPr>
              <w:jc w:val="right"/>
            </w:pPr>
            <w:r>
              <w:t>3110.80</w:t>
            </w:r>
          </w:p>
        </w:tc>
      </w:tr>
    </w:tbl>
    <w:p w14:paraId="53F45F7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15823"/>
      <w:r>
        <w:rPr>
          <w:color w:val="000000"/>
          <w:kern w:val="2"/>
          <w:szCs w:val="24"/>
          <w:lang w:val="en-US"/>
        </w:rPr>
        <w:t>窗墙比</w:t>
      </w:r>
      <w:bookmarkEnd w:id="40"/>
    </w:p>
    <w:p w14:paraId="1450CDF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45B6C7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EC84E9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AF8158B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869DBAD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5894E30E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67030A12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58B4EFE2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45F3F485">
            <w:pPr>
              <w:jc w:val="center"/>
            </w:pPr>
            <w:r>
              <w:t>结论</w:t>
            </w:r>
          </w:p>
        </w:tc>
      </w:tr>
      <w:tr w14:paraId="1AA9AF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BCAD44">
            <w:r>
              <w:t>南向</w:t>
            </w:r>
          </w:p>
        </w:tc>
        <w:tc>
          <w:tcPr>
            <w:vAlign w:val="center"/>
          </w:tcPr>
          <w:p w14:paraId="13B27807">
            <w:r>
              <w:t>立面1</w:t>
            </w:r>
          </w:p>
        </w:tc>
        <w:tc>
          <w:tcPr>
            <w:vAlign w:val="center"/>
          </w:tcPr>
          <w:p w14:paraId="0E003C54">
            <w:r>
              <w:t>6.12</w:t>
            </w:r>
          </w:p>
        </w:tc>
        <w:tc>
          <w:tcPr>
            <w:vAlign w:val="center"/>
          </w:tcPr>
          <w:p w14:paraId="7A99A6BF">
            <w:r>
              <w:t>310.05</w:t>
            </w:r>
          </w:p>
        </w:tc>
        <w:tc>
          <w:tcPr>
            <w:vAlign w:val="center"/>
          </w:tcPr>
          <w:p w14:paraId="2AC2F0E8">
            <w:r>
              <w:t>0.02</w:t>
            </w:r>
          </w:p>
        </w:tc>
        <w:tc>
          <w:tcPr>
            <w:vAlign w:val="center"/>
          </w:tcPr>
          <w:p w14:paraId="7FEBB8E2">
            <w:r>
              <w:t>0.70</w:t>
            </w:r>
          </w:p>
        </w:tc>
        <w:tc>
          <w:tcPr>
            <w:vAlign w:val="center"/>
          </w:tcPr>
          <w:p w14:paraId="007A0CA3">
            <w:r>
              <w:t>适宜</w:t>
            </w:r>
          </w:p>
        </w:tc>
      </w:tr>
      <w:tr w14:paraId="4D0292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7C201B">
            <w:r>
              <w:t>北向</w:t>
            </w:r>
          </w:p>
        </w:tc>
        <w:tc>
          <w:tcPr>
            <w:vAlign w:val="center"/>
          </w:tcPr>
          <w:p w14:paraId="7F5AE9EF">
            <w:r>
              <w:t>立面2</w:t>
            </w:r>
          </w:p>
        </w:tc>
        <w:tc>
          <w:tcPr>
            <w:vAlign w:val="center"/>
          </w:tcPr>
          <w:p w14:paraId="25A57E9F">
            <w:r>
              <w:t>0.00</w:t>
            </w:r>
          </w:p>
        </w:tc>
        <w:tc>
          <w:tcPr>
            <w:vAlign w:val="center"/>
          </w:tcPr>
          <w:p w14:paraId="552AEFA2">
            <w:r>
              <w:t>310.05</w:t>
            </w:r>
          </w:p>
        </w:tc>
        <w:tc>
          <w:tcPr>
            <w:vAlign w:val="center"/>
          </w:tcPr>
          <w:p w14:paraId="5BAC2541">
            <w:r>
              <w:t>0.00</w:t>
            </w:r>
          </w:p>
        </w:tc>
        <w:tc>
          <w:tcPr>
            <w:vAlign w:val="center"/>
          </w:tcPr>
          <w:p w14:paraId="5E087FE1">
            <w:r>
              <w:t>0.70</w:t>
            </w:r>
          </w:p>
        </w:tc>
        <w:tc>
          <w:tcPr>
            <w:vAlign w:val="center"/>
          </w:tcPr>
          <w:p w14:paraId="5E397B52">
            <w:r>
              <w:t>不需要</w:t>
            </w:r>
          </w:p>
        </w:tc>
      </w:tr>
      <w:tr w14:paraId="693CBE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08016E">
            <w:r>
              <w:t>东向</w:t>
            </w:r>
          </w:p>
        </w:tc>
        <w:tc>
          <w:tcPr>
            <w:vAlign w:val="center"/>
          </w:tcPr>
          <w:p w14:paraId="26FE5003">
            <w:r>
              <w:t>立面3</w:t>
            </w:r>
          </w:p>
        </w:tc>
        <w:tc>
          <w:tcPr>
            <w:vAlign w:val="center"/>
          </w:tcPr>
          <w:p w14:paraId="0F51BE51">
            <w:r>
              <w:t>99.36</w:t>
            </w:r>
          </w:p>
        </w:tc>
        <w:tc>
          <w:tcPr>
            <w:vAlign w:val="center"/>
          </w:tcPr>
          <w:p w14:paraId="252E6724">
            <w:r>
              <w:t>402.48</w:t>
            </w:r>
          </w:p>
        </w:tc>
        <w:tc>
          <w:tcPr>
            <w:vAlign w:val="center"/>
          </w:tcPr>
          <w:p w14:paraId="5D8402FD">
            <w:r>
              <w:t>0.25</w:t>
            </w:r>
          </w:p>
        </w:tc>
        <w:tc>
          <w:tcPr>
            <w:vAlign w:val="center"/>
          </w:tcPr>
          <w:p w14:paraId="3314145C">
            <w:r>
              <w:t>0.70</w:t>
            </w:r>
          </w:p>
        </w:tc>
        <w:tc>
          <w:tcPr>
            <w:vAlign w:val="center"/>
          </w:tcPr>
          <w:p w14:paraId="77D4AA41">
            <w:r>
              <w:t>适宜</w:t>
            </w:r>
          </w:p>
        </w:tc>
      </w:tr>
      <w:tr w14:paraId="4169DF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DF297E">
            <w:r>
              <w:t>西向</w:t>
            </w:r>
          </w:p>
        </w:tc>
        <w:tc>
          <w:tcPr>
            <w:vAlign w:val="center"/>
          </w:tcPr>
          <w:p w14:paraId="0A8BD1F8">
            <w:r>
              <w:t>立面4</w:t>
            </w:r>
          </w:p>
        </w:tc>
        <w:tc>
          <w:tcPr>
            <w:vAlign w:val="center"/>
          </w:tcPr>
          <w:p w14:paraId="14FF3CBD">
            <w:r>
              <w:t>136.26</w:t>
            </w:r>
          </w:p>
        </w:tc>
        <w:tc>
          <w:tcPr>
            <w:vAlign w:val="center"/>
          </w:tcPr>
          <w:p w14:paraId="0303C113">
            <w:r>
              <w:t>402.48</w:t>
            </w:r>
          </w:p>
        </w:tc>
        <w:tc>
          <w:tcPr>
            <w:vAlign w:val="center"/>
          </w:tcPr>
          <w:p w14:paraId="4B6619C1">
            <w:r>
              <w:t>0.34</w:t>
            </w:r>
          </w:p>
        </w:tc>
        <w:tc>
          <w:tcPr>
            <w:vAlign w:val="center"/>
          </w:tcPr>
          <w:p w14:paraId="4CEA8BE1">
            <w:r>
              <w:t>0.70</w:t>
            </w:r>
          </w:p>
        </w:tc>
        <w:tc>
          <w:tcPr>
            <w:vAlign w:val="center"/>
          </w:tcPr>
          <w:p w14:paraId="47583AAE">
            <w:r>
              <w:t>适宜</w:t>
            </w:r>
          </w:p>
        </w:tc>
      </w:tr>
      <w:tr w14:paraId="59F58F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1FDF4CC">
            <w:r>
              <w:t>标准依据</w:t>
            </w:r>
          </w:p>
        </w:tc>
        <w:tc>
          <w:tcPr>
            <w:gridSpan w:val="5"/>
            <w:vAlign w:val="center"/>
          </w:tcPr>
          <w:p w14:paraId="72DF7B15">
            <w:r>
              <w:t>《广西公共建筑节能设计标准》DBJ/T45-096-2022第3.2.1条</w:t>
            </w:r>
          </w:p>
        </w:tc>
      </w:tr>
      <w:tr w14:paraId="4AAD1B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30A71FB">
            <w:r>
              <w:t>标准要求</w:t>
            </w:r>
          </w:p>
        </w:tc>
        <w:tc>
          <w:tcPr>
            <w:gridSpan w:val="5"/>
            <w:vAlign w:val="center"/>
          </w:tcPr>
          <w:p w14:paraId="77329580">
            <w:r>
              <w:t>建筑每个朝向的窗（ 包括透明幕墙） 墙面积比均不宜大于0.70</w:t>
            </w:r>
          </w:p>
        </w:tc>
      </w:tr>
      <w:tr w14:paraId="67AFAC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3F944AD6">
            <w:r>
              <w:t>结论</w:t>
            </w:r>
          </w:p>
        </w:tc>
        <w:tc>
          <w:tcPr>
            <w:gridSpan w:val="5"/>
            <w:vAlign w:val="center"/>
          </w:tcPr>
          <w:p w14:paraId="421E1AB7">
            <w:r>
              <w:t>适宜</w:t>
            </w:r>
          </w:p>
        </w:tc>
      </w:tr>
    </w:tbl>
    <w:p w14:paraId="0FF678A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064FC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6EAC3F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0180D4B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38C633B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ED48B0C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7971CBD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2D47B64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5C00328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B3A47D5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1D2695B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00E2A7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7FE6C6">
            <w:r>
              <w:t>南向</w:t>
            </w:r>
          </w:p>
        </w:tc>
        <w:tc>
          <w:tcPr>
            <w:vAlign w:val="center"/>
          </w:tcPr>
          <w:p w14:paraId="3657ED78">
            <w:r>
              <w:t>立面1</w:t>
            </w:r>
          </w:p>
        </w:tc>
        <w:tc>
          <w:tcPr>
            <w:vAlign w:val="center"/>
          </w:tcPr>
          <w:p w14:paraId="33D92EBA">
            <w:r>
              <w:t>C1217</w:t>
            </w:r>
          </w:p>
        </w:tc>
        <w:tc>
          <w:tcPr>
            <w:vAlign w:val="center"/>
          </w:tcPr>
          <w:p w14:paraId="035DD8E8">
            <w:r>
              <w:t>1.20×1.70</w:t>
            </w:r>
          </w:p>
        </w:tc>
        <w:tc>
          <w:tcPr>
            <w:vAlign w:val="center"/>
          </w:tcPr>
          <w:p w14:paraId="6AB8EE67">
            <w:r>
              <w:t>1~3</w:t>
            </w:r>
          </w:p>
        </w:tc>
        <w:tc>
          <w:tcPr>
            <w:vAlign w:val="center"/>
          </w:tcPr>
          <w:p w14:paraId="30B27D0E">
            <w:r>
              <w:t>3</w:t>
            </w:r>
          </w:p>
        </w:tc>
        <w:tc>
          <w:tcPr>
            <w:vAlign w:val="center"/>
          </w:tcPr>
          <w:p w14:paraId="2885A9B5">
            <w:r>
              <w:t>2.04</w:t>
            </w:r>
          </w:p>
        </w:tc>
        <w:tc>
          <w:tcPr>
            <w:vAlign w:val="center"/>
          </w:tcPr>
          <w:p w14:paraId="0F5E5A6A">
            <w:r>
              <w:t>6.12</w:t>
            </w:r>
          </w:p>
        </w:tc>
        <w:tc>
          <w:tcPr>
            <w:vAlign w:val="center"/>
          </w:tcPr>
          <w:p w14:paraId="0159B850">
            <w:r>
              <w:t>6.12</w:t>
            </w:r>
          </w:p>
        </w:tc>
      </w:tr>
      <w:tr w14:paraId="488D9E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ED6B02D">
            <w:r>
              <w:t>东向</w:t>
            </w:r>
          </w:p>
        </w:tc>
        <w:tc>
          <w:tcPr>
            <w:vMerge w:val="restart"/>
            <w:vAlign w:val="center"/>
          </w:tcPr>
          <w:p w14:paraId="52927E16">
            <w:r>
              <w:t>立面3</w:t>
            </w:r>
          </w:p>
        </w:tc>
        <w:tc>
          <w:tcPr>
            <w:vAlign w:val="center"/>
          </w:tcPr>
          <w:p w14:paraId="6FA253D4">
            <w:r>
              <w:t>C1824</w:t>
            </w:r>
          </w:p>
        </w:tc>
        <w:tc>
          <w:tcPr>
            <w:vAlign w:val="center"/>
          </w:tcPr>
          <w:p w14:paraId="4D396D9F">
            <w:r>
              <w:t>1.80×2.40</w:t>
            </w:r>
          </w:p>
        </w:tc>
        <w:tc>
          <w:tcPr>
            <w:vAlign w:val="center"/>
          </w:tcPr>
          <w:p w14:paraId="7C44008E">
            <w:r>
              <w:t>1~3</w:t>
            </w:r>
          </w:p>
        </w:tc>
        <w:tc>
          <w:tcPr>
            <w:vAlign w:val="center"/>
          </w:tcPr>
          <w:p w14:paraId="20925154">
            <w:r>
              <w:t>3</w:t>
            </w:r>
          </w:p>
        </w:tc>
        <w:tc>
          <w:tcPr>
            <w:vAlign w:val="center"/>
          </w:tcPr>
          <w:p w14:paraId="1F8362E8">
            <w:r>
              <w:t>4.32</w:t>
            </w:r>
          </w:p>
        </w:tc>
        <w:tc>
          <w:tcPr>
            <w:vAlign w:val="center"/>
          </w:tcPr>
          <w:p w14:paraId="43C8A528">
            <w:r>
              <w:t>12.96</w:t>
            </w:r>
          </w:p>
        </w:tc>
        <w:tc>
          <w:tcPr>
            <w:vMerge w:val="restart"/>
            <w:vAlign w:val="center"/>
          </w:tcPr>
          <w:p w14:paraId="6E49477A">
            <w:r>
              <w:t>99.36</w:t>
            </w:r>
          </w:p>
        </w:tc>
      </w:tr>
      <w:tr w14:paraId="465254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C7BA069"/>
        </w:tc>
        <w:tc>
          <w:tcPr>
            <w:vMerge w:val="continue"/>
            <w:vAlign w:val="center"/>
          </w:tcPr>
          <w:p w14:paraId="680B83B5"/>
        </w:tc>
        <w:tc>
          <w:tcPr>
            <w:vAlign w:val="center"/>
          </w:tcPr>
          <w:p w14:paraId="555FA1D2">
            <w:r>
              <w:t>C2024</w:t>
            </w:r>
          </w:p>
        </w:tc>
        <w:tc>
          <w:tcPr>
            <w:vAlign w:val="center"/>
          </w:tcPr>
          <w:p w14:paraId="02169A36">
            <w:r>
              <w:t>2.00×2.40</w:t>
            </w:r>
          </w:p>
        </w:tc>
        <w:tc>
          <w:tcPr>
            <w:vAlign w:val="center"/>
          </w:tcPr>
          <w:p w14:paraId="0888F400">
            <w:r>
              <w:t>1~3</w:t>
            </w:r>
          </w:p>
        </w:tc>
        <w:tc>
          <w:tcPr>
            <w:vAlign w:val="center"/>
          </w:tcPr>
          <w:p w14:paraId="53C27533">
            <w:r>
              <w:t>3</w:t>
            </w:r>
          </w:p>
        </w:tc>
        <w:tc>
          <w:tcPr>
            <w:vAlign w:val="center"/>
          </w:tcPr>
          <w:p w14:paraId="1E15DE8E">
            <w:r>
              <w:t>4.80</w:t>
            </w:r>
          </w:p>
        </w:tc>
        <w:tc>
          <w:tcPr>
            <w:vAlign w:val="center"/>
          </w:tcPr>
          <w:p w14:paraId="1F2C2AF1">
            <w:r>
              <w:t>14.40</w:t>
            </w:r>
          </w:p>
        </w:tc>
        <w:tc>
          <w:tcPr>
            <w:vMerge w:val="continue"/>
            <w:vAlign w:val="center"/>
          </w:tcPr>
          <w:p w14:paraId="15603DDA"/>
        </w:tc>
      </w:tr>
      <w:tr w14:paraId="3DADE2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E6B08CB"/>
        </w:tc>
        <w:tc>
          <w:tcPr>
            <w:vMerge w:val="continue"/>
            <w:vAlign w:val="center"/>
          </w:tcPr>
          <w:p w14:paraId="1220ED05"/>
        </w:tc>
        <w:tc>
          <w:tcPr>
            <w:vAlign w:val="center"/>
          </w:tcPr>
          <w:p w14:paraId="050482BF">
            <w:r>
              <w:t>C2524</w:t>
            </w:r>
          </w:p>
        </w:tc>
        <w:tc>
          <w:tcPr>
            <w:vAlign w:val="center"/>
          </w:tcPr>
          <w:p w14:paraId="5FACE810">
            <w:r>
              <w:t>2.50×2.40</w:t>
            </w:r>
          </w:p>
        </w:tc>
        <w:tc>
          <w:tcPr>
            <w:vAlign w:val="center"/>
          </w:tcPr>
          <w:p w14:paraId="235636CB">
            <w:r>
              <w:t>1~3</w:t>
            </w:r>
          </w:p>
        </w:tc>
        <w:tc>
          <w:tcPr>
            <w:vAlign w:val="center"/>
          </w:tcPr>
          <w:p w14:paraId="358A511A">
            <w:r>
              <w:t>12</w:t>
            </w:r>
          </w:p>
        </w:tc>
        <w:tc>
          <w:tcPr>
            <w:vAlign w:val="center"/>
          </w:tcPr>
          <w:p w14:paraId="43846E9B">
            <w:r>
              <w:t>6.00</w:t>
            </w:r>
          </w:p>
        </w:tc>
        <w:tc>
          <w:tcPr>
            <w:vAlign w:val="center"/>
          </w:tcPr>
          <w:p w14:paraId="09D6961E">
            <w:r>
              <w:t>72.00</w:t>
            </w:r>
          </w:p>
        </w:tc>
        <w:tc>
          <w:tcPr>
            <w:vMerge w:val="continue"/>
            <w:vAlign w:val="center"/>
          </w:tcPr>
          <w:p w14:paraId="4CE2C6FA"/>
        </w:tc>
      </w:tr>
      <w:tr w14:paraId="4FB04F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16B190C">
            <w:r>
              <w:t>西向</w:t>
            </w:r>
          </w:p>
        </w:tc>
        <w:tc>
          <w:tcPr>
            <w:vMerge w:val="restart"/>
            <w:vAlign w:val="center"/>
          </w:tcPr>
          <w:p w14:paraId="1DCE08E2">
            <w:r>
              <w:t>立面4</w:t>
            </w:r>
          </w:p>
        </w:tc>
        <w:tc>
          <w:tcPr>
            <w:vAlign w:val="center"/>
          </w:tcPr>
          <w:p w14:paraId="70924C0F">
            <w:r>
              <w:t>C1615</w:t>
            </w:r>
          </w:p>
        </w:tc>
        <w:tc>
          <w:tcPr>
            <w:vAlign w:val="center"/>
          </w:tcPr>
          <w:p w14:paraId="259E7594">
            <w:r>
              <w:t>1.60×1.50</w:t>
            </w:r>
          </w:p>
        </w:tc>
        <w:tc>
          <w:tcPr>
            <w:vAlign w:val="center"/>
          </w:tcPr>
          <w:p w14:paraId="69382FFB">
            <w:r>
              <w:t>1~3</w:t>
            </w:r>
          </w:p>
        </w:tc>
        <w:tc>
          <w:tcPr>
            <w:vAlign w:val="center"/>
          </w:tcPr>
          <w:p w14:paraId="723957A0">
            <w:r>
              <w:t>3</w:t>
            </w:r>
          </w:p>
        </w:tc>
        <w:tc>
          <w:tcPr>
            <w:vAlign w:val="center"/>
          </w:tcPr>
          <w:p w14:paraId="5E0177BE">
            <w:r>
              <w:t>2.40</w:t>
            </w:r>
          </w:p>
        </w:tc>
        <w:tc>
          <w:tcPr>
            <w:vAlign w:val="center"/>
          </w:tcPr>
          <w:p w14:paraId="6894F462">
            <w:r>
              <w:t>7.20</w:t>
            </w:r>
          </w:p>
        </w:tc>
        <w:tc>
          <w:tcPr>
            <w:vMerge w:val="restart"/>
            <w:vAlign w:val="center"/>
          </w:tcPr>
          <w:p w14:paraId="673FDC2C">
            <w:r>
              <w:t>136.26</w:t>
            </w:r>
          </w:p>
        </w:tc>
      </w:tr>
      <w:tr w14:paraId="3079C7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A326D83"/>
        </w:tc>
        <w:tc>
          <w:tcPr>
            <w:vMerge w:val="continue"/>
            <w:vAlign w:val="center"/>
          </w:tcPr>
          <w:p w14:paraId="041A86BB"/>
        </w:tc>
        <w:tc>
          <w:tcPr>
            <w:vAlign w:val="center"/>
          </w:tcPr>
          <w:p w14:paraId="2F3CEE98">
            <w:r>
              <w:t>C1815</w:t>
            </w:r>
          </w:p>
        </w:tc>
        <w:tc>
          <w:tcPr>
            <w:vAlign w:val="center"/>
          </w:tcPr>
          <w:p w14:paraId="7CFAC516">
            <w:r>
              <w:t>1.80×1.50</w:t>
            </w:r>
          </w:p>
        </w:tc>
        <w:tc>
          <w:tcPr>
            <w:vAlign w:val="center"/>
          </w:tcPr>
          <w:p w14:paraId="480BAF2B">
            <w:r>
              <w:t>1~3</w:t>
            </w:r>
          </w:p>
        </w:tc>
        <w:tc>
          <w:tcPr>
            <w:vAlign w:val="center"/>
          </w:tcPr>
          <w:p w14:paraId="556A5AA2">
            <w:r>
              <w:t>3</w:t>
            </w:r>
          </w:p>
        </w:tc>
        <w:tc>
          <w:tcPr>
            <w:vAlign w:val="center"/>
          </w:tcPr>
          <w:p w14:paraId="32AAF694">
            <w:r>
              <w:t>2.70</w:t>
            </w:r>
          </w:p>
        </w:tc>
        <w:tc>
          <w:tcPr>
            <w:vAlign w:val="center"/>
          </w:tcPr>
          <w:p w14:paraId="421906CF">
            <w:r>
              <w:t>8.10</w:t>
            </w:r>
          </w:p>
        </w:tc>
        <w:tc>
          <w:tcPr>
            <w:vMerge w:val="continue"/>
            <w:vAlign w:val="center"/>
          </w:tcPr>
          <w:p w14:paraId="472B37D9"/>
        </w:tc>
      </w:tr>
      <w:tr w14:paraId="2D4172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506D204"/>
        </w:tc>
        <w:tc>
          <w:tcPr>
            <w:vMerge w:val="continue"/>
            <w:vAlign w:val="center"/>
          </w:tcPr>
          <w:p w14:paraId="223B60FE"/>
        </w:tc>
        <w:tc>
          <w:tcPr>
            <w:vAlign w:val="center"/>
          </w:tcPr>
          <w:p w14:paraId="16E6525E">
            <w:r>
              <w:t>C2824</w:t>
            </w:r>
          </w:p>
        </w:tc>
        <w:tc>
          <w:tcPr>
            <w:vAlign w:val="center"/>
          </w:tcPr>
          <w:p w14:paraId="5768426B">
            <w:r>
              <w:t>2.80×2.40</w:t>
            </w:r>
          </w:p>
        </w:tc>
        <w:tc>
          <w:tcPr>
            <w:vAlign w:val="center"/>
          </w:tcPr>
          <w:p w14:paraId="6D29AA19">
            <w:r>
              <w:t>1~3</w:t>
            </w:r>
          </w:p>
        </w:tc>
        <w:tc>
          <w:tcPr>
            <w:vAlign w:val="center"/>
          </w:tcPr>
          <w:p w14:paraId="0B277A6F">
            <w:r>
              <w:t>18</w:t>
            </w:r>
          </w:p>
        </w:tc>
        <w:tc>
          <w:tcPr>
            <w:vAlign w:val="center"/>
          </w:tcPr>
          <w:p w14:paraId="27F6CB87">
            <w:r>
              <w:t>6.72</w:t>
            </w:r>
          </w:p>
        </w:tc>
        <w:tc>
          <w:tcPr>
            <w:vAlign w:val="center"/>
          </w:tcPr>
          <w:p w14:paraId="0FEC86AE">
            <w:r>
              <w:t>120.96</w:t>
            </w:r>
          </w:p>
        </w:tc>
        <w:tc>
          <w:tcPr>
            <w:vMerge w:val="continue"/>
            <w:vAlign w:val="center"/>
          </w:tcPr>
          <w:p w14:paraId="53DF1D22"/>
        </w:tc>
      </w:tr>
    </w:tbl>
    <w:p w14:paraId="22C5DCFB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4358"/>
      <w:r>
        <w:rPr>
          <w:color w:val="000000"/>
          <w:kern w:val="2"/>
          <w:szCs w:val="24"/>
          <w:lang w:val="en-US"/>
        </w:rPr>
        <w:t>可见光透射比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5B0AAF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9447D6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0690CD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51D33BF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39803594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3366851A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7E69E93A">
            <w:pPr>
              <w:jc w:val="center"/>
            </w:pPr>
            <w:r>
              <w:t>透射比限值</w:t>
            </w:r>
          </w:p>
        </w:tc>
      </w:tr>
      <w:tr w14:paraId="7920E1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56588A">
            <w:r>
              <w:t>南向</w:t>
            </w:r>
          </w:p>
        </w:tc>
        <w:tc>
          <w:tcPr>
            <w:vAlign w:val="center"/>
          </w:tcPr>
          <w:p w14:paraId="05403511">
            <w:r>
              <w:t>立面1</w:t>
            </w:r>
          </w:p>
        </w:tc>
        <w:tc>
          <w:tcPr>
            <w:vAlign w:val="center"/>
          </w:tcPr>
          <w:p w14:paraId="1B38740B">
            <w:r>
              <w:t>0.02</w:t>
            </w:r>
          </w:p>
        </w:tc>
        <w:tc>
          <w:tcPr>
            <w:vAlign w:val="center"/>
          </w:tcPr>
          <w:p w14:paraId="74CCF9AC">
            <w:r>
              <w:t>C1217</w:t>
            </w:r>
          </w:p>
        </w:tc>
        <w:tc>
          <w:tcPr>
            <w:vAlign w:val="center"/>
          </w:tcPr>
          <w:p w14:paraId="60AAE1C9">
            <w:r>
              <w:t>0.62</w:t>
            </w:r>
          </w:p>
        </w:tc>
        <w:tc>
          <w:tcPr>
            <w:vAlign w:val="center"/>
          </w:tcPr>
          <w:p w14:paraId="125024E0">
            <w:r>
              <w:t>0.60</w:t>
            </w:r>
          </w:p>
        </w:tc>
      </w:tr>
      <w:tr w14:paraId="69AF97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44BCA7">
            <w:r>
              <w:t>东向</w:t>
            </w:r>
          </w:p>
        </w:tc>
        <w:tc>
          <w:tcPr>
            <w:vAlign w:val="center"/>
          </w:tcPr>
          <w:p w14:paraId="32C55D08">
            <w:r>
              <w:t>立面3</w:t>
            </w:r>
          </w:p>
        </w:tc>
        <w:tc>
          <w:tcPr>
            <w:vAlign w:val="center"/>
          </w:tcPr>
          <w:p w14:paraId="26862A90">
            <w:r>
              <w:t>0.25</w:t>
            </w:r>
          </w:p>
        </w:tc>
        <w:tc>
          <w:tcPr>
            <w:vAlign w:val="center"/>
          </w:tcPr>
          <w:p w14:paraId="27656114">
            <w:r>
              <w:t>C2524</w:t>
            </w:r>
          </w:p>
        </w:tc>
        <w:tc>
          <w:tcPr>
            <w:vAlign w:val="center"/>
          </w:tcPr>
          <w:p w14:paraId="042DF94E">
            <w:r>
              <w:t>0.62</w:t>
            </w:r>
          </w:p>
        </w:tc>
        <w:tc>
          <w:tcPr>
            <w:vAlign w:val="center"/>
          </w:tcPr>
          <w:p w14:paraId="2A995BFD">
            <w:r>
              <w:t>0.60</w:t>
            </w:r>
          </w:p>
        </w:tc>
      </w:tr>
      <w:tr w14:paraId="2D1D5D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AA5E8D">
            <w:r>
              <w:t>西向</w:t>
            </w:r>
          </w:p>
        </w:tc>
        <w:tc>
          <w:tcPr>
            <w:vAlign w:val="center"/>
          </w:tcPr>
          <w:p w14:paraId="4C3398A2">
            <w:r>
              <w:t>立面4</w:t>
            </w:r>
          </w:p>
        </w:tc>
        <w:tc>
          <w:tcPr>
            <w:vAlign w:val="center"/>
          </w:tcPr>
          <w:p w14:paraId="00C1575D">
            <w:r>
              <w:t>0.34</w:t>
            </w:r>
          </w:p>
        </w:tc>
        <w:tc>
          <w:tcPr>
            <w:vAlign w:val="center"/>
          </w:tcPr>
          <w:p w14:paraId="1E45998F">
            <w:r>
              <w:t>C1815</w:t>
            </w:r>
          </w:p>
        </w:tc>
        <w:tc>
          <w:tcPr>
            <w:vAlign w:val="center"/>
          </w:tcPr>
          <w:p w14:paraId="1EF99D35">
            <w:r>
              <w:t>0.62</w:t>
            </w:r>
          </w:p>
        </w:tc>
        <w:tc>
          <w:tcPr>
            <w:vAlign w:val="center"/>
          </w:tcPr>
          <w:p w14:paraId="03389DEC">
            <w:r>
              <w:t>0.60</w:t>
            </w:r>
          </w:p>
        </w:tc>
      </w:tr>
      <w:tr w14:paraId="3E09BC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EAE7F89">
            <w:r>
              <w:t>标准依据</w:t>
            </w:r>
          </w:p>
        </w:tc>
        <w:tc>
          <w:tcPr>
            <w:gridSpan w:val="4"/>
            <w:vAlign w:val="center"/>
          </w:tcPr>
          <w:p w14:paraId="5EE1A14C">
            <w:r>
              <w:t>《广西公共建筑节能设计标准》DBJ/T45-096-2022第3.2.3条</w:t>
            </w:r>
          </w:p>
        </w:tc>
      </w:tr>
      <w:tr w14:paraId="7C1449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8646232">
            <w:r>
              <w:t>标准要求</w:t>
            </w:r>
          </w:p>
        </w:tc>
        <w:tc>
          <w:tcPr>
            <w:gridSpan w:val="4"/>
            <w:vAlign w:val="center"/>
          </w:tcPr>
          <w:p w14:paraId="18761F05"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 w14:paraId="3AA4FE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7B35440">
            <w:r>
              <w:t>结论</w:t>
            </w:r>
          </w:p>
        </w:tc>
        <w:tc>
          <w:tcPr>
            <w:gridSpan w:val="4"/>
            <w:vAlign w:val="center"/>
          </w:tcPr>
          <w:p w14:paraId="5F3EB5A4">
            <w:r>
              <w:t>满足</w:t>
            </w:r>
          </w:p>
        </w:tc>
      </w:tr>
    </w:tbl>
    <w:p w14:paraId="074538BB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188"/>
      <w:r>
        <w:rPr>
          <w:color w:val="000000"/>
          <w:kern w:val="2"/>
          <w:szCs w:val="24"/>
          <w:lang w:val="en-US"/>
        </w:rPr>
        <w:t>天窗</w:t>
      </w:r>
      <w:bookmarkEnd w:id="42"/>
    </w:p>
    <w:p w14:paraId="36A56A2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4FC1801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29D5A9A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2B72B9D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2D146A3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278"/>
      <w:r>
        <w:rPr>
          <w:color w:val="000000"/>
          <w:kern w:val="2"/>
          <w:szCs w:val="24"/>
          <w:lang w:val="en-US"/>
        </w:rPr>
        <w:t>屋顶</w:t>
      </w:r>
      <w:bookmarkEnd w:id="43"/>
    </w:p>
    <w:p w14:paraId="05D528E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挤塑聚苯板+钢筋砼120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315FF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7171C81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301699A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DFC65A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09EA51D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AEB9D4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7064FD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139E08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B2F03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9A2912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94E8738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CAC159D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234C81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CD63B7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F81C18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5A18D8C">
            <w:pPr>
              <w:jc w:val="center"/>
            </w:pPr>
            <w:r>
              <w:t>D=R*S</w:t>
            </w:r>
          </w:p>
        </w:tc>
      </w:tr>
      <w:tr w14:paraId="592A4D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B60F46">
            <w:r>
              <w:t>水泥砂浆(1)</w:t>
            </w:r>
          </w:p>
        </w:tc>
        <w:tc>
          <w:tcPr>
            <w:vAlign w:val="center"/>
          </w:tcPr>
          <w:p w14:paraId="3DB79EC8">
            <w:r>
              <w:t>20</w:t>
            </w:r>
          </w:p>
        </w:tc>
        <w:tc>
          <w:tcPr>
            <w:vAlign w:val="center"/>
          </w:tcPr>
          <w:p w14:paraId="17061AE1">
            <w:r>
              <w:t>0.930</w:t>
            </w:r>
          </w:p>
        </w:tc>
        <w:tc>
          <w:tcPr>
            <w:vAlign w:val="center"/>
          </w:tcPr>
          <w:p w14:paraId="4711D6C7">
            <w:r>
              <w:t>11.370</w:t>
            </w:r>
          </w:p>
        </w:tc>
        <w:tc>
          <w:tcPr>
            <w:vAlign w:val="center"/>
          </w:tcPr>
          <w:p w14:paraId="55D8826A">
            <w:r>
              <w:t>1.00</w:t>
            </w:r>
          </w:p>
        </w:tc>
        <w:tc>
          <w:tcPr>
            <w:vAlign w:val="center"/>
          </w:tcPr>
          <w:p w14:paraId="15049477">
            <w:r>
              <w:t>0.022</w:t>
            </w:r>
          </w:p>
        </w:tc>
        <w:tc>
          <w:tcPr>
            <w:vAlign w:val="center"/>
          </w:tcPr>
          <w:p w14:paraId="29129C51">
            <w:r>
              <w:t>0.245</w:t>
            </w:r>
          </w:p>
        </w:tc>
      </w:tr>
      <w:tr w14:paraId="2FEADD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E6D540">
            <w:r>
              <w:t>钢筋网细石混凝土</w:t>
            </w:r>
          </w:p>
        </w:tc>
        <w:tc>
          <w:tcPr>
            <w:vAlign w:val="center"/>
          </w:tcPr>
          <w:p w14:paraId="5092C304">
            <w:r>
              <w:t>40</w:t>
            </w:r>
          </w:p>
        </w:tc>
        <w:tc>
          <w:tcPr>
            <w:vAlign w:val="center"/>
          </w:tcPr>
          <w:p w14:paraId="35B444F6">
            <w:r>
              <w:t>1.740</w:t>
            </w:r>
          </w:p>
        </w:tc>
        <w:tc>
          <w:tcPr>
            <w:vAlign w:val="center"/>
          </w:tcPr>
          <w:p w14:paraId="12A89496">
            <w:r>
              <w:t>17.198</w:t>
            </w:r>
          </w:p>
        </w:tc>
        <w:tc>
          <w:tcPr>
            <w:vAlign w:val="center"/>
          </w:tcPr>
          <w:p w14:paraId="4F96005D">
            <w:r>
              <w:t>1.00</w:t>
            </w:r>
          </w:p>
        </w:tc>
        <w:tc>
          <w:tcPr>
            <w:vAlign w:val="center"/>
          </w:tcPr>
          <w:p w14:paraId="51F19BA1">
            <w:r>
              <w:t>0.023</w:t>
            </w:r>
          </w:p>
        </w:tc>
        <w:tc>
          <w:tcPr>
            <w:vAlign w:val="center"/>
          </w:tcPr>
          <w:p w14:paraId="7BED6BFC">
            <w:r>
              <w:t>0.395</w:t>
            </w:r>
          </w:p>
        </w:tc>
      </w:tr>
      <w:tr w14:paraId="37798A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ADFAD2">
            <w:r>
              <w:t>挤塑聚苯板(ρ=25-32)</w:t>
            </w:r>
          </w:p>
        </w:tc>
        <w:tc>
          <w:tcPr>
            <w:vAlign w:val="center"/>
          </w:tcPr>
          <w:p w14:paraId="4AAB012C">
            <w:r>
              <w:t>80</w:t>
            </w:r>
          </w:p>
        </w:tc>
        <w:tc>
          <w:tcPr>
            <w:vAlign w:val="center"/>
          </w:tcPr>
          <w:p w14:paraId="25C12B95">
            <w:r>
              <w:t>0.030</w:t>
            </w:r>
          </w:p>
        </w:tc>
        <w:tc>
          <w:tcPr>
            <w:vAlign w:val="center"/>
          </w:tcPr>
          <w:p w14:paraId="765DB813">
            <w:r>
              <w:t>0.320</w:t>
            </w:r>
          </w:p>
        </w:tc>
        <w:tc>
          <w:tcPr>
            <w:vAlign w:val="center"/>
          </w:tcPr>
          <w:p w14:paraId="39D79BA3">
            <w:r>
              <w:t>1.20</w:t>
            </w:r>
          </w:p>
        </w:tc>
        <w:tc>
          <w:tcPr>
            <w:vAlign w:val="center"/>
          </w:tcPr>
          <w:p w14:paraId="18A58F4C">
            <w:r>
              <w:t>2.222</w:t>
            </w:r>
          </w:p>
        </w:tc>
        <w:tc>
          <w:tcPr>
            <w:vAlign w:val="center"/>
          </w:tcPr>
          <w:p w14:paraId="669E4245">
            <w:r>
              <w:t>0.853</w:t>
            </w:r>
          </w:p>
        </w:tc>
      </w:tr>
      <w:tr w14:paraId="0BBB48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72D6E6">
            <w:r>
              <w:t>自粘无胎高聚物改性沥青防水卷材</w:t>
            </w:r>
          </w:p>
        </w:tc>
        <w:tc>
          <w:tcPr>
            <w:vAlign w:val="center"/>
          </w:tcPr>
          <w:p w14:paraId="623691A1">
            <w:r>
              <w:t>3</w:t>
            </w:r>
          </w:p>
        </w:tc>
        <w:tc>
          <w:tcPr>
            <w:vAlign w:val="center"/>
          </w:tcPr>
          <w:p w14:paraId="65AE8CD9">
            <w:r>
              <w:t>0.230</w:t>
            </w:r>
          </w:p>
        </w:tc>
        <w:tc>
          <w:tcPr>
            <w:vAlign w:val="center"/>
          </w:tcPr>
          <w:p w14:paraId="1619F39E">
            <w:r>
              <w:t>9.370</w:t>
            </w:r>
          </w:p>
        </w:tc>
        <w:tc>
          <w:tcPr>
            <w:vAlign w:val="center"/>
          </w:tcPr>
          <w:p w14:paraId="3FF3BB74">
            <w:r>
              <w:t>1.00</w:t>
            </w:r>
          </w:p>
        </w:tc>
        <w:tc>
          <w:tcPr>
            <w:vAlign w:val="center"/>
          </w:tcPr>
          <w:p w14:paraId="6A912412">
            <w:r>
              <w:t>0.013</w:t>
            </w:r>
          </w:p>
        </w:tc>
        <w:tc>
          <w:tcPr>
            <w:vAlign w:val="center"/>
          </w:tcPr>
          <w:p w14:paraId="139C81E0">
            <w:r>
              <w:t>0.122</w:t>
            </w:r>
          </w:p>
        </w:tc>
      </w:tr>
      <w:tr w14:paraId="07FEDB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13720B">
            <w:r>
              <w:t>聚氨酯防水涂料</w:t>
            </w:r>
          </w:p>
        </w:tc>
        <w:tc>
          <w:tcPr>
            <w:vAlign w:val="center"/>
          </w:tcPr>
          <w:p w14:paraId="123BC5A9">
            <w:r>
              <w:t>1.5</w:t>
            </w:r>
          </w:p>
        </w:tc>
        <w:tc>
          <w:tcPr>
            <w:vAlign w:val="center"/>
          </w:tcPr>
          <w:p w14:paraId="4F796457">
            <w:r>
              <w:t>0.096</w:t>
            </w:r>
          </w:p>
        </w:tc>
        <w:tc>
          <w:tcPr>
            <w:vAlign w:val="center"/>
          </w:tcPr>
          <w:p w14:paraId="1FE32549">
            <w:r>
              <w:t>3.723</w:t>
            </w:r>
          </w:p>
        </w:tc>
        <w:tc>
          <w:tcPr>
            <w:vAlign w:val="center"/>
          </w:tcPr>
          <w:p w14:paraId="7843A7F0">
            <w:r>
              <w:t>1.00</w:t>
            </w:r>
          </w:p>
        </w:tc>
        <w:tc>
          <w:tcPr>
            <w:vAlign w:val="center"/>
          </w:tcPr>
          <w:p w14:paraId="50253B2A">
            <w:r>
              <w:t>0.016</w:t>
            </w:r>
          </w:p>
        </w:tc>
        <w:tc>
          <w:tcPr>
            <w:vAlign w:val="center"/>
          </w:tcPr>
          <w:p w14:paraId="01D4443D">
            <w:r>
              <w:t>0.058</w:t>
            </w:r>
          </w:p>
        </w:tc>
      </w:tr>
      <w:tr w14:paraId="53222E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CDC52E">
            <w:r>
              <w:t>水泥砂浆找平层</w:t>
            </w:r>
          </w:p>
        </w:tc>
        <w:tc>
          <w:tcPr>
            <w:vAlign w:val="center"/>
          </w:tcPr>
          <w:p w14:paraId="6D70AF55">
            <w:r>
              <w:t>20</w:t>
            </w:r>
          </w:p>
        </w:tc>
        <w:tc>
          <w:tcPr>
            <w:vAlign w:val="center"/>
          </w:tcPr>
          <w:p w14:paraId="2BA78C88">
            <w:r>
              <w:t>0.930</w:t>
            </w:r>
          </w:p>
        </w:tc>
        <w:tc>
          <w:tcPr>
            <w:vAlign w:val="center"/>
          </w:tcPr>
          <w:p w14:paraId="29FE81BC">
            <w:r>
              <w:t>11.370</w:t>
            </w:r>
          </w:p>
        </w:tc>
        <w:tc>
          <w:tcPr>
            <w:vAlign w:val="center"/>
          </w:tcPr>
          <w:p w14:paraId="1DCE2515">
            <w:r>
              <w:t>1.00</w:t>
            </w:r>
          </w:p>
        </w:tc>
        <w:tc>
          <w:tcPr>
            <w:vAlign w:val="center"/>
          </w:tcPr>
          <w:p w14:paraId="2B568202">
            <w:r>
              <w:t>0.022</w:t>
            </w:r>
          </w:p>
        </w:tc>
        <w:tc>
          <w:tcPr>
            <w:vAlign w:val="center"/>
          </w:tcPr>
          <w:p w14:paraId="7D0F4391">
            <w:r>
              <w:t>0.245</w:t>
            </w:r>
          </w:p>
        </w:tc>
      </w:tr>
      <w:tr w14:paraId="6FDEC4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B34176">
            <w:r>
              <w:t>页岩陶粒混凝土(ρ=1300)</w:t>
            </w:r>
          </w:p>
        </w:tc>
        <w:tc>
          <w:tcPr>
            <w:vAlign w:val="center"/>
          </w:tcPr>
          <w:p w14:paraId="60722CE9">
            <w:r>
              <w:t>30</w:t>
            </w:r>
          </w:p>
        </w:tc>
        <w:tc>
          <w:tcPr>
            <w:vAlign w:val="center"/>
          </w:tcPr>
          <w:p w14:paraId="006C0586">
            <w:r>
              <w:t>0.630</w:t>
            </w:r>
          </w:p>
        </w:tc>
        <w:tc>
          <w:tcPr>
            <w:vAlign w:val="center"/>
          </w:tcPr>
          <w:p w14:paraId="172D44EA">
            <w:r>
              <w:t>8.160</w:t>
            </w:r>
          </w:p>
        </w:tc>
        <w:tc>
          <w:tcPr>
            <w:vAlign w:val="center"/>
          </w:tcPr>
          <w:p w14:paraId="1163D07B">
            <w:r>
              <w:t>1.15</w:t>
            </w:r>
          </w:p>
        </w:tc>
        <w:tc>
          <w:tcPr>
            <w:vAlign w:val="center"/>
          </w:tcPr>
          <w:p w14:paraId="3CE49B94">
            <w:r>
              <w:t>0.041</w:t>
            </w:r>
          </w:p>
        </w:tc>
        <w:tc>
          <w:tcPr>
            <w:vAlign w:val="center"/>
          </w:tcPr>
          <w:p w14:paraId="3E24D918">
            <w:r>
              <w:t>0.389</w:t>
            </w:r>
          </w:p>
        </w:tc>
      </w:tr>
      <w:tr w14:paraId="0ACC0A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39F679">
            <w:r>
              <w:t>柔韧型腻子</w:t>
            </w:r>
          </w:p>
        </w:tc>
        <w:tc>
          <w:tcPr>
            <w:vAlign w:val="center"/>
          </w:tcPr>
          <w:p w14:paraId="2D9524BB">
            <w:r>
              <w:t>100</w:t>
            </w:r>
          </w:p>
        </w:tc>
        <w:tc>
          <w:tcPr>
            <w:vAlign w:val="center"/>
          </w:tcPr>
          <w:p w14:paraId="6C5D1681">
            <w:r>
              <w:t>0.069</w:t>
            </w:r>
          </w:p>
        </w:tc>
        <w:tc>
          <w:tcPr>
            <w:vAlign w:val="center"/>
          </w:tcPr>
          <w:p w14:paraId="0740E98D">
            <w:r>
              <w:t>3.650</w:t>
            </w:r>
          </w:p>
        </w:tc>
        <w:tc>
          <w:tcPr>
            <w:vAlign w:val="center"/>
          </w:tcPr>
          <w:p w14:paraId="248EFA36">
            <w:r>
              <w:t>1.00</w:t>
            </w:r>
          </w:p>
        </w:tc>
        <w:tc>
          <w:tcPr>
            <w:vAlign w:val="center"/>
          </w:tcPr>
          <w:p w14:paraId="74B8A003">
            <w:r>
              <w:t>1.449</w:t>
            </w:r>
          </w:p>
        </w:tc>
        <w:tc>
          <w:tcPr>
            <w:vAlign w:val="center"/>
          </w:tcPr>
          <w:p w14:paraId="7C088134">
            <w:r>
              <w:t>5.290</w:t>
            </w:r>
          </w:p>
        </w:tc>
      </w:tr>
      <w:tr w14:paraId="17CB84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A3DC7E">
            <w:r>
              <w:t>各层之和∑</w:t>
            </w:r>
          </w:p>
        </w:tc>
        <w:tc>
          <w:tcPr>
            <w:vAlign w:val="center"/>
          </w:tcPr>
          <w:p w14:paraId="07ECFC53">
            <w:r>
              <w:t>294.5</w:t>
            </w:r>
          </w:p>
        </w:tc>
        <w:tc>
          <w:tcPr>
            <w:vAlign w:val="center"/>
          </w:tcPr>
          <w:p w14:paraId="713C1680">
            <w:r>
              <w:t>－</w:t>
            </w:r>
          </w:p>
        </w:tc>
        <w:tc>
          <w:tcPr>
            <w:vAlign w:val="center"/>
          </w:tcPr>
          <w:p w14:paraId="75145AE0">
            <w:r>
              <w:t>－</w:t>
            </w:r>
          </w:p>
        </w:tc>
        <w:tc>
          <w:tcPr>
            <w:vAlign w:val="center"/>
          </w:tcPr>
          <w:p w14:paraId="34E475B4">
            <w:r>
              <w:t>－</w:t>
            </w:r>
          </w:p>
        </w:tc>
        <w:tc>
          <w:tcPr>
            <w:vAlign w:val="center"/>
          </w:tcPr>
          <w:p w14:paraId="2671198E">
            <w:r>
              <w:t>3.808</w:t>
            </w:r>
          </w:p>
        </w:tc>
        <w:tc>
          <w:tcPr>
            <w:vAlign w:val="center"/>
          </w:tcPr>
          <w:p w14:paraId="717E7055">
            <w:r>
              <w:t>7.597</w:t>
            </w:r>
          </w:p>
        </w:tc>
      </w:tr>
      <w:tr w14:paraId="64EFB4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AF88AA">
            <w:r>
              <w:t>外表面太阳辐射吸收系数</w:t>
            </w:r>
          </w:p>
        </w:tc>
        <w:tc>
          <w:tcPr>
            <w:gridSpan w:val="6"/>
          </w:tcPr>
          <w:p w14:paraId="72CA25AF">
            <w:pPr>
              <w:jc w:val="center"/>
            </w:pPr>
            <w:r>
              <w:t>0.75</w:t>
            </w:r>
          </w:p>
        </w:tc>
      </w:tr>
      <w:tr w14:paraId="7E05A0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C47629">
            <w:r>
              <w:t>传热系数K=1/(0.16+∑R)</w:t>
            </w:r>
          </w:p>
        </w:tc>
        <w:tc>
          <w:tcPr>
            <w:gridSpan w:val="6"/>
          </w:tcPr>
          <w:p w14:paraId="343BF45C">
            <w:pPr>
              <w:jc w:val="center"/>
            </w:pPr>
            <w:r>
              <w:t>0.25</w:t>
            </w:r>
          </w:p>
        </w:tc>
      </w:tr>
      <w:tr w14:paraId="56B931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CBC5E9">
            <w:r>
              <w:t>备注</w:t>
            </w:r>
          </w:p>
        </w:tc>
        <w:tc>
          <w:tcPr>
            <w:gridSpan w:val="6"/>
          </w:tcPr>
          <w:p w14:paraId="1E3F70A6">
            <w:pPr>
              <w:jc w:val="center"/>
            </w:pPr>
            <w:r>
              <w:t>广西居住规范27页</w:t>
            </w:r>
          </w:p>
        </w:tc>
      </w:tr>
      <w:tr w14:paraId="5EFF1A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516FF4">
            <w:r>
              <w:t>标准依据</w:t>
            </w:r>
          </w:p>
        </w:tc>
        <w:tc>
          <w:tcPr>
            <w:gridSpan w:val="6"/>
          </w:tcPr>
          <w:p w14:paraId="3ED7384A">
            <w:r>
              <w:t>《广西公共建筑节能设计标准》DBJ/T45-096-2022第3.3.1条</w:t>
            </w:r>
          </w:p>
        </w:tc>
      </w:tr>
      <w:tr w14:paraId="3F978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7DE8BC">
            <w:r>
              <w:t>标准要求</w:t>
            </w:r>
          </w:p>
        </w:tc>
        <w:tc>
          <w:tcPr>
            <w:gridSpan w:val="6"/>
          </w:tcPr>
          <w:p w14:paraId="38C5A6B2">
            <w:r>
              <w:t>K≤0.40</w:t>
            </w:r>
          </w:p>
        </w:tc>
      </w:tr>
      <w:tr w14:paraId="2D3116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798B20">
            <w:r>
              <w:t>结论</w:t>
            </w:r>
          </w:p>
        </w:tc>
        <w:tc>
          <w:tcPr>
            <w:gridSpan w:val="6"/>
          </w:tcPr>
          <w:p w14:paraId="0B59945F">
            <w:r>
              <w:t>满足</w:t>
            </w:r>
          </w:p>
        </w:tc>
      </w:tr>
    </w:tbl>
    <w:p w14:paraId="7F6E12B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6B22FB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5539"/>
      <w:r>
        <w:rPr>
          <w:color w:val="000000"/>
          <w:kern w:val="2"/>
          <w:szCs w:val="24"/>
          <w:lang w:val="en-US"/>
        </w:rPr>
        <w:t>外墙</w:t>
      </w:r>
      <w:bookmarkEnd w:id="44"/>
    </w:p>
    <w:p w14:paraId="2811C04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2A19BBEE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烧结页岩多孔砖+岩棉板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64603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DFEEDC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0E4C089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9877BC4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9CEF48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55FB457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3B937A2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914C00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B24BE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42C3FA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D49DE1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57EE76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B2AA14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A8EFC6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4838BF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A308EFD">
            <w:pPr>
              <w:jc w:val="center"/>
            </w:pPr>
            <w:r>
              <w:t>D=R*S</w:t>
            </w:r>
          </w:p>
        </w:tc>
      </w:tr>
      <w:tr w14:paraId="0BE2D3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B4D3CC">
            <w:r>
              <w:t>水泥防水砂浆</w:t>
            </w:r>
          </w:p>
        </w:tc>
        <w:tc>
          <w:tcPr>
            <w:vAlign w:val="center"/>
          </w:tcPr>
          <w:p w14:paraId="54D01285">
            <w:r>
              <w:t>5</w:t>
            </w:r>
          </w:p>
        </w:tc>
        <w:tc>
          <w:tcPr>
            <w:vAlign w:val="center"/>
          </w:tcPr>
          <w:p w14:paraId="4094522B">
            <w:r>
              <w:t>0.930</w:t>
            </w:r>
          </w:p>
        </w:tc>
        <w:tc>
          <w:tcPr>
            <w:vAlign w:val="center"/>
          </w:tcPr>
          <w:p w14:paraId="302FA722">
            <w:r>
              <w:t>11.370</w:t>
            </w:r>
          </w:p>
        </w:tc>
        <w:tc>
          <w:tcPr>
            <w:vAlign w:val="center"/>
          </w:tcPr>
          <w:p w14:paraId="17166E20">
            <w:r>
              <w:t>1.00</w:t>
            </w:r>
          </w:p>
        </w:tc>
        <w:tc>
          <w:tcPr>
            <w:vAlign w:val="center"/>
          </w:tcPr>
          <w:p w14:paraId="6E445C5A">
            <w:r>
              <w:t>0.005</w:t>
            </w:r>
          </w:p>
        </w:tc>
        <w:tc>
          <w:tcPr>
            <w:vAlign w:val="center"/>
          </w:tcPr>
          <w:p w14:paraId="011A22BF">
            <w:r>
              <w:t>0.061</w:t>
            </w:r>
          </w:p>
        </w:tc>
      </w:tr>
      <w:tr w14:paraId="007181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442CD4">
            <w:r>
              <w:t>聚合物水泥防水涂料</w:t>
            </w:r>
          </w:p>
        </w:tc>
        <w:tc>
          <w:tcPr>
            <w:vAlign w:val="center"/>
          </w:tcPr>
          <w:p w14:paraId="76434430">
            <w:r>
              <w:t>1.2</w:t>
            </w:r>
          </w:p>
        </w:tc>
        <w:tc>
          <w:tcPr>
            <w:vAlign w:val="center"/>
          </w:tcPr>
          <w:p w14:paraId="15358A8A">
            <w:r>
              <w:t>0.096</w:t>
            </w:r>
          </w:p>
        </w:tc>
        <w:tc>
          <w:tcPr>
            <w:vAlign w:val="center"/>
          </w:tcPr>
          <w:p w14:paraId="69B0B122">
            <w:r>
              <w:t>3.723</w:t>
            </w:r>
          </w:p>
        </w:tc>
        <w:tc>
          <w:tcPr>
            <w:vAlign w:val="center"/>
          </w:tcPr>
          <w:p w14:paraId="3226ED69">
            <w:r>
              <w:t>1.00</w:t>
            </w:r>
          </w:p>
        </w:tc>
        <w:tc>
          <w:tcPr>
            <w:vAlign w:val="center"/>
          </w:tcPr>
          <w:p w14:paraId="1D5EBD99">
            <w:r>
              <w:t>0.013</w:t>
            </w:r>
          </w:p>
        </w:tc>
        <w:tc>
          <w:tcPr>
            <w:vAlign w:val="center"/>
          </w:tcPr>
          <w:p w14:paraId="0644C785">
            <w:r>
              <w:t>0.047</w:t>
            </w:r>
          </w:p>
        </w:tc>
      </w:tr>
      <w:tr w14:paraId="69EEC0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E719ED3">
            <w:r>
              <w:t>岩棉板</w:t>
            </w:r>
          </w:p>
        </w:tc>
        <w:tc>
          <w:tcPr>
            <w:vAlign w:val="center"/>
          </w:tcPr>
          <w:p w14:paraId="5CCAC7DB">
            <w:r>
              <w:t>50</w:t>
            </w:r>
          </w:p>
        </w:tc>
        <w:tc>
          <w:tcPr>
            <w:vAlign w:val="center"/>
          </w:tcPr>
          <w:p w14:paraId="7350D633">
            <w:r>
              <w:t>0.040</w:t>
            </w:r>
          </w:p>
        </w:tc>
        <w:tc>
          <w:tcPr>
            <w:vAlign w:val="center"/>
          </w:tcPr>
          <w:p w14:paraId="73CB6572">
            <w:r>
              <w:t>0.750</w:t>
            </w:r>
          </w:p>
        </w:tc>
        <w:tc>
          <w:tcPr>
            <w:vAlign w:val="center"/>
          </w:tcPr>
          <w:p w14:paraId="3005777E">
            <w:r>
              <w:t>1.20</w:t>
            </w:r>
          </w:p>
        </w:tc>
        <w:tc>
          <w:tcPr>
            <w:vAlign w:val="center"/>
          </w:tcPr>
          <w:p w14:paraId="6CE3461F">
            <w:r>
              <w:t>1.042</w:t>
            </w:r>
          </w:p>
        </w:tc>
        <w:tc>
          <w:tcPr>
            <w:vAlign w:val="center"/>
          </w:tcPr>
          <w:p w14:paraId="6A78EDD6">
            <w:r>
              <w:t>0.938</w:t>
            </w:r>
          </w:p>
        </w:tc>
      </w:tr>
      <w:tr w14:paraId="293CD3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E77D23">
            <w:r>
              <w:t>烧结页岩多孔砖(1)</w:t>
            </w:r>
          </w:p>
        </w:tc>
        <w:tc>
          <w:tcPr>
            <w:vAlign w:val="center"/>
          </w:tcPr>
          <w:p w14:paraId="196F0F83">
            <w:r>
              <w:t>200</w:t>
            </w:r>
          </w:p>
        </w:tc>
        <w:tc>
          <w:tcPr>
            <w:vAlign w:val="center"/>
          </w:tcPr>
          <w:p w14:paraId="2B8292F5">
            <w:r>
              <w:t>0.560</w:t>
            </w:r>
          </w:p>
        </w:tc>
        <w:tc>
          <w:tcPr>
            <w:vAlign w:val="center"/>
          </w:tcPr>
          <w:p w14:paraId="7C8C3C5E">
            <w:r>
              <w:t>8.520</w:t>
            </w:r>
          </w:p>
        </w:tc>
        <w:tc>
          <w:tcPr>
            <w:vAlign w:val="center"/>
          </w:tcPr>
          <w:p w14:paraId="01F59A2F">
            <w:r>
              <w:t>1.00</w:t>
            </w:r>
          </w:p>
        </w:tc>
        <w:tc>
          <w:tcPr>
            <w:vAlign w:val="center"/>
          </w:tcPr>
          <w:p w14:paraId="11035E52">
            <w:r>
              <w:t>0.357</w:t>
            </w:r>
          </w:p>
        </w:tc>
        <w:tc>
          <w:tcPr>
            <w:vAlign w:val="center"/>
          </w:tcPr>
          <w:p w14:paraId="1D5D08F3">
            <w:r>
              <w:t>3.043</w:t>
            </w:r>
          </w:p>
        </w:tc>
      </w:tr>
      <w:tr w14:paraId="6929C3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EBED3E">
            <w:r>
              <w:t>水泥砂浆(1)</w:t>
            </w:r>
          </w:p>
        </w:tc>
        <w:tc>
          <w:tcPr>
            <w:vAlign w:val="center"/>
          </w:tcPr>
          <w:p w14:paraId="0968B641">
            <w:r>
              <w:t>15</w:t>
            </w:r>
          </w:p>
        </w:tc>
        <w:tc>
          <w:tcPr>
            <w:vAlign w:val="center"/>
          </w:tcPr>
          <w:p w14:paraId="3933FC9C">
            <w:r>
              <w:t>0.930</w:t>
            </w:r>
          </w:p>
        </w:tc>
        <w:tc>
          <w:tcPr>
            <w:vAlign w:val="center"/>
          </w:tcPr>
          <w:p w14:paraId="3DAAF5D7">
            <w:r>
              <w:t>11.370</w:t>
            </w:r>
          </w:p>
        </w:tc>
        <w:tc>
          <w:tcPr>
            <w:vAlign w:val="center"/>
          </w:tcPr>
          <w:p w14:paraId="66FDE62B">
            <w:r>
              <w:t>1.00</w:t>
            </w:r>
          </w:p>
        </w:tc>
        <w:tc>
          <w:tcPr>
            <w:vAlign w:val="center"/>
          </w:tcPr>
          <w:p w14:paraId="648F59B5">
            <w:r>
              <w:t>0.016</w:t>
            </w:r>
          </w:p>
        </w:tc>
        <w:tc>
          <w:tcPr>
            <w:vAlign w:val="center"/>
          </w:tcPr>
          <w:p w14:paraId="7479A7E5">
            <w:r>
              <w:t>0.183</w:t>
            </w:r>
          </w:p>
        </w:tc>
      </w:tr>
      <w:tr w14:paraId="7582D1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A11F24">
            <w:r>
              <w:t>柔性耐水腻子</w:t>
            </w:r>
          </w:p>
        </w:tc>
        <w:tc>
          <w:tcPr>
            <w:vAlign w:val="center"/>
          </w:tcPr>
          <w:p w14:paraId="29B41902">
            <w:r>
              <w:t>2</w:t>
            </w:r>
          </w:p>
        </w:tc>
        <w:tc>
          <w:tcPr>
            <w:vAlign w:val="center"/>
          </w:tcPr>
          <w:p w14:paraId="4248C5D3">
            <w:r>
              <w:t>0.069</w:t>
            </w:r>
          </w:p>
        </w:tc>
        <w:tc>
          <w:tcPr>
            <w:vAlign w:val="center"/>
          </w:tcPr>
          <w:p w14:paraId="005EFAE2">
            <w:r>
              <w:t>3.650</w:t>
            </w:r>
          </w:p>
        </w:tc>
        <w:tc>
          <w:tcPr>
            <w:vAlign w:val="center"/>
          </w:tcPr>
          <w:p w14:paraId="453CA889">
            <w:r>
              <w:t>1.00</w:t>
            </w:r>
          </w:p>
        </w:tc>
        <w:tc>
          <w:tcPr>
            <w:vAlign w:val="center"/>
          </w:tcPr>
          <w:p w14:paraId="089A4D4A">
            <w:r>
              <w:t>0.029</w:t>
            </w:r>
          </w:p>
        </w:tc>
        <w:tc>
          <w:tcPr>
            <w:vAlign w:val="center"/>
          </w:tcPr>
          <w:p w14:paraId="6AB7C006">
            <w:r>
              <w:t>0.106</w:t>
            </w:r>
          </w:p>
        </w:tc>
      </w:tr>
      <w:tr w14:paraId="2723C4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996227">
            <w:r>
              <w:t>各层之和∑</w:t>
            </w:r>
          </w:p>
        </w:tc>
        <w:tc>
          <w:tcPr>
            <w:vAlign w:val="center"/>
          </w:tcPr>
          <w:p w14:paraId="66C0D136">
            <w:r>
              <w:t>273.2</w:t>
            </w:r>
          </w:p>
        </w:tc>
        <w:tc>
          <w:tcPr>
            <w:vAlign w:val="center"/>
          </w:tcPr>
          <w:p w14:paraId="2F226FE7">
            <w:r>
              <w:t>－</w:t>
            </w:r>
          </w:p>
        </w:tc>
        <w:tc>
          <w:tcPr>
            <w:vAlign w:val="center"/>
          </w:tcPr>
          <w:p w14:paraId="09CC93A6">
            <w:r>
              <w:t>－</w:t>
            </w:r>
          </w:p>
        </w:tc>
        <w:tc>
          <w:tcPr>
            <w:vAlign w:val="center"/>
          </w:tcPr>
          <w:p w14:paraId="61B763F8">
            <w:r>
              <w:t>－</w:t>
            </w:r>
          </w:p>
        </w:tc>
        <w:tc>
          <w:tcPr>
            <w:vAlign w:val="center"/>
          </w:tcPr>
          <w:p w14:paraId="20123143">
            <w:r>
              <w:t>1.462</w:t>
            </w:r>
          </w:p>
        </w:tc>
        <w:tc>
          <w:tcPr>
            <w:vAlign w:val="center"/>
          </w:tcPr>
          <w:p w14:paraId="75ED6964">
            <w:r>
              <w:t>4.377</w:t>
            </w:r>
          </w:p>
        </w:tc>
      </w:tr>
      <w:tr w14:paraId="6ECEC0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9F7B14">
            <w:r>
              <w:t>外表面太阳辐射吸收系数</w:t>
            </w:r>
          </w:p>
        </w:tc>
        <w:tc>
          <w:tcPr>
            <w:gridSpan w:val="6"/>
          </w:tcPr>
          <w:p w14:paraId="71E1765D">
            <w:pPr>
              <w:jc w:val="center"/>
            </w:pPr>
            <w:r>
              <w:t>0.75</w:t>
            </w:r>
          </w:p>
        </w:tc>
      </w:tr>
      <w:tr w14:paraId="633435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7D57CD">
            <w:r>
              <w:t>传热系数K=1/(0.16+∑R)</w:t>
            </w:r>
          </w:p>
        </w:tc>
        <w:tc>
          <w:tcPr>
            <w:gridSpan w:val="6"/>
          </w:tcPr>
          <w:p w14:paraId="5E6515B8">
            <w:pPr>
              <w:jc w:val="center"/>
            </w:pPr>
            <w:r>
              <w:t>0.62</w:t>
            </w:r>
          </w:p>
        </w:tc>
      </w:tr>
      <w:tr w14:paraId="7F2C41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79E127">
            <w:r>
              <w:t>平均传热系数K</w:t>
            </w:r>
          </w:p>
        </w:tc>
        <w:tc>
          <w:tcPr>
            <w:gridSpan w:val="6"/>
          </w:tcPr>
          <w:p w14:paraId="74D3C2EA">
            <w:pPr>
              <w:jc w:val="center"/>
            </w:pPr>
            <w:r>
              <w:t>0.62 + 141.76/1108.95 = 0.74</w:t>
            </w:r>
          </w:p>
        </w:tc>
      </w:tr>
      <w:tr w14:paraId="088D0A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97B616">
            <w:r>
              <w:t>备注</w:t>
            </w:r>
          </w:p>
        </w:tc>
        <w:tc>
          <w:tcPr>
            <w:gridSpan w:val="6"/>
          </w:tcPr>
          <w:p w14:paraId="7EA8C002">
            <w:pPr>
              <w:jc w:val="center"/>
            </w:pPr>
            <w:r>
              <w:t>广西居住规范36页</w:t>
            </w:r>
          </w:p>
        </w:tc>
      </w:tr>
    </w:tbl>
    <w:p w14:paraId="4AFE57A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外墙线性热桥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314"/>
        <w:gridCol w:w="1443"/>
        <w:gridCol w:w="1697"/>
        <w:gridCol w:w="1499"/>
        <w:gridCol w:w="1499"/>
      </w:tblGrid>
      <w:tr w14:paraId="6FD56C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7BA334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CC7214B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2BA28C10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345BFA62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26A19CEF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02EBEF6E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7302C2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1D4EB28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4EC7D0BE">
            <w:r>
              <w:t>外墙－屋顶</w:t>
            </w:r>
          </w:p>
        </w:tc>
        <w:tc>
          <w:tcPr>
            <w:vAlign w:val="center"/>
          </w:tcPr>
          <w:p w14:paraId="4E9823B0">
            <w:r>
              <w:t>WR-1</w:t>
            </w:r>
          </w:p>
        </w:tc>
        <w:tc>
          <w:tcPr>
            <w:vAlign w:val="center"/>
          </w:tcPr>
          <w:p w14:paraId="02018508">
            <w:r>
              <w:t>0.391</w:t>
            </w:r>
          </w:p>
        </w:tc>
        <w:tc>
          <w:tcPr>
            <w:vAlign w:val="center"/>
          </w:tcPr>
          <w:p w14:paraId="3A81140A">
            <w:r>
              <w:t>26.50</w:t>
            </w:r>
          </w:p>
        </w:tc>
        <w:tc>
          <w:tcPr>
            <w:vAlign w:val="center"/>
          </w:tcPr>
          <w:p w14:paraId="1280B363">
            <w:r>
              <w:t>10.36</w:t>
            </w:r>
          </w:p>
        </w:tc>
      </w:tr>
      <w:tr w14:paraId="2F3968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537C344">
            <w:pPr>
              <w:jc w:val="center"/>
            </w:pPr>
          </w:p>
        </w:tc>
        <w:tc>
          <w:tcPr>
            <w:vAlign w:val="center"/>
          </w:tcPr>
          <w:p w14:paraId="6D4D7658">
            <w:r>
              <w:t>门窗左右口</w:t>
            </w:r>
          </w:p>
        </w:tc>
        <w:tc>
          <w:tcPr>
            <w:vAlign w:val="center"/>
          </w:tcPr>
          <w:p w14:paraId="41237D42">
            <w:r>
              <w:t>WS-1</w:t>
            </w:r>
          </w:p>
        </w:tc>
        <w:tc>
          <w:tcPr>
            <w:vAlign w:val="center"/>
          </w:tcPr>
          <w:p w14:paraId="76E50135">
            <w:r>
              <w:t>0.106</w:t>
            </w:r>
          </w:p>
        </w:tc>
        <w:tc>
          <w:tcPr>
            <w:vAlign w:val="center"/>
          </w:tcPr>
          <w:p w14:paraId="318E3869">
            <w:r>
              <w:t>22.80</w:t>
            </w:r>
          </w:p>
        </w:tc>
        <w:tc>
          <w:tcPr>
            <w:vAlign w:val="center"/>
          </w:tcPr>
          <w:p w14:paraId="0A878CEF">
            <w:r>
              <w:t>2.42</w:t>
            </w:r>
          </w:p>
        </w:tc>
      </w:tr>
      <w:tr w14:paraId="321DDB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AD5B926">
            <w:pPr>
              <w:jc w:val="center"/>
            </w:pPr>
          </w:p>
        </w:tc>
        <w:tc>
          <w:tcPr>
            <w:vAlign w:val="center"/>
          </w:tcPr>
          <w:p w14:paraId="6E24FB2E">
            <w:r>
              <w:t>门窗上口</w:t>
            </w:r>
          </w:p>
        </w:tc>
        <w:tc>
          <w:tcPr>
            <w:vAlign w:val="center"/>
          </w:tcPr>
          <w:p w14:paraId="7B021D62">
            <w:r>
              <w:t>WU-1</w:t>
            </w:r>
          </w:p>
        </w:tc>
        <w:tc>
          <w:tcPr>
            <w:vAlign w:val="center"/>
          </w:tcPr>
          <w:p w14:paraId="4031231E">
            <w:r>
              <w:t>0.106</w:t>
            </w:r>
          </w:p>
        </w:tc>
        <w:tc>
          <w:tcPr>
            <w:vAlign w:val="center"/>
          </w:tcPr>
          <w:p w14:paraId="5C4CAF46">
            <w:r>
              <w:t>8.10</w:t>
            </w:r>
          </w:p>
        </w:tc>
        <w:tc>
          <w:tcPr>
            <w:vAlign w:val="center"/>
          </w:tcPr>
          <w:p w14:paraId="728A763F">
            <w:r>
              <w:t>0.86</w:t>
            </w:r>
          </w:p>
        </w:tc>
      </w:tr>
      <w:tr w14:paraId="29C511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30EA748">
            <w:pPr>
              <w:jc w:val="center"/>
            </w:pPr>
          </w:p>
        </w:tc>
        <w:tc>
          <w:tcPr>
            <w:vAlign w:val="center"/>
          </w:tcPr>
          <w:p w14:paraId="4CA58FA7">
            <w:r>
              <w:t>窗下口</w:t>
            </w:r>
          </w:p>
        </w:tc>
        <w:tc>
          <w:tcPr>
            <w:vAlign w:val="center"/>
          </w:tcPr>
          <w:p w14:paraId="18C0DC1C">
            <w:r>
              <w:t>WD-1</w:t>
            </w:r>
          </w:p>
        </w:tc>
        <w:tc>
          <w:tcPr>
            <w:vAlign w:val="center"/>
          </w:tcPr>
          <w:p w14:paraId="32C0E824">
            <w:r>
              <w:t>0.106</w:t>
            </w:r>
          </w:p>
        </w:tc>
        <w:tc>
          <w:tcPr>
            <w:vAlign w:val="center"/>
          </w:tcPr>
          <w:p w14:paraId="19450B60">
            <w:r>
              <w:t>3.60</w:t>
            </w:r>
          </w:p>
        </w:tc>
        <w:tc>
          <w:tcPr>
            <w:vAlign w:val="center"/>
          </w:tcPr>
          <w:p w14:paraId="0319B045">
            <w:r>
              <w:t>0.38</w:t>
            </w:r>
          </w:p>
        </w:tc>
      </w:tr>
      <w:tr w14:paraId="69F28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674B7C4">
            <w:pPr>
              <w:jc w:val="center"/>
            </w:pPr>
          </w:p>
        </w:tc>
        <w:tc>
          <w:tcPr>
            <w:vAlign w:val="center"/>
          </w:tcPr>
          <w:p w14:paraId="203C1CC9">
            <w:r>
              <w:t>外墙－外墙</w:t>
            </w:r>
          </w:p>
        </w:tc>
        <w:tc>
          <w:tcPr>
            <w:vAlign w:val="center"/>
          </w:tcPr>
          <w:p w14:paraId="083302D8">
            <w:r>
              <w:t>WO-1</w:t>
            </w:r>
          </w:p>
        </w:tc>
        <w:tc>
          <w:tcPr>
            <w:vAlign w:val="center"/>
          </w:tcPr>
          <w:p w14:paraId="074CA399">
            <w:r>
              <w:t>0.085/2=0.0425</w:t>
            </w:r>
          </w:p>
        </w:tc>
        <w:tc>
          <w:tcPr>
            <w:vAlign w:val="center"/>
          </w:tcPr>
          <w:p w14:paraId="58031BC0">
            <w:r>
              <w:t>163.80</w:t>
            </w:r>
          </w:p>
        </w:tc>
        <w:tc>
          <w:tcPr>
            <w:vAlign w:val="center"/>
          </w:tcPr>
          <w:p w14:paraId="490B0F53">
            <w:r>
              <w:t>6.96</w:t>
            </w:r>
          </w:p>
        </w:tc>
      </w:tr>
      <w:tr w14:paraId="5AF0CE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AC2A1F9">
            <w:pPr>
              <w:jc w:val="center"/>
            </w:pPr>
          </w:p>
        </w:tc>
        <w:tc>
          <w:tcPr>
            <w:vAlign w:val="center"/>
          </w:tcPr>
          <w:p w14:paraId="2E2C91E4">
            <w:r>
              <w:t>外墙－楼板</w:t>
            </w:r>
          </w:p>
        </w:tc>
        <w:tc>
          <w:tcPr>
            <w:vAlign w:val="center"/>
          </w:tcPr>
          <w:p w14:paraId="1397BACE">
            <w:r>
              <w:t>WF-1</w:t>
            </w:r>
          </w:p>
        </w:tc>
        <w:tc>
          <w:tcPr>
            <w:vAlign w:val="center"/>
          </w:tcPr>
          <w:p w14:paraId="0D9ECF9E">
            <w:r>
              <w:t>0.037</w:t>
            </w:r>
          </w:p>
        </w:tc>
        <w:tc>
          <w:tcPr>
            <w:vAlign w:val="center"/>
          </w:tcPr>
          <w:p w14:paraId="303F7DA9">
            <w:r>
              <w:t>26.50</w:t>
            </w:r>
          </w:p>
        </w:tc>
        <w:tc>
          <w:tcPr>
            <w:vAlign w:val="center"/>
          </w:tcPr>
          <w:p w14:paraId="7B7BBD55">
            <w:r>
              <w:t>0.98</w:t>
            </w:r>
          </w:p>
        </w:tc>
      </w:tr>
      <w:tr w14:paraId="2E85E2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8F2A506">
            <w:pPr>
              <w:jc w:val="center"/>
            </w:pPr>
          </w:p>
        </w:tc>
        <w:tc>
          <w:tcPr>
            <w:vAlign w:val="center"/>
          </w:tcPr>
          <w:p w14:paraId="570D8148">
            <w:r>
              <w:t>外墙－内墙</w:t>
            </w:r>
          </w:p>
        </w:tc>
        <w:tc>
          <w:tcPr>
            <w:vAlign w:val="center"/>
          </w:tcPr>
          <w:p w14:paraId="0776CA63">
            <w:r>
              <w:t>WI-1</w:t>
            </w:r>
          </w:p>
        </w:tc>
        <w:tc>
          <w:tcPr>
            <w:vAlign w:val="center"/>
          </w:tcPr>
          <w:p w14:paraId="64E91771">
            <w:r>
              <w:t>0.004</w:t>
            </w:r>
          </w:p>
        </w:tc>
        <w:tc>
          <w:tcPr>
            <w:vAlign w:val="center"/>
          </w:tcPr>
          <w:p w14:paraId="3427280F">
            <w:r>
              <w:t>23.40</w:t>
            </w:r>
          </w:p>
        </w:tc>
        <w:tc>
          <w:tcPr>
            <w:vAlign w:val="center"/>
          </w:tcPr>
          <w:p w14:paraId="100BDC84">
            <w:r>
              <w:t>0.09</w:t>
            </w:r>
          </w:p>
        </w:tc>
      </w:tr>
      <w:tr w14:paraId="14AE8D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58ED0E0">
            <w:pPr>
              <w:jc w:val="center"/>
            </w:pPr>
          </w:p>
        </w:tc>
        <w:tc>
          <w:tcPr>
            <w:vAlign w:val="center"/>
          </w:tcPr>
          <w:p w14:paraId="3723A215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AD24390"/>
        </w:tc>
        <w:tc>
          <w:tcPr>
            <w:vAlign w:val="center"/>
          </w:tcPr>
          <w:p w14:paraId="73352629">
            <w:r>
              <w:t>22.05</w:t>
            </w:r>
          </w:p>
        </w:tc>
      </w:tr>
      <w:tr w14:paraId="4563F5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1D25CE5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67AE6424">
            <w:r>
              <w:t>外墙－屋顶</w:t>
            </w:r>
          </w:p>
        </w:tc>
        <w:tc>
          <w:tcPr>
            <w:vAlign w:val="center"/>
          </w:tcPr>
          <w:p w14:paraId="5C53C694">
            <w:r>
              <w:t>WR-1</w:t>
            </w:r>
          </w:p>
        </w:tc>
        <w:tc>
          <w:tcPr>
            <w:vAlign w:val="center"/>
          </w:tcPr>
          <w:p w14:paraId="6D0CB71F">
            <w:r>
              <w:t>0.391</w:t>
            </w:r>
          </w:p>
        </w:tc>
        <w:tc>
          <w:tcPr>
            <w:vAlign w:val="center"/>
          </w:tcPr>
          <w:p w14:paraId="1F959A3D">
            <w:r>
              <w:t>26.50</w:t>
            </w:r>
          </w:p>
        </w:tc>
        <w:tc>
          <w:tcPr>
            <w:vAlign w:val="center"/>
          </w:tcPr>
          <w:p w14:paraId="137ED3C5">
            <w:r>
              <w:t>10.36</w:t>
            </w:r>
          </w:p>
        </w:tc>
      </w:tr>
      <w:tr w14:paraId="6AF4D0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60B8D3D">
            <w:pPr>
              <w:jc w:val="center"/>
            </w:pPr>
          </w:p>
        </w:tc>
        <w:tc>
          <w:tcPr>
            <w:vAlign w:val="center"/>
          </w:tcPr>
          <w:p w14:paraId="189FA486">
            <w:r>
              <w:t>外墙－外墙</w:t>
            </w:r>
          </w:p>
        </w:tc>
        <w:tc>
          <w:tcPr>
            <w:vAlign w:val="center"/>
          </w:tcPr>
          <w:p w14:paraId="76787045">
            <w:r>
              <w:t>WO-1</w:t>
            </w:r>
          </w:p>
        </w:tc>
        <w:tc>
          <w:tcPr>
            <w:vAlign w:val="center"/>
          </w:tcPr>
          <w:p w14:paraId="03532157">
            <w:r>
              <w:t>0.085/2=0.0425</w:t>
            </w:r>
          </w:p>
        </w:tc>
        <w:tc>
          <w:tcPr>
            <w:vAlign w:val="center"/>
          </w:tcPr>
          <w:p w14:paraId="22E8FD48">
            <w:r>
              <w:t>152.10</w:t>
            </w:r>
          </w:p>
        </w:tc>
        <w:tc>
          <w:tcPr>
            <w:vAlign w:val="center"/>
          </w:tcPr>
          <w:p w14:paraId="28E3454C">
            <w:r>
              <w:t>6.46</w:t>
            </w:r>
          </w:p>
        </w:tc>
      </w:tr>
      <w:tr w14:paraId="7C44CC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B1CB220">
            <w:pPr>
              <w:jc w:val="center"/>
            </w:pPr>
          </w:p>
        </w:tc>
        <w:tc>
          <w:tcPr>
            <w:vAlign w:val="center"/>
          </w:tcPr>
          <w:p w14:paraId="11053DBF">
            <w:r>
              <w:t>外墙－楼板</w:t>
            </w:r>
          </w:p>
        </w:tc>
        <w:tc>
          <w:tcPr>
            <w:vAlign w:val="center"/>
          </w:tcPr>
          <w:p w14:paraId="13DA1282">
            <w:r>
              <w:t>WF-1</w:t>
            </w:r>
          </w:p>
        </w:tc>
        <w:tc>
          <w:tcPr>
            <w:vAlign w:val="center"/>
          </w:tcPr>
          <w:p w14:paraId="707F7418">
            <w:r>
              <w:t>0.037</w:t>
            </w:r>
          </w:p>
        </w:tc>
        <w:tc>
          <w:tcPr>
            <w:vAlign w:val="center"/>
          </w:tcPr>
          <w:p w14:paraId="34F72D8D">
            <w:r>
              <w:t>26.50</w:t>
            </w:r>
          </w:p>
        </w:tc>
        <w:tc>
          <w:tcPr>
            <w:vAlign w:val="center"/>
          </w:tcPr>
          <w:p w14:paraId="423828BD">
            <w:r>
              <w:t>0.98</w:t>
            </w:r>
          </w:p>
        </w:tc>
      </w:tr>
      <w:tr w14:paraId="3EACA8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61A82D2">
            <w:pPr>
              <w:jc w:val="center"/>
            </w:pPr>
          </w:p>
        </w:tc>
        <w:tc>
          <w:tcPr>
            <w:vAlign w:val="center"/>
          </w:tcPr>
          <w:p w14:paraId="5486C12C">
            <w:r>
              <w:t>外墙－内墙</w:t>
            </w:r>
          </w:p>
        </w:tc>
        <w:tc>
          <w:tcPr>
            <w:vAlign w:val="center"/>
          </w:tcPr>
          <w:p w14:paraId="04DF99D2">
            <w:r>
              <w:t>WI-1</w:t>
            </w:r>
          </w:p>
        </w:tc>
        <w:tc>
          <w:tcPr>
            <w:vAlign w:val="center"/>
          </w:tcPr>
          <w:p w14:paraId="2D0E011B">
            <w:r>
              <w:t>0.004</w:t>
            </w:r>
          </w:p>
        </w:tc>
        <w:tc>
          <w:tcPr>
            <w:vAlign w:val="center"/>
          </w:tcPr>
          <w:p w14:paraId="5F5EC32F">
            <w:r>
              <w:t>17.55</w:t>
            </w:r>
          </w:p>
        </w:tc>
        <w:tc>
          <w:tcPr>
            <w:vAlign w:val="center"/>
          </w:tcPr>
          <w:p w14:paraId="25CDBA68">
            <w:r>
              <w:t>0.07</w:t>
            </w:r>
          </w:p>
        </w:tc>
      </w:tr>
      <w:tr w14:paraId="5C312E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D1ABDC0">
            <w:pPr>
              <w:jc w:val="center"/>
            </w:pPr>
          </w:p>
        </w:tc>
        <w:tc>
          <w:tcPr>
            <w:vAlign w:val="center"/>
          </w:tcPr>
          <w:p w14:paraId="25B233B0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1027E456"/>
        </w:tc>
        <w:tc>
          <w:tcPr>
            <w:vAlign w:val="center"/>
          </w:tcPr>
          <w:p w14:paraId="173BD5F0">
            <w:r>
              <w:t>17.88</w:t>
            </w:r>
          </w:p>
        </w:tc>
      </w:tr>
      <w:tr w14:paraId="7EB62F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22256DB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4D0A47A2">
            <w:r>
              <w:t>外墙－屋顶</w:t>
            </w:r>
          </w:p>
        </w:tc>
        <w:tc>
          <w:tcPr>
            <w:vAlign w:val="center"/>
          </w:tcPr>
          <w:p w14:paraId="58D029F6">
            <w:r>
              <w:t>WR-1</w:t>
            </w:r>
          </w:p>
        </w:tc>
        <w:tc>
          <w:tcPr>
            <w:vAlign w:val="center"/>
          </w:tcPr>
          <w:p w14:paraId="6B397D17">
            <w:r>
              <w:t>0.391</w:t>
            </w:r>
          </w:p>
        </w:tc>
        <w:tc>
          <w:tcPr>
            <w:vAlign w:val="center"/>
          </w:tcPr>
          <w:p w14:paraId="7E1D3544">
            <w:r>
              <w:t>34.40</w:t>
            </w:r>
          </w:p>
        </w:tc>
        <w:tc>
          <w:tcPr>
            <w:vAlign w:val="center"/>
          </w:tcPr>
          <w:p w14:paraId="454AD099">
            <w:r>
              <w:t>13.45</w:t>
            </w:r>
          </w:p>
        </w:tc>
      </w:tr>
      <w:tr w14:paraId="64F942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BCB790C">
            <w:pPr>
              <w:jc w:val="center"/>
            </w:pPr>
          </w:p>
        </w:tc>
        <w:tc>
          <w:tcPr>
            <w:vAlign w:val="center"/>
          </w:tcPr>
          <w:p w14:paraId="38778349">
            <w:r>
              <w:t>门窗左右口</w:t>
            </w:r>
          </w:p>
        </w:tc>
        <w:tc>
          <w:tcPr>
            <w:vAlign w:val="center"/>
          </w:tcPr>
          <w:p w14:paraId="5E460C18">
            <w:r>
              <w:t>WS-1</w:t>
            </w:r>
          </w:p>
        </w:tc>
        <w:tc>
          <w:tcPr>
            <w:vAlign w:val="center"/>
          </w:tcPr>
          <w:p w14:paraId="477D07F2">
            <w:r>
              <w:t>0.106</w:t>
            </w:r>
          </w:p>
        </w:tc>
        <w:tc>
          <w:tcPr>
            <w:vAlign w:val="center"/>
          </w:tcPr>
          <w:p w14:paraId="552084B6">
            <w:r>
              <w:t>196.80</w:t>
            </w:r>
          </w:p>
        </w:tc>
        <w:tc>
          <w:tcPr>
            <w:vAlign w:val="center"/>
          </w:tcPr>
          <w:p w14:paraId="31B38A8C">
            <w:r>
              <w:t>20.86</w:t>
            </w:r>
          </w:p>
        </w:tc>
      </w:tr>
      <w:tr w14:paraId="0FCAC4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55D48F4">
            <w:pPr>
              <w:jc w:val="center"/>
            </w:pPr>
          </w:p>
        </w:tc>
        <w:tc>
          <w:tcPr>
            <w:vAlign w:val="center"/>
          </w:tcPr>
          <w:p w14:paraId="3206DA6D">
            <w:r>
              <w:t>门窗上口</w:t>
            </w:r>
          </w:p>
        </w:tc>
        <w:tc>
          <w:tcPr>
            <w:vAlign w:val="center"/>
          </w:tcPr>
          <w:p w14:paraId="7314B71F">
            <w:r>
              <w:t>WU-1</w:t>
            </w:r>
          </w:p>
        </w:tc>
        <w:tc>
          <w:tcPr>
            <w:vAlign w:val="center"/>
          </w:tcPr>
          <w:p w14:paraId="3CE52C00">
            <w:r>
              <w:t>0.106</w:t>
            </w:r>
          </w:p>
        </w:tc>
        <w:tc>
          <w:tcPr>
            <w:vAlign w:val="center"/>
          </w:tcPr>
          <w:p w14:paraId="2A730149">
            <w:r>
              <w:t>66.00</w:t>
            </w:r>
          </w:p>
        </w:tc>
        <w:tc>
          <w:tcPr>
            <w:vAlign w:val="center"/>
          </w:tcPr>
          <w:p w14:paraId="3CFD9210">
            <w:r>
              <w:t>7.00</w:t>
            </w:r>
          </w:p>
        </w:tc>
      </w:tr>
      <w:tr w14:paraId="3BCFCC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46FF141">
            <w:pPr>
              <w:jc w:val="center"/>
            </w:pPr>
          </w:p>
        </w:tc>
        <w:tc>
          <w:tcPr>
            <w:vAlign w:val="center"/>
          </w:tcPr>
          <w:p w14:paraId="0EA20C26">
            <w:r>
              <w:t>窗下口</w:t>
            </w:r>
          </w:p>
        </w:tc>
        <w:tc>
          <w:tcPr>
            <w:vAlign w:val="center"/>
          </w:tcPr>
          <w:p w14:paraId="3060DE30">
            <w:r>
              <w:t>WD-1</w:t>
            </w:r>
          </w:p>
        </w:tc>
        <w:tc>
          <w:tcPr>
            <w:vAlign w:val="center"/>
          </w:tcPr>
          <w:p w14:paraId="10DF1587">
            <w:r>
              <w:t>0.106</w:t>
            </w:r>
          </w:p>
        </w:tc>
        <w:tc>
          <w:tcPr>
            <w:vAlign w:val="center"/>
          </w:tcPr>
          <w:p w14:paraId="676564B6">
            <w:r>
              <w:t>41.40</w:t>
            </w:r>
          </w:p>
        </w:tc>
        <w:tc>
          <w:tcPr>
            <w:vAlign w:val="center"/>
          </w:tcPr>
          <w:p w14:paraId="73E029BB">
            <w:r>
              <w:t>4.39</w:t>
            </w:r>
          </w:p>
        </w:tc>
      </w:tr>
      <w:tr w14:paraId="633BA2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DD522E6">
            <w:pPr>
              <w:jc w:val="center"/>
            </w:pPr>
          </w:p>
        </w:tc>
        <w:tc>
          <w:tcPr>
            <w:vAlign w:val="center"/>
          </w:tcPr>
          <w:p w14:paraId="01214E83">
            <w:r>
              <w:t>外墙－外墙</w:t>
            </w:r>
          </w:p>
        </w:tc>
        <w:tc>
          <w:tcPr>
            <w:vAlign w:val="center"/>
          </w:tcPr>
          <w:p w14:paraId="3E7CBBEF">
            <w:r>
              <w:t>WO-1</w:t>
            </w:r>
          </w:p>
        </w:tc>
        <w:tc>
          <w:tcPr>
            <w:vAlign w:val="center"/>
          </w:tcPr>
          <w:p w14:paraId="27E04B64">
            <w:r>
              <w:t>0.085/2=0.0425</w:t>
            </w:r>
          </w:p>
        </w:tc>
        <w:tc>
          <w:tcPr>
            <w:vAlign w:val="center"/>
          </w:tcPr>
          <w:p w14:paraId="6BC36298">
            <w:r>
              <w:t>234.00</w:t>
            </w:r>
          </w:p>
        </w:tc>
        <w:tc>
          <w:tcPr>
            <w:vAlign w:val="center"/>
          </w:tcPr>
          <w:p w14:paraId="2FBA662D">
            <w:r>
              <w:t>9.95</w:t>
            </w:r>
          </w:p>
        </w:tc>
      </w:tr>
      <w:tr w14:paraId="36F553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46A21E0">
            <w:pPr>
              <w:jc w:val="center"/>
            </w:pPr>
          </w:p>
        </w:tc>
        <w:tc>
          <w:tcPr>
            <w:vAlign w:val="center"/>
          </w:tcPr>
          <w:p w14:paraId="68141FF6">
            <w:r>
              <w:t>外墙－楼板</w:t>
            </w:r>
          </w:p>
        </w:tc>
        <w:tc>
          <w:tcPr>
            <w:vAlign w:val="center"/>
          </w:tcPr>
          <w:p w14:paraId="1E6C7C22">
            <w:r>
              <w:t>WF-1</w:t>
            </w:r>
          </w:p>
        </w:tc>
        <w:tc>
          <w:tcPr>
            <w:vAlign w:val="center"/>
          </w:tcPr>
          <w:p w14:paraId="7E58BB9A">
            <w:r>
              <w:t>0.037</w:t>
            </w:r>
          </w:p>
        </w:tc>
        <w:tc>
          <w:tcPr>
            <w:vAlign w:val="center"/>
          </w:tcPr>
          <w:p w14:paraId="02EBD651">
            <w:r>
              <w:t>68.79</w:t>
            </w:r>
          </w:p>
        </w:tc>
        <w:tc>
          <w:tcPr>
            <w:vAlign w:val="center"/>
          </w:tcPr>
          <w:p w14:paraId="72541766">
            <w:r>
              <w:t>2.55</w:t>
            </w:r>
          </w:p>
        </w:tc>
      </w:tr>
      <w:tr w14:paraId="58E6FF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8515CF4">
            <w:pPr>
              <w:jc w:val="center"/>
            </w:pPr>
          </w:p>
        </w:tc>
        <w:tc>
          <w:tcPr>
            <w:vAlign w:val="center"/>
          </w:tcPr>
          <w:p w14:paraId="63739479">
            <w:r>
              <w:t>外墙－内墙</w:t>
            </w:r>
          </w:p>
        </w:tc>
        <w:tc>
          <w:tcPr>
            <w:vAlign w:val="center"/>
          </w:tcPr>
          <w:p w14:paraId="0454260D">
            <w:r>
              <w:t>WI-1</w:t>
            </w:r>
          </w:p>
        </w:tc>
        <w:tc>
          <w:tcPr>
            <w:vAlign w:val="center"/>
          </w:tcPr>
          <w:p w14:paraId="3BB51C5F">
            <w:r>
              <w:t>0.004</w:t>
            </w:r>
          </w:p>
        </w:tc>
        <w:tc>
          <w:tcPr>
            <w:vAlign w:val="center"/>
          </w:tcPr>
          <w:p w14:paraId="45D2EDDC">
            <w:r>
              <w:t>35.10</w:t>
            </w:r>
          </w:p>
        </w:tc>
        <w:tc>
          <w:tcPr>
            <w:vAlign w:val="center"/>
          </w:tcPr>
          <w:p w14:paraId="462306EE">
            <w:r>
              <w:t>0.14</w:t>
            </w:r>
          </w:p>
        </w:tc>
      </w:tr>
      <w:tr w14:paraId="025948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66A1D79">
            <w:pPr>
              <w:jc w:val="center"/>
            </w:pPr>
          </w:p>
        </w:tc>
        <w:tc>
          <w:tcPr>
            <w:vAlign w:val="center"/>
          </w:tcPr>
          <w:p w14:paraId="3BAC0211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4CE5E9C7"/>
        </w:tc>
        <w:tc>
          <w:tcPr>
            <w:vAlign w:val="center"/>
          </w:tcPr>
          <w:p w14:paraId="59515408">
            <w:r>
              <w:t>58.33</w:t>
            </w:r>
          </w:p>
        </w:tc>
      </w:tr>
      <w:tr w14:paraId="115BA9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88F8B49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0F3B624A">
            <w:r>
              <w:t>外墙－屋顶</w:t>
            </w:r>
          </w:p>
        </w:tc>
        <w:tc>
          <w:tcPr>
            <w:vAlign w:val="center"/>
          </w:tcPr>
          <w:p w14:paraId="13A531A8">
            <w:r>
              <w:t>WR-1</w:t>
            </w:r>
          </w:p>
        </w:tc>
        <w:tc>
          <w:tcPr>
            <w:vAlign w:val="center"/>
          </w:tcPr>
          <w:p w14:paraId="0D2D8F1E">
            <w:r>
              <w:t>0.391</w:t>
            </w:r>
          </w:p>
        </w:tc>
        <w:tc>
          <w:tcPr>
            <w:vAlign w:val="center"/>
          </w:tcPr>
          <w:p w14:paraId="51AA5BF4">
            <w:r>
              <w:t>34.40</w:t>
            </w:r>
          </w:p>
        </w:tc>
        <w:tc>
          <w:tcPr>
            <w:vAlign w:val="center"/>
          </w:tcPr>
          <w:p w14:paraId="7DA35EC1">
            <w:r>
              <w:t>13.45</w:t>
            </w:r>
          </w:p>
        </w:tc>
      </w:tr>
      <w:tr w14:paraId="7D7EC8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3D4D031">
            <w:pPr>
              <w:jc w:val="center"/>
            </w:pPr>
          </w:p>
        </w:tc>
        <w:tc>
          <w:tcPr>
            <w:vAlign w:val="center"/>
          </w:tcPr>
          <w:p w14:paraId="1486887C">
            <w:r>
              <w:t>门窗左右口</w:t>
            </w:r>
          </w:p>
        </w:tc>
        <w:tc>
          <w:tcPr>
            <w:vAlign w:val="center"/>
          </w:tcPr>
          <w:p w14:paraId="442C7297">
            <w:r>
              <w:t>WS-1</w:t>
            </w:r>
          </w:p>
        </w:tc>
        <w:tc>
          <w:tcPr>
            <w:vAlign w:val="center"/>
          </w:tcPr>
          <w:p w14:paraId="1A101F08">
            <w:r>
              <w:t>0.106</w:t>
            </w:r>
          </w:p>
        </w:tc>
        <w:tc>
          <w:tcPr>
            <w:vAlign w:val="center"/>
          </w:tcPr>
          <w:p w14:paraId="64710765">
            <w:r>
              <w:t>104.40</w:t>
            </w:r>
          </w:p>
        </w:tc>
        <w:tc>
          <w:tcPr>
            <w:vAlign w:val="center"/>
          </w:tcPr>
          <w:p w14:paraId="3DF3C6E1">
            <w:r>
              <w:t>11.07</w:t>
            </w:r>
          </w:p>
        </w:tc>
      </w:tr>
      <w:tr w14:paraId="7B5799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BF1C5C9">
            <w:pPr>
              <w:jc w:val="center"/>
            </w:pPr>
          </w:p>
        </w:tc>
        <w:tc>
          <w:tcPr>
            <w:vAlign w:val="center"/>
          </w:tcPr>
          <w:p w14:paraId="65297A3B">
            <w:r>
              <w:t>门窗上口</w:t>
            </w:r>
          </w:p>
        </w:tc>
        <w:tc>
          <w:tcPr>
            <w:vAlign w:val="center"/>
          </w:tcPr>
          <w:p w14:paraId="2CFFC0A8">
            <w:r>
              <w:t>WU-1</w:t>
            </w:r>
          </w:p>
        </w:tc>
        <w:tc>
          <w:tcPr>
            <w:vAlign w:val="center"/>
          </w:tcPr>
          <w:p w14:paraId="2E2C9D25">
            <w:r>
              <w:t>0.106</w:t>
            </w:r>
          </w:p>
        </w:tc>
        <w:tc>
          <w:tcPr>
            <w:vAlign w:val="center"/>
          </w:tcPr>
          <w:p w14:paraId="0897A0F1">
            <w:r>
              <w:t>60.60</w:t>
            </w:r>
          </w:p>
        </w:tc>
        <w:tc>
          <w:tcPr>
            <w:vAlign w:val="center"/>
          </w:tcPr>
          <w:p w14:paraId="7988F133">
            <w:r>
              <w:t>6.42</w:t>
            </w:r>
          </w:p>
        </w:tc>
      </w:tr>
      <w:tr w14:paraId="4B260C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A794192">
            <w:pPr>
              <w:jc w:val="center"/>
            </w:pPr>
          </w:p>
        </w:tc>
        <w:tc>
          <w:tcPr>
            <w:vAlign w:val="center"/>
          </w:tcPr>
          <w:p w14:paraId="1F9FE79B">
            <w:r>
              <w:t>窗下口</w:t>
            </w:r>
          </w:p>
        </w:tc>
        <w:tc>
          <w:tcPr>
            <w:vAlign w:val="center"/>
          </w:tcPr>
          <w:p w14:paraId="728459AA">
            <w:r>
              <w:t>WD-1</w:t>
            </w:r>
          </w:p>
        </w:tc>
        <w:tc>
          <w:tcPr>
            <w:vAlign w:val="center"/>
          </w:tcPr>
          <w:p w14:paraId="16F6C53D">
            <w:r>
              <w:t>0.106</w:t>
            </w:r>
          </w:p>
        </w:tc>
        <w:tc>
          <w:tcPr>
            <w:vAlign w:val="center"/>
          </w:tcPr>
          <w:p w14:paraId="0648312A">
            <w:r>
              <w:t>60.60</w:t>
            </w:r>
          </w:p>
        </w:tc>
        <w:tc>
          <w:tcPr>
            <w:vAlign w:val="center"/>
          </w:tcPr>
          <w:p w14:paraId="4E304061">
            <w:r>
              <w:t>6.42</w:t>
            </w:r>
          </w:p>
        </w:tc>
      </w:tr>
      <w:tr w14:paraId="286C4A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3321E3D">
            <w:pPr>
              <w:jc w:val="center"/>
            </w:pPr>
          </w:p>
        </w:tc>
        <w:tc>
          <w:tcPr>
            <w:vAlign w:val="center"/>
          </w:tcPr>
          <w:p w14:paraId="21F67EC8">
            <w:r>
              <w:t>外墙－外墙</w:t>
            </w:r>
          </w:p>
        </w:tc>
        <w:tc>
          <w:tcPr>
            <w:vAlign w:val="center"/>
          </w:tcPr>
          <w:p w14:paraId="269EBFB3">
            <w:r>
              <w:t>WO-1</w:t>
            </w:r>
          </w:p>
        </w:tc>
        <w:tc>
          <w:tcPr>
            <w:vAlign w:val="center"/>
          </w:tcPr>
          <w:p w14:paraId="60E9238B">
            <w:r>
              <w:t>0.085/2=0.0425</w:t>
            </w:r>
          </w:p>
        </w:tc>
        <w:tc>
          <w:tcPr>
            <w:vAlign w:val="center"/>
          </w:tcPr>
          <w:p w14:paraId="552F0F83">
            <w:r>
              <w:t>81.90</w:t>
            </w:r>
          </w:p>
        </w:tc>
        <w:tc>
          <w:tcPr>
            <w:vAlign w:val="center"/>
          </w:tcPr>
          <w:p w14:paraId="41B6B0A4">
            <w:r>
              <w:t>3.48</w:t>
            </w:r>
          </w:p>
        </w:tc>
      </w:tr>
      <w:tr w14:paraId="6AA66B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30900D4">
            <w:pPr>
              <w:jc w:val="center"/>
            </w:pPr>
          </w:p>
        </w:tc>
        <w:tc>
          <w:tcPr>
            <w:vAlign w:val="center"/>
          </w:tcPr>
          <w:p w14:paraId="015D2F46">
            <w:r>
              <w:t>外墙－楼板</w:t>
            </w:r>
          </w:p>
        </w:tc>
        <w:tc>
          <w:tcPr>
            <w:vAlign w:val="center"/>
          </w:tcPr>
          <w:p w14:paraId="5F84A37E">
            <w:r>
              <w:t>WF-1</w:t>
            </w:r>
          </w:p>
        </w:tc>
        <w:tc>
          <w:tcPr>
            <w:vAlign w:val="center"/>
          </w:tcPr>
          <w:p w14:paraId="4358C95D">
            <w:r>
              <w:t>0.037</w:t>
            </w:r>
          </w:p>
        </w:tc>
        <w:tc>
          <w:tcPr>
            <w:vAlign w:val="center"/>
          </w:tcPr>
          <w:p w14:paraId="6117592D">
            <w:r>
              <w:t>68.80</w:t>
            </w:r>
          </w:p>
        </w:tc>
        <w:tc>
          <w:tcPr>
            <w:vAlign w:val="center"/>
          </w:tcPr>
          <w:p w14:paraId="5A2E0BC1">
            <w:r>
              <w:t>2.55</w:t>
            </w:r>
          </w:p>
        </w:tc>
      </w:tr>
      <w:tr w14:paraId="32E39E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997CCB8">
            <w:pPr>
              <w:jc w:val="center"/>
            </w:pPr>
          </w:p>
        </w:tc>
        <w:tc>
          <w:tcPr>
            <w:vAlign w:val="center"/>
          </w:tcPr>
          <w:p w14:paraId="55D6D3E5">
            <w:r>
              <w:t>外墙－内墙</w:t>
            </w:r>
          </w:p>
        </w:tc>
        <w:tc>
          <w:tcPr>
            <w:vAlign w:val="center"/>
          </w:tcPr>
          <w:p w14:paraId="08AA9C87">
            <w:r>
              <w:t>WI-1</w:t>
            </w:r>
          </w:p>
        </w:tc>
        <w:tc>
          <w:tcPr>
            <w:vAlign w:val="center"/>
          </w:tcPr>
          <w:p w14:paraId="5E17C9B3">
            <w:r>
              <w:t>0.004</w:t>
            </w:r>
          </w:p>
        </w:tc>
        <w:tc>
          <w:tcPr>
            <w:vAlign w:val="center"/>
          </w:tcPr>
          <w:p w14:paraId="2E30235A">
            <w:r>
              <w:t>29.25</w:t>
            </w:r>
          </w:p>
        </w:tc>
        <w:tc>
          <w:tcPr>
            <w:vAlign w:val="center"/>
          </w:tcPr>
          <w:p w14:paraId="5DFCC576">
            <w:r>
              <w:t>0.12</w:t>
            </w:r>
          </w:p>
        </w:tc>
      </w:tr>
      <w:tr w14:paraId="172F75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46B7557">
            <w:pPr>
              <w:jc w:val="center"/>
            </w:pPr>
          </w:p>
        </w:tc>
        <w:tc>
          <w:tcPr>
            <w:vAlign w:val="center"/>
          </w:tcPr>
          <w:p w14:paraId="4488B194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531460E"/>
        </w:tc>
        <w:tc>
          <w:tcPr>
            <w:vAlign w:val="center"/>
          </w:tcPr>
          <w:p w14:paraId="41062F6B">
            <w:r>
              <w:t>43.51</w:t>
            </w:r>
          </w:p>
        </w:tc>
      </w:tr>
      <w:tr w14:paraId="00A473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649322">
            <w:pPr>
              <w:jc w:val="center"/>
            </w:pPr>
            <w:r>
              <w:t>总计</w:t>
            </w:r>
          </w:p>
        </w:tc>
        <w:tc>
          <w:tcPr>
            <w:gridSpan w:val="4"/>
            <w:vAlign w:val="center"/>
          </w:tcPr>
          <w:p w14:paraId="43318A6A"/>
        </w:tc>
        <w:tc>
          <w:tcPr>
            <w:vAlign w:val="center"/>
          </w:tcPr>
          <w:p w14:paraId="3FBF6E7B">
            <w:r>
              <w:t>141.76</w:t>
            </w:r>
          </w:p>
        </w:tc>
      </w:tr>
    </w:tbl>
    <w:p w14:paraId="46CE7835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31BA7D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bottom"/>
          </w:tcPr>
          <w:p w14:paraId="1D8E80D3">
            <w:r>
              <w:t>外墙－屋顶：WR-1</w:t>
            </w:r>
          </w:p>
        </w:tc>
        <w:tc>
          <w:tcPr>
            <w:vAlign w:val="bottom"/>
          </w:tcPr>
          <w:p w14:paraId="5E68BFEA">
            <w:r>
              <w:t>门窗左右口：WS-1</w:t>
            </w:r>
          </w:p>
        </w:tc>
      </w:tr>
      <w:tr w14:paraId="2EB693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72A6E343">
            <w:r>
              <w:drawing>
                <wp:inline distT="0" distB="0" distL="0" distR="0">
                  <wp:extent cx="2943225" cy="179070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3F2FFE67">
            <w:r>
              <w:drawing>
                <wp:inline distT="0" distB="0" distL="0" distR="0">
                  <wp:extent cx="2943225" cy="2066925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06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DA288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400F1C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6C3B388D">
            <w:r>
              <w:t>门窗上口：WU-1</w:t>
            </w:r>
          </w:p>
        </w:tc>
        <w:tc>
          <w:tcPr>
            <w:vAlign w:val="bottom"/>
          </w:tcPr>
          <w:p w14:paraId="427A350F">
            <w:r>
              <w:t>窗下口：WD-1</w:t>
            </w:r>
          </w:p>
        </w:tc>
      </w:tr>
      <w:tr w14:paraId="5AE125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4DEF6255">
            <w:r>
              <w:drawing>
                <wp:inline distT="0" distB="0" distL="0" distR="0">
                  <wp:extent cx="2943225" cy="2943225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1224426C">
            <w:r>
              <w:drawing>
                <wp:inline distT="0" distB="0" distL="0" distR="0">
                  <wp:extent cx="2943225" cy="2943225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2F9F4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5E8C6B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6DBC7475">
            <w:r>
              <w:t>外墙－外墙：WO-1</w:t>
            </w:r>
          </w:p>
        </w:tc>
        <w:tc>
          <w:tcPr>
            <w:vAlign w:val="bottom"/>
          </w:tcPr>
          <w:p w14:paraId="620B3CE0">
            <w:r>
              <w:t>外墙－楼板：WF-1</w:t>
            </w:r>
          </w:p>
        </w:tc>
      </w:tr>
      <w:tr w14:paraId="221F76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358B9B8F">
            <w:r>
              <w:drawing>
                <wp:inline distT="0" distB="0" distL="0" distR="0">
                  <wp:extent cx="2943225" cy="2943225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7AF95C10">
            <w:r>
              <w:drawing>
                <wp:inline distT="0" distB="0" distL="0" distR="0">
                  <wp:extent cx="2943225" cy="2943225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C5F1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4D761A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20933A07">
            <w:r>
              <w:t>外墙－内墙：WI-1</w:t>
            </w:r>
          </w:p>
        </w:tc>
        <w:tc>
          <w:tcPr>
            <w:vAlign w:val="bottom"/>
          </w:tcPr>
          <w:p w14:paraId="60B75285"/>
        </w:tc>
      </w:tr>
      <w:tr w14:paraId="32696A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bottom"/>
          </w:tcPr>
          <w:p w14:paraId="16CDF3DD">
            <w:r>
              <w:drawing>
                <wp:inline distT="0" distB="0" distL="0" distR="0">
                  <wp:extent cx="2943225" cy="2200275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292E6826"/>
        </w:tc>
      </w:tr>
    </w:tbl>
    <w:p w14:paraId="405574B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标准指定的外墙平均传热系数计算方法</w:t>
      </w:r>
    </w:p>
    <w:p w14:paraId="4C13483B">
      <w:pPr>
        <w:pStyle w:val="3"/>
        <w:ind w:firstLine="199" w:firstLineChars="95"/>
        <w:rPr>
          <w:color w:val="000000"/>
        </w:rPr>
      </w:pPr>
      <w:bookmarkStart w:id="45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1AC6F05A">
      <w:pPr>
        <w:pStyle w:val="3"/>
        <w:ind w:firstLine="1785" w:firstLineChars="595"/>
        <w:rPr>
          <w:rFonts w:ascii="宋体" w:hAnsi="宋体"/>
          <w:lang w:val="en-US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 w14:paraId="5CFF7C45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 w14:paraId="504F3929"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0A50A86C"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 w14:paraId="5359F87F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3D9F01FE">
      <w:pPr>
        <w:spacing w:line="360" w:lineRule="auto"/>
        <w:rPr>
          <w:rFonts w:ascii="宋体" w:hAnsi="宋体"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p w14:paraId="19036F4B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</w:p>
    <w:bookmarkEnd w:id="45"/>
    <w:p w14:paraId="044D2F0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039313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1D3D0DF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8B3AB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9B7D3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0CA47B3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B55F83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FC61DF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1A5C2F3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F1FC233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17BADB0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BAE50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CAA58D2">
            <w:r>
              <w:t>烧结页岩多孔砖+岩棉板</w:t>
            </w:r>
          </w:p>
        </w:tc>
        <w:tc>
          <w:tcPr>
            <w:vAlign w:val="center"/>
          </w:tcPr>
          <w:p w14:paraId="0CFDAF16">
            <w:r>
              <w:t>主墙体</w:t>
            </w:r>
          </w:p>
        </w:tc>
        <w:tc>
          <w:tcPr>
            <w:vAlign w:val="center"/>
          </w:tcPr>
          <w:p w14:paraId="50F79E04">
            <w:r>
              <w:t>294.48</w:t>
            </w:r>
          </w:p>
        </w:tc>
        <w:tc>
          <w:tcPr>
            <w:vAlign w:val="center"/>
          </w:tcPr>
          <w:p w14:paraId="764F8F21">
            <w:r>
              <w:t>1.000</w:t>
            </w:r>
          </w:p>
        </w:tc>
        <w:tc>
          <w:tcPr>
            <w:vAlign w:val="center"/>
          </w:tcPr>
          <w:p w14:paraId="4C61884E">
            <w:r>
              <w:t>0.62</w:t>
            </w:r>
          </w:p>
        </w:tc>
        <w:tc>
          <w:tcPr>
            <w:vAlign w:val="center"/>
          </w:tcPr>
          <w:p w14:paraId="33910839">
            <w:r>
              <w:t>4.38</w:t>
            </w:r>
          </w:p>
        </w:tc>
        <w:tc>
          <w:tcPr>
            <w:vAlign w:val="center"/>
          </w:tcPr>
          <w:p w14:paraId="0B8031FF">
            <w:r>
              <w:t>0.75</w:t>
            </w:r>
          </w:p>
        </w:tc>
      </w:tr>
      <w:tr w14:paraId="06C42D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D01A7B7">
            <w:r>
              <w:t>考虑线性热桥后K</w:t>
            </w:r>
          </w:p>
        </w:tc>
        <w:tc>
          <w:tcPr>
            <w:gridSpan w:val="6"/>
          </w:tcPr>
          <w:p w14:paraId="4AE9AC4B">
            <w:pPr>
              <w:jc w:val="center"/>
            </w:pPr>
            <w:r>
              <w:t>0.62 + 22.05/294.48 = 0.69</w:t>
            </w:r>
          </w:p>
        </w:tc>
      </w:tr>
    </w:tbl>
    <w:p w14:paraId="2ECD53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AB460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34A6503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9DD0DC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3E89A1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456EF6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94E83E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3A81B2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50F50B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463FE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B588CD">
            <w:r>
              <w:t>烧结页岩多孔砖+岩棉板</w:t>
            </w:r>
          </w:p>
        </w:tc>
        <w:tc>
          <w:tcPr>
            <w:vAlign w:val="center"/>
          </w:tcPr>
          <w:p w14:paraId="52266678">
            <w:r>
              <w:t>主墙体</w:t>
            </w:r>
          </w:p>
        </w:tc>
        <w:tc>
          <w:tcPr>
            <w:vAlign w:val="center"/>
          </w:tcPr>
          <w:p w14:paraId="7D9B6E20">
            <w:r>
              <w:t>310.05</w:t>
            </w:r>
          </w:p>
        </w:tc>
        <w:tc>
          <w:tcPr>
            <w:vAlign w:val="center"/>
          </w:tcPr>
          <w:p w14:paraId="30D5DC33">
            <w:r>
              <w:t>1.000</w:t>
            </w:r>
          </w:p>
        </w:tc>
        <w:tc>
          <w:tcPr>
            <w:vAlign w:val="center"/>
          </w:tcPr>
          <w:p w14:paraId="29E3A857">
            <w:r>
              <w:t>0.62</w:t>
            </w:r>
          </w:p>
        </w:tc>
        <w:tc>
          <w:tcPr>
            <w:vAlign w:val="center"/>
          </w:tcPr>
          <w:p w14:paraId="7C1CC5F1">
            <w:r>
              <w:t>4.38</w:t>
            </w:r>
          </w:p>
        </w:tc>
        <w:tc>
          <w:tcPr>
            <w:vAlign w:val="center"/>
          </w:tcPr>
          <w:p w14:paraId="7A66B56E">
            <w:r>
              <w:t>0.75</w:t>
            </w:r>
          </w:p>
        </w:tc>
      </w:tr>
      <w:tr w14:paraId="1D6787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0D27C1">
            <w:r>
              <w:t>考虑线性热桥后K</w:t>
            </w:r>
          </w:p>
        </w:tc>
        <w:tc>
          <w:tcPr>
            <w:gridSpan w:val="6"/>
          </w:tcPr>
          <w:p w14:paraId="19B12795">
            <w:pPr>
              <w:jc w:val="center"/>
            </w:pPr>
            <w:r>
              <w:t>0.62 + 17.88/310.05 = 0.68</w:t>
            </w:r>
          </w:p>
        </w:tc>
      </w:tr>
    </w:tbl>
    <w:p w14:paraId="55146A9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D6A7F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F5DF6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50D1255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5FBA22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F39FCE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56E0FE3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851616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573A35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BD82B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2C5484">
            <w:r>
              <w:t>烧结页岩多孔砖+岩棉板</w:t>
            </w:r>
          </w:p>
        </w:tc>
        <w:tc>
          <w:tcPr>
            <w:vAlign w:val="center"/>
          </w:tcPr>
          <w:p w14:paraId="3A1580D4">
            <w:r>
              <w:t>主墙体</w:t>
            </w:r>
          </w:p>
        </w:tc>
        <w:tc>
          <w:tcPr>
            <w:vAlign w:val="center"/>
          </w:tcPr>
          <w:p w14:paraId="34994792">
            <w:r>
              <w:t>238.20</w:t>
            </w:r>
          </w:p>
        </w:tc>
        <w:tc>
          <w:tcPr>
            <w:vAlign w:val="center"/>
          </w:tcPr>
          <w:p w14:paraId="0A3DBCE9">
            <w:r>
              <w:t>1.000</w:t>
            </w:r>
          </w:p>
        </w:tc>
        <w:tc>
          <w:tcPr>
            <w:vAlign w:val="center"/>
          </w:tcPr>
          <w:p w14:paraId="0F93AE2D">
            <w:r>
              <w:t>0.62</w:t>
            </w:r>
          </w:p>
        </w:tc>
        <w:tc>
          <w:tcPr>
            <w:vAlign w:val="center"/>
          </w:tcPr>
          <w:p w14:paraId="00F0293B">
            <w:r>
              <w:t>4.38</w:t>
            </w:r>
          </w:p>
        </w:tc>
        <w:tc>
          <w:tcPr>
            <w:vAlign w:val="center"/>
          </w:tcPr>
          <w:p w14:paraId="7AD27255">
            <w:r>
              <w:t>0.75</w:t>
            </w:r>
          </w:p>
        </w:tc>
      </w:tr>
      <w:tr w14:paraId="7AB5D1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57DF9A">
            <w:r>
              <w:t>考虑线性热桥后K</w:t>
            </w:r>
          </w:p>
        </w:tc>
        <w:tc>
          <w:tcPr>
            <w:gridSpan w:val="6"/>
          </w:tcPr>
          <w:p w14:paraId="6559ADDF">
            <w:pPr>
              <w:jc w:val="center"/>
            </w:pPr>
            <w:r>
              <w:t>0.62 + 58.33/238.20 = 0.86</w:t>
            </w:r>
          </w:p>
        </w:tc>
      </w:tr>
    </w:tbl>
    <w:p w14:paraId="197DF4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56807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19032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FD327C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9EC94D8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1A83B5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C35247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4AB7799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426B6E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AC0E8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FAF28B">
            <w:r>
              <w:t>烧结页岩多孔砖+岩棉板</w:t>
            </w:r>
          </w:p>
        </w:tc>
        <w:tc>
          <w:tcPr>
            <w:vAlign w:val="center"/>
          </w:tcPr>
          <w:p w14:paraId="4805B9A7">
            <w:r>
              <w:t>主墙体</w:t>
            </w:r>
          </w:p>
        </w:tc>
        <w:tc>
          <w:tcPr>
            <w:vAlign w:val="center"/>
          </w:tcPr>
          <w:p w14:paraId="688ECDBC">
            <w:r>
              <w:t>266.22</w:t>
            </w:r>
          </w:p>
        </w:tc>
        <w:tc>
          <w:tcPr>
            <w:vAlign w:val="center"/>
          </w:tcPr>
          <w:p w14:paraId="70C3A6AE">
            <w:r>
              <w:t>1.000</w:t>
            </w:r>
          </w:p>
        </w:tc>
        <w:tc>
          <w:tcPr>
            <w:vAlign w:val="center"/>
          </w:tcPr>
          <w:p w14:paraId="0A6411D4">
            <w:r>
              <w:t>0.62</w:t>
            </w:r>
          </w:p>
        </w:tc>
        <w:tc>
          <w:tcPr>
            <w:vAlign w:val="center"/>
          </w:tcPr>
          <w:p w14:paraId="23BF8B33">
            <w:r>
              <w:t>4.38</w:t>
            </w:r>
          </w:p>
        </w:tc>
        <w:tc>
          <w:tcPr>
            <w:vAlign w:val="center"/>
          </w:tcPr>
          <w:p w14:paraId="0EDE5664">
            <w:r>
              <w:t>0.75</w:t>
            </w:r>
          </w:p>
        </w:tc>
      </w:tr>
      <w:tr w14:paraId="0B12E7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4523EE">
            <w:r>
              <w:t>考虑线性热桥后K</w:t>
            </w:r>
          </w:p>
        </w:tc>
        <w:tc>
          <w:tcPr>
            <w:gridSpan w:val="6"/>
          </w:tcPr>
          <w:p w14:paraId="03A3AB17">
            <w:pPr>
              <w:jc w:val="center"/>
            </w:pPr>
            <w:r>
              <w:t>0.62 + 43.51/266.22 = 0.78</w:t>
            </w:r>
          </w:p>
        </w:tc>
      </w:tr>
    </w:tbl>
    <w:p w14:paraId="6F80B99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61797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A2F89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E9EDBE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E590174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0504A1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532F12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365BFB3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C11533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50C10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8D73237">
            <w:r>
              <w:t>烧结页岩多孔砖+岩棉板</w:t>
            </w:r>
          </w:p>
        </w:tc>
        <w:tc>
          <w:tcPr>
            <w:vAlign w:val="center"/>
          </w:tcPr>
          <w:p w14:paraId="4F33A2BA">
            <w:r>
              <w:t>主墙体</w:t>
            </w:r>
          </w:p>
        </w:tc>
        <w:tc>
          <w:tcPr>
            <w:vAlign w:val="center"/>
          </w:tcPr>
          <w:p w14:paraId="1D418201">
            <w:r>
              <w:t>1108.95</w:t>
            </w:r>
          </w:p>
        </w:tc>
        <w:tc>
          <w:tcPr>
            <w:vAlign w:val="center"/>
          </w:tcPr>
          <w:p w14:paraId="1C0DF870">
            <w:r>
              <w:t>1.000</w:t>
            </w:r>
          </w:p>
        </w:tc>
        <w:tc>
          <w:tcPr>
            <w:vAlign w:val="center"/>
          </w:tcPr>
          <w:p w14:paraId="5D453CC9">
            <w:r>
              <w:t>0.62</w:t>
            </w:r>
          </w:p>
        </w:tc>
        <w:tc>
          <w:tcPr>
            <w:vAlign w:val="center"/>
          </w:tcPr>
          <w:p w14:paraId="1DBB9539">
            <w:r>
              <w:t>4.38</w:t>
            </w:r>
          </w:p>
        </w:tc>
        <w:tc>
          <w:tcPr>
            <w:vAlign w:val="center"/>
          </w:tcPr>
          <w:p w14:paraId="212F6905">
            <w:r>
              <w:t>0.75</w:t>
            </w:r>
          </w:p>
        </w:tc>
      </w:tr>
      <w:tr w14:paraId="4F123D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2EE36D">
            <w:r>
              <w:t>考虑线性热桥后K</w:t>
            </w:r>
          </w:p>
        </w:tc>
        <w:tc>
          <w:tcPr>
            <w:gridSpan w:val="6"/>
          </w:tcPr>
          <w:p w14:paraId="759A9883">
            <w:pPr>
              <w:jc w:val="center"/>
            </w:pPr>
            <w:r>
              <w:t>0.62 + 141.76/1108.95 = 0.75</w:t>
            </w:r>
          </w:p>
        </w:tc>
      </w:tr>
      <w:tr w14:paraId="66BAF2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ECCC01">
            <w:r>
              <w:t>标准依据</w:t>
            </w:r>
          </w:p>
        </w:tc>
        <w:tc>
          <w:tcPr>
            <w:gridSpan w:val="6"/>
          </w:tcPr>
          <w:p w14:paraId="2AAC8245">
            <w:r>
              <w:t>《广西公共建筑节能设计标准》DBJ/T45-096-2022第3.3.1条</w:t>
            </w:r>
          </w:p>
        </w:tc>
      </w:tr>
      <w:tr w14:paraId="37D063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8EA393">
            <w:r>
              <w:t>标准要求</w:t>
            </w:r>
          </w:p>
        </w:tc>
        <w:tc>
          <w:tcPr>
            <w:gridSpan w:val="6"/>
          </w:tcPr>
          <w:p w14:paraId="082FFEF9">
            <w:r>
              <w:t>K应满足表3.1.1-1的规定(K≤0.80)</w:t>
            </w:r>
          </w:p>
        </w:tc>
      </w:tr>
      <w:tr w14:paraId="648CC0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87B16F">
            <w:r>
              <w:t>结论</w:t>
            </w:r>
          </w:p>
        </w:tc>
        <w:tc>
          <w:tcPr>
            <w:gridSpan w:val="6"/>
          </w:tcPr>
          <w:p w14:paraId="06926C4E">
            <w:r>
              <w:t>满足</w:t>
            </w:r>
          </w:p>
        </w:tc>
      </w:tr>
    </w:tbl>
    <w:p w14:paraId="3B7B993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19806"/>
      <w:r>
        <w:rPr>
          <w:color w:val="000000"/>
          <w:kern w:val="2"/>
          <w:szCs w:val="24"/>
          <w:lang w:val="en-US"/>
        </w:rPr>
        <w:t>挑空楼板</w:t>
      </w:r>
      <w:bookmarkEnd w:id="46"/>
    </w:p>
    <w:p w14:paraId="31FF763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223EE5F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14382"/>
      <w:r>
        <w:rPr>
          <w:color w:val="000000"/>
          <w:kern w:val="2"/>
          <w:szCs w:val="24"/>
          <w:lang w:val="en-US"/>
        </w:rPr>
        <w:t>外窗热工</w:t>
      </w:r>
      <w:bookmarkEnd w:id="47"/>
    </w:p>
    <w:p w14:paraId="3BCF532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03"/>
        <w:gridCol w:w="826"/>
        <w:gridCol w:w="832"/>
        <w:gridCol w:w="1069"/>
        <w:gridCol w:w="956"/>
        <w:gridCol w:w="2252"/>
      </w:tblGrid>
      <w:tr w14:paraId="1D9227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98F1D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0ED43A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317E51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16A95FE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D31C3F4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8166BD9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shd w:val="clear" w:color="auto" w:fill="E6E6E6"/>
            <w:vAlign w:val="center"/>
          </w:tcPr>
          <w:p w14:paraId="7F2DA45C">
            <w:pPr>
              <w:jc w:val="center"/>
            </w:pPr>
            <w:r>
              <w:t>数据来源</w:t>
            </w:r>
          </w:p>
        </w:tc>
      </w:tr>
      <w:tr w14:paraId="5B2A65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2D90E88">
            <w:r>
              <w:t>1</w:t>
            </w:r>
          </w:p>
        </w:tc>
        <w:tc>
          <w:tcPr>
            <w:vMerge w:val="restart"/>
            <w:vAlign w:val="center"/>
          </w:tcPr>
          <w:p w14:paraId="074DC8A3">
            <w:r>
              <w:t>隔热金属框+中空玻(6mm高透光LOW-E+12mm空气+6mm透明)</w:t>
            </w:r>
          </w:p>
        </w:tc>
        <w:tc>
          <w:tcPr>
            <w:vAlign w:val="center"/>
          </w:tcPr>
          <w:p w14:paraId="0B0A3749">
            <w:r>
              <w:t>25</w:t>
            </w:r>
          </w:p>
        </w:tc>
        <w:tc>
          <w:tcPr>
            <w:vAlign w:val="center"/>
          </w:tcPr>
          <w:p w14:paraId="098D9397">
            <w:r>
              <w:t>2.70</w:t>
            </w:r>
          </w:p>
        </w:tc>
        <w:tc>
          <w:tcPr>
            <w:vAlign w:val="center"/>
          </w:tcPr>
          <w:p w14:paraId="2350EB44">
            <w:r>
              <w:t>0.43</w:t>
            </w:r>
          </w:p>
        </w:tc>
        <w:tc>
          <w:tcPr>
            <w:vAlign w:val="center"/>
          </w:tcPr>
          <w:p w14:paraId="02117D6A">
            <w:r>
              <w:t>0.620</w:t>
            </w:r>
          </w:p>
        </w:tc>
        <w:tc>
          <w:tcPr>
            <w:vAlign w:val="center"/>
          </w:tcPr>
          <w:p w14:paraId="70BB7FD4">
            <w:r>
              <w:t>全国民用建筑工程设计技术措施节能专篇-建筑</w:t>
            </w:r>
          </w:p>
        </w:tc>
      </w:tr>
      <w:tr w14:paraId="3BC4D4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EDAA540"/>
        </w:tc>
        <w:tc>
          <w:tcPr>
            <w:vMerge w:val="continue"/>
            <w:vAlign w:val="center"/>
          </w:tcPr>
          <w:p w14:paraId="3F168A1B"/>
        </w:tc>
        <w:tc>
          <w:tcPr>
            <w:gridSpan w:val="5"/>
            <w:shd w:val="clear" w:color="auto" w:fill="E6E6E6"/>
            <w:vAlign w:val="center"/>
          </w:tcPr>
          <w:p w14:paraId="3340F238">
            <w:pPr>
              <w:jc w:val="center"/>
            </w:pPr>
            <w:r>
              <w:t>窗编号</w:t>
            </w:r>
          </w:p>
        </w:tc>
      </w:tr>
      <w:tr w14:paraId="66E858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3E01E55"/>
        </w:tc>
        <w:tc>
          <w:tcPr>
            <w:vMerge w:val="continue"/>
            <w:vAlign w:val="center"/>
          </w:tcPr>
          <w:p w14:paraId="22B87E13"/>
        </w:tc>
        <w:tc>
          <w:tcPr>
            <w:gridSpan w:val="5"/>
            <w:vAlign w:val="center"/>
          </w:tcPr>
          <w:p w14:paraId="6A390DD9">
            <w:r>
              <w:t>C1824，C2024，C2524，C1615，C1815，C2824，C1217</w:t>
            </w:r>
          </w:p>
        </w:tc>
      </w:tr>
    </w:tbl>
    <w:p w14:paraId="42F6367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2B690112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平板遮阳</w:t>
      </w:r>
    </w:p>
    <w:p w14:paraId="1D63BD6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7F3889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C98FD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900702D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55E1953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261F94AC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5944B53F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42552661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215E1D12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4DE550D4">
            <w:pPr>
              <w:jc w:val="center"/>
            </w:pPr>
            <w:r>
              <w:t>挡板透射η*</w:t>
            </w:r>
          </w:p>
        </w:tc>
      </w:tr>
      <w:tr w14:paraId="738B01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A62A60">
            <w:r>
              <w:t>1</w:t>
            </w:r>
          </w:p>
        </w:tc>
        <w:tc>
          <w:tcPr>
            <w:vAlign w:val="center"/>
          </w:tcPr>
          <w:p w14:paraId="7EAF9D3D">
            <w:r>
              <w:t>平板遮阳0</w:t>
            </w:r>
          </w:p>
        </w:tc>
        <w:tc>
          <w:tcPr>
            <w:vAlign w:val="center"/>
          </w:tcPr>
          <w:p w14:paraId="0B14DD1E">
            <w:r>
              <w:t>2.700</w:t>
            </w:r>
          </w:p>
        </w:tc>
        <w:tc>
          <w:tcPr>
            <w:vAlign w:val="center"/>
          </w:tcPr>
          <w:p w14:paraId="6977F2BC">
            <w:r>
              <w:t>0.500</w:t>
            </w:r>
          </w:p>
        </w:tc>
        <w:tc>
          <w:tcPr>
            <w:vAlign w:val="center"/>
          </w:tcPr>
          <w:p w14:paraId="6E5110FF">
            <w:r>
              <w:t>2.700</w:t>
            </w:r>
          </w:p>
        </w:tc>
        <w:tc>
          <w:tcPr>
            <w:vAlign w:val="center"/>
          </w:tcPr>
          <w:p w14:paraId="021FFAC5">
            <w:r>
              <w:t>0.000</w:t>
            </w:r>
          </w:p>
        </w:tc>
        <w:tc>
          <w:tcPr>
            <w:vAlign w:val="center"/>
          </w:tcPr>
          <w:p w14:paraId="683303DD">
            <w:r>
              <w:t>0.500</w:t>
            </w:r>
          </w:p>
        </w:tc>
        <w:tc>
          <w:tcPr>
            <w:vAlign w:val="center"/>
          </w:tcPr>
          <w:p w14:paraId="50915000">
            <w:r>
              <w:t>0.000</w:t>
            </w:r>
          </w:p>
        </w:tc>
      </w:tr>
    </w:tbl>
    <w:p w14:paraId="75EE4535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自定义遮阳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697"/>
        <w:gridCol w:w="1075"/>
        <w:gridCol w:w="1075"/>
        <w:gridCol w:w="1075"/>
        <w:gridCol w:w="3390"/>
      </w:tblGrid>
      <w:tr w14:paraId="4636F3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AE53C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E127E89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B35E9EF">
            <w:pPr>
              <w:jc w:val="center"/>
            </w:pPr>
            <w:r>
              <w:t>夏季遮阳系数</w:t>
            </w:r>
          </w:p>
        </w:tc>
        <w:tc>
          <w:tcPr>
            <w:shd w:val="clear" w:color="auto" w:fill="E6E6E6"/>
            <w:vAlign w:val="center"/>
          </w:tcPr>
          <w:p w14:paraId="0A82742B">
            <w:pPr>
              <w:jc w:val="center"/>
            </w:pPr>
            <w:r>
              <w:t>冬季遮阳系数</w:t>
            </w:r>
          </w:p>
        </w:tc>
        <w:tc>
          <w:tcPr>
            <w:shd w:val="clear" w:color="auto" w:fill="E6E6E6"/>
            <w:vAlign w:val="center"/>
          </w:tcPr>
          <w:p w14:paraId="3B658461">
            <w:pPr>
              <w:jc w:val="center"/>
            </w:pPr>
            <w:r>
              <w:t>平均遮阳系数</w:t>
            </w:r>
          </w:p>
        </w:tc>
        <w:tc>
          <w:tcPr>
            <w:shd w:val="clear" w:color="auto" w:fill="E6E6E6"/>
            <w:vAlign w:val="center"/>
          </w:tcPr>
          <w:p w14:paraId="5289BD75">
            <w:pPr>
              <w:jc w:val="center"/>
            </w:pPr>
            <w:r>
              <w:t>备注</w:t>
            </w:r>
          </w:p>
        </w:tc>
      </w:tr>
      <w:tr w14:paraId="0CD2B1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A9B08E">
            <w:r>
              <w:t>1</w:t>
            </w:r>
          </w:p>
        </w:tc>
        <w:tc>
          <w:tcPr>
            <w:vAlign w:val="center"/>
          </w:tcPr>
          <w:p w14:paraId="17DE387E">
            <w:r>
              <w:t>自定义遮阳0</w:t>
            </w:r>
          </w:p>
        </w:tc>
        <w:tc>
          <w:tcPr>
            <w:vAlign w:val="center"/>
          </w:tcPr>
          <w:p w14:paraId="05207A30">
            <w:r>
              <w:t>0.800</w:t>
            </w:r>
          </w:p>
        </w:tc>
        <w:tc>
          <w:tcPr>
            <w:vAlign w:val="center"/>
          </w:tcPr>
          <w:p w14:paraId="1A916E12">
            <w:r>
              <w:t>0.800</w:t>
            </w:r>
          </w:p>
        </w:tc>
        <w:tc>
          <w:tcPr>
            <w:vAlign w:val="center"/>
          </w:tcPr>
          <w:p w14:paraId="24800196">
            <w:r>
              <w:t>0.800</w:t>
            </w:r>
          </w:p>
        </w:tc>
        <w:tc>
          <w:tcPr>
            <w:vAlign w:val="center"/>
          </w:tcPr>
          <w:p w14:paraId="22ECC482">
            <w:r>
              <w:t>织物遮阳</w:t>
            </w:r>
          </w:p>
        </w:tc>
      </w:tr>
    </w:tbl>
    <w:p w14:paraId="3AC9D76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2F8A7A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783E5AB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8DB57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60D5B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D7314D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640373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C50D5B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5755A4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556458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386473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A2A0F68">
            <w:pPr>
              <w:jc w:val="center"/>
            </w:pPr>
            <w:r>
              <w:t>传热系数</w:t>
            </w:r>
          </w:p>
        </w:tc>
      </w:tr>
      <w:tr w14:paraId="032C3A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C5184E">
            <w:r>
              <w:t>1</w:t>
            </w:r>
          </w:p>
        </w:tc>
        <w:tc>
          <w:tcPr>
            <w:vAlign w:val="center"/>
          </w:tcPr>
          <w:p w14:paraId="16460B5D">
            <w:r>
              <w:t>C1217</w:t>
            </w:r>
          </w:p>
        </w:tc>
        <w:tc>
          <w:tcPr>
            <w:vAlign w:val="center"/>
          </w:tcPr>
          <w:p w14:paraId="39FADA5A">
            <w:r>
              <w:t>1~3</w:t>
            </w:r>
          </w:p>
        </w:tc>
        <w:tc>
          <w:tcPr>
            <w:vAlign w:val="center"/>
          </w:tcPr>
          <w:p w14:paraId="5DE940D8">
            <w:r>
              <w:t>3</w:t>
            </w:r>
          </w:p>
        </w:tc>
        <w:tc>
          <w:tcPr>
            <w:vAlign w:val="center"/>
          </w:tcPr>
          <w:p w14:paraId="725B3634">
            <w:r>
              <w:t>2.040</w:t>
            </w:r>
          </w:p>
        </w:tc>
        <w:tc>
          <w:tcPr>
            <w:vAlign w:val="center"/>
          </w:tcPr>
          <w:p w14:paraId="184EF1DA">
            <w:r>
              <w:t>6.120</w:t>
            </w:r>
          </w:p>
        </w:tc>
        <w:tc>
          <w:tcPr>
            <w:vAlign w:val="center"/>
          </w:tcPr>
          <w:p w14:paraId="4768C6A1">
            <w:r>
              <w:t>25</w:t>
            </w:r>
          </w:p>
        </w:tc>
        <w:tc>
          <w:tcPr>
            <w:vAlign w:val="center"/>
          </w:tcPr>
          <w:p w14:paraId="7121558E">
            <w:r>
              <w:t>2.700</w:t>
            </w:r>
          </w:p>
        </w:tc>
      </w:tr>
      <w:tr w14:paraId="4796FC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85F22BE">
            <w:r>
              <w:t>立面总面积(㎡)</w:t>
            </w:r>
          </w:p>
        </w:tc>
        <w:tc>
          <w:tcPr>
            <w:vAlign w:val="center"/>
          </w:tcPr>
          <w:p w14:paraId="1FA650D6">
            <w:r>
              <w:t>6.120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9F2183F">
            <w:r>
              <w:t>立面平均传热系数</w:t>
            </w:r>
          </w:p>
        </w:tc>
        <w:tc>
          <w:tcPr>
            <w:vAlign w:val="center"/>
          </w:tcPr>
          <w:p w14:paraId="277C9390">
            <w:r>
              <w:t>2.700</w:t>
            </w:r>
          </w:p>
        </w:tc>
      </w:tr>
    </w:tbl>
    <w:p w14:paraId="5E5C149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5954D45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5D4400D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CB3E2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D49B4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10D899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B7BEED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60B182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A31160A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AAEFA2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318D79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0B0A633">
            <w:pPr>
              <w:jc w:val="center"/>
            </w:pPr>
            <w:r>
              <w:t>传热系数</w:t>
            </w:r>
          </w:p>
        </w:tc>
      </w:tr>
      <w:tr w14:paraId="40F507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ED66D51">
            <w:r>
              <w:t>1</w:t>
            </w:r>
          </w:p>
        </w:tc>
        <w:tc>
          <w:tcPr>
            <w:vAlign w:val="center"/>
          </w:tcPr>
          <w:p w14:paraId="5A30E107">
            <w:r>
              <w:t>C1824</w:t>
            </w:r>
          </w:p>
        </w:tc>
        <w:tc>
          <w:tcPr>
            <w:vAlign w:val="center"/>
          </w:tcPr>
          <w:p w14:paraId="574B3CBA">
            <w:r>
              <w:t>1~3</w:t>
            </w:r>
          </w:p>
        </w:tc>
        <w:tc>
          <w:tcPr>
            <w:vAlign w:val="center"/>
          </w:tcPr>
          <w:p w14:paraId="3412B1B2">
            <w:r>
              <w:t>3</w:t>
            </w:r>
          </w:p>
        </w:tc>
        <w:tc>
          <w:tcPr>
            <w:vAlign w:val="center"/>
          </w:tcPr>
          <w:p w14:paraId="607764CC">
            <w:r>
              <w:t>4.320</w:t>
            </w:r>
          </w:p>
        </w:tc>
        <w:tc>
          <w:tcPr>
            <w:vAlign w:val="center"/>
          </w:tcPr>
          <w:p w14:paraId="4C0E9AB6">
            <w:r>
              <w:t>12.960</w:t>
            </w:r>
          </w:p>
        </w:tc>
        <w:tc>
          <w:tcPr>
            <w:vAlign w:val="center"/>
          </w:tcPr>
          <w:p w14:paraId="2209FDC5">
            <w:r>
              <w:t>25</w:t>
            </w:r>
          </w:p>
        </w:tc>
        <w:tc>
          <w:tcPr>
            <w:vAlign w:val="center"/>
          </w:tcPr>
          <w:p w14:paraId="1423EC04">
            <w:r>
              <w:t>2.700</w:t>
            </w:r>
          </w:p>
        </w:tc>
      </w:tr>
      <w:tr w14:paraId="25B1D5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93769E">
            <w:r>
              <w:t>2</w:t>
            </w:r>
          </w:p>
        </w:tc>
        <w:tc>
          <w:tcPr>
            <w:vAlign w:val="center"/>
          </w:tcPr>
          <w:p w14:paraId="2A1193EE">
            <w:r>
              <w:t>C2024</w:t>
            </w:r>
          </w:p>
        </w:tc>
        <w:tc>
          <w:tcPr>
            <w:vAlign w:val="center"/>
          </w:tcPr>
          <w:p w14:paraId="36C72E30">
            <w:r>
              <w:t>1~3</w:t>
            </w:r>
          </w:p>
        </w:tc>
        <w:tc>
          <w:tcPr>
            <w:vAlign w:val="center"/>
          </w:tcPr>
          <w:p w14:paraId="40C18E5D">
            <w:r>
              <w:t>3</w:t>
            </w:r>
          </w:p>
        </w:tc>
        <w:tc>
          <w:tcPr>
            <w:vAlign w:val="center"/>
          </w:tcPr>
          <w:p w14:paraId="75A9C771">
            <w:r>
              <w:t>4.800</w:t>
            </w:r>
          </w:p>
        </w:tc>
        <w:tc>
          <w:tcPr>
            <w:vAlign w:val="center"/>
          </w:tcPr>
          <w:p w14:paraId="6F731242">
            <w:r>
              <w:t>14.400</w:t>
            </w:r>
          </w:p>
        </w:tc>
        <w:tc>
          <w:tcPr>
            <w:vAlign w:val="center"/>
          </w:tcPr>
          <w:p w14:paraId="29702D97">
            <w:r>
              <w:t>25</w:t>
            </w:r>
          </w:p>
        </w:tc>
        <w:tc>
          <w:tcPr>
            <w:vAlign w:val="center"/>
          </w:tcPr>
          <w:p w14:paraId="7ED7CD60">
            <w:r>
              <w:t>2.700</w:t>
            </w:r>
          </w:p>
        </w:tc>
      </w:tr>
      <w:tr w14:paraId="1AE828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CA81D8">
            <w:r>
              <w:t>3</w:t>
            </w:r>
          </w:p>
        </w:tc>
        <w:tc>
          <w:tcPr>
            <w:vAlign w:val="center"/>
          </w:tcPr>
          <w:p w14:paraId="1CE314B1">
            <w:r>
              <w:t>C2524</w:t>
            </w:r>
          </w:p>
        </w:tc>
        <w:tc>
          <w:tcPr>
            <w:vAlign w:val="center"/>
          </w:tcPr>
          <w:p w14:paraId="1AF87449">
            <w:r>
              <w:t>1~3</w:t>
            </w:r>
          </w:p>
        </w:tc>
        <w:tc>
          <w:tcPr>
            <w:vAlign w:val="center"/>
          </w:tcPr>
          <w:p w14:paraId="0C0FF4D8">
            <w:r>
              <w:t>12</w:t>
            </w:r>
          </w:p>
        </w:tc>
        <w:tc>
          <w:tcPr>
            <w:vAlign w:val="center"/>
          </w:tcPr>
          <w:p w14:paraId="1497A168">
            <w:r>
              <w:t>6.000</w:t>
            </w:r>
          </w:p>
        </w:tc>
        <w:tc>
          <w:tcPr>
            <w:vAlign w:val="center"/>
          </w:tcPr>
          <w:p w14:paraId="2AEA650B">
            <w:r>
              <w:t>72.000</w:t>
            </w:r>
          </w:p>
        </w:tc>
        <w:tc>
          <w:tcPr>
            <w:vAlign w:val="center"/>
          </w:tcPr>
          <w:p w14:paraId="5EBBB0C4">
            <w:r>
              <w:t>25</w:t>
            </w:r>
          </w:p>
        </w:tc>
        <w:tc>
          <w:tcPr>
            <w:vAlign w:val="center"/>
          </w:tcPr>
          <w:p w14:paraId="6F1CE2FE">
            <w:r>
              <w:t>2.700</w:t>
            </w:r>
          </w:p>
        </w:tc>
      </w:tr>
      <w:tr w14:paraId="693168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CA882C9">
            <w:r>
              <w:t>立面总面积(㎡)</w:t>
            </w:r>
          </w:p>
        </w:tc>
        <w:tc>
          <w:tcPr>
            <w:vAlign w:val="center"/>
          </w:tcPr>
          <w:p w14:paraId="21D1E53C">
            <w:r>
              <w:t>99.360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792E3A4">
            <w:r>
              <w:t>立面平均传热系数</w:t>
            </w:r>
          </w:p>
        </w:tc>
        <w:tc>
          <w:tcPr>
            <w:vAlign w:val="center"/>
          </w:tcPr>
          <w:p w14:paraId="0254AEC8">
            <w:r>
              <w:t>2.700</w:t>
            </w:r>
          </w:p>
        </w:tc>
      </w:tr>
    </w:tbl>
    <w:p w14:paraId="07B3AE5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18F8E1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65A14A2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92500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80063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43BFC1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587482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311B4A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03B50F5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FA07740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A46A59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21E6B6D">
            <w:pPr>
              <w:jc w:val="center"/>
            </w:pPr>
            <w:r>
              <w:t>传热系数</w:t>
            </w:r>
          </w:p>
        </w:tc>
      </w:tr>
      <w:tr w14:paraId="30B013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BD7313D">
            <w:r>
              <w:t>1</w:t>
            </w:r>
          </w:p>
        </w:tc>
        <w:tc>
          <w:tcPr>
            <w:vAlign w:val="center"/>
          </w:tcPr>
          <w:p w14:paraId="246CF3AA">
            <w:r>
              <w:t>C1615</w:t>
            </w:r>
          </w:p>
        </w:tc>
        <w:tc>
          <w:tcPr>
            <w:vAlign w:val="center"/>
          </w:tcPr>
          <w:p w14:paraId="29A75354">
            <w:r>
              <w:t>1~3</w:t>
            </w:r>
          </w:p>
        </w:tc>
        <w:tc>
          <w:tcPr>
            <w:vAlign w:val="center"/>
          </w:tcPr>
          <w:p w14:paraId="23BD2473">
            <w:r>
              <w:t>3</w:t>
            </w:r>
          </w:p>
        </w:tc>
        <w:tc>
          <w:tcPr>
            <w:vAlign w:val="center"/>
          </w:tcPr>
          <w:p w14:paraId="61125947">
            <w:r>
              <w:t>2.400</w:t>
            </w:r>
          </w:p>
        </w:tc>
        <w:tc>
          <w:tcPr>
            <w:vAlign w:val="center"/>
          </w:tcPr>
          <w:p w14:paraId="6A72E7AB">
            <w:r>
              <w:t>7.200</w:t>
            </w:r>
          </w:p>
        </w:tc>
        <w:tc>
          <w:tcPr>
            <w:vAlign w:val="center"/>
          </w:tcPr>
          <w:p w14:paraId="24DD806E">
            <w:r>
              <w:t>25</w:t>
            </w:r>
          </w:p>
        </w:tc>
        <w:tc>
          <w:tcPr>
            <w:vAlign w:val="center"/>
          </w:tcPr>
          <w:p w14:paraId="6E7AC870">
            <w:r>
              <w:t>2.700</w:t>
            </w:r>
          </w:p>
        </w:tc>
      </w:tr>
      <w:tr w14:paraId="48E443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65D269">
            <w:r>
              <w:t>2</w:t>
            </w:r>
          </w:p>
        </w:tc>
        <w:tc>
          <w:tcPr>
            <w:vAlign w:val="center"/>
          </w:tcPr>
          <w:p w14:paraId="1254A336">
            <w:r>
              <w:t>C1815</w:t>
            </w:r>
          </w:p>
        </w:tc>
        <w:tc>
          <w:tcPr>
            <w:vAlign w:val="center"/>
          </w:tcPr>
          <w:p w14:paraId="68122B97">
            <w:r>
              <w:t>1~3</w:t>
            </w:r>
          </w:p>
        </w:tc>
        <w:tc>
          <w:tcPr>
            <w:vAlign w:val="center"/>
          </w:tcPr>
          <w:p w14:paraId="25143676">
            <w:r>
              <w:t>3</w:t>
            </w:r>
          </w:p>
        </w:tc>
        <w:tc>
          <w:tcPr>
            <w:vAlign w:val="center"/>
          </w:tcPr>
          <w:p w14:paraId="43FB99A2">
            <w:r>
              <w:t>2.700</w:t>
            </w:r>
          </w:p>
        </w:tc>
        <w:tc>
          <w:tcPr>
            <w:vAlign w:val="center"/>
          </w:tcPr>
          <w:p w14:paraId="6447D6E3">
            <w:r>
              <w:t>8.100</w:t>
            </w:r>
          </w:p>
        </w:tc>
        <w:tc>
          <w:tcPr>
            <w:vAlign w:val="center"/>
          </w:tcPr>
          <w:p w14:paraId="0C1E34C5">
            <w:r>
              <w:t>25</w:t>
            </w:r>
          </w:p>
        </w:tc>
        <w:tc>
          <w:tcPr>
            <w:vAlign w:val="center"/>
          </w:tcPr>
          <w:p w14:paraId="4F3563FD">
            <w:r>
              <w:t>2.700</w:t>
            </w:r>
          </w:p>
        </w:tc>
      </w:tr>
      <w:tr w14:paraId="0E7814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9913F4">
            <w:r>
              <w:t>3</w:t>
            </w:r>
          </w:p>
        </w:tc>
        <w:tc>
          <w:tcPr>
            <w:vAlign w:val="center"/>
          </w:tcPr>
          <w:p w14:paraId="20837396">
            <w:r>
              <w:t>C2824</w:t>
            </w:r>
          </w:p>
        </w:tc>
        <w:tc>
          <w:tcPr>
            <w:vAlign w:val="center"/>
          </w:tcPr>
          <w:p w14:paraId="0E79E2C0">
            <w:r>
              <w:t>1~3</w:t>
            </w:r>
          </w:p>
        </w:tc>
        <w:tc>
          <w:tcPr>
            <w:vAlign w:val="center"/>
          </w:tcPr>
          <w:p w14:paraId="2C53F714">
            <w:r>
              <w:t>18</w:t>
            </w:r>
          </w:p>
        </w:tc>
        <w:tc>
          <w:tcPr>
            <w:vAlign w:val="center"/>
          </w:tcPr>
          <w:p w14:paraId="4B31A2D3">
            <w:r>
              <w:t>6.720</w:t>
            </w:r>
          </w:p>
        </w:tc>
        <w:tc>
          <w:tcPr>
            <w:vAlign w:val="center"/>
          </w:tcPr>
          <w:p w14:paraId="762586BA">
            <w:r>
              <w:t>120.960</w:t>
            </w:r>
          </w:p>
        </w:tc>
        <w:tc>
          <w:tcPr>
            <w:vAlign w:val="center"/>
          </w:tcPr>
          <w:p w14:paraId="2586778B">
            <w:r>
              <w:t>25</w:t>
            </w:r>
          </w:p>
        </w:tc>
        <w:tc>
          <w:tcPr>
            <w:vAlign w:val="center"/>
          </w:tcPr>
          <w:p w14:paraId="75C7EA22">
            <w:r>
              <w:t>2.700</w:t>
            </w:r>
          </w:p>
        </w:tc>
      </w:tr>
      <w:tr w14:paraId="18918C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EF17853">
            <w:r>
              <w:t>立面总面积(㎡)</w:t>
            </w:r>
          </w:p>
        </w:tc>
        <w:tc>
          <w:tcPr>
            <w:vAlign w:val="center"/>
          </w:tcPr>
          <w:p w14:paraId="7DA30A17">
            <w:r>
              <w:t>136.260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FB01656">
            <w:r>
              <w:t>立面平均传热系数</w:t>
            </w:r>
          </w:p>
        </w:tc>
        <w:tc>
          <w:tcPr>
            <w:vAlign w:val="center"/>
          </w:tcPr>
          <w:p w14:paraId="54FBF953">
            <w:r>
              <w:t>2.700</w:t>
            </w:r>
          </w:p>
        </w:tc>
      </w:tr>
    </w:tbl>
    <w:p w14:paraId="2ED6083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933F30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072153F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3C99547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7D0DCD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97C72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581A07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5A020C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BA44DE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D7A43BB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DDE1C4F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B0DE60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E1CBE7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C4673B5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5488BCA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D1EDD82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B9E5D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8E826B">
            <w:r>
              <w:t>1</w:t>
            </w:r>
          </w:p>
        </w:tc>
        <w:tc>
          <w:tcPr>
            <w:vAlign w:val="center"/>
          </w:tcPr>
          <w:p w14:paraId="0F1D4EFE">
            <w:r>
              <w:t>C1217</w:t>
            </w:r>
          </w:p>
        </w:tc>
        <w:tc>
          <w:tcPr>
            <w:vAlign w:val="center"/>
          </w:tcPr>
          <w:p w14:paraId="74263D0E">
            <w:r>
              <w:t>1~3</w:t>
            </w:r>
          </w:p>
        </w:tc>
        <w:tc>
          <w:tcPr>
            <w:vAlign w:val="center"/>
          </w:tcPr>
          <w:p w14:paraId="2D257AAF">
            <w:r>
              <w:t>3</w:t>
            </w:r>
          </w:p>
        </w:tc>
        <w:tc>
          <w:tcPr>
            <w:vAlign w:val="center"/>
          </w:tcPr>
          <w:p w14:paraId="431393A2">
            <w:r>
              <w:t>2.040</w:t>
            </w:r>
          </w:p>
        </w:tc>
        <w:tc>
          <w:tcPr>
            <w:vAlign w:val="center"/>
          </w:tcPr>
          <w:p w14:paraId="738F5372">
            <w:r>
              <w:t>6.120</w:t>
            </w:r>
          </w:p>
        </w:tc>
        <w:tc>
          <w:tcPr>
            <w:vAlign w:val="center"/>
          </w:tcPr>
          <w:p w14:paraId="45F80C09">
            <w:r>
              <w:t>25</w:t>
            </w:r>
          </w:p>
        </w:tc>
        <w:tc>
          <w:tcPr>
            <w:vAlign w:val="center"/>
          </w:tcPr>
          <w:p w14:paraId="019D4916">
            <w:r>
              <w:t>0.432</w:t>
            </w:r>
          </w:p>
        </w:tc>
        <w:tc>
          <w:tcPr>
            <w:vAlign w:val="center"/>
          </w:tcPr>
          <w:p w14:paraId="00043BD7"/>
        </w:tc>
        <w:tc>
          <w:tcPr>
            <w:vAlign w:val="center"/>
          </w:tcPr>
          <w:p w14:paraId="11E40559">
            <w:r>
              <w:t>1.000</w:t>
            </w:r>
          </w:p>
        </w:tc>
        <w:tc>
          <w:tcPr>
            <w:vAlign w:val="center"/>
          </w:tcPr>
          <w:p w14:paraId="594BEFA9">
            <w:r>
              <w:t>0.432</w:t>
            </w:r>
          </w:p>
        </w:tc>
      </w:tr>
      <w:tr w14:paraId="6C4DBB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6A41B77E">
            <w:r>
              <w:t>立面总面积(㎡)</w:t>
            </w:r>
          </w:p>
        </w:tc>
        <w:tc>
          <w:tcPr>
            <w:vAlign w:val="center"/>
          </w:tcPr>
          <w:p w14:paraId="774E7590">
            <w:r>
              <w:t>6.120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2F3F150">
            <w:r>
              <w:t>综合太阳得热系数</w:t>
            </w:r>
          </w:p>
        </w:tc>
        <w:tc>
          <w:tcPr>
            <w:vAlign w:val="center"/>
          </w:tcPr>
          <w:p w14:paraId="4686C3EC">
            <w:r>
              <w:t>0.432</w:t>
            </w:r>
          </w:p>
        </w:tc>
      </w:tr>
    </w:tbl>
    <w:p w14:paraId="5E38753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52A286B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46E24B7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3657B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68737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FEC0B91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308E4C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7A05EA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FE1A43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69972B2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F0574B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BF3916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7DCD483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64D64E8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CCEB481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33323C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A0E2A5">
            <w:r>
              <w:t>1</w:t>
            </w:r>
          </w:p>
        </w:tc>
        <w:tc>
          <w:tcPr>
            <w:vAlign w:val="center"/>
          </w:tcPr>
          <w:p w14:paraId="384F5500">
            <w:r>
              <w:t>C1824</w:t>
            </w:r>
          </w:p>
        </w:tc>
        <w:tc>
          <w:tcPr>
            <w:vAlign w:val="center"/>
          </w:tcPr>
          <w:p w14:paraId="5F9C0FE9">
            <w:r>
              <w:t>1~3</w:t>
            </w:r>
          </w:p>
        </w:tc>
        <w:tc>
          <w:tcPr>
            <w:vAlign w:val="center"/>
          </w:tcPr>
          <w:p w14:paraId="6227BD0F">
            <w:r>
              <w:t>3</w:t>
            </w:r>
          </w:p>
        </w:tc>
        <w:tc>
          <w:tcPr>
            <w:vAlign w:val="center"/>
          </w:tcPr>
          <w:p w14:paraId="5B0A1051">
            <w:r>
              <w:t>4.320</w:t>
            </w:r>
          </w:p>
        </w:tc>
        <w:tc>
          <w:tcPr>
            <w:vAlign w:val="center"/>
          </w:tcPr>
          <w:p w14:paraId="3C0A730C">
            <w:r>
              <w:t>12.960</w:t>
            </w:r>
          </w:p>
        </w:tc>
        <w:tc>
          <w:tcPr>
            <w:vAlign w:val="center"/>
          </w:tcPr>
          <w:p w14:paraId="0D23D851">
            <w:r>
              <w:t>25</w:t>
            </w:r>
          </w:p>
        </w:tc>
        <w:tc>
          <w:tcPr>
            <w:vAlign w:val="center"/>
          </w:tcPr>
          <w:p w14:paraId="67BDFAD2">
            <w:r>
              <w:t>0.432</w:t>
            </w:r>
          </w:p>
        </w:tc>
        <w:tc>
          <w:tcPr>
            <w:vAlign w:val="center"/>
          </w:tcPr>
          <w:p w14:paraId="71A32B46">
            <w:r>
              <w:t>平板遮阳0</w:t>
            </w:r>
          </w:p>
        </w:tc>
        <w:tc>
          <w:tcPr>
            <w:vAlign w:val="center"/>
          </w:tcPr>
          <w:p w14:paraId="2F9D6FAB">
            <w:r>
              <w:t>0.405</w:t>
            </w:r>
          </w:p>
        </w:tc>
        <w:tc>
          <w:tcPr>
            <w:vAlign w:val="center"/>
          </w:tcPr>
          <w:p w14:paraId="7D2B657D">
            <w:r>
              <w:t>0.175</w:t>
            </w:r>
          </w:p>
        </w:tc>
      </w:tr>
      <w:tr w14:paraId="565A02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FBC4E6B">
            <w:r>
              <w:t>2</w:t>
            </w:r>
          </w:p>
        </w:tc>
        <w:tc>
          <w:tcPr>
            <w:vAlign w:val="center"/>
          </w:tcPr>
          <w:p w14:paraId="592931D1">
            <w:r>
              <w:t>C2024</w:t>
            </w:r>
          </w:p>
        </w:tc>
        <w:tc>
          <w:tcPr>
            <w:vAlign w:val="center"/>
          </w:tcPr>
          <w:p w14:paraId="5FCAE7EE">
            <w:r>
              <w:t>1~3</w:t>
            </w:r>
          </w:p>
        </w:tc>
        <w:tc>
          <w:tcPr>
            <w:vAlign w:val="center"/>
          </w:tcPr>
          <w:p w14:paraId="2C6544C3">
            <w:r>
              <w:t>3</w:t>
            </w:r>
          </w:p>
        </w:tc>
        <w:tc>
          <w:tcPr>
            <w:vAlign w:val="center"/>
          </w:tcPr>
          <w:p w14:paraId="7AEB2F90">
            <w:r>
              <w:t>4.800</w:t>
            </w:r>
          </w:p>
        </w:tc>
        <w:tc>
          <w:tcPr>
            <w:vAlign w:val="center"/>
          </w:tcPr>
          <w:p w14:paraId="192030F6">
            <w:r>
              <w:t>14.400</w:t>
            </w:r>
          </w:p>
        </w:tc>
        <w:tc>
          <w:tcPr>
            <w:vAlign w:val="center"/>
          </w:tcPr>
          <w:p w14:paraId="17ADB671">
            <w:r>
              <w:t>25</w:t>
            </w:r>
          </w:p>
        </w:tc>
        <w:tc>
          <w:tcPr>
            <w:vAlign w:val="center"/>
          </w:tcPr>
          <w:p w14:paraId="4A08D6C8">
            <w:r>
              <w:t>0.432</w:t>
            </w:r>
          </w:p>
        </w:tc>
        <w:tc>
          <w:tcPr>
            <w:vAlign w:val="center"/>
          </w:tcPr>
          <w:p w14:paraId="160D4EAA">
            <w:r>
              <w:t>平板遮阳0</w:t>
            </w:r>
          </w:p>
        </w:tc>
        <w:tc>
          <w:tcPr>
            <w:vAlign w:val="center"/>
          </w:tcPr>
          <w:p w14:paraId="174C9E70">
            <w:r>
              <w:t>0.405</w:t>
            </w:r>
          </w:p>
        </w:tc>
        <w:tc>
          <w:tcPr>
            <w:vAlign w:val="center"/>
          </w:tcPr>
          <w:p w14:paraId="18762A4B">
            <w:r>
              <w:t>0.175</w:t>
            </w:r>
          </w:p>
        </w:tc>
      </w:tr>
      <w:tr w14:paraId="7BB48B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2CCD6D">
            <w:r>
              <w:t>3</w:t>
            </w:r>
          </w:p>
        </w:tc>
        <w:tc>
          <w:tcPr>
            <w:vAlign w:val="center"/>
          </w:tcPr>
          <w:p w14:paraId="33B19835">
            <w:r>
              <w:t>C2524</w:t>
            </w:r>
          </w:p>
        </w:tc>
        <w:tc>
          <w:tcPr>
            <w:vAlign w:val="center"/>
          </w:tcPr>
          <w:p w14:paraId="6D890B4C">
            <w:r>
              <w:t>1~3</w:t>
            </w:r>
          </w:p>
        </w:tc>
        <w:tc>
          <w:tcPr>
            <w:vAlign w:val="center"/>
          </w:tcPr>
          <w:p w14:paraId="7DB04F18">
            <w:r>
              <w:t>12</w:t>
            </w:r>
          </w:p>
        </w:tc>
        <w:tc>
          <w:tcPr>
            <w:vAlign w:val="center"/>
          </w:tcPr>
          <w:p w14:paraId="21F51EDE">
            <w:r>
              <w:t>6.000</w:t>
            </w:r>
          </w:p>
        </w:tc>
        <w:tc>
          <w:tcPr>
            <w:vAlign w:val="center"/>
          </w:tcPr>
          <w:p w14:paraId="01EBADA5">
            <w:r>
              <w:t>72.000</w:t>
            </w:r>
          </w:p>
        </w:tc>
        <w:tc>
          <w:tcPr>
            <w:vAlign w:val="center"/>
          </w:tcPr>
          <w:p w14:paraId="5DE0CF30">
            <w:r>
              <w:t>25</w:t>
            </w:r>
          </w:p>
        </w:tc>
        <w:tc>
          <w:tcPr>
            <w:vAlign w:val="center"/>
          </w:tcPr>
          <w:p w14:paraId="4DEA6A32">
            <w:r>
              <w:t>0.432</w:t>
            </w:r>
          </w:p>
        </w:tc>
        <w:tc>
          <w:tcPr>
            <w:vAlign w:val="center"/>
          </w:tcPr>
          <w:p w14:paraId="2F5636A3">
            <w:r>
              <w:t>平板遮阳0</w:t>
            </w:r>
          </w:p>
        </w:tc>
        <w:tc>
          <w:tcPr>
            <w:vAlign w:val="center"/>
          </w:tcPr>
          <w:p w14:paraId="0BAC6160">
            <w:r>
              <w:t>0.405</w:t>
            </w:r>
          </w:p>
        </w:tc>
        <w:tc>
          <w:tcPr>
            <w:vAlign w:val="center"/>
          </w:tcPr>
          <w:p w14:paraId="5622C6A1">
            <w:r>
              <w:t>0.175</w:t>
            </w:r>
          </w:p>
        </w:tc>
      </w:tr>
      <w:tr w14:paraId="6F46E0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E673621">
            <w:r>
              <w:t>立面总面积(㎡)</w:t>
            </w:r>
          </w:p>
        </w:tc>
        <w:tc>
          <w:tcPr>
            <w:vAlign w:val="center"/>
          </w:tcPr>
          <w:p w14:paraId="21AA75DD">
            <w:r>
              <w:t>99.360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BD78FAB">
            <w:r>
              <w:t>综合太阳得热系数</w:t>
            </w:r>
          </w:p>
        </w:tc>
        <w:tc>
          <w:tcPr>
            <w:vAlign w:val="center"/>
          </w:tcPr>
          <w:p w14:paraId="35A359C7">
            <w:r>
              <w:t>0.175</w:t>
            </w:r>
          </w:p>
        </w:tc>
      </w:tr>
    </w:tbl>
    <w:p w14:paraId="2627C9C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2CD6AE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1841243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0F6875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167CD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250BC6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C0411C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C2FE0C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894D59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232735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39B4F3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68EEAA6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015EDDA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D8C3EB4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947CD08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6B1CA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165F72">
            <w:r>
              <w:t>1</w:t>
            </w:r>
          </w:p>
        </w:tc>
        <w:tc>
          <w:tcPr>
            <w:vAlign w:val="center"/>
          </w:tcPr>
          <w:p w14:paraId="16B9D7BF">
            <w:r>
              <w:t>C1615</w:t>
            </w:r>
          </w:p>
        </w:tc>
        <w:tc>
          <w:tcPr>
            <w:vAlign w:val="center"/>
          </w:tcPr>
          <w:p w14:paraId="4E04B6DA">
            <w:r>
              <w:t>1~3</w:t>
            </w:r>
          </w:p>
        </w:tc>
        <w:tc>
          <w:tcPr>
            <w:vAlign w:val="center"/>
          </w:tcPr>
          <w:p w14:paraId="5EE99E8A">
            <w:r>
              <w:t>3</w:t>
            </w:r>
          </w:p>
        </w:tc>
        <w:tc>
          <w:tcPr>
            <w:vAlign w:val="center"/>
          </w:tcPr>
          <w:p w14:paraId="305217AF">
            <w:r>
              <w:t>2.400</w:t>
            </w:r>
          </w:p>
        </w:tc>
        <w:tc>
          <w:tcPr>
            <w:vAlign w:val="center"/>
          </w:tcPr>
          <w:p w14:paraId="2B2CCEBE">
            <w:r>
              <w:t>7.200</w:t>
            </w:r>
          </w:p>
        </w:tc>
        <w:tc>
          <w:tcPr>
            <w:vAlign w:val="center"/>
          </w:tcPr>
          <w:p w14:paraId="705DDE13">
            <w:r>
              <w:t>25</w:t>
            </w:r>
          </w:p>
        </w:tc>
        <w:tc>
          <w:tcPr>
            <w:vAlign w:val="center"/>
          </w:tcPr>
          <w:p w14:paraId="15D7EDF7">
            <w:r>
              <w:t>0.432</w:t>
            </w:r>
          </w:p>
        </w:tc>
        <w:tc>
          <w:tcPr>
            <w:vAlign w:val="center"/>
          </w:tcPr>
          <w:p w14:paraId="50393D93"/>
        </w:tc>
        <w:tc>
          <w:tcPr>
            <w:vAlign w:val="center"/>
          </w:tcPr>
          <w:p w14:paraId="65D050BC">
            <w:r>
              <w:t>1.000</w:t>
            </w:r>
          </w:p>
        </w:tc>
        <w:tc>
          <w:tcPr>
            <w:vAlign w:val="center"/>
          </w:tcPr>
          <w:p w14:paraId="76B0E2F0">
            <w:r>
              <w:t>0.432</w:t>
            </w:r>
          </w:p>
        </w:tc>
      </w:tr>
      <w:tr w14:paraId="4A8793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F656BB">
            <w:r>
              <w:t>2</w:t>
            </w:r>
          </w:p>
        </w:tc>
        <w:tc>
          <w:tcPr>
            <w:vAlign w:val="center"/>
          </w:tcPr>
          <w:p w14:paraId="681E4F30">
            <w:r>
              <w:t>C1815</w:t>
            </w:r>
          </w:p>
        </w:tc>
        <w:tc>
          <w:tcPr>
            <w:vAlign w:val="center"/>
          </w:tcPr>
          <w:p w14:paraId="579FFA16">
            <w:r>
              <w:t>1~3</w:t>
            </w:r>
          </w:p>
        </w:tc>
        <w:tc>
          <w:tcPr>
            <w:vAlign w:val="center"/>
          </w:tcPr>
          <w:p w14:paraId="2DADF27C">
            <w:r>
              <w:t>3</w:t>
            </w:r>
          </w:p>
        </w:tc>
        <w:tc>
          <w:tcPr>
            <w:vAlign w:val="center"/>
          </w:tcPr>
          <w:p w14:paraId="45B7D71E">
            <w:r>
              <w:t>2.700</w:t>
            </w:r>
          </w:p>
        </w:tc>
        <w:tc>
          <w:tcPr>
            <w:vAlign w:val="center"/>
          </w:tcPr>
          <w:p w14:paraId="052897FC">
            <w:r>
              <w:t>8.100</w:t>
            </w:r>
          </w:p>
        </w:tc>
        <w:tc>
          <w:tcPr>
            <w:vAlign w:val="center"/>
          </w:tcPr>
          <w:p w14:paraId="57004441">
            <w:r>
              <w:t>25</w:t>
            </w:r>
          </w:p>
        </w:tc>
        <w:tc>
          <w:tcPr>
            <w:vAlign w:val="center"/>
          </w:tcPr>
          <w:p w14:paraId="487B4E9B">
            <w:r>
              <w:t>0.432</w:t>
            </w:r>
          </w:p>
        </w:tc>
        <w:tc>
          <w:tcPr>
            <w:vAlign w:val="center"/>
          </w:tcPr>
          <w:p w14:paraId="093F48E8"/>
        </w:tc>
        <w:tc>
          <w:tcPr>
            <w:vAlign w:val="center"/>
          </w:tcPr>
          <w:p w14:paraId="7BAFCFAC">
            <w:r>
              <w:t>1.000</w:t>
            </w:r>
          </w:p>
        </w:tc>
        <w:tc>
          <w:tcPr>
            <w:vAlign w:val="center"/>
          </w:tcPr>
          <w:p w14:paraId="508C00AB">
            <w:r>
              <w:t>0.432</w:t>
            </w:r>
          </w:p>
        </w:tc>
      </w:tr>
      <w:tr w14:paraId="7E7607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7B2BA3">
            <w:r>
              <w:t>3</w:t>
            </w:r>
          </w:p>
        </w:tc>
        <w:tc>
          <w:tcPr>
            <w:vAlign w:val="center"/>
          </w:tcPr>
          <w:p w14:paraId="73A2B079">
            <w:r>
              <w:t>C2824</w:t>
            </w:r>
          </w:p>
        </w:tc>
        <w:tc>
          <w:tcPr>
            <w:vAlign w:val="center"/>
          </w:tcPr>
          <w:p w14:paraId="6C7EE89E">
            <w:r>
              <w:t>1~3</w:t>
            </w:r>
          </w:p>
        </w:tc>
        <w:tc>
          <w:tcPr>
            <w:vAlign w:val="center"/>
          </w:tcPr>
          <w:p w14:paraId="67A11DD3">
            <w:r>
              <w:t>18</w:t>
            </w:r>
          </w:p>
        </w:tc>
        <w:tc>
          <w:tcPr>
            <w:vAlign w:val="center"/>
          </w:tcPr>
          <w:p w14:paraId="2957B6AF">
            <w:r>
              <w:t>6.720</w:t>
            </w:r>
          </w:p>
        </w:tc>
        <w:tc>
          <w:tcPr>
            <w:vAlign w:val="center"/>
          </w:tcPr>
          <w:p w14:paraId="4AB74556">
            <w:r>
              <w:t>120.960</w:t>
            </w:r>
          </w:p>
        </w:tc>
        <w:tc>
          <w:tcPr>
            <w:vAlign w:val="center"/>
          </w:tcPr>
          <w:p w14:paraId="6D5E10C9">
            <w:r>
              <w:t>25</w:t>
            </w:r>
          </w:p>
        </w:tc>
        <w:tc>
          <w:tcPr>
            <w:vAlign w:val="center"/>
          </w:tcPr>
          <w:p w14:paraId="66DDE643">
            <w:r>
              <w:t>0.432</w:t>
            </w:r>
          </w:p>
        </w:tc>
        <w:tc>
          <w:tcPr>
            <w:vAlign w:val="center"/>
          </w:tcPr>
          <w:p w14:paraId="6E9BA1EE">
            <w:r>
              <w:t>自定义遮阳0</w:t>
            </w:r>
          </w:p>
        </w:tc>
        <w:tc>
          <w:tcPr>
            <w:vAlign w:val="center"/>
          </w:tcPr>
          <w:p w14:paraId="243A05DE">
            <w:r>
              <w:t>0.800</w:t>
            </w:r>
          </w:p>
        </w:tc>
        <w:tc>
          <w:tcPr>
            <w:vAlign w:val="center"/>
          </w:tcPr>
          <w:p w14:paraId="3B235D64">
            <w:r>
              <w:t>0.346</w:t>
            </w:r>
          </w:p>
        </w:tc>
      </w:tr>
      <w:tr w14:paraId="27AD3E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5D05FCF0">
            <w:r>
              <w:t>立面总面积(㎡)</w:t>
            </w:r>
          </w:p>
        </w:tc>
        <w:tc>
          <w:tcPr>
            <w:vAlign w:val="center"/>
          </w:tcPr>
          <w:p w14:paraId="0F4C2837">
            <w:r>
              <w:t>136.260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70CBD36F">
            <w:r>
              <w:t>综合太阳得热系数</w:t>
            </w:r>
          </w:p>
        </w:tc>
        <w:tc>
          <w:tcPr>
            <w:vAlign w:val="center"/>
          </w:tcPr>
          <w:p w14:paraId="546B4390">
            <w:r>
              <w:t>0.355</w:t>
            </w:r>
          </w:p>
        </w:tc>
      </w:tr>
    </w:tbl>
    <w:p w14:paraId="48F4A3E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3974E1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总体热工性能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17E7D9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F21F0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212F53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F7B4B45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0148C3B0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23AB40D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462455FB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5497CBA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0DB1E3EA">
            <w:pPr>
              <w:jc w:val="center"/>
            </w:pPr>
            <w:r>
              <w:t>结论</w:t>
            </w:r>
          </w:p>
        </w:tc>
      </w:tr>
      <w:tr w14:paraId="64C2EE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AC01C0">
            <w:r>
              <w:t>南向</w:t>
            </w:r>
          </w:p>
        </w:tc>
        <w:tc>
          <w:tcPr>
            <w:vAlign w:val="center"/>
          </w:tcPr>
          <w:p w14:paraId="42E4E9F3">
            <w:r>
              <w:t>立面1</w:t>
            </w:r>
          </w:p>
        </w:tc>
        <w:tc>
          <w:tcPr>
            <w:vAlign w:val="center"/>
          </w:tcPr>
          <w:p w14:paraId="649DBA6E">
            <w:r>
              <w:t>6.12</w:t>
            </w:r>
          </w:p>
        </w:tc>
        <w:tc>
          <w:tcPr>
            <w:vAlign w:val="center"/>
          </w:tcPr>
          <w:p w14:paraId="58C3271F">
            <w:r>
              <w:t>2.70</w:t>
            </w:r>
          </w:p>
        </w:tc>
        <w:tc>
          <w:tcPr>
            <w:vAlign w:val="center"/>
          </w:tcPr>
          <w:p w14:paraId="5BB77ED2">
            <w:r>
              <w:t>0.43</w:t>
            </w:r>
          </w:p>
        </w:tc>
        <w:tc>
          <w:tcPr>
            <w:vAlign w:val="center"/>
          </w:tcPr>
          <w:p w14:paraId="1B827445">
            <w:r>
              <w:t>0.02</w:t>
            </w:r>
          </w:p>
        </w:tc>
        <w:tc>
          <w:tcPr>
            <w:vAlign w:val="center"/>
          </w:tcPr>
          <w:p w14:paraId="0DE61CA2">
            <w:r>
              <w:t>K≤3.00, SHGC≤0.45</w:t>
            </w:r>
          </w:p>
        </w:tc>
        <w:tc>
          <w:tcPr>
            <w:vAlign w:val="center"/>
          </w:tcPr>
          <w:p w14:paraId="059CFC21">
            <w:r>
              <w:t>满足</w:t>
            </w:r>
          </w:p>
        </w:tc>
      </w:tr>
      <w:tr w14:paraId="0F3633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DB2CB3">
            <w:r>
              <w:t>东向</w:t>
            </w:r>
          </w:p>
        </w:tc>
        <w:tc>
          <w:tcPr>
            <w:vAlign w:val="center"/>
          </w:tcPr>
          <w:p w14:paraId="03C3D856">
            <w:r>
              <w:t>立面3</w:t>
            </w:r>
          </w:p>
        </w:tc>
        <w:tc>
          <w:tcPr>
            <w:vAlign w:val="center"/>
          </w:tcPr>
          <w:p w14:paraId="5F84EE8C">
            <w:r>
              <w:t>99.36</w:t>
            </w:r>
          </w:p>
        </w:tc>
        <w:tc>
          <w:tcPr>
            <w:vAlign w:val="center"/>
          </w:tcPr>
          <w:p w14:paraId="38FA9026">
            <w:r>
              <w:t>2.70</w:t>
            </w:r>
          </w:p>
        </w:tc>
        <w:tc>
          <w:tcPr>
            <w:vAlign w:val="center"/>
          </w:tcPr>
          <w:p w14:paraId="5A16F239">
            <w:r>
              <w:t>0.18</w:t>
            </w:r>
          </w:p>
        </w:tc>
        <w:tc>
          <w:tcPr>
            <w:vAlign w:val="center"/>
          </w:tcPr>
          <w:p w14:paraId="38EB82BD">
            <w:r>
              <w:t>0.25</w:t>
            </w:r>
          </w:p>
        </w:tc>
        <w:tc>
          <w:tcPr>
            <w:vAlign w:val="center"/>
          </w:tcPr>
          <w:p w14:paraId="519C715A">
            <w:r>
              <w:t>K≤2.60, SHGC≤0.40</w:t>
            </w:r>
          </w:p>
        </w:tc>
        <w:tc>
          <w:tcPr>
            <w:vAlign w:val="center"/>
          </w:tcPr>
          <w:p w14:paraId="21962A7C">
            <w:r>
              <w:rPr>
                <w:color w:val="FF0000"/>
              </w:rPr>
              <w:t>不满足</w:t>
            </w:r>
          </w:p>
        </w:tc>
      </w:tr>
      <w:tr w14:paraId="4392D3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1F3F3A">
            <w:r>
              <w:t>西向</w:t>
            </w:r>
          </w:p>
        </w:tc>
        <w:tc>
          <w:tcPr>
            <w:vAlign w:val="center"/>
          </w:tcPr>
          <w:p w14:paraId="2F51198E">
            <w:r>
              <w:t>立面4</w:t>
            </w:r>
          </w:p>
        </w:tc>
        <w:tc>
          <w:tcPr>
            <w:vAlign w:val="center"/>
          </w:tcPr>
          <w:p w14:paraId="37009AC1">
            <w:r>
              <w:t>136.26</w:t>
            </w:r>
          </w:p>
        </w:tc>
        <w:tc>
          <w:tcPr>
            <w:vAlign w:val="center"/>
          </w:tcPr>
          <w:p w14:paraId="58A9C0F4">
            <w:r>
              <w:t>2.70</w:t>
            </w:r>
          </w:p>
        </w:tc>
        <w:tc>
          <w:tcPr>
            <w:vAlign w:val="center"/>
          </w:tcPr>
          <w:p w14:paraId="29BF3BC7">
            <w:r>
              <w:t>0.36</w:t>
            </w:r>
          </w:p>
        </w:tc>
        <w:tc>
          <w:tcPr>
            <w:vAlign w:val="center"/>
          </w:tcPr>
          <w:p w14:paraId="656B705F">
            <w:r>
              <w:t>0.34</w:t>
            </w:r>
          </w:p>
        </w:tc>
        <w:tc>
          <w:tcPr>
            <w:vAlign w:val="center"/>
          </w:tcPr>
          <w:p w14:paraId="4DD407AF">
            <w:r>
              <w:t>K≤2.20, SHGC≤0.35</w:t>
            </w:r>
          </w:p>
        </w:tc>
        <w:tc>
          <w:tcPr>
            <w:vAlign w:val="center"/>
          </w:tcPr>
          <w:p w14:paraId="4767D5F4">
            <w:r>
              <w:rPr>
                <w:color w:val="FF0000"/>
              </w:rPr>
              <w:t>不满足</w:t>
            </w:r>
          </w:p>
        </w:tc>
      </w:tr>
      <w:tr w14:paraId="1A11C0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D19C93">
            <w:r>
              <w:t>综合平均</w:t>
            </w:r>
          </w:p>
        </w:tc>
        <w:tc>
          <w:tcPr>
            <w:vAlign w:val="center"/>
          </w:tcPr>
          <w:p w14:paraId="6ED9859C"/>
        </w:tc>
        <w:tc>
          <w:tcPr>
            <w:vAlign w:val="center"/>
          </w:tcPr>
          <w:p w14:paraId="729EFE0F">
            <w:r>
              <w:t>241.74</w:t>
            </w:r>
          </w:p>
        </w:tc>
        <w:tc>
          <w:tcPr>
            <w:vAlign w:val="center"/>
          </w:tcPr>
          <w:p w14:paraId="71093B42">
            <w:r>
              <w:t>2.70</w:t>
            </w:r>
          </w:p>
        </w:tc>
        <w:tc>
          <w:tcPr>
            <w:vAlign w:val="center"/>
          </w:tcPr>
          <w:p w14:paraId="736C45B1">
            <w:r>
              <w:t>0.28</w:t>
            </w:r>
          </w:p>
        </w:tc>
        <w:tc>
          <w:tcPr>
            <w:vAlign w:val="center"/>
          </w:tcPr>
          <w:p w14:paraId="13E4724E">
            <w:r>
              <w:t>0.17</w:t>
            </w:r>
          </w:p>
        </w:tc>
        <w:tc>
          <w:tcPr>
            <w:vAlign w:val="center"/>
          </w:tcPr>
          <w:p w14:paraId="7EC1AE90"/>
        </w:tc>
        <w:tc>
          <w:tcPr>
            <w:vAlign w:val="center"/>
          </w:tcPr>
          <w:p w14:paraId="066010DD"/>
        </w:tc>
      </w:tr>
      <w:tr w14:paraId="1AAC41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7E1B44">
            <w:r>
              <w:t>标准依据</w:t>
            </w:r>
          </w:p>
        </w:tc>
        <w:tc>
          <w:tcPr>
            <w:gridSpan w:val="7"/>
            <w:vAlign w:val="center"/>
          </w:tcPr>
          <w:p w14:paraId="54F9DFEB">
            <w:r>
              <w:t>《广西公共建筑节能设计标准》DBJ/T45-096-2022第3.1.1条</w:t>
            </w:r>
          </w:p>
        </w:tc>
      </w:tr>
      <w:tr w14:paraId="7ECF8B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E62A2E">
            <w:r>
              <w:t>标准要求</w:t>
            </w:r>
          </w:p>
        </w:tc>
        <w:tc>
          <w:tcPr>
            <w:gridSpan w:val="7"/>
            <w:vAlign w:val="center"/>
          </w:tcPr>
          <w:p w14:paraId="64B25CFC">
            <w:r>
              <w:t>外窗传热系数和综合太阳得热系数满足表3.1.1-1的要求</w:t>
            </w:r>
          </w:p>
        </w:tc>
      </w:tr>
      <w:tr w14:paraId="12761D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D29D05">
            <w:r>
              <w:t>结论</w:t>
            </w:r>
          </w:p>
        </w:tc>
        <w:tc>
          <w:tcPr>
            <w:gridSpan w:val="7"/>
            <w:vAlign w:val="center"/>
          </w:tcPr>
          <w:p w14:paraId="6FBAC0B7">
            <w:r>
              <w:rPr>
                <w:color w:val="FF0000"/>
              </w:rPr>
              <w:t>不满足</w:t>
            </w:r>
          </w:p>
        </w:tc>
      </w:tr>
    </w:tbl>
    <w:p w14:paraId="06604E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41AC794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32332"/>
      <w:r>
        <w:rPr>
          <w:color w:val="000000"/>
          <w:kern w:val="2"/>
          <w:szCs w:val="24"/>
          <w:lang w:val="en-US"/>
        </w:rPr>
        <w:t>非中空窗面积比</w:t>
      </w:r>
      <w:bookmarkEnd w:id="4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0D3974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7780D34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491277F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29FCF82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2DF2B8B7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58A1BB7C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7E9639C2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610E4972">
            <w:pPr>
              <w:jc w:val="center"/>
            </w:pPr>
            <w:r>
              <w:t>结论</w:t>
            </w:r>
          </w:p>
        </w:tc>
      </w:tr>
      <w:tr w14:paraId="52CE54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6A1253">
            <w:r>
              <w:t>南向</w:t>
            </w:r>
          </w:p>
        </w:tc>
        <w:tc>
          <w:tcPr>
            <w:vAlign w:val="center"/>
          </w:tcPr>
          <w:p w14:paraId="082B0B77">
            <w:r>
              <w:t>立面1</w:t>
            </w:r>
          </w:p>
        </w:tc>
        <w:tc>
          <w:tcPr>
            <w:vAlign w:val="center"/>
          </w:tcPr>
          <w:p w14:paraId="11EDED0F">
            <w:r>
              <w:t>0.00</w:t>
            </w:r>
          </w:p>
        </w:tc>
        <w:tc>
          <w:tcPr>
            <w:vAlign w:val="center"/>
          </w:tcPr>
          <w:p w14:paraId="77455E1A">
            <w:r>
              <w:t>6.12</w:t>
            </w:r>
          </w:p>
        </w:tc>
        <w:tc>
          <w:tcPr>
            <w:vAlign w:val="center"/>
          </w:tcPr>
          <w:p w14:paraId="402D09F3">
            <w:r>
              <w:t>0.00</w:t>
            </w:r>
          </w:p>
        </w:tc>
        <w:tc>
          <w:tcPr>
            <w:vAlign w:val="center"/>
          </w:tcPr>
          <w:p w14:paraId="52AFE588">
            <w:r>
              <w:t>0.15</w:t>
            </w:r>
          </w:p>
        </w:tc>
        <w:tc>
          <w:tcPr>
            <w:vAlign w:val="center"/>
          </w:tcPr>
          <w:p w14:paraId="592C7BB4">
            <w:r>
              <w:t>满足</w:t>
            </w:r>
          </w:p>
        </w:tc>
      </w:tr>
      <w:tr w14:paraId="5546BA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E8B6ED">
            <w:r>
              <w:t>北向</w:t>
            </w:r>
          </w:p>
        </w:tc>
        <w:tc>
          <w:tcPr>
            <w:vAlign w:val="center"/>
          </w:tcPr>
          <w:p w14:paraId="56D64F69">
            <w:r>
              <w:t>立面2</w:t>
            </w:r>
          </w:p>
        </w:tc>
        <w:tc>
          <w:tcPr>
            <w:vAlign w:val="center"/>
          </w:tcPr>
          <w:p w14:paraId="48A5C427">
            <w:r>
              <w:t>0.00</w:t>
            </w:r>
          </w:p>
        </w:tc>
        <w:tc>
          <w:tcPr>
            <w:vAlign w:val="center"/>
          </w:tcPr>
          <w:p w14:paraId="7800261C">
            <w:r>
              <w:t>0.00</w:t>
            </w:r>
          </w:p>
        </w:tc>
        <w:tc>
          <w:tcPr>
            <w:vAlign w:val="center"/>
          </w:tcPr>
          <w:p w14:paraId="204071AF">
            <w:r>
              <w:t>0.00</w:t>
            </w:r>
          </w:p>
        </w:tc>
        <w:tc>
          <w:tcPr>
            <w:vAlign w:val="center"/>
          </w:tcPr>
          <w:p w14:paraId="6E9EC7CB">
            <w:r>
              <w:t>0.15</w:t>
            </w:r>
          </w:p>
        </w:tc>
        <w:tc>
          <w:tcPr>
            <w:vAlign w:val="center"/>
          </w:tcPr>
          <w:p w14:paraId="63BE14D6">
            <w:r>
              <w:t>无</w:t>
            </w:r>
          </w:p>
        </w:tc>
      </w:tr>
      <w:tr w14:paraId="7C0BED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02EA5E">
            <w:r>
              <w:t>东向</w:t>
            </w:r>
          </w:p>
        </w:tc>
        <w:tc>
          <w:tcPr>
            <w:vAlign w:val="center"/>
          </w:tcPr>
          <w:p w14:paraId="0A6100EA">
            <w:r>
              <w:t>立面3</w:t>
            </w:r>
          </w:p>
        </w:tc>
        <w:tc>
          <w:tcPr>
            <w:vAlign w:val="center"/>
          </w:tcPr>
          <w:p w14:paraId="2B082E70">
            <w:r>
              <w:t>0.00</w:t>
            </w:r>
          </w:p>
        </w:tc>
        <w:tc>
          <w:tcPr>
            <w:vAlign w:val="center"/>
          </w:tcPr>
          <w:p w14:paraId="39181494">
            <w:r>
              <w:t>99.36</w:t>
            </w:r>
          </w:p>
        </w:tc>
        <w:tc>
          <w:tcPr>
            <w:vAlign w:val="center"/>
          </w:tcPr>
          <w:p w14:paraId="2CACBCF7">
            <w:r>
              <w:t>0.00</w:t>
            </w:r>
          </w:p>
        </w:tc>
        <w:tc>
          <w:tcPr>
            <w:vAlign w:val="center"/>
          </w:tcPr>
          <w:p w14:paraId="3CFDD941">
            <w:r>
              <w:t>0.15</w:t>
            </w:r>
          </w:p>
        </w:tc>
        <w:tc>
          <w:tcPr>
            <w:vAlign w:val="center"/>
          </w:tcPr>
          <w:p w14:paraId="0064E8F0">
            <w:r>
              <w:t>满足</w:t>
            </w:r>
          </w:p>
        </w:tc>
      </w:tr>
      <w:tr w14:paraId="7F9465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BA5905">
            <w:r>
              <w:t>西向</w:t>
            </w:r>
          </w:p>
        </w:tc>
        <w:tc>
          <w:tcPr>
            <w:vAlign w:val="center"/>
          </w:tcPr>
          <w:p w14:paraId="193E347A">
            <w:r>
              <w:t>立面4</w:t>
            </w:r>
          </w:p>
        </w:tc>
        <w:tc>
          <w:tcPr>
            <w:vAlign w:val="center"/>
          </w:tcPr>
          <w:p w14:paraId="11ADDCDF">
            <w:r>
              <w:t>0.00</w:t>
            </w:r>
          </w:p>
        </w:tc>
        <w:tc>
          <w:tcPr>
            <w:vAlign w:val="center"/>
          </w:tcPr>
          <w:p w14:paraId="677B2E5B">
            <w:r>
              <w:t>136.26</w:t>
            </w:r>
          </w:p>
        </w:tc>
        <w:tc>
          <w:tcPr>
            <w:vAlign w:val="center"/>
          </w:tcPr>
          <w:p w14:paraId="163C6AE6">
            <w:r>
              <w:t>0.00</w:t>
            </w:r>
          </w:p>
        </w:tc>
        <w:tc>
          <w:tcPr>
            <w:vAlign w:val="center"/>
          </w:tcPr>
          <w:p w14:paraId="4C3B3BBE">
            <w:r>
              <w:t>0.15</w:t>
            </w:r>
          </w:p>
        </w:tc>
        <w:tc>
          <w:tcPr>
            <w:vAlign w:val="center"/>
          </w:tcPr>
          <w:p w14:paraId="4633BB3A">
            <w:r>
              <w:t>满足</w:t>
            </w:r>
          </w:p>
        </w:tc>
      </w:tr>
      <w:tr w14:paraId="2FE178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9A81C3B">
            <w:r>
              <w:t>标准依据</w:t>
            </w:r>
          </w:p>
        </w:tc>
        <w:tc>
          <w:tcPr>
            <w:gridSpan w:val="5"/>
            <w:vAlign w:val="center"/>
          </w:tcPr>
          <w:p w14:paraId="3102103B">
            <w:r>
              <w:t>《广西公共建筑节能设计标准》DBJ/T45-096-2022第3.3.7条</w:t>
            </w:r>
          </w:p>
        </w:tc>
      </w:tr>
      <w:tr w14:paraId="3757F1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FF7151D">
            <w:r>
              <w:t>标准要求</w:t>
            </w:r>
          </w:p>
        </w:tc>
        <w:tc>
          <w:tcPr>
            <w:gridSpan w:val="5"/>
            <w:vAlign w:val="center"/>
          </w:tcPr>
          <w:p w14:paraId="6D5C62D3">
            <w:r>
              <w:t>非中空玻璃的面积不应超过同一立面透光面积的15%</w:t>
            </w:r>
          </w:p>
        </w:tc>
      </w:tr>
      <w:tr w14:paraId="182216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638B49C">
            <w:r>
              <w:t>结论</w:t>
            </w:r>
          </w:p>
        </w:tc>
        <w:tc>
          <w:tcPr>
            <w:gridSpan w:val="5"/>
            <w:vAlign w:val="center"/>
          </w:tcPr>
          <w:p w14:paraId="77CB40EE">
            <w:r>
              <w:t>满足</w:t>
            </w:r>
          </w:p>
        </w:tc>
      </w:tr>
    </w:tbl>
    <w:p w14:paraId="3226699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4567"/>
      <w:r>
        <w:rPr>
          <w:color w:val="000000"/>
          <w:kern w:val="2"/>
          <w:szCs w:val="24"/>
          <w:lang w:val="en-US"/>
        </w:rPr>
        <w:t>有效通风换气面积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1F9F58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shd w:val="clear" w:color="auto" w:fill="E6E6E6"/>
            <w:vAlign w:val="center"/>
          </w:tcPr>
          <w:p w14:paraId="4268540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D87D6DC">
            <w:pPr>
              <w:jc w:val="center"/>
            </w:pPr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318D297">
            <w:pPr>
              <w:jc w:val="center"/>
            </w:pPr>
            <w:r>
              <w:t>房间面积(㎡)</w:t>
            </w:r>
          </w:p>
        </w:tc>
        <w:tc>
          <w:tcPr>
            <w:shd w:val="clear" w:color="auto" w:fill="E6E6E6"/>
            <w:vAlign w:val="center"/>
          </w:tcPr>
          <w:p w14:paraId="1B87FD85">
            <w:pPr>
              <w:jc w:val="center"/>
            </w:pPr>
            <w:r>
              <w:t>立面面积(㎡)</w:t>
            </w:r>
          </w:p>
        </w:tc>
        <w:tc>
          <w:tcPr>
            <w:shd w:val="clear" w:color="auto" w:fill="E6E6E6"/>
            <w:vAlign w:val="center"/>
          </w:tcPr>
          <w:p w14:paraId="252AB155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72FB418">
            <w:pPr>
              <w:jc w:val="center"/>
            </w:pPr>
            <w:r>
              <w:t>门窗面积(㎡)</w:t>
            </w:r>
          </w:p>
        </w:tc>
        <w:tc>
          <w:tcPr>
            <w:shd w:val="clear" w:color="auto" w:fill="E6E6E6"/>
            <w:vAlign w:val="center"/>
          </w:tcPr>
          <w:p w14:paraId="2650B05A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0CA7A286">
            <w:pPr>
              <w:jc w:val="center"/>
            </w:pPr>
            <w:r>
              <w:t>门窗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635637E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66EDA695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6FC97D2A">
            <w:pPr>
              <w:jc w:val="center"/>
            </w:pPr>
            <w:r>
              <w:t>结论</w:t>
            </w:r>
          </w:p>
        </w:tc>
      </w:tr>
      <w:tr w14:paraId="1A1DCC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26D53A0C">
            <w:r>
              <w:t>1</w:t>
            </w:r>
          </w:p>
        </w:tc>
        <w:tc>
          <w:tcPr>
            <w:vMerge w:val="restart"/>
            <w:vAlign w:val="center"/>
          </w:tcPr>
          <w:p w14:paraId="2F287576">
            <w:r>
              <w:t>X001</w:t>
            </w:r>
          </w:p>
        </w:tc>
        <w:tc>
          <w:tcPr>
            <w:gridSpan w:val="2"/>
            <w:vMerge w:val="restart"/>
            <w:vAlign w:val="center"/>
          </w:tcPr>
          <w:p w14:paraId="78B7A15F">
            <w:r>
              <w:t>61.98</w:t>
            </w:r>
          </w:p>
        </w:tc>
        <w:tc>
          <w:tcPr>
            <w:vMerge w:val="restart"/>
            <w:vAlign w:val="center"/>
          </w:tcPr>
          <w:p w14:paraId="060A66A3">
            <w:r>
              <w:t>129.87</w:t>
            </w:r>
          </w:p>
        </w:tc>
        <w:tc>
          <w:tcPr>
            <w:vAlign w:val="center"/>
          </w:tcPr>
          <w:p w14:paraId="6D5BC30F">
            <w:r>
              <w:t>C2824</w:t>
            </w:r>
          </w:p>
        </w:tc>
        <w:tc>
          <w:tcPr>
            <w:vAlign w:val="center"/>
          </w:tcPr>
          <w:p w14:paraId="2C51FA34">
            <w:r>
              <w:t>6.72</w:t>
            </w:r>
          </w:p>
        </w:tc>
        <w:tc>
          <w:tcPr>
            <w:vAlign w:val="center"/>
          </w:tcPr>
          <w:p w14:paraId="5162DF3C">
            <w:r>
              <w:t>0.30</w:t>
            </w:r>
          </w:p>
        </w:tc>
        <w:tc>
          <w:tcPr>
            <w:vAlign w:val="center"/>
          </w:tcPr>
          <w:p w14:paraId="015173A1">
            <w:r>
              <w:t>外窗</w:t>
            </w:r>
          </w:p>
        </w:tc>
        <w:tc>
          <w:tcPr>
            <w:vMerge w:val="restart"/>
            <w:vAlign w:val="center"/>
          </w:tcPr>
          <w:p w14:paraId="6BA0577C">
            <w:r>
              <w:t>0.30</w:t>
            </w:r>
          </w:p>
        </w:tc>
        <w:tc>
          <w:tcPr>
            <w:vMerge w:val="restart"/>
            <w:vAlign w:val="center"/>
          </w:tcPr>
          <w:p w14:paraId="6C4335FC">
            <w:r>
              <w:t>0.05</w:t>
            </w:r>
          </w:p>
        </w:tc>
        <w:tc>
          <w:tcPr>
            <w:vMerge w:val="restart"/>
            <w:vAlign w:val="center"/>
          </w:tcPr>
          <w:p w14:paraId="29298A87">
            <w:r>
              <w:rPr>
                <w:color w:val="FF0000"/>
              </w:rPr>
              <w:t>不满足</w:t>
            </w:r>
          </w:p>
        </w:tc>
      </w:tr>
      <w:tr w14:paraId="064F6E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5B881F8"/>
        </w:tc>
        <w:tc>
          <w:tcPr>
            <w:vMerge w:val="continue"/>
            <w:vAlign w:val="center"/>
          </w:tcPr>
          <w:p w14:paraId="3DAED664"/>
        </w:tc>
        <w:tc>
          <w:tcPr>
            <w:gridSpan w:val="2"/>
            <w:vMerge w:val="continue"/>
            <w:vAlign w:val="center"/>
          </w:tcPr>
          <w:p w14:paraId="448B8FF9"/>
        </w:tc>
        <w:tc>
          <w:tcPr>
            <w:vMerge w:val="continue"/>
            <w:vAlign w:val="center"/>
          </w:tcPr>
          <w:p w14:paraId="2BB4ACA7"/>
        </w:tc>
        <w:tc>
          <w:tcPr>
            <w:vAlign w:val="center"/>
          </w:tcPr>
          <w:p w14:paraId="49237C6C">
            <w:r>
              <w:t>C2824</w:t>
            </w:r>
          </w:p>
        </w:tc>
        <w:tc>
          <w:tcPr>
            <w:vAlign w:val="center"/>
          </w:tcPr>
          <w:p w14:paraId="387F4D8C">
            <w:r>
              <w:t>6.72</w:t>
            </w:r>
          </w:p>
        </w:tc>
        <w:tc>
          <w:tcPr>
            <w:vAlign w:val="center"/>
          </w:tcPr>
          <w:p w14:paraId="71EA7A90">
            <w:r>
              <w:t>0.30</w:t>
            </w:r>
          </w:p>
        </w:tc>
        <w:tc>
          <w:tcPr>
            <w:vAlign w:val="center"/>
          </w:tcPr>
          <w:p w14:paraId="6BB3E8F9">
            <w:r>
              <w:t>外窗</w:t>
            </w:r>
          </w:p>
        </w:tc>
        <w:tc>
          <w:tcPr>
            <w:vMerge w:val="continue"/>
            <w:vAlign w:val="center"/>
          </w:tcPr>
          <w:p w14:paraId="6633F835"/>
        </w:tc>
        <w:tc>
          <w:tcPr>
            <w:vMerge w:val="continue"/>
            <w:vAlign w:val="center"/>
          </w:tcPr>
          <w:p w14:paraId="24E54C1E"/>
        </w:tc>
        <w:tc>
          <w:tcPr>
            <w:vMerge w:val="continue"/>
            <w:vAlign w:val="center"/>
          </w:tcPr>
          <w:p w14:paraId="2ACB64F0"/>
        </w:tc>
      </w:tr>
      <w:tr w14:paraId="3F969A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6996B64"/>
        </w:tc>
        <w:tc>
          <w:tcPr>
            <w:vMerge w:val="continue"/>
            <w:vAlign w:val="center"/>
          </w:tcPr>
          <w:p w14:paraId="3AEC89DE"/>
        </w:tc>
        <w:tc>
          <w:tcPr>
            <w:gridSpan w:val="2"/>
            <w:vMerge w:val="continue"/>
            <w:vAlign w:val="center"/>
          </w:tcPr>
          <w:p w14:paraId="035C7173"/>
        </w:tc>
        <w:tc>
          <w:tcPr>
            <w:vMerge w:val="continue"/>
            <w:vAlign w:val="center"/>
          </w:tcPr>
          <w:p w14:paraId="3E81EA6E"/>
        </w:tc>
        <w:tc>
          <w:tcPr>
            <w:vAlign w:val="center"/>
          </w:tcPr>
          <w:p w14:paraId="1A6E9572">
            <w:r>
              <w:t>C2024</w:t>
            </w:r>
          </w:p>
        </w:tc>
        <w:tc>
          <w:tcPr>
            <w:vAlign w:val="center"/>
          </w:tcPr>
          <w:p w14:paraId="2FA687E2">
            <w:r>
              <w:t>4.80</w:t>
            </w:r>
          </w:p>
        </w:tc>
        <w:tc>
          <w:tcPr>
            <w:vAlign w:val="center"/>
          </w:tcPr>
          <w:p w14:paraId="225B300B">
            <w:r>
              <w:t>0.30</w:t>
            </w:r>
          </w:p>
        </w:tc>
        <w:tc>
          <w:tcPr>
            <w:vAlign w:val="center"/>
          </w:tcPr>
          <w:p w14:paraId="26BBD3D4">
            <w:r>
              <w:t>外窗</w:t>
            </w:r>
          </w:p>
        </w:tc>
        <w:tc>
          <w:tcPr>
            <w:vMerge w:val="continue"/>
            <w:vAlign w:val="center"/>
          </w:tcPr>
          <w:p w14:paraId="08E5C8A5"/>
        </w:tc>
        <w:tc>
          <w:tcPr>
            <w:vMerge w:val="continue"/>
            <w:vAlign w:val="center"/>
          </w:tcPr>
          <w:p w14:paraId="653C00DE"/>
        </w:tc>
        <w:tc>
          <w:tcPr>
            <w:vMerge w:val="continue"/>
            <w:vAlign w:val="center"/>
          </w:tcPr>
          <w:p w14:paraId="55656509"/>
        </w:tc>
      </w:tr>
      <w:tr w14:paraId="56B488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4352B3ED"/>
        </w:tc>
        <w:tc>
          <w:tcPr>
            <w:vMerge w:val="continue"/>
            <w:vAlign w:val="center"/>
          </w:tcPr>
          <w:p w14:paraId="349B7D37"/>
        </w:tc>
        <w:tc>
          <w:tcPr>
            <w:gridSpan w:val="2"/>
            <w:vMerge w:val="continue"/>
            <w:vAlign w:val="center"/>
          </w:tcPr>
          <w:p w14:paraId="5037543A"/>
        </w:tc>
        <w:tc>
          <w:tcPr>
            <w:vMerge w:val="continue"/>
            <w:vAlign w:val="center"/>
          </w:tcPr>
          <w:p w14:paraId="675CCF1F"/>
        </w:tc>
        <w:tc>
          <w:tcPr>
            <w:vAlign w:val="center"/>
          </w:tcPr>
          <w:p w14:paraId="1156B22E">
            <w:r>
              <w:t>C1824</w:t>
            </w:r>
          </w:p>
        </w:tc>
        <w:tc>
          <w:tcPr>
            <w:vAlign w:val="center"/>
          </w:tcPr>
          <w:p w14:paraId="4E63B563">
            <w:r>
              <w:t>4.32</w:t>
            </w:r>
          </w:p>
        </w:tc>
        <w:tc>
          <w:tcPr>
            <w:vAlign w:val="center"/>
          </w:tcPr>
          <w:p w14:paraId="2449716D">
            <w:r>
              <w:t>0.30</w:t>
            </w:r>
          </w:p>
        </w:tc>
        <w:tc>
          <w:tcPr>
            <w:vAlign w:val="center"/>
          </w:tcPr>
          <w:p w14:paraId="17ECE59E">
            <w:r>
              <w:t>外窗</w:t>
            </w:r>
          </w:p>
        </w:tc>
        <w:tc>
          <w:tcPr>
            <w:vMerge w:val="continue"/>
            <w:vAlign w:val="center"/>
          </w:tcPr>
          <w:p w14:paraId="32485D49"/>
        </w:tc>
        <w:tc>
          <w:tcPr>
            <w:vMerge w:val="continue"/>
            <w:vAlign w:val="center"/>
          </w:tcPr>
          <w:p w14:paraId="2A9171AD"/>
        </w:tc>
        <w:tc>
          <w:tcPr>
            <w:vMerge w:val="continue"/>
            <w:vAlign w:val="center"/>
          </w:tcPr>
          <w:p w14:paraId="3FA419DF"/>
        </w:tc>
      </w:tr>
      <w:tr w14:paraId="7ED1B5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38775665"/>
        </w:tc>
        <w:tc>
          <w:tcPr>
            <w:vMerge w:val="restart"/>
            <w:vAlign w:val="center"/>
          </w:tcPr>
          <w:p w14:paraId="692BFC68">
            <w:r>
              <w:t>X002</w:t>
            </w:r>
          </w:p>
        </w:tc>
        <w:tc>
          <w:tcPr>
            <w:gridSpan w:val="2"/>
            <w:vMerge w:val="restart"/>
            <w:vAlign w:val="center"/>
          </w:tcPr>
          <w:p w14:paraId="24185222">
            <w:r>
              <w:t>61.99</w:t>
            </w:r>
          </w:p>
        </w:tc>
        <w:tc>
          <w:tcPr>
            <w:vMerge w:val="restart"/>
            <w:vAlign w:val="center"/>
          </w:tcPr>
          <w:p w14:paraId="23BCE185">
            <w:r>
              <w:t>101.79</w:t>
            </w:r>
          </w:p>
        </w:tc>
        <w:tc>
          <w:tcPr>
            <w:vAlign w:val="center"/>
          </w:tcPr>
          <w:p w14:paraId="059770ED">
            <w:r>
              <w:t>C2524</w:t>
            </w:r>
          </w:p>
        </w:tc>
        <w:tc>
          <w:tcPr>
            <w:vAlign w:val="center"/>
          </w:tcPr>
          <w:p w14:paraId="1E16FFCD">
            <w:r>
              <w:t>6.00</w:t>
            </w:r>
          </w:p>
        </w:tc>
        <w:tc>
          <w:tcPr>
            <w:vAlign w:val="center"/>
          </w:tcPr>
          <w:p w14:paraId="0B46F303">
            <w:r>
              <w:t>0.30</w:t>
            </w:r>
          </w:p>
        </w:tc>
        <w:tc>
          <w:tcPr>
            <w:vAlign w:val="center"/>
          </w:tcPr>
          <w:p w14:paraId="37E11C58">
            <w:r>
              <w:t>外窗</w:t>
            </w:r>
          </w:p>
        </w:tc>
        <w:tc>
          <w:tcPr>
            <w:vMerge w:val="restart"/>
            <w:vAlign w:val="center"/>
          </w:tcPr>
          <w:p w14:paraId="1A08B11C">
            <w:r>
              <w:t>0.30</w:t>
            </w:r>
          </w:p>
        </w:tc>
        <w:tc>
          <w:tcPr>
            <w:vMerge w:val="restart"/>
            <w:vAlign w:val="center"/>
          </w:tcPr>
          <w:p w14:paraId="0E798FD7">
            <w:r>
              <w:t>0.07</w:t>
            </w:r>
          </w:p>
        </w:tc>
        <w:tc>
          <w:tcPr>
            <w:vMerge w:val="restart"/>
            <w:vAlign w:val="center"/>
          </w:tcPr>
          <w:p w14:paraId="5648288C">
            <w:r>
              <w:rPr>
                <w:color w:val="FF0000"/>
              </w:rPr>
              <w:t>不满足</w:t>
            </w:r>
          </w:p>
        </w:tc>
      </w:tr>
      <w:tr w14:paraId="218E28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EBDB9C7"/>
        </w:tc>
        <w:tc>
          <w:tcPr>
            <w:vMerge w:val="continue"/>
            <w:vAlign w:val="center"/>
          </w:tcPr>
          <w:p w14:paraId="6A37C47A"/>
        </w:tc>
        <w:tc>
          <w:tcPr>
            <w:gridSpan w:val="2"/>
            <w:vMerge w:val="continue"/>
            <w:vAlign w:val="center"/>
          </w:tcPr>
          <w:p w14:paraId="7D17BDEA"/>
        </w:tc>
        <w:tc>
          <w:tcPr>
            <w:vMerge w:val="continue"/>
            <w:vAlign w:val="center"/>
          </w:tcPr>
          <w:p w14:paraId="14E725F5"/>
        </w:tc>
        <w:tc>
          <w:tcPr>
            <w:vAlign w:val="center"/>
          </w:tcPr>
          <w:p w14:paraId="3E820079">
            <w:r>
              <w:t>C2524</w:t>
            </w:r>
          </w:p>
        </w:tc>
        <w:tc>
          <w:tcPr>
            <w:vAlign w:val="center"/>
          </w:tcPr>
          <w:p w14:paraId="21519B90">
            <w:r>
              <w:t>6.00</w:t>
            </w:r>
          </w:p>
        </w:tc>
        <w:tc>
          <w:tcPr>
            <w:vAlign w:val="center"/>
          </w:tcPr>
          <w:p w14:paraId="4416FFB2">
            <w:r>
              <w:t>0.30</w:t>
            </w:r>
          </w:p>
        </w:tc>
        <w:tc>
          <w:tcPr>
            <w:vAlign w:val="center"/>
          </w:tcPr>
          <w:p w14:paraId="010EC236">
            <w:r>
              <w:t>外窗</w:t>
            </w:r>
          </w:p>
        </w:tc>
        <w:tc>
          <w:tcPr>
            <w:vMerge w:val="continue"/>
            <w:vAlign w:val="center"/>
          </w:tcPr>
          <w:p w14:paraId="08C363E9"/>
        </w:tc>
        <w:tc>
          <w:tcPr>
            <w:vMerge w:val="continue"/>
            <w:vAlign w:val="center"/>
          </w:tcPr>
          <w:p w14:paraId="45F407AC"/>
        </w:tc>
        <w:tc>
          <w:tcPr>
            <w:vMerge w:val="continue"/>
            <w:vAlign w:val="center"/>
          </w:tcPr>
          <w:p w14:paraId="3164029D"/>
        </w:tc>
      </w:tr>
      <w:tr w14:paraId="35E64E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5590487"/>
        </w:tc>
        <w:tc>
          <w:tcPr>
            <w:vMerge w:val="continue"/>
            <w:vAlign w:val="center"/>
          </w:tcPr>
          <w:p w14:paraId="29C2549E"/>
        </w:tc>
        <w:tc>
          <w:tcPr>
            <w:gridSpan w:val="2"/>
            <w:vMerge w:val="continue"/>
            <w:vAlign w:val="center"/>
          </w:tcPr>
          <w:p w14:paraId="564E71F0"/>
        </w:tc>
        <w:tc>
          <w:tcPr>
            <w:vMerge w:val="continue"/>
            <w:vAlign w:val="center"/>
          </w:tcPr>
          <w:p w14:paraId="45B0E50B"/>
        </w:tc>
        <w:tc>
          <w:tcPr>
            <w:vAlign w:val="center"/>
          </w:tcPr>
          <w:p w14:paraId="58D8CC0B">
            <w:r>
              <w:t>C2824</w:t>
            </w:r>
          </w:p>
        </w:tc>
        <w:tc>
          <w:tcPr>
            <w:vAlign w:val="center"/>
          </w:tcPr>
          <w:p w14:paraId="0510C690">
            <w:r>
              <w:t>6.72</w:t>
            </w:r>
          </w:p>
        </w:tc>
        <w:tc>
          <w:tcPr>
            <w:vAlign w:val="center"/>
          </w:tcPr>
          <w:p w14:paraId="0C9028BA">
            <w:r>
              <w:t>0.30</w:t>
            </w:r>
          </w:p>
        </w:tc>
        <w:tc>
          <w:tcPr>
            <w:vAlign w:val="center"/>
          </w:tcPr>
          <w:p w14:paraId="7F398A99">
            <w:r>
              <w:t>外窗</w:t>
            </w:r>
          </w:p>
        </w:tc>
        <w:tc>
          <w:tcPr>
            <w:vMerge w:val="continue"/>
            <w:vAlign w:val="center"/>
          </w:tcPr>
          <w:p w14:paraId="13B9A5C5"/>
        </w:tc>
        <w:tc>
          <w:tcPr>
            <w:vMerge w:val="continue"/>
            <w:vAlign w:val="center"/>
          </w:tcPr>
          <w:p w14:paraId="75C35184"/>
        </w:tc>
        <w:tc>
          <w:tcPr>
            <w:vMerge w:val="continue"/>
            <w:vAlign w:val="center"/>
          </w:tcPr>
          <w:p w14:paraId="449EDCD2"/>
        </w:tc>
      </w:tr>
      <w:tr w14:paraId="4F87B3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BC88EC8"/>
        </w:tc>
        <w:tc>
          <w:tcPr>
            <w:vMerge w:val="continue"/>
            <w:vAlign w:val="center"/>
          </w:tcPr>
          <w:p w14:paraId="0BCBF774"/>
        </w:tc>
        <w:tc>
          <w:tcPr>
            <w:gridSpan w:val="2"/>
            <w:vMerge w:val="continue"/>
            <w:vAlign w:val="center"/>
          </w:tcPr>
          <w:p w14:paraId="02D72744"/>
        </w:tc>
        <w:tc>
          <w:tcPr>
            <w:vMerge w:val="continue"/>
            <w:vAlign w:val="center"/>
          </w:tcPr>
          <w:p w14:paraId="1FD2EFBA"/>
        </w:tc>
        <w:tc>
          <w:tcPr>
            <w:vAlign w:val="center"/>
          </w:tcPr>
          <w:p w14:paraId="2F78CE53">
            <w:r>
              <w:t>C2824</w:t>
            </w:r>
          </w:p>
        </w:tc>
        <w:tc>
          <w:tcPr>
            <w:vAlign w:val="center"/>
          </w:tcPr>
          <w:p w14:paraId="148385B2">
            <w:r>
              <w:t>6.72</w:t>
            </w:r>
          </w:p>
        </w:tc>
        <w:tc>
          <w:tcPr>
            <w:vAlign w:val="center"/>
          </w:tcPr>
          <w:p w14:paraId="17CC8143">
            <w:r>
              <w:t>0.30</w:t>
            </w:r>
          </w:p>
        </w:tc>
        <w:tc>
          <w:tcPr>
            <w:vAlign w:val="center"/>
          </w:tcPr>
          <w:p w14:paraId="5BE1AE2B">
            <w:r>
              <w:t>外窗</w:t>
            </w:r>
          </w:p>
        </w:tc>
        <w:tc>
          <w:tcPr>
            <w:vMerge w:val="continue"/>
            <w:vAlign w:val="center"/>
          </w:tcPr>
          <w:p w14:paraId="5207299D"/>
        </w:tc>
        <w:tc>
          <w:tcPr>
            <w:vMerge w:val="continue"/>
            <w:vAlign w:val="center"/>
          </w:tcPr>
          <w:p w14:paraId="4B08BF4F"/>
        </w:tc>
        <w:tc>
          <w:tcPr>
            <w:vMerge w:val="continue"/>
            <w:vAlign w:val="center"/>
          </w:tcPr>
          <w:p w14:paraId="09BDE0E2"/>
        </w:tc>
      </w:tr>
      <w:tr w14:paraId="633A15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220814C2"/>
        </w:tc>
        <w:tc>
          <w:tcPr>
            <w:vMerge w:val="restart"/>
            <w:vAlign w:val="center"/>
          </w:tcPr>
          <w:p w14:paraId="7180A252">
            <w:r>
              <w:t>X003</w:t>
            </w:r>
          </w:p>
        </w:tc>
        <w:tc>
          <w:tcPr>
            <w:gridSpan w:val="2"/>
            <w:vMerge w:val="restart"/>
            <w:vAlign w:val="center"/>
          </w:tcPr>
          <w:p w14:paraId="2845AB27">
            <w:r>
              <w:t>61.99</w:t>
            </w:r>
          </w:p>
        </w:tc>
        <w:tc>
          <w:tcPr>
            <w:vMerge w:val="restart"/>
            <w:vAlign w:val="center"/>
          </w:tcPr>
          <w:p w14:paraId="47DDFDEB">
            <w:r>
              <w:t>101.79</w:t>
            </w:r>
          </w:p>
        </w:tc>
        <w:tc>
          <w:tcPr>
            <w:vAlign w:val="center"/>
          </w:tcPr>
          <w:p w14:paraId="5FA8DFAC">
            <w:r>
              <w:t>C2524</w:t>
            </w:r>
          </w:p>
        </w:tc>
        <w:tc>
          <w:tcPr>
            <w:vAlign w:val="center"/>
          </w:tcPr>
          <w:p w14:paraId="648CD37E">
            <w:r>
              <w:t>6.00</w:t>
            </w:r>
          </w:p>
        </w:tc>
        <w:tc>
          <w:tcPr>
            <w:vAlign w:val="center"/>
          </w:tcPr>
          <w:p w14:paraId="2993CD25">
            <w:r>
              <w:t>0.30</w:t>
            </w:r>
          </w:p>
        </w:tc>
        <w:tc>
          <w:tcPr>
            <w:vAlign w:val="center"/>
          </w:tcPr>
          <w:p w14:paraId="03D67487">
            <w:r>
              <w:t>外窗</w:t>
            </w:r>
          </w:p>
        </w:tc>
        <w:tc>
          <w:tcPr>
            <w:vMerge w:val="restart"/>
            <w:vAlign w:val="center"/>
          </w:tcPr>
          <w:p w14:paraId="51FA2B35">
            <w:r>
              <w:t>0.30</w:t>
            </w:r>
          </w:p>
        </w:tc>
        <w:tc>
          <w:tcPr>
            <w:vMerge w:val="restart"/>
            <w:vAlign w:val="center"/>
          </w:tcPr>
          <w:p w14:paraId="11EAE159">
            <w:r>
              <w:t>0.07</w:t>
            </w:r>
          </w:p>
        </w:tc>
        <w:tc>
          <w:tcPr>
            <w:vMerge w:val="restart"/>
            <w:vAlign w:val="center"/>
          </w:tcPr>
          <w:p w14:paraId="2753499E">
            <w:r>
              <w:rPr>
                <w:color w:val="FF0000"/>
              </w:rPr>
              <w:t>不满足</w:t>
            </w:r>
          </w:p>
        </w:tc>
      </w:tr>
      <w:tr w14:paraId="4CD76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B194523"/>
        </w:tc>
        <w:tc>
          <w:tcPr>
            <w:vMerge w:val="continue"/>
            <w:vAlign w:val="center"/>
          </w:tcPr>
          <w:p w14:paraId="35845E71"/>
        </w:tc>
        <w:tc>
          <w:tcPr>
            <w:gridSpan w:val="2"/>
            <w:vMerge w:val="continue"/>
            <w:vAlign w:val="center"/>
          </w:tcPr>
          <w:p w14:paraId="3C8C4F0B"/>
        </w:tc>
        <w:tc>
          <w:tcPr>
            <w:vMerge w:val="continue"/>
            <w:vAlign w:val="center"/>
          </w:tcPr>
          <w:p w14:paraId="02248EF0"/>
        </w:tc>
        <w:tc>
          <w:tcPr>
            <w:vAlign w:val="center"/>
          </w:tcPr>
          <w:p w14:paraId="1F6C0664">
            <w:r>
              <w:t>C2524</w:t>
            </w:r>
          </w:p>
        </w:tc>
        <w:tc>
          <w:tcPr>
            <w:vAlign w:val="center"/>
          </w:tcPr>
          <w:p w14:paraId="7969281C">
            <w:r>
              <w:t>6.00</w:t>
            </w:r>
          </w:p>
        </w:tc>
        <w:tc>
          <w:tcPr>
            <w:vAlign w:val="center"/>
          </w:tcPr>
          <w:p w14:paraId="296CD8D9">
            <w:r>
              <w:t>0.30</w:t>
            </w:r>
          </w:p>
        </w:tc>
        <w:tc>
          <w:tcPr>
            <w:vAlign w:val="center"/>
          </w:tcPr>
          <w:p w14:paraId="65201F12">
            <w:r>
              <w:t>外窗</w:t>
            </w:r>
          </w:p>
        </w:tc>
        <w:tc>
          <w:tcPr>
            <w:vMerge w:val="continue"/>
            <w:vAlign w:val="center"/>
          </w:tcPr>
          <w:p w14:paraId="214F4D3D"/>
        </w:tc>
        <w:tc>
          <w:tcPr>
            <w:vMerge w:val="continue"/>
            <w:vAlign w:val="center"/>
          </w:tcPr>
          <w:p w14:paraId="57101608"/>
        </w:tc>
        <w:tc>
          <w:tcPr>
            <w:vMerge w:val="continue"/>
            <w:vAlign w:val="center"/>
          </w:tcPr>
          <w:p w14:paraId="7F63703B"/>
        </w:tc>
      </w:tr>
      <w:tr w14:paraId="07E218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5354D40"/>
        </w:tc>
        <w:tc>
          <w:tcPr>
            <w:vMerge w:val="continue"/>
            <w:vAlign w:val="center"/>
          </w:tcPr>
          <w:p w14:paraId="3AFBF886"/>
        </w:tc>
        <w:tc>
          <w:tcPr>
            <w:gridSpan w:val="2"/>
            <w:vMerge w:val="continue"/>
            <w:vAlign w:val="center"/>
          </w:tcPr>
          <w:p w14:paraId="63C9265F"/>
        </w:tc>
        <w:tc>
          <w:tcPr>
            <w:vMerge w:val="continue"/>
            <w:vAlign w:val="center"/>
          </w:tcPr>
          <w:p w14:paraId="5D90A4C1"/>
        </w:tc>
        <w:tc>
          <w:tcPr>
            <w:vAlign w:val="center"/>
          </w:tcPr>
          <w:p w14:paraId="1B1C0631">
            <w:r>
              <w:t>C2824</w:t>
            </w:r>
          </w:p>
        </w:tc>
        <w:tc>
          <w:tcPr>
            <w:vAlign w:val="center"/>
          </w:tcPr>
          <w:p w14:paraId="23774720">
            <w:r>
              <w:t>6.72</w:t>
            </w:r>
          </w:p>
        </w:tc>
        <w:tc>
          <w:tcPr>
            <w:vAlign w:val="center"/>
          </w:tcPr>
          <w:p w14:paraId="0932ACBF">
            <w:r>
              <w:t>0.30</w:t>
            </w:r>
          </w:p>
        </w:tc>
        <w:tc>
          <w:tcPr>
            <w:vAlign w:val="center"/>
          </w:tcPr>
          <w:p w14:paraId="586B1924">
            <w:r>
              <w:t>外窗</w:t>
            </w:r>
          </w:p>
        </w:tc>
        <w:tc>
          <w:tcPr>
            <w:vMerge w:val="continue"/>
            <w:vAlign w:val="center"/>
          </w:tcPr>
          <w:p w14:paraId="35A2467D"/>
        </w:tc>
        <w:tc>
          <w:tcPr>
            <w:vMerge w:val="continue"/>
            <w:vAlign w:val="center"/>
          </w:tcPr>
          <w:p w14:paraId="71FC0988"/>
        </w:tc>
        <w:tc>
          <w:tcPr>
            <w:vMerge w:val="continue"/>
            <w:vAlign w:val="center"/>
          </w:tcPr>
          <w:p w14:paraId="6E905B78"/>
        </w:tc>
      </w:tr>
      <w:tr w14:paraId="2156BB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298EFB4C"/>
        </w:tc>
        <w:tc>
          <w:tcPr>
            <w:vMerge w:val="continue"/>
            <w:vAlign w:val="center"/>
          </w:tcPr>
          <w:p w14:paraId="5DB18C8B"/>
        </w:tc>
        <w:tc>
          <w:tcPr>
            <w:gridSpan w:val="2"/>
            <w:vMerge w:val="continue"/>
            <w:vAlign w:val="center"/>
          </w:tcPr>
          <w:p w14:paraId="6687B51F"/>
        </w:tc>
        <w:tc>
          <w:tcPr>
            <w:vMerge w:val="continue"/>
            <w:vAlign w:val="center"/>
          </w:tcPr>
          <w:p w14:paraId="66BA6C79"/>
        </w:tc>
        <w:tc>
          <w:tcPr>
            <w:vAlign w:val="center"/>
          </w:tcPr>
          <w:p w14:paraId="2757EC8D">
            <w:r>
              <w:t>C2824</w:t>
            </w:r>
          </w:p>
        </w:tc>
        <w:tc>
          <w:tcPr>
            <w:vAlign w:val="center"/>
          </w:tcPr>
          <w:p w14:paraId="7A3E7CED">
            <w:r>
              <w:t>6.72</w:t>
            </w:r>
          </w:p>
        </w:tc>
        <w:tc>
          <w:tcPr>
            <w:vAlign w:val="center"/>
          </w:tcPr>
          <w:p w14:paraId="7954EB49">
            <w:r>
              <w:t>0.30</w:t>
            </w:r>
          </w:p>
        </w:tc>
        <w:tc>
          <w:tcPr>
            <w:vAlign w:val="center"/>
          </w:tcPr>
          <w:p w14:paraId="0E11BE46">
            <w:r>
              <w:t>外窗</w:t>
            </w:r>
          </w:p>
        </w:tc>
        <w:tc>
          <w:tcPr>
            <w:vMerge w:val="continue"/>
            <w:vAlign w:val="center"/>
          </w:tcPr>
          <w:p w14:paraId="770A4AF9"/>
        </w:tc>
        <w:tc>
          <w:tcPr>
            <w:vMerge w:val="continue"/>
            <w:vAlign w:val="center"/>
          </w:tcPr>
          <w:p w14:paraId="5E938C96"/>
        </w:tc>
        <w:tc>
          <w:tcPr>
            <w:vMerge w:val="continue"/>
            <w:vAlign w:val="center"/>
          </w:tcPr>
          <w:p w14:paraId="6ADF61BF"/>
        </w:tc>
      </w:tr>
      <w:tr w14:paraId="612376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53396D9"/>
        </w:tc>
        <w:tc>
          <w:tcPr>
            <w:vAlign w:val="center"/>
          </w:tcPr>
          <w:p w14:paraId="3BE29ED4">
            <w:r>
              <w:t>X004</w:t>
            </w:r>
          </w:p>
        </w:tc>
        <w:tc>
          <w:tcPr>
            <w:gridSpan w:val="2"/>
            <w:vAlign w:val="center"/>
          </w:tcPr>
          <w:p w14:paraId="11531502">
            <w:r>
              <w:t>18.29</w:t>
            </w:r>
          </w:p>
        </w:tc>
        <w:tc>
          <w:tcPr>
            <w:vAlign w:val="center"/>
          </w:tcPr>
          <w:p w14:paraId="0809AB71">
            <w:r>
              <w:t>35.49</w:t>
            </w:r>
          </w:p>
        </w:tc>
        <w:tc>
          <w:tcPr>
            <w:vAlign w:val="center"/>
          </w:tcPr>
          <w:p w14:paraId="7A2244E0">
            <w:r>
              <w:t>C1815</w:t>
            </w:r>
          </w:p>
        </w:tc>
        <w:tc>
          <w:tcPr>
            <w:vAlign w:val="center"/>
          </w:tcPr>
          <w:p w14:paraId="4960815B">
            <w:r>
              <w:t>2.70</w:t>
            </w:r>
          </w:p>
        </w:tc>
        <w:tc>
          <w:tcPr>
            <w:vAlign w:val="center"/>
          </w:tcPr>
          <w:p w14:paraId="568F331D">
            <w:r>
              <w:t>0.30</w:t>
            </w:r>
          </w:p>
        </w:tc>
        <w:tc>
          <w:tcPr>
            <w:vAlign w:val="center"/>
          </w:tcPr>
          <w:p w14:paraId="760998AE">
            <w:r>
              <w:t>外窗</w:t>
            </w:r>
          </w:p>
        </w:tc>
        <w:tc>
          <w:tcPr>
            <w:vAlign w:val="center"/>
          </w:tcPr>
          <w:p w14:paraId="50FFA1D8">
            <w:r>
              <w:t>0.30</w:t>
            </w:r>
          </w:p>
        </w:tc>
        <w:tc>
          <w:tcPr>
            <w:vAlign w:val="center"/>
          </w:tcPr>
          <w:p w14:paraId="19D0AD2F">
            <w:r>
              <w:t>0.02</w:t>
            </w:r>
          </w:p>
        </w:tc>
        <w:tc>
          <w:tcPr>
            <w:vAlign w:val="center"/>
          </w:tcPr>
          <w:p w14:paraId="2929F905">
            <w:r>
              <w:rPr>
                <w:color w:val="FF0000"/>
              </w:rPr>
              <w:t>不满足</w:t>
            </w:r>
          </w:p>
        </w:tc>
      </w:tr>
      <w:tr w14:paraId="0D6FAF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3EB7C7C"/>
        </w:tc>
        <w:tc>
          <w:tcPr>
            <w:vAlign w:val="center"/>
          </w:tcPr>
          <w:p w14:paraId="6D2DF967">
            <w:r>
              <w:t>X005</w:t>
            </w:r>
          </w:p>
        </w:tc>
        <w:tc>
          <w:tcPr>
            <w:gridSpan w:val="2"/>
            <w:vAlign w:val="center"/>
          </w:tcPr>
          <w:p w14:paraId="5FB5158A">
            <w:r>
              <w:t>16.26</w:t>
            </w:r>
          </w:p>
        </w:tc>
        <w:tc>
          <w:tcPr>
            <w:vAlign w:val="center"/>
          </w:tcPr>
          <w:p w14:paraId="627F747B">
            <w:r>
              <w:t>33.93</w:t>
            </w:r>
          </w:p>
        </w:tc>
        <w:tc>
          <w:tcPr>
            <w:vAlign w:val="center"/>
          </w:tcPr>
          <w:p w14:paraId="347909C0">
            <w:r>
              <w:t>C1615</w:t>
            </w:r>
          </w:p>
        </w:tc>
        <w:tc>
          <w:tcPr>
            <w:vAlign w:val="center"/>
          </w:tcPr>
          <w:p w14:paraId="0DFC8C09">
            <w:r>
              <w:t>2.40</w:t>
            </w:r>
          </w:p>
        </w:tc>
        <w:tc>
          <w:tcPr>
            <w:vAlign w:val="center"/>
          </w:tcPr>
          <w:p w14:paraId="3C1F3597">
            <w:r>
              <w:t>0.30</w:t>
            </w:r>
          </w:p>
        </w:tc>
        <w:tc>
          <w:tcPr>
            <w:vAlign w:val="center"/>
          </w:tcPr>
          <w:p w14:paraId="322C0616">
            <w:r>
              <w:t>外窗</w:t>
            </w:r>
          </w:p>
        </w:tc>
        <w:tc>
          <w:tcPr>
            <w:vAlign w:val="center"/>
          </w:tcPr>
          <w:p w14:paraId="5EBED4C6">
            <w:r>
              <w:t>0.30</w:t>
            </w:r>
          </w:p>
        </w:tc>
        <w:tc>
          <w:tcPr>
            <w:vAlign w:val="center"/>
          </w:tcPr>
          <w:p w14:paraId="5E7440FC">
            <w:r>
              <w:t>0.02</w:t>
            </w:r>
          </w:p>
        </w:tc>
        <w:tc>
          <w:tcPr>
            <w:vAlign w:val="center"/>
          </w:tcPr>
          <w:p w14:paraId="6165C1F3">
            <w:r>
              <w:rPr>
                <w:color w:val="FF0000"/>
              </w:rPr>
              <w:t>不满足</w:t>
            </w:r>
          </w:p>
        </w:tc>
      </w:tr>
      <w:tr w14:paraId="467212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5A586C7"/>
        </w:tc>
        <w:tc>
          <w:tcPr>
            <w:vAlign w:val="center"/>
          </w:tcPr>
          <w:p w14:paraId="072FE9E9">
            <w:r>
              <w:t>X006</w:t>
            </w:r>
          </w:p>
        </w:tc>
        <w:tc>
          <w:tcPr>
            <w:gridSpan w:val="2"/>
            <w:vAlign w:val="center"/>
          </w:tcPr>
          <w:p w14:paraId="51C9CF8F">
            <w:r>
              <w:t>5.40</w:t>
            </w:r>
          </w:p>
        </w:tc>
        <w:tc>
          <w:tcPr>
            <w:vAlign w:val="center"/>
          </w:tcPr>
          <w:p w14:paraId="39F2D275">
            <w:r>
              <w:t>19.89</w:t>
            </w:r>
          </w:p>
        </w:tc>
        <w:tc>
          <w:tcPr>
            <w:vAlign w:val="center"/>
          </w:tcPr>
          <w:p w14:paraId="7A57BA07">
            <w:r>
              <w:t>C1217</w:t>
            </w:r>
          </w:p>
        </w:tc>
        <w:tc>
          <w:tcPr>
            <w:vAlign w:val="center"/>
          </w:tcPr>
          <w:p w14:paraId="1CB5C7D4">
            <w:r>
              <w:t>2.04</w:t>
            </w:r>
          </w:p>
        </w:tc>
        <w:tc>
          <w:tcPr>
            <w:vAlign w:val="center"/>
          </w:tcPr>
          <w:p w14:paraId="3927E3B3">
            <w:r>
              <w:t>0.30</w:t>
            </w:r>
          </w:p>
        </w:tc>
        <w:tc>
          <w:tcPr>
            <w:vAlign w:val="center"/>
          </w:tcPr>
          <w:p w14:paraId="7976D564">
            <w:r>
              <w:t>外窗</w:t>
            </w:r>
          </w:p>
        </w:tc>
        <w:tc>
          <w:tcPr>
            <w:vAlign w:val="center"/>
          </w:tcPr>
          <w:p w14:paraId="6733D408">
            <w:r>
              <w:t>0.30</w:t>
            </w:r>
          </w:p>
        </w:tc>
        <w:tc>
          <w:tcPr>
            <w:vAlign w:val="center"/>
          </w:tcPr>
          <w:p w14:paraId="0497B6C0">
            <w:r>
              <w:t>0.03</w:t>
            </w:r>
          </w:p>
        </w:tc>
        <w:tc>
          <w:tcPr>
            <w:vAlign w:val="center"/>
          </w:tcPr>
          <w:p w14:paraId="3EE34E78">
            <w:r>
              <w:rPr>
                <w:color w:val="FF0000"/>
              </w:rPr>
              <w:t>不满足</w:t>
            </w:r>
          </w:p>
        </w:tc>
      </w:tr>
      <w:tr w14:paraId="7F2948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E8B589B">
            <w:r>
              <w:t>通风换气装置</w:t>
            </w:r>
          </w:p>
        </w:tc>
        <w:tc>
          <w:tcPr>
            <w:gridSpan w:val="10"/>
            <w:vAlign w:val="center"/>
          </w:tcPr>
          <w:p w14:paraId="4EF5B2EC">
            <w:r>
              <w:t>有通风换气装置</w:t>
            </w:r>
          </w:p>
        </w:tc>
      </w:tr>
      <w:tr w14:paraId="2D6642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8729840">
            <w:r>
              <w:t>标准依据</w:t>
            </w:r>
          </w:p>
        </w:tc>
        <w:tc>
          <w:tcPr>
            <w:gridSpan w:val="10"/>
            <w:vAlign w:val="center"/>
          </w:tcPr>
          <w:p w14:paraId="6E30DD40">
            <w:r>
              <w:t>《广西公共建筑节能设计标准》DBJ/T45-096-2022第3.2.7条</w:t>
            </w:r>
          </w:p>
        </w:tc>
      </w:tr>
      <w:tr w14:paraId="096AD9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71D5C3B">
            <w:r>
              <w:t>标准要求</w:t>
            </w:r>
          </w:p>
        </w:tc>
        <w:tc>
          <w:tcPr>
            <w:gridSpan w:val="10"/>
            <w:vAlign w:val="center"/>
          </w:tcPr>
          <w:p w14:paraId="525FB01D">
            <w:r>
              <w:t xml:space="preserve">甲类建筑外窗有效通风换气面积不应小于所在房间立面面积的10% </w:t>
            </w:r>
          </w:p>
        </w:tc>
      </w:tr>
      <w:tr w14:paraId="1DE63D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B200F00">
            <w:r>
              <w:t>结论</w:t>
            </w:r>
          </w:p>
        </w:tc>
        <w:tc>
          <w:tcPr>
            <w:gridSpan w:val="10"/>
            <w:vAlign w:val="center"/>
          </w:tcPr>
          <w:p w14:paraId="7C7468A5">
            <w:r>
              <w:t>满足</w:t>
            </w:r>
          </w:p>
        </w:tc>
      </w:tr>
    </w:tbl>
    <w:p w14:paraId="250B62E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6673FA2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0FF655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2004"/>
      <w:r>
        <w:rPr>
          <w:color w:val="000000"/>
          <w:kern w:val="2"/>
          <w:szCs w:val="24"/>
          <w:lang w:val="en-US"/>
        </w:rPr>
        <w:t>可开启窗扇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328"/>
        <w:gridCol w:w="1596"/>
        <w:gridCol w:w="1245"/>
        <w:gridCol w:w="1245"/>
        <w:gridCol w:w="1245"/>
        <w:gridCol w:w="1737"/>
        <w:gridCol w:w="1"/>
      </w:tblGrid>
      <w:tr w14:paraId="37B003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shd w:val="clear" w:color="auto" w:fill="E6E6E6"/>
            <w:vAlign w:val="center"/>
          </w:tcPr>
          <w:p w14:paraId="3F062F7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8D0AA8E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1840FC04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4B3A8BA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40B7D3CD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4D859FA8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446DF253">
            <w:pPr>
              <w:jc w:val="center"/>
            </w:pPr>
            <w:r>
              <w:t>可开启窗扇</w:t>
            </w:r>
          </w:p>
        </w:tc>
      </w:tr>
      <w:tr w14:paraId="01EEE1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restart"/>
            <w:vAlign w:val="center"/>
          </w:tcPr>
          <w:p w14:paraId="49E24C3B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0B5E1EAA">
            <w:r>
              <w:t>X001(最不利房间)</w:t>
            </w:r>
          </w:p>
        </w:tc>
        <w:tc>
          <w:tcPr>
            <w:gridSpan w:val="2"/>
            <w:vMerge w:val="restart"/>
            <w:vAlign w:val="center"/>
          </w:tcPr>
          <w:p w14:paraId="54165949">
            <w:r>
              <w:t>普通教室</w:t>
            </w:r>
          </w:p>
        </w:tc>
        <w:tc>
          <w:tcPr>
            <w:vAlign w:val="center"/>
          </w:tcPr>
          <w:p w14:paraId="54475692">
            <w:r>
              <w:t>外窗</w:t>
            </w:r>
          </w:p>
        </w:tc>
        <w:tc>
          <w:tcPr>
            <w:vAlign w:val="center"/>
          </w:tcPr>
          <w:p w14:paraId="5218788F">
            <w:r>
              <w:t>C2824</w:t>
            </w:r>
          </w:p>
        </w:tc>
        <w:tc>
          <w:tcPr>
            <w:vAlign w:val="center"/>
          </w:tcPr>
          <w:p w14:paraId="2F5ABCDD">
            <w:r>
              <w:t>0.30</w:t>
            </w:r>
          </w:p>
        </w:tc>
        <w:tc>
          <w:tcPr>
            <w:vMerge w:val="restart"/>
            <w:vAlign w:val="center"/>
          </w:tcPr>
          <w:p w14:paraId="2C60600E">
            <w:pPr>
              <w:jc w:val="center"/>
            </w:pPr>
            <w:r>
              <w:t>有可开启窗扇</w:t>
            </w:r>
          </w:p>
        </w:tc>
      </w:tr>
      <w:tr w14:paraId="6D98C7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676C4F66"/>
        </w:tc>
        <w:tc>
          <w:tcPr>
            <w:vMerge w:val="continue"/>
            <w:vAlign w:val="center"/>
          </w:tcPr>
          <w:p w14:paraId="4EC82434"/>
        </w:tc>
        <w:tc>
          <w:tcPr>
            <w:gridSpan w:val="2"/>
            <w:vMerge w:val="continue"/>
            <w:vAlign w:val="center"/>
          </w:tcPr>
          <w:p w14:paraId="485B74CE"/>
        </w:tc>
        <w:tc>
          <w:tcPr>
            <w:vAlign w:val="center"/>
          </w:tcPr>
          <w:p w14:paraId="4D4B22D5">
            <w:r>
              <w:t>外窗</w:t>
            </w:r>
          </w:p>
        </w:tc>
        <w:tc>
          <w:tcPr>
            <w:vAlign w:val="center"/>
          </w:tcPr>
          <w:p w14:paraId="3E9F4FCB">
            <w:r>
              <w:t>C2824</w:t>
            </w:r>
          </w:p>
        </w:tc>
        <w:tc>
          <w:tcPr>
            <w:vAlign w:val="center"/>
          </w:tcPr>
          <w:p w14:paraId="12312FB3">
            <w:r>
              <w:t>0.30</w:t>
            </w:r>
          </w:p>
        </w:tc>
        <w:tc>
          <w:tcPr>
            <w:vMerge w:val="continue"/>
            <w:vAlign w:val="center"/>
          </w:tcPr>
          <w:p w14:paraId="57C7E426"/>
        </w:tc>
      </w:tr>
      <w:tr w14:paraId="1E8D8B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32C3DAD7"/>
        </w:tc>
        <w:tc>
          <w:tcPr>
            <w:vMerge w:val="continue"/>
            <w:vAlign w:val="center"/>
          </w:tcPr>
          <w:p w14:paraId="26EA29F6"/>
        </w:tc>
        <w:tc>
          <w:tcPr>
            <w:gridSpan w:val="2"/>
            <w:vMerge w:val="continue"/>
            <w:vAlign w:val="center"/>
          </w:tcPr>
          <w:p w14:paraId="5641EB1B"/>
        </w:tc>
        <w:tc>
          <w:tcPr>
            <w:vAlign w:val="center"/>
          </w:tcPr>
          <w:p w14:paraId="3CD14BD7">
            <w:r>
              <w:t>外窗</w:t>
            </w:r>
          </w:p>
        </w:tc>
        <w:tc>
          <w:tcPr>
            <w:vAlign w:val="center"/>
          </w:tcPr>
          <w:p w14:paraId="56404A5E">
            <w:r>
              <w:t>C2024</w:t>
            </w:r>
          </w:p>
        </w:tc>
        <w:tc>
          <w:tcPr>
            <w:vAlign w:val="center"/>
          </w:tcPr>
          <w:p w14:paraId="63C1476E">
            <w:r>
              <w:t>0.30</w:t>
            </w:r>
          </w:p>
        </w:tc>
        <w:tc>
          <w:tcPr>
            <w:vMerge w:val="continue"/>
            <w:vAlign w:val="center"/>
          </w:tcPr>
          <w:p w14:paraId="28493975"/>
        </w:tc>
      </w:tr>
      <w:tr w14:paraId="6B5302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568C9CF2"/>
        </w:tc>
        <w:tc>
          <w:tcPr>
            <w:vMerge w:val="continue"/>
            <w:vAlign w:val="center"/>
          </w:tcPr>
          <w:p w14:paraId="7F563E26"/>
        </w:tc>
        <w:tc>
          <w:tcPr>
            <w:gridSpan w:val="2"/>
            <w:vMerge w:val="continue"/>
            <w:vAlign w:val="center"/>
          </w:tcPr>
          <w:p w14:paraId="1FFF2BCA"/>
        </w:tc>
        <w:tc>
          <w:tcPr>
            <w:vAlign w:val="center"/>
          </w:tcPr>
          <w:p w14:paraId="5672ED44">
            <w:r>
              <w:t>外窗</w:t>
            </w:r>
          </w:p>
        </w:tc>
        <w:tc>
          <w:tcPr>
            <w:vAlign w:val="center"/>
          </w:tcPr>
          <w:p w14:paraId="4E82A6A8">
            <w:r>
              <w:t>C1824</w:t>
            </w:r>
          </w:p>
        </w:tc>
        <w:tc>
          <w:tcPr>
            <w:vAlign w:val="center"/>
          </w:tcPr>
          <w:p w14:paraId="4EA5F665">
            <w:r>
              <w:t>0.30</w:t>
            </w:r>
          </w:p>
        </w:tc>
        <w:tc>
          <w:tcPr>
            <w:vMerge w:val="continue"/>
            <w:vAlign w:val="center"/>
          </w:tcPr>
          <w:p w14:paraId="24A28B06"/>
        </w:tc>
      </w:tr>
      <w:tr w14:paraId="65DC17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5698755">
            <w:r>
              <w:t>通风换气装置</w:t>
            </w:r>
          </w:p>
        </w:tc>
        <w:tc>
          <w:tcPr>
            <w:gridSpan w:val="6"/>
            <w:vAlign w:val="center"/>
          </w:tcPr>
          <w:p w14:paraId="2E33176B">
            <w:r>
              <w:t>有通风换气装置</w:t>
            </w:r>
          </w:p>
        </w:tc>
      </w:tr>
      <w:tr w14:paraId="3E114A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7EB7732">
            <w:r>
              <w:t>标准依据</w:t>
            </w:r>
          </w:p>
        </w:tc>
        <w:tc>
          <w:tcPr>
            <w:gridSpan w:val="6"/>
            <w:vAlign w:val="center"/>
          </w:tcPr>
          <w:p w14:paraId="713BAD90">
            <w:r>
              <w:t>《广西公共建筑节能设计标准》DBJ/T45-096-2022第3.2.7条</w:t>
            </w:r>
          </w:p>
        </w:tc>
      </w:tr>
      <w:tr w14:paraId="343488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8173BC9">
            <w:r>
              <w:t>标准要求</w:t>
            </w:r>
          </w:p>
        </w:tc>
        <w:tc>
          <w:tcPr>
            <w:gridSpan w:val="6"/>
            <w:vAlign w:val="center"/>
          </w:tcPr>
          <w:p w14:paraId="6E1A0DCB">
            <w:r>
              <w:t>办公建筑主要功能房间的外窗应设置可开启窗扇或通风换气装置</w:t>
            </w:r>
          </w:p>
        </w:tc>
      </w:tr>
      <w:tr w14:paraId="684C91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0F27D9A">
            <w:r>
              <w:t>结论</w:t>
            </w:r>
          </w:p>
        </w:tc>
        <w:tc>
          <w:tcPr>
            <w:gridSpan w:val="6"/>
            <w:vAlign w:val="center"/>
          </w:tcPr>
          <w:p w14:paraId="461863B4">
            <w:r>
              <w:t>满足</w:t>
            </w:r>
          </w:p>
        </w:tc>
      </w:tr>
    </w:tbl>
    <w:p w14:paraId="3B128D1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17D319D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FB848A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1984"/>
      <w:r>
        <w:rPr>
          <w:color w:val="000000"/>
          <w:kern w:val="2"/>
          <w:szCs w:val="24"/>
          <w:lang w:val="en-US"/>
        </w:rPr>
        <w:t>外窗气密性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6C4F7C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CE926D">
            <w:r>
              <w:t>层数</w:t>
            </w:r>
          </w:p>
        </w:tc>
        <w:tc>
          <w:tcPr>
            <w:vAlign w:val="center"/>
          </w:tcPr>
          <w:p w14:paraId="0D7BF0E9">
            <w:r>
              <w:t>1～9层</w:t>
            </w:r>
          </w:p>
        </w:tc>
        <w:tc>
          <w:tcPr>
            <w:vAlign w:val="center"/>
          </w:tcPr>
          <w:p w14:paraId="762C2E44">
            <w:r>
              <w:t>10层以上</w:t>
            </w:r>
          </w:p>
        </w:tc>
      </w:tr>
      <w:tr w14:paraId="65F867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844472">
            <w:r>
              <w:t>最不利气密性等级</w:t>
            </w:r>
          </w:p>
        </w:tc>
        <w:tc>
          <w:tcPr>
            <w:vAlign w:val="center"/>
          </w:tcPr>
          <w:p w14:paraId="479E94C3">
            <w:r>
              <w:t>6级（窗编号：C1217）</w:t>
            </w:r>
          </w:p>
        </w:tc>
        <w:tc>
          <w:tcPr>
            <w:vAlign w:val="center"/>
          </w:tcPr>
          <w:p w14:paraId="645C5B03">
            <w:r>
              <w:t>－</w:t>
            </w:r>
          </w:p>
        </w:tc>
      </w:tr>
      <w:tr w14:paraId="075FA9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B3A8D8">
            <w:r>
              <w:t>外窗气密性措施</w:t>
            </w:r>
          </w:p>
        </w:tc>
        <w:tc>
          <w:tcPr>
            <w:vAlign w:val="center"/>
          </w:tcPr>
          <w:p w14:paraId="7C8045DC"/>
        </w:tc>
        <w:tc>
          <w:tcPr>
            <w:vAlign w:val="center"/>
          </w:tcPr>
          <w:p w14:paraId="6D9808A6"/>
        </w:tc>
      </w:tr>
      <w:tr w14:paraId="1AD190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FC5112">
            <w:r>
              <w:t>标准依据</w:t>
            </w:r>
          </w:p>
        </w:tc>
        <w:tc>
          <w:tcPr>
            <w:vAlign w:val="center"/>
          </w:tcPr>
          <w:p w14:paraId="5B9CD8E8">
            <w:r>
              <w:t>《广西公共建筑节能设计标准》DBJ/T45-096-2022第3.3.5条</w:t>
            </w:r>
          </w:p>
        </w:tc>
        <w:tc>
          <w:tcPr>
            <w:vAlign w:val="center"/>
          </w:tcPr>
          <w:p w14:paraId="0B0B4727">
            <w:r>
              <w:t>《广西公共建筑节能设计标准》DBJ/T45-096-2022第3.3.5条</w:t>
            </w:r>
          </w:p>
        </w:tc>
      </w:tr>
      <w:tr w14:paraId="2A28C4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EAE819">
            <w:r>
              <w:t>标准要求</w:t>
            </w:r>
          </w:p>
        </w:tc>
        <w:tc>
          <w:tcPr>
            <w:vAlign w:val="center"/>
          </w:tcPr>
          <w:p w14:paraId="1CE5F931">
            <w:r>
              <w:t>10层以下外窗气密性不应低于《建筑幕墙、门窗通用技术条件》GB/T 31433-2015 中的6级</w:t>
            </w:r>
          </w:p>
        </w:tc>
        <w:tc>
          <w:tcPr>
            <w:vAlign w:val="center"/>
          </w:tcPr>
          <w:p w14:paraId="6741164A">
            <w:r>
              <w:t>10层及以上外窗气密性不应低于《建筑幕墙、门窗通用技术条件》GB/T 31433-2015 中的7级</w:t>
            </w:r>
          </w:p>
        </w:tc>
      </w:tr>
      <w:tr w14:paraId="008FAF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F64A83">
            <w:r>
              <w:t>结论</w:t>
            </w:r>
          </w:p>
        </w:tc>
        <w:tc>
          <w:tcPr>
            <w:vAlign w:val="center"/>
          </w:tcPr>
          <w:p w14:paraId="132A137A">
            <w:r>
              <w:t>满足</w:t>
            </w:r>
          </w:p>
        </w:tc>
        <w:tc>
          <w:tcPr>
            <w:vAlign w:val="center"/>
          </w:tcPr>
          <w:p w14:paraId="000B6CA3">
            <w:r>
              <w:t>－</w:t>
            </w:r>
          </w:p>
        </w:tc>
      </w:tr>
    </w:tbl>
    <w:p w14:paraId="1E54A6C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3735"/>
      <w:r>
        <w:rPr>
          <w:color w:val="000000"/>
          <w:kern w:val="2"/>
          <w:szCs w:val="24"/>
          <w:lang w:val="en-US"/>
        </w:rPr>
        <w:t>幕墙气密性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523CEB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CF831C">
            <w:r>
              <w:t>最不利气密性等级</w:t>
            </w:r>
          </w:p>
        </w:tc>
        <w:tc>
          <w:tcPr>
            <w:vAlign w:val="center"/>
          </w:tcPr>
          <w:p w14:paraId="1A913ABA">
            <w:r>
              <w:t>－</w:t>
            </w:r>
          </w:p>
        </w:tc>
      </w:tr>
      <w:tr w14:paraId="5C31F7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6F5FAE">
            <w:r>
              <w:t>幕墙气密性措施</w:t>
            </w:r>
          </w:p>
        </w:tc>
        <w:tc>
          <w:tcPr>
            <w:vAlign w:val="center"/>
          </w:tcPr>
          <w:p w14:paraId="152610AC"/>
        </w:tc>
      </w:tr>
      <w:tr w14:paraId="123AD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3B8AB9">
            <w:r>
              <w:t>通风换气装置</w:t>
            </w:r>
          </w:p>
        </w:tc>
        <w:tc>
          <w:tcPr>
            <w:vAlign w:val="center"/>
          </w:tcPr>
          <w:p w14:paraId="462FF5FA">
            <w:r>
              <w:t>有通风换气装置</w:t>
            </w:r>
          </w:p>
        </w:tc>
      </w:tr>
      <w:tr w14:paraId="797DF5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A1B56C">
            <w:r>
              <w:t>标准依据</w:t>
            </w:r>
          </w:p>
        </w:tc>
        <w:tc>
          <w:tcPr>
            <w:vAlign w:val="center"/>
          </w:tcPr>
          <w:p w14:paraId="5EA4B0AC">
            <w:r>
              <w:t>《广西公共建筑节能设计标准》DBJ/T45-096-2022第3.3.6条</w:t>
            </w:r>
          </w:p>
        </w:tc>
      </w:tr>
      <w:tr w14:paraId="12260F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D33B1C">
            <w:r>
              <w:t>标准要求</w:t>
            </w:r>
          </w:p>
        </w:tc>
        <w:tc>
          <w:tcPr>
            <w:vAlign w:val="center"/>
          </w:tcPr>
          <w:p w14:paraId="1D4B7464">
            <w:r>
              <w:t>幕墙气密性不应低于《建筑幕墙、门窗通用技术条件》GB/T 31433-2015的3级</w:t>
            </w:r>
          </w:p>
        </w:tc>
      </w:tr>
      <w:tr w14:paraId="685327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5BA1CA">
            <w:r>
              <w:t>结论</w:t>
            </w:r>
          </w:p>
        </w:tc>
        <w:tc>
          <w:tcPr>
            <w:vAlign w:val="center"/>
          </w:tcPr>
          <w:p w14:paraId="693B9DD5">
            <w:r>
              <w:t>－</w:t>
            </w:r>
          </w:p>
        </w:tc>
      </w:tr>
    </w:tbl>
    <w:p w14:paraId="1EDF540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8126"/>
      <w:r>
        <w:rPr>
          <w:color w:val="000000"/>
          <w:kern w:val="2"/>
          <w:szCs w:val="24"/>
          <w:lang w:val="en-US"/>
        </w:rPr>
        <w:t>规定性指标检查结论</w:t>
      </w:r>
      <w:bookmarkEnd w:id="5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4A6BB8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E3FBF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24DAD6B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70E3E53F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580D388C">
            <w:pPr>
              <w:jc w:val="center"/>
            </w:pPr>
            <w:r>
              <w:t>可否性能权衡</w:t>
            </w:r>
          </w:p>
        </w:tc>
      </w:tr>
      <w:tr w14:paraId="37F863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EE07C9">
            <w:r>
              <w:t>1</w:t>
            </w:r>
          </w:p>
        </w:tc>
        <w:tc>
          <w:tcPr>
            <w:vAlign w:val="center"/>
          </w:tcPr>
          <w:p w14:paraId="381CBC3E">
            <w:r>
              <w:t>窗墙比</w:t>
            </w:r>
          </w:p>
        </w:tc>
        <w:tc>
          <w:tcPr>
            <w:vAlign w:val="center"/>
          </w:tcPr>
          <w:p w14:paraId="672A0050">
            <w:r>
              <w:t>适宜</w:t>
            </w:r>
          </w:p>
        </w:tc>
        <w:tc>
          <w:tcPr>
            <w:vAlign w:val="center"/>
          </w:tcPr>
          <w:p w14:paraId="0A506E41"/>
        </w:tc>
      </w:tr>
      <w:tr w14:paraId="283B51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D36EFB">
            <w:r>
              <w:t>2</w:t>
            </w:r>
          </w:p>
        </w:tc>
        <w:tc>
          <w:tcPr>
            <w:vAlign w:val="center"/>
          </w:tcPr>
          <w:p w14:paraId="20A528B1">
            <w:r>
              <w:t>可见光透射比</w:t>
            </w:r>
          </w:p>
        </w:tc>
        <w:tc>
          <w:tcPr>
            <w:vAlign w:val="center"/>
          </w:tcPr>
          <w:p w14:paraId="2A2D9A4C">
            <w:r>
              <w:t>满足</w:t>
            </w:r>
          </w:p>
        </w:tc>
        <w:tc>
          <w:tcPr>
            <w:vAlign w:val="center"/>
          </w:tcPr>
          <w:p w14:paraId="54D76DC1"/>
        </w:tc>
      </w:tr>
      <w:tr w14:paraId="3569B1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E4D5A5">
            <w:r>
              <w:t>3</w:t>
            </w:r>
          </w:p>
        </w:tc>
        <w:tc>
          <w:tcPr>
            <w:vAlign w:val="center"/>
          </w:tcPr>
          <w:p w14:paraId="715B5511">
            <w:r>
              <w:t>天窗类型</w:t>
            </w:r>
          </w:p>
        </w:tc>
        <w:tc>
          <w:tcPr>
            <w:vAlign w:val="center"/>
          </w:tcPr>
          <w:p w14:paraId="2D543593">
            <w:r>
              <w:t>无屋顶透光部分</w:t>
            </w:r>
          </w:p>
        </w:tc>
        <w:tc>
          <w:tcPr>
            <w:vAlign w:val="center"/>
          </w:tcPr>
          <w:p w14:paraId="13EED86D"/>
        </w:tc>
      </w:tr>
      <w:tr w14:paraId="0BFD22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787FA1">
            <w:r>
              <w:t>4</w:t>
            </w:r>
          </w:p>
        </w:tc>
        <w:tc>
          <w:tcPr>
            <w:vAlign w:val="center"/>
          </w:tcPr>
          <w:p w14:paraId="3C1C9B3A">
            <w:r>
              <w:t>屋顶</w:t>
            </w:r>
          </w:p>
        </w:tc>
        <w:tc>
          <w:tcPr>
            <w:vAlign w:val="center"/>
          </w:tcPr>
          <w:p w14:paraId="120D3230">
            <w:r>
              <w:t>满足</w:t>
            </w:r>
          </w:p>
        </w:tc>
        <w:tc>
          <w:tcPr>
            <w:vAlign w:val="center"/>
          </w:tcPr>
          <w:p w14:paraId="182DD0C9"/>
        </w:tc>
      </w:tr>
      <w:tr w14:paraId="6212E6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90AEC0">
            <w:r>
              <w:t>5</w:t>
            </w:r>
          </w:p>
        </w:tc>
        <w:tc>
          <w:tcPr>
            <w:vAlign w:val="center"/>
          </w:tcPr>
          <w:p w14:paraId="72803A5D">
            <w:r>
              <w:t>外墙</w:t>
            </w:r>
          </w:p>
        </w:tc>
        <w:tc>
          <w:tcPr>
            <w:vAlign w:val="center"/>
          </w:tcPr>
          <w:p w14:paraId="5EAADB2C">
            <w:r>
              <w:t>满足</w:t>
            </w:r>
          </w:p>
        </w:tc>
        <w:tc>
          <w:tcPr>
            <w:vAlign w:val="center"/>
          </w:tcPr>
          <w:p w14:paraId="77504367"/>
        </w:tc>
      </w:tr>
      <w:tr w14:paraId="1C958A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94EBE3">
            <w:r>
              <w:t>6</w:t>
            </w:r>
          </w:p>
        </w:tc>
        <w:tc>
          <w:tcPr>
            <w:vAlign w:val="center"/>
          </w:tcPr>
          <w:p w14:paraId="38DD2F4A">
            <w:r>
              <w:t>外窗热工</w:t>
            </w:r>
          </w:p>
        </w:tc>
        <w:tc>
          <w:tcPr>
            <w:vAlign w:val="center"/>
          </w:tcPr>
          <w:p w14:paraId="5159993C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4795D1F5">
            <w:r>
              <w:t>可</w:t>
            </w:r>
          </w:p>
        </w:tc>
      </w:tr>
      <w:tr w14:paraId="33709F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42A860">
            <w:r>
              <w:t>7</w:t>
            </w:r>
          </w:p>
        </w:tc>
        <w:tc>
          <w:tcPr>
            <w:vAlign w:val="center"/>
          </w:tcPr>
          <w:p w14:paraId="441764A2">
            <w:r>
              <w:t>非中空窗面积比</w:t>
            </w:r>
          </w:p>
        </w:tc>
        <w:tc>
          <w:tcPr>
            <w:vAlign w:val="center"/>
          </w:tcPr>
          <w:p w14:paraId="3F86C052">
            <w:r>
              <w:t>满足</w:t>
            </w:r>
          </w:p>
        </w:tc>
        <w:tc>
          <w:tcPr>
            <w:vAlign w:val="center"/>
          </w:tcPr>
          <w:p w14:paraId="088D9E38"/>
        </w:tc>
      </w:tr>
      <w:tr w14:paraId="02B79C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DA7B1F">
            <w:r>
              <w:t>8</w:t>
            </w:r>
          </w:p>
        </w:tc>
        <w:tc>
          <w:tcPr>
            <w:vAlign w:val="center"/>
          </w:tcPr>
          <w:p w14:paraId="6EA0F160">
            <w:r>
              <w:t>有效通风换气面积</w:t>
            </w:r>
          </w:p>
        </w:tc>
        <w:tc>
          <w:tcPr>
            <w:vAlign w:val="center"/>
          </w:tcPr>
          <w:p w14:paraId="075AA9F3">
            <w:r>
              <w:t>满足</w:t>
            </w:r>
          </w:p>
        </w:tc>
        <w:tc>
          <w:tcPr>
            <w:vAlign w:val="center"/>
          </w:tcPr>
          <w:p w14:paraId="6F07CD56"/>
        </w:tc>
      </w:tr>
      <w:tr w14:paraId="07AEC6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AE13F1">
            <w:r>
              <w:t>9</w:t>
            </w:r>
          </w:p>
        </w:tc>
        <w:tc>
          <w:tcPr>
            <w:vAlign w:val="center"/>
          </w:tcPr>
          <w:p w14:paraId="08F8BE71">
            <w:r>
              <w:t>可开启窗扇</w:t>
            </w:r>
          </w:p>
        </w:tc>
        <w:tc>
          <w:tcPr>
            <w:vAlign w:val="center"/>
          </w:tcPr>
          <w:p w14:paraId="14582489">
            <w:r>
              <w:t>满足</w:t>
            </w:r>
          </w:p>
        </w:tc>
        <w:tc>
          <w:tcPr>
            <w:vAlign w:val="center"/>
          </w:tcPr>
          <w:p w14:paraId="63B76465"/>
        </w:tc>
      </w:tr>
      <w:tr w14:paraId="419EA6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05E006">
            <w:r>
              <w:t>10</w:t>
            </w:r>
          </w:p>
        </w:tc>
        <w:tc>
          <w:tcPr>
            <w:vAlign w:val="center"/>
          </w:tcPr>
          <w:p w14:paraId="2CB5EE82">
            <w:r>
              <w:t>外窗气密性</w:t>
            </w:r>
          </w:p>
        </w:tc>
        <w:tc>
          <w:tcPr>
            <w:vAlign w:val="center"/>
          </w:tcPr>
          <w:p w14:paraId="63D12B1C">
            <w:r>
              <w:t>满足</w:t>
            </w:r>
          </w:p>
        </w:tc>
        <w:tc>
          <w:tcPr>
            <w:vAlign w:val="center"/>
          </w:tcPr>
          <w:p w14:paraId="047E15B8"/>
        </w:tc>
      </w:tr>
      <w:tr w14:paraId="1DB88F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63CD03">
            <w:r>
              <w:t>11</w:t>
            </w:r>
          </w:p>
        </w:tc>
        <w:tc>
          <w:tcPr>
            <w:vAlign w:val="center"/>
          </w:tcPr>
          <w:p w14:paraId="771A8A86">
            <w:r>
              <w:t>幕墙气密性</w:t>
            </w:r>
          </w:p>
        </w:tc>
        <w:tc>
          <w:tcPr>
            <w:vAlign w:val="center"/>
          </w:tcPr>
          <w:p w14:paraId="342C4E23">
            <w:r>
              <w:t>满足</w:t>
            </w:r>
          </w:p>
        </w:tc>
        <w:tc>
          <w:tcPr>
            <w:vAlign w:val="center"/>
          </w:tcPr>
          <w:p w14:paraId="06919FBC"/>
        </w:tc>
      </w:tr>
      <w:tr w14:paraId="08EBEC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B5EC9FA">
            <w:r>
              <w:t>结论</w:t>
            </w:r>
          </w:p>
        </w:tc>
        <w:tc>
          <w:tcPr>
            <w:vAlign w:val="center"/>
          </w:tcPr>
          <w:p w14:paraId="2DC1674D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0515E0BC">
            <w:r>
              <w:t>可</w:t>
            </w:r>
          </w:p>
        </w:tc>
      </w:tr>
    </w:tbl>
    <w:p w14:paraId="175BE83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49AF8AB">
      <w:r>
        <w:rPr>
          <w:color w:val="000000"/>
        </w:rPr>
        <w:t>□说明：本工程规定性指标设计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要求，需依据《广西公共建筑节能设计标准》DBJ/T45-096-2022的要求进行节能设计的权衡判断。</w:t>
      </w:r>
    </w:p>
    <w:p w14:paraId="68C899E9">
      <w:pPr>
        <w:pStyle w:val="2"/>
      </w:pPr>
      <w:bookmarkStart w:id="54" w:name="_Toc3780"/>
      <w:r>
        <w:t>权衡判断基本要求</w:t>
      </w:r>
      <w:bookmarkEnd w:id="5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9"/>
        <w:gridCol w:w="1811"/>
        <w:gridCol w:w="2320"/>
        <w:gridCol w:w="1131"/>
      </w:tblGrid>
      <w:tr w14:paraId="2BF8D8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028379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0C0F0262">
            <w:pPr>
              <w:jc w:val="center"/>
            </w:pPr>
            <w:r>
              <w:t>设计值</w:t>
            </w:r>
          </w:p>
        </w:tc>
        <w:tc>
          <w:tcPr>
            <w:shd w:val="clear" w:color="auto" w:fill="E6E6E6"/>
            <w:vAlign w:val="center"/>
          </w:tcPr>
          <w:p w14:paraId="7A09073B">
            <w:pPr>
              <w:jc w:val="center"/>
            </w:pPr>
            <w:r>
              <w:t>权衡判断基本要求</w:t>
            </w:r>
          </w:p>
        </w:tc>
        <w:tc>
          <w:tcPr>
            <w:shd w:val="clear" w:color="auto" w:fill="E6E6E6"/>
            <w:vAlign w:val="center"/>
          </w:tcPr>
          <w:p w14:paraId="5C4B124A">
            <w:pPr>
              <w:jc w:val="center"/>
            </w:pPr>
            <w:r>
              <w:t>结论</w:t>
            </w:r>
          </w:p>
        </w:tc>
      </w:tr>
      <w:tr w14:paraId="33AFDC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9339853">
            <w:r>
              <w:t>可见光透射比</w:t>
            </w:r>
          </w:p>
        </w:tc>
        <w:tc>
          <w:tcPr>
            <w:vAlign w:val="center"/>
          </w:tcPr>
          <w:p w14:paraId="399A9354"/>
        </w:tc>
        <w:tc>
          <w:tcPr>
            <w:vAlign w:val="center"/>
          </w:tcPr>
          <w:p w14:paraId="706DBEC5">
            <w:r>
              <w:t>当窗墙面积比小于0.40时，玻璃的可见光透射比不应当小于0.6;当窗墙面积比大于等于0.40时，玻璃的可见光透射比不应当小于0.4;</w:t>
            </w:r>
          </w:p>
        </w:tc>
        <w:tc>
          <w:tcPr>
            <w:vAlign w:val="center"/>
          </w:tcPr>
          <w:p w14:paraId="2D5E9284">
            <w:r>
              <w:t>满足</w:t>
            </w:r>
          </w:p>
        </w:tc>
      </w:tr>
      <w:tr w14:paraId="5C47C5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EDE2D6">
            <w:r>
              <w:t xml:space="preserve">    －南向－立面1</w:t>
            </w:r>
          </w:p>
        </w:tc>
        <w:tc>
          <w:tcPr>
            <w:vAlign w:val="center"/>
          </w:tcPr>
          <w:p w14:paraId="206E33AC">
            <w:r>
              <w:t>0.62</w:t>
            </w:r>
          </w:p>
        </w:tc>
        <w:tc>
          <w:tcPr>
            <w:vAlign w:val="center"/>
          </w:tcPr>
          <w:p w14:paraId="672D0678">
            <w:r>
              <w:t>≥0.60</w:t>
            </w:r>
          </w:p>
        </w:tc>
        <w:tc>
          <w:tcPr>
            <w:vAlign w:val="center"/>
          </w:tcPr>
          <w:p w14:paraId="0175C0F1">
            <w:r>
              <w:t>满足</w:t>
            </w:r>
          </w:p>
        </w:tc>
      </w:tr>
      <w:tr w14:paraId="418400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0A75C1">
            <w:r>
              <w:t xml:space="preserve">    －东向－立面3</w:t>
            </w:r>
          </w:p>
        </w:tc>
        <w:tc>
          <w:tcPr>
            <w:vAlign w:val="center"/>
          </w:tcPr>
          <w:p w14:paraId="547B9A0E">
            <w:r>
              <w:t>0.62</w:t>
            </w:r>
          </w:p>
        </w:tc>
        <w:tc>
          <w:tcPr>
            <w:vAlign w:val="center"/>
          </w:tcPr>
          <w:p w14:paraId="260D313D">
            <w:r>
              <w:t>≥0.60</w:t>
            </w:r>
          </w:p>
        </w:tc>
        <w:tc>
          <w:tcPr>
            <w:vAlign w:val="center"/>
          </w:tcPr>
          <w:p w14:paraId="0D0F864E">
            <w:r>
              <w:t>满足</w:t>
            </w:r>
          </w:p>
        </w:tc>
      </w:tr>
      <w:tr w14:paraId="2E3087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A625D3">
            <w:r>
              <w:t xml:space="preserve">    －西向－立面4</w:t>
            </w:r>
          </w:p>
        </w:tc>
        <w:tc>
          <w:tcPr>
            <w:vAlign w:val="center"/>
          </w:tcPr>
          <w:p w14:paraId="1E445459">
            <w:r>
              <w:t>0.62</w:t>
            </w:r>
          </w:p>
        </w:tc>
        <w:tc>
          <w:tcPr>
            <w:vAlign w:val="center"/>
          </w:tcPr>
          <w:p w14:paraId="38ECD3A5">
            <w:r>
              <w:t>≥0.60</w:t>
            </w:r>
          </w:p>
        </w:tc>
        <w:tc>
          <w:tcPr>
            <w:vAlign w:val="center"/>
          </w:tcPr>
          <w:p w14:paraId="497FA581">
            <w:r>
              <w:t>满足</w:t>
            </w:r>
          </w:p>
        </w:tc>
      </w:tr>
      <w:tr w14:paraId="0F4ABB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9897D5">
            <w:r>
              <w:t>屋顶</w:t>
            </w:r>
          </w:p>
        </w:tc>
        <w:tc>
          <w:tcPr>
            <w:vAlign w:val="center"/>
          </w:tcPr>
          <w:p w14:paraId="06884FF2">
            <w:r>
              <w:t>K=0.25</w:t>
            </w:r>
          </w:p>
        </w:tc>
        <w:tc>
          <w:tcPr>
            <w:vAlign w:val="center"/>
          </w:tcPr>
          <w:p w14:paraId="4643988C">
            <w:r>
              <w:t>K&lt;=0.4</w:t>
            </w:r>
          </w:p>
        </w:tc>
        <w:tc>
          <w:tcPr>
            <w:vAlign w:val="center"/>
          </w:tcPr>
          <w:p w14:paraId="24D0788F">
            <w:r>
              <w:t>满足</w:t>
            </w:r>
          </w:p>
        </w:tc>
      </w:tr>
      <w:tr w14:paraId="52C345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A2CA2B5">
            <w:r>
              <w:t>外墙</w:t>
            </w:r>
          </w:p>
        </w:tc>
        <w:tc>
          <w:tcPr>
            <w:vAlign w:val="center"/>
          </w:tcPr>
          <w:p w14:paraId="798DFB48">
            <w:r>
              <w:t>K=0.75; D=4.38</w:t>
            </w:r>
          </w:p>
        </w:tc>
        <w:tc>
          <w:tcPr>
            <w:vAlign w:val="center"/>
          </w:tcPr>
          <w:p w14:paraId="20AE2B3D">
            <w:r>
              <w:t>K&lt;=0.8</w:t>
            </w:r>
          </w:p>
        </w:tc>
        <w:tc>
          <w:tcPr>
            <w:vAlign w:val="center"/>
          </w:tcPr>
          <w:p w14:paraId="7431A5EA">
            <w:r>
              <w:t>满足</w:t>
            </w:r>
          </w:p>
        </w:tc>
      </w:tr>
      <w:tr w14:paraId="48F113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6EFDB6">
            <w:r>
              <w:t>外窗热工－总体热工性能－南向－立面1</w:t>
            </w:r>
          </w:p>
        </w:tc>
        <w:tc>
          <w:tcPr>
            <w:vAlign w:val="center"/>
          </w:tcPr>
          <w:p w14:paraId="565C4397">
            <w:r>
              <w:t>K=2.70; SHGC=0.43</w:t>
            </w:r>
          </w:p>
        </w:tc>
        <w:tc>
          <w:tcPr>
            <w:vAlign w:val="center"/>
          </w:tcPr>
          <w:p w14:paraId="48B0EA3D">
            <w:r>
              <w:t>K≤3.00, SHGC(不要求)</w:t>
            </w:r>
          </w:p>
        </w:tc>
        <w:tc>
          <w:tcPr>
            <w:vAlign w:val="center"/>
          </w:tcPr>
          <w:p w14:paraId="1F0B37C6">
            <w:r>
              <w:t>满足</w:t>
            </w:r>
          </w:p>
        </w:tc>
      </w:tr>
      <w:tr w14:paraId="53C617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F0613F">
            <w:r>
              <w:t>外窗热工－总体热工性能－东向－立面3</w:t>
            </w:r>
          </w:p>
        </w:tc>
        <w:tc>
          <w:tcPr>
            <w:vAlign w:val="center"/>
          </w:tcPr>
          <w:p w14:paraId="6F160CE1">
            <w:r>
              <w:t>K=2.70; SHGC=0.18</w:t>
            </w:r>
          </w:p>
        </w:tc>
        <w:tc>
          <w:tcPr>
            <w:vAlign w:val="center"/>
          </w:tcPr>
          <w:p w14:paraId="6AC72A51">
            <w:r>
              <w:t>K≤3.00, SHGC(不要求)</w:t>
            </w:r>
          </w:p>
        </w:tc>
        <w:tc>
          <w:tcPr>
            <w:vAlign w:val="center"/>
          </w:tcPr>
          <w:p w14:paraId="12D4D37D">
            <w:r>
              <w:t>满足</w:t>
            </w:r>
          </w:p>
        </w:tc>
      </w:tr>
      <w:tr w14:paraId="197924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47EA5C">
            <w:r>
              <w:t>外窗热工－总体热工性能－西向－立面4</w:t>
            </w:r>
          </w:p>
        </w:tc>
        <w:tc>
          <w:tcPr>
            <w:vAlign w:val="center"/>
          </w:tcPr>
          <w:p w14:paraId="00A4083F">
            <w:r>
              <w:t>K=2.70; SHGC=0.36</w:t>
            </w:r>
          </w:p>
        </w:tc>
        <w:tc>
          <w:tcPr>
            <w:vAlign w:val="center"/>
          </w:tcPr>
          <w:p w14:paraId="21ADB884">
            <w:r>
              <w:t>K≤3.00, SHGC(不要求)</w:t>
            </w:r>
          </w:p>
        </w:tc>
        <w:tc>
          <w:tcPr>
            <w:vAlign w:val="center"/>
          </w:tcPr>
          <w:p w14:paraId="2756F7E5">
            <w:r>
              <w:t>满足</w:t>
            </w:r>
          </w:p>
        </w:tc>
      </w:tr>
      <w:tr w14:paraId="4740D5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493334">
            <w:r>
              <w:t>有效通风换气面积</w:t>
            </w:r>
          </w:p>
        </w:tc>
        <w:tc>
          <w:tcPr>
            <w:vAlign w:val="center"/>
          </w:tcPr>
          <w:p w14:paraId="5E175FF4">
            <w:r>
              <w:t>有通风换气装置</w:t>
            </w:r>
          </w:p>
        </w:tc>
        <w:tc>
          <w:tcPr>
            <w:vAlign w:val="center"/>
          </w:tcPr>
          <w:p w14:paraId="5CD43A2D">
            <w:r>
              <w:t xml:space="preserve">甲类建筑外窗有效通风换气面积不应小于所在房间立面面积的10% </w:t>
            </w:r>
          </w:p>
        </w:tc>
        <w:tc>
          <w:tcPr>
            <w:vAlign w:val="center"/>
          </w:tcPr>
          <w:p w14:paraId="414F1806">
            <w:r>
              <w:t>满足</w:t>
            </w:r>
          </w:p>
        </w:tc>
      </w:tr>
      <w:tr w14:paraId="2AA599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49B788">
            <w:r>
              <w:t>可开启窗扇</w:t>
            </w:r>
          </w:p>
        </w:tc>
        <w:tc>
          <w:tcPr>
            <w:vAlign w:val="center"/>
          </w:tcPr>
          <w:p w14:paraId="0E3A2DDD">
            <w:r>
              <w:t>有可开启窗扇，有通风换气装置</w:t>
            </w:r>
          </w:p>
        </w:tc>
        <w:tc>
          <w:tcPr>
            <w:vAlign w:val="center"/>
          </w:tcPr>
          <w:p w14:paraId="293E036B">
            <w:r>
              <w:t>有可开启窗扇或通风换气装置</w:t>
            </w:r>
          </w:p>
        </w:tc>
        <w:tc>
          <w:tcPr>
            <w:vAlign w:val="center"/>
          </w:tcPr>
          <w:p w14:paraId="0861D98F">
            <w:r>
              <w:t>满足</w:t>
            </w:r>
          </w:p>
        </w:tc>
      </w:tr>
      <w:tr w14:paraId="430464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3F5461">
            <w:r>
              <w:t>非中空窗面积比－南向－立面1</w:t>
            </w:r>
          </w:p>
        </w:tc>
        <w:tc>
          <w:tcPr>
            <w:vAlign w:val="center"/>
          </w:tcPr>
          <w:p w14:paraId="799AF099">
            <w:r>
              <w:t>0.00</w:t>
            </w:r>
          </w:p>
        </w:tc>
        <w:tc>
          <w:tcPr>
            <w:vAlign w:val="center"/>
          </w:tcPr>
          <w:p w14:paraId="566AFC44">
            <w:r>
              <w:t>≤0.15</w:t>
            </w:r>
          </w:p>
        </w:tc>
        <w:tc>
          <w:tcPr>
            <w:vAlign w:val="center"/>
          </w:tcPr>
          <w:p w14:paraId="71AFAD5D">
            <w:r>
              <w:t>满足</w:t>
            </w:r>
          </w:p>
        </w:tc>
      </w:tr>
      <w:tr w14:paraId="366F94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B48B74">
            <w:r>
              <w:t>非中空窗面积比－北向－立面2</w:t>
            </w:r>
          </w:p>
        </w:tc>
        <w:tc>
          <w:tcPr>
            <w:vAlign w:val="center"/>
          </w:tcPr>
          <w:p w14:paraId="379A411E">
            <w:r>
              <w:t>0.00</w:t>
            </w:r>
          </w:p>
        </w:tc>
        <w:tc>
          <w:tcPr>
            <w:vAlign w:val="center"/>
          </w:tcPr>
          <w:p w14:paraId="36C4DBA3">
            <w:r>
              <w:t>≤0.15</w:t>
            </w:r>
          </w:p>
        </w:tc>
        <w:tc>
          <w:tcPr>
            <w:vAlign w:val="center"/>
          </w:tcPr>
          <w:p w14:paraId="55A6A69A">
            <w:r>
              <w:t>满足</w:t>
            </w:r>
          </w:p>
        </w:tc>
      </w:tr>
      <w:tr w14:paraId="38C174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4639FB">
            <w:r>
              <w:t>非中空窗面积比－东向－立面3</w:t>
            </w:r>
          </w:p>
        </w:tc>
        <w:tc>
          <w:tcPr>
            <w:vAlign w:val="center"/>
          </w:tcPr>
          <w:p w14:paraId="55002653">
            <w:r>
              <w:t>0.00</w:t>
            </w:r>
          </w:p>
        </w:tc>
        <w:tc>
          <w:tcPr>
            <w:vAlign w:val="center"/>
          </w:tcPr>
          <w:p w14:paraId="27D75C13">
            <w:r>
              <w:t>≤0.15</w:t>
            </w:r>
          </w:p>
        </w:tc>
        <w:tc>
          <w:tcPr>
            <w:vAlign w:val="center"/>
          </w:tcPr>
          <w:p w14:paraId="33EF40DE">
            <w:r>
              <w:t>满足</w:t>
            </w:r>
          </w:p>
        </w:tc>
      </w:tr>
      <w:tr w14:paraId="465067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5909747">
            <w:r>
              <w:t>非中空窗面积比－西向－立面4</w:t>
            </w:r>
          </w:p>
        </w:tc>
        <w:tc>
          <w:tcPr>
            <w:vAlign w:val="center"/>
          </w:tcPr>
          <w:p w14:paraId="0428A884">
            <w:r>
              <w:t>0.00</w:t>
            </w:r>
          </w:p>
        </w:tc>
        <w:tc>
          <w:tcPr>
            <w:vAlign w:val="center"/>
          </w:tcPr>
          <w:p w14:paraId="65761485">
            <w:r>
              <w:t>≤0.15</w:t>
            </w:r>
          </w:p>
        </w:tc>
        <w:tc>
          <w:tcPr>
            <w:vAlign w:val="center"/>
          </w:tcPr>
          <w:p w14:paraId="3C5375EB">
            <w:r>
              <w:t>满足</w:t>
            </w:r>
          </w:p>
        </w:tc>
      </w:tr>
      <w:tr w14:paraId="3DAC3D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424954">
            <w:r>
              <w:t>外窗气密性</w:t>
            </w:r>
          </w:p>
        </w:tc>
        <w:tc>
          <w:tcPr>
            <w:vAlign w:val="center"/>
          </w:tcPr>
          <w:p w14:paraId="67E393DE">
            <w:r>
              <w:t>6</w:t>
            </w:r>
          </w:p>
        </w:tc>
        <w:tc>
          <w:tcPr>
            <w:vAlign w:val="center"/>
          </w:tcPr>
          <w:p w14:paraId="65AAE2FA">
            <w:r>
              <w:t>10层以下外窗气密性不应低于《建筑幕墙、门窗通用技术条件》GB/T31433-2015的6级</w:t>
            </w:r>
          </w:p>
        </w:tc>
        <w:tc>
          <w:tcPr>
            <w:vAlign w:val="center"/>
          </w:tcPr>
          <w:p w14:paraId="40E0A111">
            <w:r>
              <w:t>满足</w:t>
            </w:r>
          </w:p>
        </w:tc>
      </w:tr>
    </w:tbl>
    <w:p w14:paraId="53E15673"/>
    <w:p w14:paraId="4A8F775A">
      <w:r>
        <w:rPr>
          <w:color w:val="000000"/>
        </w:rPr>
        <w:t>■结论：建筑相关参数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权衡判断的基本要求，可进行围护结构的权衡判断。</w:t>
      </w:r>
    </w:p>
    <w:p w14:paraId="7AE2E15E">
      <w:pPr>
        <w:pStyle w:val="2"/>
      </w:pPr>
      <w:bookmarkStart w:id="55" w:name="_Toc32367"/>
      <w:r>
        <w:t>综合权衡</w:t>
      </w:r>
      <w:bookmarkEnd w:id="55"/>
    </w:p>
    <w:p w14:paraId="5071161D">
      <w:pPr>
        <w:pStyle w:val="4"/>
      </w:pPr>
      <w:bookmarkStart w:id="56" w:name="_Toc19621"/>
      <w:r>
        <w:t>计算条件</w:t>
      </w:r>
      <w:bookmarkEnd w:id="56"/>
    </w:p>
    <w:p w14:paraId="595F861A"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5ED111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97D5BE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58DD219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7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310AD8F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58"/>
          </w:p>
        </w:tc>
      </w:tr>
      <w:tr w14:paraId="71E7D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AFC36F9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4F6D233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9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9"/>
          </w:p>
        </w:tc>
        <w:tc>
          <w:tcPr>
            <w:tcW w:w="1586" w:type="pct"/>
            <w:gridSpan w:val="3"/>
            <w:vAlign w:val="center"/>
          </w:tcPr>
          <w:p w14:paraId="677AE29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0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0"/>
          </w:p>
        </w:tc>
      </w:tr>
      <w:tr w14:paraId="6C440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A1D65B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241A1ACE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09296E0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0.25</w:t>
            </w:r>
            <w:bookmarkEnd w:id="61"/>
          </w:p>
          <w:p w14:paraId="00367EF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2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7.60</w:t>
            </w:r>
            <w:bookmarkEnd w:id="62"/>
          </w:p>
        </w:tc>
        <w:tc>
          <w:tcPr>
            <w:tcW w:w="1586" w:type="pct"/>
            <w:gridSpan w:val="3"/>
            <w:vAlign w:val="center"/>
          </w:tcPr>
          <w:p w14:paraId="37F556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63"/>
          </w:p>
          <w:p w14:paraId="6CC57E2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4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7.03</w:t>
            </w:r>
            <w:bookmarkEnd w:id="64"/>
          </w:p>
        </w:tc>
      </w:tr>
      <w:tr w14:paraId="531C88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AD9796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74DF662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12BDB99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0.75</w:t>
            </w:r>
            <w:bookmarkEnd w:id="65"/>
          </w:p>
          <w:p w14:paraId="114C541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6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4.38</w:t>
            </w:r>
            <w:bookmarkEnd w:id="66"/>
          </w:p>
        </w:tc>
        <w:tc>
          <w:tcPr>
            <w:tcW w:w="1586" w:type="pct"/>
            <w:gridSpan w:val="3"/>
            <w:vAlign w:val="center"/>
          </w:tcPr>
          <w:p w14:paraId="570D5AA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67"/>
          </w:p>
          <w:p w14:paraId="23BF96D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8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4.04</w:t>
            </w:r>
            <w:bookmarkEnd w:id="68"/>
          </w:p>
        </w:tc>
      </w:tr>
      <w:tr w14:paraId="159A1B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B531756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3CC71B9A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7DEB9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9"/>
          </w:p>
          <w:p w14:paraId="6B5FE88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0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0"/>
          </w:p>
        </w:tc>
        <w:tc>
          <w:tcPr>
            <w:tcW w:w="1586" w:type="pct"/>
            <w:gridSpan w:val="3"/>
            <w:vAlign w:val="center"/>
          </w:tcPr>
          <w:p w14:paraId="5AA55FF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1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1"/>
          </w:p>
          <w:p w14:paraId="2A95E7F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2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2"/>
          </w:p>
        </w:tc>
      </w:tr>
      <w:tr w14:paraId="21361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F8739BA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13C57699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68B22D4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3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3"/>
          </w:p>
          <w:p w14:paraId="684CAF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4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4"/>
          </w:p>
        </w:tc>
        <w:tc>
          <w:tcPr>
            <w:tcW w:w="1586" w:type="pct"/>
            <w:gridSpan w:val="3"/>
            <w:vAlign w:val="center"/>
          </w:tcPr>
          <w:p w14:paraId="20400A2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5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5"/>
          </w:p>
          <w:p w14:paraId="077AE22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6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6"/>
          </w:p>
        </w:tc>
      </w:tr>
      <w:tr w14:paraId="6229A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4C810B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64069D6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6234081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B6582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D1B666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253843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76DAD6E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24BD51F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CD50A6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57E38A5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21091C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28E192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2F5F4EF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35DD42CE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77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77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913ECEC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立面1</w:t>
            </w:r>
          </w:p>
        </w:tc>
        <w:tc>
          <w:tcPr>
            <w:tcW w:w="501" w:type="pct"/>
            <w:vAlign w:val="center"/>
          </w:tcPr>
          <w:p w14:paraId="409613B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0.02</w:t>
            </w:r>
          </w:p>
        </w:tc>
        <w:tc>
          <w:tcPr>
            <w:tcW w:w="501" w:type="pct"/>
            <w:vAlign w:val="center"/>
          </w:tcPr>
          <w:p w14:paraId="49CEA3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2.70</w:t>
            </w:r>
          </w:p>
        </w:tc>
        <w:tc>
          <w:tcPr>
            <w:tcW w:w="585" w:type="pct"/>
            <w:vAlign w:val="center"/>
          </w:tcPr>
          <w:p w14:paraId="3B490DA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582" w:type="pct"/>
            <w:vAlign w:val="center"/>
          </w:tcPr>
          <w:p w14:paraId="3C863A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0.02</w:t>
            </w:r>
          </w:p>
        </w:tc>
        <w:tc>
          <w:tcPr>
            <w:tcW w:w="501" w:type="pct"/>
            <w:vAlign w:val="center"/>
          </w:tcPr>
          <w:p w14:paraId="58DC2A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3E117F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73257E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6A1F21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469A8B0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1636DE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立面3</w:t>
            </w:r>
          </w:p>
        </w:tc>
        <w:tc>
          <w:tcPr>
            <w:tcW w:w="501" w:type="pct"/>
            <w:vAlign w:val="center"/>
          </w:tcPr>
          <w:p w14:paraId="381BC6A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501" w:type="pct"/>
            <w:vAlign w:val="center"/>
          </w:tcPr>
          <w:p w14:paraId="647E2B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2.70</w:t>
            </w:r>
          </w:p>
        </w:tc>
        <w:tc>
          <w:tcPr>
            <w:tcW w:w="585" w:type="pct"/>
            <w:vAlign w:val="center"/>
          </w:tcPr>
          <w:p w14:paraId="5B6D7A1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0.18</w:t>
            </w:r>
          </w:p>
        </w:tc>
        <w:tc>
          <w:tcPr>
            <w:tcW w:w="582" w:type="pct"/>
            <w:vAlign w:val="center"/>
          </w:tcPr>
          <w:p w14:paraId="03E953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501" w:type="pct"/>
            <w:vAlign w:val="center"/>
          </w:tcPr>
          <w:p w14:paraId="271A60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00DA379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 w14:paraId="6BE12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AD8A7B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474BFA9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C1FD8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立面4</w:t>
            </w:r>
          </w:p>
        </w:tc>
        <w:tc>
          <w:tcPr>
            <w:tcW w:w="501" w:type="pct"/>
            <w:vAlign w:val="center"/>
          </w:tcPr>
          <w:p w14:paraId="46C3E99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01" w:type="pct"/>
            <w:vAlign w:val="center"/>
          </w:tcPr>
          <w:p w14:paraId="3B46743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2.70</w:t>
            </w:r>
          </w:p>
        </w:tc>
        <w:tc>
          <w:tcPr>
            <w:tcW w:w="585" w:type="pct"/>
            <w:vAlign w:val="center"/>
          </w:tcPr>
          <w:p w14:paraId="66BECAD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  <w:tc>
          <w:tcPr>
            <w:tcW w:w="582" w:type="pct"/>
            <w:vAlign w:val="center"/>
          </w:tcPr>
          <w:p w14:paraId="2F7825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01" w:type="pct"/>
            <w:vAlign w:val="center"/>
          </w:tcPr>
          <w:p w14:paraId="139D5C8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2.20</w:t>
            </w:r>
          </w:p>
        </w:tc>
        <w:tc>
          <w:tcPr>
            <w:tcW w:w="503" w:type="pct"/>
            <w:vAlign w:val="center"/>
          </w:tcPr>
          <w:p w14:paraId="478DF2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2FE5F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3AFD2D7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60347CC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3F6A09B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585FA0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5672EE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vAlign w:val="center"/>
          </w:tcPr>
          <w:p w14:paraId="5A7713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1C5790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6C9654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4D57AB2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CB37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7B7CDE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6BA85AC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 w14:paraId="31B4B71F">
      <w:r>
        <w:t>备注：</w:t>
      </w:r>
    </w:p>
    <w:p w14:paraId="05A5F4AE">
      <w:r>
        <w:t>1. 传热系数的单位W/(m2.k)，其他参数无量纲.</w:t>
      </w:r>
    </w:p>
    <w:p w14:paraId="2F30C0CB">
      <w:r>
        <w:t>2. 屋顶和外墙的传热系数K和热情性指标D指平均值.</w:t>
      </w:r>
    </w:p>
    <w:p w14:paraId="21A2A3F1">
      <w:r>
        <w:t>3. 设计建筑：“—”代表本工程无对应项.</w:t>
      </w:r>
    </w:p>
    <w:p w14:paraId="34C5B384"/>
    <w:p w14:paraId="4D4C2257">
      <w:pPr>
        <w:pStyle w:val="4"/>
      </w:pPr>
      <w:bookmarkStart w:id="78" w:name="_Toc20498"/>
      <w:r>
        <w:t>房间类型</w:t>
      </w:r>
      <w:bookmarkEnd w:id="78"/>
    </w:p>
    <w:p w14:paraId="1F05F80A">
      <w:pPr>
        <w:pStyle w:val="5"/>
      </w:pPr>
      <w:r>
        <w:t>房间参数表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35C919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F8FDB8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7BBB8A38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166D0297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15EACA91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0A3129D7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7C693CC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69CAF5CB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3D91C3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886E84">
            <w:r>
              <w:t>卫生间</w:t>
            </w:r>
          </w:p>
        </w:tc>
        <w:tc>
          <w:tcPr>
            <w:vAlign w:val="center"/>
          </w:tcPr>
          <w:p w14:paraId="191BCBB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922D180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3ABD0464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2BF9AD5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4CE360BE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78A0075D">
            <w:pPr>
              <w:jc w:val="center"/>
            </w:pPr>
            <w:r>
              <w:t>5(W/㎡)</w:t>
            </w:r>
          </w:p>
        </w:tc>
      </w:tr>
      <w:tr w14:paraId="42777B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94438F">
            <w:r>
              <w:t>普通办公室</w:t>
            </w:r>
          </w:p>
        </w:tc>
        <w:tc>
          <w:tcPr>
            <w:vAlign w:val="center"/>
          </w:tcPr>
          <w:p w14:paraId="5811616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B3DB32A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79CC40E9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A9CCFE6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7E5DFB78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409F1C5">
            <w:pPr>
              <w:jc w:val="center"/>
            </w:pPr>
            <w:r>
              <w:t>15(W/㎡)</w:t>
            </w:r>
          </w:p>
        </w:tc>
      </w:tr>
      <w:tr w14:paraId="461764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33D1CC">
            <w:r>
              <w:t>普通教室</w:t>
            </w:r>
          </w:p>
        </w:tc>
        <w:tc>
          <w:tcPr>
            <w:vAlign w:val="center"/>
          </w:tcPr>
          <w:p w14:paraId="055B59C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0293B81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AE66F76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EFDC0E4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090AB864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9047D17">
            <w:pPr>
              <w:jc w:val="center"/>
            </w:pPr>
            <w:r>
              <w:t>5(W/㎡)</w:t>
            </w:r>
          </w:p>
        </w:tc>
      </w:tr>
      <w:tr w14:paraId="016A94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366864">
            <w:r>
              <w:t>空房间</w:t>
            </w:r>
          </w:p>
        </w:tc>
        <w:tc>
          <w:tcPr>
            <w:vAlign w:val="center"/>
          </w:tcPr>
          <w:p w14:paraId="26A8FA1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40657D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0271AB7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C1A8C9D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C8DBEB1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6C5E5786">
            <w:pPr>
              <w:jc w:val="center"/>
            </w:pPr>
            <w:r>
              <w:t>0(W/㎡)</w:t>
            </w:r>
          </w:p>
        </w:tc>
      </w:tr>
      <w:tr w14:paraId="3F4479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89F90C">
            <w:r>
              <w:t>走廊</w:t>
            </w:r>
          </w:p>
        </w:tc>
        <w:tc>
          <w:tcPr>
            <w:vAlign w:val="center"/>
          </w:tcPr>
          <w:p w14:paraId="69262EDC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05E7E23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D67E41A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AC01615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3ADCE64C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C1E7B96">
            <w:pPr>
              <w:jc w:val="center"/>
            </w:pPr>
            <w:r>
              <w:t>5(W/㎡)</w:t>
            </w:r>
          </w:p>
        </w:tc>
      </w:tr>
    </w:tbl>
    <w:p w14:paraId="32A63885">
      <w:pPr>
        <w:pStyle w:val="5"/>
      </w:pPr>
      <w:r>
        <w:t>作息时间表</w:t>
      </w:r>
    </w:p>
    <w:p w14:paraId="3490D3CC">
      <w:r>
        <w:t>详见附录</w:t>
      </w:r>
    </w:p>
    <w:p w14:paraId="283E5848">
      <w:pPr>
        <w:pStyle w:val="4"/>
      </w:pPr>
      <w:bookmarkStart w:id="79" w:name="_Toc27277"/>
      <w:r>
        <w:t>气象数据</w:t>
      </w:r>
      <w:bookmarkEnd w:id="79"/>
    </w:p>
    <w:p w14:paraId="38C30BA4">
      <w:pPr>
        <w:pStyle w:val="5"/>
      </w:pPr>
      <w:r>
        <w:t>逐日干球温度表</w:t>
      </w:r>
    </w:p>
    <w:p w14:paraId="47294741">
      <w:bookmarkStart w:id="80" w:name="日均干球温度变化表"/>
      <w:bookmarkEnd w:id="80"/>
      <w:r>
        <w:drawing>
          <wp:inline distT="0" distB="0" distL="0" distR="0">
            <wp:extent cx="5667375" cy="26003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EB021">
      <w:pPr>
        <w:pStyle w:val="5"/>
      </w:pPr>
      <w:r>
        <w:t>逐月辐照量表</w:t>
      </w:r>
    </w:p>
    <w:p w14:paraId="3B2965E5">
      <w:bookmarkStart w:id="81" w:name="逐月辐照量图表"/>
      <w:bookmarkEnd w:id="81"/>
      <w:r>
        <w:drawing>
          <wp:inline distT="0" distB="0" distL="0" distR="0">
            <wp:extent cx="5667375" cy="23431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B22FF">
      <w:pPr>
        <w:pStyle w:val="4"/>
      </w:pPr>
      <w:bookmarkStart w:id="82" w:name="_Toc8195"/>
      <w:r>
        <w:t>负荷分项统计</w:t>
      </w:r>
      <w:bookmarkEnd w:id="82"/>
    </w:p>
    <w:p w14:paraId="79AF51E9">
      <w:r>
        <w:t>设计建筑：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273"/>
        <w:gridCol w:w="1273"/>
        <w:gridCol w:w="1131"/>
        <w:gridCol w:w="1131"/>
        <w:gridCol w:w="1131"/>
        <w:gridCol w:w="1415"/>
      </w:tblGrid>
      <w:tr w14:paraId="175370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C04A79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66FA6AAE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64D96CEB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2398C2CF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4414EC52">
            <w:pPr>
              <w:jc w:val="center"/>
            </w:pP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108A574A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3F4C10FC">
            <w:pPr>
              <w:jc w:val="center"/>
            </w:pPr>
            <w:r>
              <w:t>合计</w:t>
            </w:r>
          </w:p>
        </w:tc>
      </w:tr>
      <w:tr w14:paraId="2FBD52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DEDB0C">
            <w:r>
              <w:t>供暖(kWh/㎡)</w:t>
            </w:r>
          </w:p>
        </w:tc>
        <w:tc>
          <w:tcPr>
            <w:vAlign w:val="center"/>
          </w:tcPr>
          <w:p w14:paraId="6FCA0EE1">
            <w:r>
              <w:t>-28.64</w:t>
            </w:r>
          </w:p>
        </w:tc>
        <w:tc>
          <w:tcPr>
            <w:vAlign w:val="center"/>
          </w:tcPr>
          <w:p w14:paraId="4707959B">
            <w:r>
              <w:t>12.81</w:t>
            </w:r>
          </w:p>
        </w:tc>
        <w:tc>
          <w:tcPr>
            <w:vAlign w:val="center"/>
          </w:tcPr>
          <w:p w14:paraId="187AF7CC">
            <w:r>
              <w:t>3.70</w:t>
            </w:r>
          </w:p>
        </w:tc>
        <w:tc>
          <w:tcPr>
            <w:vAlign w:val="center"/>
          </w:tcPr>
          <w:p w14:paraId="33820C20">
            <w:r>
              <w:t>-11.48</w:t>
            </w:r>
          </w:p>
        </w:tc>
        <w:tc>
          <w:tcPr>
            <w:vAlign w:val="center"/>
          </w:tcPr>
          <w:p w14:paraId="1A251A71">
            <w:r>
              <w:t>0.00</w:t>
            </w:r>
          </w:p>
        </w:tc>
        <w:tc>
          <w:tcPr>
            <w:vAlign w:val="center"/>
          </w:tcPr>
          <w:p w14:paraId="2F75E166">
            <w:r>
              <w:t>-23.60</w:t>
            </w:r>
          </w:p>
        </w:tc>
      </w:tr>
      <w:tr w14:paraId="6A10AA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A3A8E9">
            <w:r>
              <w:t>供冷(kWh/㎡)</w:t>
            </w:r>
          </w:p>
        </w:tc>
        <w:tc>
          <w:tcPr>
            <w:vAlign w:val="center"/>
          </w:tcPr>
          <w:p w14:paraId="091CB0BB">
            <w:r>
              <w:t>11.26</w:t>
            </w:r>
          </w:p>
        </w:tc>
        <w:tc>
          <w:tcPr>
            <w:vAlign w:val="center"/>
          </w:tcPr>
          <w:p w14:paraId="41987D29">
            <w:r>
              <w:t>26.88</w:t>
            </w:r>
          </w:p>
        </w:tc>
        <w:tc>
          <w:tcPr>
            <w:vAlign w:val="center"/>
          </w:tcPr>
          <w:p w14:paraId="78EEFA65">
            <w:r>
              <w:t>9.37</w:t>
            </w:r>
          </w:p>
        </w:tc>
        <w:tc>
          <w:tcPr>
            <w:vAlign w:val="center"/>
          </w:tcPr>
          <w:p w14:paraId="14929E32">
            <w:r>
              <w:t>33.36</w:t>
            </w:r>
          </w:p>
        </w:tc>
        <w:tc>
          <w:tcPr>
            <w:vAlign w:val="center"/>
          </w:tcPr>
          <w:p w14:paraId="08053E76">
            <w:r>
              <w:t>0.00</w:t>
            </w:r>
          </w:p>
        </w:tc>
        <w:tc>
          <w:tcPr>
            <w:vAlign w:val="center"/>
          </w:tcPr>
          <w:p w14:paraId="50A88C5B">
            <w:r>
              <w:t>80.88</w:t>
            </w:r>
          </w:p>
        </w:tc>
      </w:tr>
    </w:tbl>
    <w:p w14:paraId="699A83CB">
      <w:r>
        <w:t>参照建筑：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273"/>
        <w:gridCol w:w="1273"/>
        <w:gridCol w:w="1131"/>
        <w:gridCol w:w="1131"/>
        <w:gridCol w:w="1131"/>
        <w:gridCol w:w="1415"/>
      </w:tblGrid>
      <w:tr w14:paraId="4B8466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D1638A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043CAAAB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16C41787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7B36819B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24AA80F3">
            <w:pPr>
              <w:jc w:val="center"/>
            </w:pP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4898992B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388688A7">
            <w:pPr>
              <w:jc w:val="center"/>
            </w:pPr>
            <w:r>
              <w:t>合计</w:t>
            </w:r>
          </w:p>
        </w:tc>
      </w:tr>
      <w:tr w14:paraId="2B6E32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20BADF">
            <w:r>
              <w:t>供暖(kWh/㎡)</w:t>
            </w:r>
          </w:p>
        </w:tc>
        <w:tc>
          <w:tcPr>
            <w:vAlign w:val="center"/>
          </w:tcPr>
          <w:p w14:paraId="1E42E4A5">
            <w:r>
              <w:t>-28.37</w:t>
            </w:r>
          </w:p>
        </w:tc>
        <w:tc>
          <w:tcPr>
            <w:vAlign w:val="center"/>
          </w:tcPr>
          <w:p w14:paraId="287CBFB4">
            <w:r>
              <w:t>12.16</w:t>
            </w:r>
          </w:p>
        </w:tc>
        <w:tc>
          <w:tcPr>
            <w:vAlign w:val="center"/>
          </w:tcPr>
          <w:p w14:paraId="4FE73EB4">
            <w:r>
              <w:t>5.13</w:t>
            </w:r>
          </w:p>
        </w:tc>
        <w:tc>
          <w:tcPr>
            <w:vAlign w:val="center"/>
          </w:tcPr>
          <w:p w14:paraId="187236B0">
            <w:r>
              <w:t>-11.22</w:t>
            </w:r>
          </w:p>
        </w:tc>
        <w:tc>
          <w:tcPr>
            <w:vAlign w:val="center"/>
          </w:tcPr>
          <w:p w14:paraId="7B99A81F">
            <w:r>
              <w:t>0.00</w:t>
            </w:r>
          </w:p>
        </w:tc>
        <w:tc>
          <w:tcPr>
            <w:vAlign w:val="center"/>
          </w:tcPr>
          <w:p w14:paraId="2ABD4C1E">
            <w:r>
              <w:t>-22.31</w:t>
            </w:r>
          </w:p>
        </w:tc>
      </w:tr>
      <w:tr w14:paraId="010C41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3459DC">
            <w:r>
              <w:t>供冷(kWh/㎡)</w:t>
            </w:r>
          </w:p>
        </w:tc>
        <w:tc>
          <w:tcPr>
            <w:vAlign w:val="center"/>
          </w:tcPr>
          <w:p w14:paraId="0C31CE35">
            <w:r>
              <w:t>11.33</w:t>
            </w:r>
          </w:p>
        </w:tc>
        <w:tc>
          <w:tcPr>
            <w:vAlign w:val="center"/>
          </w:tcPr>
          <w:p w14:paraId="434E6849">
            <w:r>
              <w:t>28.22</w:t>
            </w:r>
          </w:p>
        </w:tc>
        <w:tc>
          <w:tcPr>
            <w:vAlign w:val="center"/>
          </w:tcPr>
          <w:p w14:paraId="78CC46B5">
            <w:r>
              <w:t>15.03</w:t>
            </w:r>
          </w:p>
        </w:tc>
        <w:tc>
          <w:tcPr>
            <w:vAlign w:val="center"/>
          </w:tcPr>
          <w:p w14:paraId="0F41C017">
            <w:r>
              <w:t>33.67</w:t>
            </w:r>
          </w:p>
        </w:tc>
        <w:tc>
          <w:tcPr>
            <w:vAlign w:val="center"/>
          </w:tcPr>
          <w:p w14:paraId="3F17020F">
            <w:r>
              <w:t>0.00</w:t>
            </w:r>
          </w:p>
        </w:tc>
        <w:tc>
          <w:tcPr>
            <w:vAlign w:val="center"/>
          </w:tcPr>
          <w:p w14:paraId="4C864AB1">
            <w:r>
              <w:t>88.25</w:t>
            </w:r>
          </w:p>
        </w:tc>
      </w:tr>
    </w:tbl>
    <w:p w14:paraId="6E4F9F35">
      <w:pPr>
        <w:pStyle w:val="4"/>
      </w:pPr>
      <w:bookmarkStart w:id="83" w:name="_Toc22365"/>
      <w:r>
        <w:t>逐月负荷</w:t>
      </w:r>
      <w:bookmarkEnd w:id="83"/>
    </w:p>
    <w:p w14:paraId="54293D97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E8A5A">
      <w:pPr>
        <w:pStyle w:val="4"/>
      </w:pPr>
      <w:bookmarkStart w:id="84" w:name="_Toc14030"/>
      <w:r>
        <w:t>逐月电耗</w:t>
      </w:r>
      <w:bookmarkEnd w:id="84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24"/>
        <w:gridCol w:w="1924"/>
        <w:gridCol w:w="1924"/>
        <w:gridCol w:w="1924"/>
      </w:tblGrid>
      <w:tr w14:paraId="3D5561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982A3E">
            <w:pPr>
              <w:jc w:val="center"/>
            </w:pPr>
          </w:p>
        </w:tc>
        <w:tc>
          <w:tcPr>
            <w:gridSpan w:val="2"/>
            <w:shd w:val="clear" w:color="auto" w:fill="E6E6E6"/>
            <w:vAlign w:val="center"/>
          </w:tcPr>
          <w:p w14:paraId="00AFE088">
            <w:pPr>
              <w:jc w:val="center"/>
            </w:pPr>
            <w:r>
              <w:t>设计建筑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62B974A">
            <w:pPr>
              <w:jc w:val="center"/>
            </w:pPr>
            <w:r>
              <w:t>参照建筑</w:t>
            </w:r>
          </w:p>
        </w:tc>
      </w:tr>
      <w:tr w14:paraId="1E330B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002A45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27405C1B">
            <w:r>
              <w:t>供冷(kWh/㎡)</w:t>
            </w:r>
          </w:p>
        </w:tc>
        <w:tc>
          <w:tcPr>
            <w:shd w:val="clear" w:color="auto" w:fill="E6E6E6"/>
            <w:vAlign w:val="center"/>
          </w:tcPr>
          <w:p w14:paraId="693B5EF8">
            <w:r>
              <w:t>供暖(kWh/㎡)</w:t>
            </w:r>
          </w:p>
        </w:tc>
        <w:tc>
          <w:tcPr>
            <w:shd w:val="clear" w:color="auto" w:fill="E6E6E6"/>
            <w:vAlign w:val="center"/>
          </w:tcPr>
          <w:p w14:paraId="18A5C923">
            <w:r>
              <w:t>供冷(kWh/㎡)</w:t>
            </w:r>
          </w:p>
        </w:tc>
        <w:tc>
          <w:tcPr>
            <w:shd w:val="clear" w:color="auto" w:fill="E6E6E6"/>
            <w:vAlign w:val="center"/>
          </w:tcPr>
          <w:p w14:paraId="4A47752C">
            <w:r>
              <w:t>供暖(kWh/㎡)</w:t>
            </w:r>
          </w:p>
        </w:tc>
      </w:tr>
      <w:tr w14:paraId="1835DD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CC304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CEFD9EF">
            <w:r>
              <w:t>0.00</w:t>
            </w:r>
          </w:p>
        </w:tc>
        <w:tc>
          <w:tcPr>
            <w:vAlign w:val="center"/>
          </w:tcPr>
          <w:p w14:paraId="1E8DC222">
            <w:r>
              <w:t>3.17</w:t>
            </w:r>
          </w:p>
        </w:tc>
        <w:tc>
          <w:tcPr>
            <w:vAlign w:val="center"/>
          </w:tcPr>
          <w:p w14:paraId="41AF20A5">
            <w:r>
              <w:t>0.00</w:t>
            </w:r>
          </w:p>
        </w:tc>
        <w:tc>
          <w:tcPr>
            <w:vAlign w:val="center"/>
          </w:tcPr>
          <w:p w14:paraId="7A7DA103">
            <w:r>
              <w:t>3.08</w:t>
            </w:r>
          </w:p>
        </w:tc>
      </w:tr>
      <w:tr w14:paraId="62A343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C3782C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E8C32AB">
            <w:r>
              <w:t>0.00</w:t>
            </w:r>
          </w:p>
        </w:tc>
        <w:tc>
          <w:tcPr>
            <w:vAlign w:val="center"/>
          </w:tcPr>
          <w:p w14:paraId="7AC23594">
            <w:r>
              <w:t>3.13</w:t>
            </w:r>
          </w:p>
        </w:tc>
        <w:tc>
          <w:tcPr>
            <w:vAlign w:val="center"/>
          </w:tcPr>
          <w:p w14:paraId="1C00214A">
            <w:r>
              <w:t>0.00</w:t>
            </w:r>
          </w:p>
        </w:tc>
        <w:tc>
          <w:tcPr>
            <w:vAlign w:val="center"/>
          </w:tcPr>
          <w:p w14:paraId="34ED5543">
            <w:r>
              <w:t>3.01</w:t>
            </w:r>
          </w:p>
        </w:tc>
      </w:tr>
      <w:tr w14:paraId="593F0D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84BE44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9EE17EB">
            <w:r>
              <w:t>0.01</w:t>
            </w:r>
          </w:p>
        </w:tc>
        <w:tc>
          <w:tcPr>
            <w:vAlign w:val="center"/>
          </w:tcPr>
          <w:p w14:paraId="586166FA">
            <w:r>
              <w:t>1.84</w:t>
            </w:r>
          </w:p>
        </w:tc>
        <w:tc>
          <w:tcPr>
            <w:vAlign w:val="center"/>
          </w:tcPr>
          <w:p w14:paraId="66C98F09">
            <w:r>
              <w:t>0.04</w:t>
            </w:r>
          </w:p>
        </w:tc>
        <w:tc>
          <w:tcPr>
            <w:vAlign w:val="center"/>
          </w:tcPr>
          <w:p w14:paraId="2830A6A9">
            <w:r>
              <w:t>1.62</w:t>
            </w:r>
          </w:p>
        </w:tc>
      </w:tr>
      <w:tr w14:paraId="758413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6BFE9D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8F64BBA">
            <w:r>
              <w:t>0.09</w:t>
            </w:r>
          </w:p>
        </w:tc>
        <w:tc>
          <w:tcPr>
            <w:vAlign w:val="center"/>
          </w:tcPr>
          <w:p w14:paraId="4BBE7E4B">
            <w:r>
              <w:t>1.08</w:t>
            </w:r>
          </w:p>
        </w:tc>
        <w:tc>
          <w:tcPr>
            <w:vAlign w:val="center"/>
          </w:tcPr>
          <w:p w14:paraId="60A2B935">
            <w:r>
              <w:t>0.17</w:t>
            </w:r>
          </w:p>
        </w:tc>
        <w:tc>
          <w:tcPr>
            <w:vAlign w:val="center"/>
          </w:tcPr>
          <w:p w14:paraId="5C62DC7D">
            <w:r>
              <w:t>0.95</w:t>
            </w:r>
          </w:p>
        </w:tc>
      </w:tr>
      <w:tr w14:paraId="2B4968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7BF463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A117C69">
            <w:r>
              <w:t>1.60</w:t>
            </w:r>
          </w:p>
        </w:tc>
        <w:tc>
          <w:tcPr>
            <w:vAlign w:val="center"/>
          </w:tcPr>
          <w:p w14:paraId="5A25A648">
            <w:r>
              <w:t>0.06</w:t>
            </w:r>
          </w:p>
        </w:tc>
        <w:tc>
          <w:tcPr>
            <w:vAlign w:val="center"/>
          </w:tcPr>
          <w:p w14:paraId="321643CA">
            <w:r>
              <w:t>1.86</w:t>
            </w:r>
          </w:p>
        </w:tc>
        <w:tc>
          <w:tcPr>
            <w:vAlign w:val="center"/>
          </w:tcPr>
          <w:p w14:paraId="22644FAD">
            <w:r>
              <w:t>0.06</w:t>
            </w:r>
          </w:p>
        </w:tc>
      </w:tr>
      <w:tr w14:paraId="3C2FD5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9F63E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88394CA">
            <w:r>
              <w:t>2.92</w:t>
            </w:r>
          </w:p>
        </w:tc>
        <w:tc>
          <w:tcPr>
            <w:vAlign w:val="center"/>
          </w:tcPr>
          <w:p w14:paraId="6BE7FBC6">
            <w:r>
              <w:t>0.00</w:t>
            </w:r>
          </w:p>
        </w:tc>
        <w:tc>
          <w:tcPr>
            <w:vAlign w:val="center"/>
          </w:tcPr>
          <w:p w14:paraId="028FC36A">
            <w:r>
              <w:t>3.21</w:t>
            </w:r>
          </w:p>
        </w:tc>
        <w:tc>
          <w:tcPr>
            <w:vAlign w:val="center"/>
          </w:tcPr>
          <w:p w14:paraId="640B5F54">
            <w:r>
              <w:t>0.00</w:t>
            </w:r>
          </w:p>
        </w:tc>
      </w:tr>
      <w:tr w14:paraId="5A4B86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FB432F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12FD0952">
            <w:r>
              <w:t>5.66</w:t>
            </w:r>
          </w:p>
        </w:tc>
        <w:tc>
          <w:tcPr>
            <w:vAlign w:val="center"/>
          </w:tcPr>
          <w:p w14:paraId="4921F67B">
            <w:r>
              <w:t>0.00</w:t>
            </w:r>
          </w:p>
        </w:tc>
        <w:tc>
          <w:tcPr>
            <w:vAlign w:val="center"/>
          </w:tcPr>
          <w:p w14:paraId="28082983">
            <w:r>
              <w:t>6.11</w:t>
            </w:r>
          </w:p>
        </w:tc>
        <w:tc>
          <w:tcPr>
            <w:vAlign w:val="center"/>
          </w:tcPr>
          <w:p w14:paraId="5E0E75E2">
            <w:r>
              <w:t>0.00</w:t>
            </w:r>
          </w:p>
        </w:tc>
      </w:tr>
      <w:tr w14:paraId="3624DF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7BAC0C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31F11473">
            <w:r>
              <w:t>6.36</w:t>
            </w:r>
          </w:p>
        </w:tc>
        <w:tc>
          <w:tcPr>
            <w:vAlign w:val="center"/>
          </w:tcPr>
          <w:p w14:paraId="2A1F7DA8">
            <w:r>
              <w:t>0.00</w:t>
            </w:r>
          </w:p>
        </w:tc>
        <w:tc>
          <w:tcPr>
            <w:vAlign w:val="center"/>
          </w:tcPr>
          <w:p w14:paraId="0C995489">
            <w:r>
              <w:t>6.77</w:t>
            </w:r>
          </w:p>
        </w:tc>
        <w:tc>
          <w:tcPr>
            <w:vAlign w:val="center"/>
          </w:tcPr>
          <w:p w14:paraId="05CCE682">
            <w:r>
              <w:t>0.00</w:t>
            </w:r>
          </w:p>
        </w:tc>
      </w:tr>
      <w:tr w14:paraId="6AAEE3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DD2B74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08DEA98B">
            <w:r>
              <w:t>3.91</w:t>
            </w:r>
          </w:p>
        </w:tc>
        <w:tc>
          <w:tcPr>
            <w:vAlign w:val="center"/>
          </w:tcPr>
          <w:p w14:paraId="5C573EBA">
            <w:r>
              <w:t>0.00</w:t>
            </w:r>
          </w:p>
        </w:tc>
        <w:tc>
          <w:tcPr>
            <w:vAlign w:val="center"/>
          </w:tcPr>
          <w:p w14:paraId="4048C1C2">
            <w:r>
              <w:t>4.17</w:t>
            </w:r>
          </w:p>
        </w:tc>
        <w:tc>
          <w:tcPr>
            <w:vAlign w:val="center"/>
          </w:tcPr>
          <w:p w14:paraId="3899CB81">
            <w:r>
              <w:t>0.00</w:t>
            </w:r>
          </w:p>
        </w:tc>
      </w:tr>
      <w:tr w14:paraId="12B370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7DABE6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6E931A2">
            <w:r>
              <w:t>1.92</w:t>
            </w:r>
          </w:p>
        </w:tc>
        <w:tc>
          <w:tcPr>
            <w:vAlign w:val="center"/>
          </w:tcPr>
          <w:p w14:paraId="305130E6">
            <w:r>
              <w:t>0.00</w:t>
            </w:r>
          </w:p>
        </w:tc>
        <w:tc>
          <w:tcPr>
            <w:vAlign w:val="center"/>
          </w:tcPr>
          <w:p w14:paraId="566AB3CC">
            <w:r>
              <w:t>2.13</w:t>
            </w:r>
          </w:p>
        </w:tc>
        <w:tc>
          <w:tcPr>
            <w:vAlign w:val="center"/>
          </w:tcPr>
          <w:p w14:paraId="4C7DAC3A">
            <w:r>
              <w:t>0.00</w:t>
            </w:r>
          </w:p>
        </w:tc>
      </w:tr>
      <w:tr w14:paraId="0E824C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4E8221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585B161A">
            <w:r>
              <w:t>0.63</w:t>
            </w:r>
          </w:p>
        </w:tc>
        <w:tc>
          <w:tcPr>
            <w:vAlign w:val="center"/>
          </w:tcPr>
          <w:p w14:paraId="159CBC8E">
            <w:r>
              <w:t>0.05</w:t>
            </w:r>
          </w:p>
        </w:tc>
        <w:tc>
          <w:tcPr>
            <w:vAlign w:val="center"/>
          </w:tcPr>
          <w:p w14:paraId="7E105652">
            <w:r>
              <w:t>0.75</w:t>
            </w:r>
          </w:p>
        </w:tc>
        <w:tc>
          <w:tcPr>
            <w:vAlign w:val="center"/>
          </w:tcPr>
          <w:p w14:paraId="4CBFFF07">
            <w:r>
              <w:t>0.04</w:t>
            </w:r>
          </w:p>
        </w:tc>
      </w:tr>
      <w:tr w14:paraId="091B27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A4685F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3D9DD1B1">
            <w:r>
              <w:t>0.00</w:t>
            </w:r>
          </w:p>
        </w:tc>
        <w:tc>
          <w:tcPr>
            <w:vAlign w:val="center"/>
          </w:tcPr>
          <w:p w14:paraId="3FA902F1">
            <w:r>
              <w:t>0.99</w:t>
            </w:r>
          </w:p>
        </w:tc>
        <w:tc>
          <w:tcPr>
            <w:vAlign w:val="center"/>
          </w:tcPr>
          <w:p w14:paraId="4636F897">
            <w:r>
              <w:t>0.00</w:t>
            </w:r>
          </w:p>
        </w:tc>
        <w:tc>
          <w:tcPr>
            <w:vAlign w:val="center"/>
          </w:tcPr>
          <w:p w14:paraId="45D8446D">
            <w:r>
              <w:t>0.97</w:t>
            </w:r>
          </w:p>
        </w:tc>
      </w:tr>
      <w:tr w14:paraId="41BDF7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61FE7C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3261CE06">
            <w:r>
              <w:t>23.11</w:t>
            </w:r>
          </w:p>
        </w:tc>
        <w:tc>
          <w:tcPr>
            <w:vAlign w:val="center"/>
          </w:tcPr>
          <w:p w14:paraId="3025E056">
            <w:r>
              <w:t>10.31</w:t>
            </w:r>
          </w:p>
        </w:tc>
        <w:tc>
          <w:tcPr>
            <w:vAlign w:val="center"/>
          </w:tcPr>
          <w:p w14:paraId="728467F0">
            <w:r>
              <w:t>25.21</w:t>
            </w:r>
          </w:p>
        </w:tc>
        <w:tc>
          <w:tcPr>
            <w:vAlign w:val="center"/>
          </w:tcPr>
          <w:p w14:paraId="7ACD234F">
            <w:r>
              <w:t>9.75</w:t>
            </w:r>
          </w:p>
        </w:tc>
      </w:tr>
    </w:tbl>
    <w:p w14:paraId="160A8E57">
      <w:pPr>
        <w:pStyle w:val="4"/>
      </w:pPr>
      <w:bookmarkStart w:id="85" w:name="_Toc8689"/>
      <w:r>
        <w:t>综合权衡</w:t>
      </w:r>
      <w:bookmarkEnd w:id="8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 w14:paraId="3BE1F9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C8A18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97D90E5"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 w14:paraId="646E8D5A">
            <w:pPr>
              <w:jc w:val="center"/>
            </w:pPr>
            <w:r>
              <w:t>参照建筑</w:t>
            </w:r>
          </w:p>
        </w:tc>
      </w:tr>
      <w:tr w14:paraId="722C84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EA442F">
            <w:r>
              <w:t>全年供暖和空调总耗电量(kWh/㎡)</w:t>
            </w:r>
          </w:p>
        </w:tc>
        <w:tc>
          <w:tcPr>
            <w:vAlign w:val="center"/>
          </w:tcPr>
          <w:p w14:paraId="4E504947">
            <w:r>
              <w:t>33.42</w:t>
            </w:r>
          </w:p>
        </w:tc>
        <w:tc>
          <w:tcPr>
            <w:vAlign w:val="center"/>
          </w:tcPr>
          <w:p w14:paraId="6B91C6FE">
            <w:r>
              <w:t>34.96</w:t>
            </w:r>
          </w:p>
        </w:tc>
      </w:tr>
      <w:tr w14:paraId="094EE1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7C83C0">
            <w:r>
              <w:t>供冷耗电量(kWh/㎡)</w:t>
            </w:r>
          </w:p>
        </w:tc>
        <w:tc>
          <w:tcPr>
            <w:vAlign w:val="center"/>
          </w:tcPr>
          <w:p w14:paraId="1F9A9050">
            <w:r>
              <w:t>23.11</w:t>
            </w:r>
          </w:p>
        </w:tc>
        <w:tc>
          <w:tcPr>
            <w:vAlign w:val="center"/>
          </w:tcPr>
          <w:p w14:paraId="6276A9FA">
            <w:r>
              <w:t>25.21</w:t>
            </w:r>
          </w:p>
        </w:tc>
      </w:tr>
      <w:tr w14:paraId="1CD8A8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2D5B22">
            <w:r>
              <w:t>供热耗电量(kWh/㎡)</w:t>
            </w:r>
          </w:p>
        </w:tc>
        <w:tc>
          <w:tcPr>
            <w:vAlign w:val="center"/>
          </w:tcPr>
          <w:p w14:paraId="59A98085">
            <w:r>
              <w:t>10.31</w:t>
            </w:r>
          </w:p>
        </w:tc>
        <w:tc>
          <w:tcPr>
            <w:vAlign w:val="center"/>
          </w:tcPr>
          <w:p w14:paraId="6A9296EE">
            <w:r>
              <w:t>9.75</w:t>
            </w:r>
          </w:p>
        </w:tc>
      </w:tr>
      <w:tr w14:paraId="617BB2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D85EBB">
            <w:r>
              <w:t>耗冷量(kWh/㎡)</w:t>
            </w:r>
          </w:p>
        </w:tc>
        <w:tc>
          <w:tcPr>
            <w:vAlign w:val="center"/>
          </w:tcPr>
          <w:p w14:paraId="0DB29093">
            <w:r>
              <w:t>80.88</w:t>
            </w:r>
          </w:p>
        </w:tc>
        <w:tc>
          <w:tcPr>
            <w:vAlign w:val="center"/>
          </w:tcPr>
          <w:p w14:paraId="4074B781">
            <w:r>
              <w:t>88.25</w:t>
            </w:r>
          </w:p>
        </w:tc>
      </w:tr>
      <w:tr w14:paraId="5B00EC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E43AC8">
            <w:r>
              <w:t>耗热量(kWh/㎡)</w:t>
            </w:r>
          </w:p>
        </w:tc>
        <w:tc>
          <w:tcPr>
            <w:vAlign w:val="center"/>
          </w:tcPr>
          <w:p w14:paraId="6DA73867">
            <w:r>
              <w:t>23.60</w:t>
            </w:r>
          </w:p>
        </w:tc>
        <w:tc>
          <w:tcPr>
            <w:vAlign w:val="center"/>
          </w:tcPr>
          <w:p w14:paraId="15A10A1F">
            <w:r>
              <w:t>22.31</w:t>
            </w:r>
          </w:p>
        </w:tc>
      </w:tr>
      <w:tr w14:paraId="68AA40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16E295">
            <w:r>
              <w:t>标准依据</w:t>
            </w:r>
          </w:p>
        </w:tc>
        <w:tc>
          <w:tcPr>
            <w:gridSpan w:val="2"/>
            <w:vAlign w:val="center"/>
          </w:tcPr>
          <w:p w14:paraId="372C752F">
            <w:r>
              <w:t>《广西公共建筑节能设计标准》DBJ/T45-096-2022第3.4.2条</w:t>
            </w:r>
          </w:p>
        </w:tc>
      </w:tr>
      <w:tr w14:paraId="607A2B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6AAE93">
            <w:r>
              <w:t>标准要求</w:t>
            </w:r>
          </w:p>
        </w:tc>
        <w:tc>
          <w:tcPr>
            <w:gridSpan w:val="2"/>
            <w:vAlign w:val="center"/>
          </w:tcPr>
          <w:p w14:paraId="08794D57">
            <w:r>
              <w:t>设计建筑的能耗不大于参照建筑的能耗</w:t>
            </w:r>
          </w:p>
        </w:tc>
      </w:tr>
      <w:tr w14:paraId="200BAB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99B261">
            <w:r>
              <w:t>结论</w:t>
            </w:r>
          </w:p>
        </w:tc>
        <w:tc>
          <w:tcPr>
            <w:gridSpan w:val="2"/>
            <w:vAlign w:val="center"/>
          </w:tcPr>
          <w:p w14:paraId="42E36473">
            <w:r>
              <w:t>满足</w:t>
            </w:r>
          </w:p>
        </w:tc>
      </w:tr>
    </w:tbl>
    <w:p w14:paraId="24DD3265"/>
    <w:p w14:paraId="68E84196">
      <w:r>
        <w:rPr>
          <w:color w:val="000000"/>
        </w:rPr>
        <w:t>■说明：本建筑围护结构热工性能权衡判断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《广西公共建筑节能设计标准》DBJ/T45-096-2022的要求。建筑节能设计符合要求</w:t>
      </w:r>
    </w:p>
    <w:p w14:paraId="3F28AC19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C01CDC">
      <w:pPr>
        <w:pStyle w:val="4"/>
      </w:pPr>
      <w:bookmarkStart w:id="86" w:name="_Toc13909"/>
      <w:r>
        <w:t>附录</w:t>
      </w:r>
      <w:bookmarkEnd w:id="86"/>
    </w:p>
    <w:p w14:paraId="5C07F4F7">
      <w:pPr>
        <w:pStyle w:val="5"/>
      </w:pPr>
      <w:r>
        <w:t>工作日/节假日室内空调温度时间表(℃)</w:t>
      </w:r>
    </w:p>
    <w:p w14:paraId="64F121D5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966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E1A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D38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A19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B43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E8F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76D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CD3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280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324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1010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EEE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001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C4E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CF4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E9F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52B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4DB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BFA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339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509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16F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B1D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E52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D57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8B2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235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F5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F0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58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29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9B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E4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9D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55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A9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F6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E2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80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72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23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2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C0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E4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8A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DC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59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DFF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1F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4D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B3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C0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1552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39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78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CF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2E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79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8E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9E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B6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08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08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A4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82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F6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7D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7F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2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59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F9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D2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21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82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97E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6B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E4D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F1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1A49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1F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8D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61E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9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31B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1C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62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19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E6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0F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9E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98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15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D5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2F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CE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72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9E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2B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46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B9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3C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27E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06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A7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73B24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0E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AC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99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39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19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7AF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74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ED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C4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FC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E6B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2EA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76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83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1A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A6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7F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F9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84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FC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B5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53D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EE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EF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7A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6DFD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5B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C92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0C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9E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0A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01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4A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A1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65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A2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5E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8D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6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05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38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5E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2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AA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BA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5A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798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9A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A3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04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38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22BE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395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5D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8D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63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0F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87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45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3E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B9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08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60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EB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FC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4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54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EB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9C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AA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8F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3C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9C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D2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A5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62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4B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10B5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9B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6A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5D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BC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DE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32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FB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F3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3C5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A0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E4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2F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E9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2D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E63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C4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AC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0D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E6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7B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CC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84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15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DA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6C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34659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A0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BD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4C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07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4A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31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9F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67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71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22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B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5C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1D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FE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F7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29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19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2C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FAB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68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DA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75E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77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C9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42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005E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42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2C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37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7B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EF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5B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06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EB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80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22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79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DC3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85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F1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FB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F6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1C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8DF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61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61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FB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2A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29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DA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AB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2051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76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93E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C8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83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21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D3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2C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3E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0D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B6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FA0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FA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DA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84D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CF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DB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24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80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9D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92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16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D8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C87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44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67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14:paraId="1BD3DB1A"/>
    <w:p w14:paraId="6ED4EB84">
      <w:r>
        <w:t>注：上行：工作日；下行：节假日</w:t>
      </w:r>
    </w:p>
    <w:p w14:paraId="2C9CE6C4">
      <w:pPr>
        <w:pStyle w:val="5"/>
      </w:pPr>
      <w:r>
        <w:t>工作日/节假日室内供暖温度时间表(℃)</w:t>
      </w:r>
    </w:p>
    <w:p w14:paraId="33F7FD46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9EA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3B3A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2D1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5123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E62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69B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314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977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58C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62F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6A6D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30D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47C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8115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67F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CB0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44E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7E7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DE4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9B9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E033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89B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302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4822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CC7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9D9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C0E1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0C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50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49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43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81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FE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FC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F7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67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11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5F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A26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C3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12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E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84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C5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B4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60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CA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C28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59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BD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2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2D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34AB2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F7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3E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275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43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4E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2A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67F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56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44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D6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79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A9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63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F8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2E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879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61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16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1D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BB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D0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C0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25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19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F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7A8CA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B65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81B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41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FF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EA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97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8F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BC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38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FE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03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1F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3C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23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D3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1A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96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BF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7A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CA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AE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D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8D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0C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67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10AA6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CF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521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86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F6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0D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9E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C5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A4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9C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D0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FD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01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60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44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11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9A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88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E1E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93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D3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5A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EA9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97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A5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57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6EA3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6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B0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16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DA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9A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16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1C6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39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0E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18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9C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A8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F54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66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12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BB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BF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23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66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1D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F3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9F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21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8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B6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7F0F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23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CC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A8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D9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B98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00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3C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A4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66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CE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0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BD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2B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C3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7A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52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61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FA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19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C44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22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80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9D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89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5D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686E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46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0D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B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0F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6F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0F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5C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8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F8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0D9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06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50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CD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0C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EF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A0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05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F9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02B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13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5A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4F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33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ED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60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2C1D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71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19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F7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A6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B6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0D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4F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EA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EC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B50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91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02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CB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96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8F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1B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75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E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26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DE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9E4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45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53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6B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FE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00342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69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74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09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D4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617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2F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F3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7C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AB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BA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FD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8DF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33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D1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49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F5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4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7F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55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9F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BD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DB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A1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BF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C3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30F9C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5A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BB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CB1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83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27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C8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45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DD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F6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F3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09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DD2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787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D75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49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44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6C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D1A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87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58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D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89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C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2C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EF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</w:tbl>
    <w:p w14:paraId="4C7F596B"/>
    <w:p w14:paraId="4EDEC6E5">
      <w:r>
        <w:t>注：上行：工作日；下行：节假日</w:t>
      </w:r>
    </w:p>
    <w:p w14:paraId="17B0F2E7">
      <w:pPr>
        <w:pStyle w:val="5"/>
      </w:pPr>
      <w:r>
        <w:t>工作日/节假日人员逐时在室率(%)</w:t>
      </w:r>
    </w:p>
    <w:p w14:paraId="2EE0D207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D856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5D1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F63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C82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130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E28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A56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DCC0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62E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E5D5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CD6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EC0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CEC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DA5E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C7E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DD0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E8F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ADA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B03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8FA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53E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C37A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00C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842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5CA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B64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97BA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FB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24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5F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B0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3BE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88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66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6A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73E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8B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8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07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29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432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95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3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43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D2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151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4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9D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3F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B1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BD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A8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24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BB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ED0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71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50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DE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DD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86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352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C7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4B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EF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1E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A6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FF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58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3B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2C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0D5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4D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24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91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2A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F6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B7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C44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738B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C0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6B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FF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E1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1A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2C9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8E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41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93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42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1C5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B9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25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AC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47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3C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38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0C1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BD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FD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A3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9C7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90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70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BE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82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B3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747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04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A0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C48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F5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6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F14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1D5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C0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5E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E0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EA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3C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DB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4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DC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37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D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A8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67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68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3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A6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C6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A0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EE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B9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722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5F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81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394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06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84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E6A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C09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3B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7E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F1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8C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27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B5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C1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0C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58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C9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50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A4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F7B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1A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DA5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A4B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EC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78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B1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BF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2A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F7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B4F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3E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8B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70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94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0B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9D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0F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31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84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8F2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DD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F6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B4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9D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5C3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D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C4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3A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56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316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84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73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4D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19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40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2D5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C2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68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C6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ED3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E7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DD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66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F7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66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56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33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A1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F62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90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77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B0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42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17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C6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C9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F2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5C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7F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58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FB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78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25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7D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D5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40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B06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F1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29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421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D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80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AB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03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DC2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AD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D5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87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8B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DF0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DA7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CF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90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7D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87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66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B7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69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CF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EA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A7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B4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C0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8D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EF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94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09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53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8E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5E5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4A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0EC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32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1B9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07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B61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47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D4E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1E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43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9D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CD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29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F5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84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40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AA7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05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08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B0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2D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ECB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4A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A5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71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02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7B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38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235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A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5F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951B46F"/>
    <w:p w14:paraId="3CF11167">
      <w:r>
        <w:t>注：上行：工作日；下行：节假日</w:t>
      </w:r>
    </w:p>
    <w:p w14:paraId="30ED4E80">
      <w:pPr>
        <w:pStyle w:val="5"/>
      </w:pPr>
      <w:r>
        <w:t>工作日/节假日照明开关时间表(%)</w:t>
      </w:r>
    </w:p>
    <w:p w14:paraId="661CDDB4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37FF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812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30B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AE6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EAE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0DA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7A8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7C4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53E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021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F6B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1C3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4B7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E8B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D1A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0E5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501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82C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DAD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4DD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75BA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302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5C82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334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3C1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D86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21B5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C9F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74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72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07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86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49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96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9C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37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78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15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51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08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CE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F27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D2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8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648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2D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97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71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5E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FB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B6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CA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D3D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A7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52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A9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85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52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756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4C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3D2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FE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2D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B2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EF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C4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50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A8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6B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56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FC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B45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E9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34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FB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B5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F7B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ED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CC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B19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D8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4C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98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DA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0F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8F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FA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57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3F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86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9F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36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BB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7B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F5C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A5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F0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24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5B0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61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15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32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8B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F5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21F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69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AD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FD0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CB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DC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18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B0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59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5D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E27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4B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07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E1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44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E6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EE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B0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D4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77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90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B2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BA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98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0C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25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01CF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8D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0C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74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87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97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04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22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B71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AE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F0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1E8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B2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F4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7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44E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A8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9F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54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30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5B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AB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AF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7C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E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76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2B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E2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32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A8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3A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E6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665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ED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FA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45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4B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7D8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F0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D3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5D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9F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CD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0D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BD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FB4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E6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B7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83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2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54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1D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8657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93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B57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19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21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56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D20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1A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6F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F0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8B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95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974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3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A0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8A6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3D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22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FD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C3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F4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9D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2D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8C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CE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F75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8F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09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EE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78E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D7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266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16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B5F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6C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7F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CC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66E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F1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5D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AA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1E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50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1D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A0F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74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51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77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13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0D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F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942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EA9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FF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433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BC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B2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88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FF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89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D9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AB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36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42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1F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3B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92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A8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E1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77B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C8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A4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18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1A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1A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75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2C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90E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A6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36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7A8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AB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DF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4F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79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FD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79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AA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64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04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15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52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FD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A56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46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43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CD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66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F9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64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5B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83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CC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74DF477"/>
    <w:p w14:paraId="5A970D66">
      <w:r>
        <w:t>注：上行：工作日；下行：节假日</w:t>
      </w:r>
    </w:p>
    <w:p w14:paraId="341670E7">
      <w:pPr>
        <w:pStyle w:val="5"/>
      </w:pPr>
      <w:r>
        <w:t>工作日/节假日设备逐时使用率(%)</w:t>
      </w:r>
    </w:p>
    <w:p w14:paraId="593D90C6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BBAF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DBA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06A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CB6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7F6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213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696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99D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350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CB3F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16D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D6D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6B0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DF2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1D3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709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0505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73E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EDC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DF1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1D1D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A03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434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DAB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D1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055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1334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90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4D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95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46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3D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91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2A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CB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FD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A9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9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36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37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93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9A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6E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31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46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37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A0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9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93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67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8FA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CA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AF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DA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18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E3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31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32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90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41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40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17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1F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00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65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D6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1A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D8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51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44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66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84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0E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6B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08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0D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D5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52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46B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64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76C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A3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F2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2C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B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92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DE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F3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E8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DBE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D20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65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A57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A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78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30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75E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B7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02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51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0D7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14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A8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A4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D8D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A1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6C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33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99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CA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48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9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8E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774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03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B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71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87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73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D2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9E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746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E0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F7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CD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6C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3CC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FE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BF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4F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A7D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AB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70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0F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A6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D2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C2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B5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06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DD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D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CF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4C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D6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3A9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4E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55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93F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E3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AC6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23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6E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E68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DA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80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52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7AF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AF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9A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FA5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23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35E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F4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BA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2E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07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9E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B2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2C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A8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47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0E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F0B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C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1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EA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CA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E1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45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FB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01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B6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170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B4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D4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B0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88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AC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76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81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8DC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20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269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AD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26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8F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A5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55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DA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41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E71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87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41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A3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F0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C9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E9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75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7DB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F4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45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50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47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25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EE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0B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69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B2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9C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24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C4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05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13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DF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B28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7C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48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1D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74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99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65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BB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B4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D06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C6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46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DBB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32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3C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B9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29E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EE4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2F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7C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48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C8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C6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976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15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78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D9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99E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40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04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50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6E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C9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53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0FE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EF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10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04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B9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C2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AA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47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39C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7D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31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22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D8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ED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C3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95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505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AE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286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1B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121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FF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391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5E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53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04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27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3A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0EEA8EB"/>
    <w:p w14:paraId="4D3F1DAA">
      <w:r>
        <w:t>注：上行：工作日；下行：节假日</w:t>
      </w:r>
    </w:p>
    <w:p w14:paraId="6FF3C827">
      <w:pPr>
        <w:pStyle w:val="5"/>
      </w:pPr>
      <w:r>
        <w:t>工作日/节假日空调系统运行时间表(1:开,0:关)</w:t>
      </w:r>
    </w:p>
    <w:p w14:paraId="7EE66572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08B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3D1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8FC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E08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0E0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5C8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121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6F8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35E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9FA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166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14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8868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3D1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797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FA0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55A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DB9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DB0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0A9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E53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659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D9A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ED8A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D60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86C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17A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56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B7F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1F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6D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7D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B6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21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56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50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12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67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BF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9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73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53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46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E6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70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16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B0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99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270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42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07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7B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AACD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EC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D0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DE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EF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60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BE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D2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EE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AF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6B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C3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6ED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BD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AD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84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96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9E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6A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9F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B2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27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4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52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E7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C0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B04F888"/>
    <w:p w14:paraId="51061782">
      <w:r>
        <w:t>注：上行：工作日；下行：节假日</w:t>
      </w:r>
    </w:p>
    <w:p w14:paraId="55AF79AC">
      <w:pPr>
        <w:pStyle w:val="5"/>
      </w:pPr>
      <w:r>
        <w:t>工作日/节假日新风运行时间表(%)</w:t>
      </w:r>
    </w:p>
    <w:p w14:paraId="04AE2516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AFE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A60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674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895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68C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CAF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1B60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3D0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D82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D37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AA7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2DC3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3CE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4E4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423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09A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9AE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AB3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274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BC5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661C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CEF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F49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698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CE94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BE2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D80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D6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F9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6A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A0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89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883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26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26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27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FA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53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53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A2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83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B4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11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89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E5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CF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5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F6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0F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7E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75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32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42E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FB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7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24D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7F3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4D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4A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91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97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F8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211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E1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1E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75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8B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79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E3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34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81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35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BB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C9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DE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3A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433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92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40EC447"/>
    <w:p w14:paraId="3DFCA6E8">
      <w:r>
        <w:t>注：上行：工作日；下行：节假日</w:t>
      </w:r>
    </w:p>
    <w:p w14:paraId="1E12075D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5F0F95A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ABEE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0133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98EB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174B17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B33B4"/>
    <w:rsid w:val="003C51B9"/>
    <w:rsid w:val="003C5F3A"/>
    <w:rsid w:val="00412ACB"/>
    <w:rsid w:val="004169B3"/>
    <w:rsid w:val="00453246"/>
    <w:rsid w:val="0045706A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0356"/>
    <w:rsid w:val="0067336D"/>
    <w:rsid w:val="0068547A"/>
    <w:rsid w:val="00694FCA"/>
    <w:rsid w:val="006D02D6"/>
    <w:rsid w:val="006E7597"/>
    <w:rsid w:val="006F3036"/>
    <w:rsid w:val="00726D4F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17A91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07931"/>
    <w:rsid w:val="00911AD1"/>
    <w:rsid w:val="00920FEB"/>
    <w:rsid w:val="009A40BC"/>
    <w:rsid w:val="009A4F1F"/>
    <w:rsid w:val="009C1CEB"/>
    <w:rsid w:val="009D6BB4"/>
    <w:rsid w:val="009E2DE9"/>
    <w:rsid w:val="00A21F14"/>
    <w:rsid w:val="00A32590"/>
    <w:rsid w:val="00A327ED"/>
    <w:rsid w:val="00A32DB6"/>
    <w:rsid w:val="00A355BD"/>
    <w:rsid w:val="00A400C9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3728"/>
    <w:rsid w:val="00B44806"/>
    <w:rsid w:val="00B55B22"/>
    <w:rsid w:val="00B60841"/>
    <w:rsid w:val="00B71B30"/>
    <w:rsid w:val="00B73C41"/>
    <w:rsid w:val="00B74351"/>
    <w:rsid w:val="00B7457E"/>
    <w:rsid w:val="00BB2937"/>
    <w:rsid w:val="00BB4C72"/>
    <w:rsid w:val="00BD39F3"/>
    <w:rsid w:val="00BE0BAC"/>
    <w:rsid w:val="00BE3C10"/>
    <w:rsid w:val="00BE75B4"/>
    <w:rsid w:val="00BF63F6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9343F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975A6"/>
    <w:rsid w:val="00EA5DEE"/>
    <w:rsid w:val="00EB67C0"/>
    <w:rsid w:val="00EB6DB8"/>
    <w:rsid w:val="00EC4359"/>
    <w:rsid w:val="00EE1BA7"/>
    <w:rsid w:val="00EF3DA5"/>
    <w:rsid w:val="00EF7114"/>
    <w:rsid w:val="00F30C12"/>
    <w:rsid w:val="00F5792F"/>
    <w:rsid w:val="00F75DD1"/>
    <w:rsid w:val="00FA4476"/>
    <w:rsid w:val="00FA4B87"/>
    <w:rsid w:val="00FF2243"/>
    <w:rsid w:val="1D18272D"/>
    <w:rsid w:val="6917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bmp"/><Relationship Id="rId13" Type="http://schemas.openxmlformats.org/officeDocument/2006/relationships/image" Target="media/image8.bmp"/><Relationship Id="rId12" Type="http://schemas.openxmlformats.org/officeDocument/2006/relationships/image" Target="media/image7.bmp"/><Relationship Id="rId11" Type="http://schemas.openxmlformats.org/officeDocument/2006/relationships/image" Target="media/image6.bmp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24</Pages>
  <Words>3794</Words>
  <Characters>6711</Characters>
  <Lines>13</Lines>
  <Paragraphs>3</Paragraphs>
  <TotalTime>0</TotalTime>
  <ScaleCrop>false</ScaleCrop>
  <LinksUpToDate>false</LinksUpToDate>
  <CharactersWithSpaces>6953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2025-06-04T08:39:00Z</dcterms:created>
  <dc:creator>Luzhuang</dc:creator>
  <cp:lastModifiedBy>Luzhuang</cp:lastModifiedBy>
  <dcterms:modified xsi:type="dcterms:W3CDTF">2025-06-17T02:58:21Z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D88DCF048F844B6789A2B881F10479DD_11</vt:lpwstr>
  </property>
  <property fmtid="{D5CDD505-2E9C-101B-9397-08002B2CF9AE}" pid="3" name="KSOTemplateDocerSaveRecord">
    <vt:lpwstr>eyJoZGlkIjoiN2EwNTIyZDQ1NjJhYTFjOWNhMDgwNzliYmVmMDhlN2YiLCJ1c2VySWQiOiI0MjQ1MjkyNjMifQ==</vt:lpwstr>
  </property>
  <property fmtid="{D5CDD505-2E9C-101B-9397-08002B2CF9AE}" pid="4" name="KSOProductBuildVer">
    <vt:lpwstr>2052-12.1.0.21541</vt:lpwstr>
  </property>
</Properties>
</file>