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D32A8B">
      <w:r>
        <w:drawing>
          <wp:inline distT="0" distB="0" distL="114300" distR="114300">
            <wp:extent cx="5270500" cy="5544820"/>
            <wp:effectExtent l="0" t="0" r="635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5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2790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rcRect b="135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7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0948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rcRect b="56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2466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rcRect b="436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2409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rcRect b="620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807460"/>
            <wp:effectExtent l="0" t="0" r="698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1C7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2025-12-09T01:19:26Z</dcterms:created>
  <dc:creator>Administrator</dc:creator>
  <cp:lastModifiedBy>.      平凡</cp:lastModifiedBy>
  <dcterms:modified xsi:type="dcterms:W3CDTF">2025-12-09T01:29:19Z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eyJoZGlkIjoiMDVmNjMwOThkNTA3ZGY2MmFhYmQ3MjI4YzBhNWI2NGQiLCJ1c2VySWQiOiIyNTg4NzMzMzMifQ==</vt:lpwstr>
  </property>
  <property fmtid="{D5CDD505-2E9C-101B-9397-08002B2CF9AE}" pid="4" name="ICV">
    <vt:lpwstr>21E14A04A51C478EBCF6FB03CB6E49E6_12</vt:lpwstr>
  </property>
</Properties>
</file>