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C4DC">
      <w:pPr>
        <w:pStyle w:val="2"/>
        <w:jc w:val="center"/>
        <w:rPr>
          <w:rFonts w:hAnsi="宋体"/>
          <w:color w:val="000000"/>
          <w:sz w:val="21"/>
          <w:szCs w:val="21"/>
          <w:highlight w:val="none"/>
        </w:rPr>
      </w:pPr>
      <w:bookmarkStart w:id="0" w:name="_Toc495387428"/>
      <w:bookmarkStart w:id="1" w:name="_Toc254970490"/>
      <w:bookmarkStart w:id="2" w:name="_Toc254970631"/>
      <w:r>
        <w:rPr>
          <w:rFonts w:hint="eastAsia"/>
          <w:color w:val="000000"/>
          <w:highlight w:val="none"/>
        </w:rPr>
        <w:t>采购需求</w:t>
      </w:r>
      <w:bookmarkEnd w:id="0"/>
    </w:p>
    <w:bookmarkEnd w:id="1"/>
    <w:bookmarkEnd w:id="2"/>
    <w:p w14:paraId="08E0DA99">
      <w:pPr>
        <w:spacing w:line="360" w:lineRule="auto"/>
        <w:rPr>
          <w:rFonts w:hAnsi="宋体"/>
          <w:color w:val="000000"/>
          <w:sz w:val="21"/>
          <w:highlight w:val="none"/>
        </w:rPr>
      </w:pPr>
      <w:r>
        <w:rPr>
          <w:rFonts w:hint="eastAsia" w:hAnsi="宋体"/>
          <w:color w:val="000000"/>
          <w:sz w:val="21"/>
          <w:highlight w:val="none"/>
        </w:rPr>
        <w:t>说明：</w:t>
      </w:r>
      <w:bookmarkStart w:id="6" w:name="_GoBack"/>
      <w:bookmarkEnd w:id="6"/>
    </w:p>
    <w:p w14:paraId="1D619DE3">
      <w:pPr>
        <w:spacing w:line="360" w:lineRule="auto"/>
        <w:ind w:firstLine="424" w:firstLineChars="202"/>
        <w:jc w:val="both"/>
        <w:rPr>
          <w:rFonts w:hint="eastAsia" w:hAnsi="宋体"/>
          <w:color w:val="000000"/>
          <w:sz w:val="21"/>
          <w:highlight w:val="none"/>
        </w:rPr>
      </w:pPr>
      <w:r>
        <w:rPr>
          <w:rFonts w:hint="eastAsia" w:hAnsi="宋体"/>
          <w:color w:val="000000"/>
          <w:sz w:val="21"/>
          <w:highlight w:val="none"/>
        </w:rPr>
        <w:t>1.本招标文件所称中小企业必须符合《政府采购促进中小企业发展管理办法》第二条规定。</w:t>
      </w:r>
      <w:r>
        <w:rPr>
          <w:rFonts w:hAnsi="宋体"/>
          <w:color w:val="000000"/>
          <w:sz w:val="21"/>
          <w:highlight w:val="none"/>
        </w:rPr>
        <w:t>按照《财政部、司法部关于政府采购支持监狱企业发展有关问题的通知》（财库〔2014〕68号）之规定，监狱企业视同小型、微型企业。</w:t>
      </w:r>
      <w:r>
        <w:rPr>
          <w:rFonts w:hint="eastAsia" w:hAnsi="宋体"/>
          <w:bCs/>
          <w:color w:val="000000"/>
          <w:sz w:val="21"/>
          <w:highlight w:val="none"/>
        </w:rPr>
        <w:t>按照《财政部 民政部 中国残疾人联合会关于促进残疾人就业政府采购政策的通知》（财库〔2017〕141号）之规定，残疾人福利性单位视同小型、微型企业。</w:t>
      </w:r>
    </w:p>
    <w:p w14:paraId="73E87F1F">
      <w:pPr>
        <w:spacing w:line="360" w:lineRule="auto"/>
        <w:ind w:firstLine="424" w:firstLineChars="202"/>
        <w:jc w:val="both"/>
        <w:rPr>
          <w:rFonts w:hint="eastAsia" w:hAnsi="宋体"/>
          <w:bCs/>
          <w:color w:val="000000"/>
          <w:sz w:val="21"/>
          <w:highlight w:val="none"/>
        </w:rPr>
      </w:pPr>
      <w:r>
        <w:rPr>
          <w:rFonts w:hint="eastAsia" w:hAnsi="宋体"/>
          <w:bCs/>
          <w:color w:val="000000"/>
          <w:sz w:val="21"/>
          <w:highlight w:val="none"/>
        </w:rPr>
        <w:t>2.本采购需求中技术要求所使用的标准或应用标准如与投标人所执行的标准不一致时，按最新标准或较高标准执行。</w:t>
      </w:r>
    </w:p>
    <w:p w14:paraId="5EE7404E">
      <w:pPr>
        <w:spacing w:line="360" w:lineRule="auto"/>
        <w:ind w:firstLine="422" w:firstLineChars="200"/>
        <w:rPr>
          <w:rFonts w:hAnsi="宋体"/>
          <w:b/>
          <w:color w:val="000000"/>
          <w:sz w:val="21"/>
          <w:highlight w:val="none"/>
        </w:rPr>
      </w:pPr>
      <w:r>
        <w:rPr>
          <w:rFonts w:hint="eastAsia" w:hAnsi="宋体"/>
          <w:b/>
          <w:color w:val="000000"/>
          <w:sz w:val="21"/>
          <w:highlight w:val="none"/>
        </w:rPr>
        <w:t>4.本采购需求不允许负偏离，如存在负偏离的按投标无效处理。</w:t>
      </w:r>
    </w:p>
    <w:p w14:paraId="7FC8DE1A">
      <w:pPr>
        <w:spacing w:line="360" w:lineRule="auto"/>
        <w:ind w:firstLine="422" w:firstLineChars="200"/>
        <w:rPr>
          <w:rFonts w:hAnsi="宋体"/>
          <w:b/>
          <w:color w:val="000000"/>
          <w:sz w:val="21"/>
          <w:highlight w:val="none"/>
        </w:rPr>
      </w:pPr>
      <w:r>
        <w:rPr>
          <w:rFonts w:hint="eastAsia" w:hAnsi="宋体"/>
          <w:b/>
          <w:color w:val="000000"/>
          <w:sz w:val="21"/>
          <w:highlight w:val="none"/>
        </w:rPr>
        <w:t>5.本采购项目所属行业：</w:t>
      </w:r>
      <w:r>
        <w:rPr>
          <w:rFonts w:hint="eastAsia" w:hAnsi="宋体"/>
          <w:b/>
          <w:color w:val="000000"/>
          <w:sz w:val="21"/>
          <w:highlight w:val="none"/>
          <w:lang w:eastAsia="zh-CN"/>
        </w:rPr>
        <w:t>餐饮业</w:t>
      </w:r>
      <w:r>
        <w:rPr>
          <w:rFonts w:hint="eastAsia" w:hAnsi="宋体"/>
          <w:b/>
          <w:color w:val="000000"/>
          <w:sz w:val="21"/>
          <w:highlight w:val="none"/>
        </w:rPr>
        <w:t>。</w:t>
      </w:r>
    </w:p>
    <w:p w14:paraId="0C41E552">
      <w:pPr>
        <w:keepNext w:val="0"/>
        <w:keepLines w:val="0"/>
        <w:pageBreakBefore w:val="0"/>
        <w:widowControl/>
        <w:kinsoku/>
        <w:wordWrap/>
        <w:overflowPunct/>
        <w:topLinePunct w:val="0"/>
        <w:autoSpaceDE/>
        <w:autoSpaceDN/>
        <w:bidi w:val="0"/>
        <w:adjustRightInd/>
        <w:snapToGrid/>
        <w:spacing w:line="360" w:lineRule="auto"/>
        <w:ind w:right="0" w:firstLine="434" w:firstLineChars="200"/>
        <w:jc w:val="left"/>
        <w:textAlignment w:val="auto"/>
        <w:rPr>
          <w:rFonts w:hint="eastAsia" w:ascii="宋体" w:hAnsi="宋体" w:eastAsia="宋体" w:cs="宋体"/>
          <w:b/>
          <w:bCs/>
          <w:color w:val="000000"/>
          <w:sz w:val="21"/>
          <w:szCs w:val="21"/>
          <w:highlight w:val="none"/>
          <w:lang w:val="en-US" w:eastAsia="en-US" w:bidi="ar-SA"/>
        </w:rPr>
      </w:pPr>
      <w:r>
        <w:rPr>
          <w:rFonts w:hint="eastAsia" w:hAnsi="宋体" w:eastAsia="宋体" w:cs="宋体"/>
          <w:b/>
          <w:bCs/>
          <w:color w:val="000000"/>
          <w:spacing w:val="3"/>
          <w:sz w:val="21"/>
          <w:szCs w:val="21"/>
          <w:highlight w:val="none"/>
          <w:lang w:val="en-US" w:eastAsia="zh-CN" w:bidi="ar-SA"/>
        </w:rPr>
        <w:t>6.本项目</w:t>
      </w:r>
      <w:r>
        <w:rPr>
          <w:rFonts w:hint="eastAsia" w:ascii="宋体" w:hAnsi="宋体" w:eastAsia="宋体" w:cs="宋体"/>
          <w:b/>
          <w:bCs/>
          <w:color w:val="000000"/>
          <w:spacing w:val="3"/>
          <w:sz w:val="21"/>
          <w:szCs w:val="21"/>
          <w:highlight w:val="none"/>
          <w:lang w:val="en-US" w:eastAsia="en-US" w:bidi="ar-SA"/>
        </w:rPr>
        <w:t>分</w:t>
      </w:r>
      <w:r>
        <w:rPr>
          <w:rFonts w:hint="eastAsia" w:hAnsi="宋体" w:eastAsia="宋体" w:cs="宋体"/>
          <w:b/>
          <w:bCs/>
          <w:color w:val="000000"/>
          <w:sz w:val="21"/>
          <w:szCs w:val="21"/>
          <w:highlight w:val="none"/>
          <w:lang w:val="en-US" w:eastAsia="zh-CN" w:bidi="ar-SA"/>
        </w:rPr>
        <w:t>3</w:t>
      </w:r>
      <w:r>
        <w:rPr>
          <w:rFonts w:hint="eastAsia" w:ascii="宋体" w:hAnsi="宋体" w:eastAsia="宋体" w:cs="宋体"/>
          <w:b/>
          <w:bCs/>
          <w:color w:val="000000"/>
          <w:spacing w:val="3"/>
          <w:sz w:val="21"/>
          <w:szCs w:val="21"/>
          <w:highlight w:val="none"/>
          <w:lang w:val="en-US" w:eastAsia="en-US" w:bidi="ar-SA"/>
        </w:rPr>
        <w:t>个就餐点，就餐点由就餐人员自行选择。就</w:t>
      </w:r>
      <w:r>
        <w:rPr>
          <w:rFonts w:hint="eastAsia" w:ascii="宋体" w:hAnsi="宋体" w:eastAsia="宋体" w:cs="宋体"/>
          <w:b/>
          <w:bCs/>
          <w:color w:val="000000"/>
          <w:spacing w:val="1"/>
          <w:sz w:val="21"/>
          <w:szCs w:val="21"/>
          <w:highlight w:val="none"/>
          <w:lang w:val="en-US" w:eastAsia="en-US" w:bidi="ar-SA"/>
        </w:rPr>
        <w:t>餐方式分为堂食和配送。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885"/>
        <w:gridCol w:w="870"/>
        <w:gridCol w:w="7101"/>
      </w:tblGrid>
      <w:tr w14:paraId="7A72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36BB13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序号</w:t>
            </w:r>
          </w:p>
        </w:tc>
        <w:tc>
          <w:tcPr>
            <w:tcW w:w="885" w:type="dxa"/>
            <w:noWrap w:val="0"/>
            <w:vAlign w:val="center"/>
          </w:tcPr>
          <w:p w14:paraId="73BF20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服务</w:t>
            </w:r>
          </w:p>
          <w:p w14:paraId="37B107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en-US"/>
              </w:rPr>
              <w:t>名称</w:t>
            </w:r>
          </w:p>
        </w:tc>
        <w:tc>
          <w:tcPr>
            <w:tcW w:w="870" w:type="dxa"/>
            <w:noWrap w:val="0"/>
            <w:vAlign w:val="center"/>
          </w:tcPr>
          <w:p w14:paraId="528764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pacing w:val="1"/>
                <w:sz w:val="21"/>
                <w:szCs w:val="21"/>
                <w:highlight w:val="none"/>
                <w:lang w:val="en-US" w:eastAsia="en-US" w:bidi="ar-SA"/>
              </w:rPr>
              <w:t>数量</w:t>
            </w:r>
            <w:r>
              <w:rPr>
                <w:rFonts w:hint="eastAsia" w:ascii="宋体" w:hAnsi="宋体" w:eastAsia="宋体" w:cs="宋体"/>
                <w:b/>
                <w:bCs/>
                <w:color w:val="000000"/>
                <w:spacing w:val="1"/>
                <w:sz w:val="21"/>
                <w:szCs w:val="21"/>
                <w:highlight w:val="none"/>
                <w:lang w:val="en-US" w:eastAsia="zh-CN" w:bidi="ar-SA"/>
              </w:rPr>
              <w:t>及单位</w:t>
            </w:r>
          </w:p>
        </w:tc>
        <w:tc>
          <w:tcPr>
            <w:tcW w:w="7101" w:type="dxa"/>
            <w:noWrap w:val="0"/>
            <w:vAlign w:val="center"/>
          </w:tcPr>
          <w:p w14:paraId="17A425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en-US"/>
              </w:rPr>
              <w:t>服务内容和要求</w:t>
            </w:r>
          </w:p>
        </w:tc>
      </w:tr>
      <w:tr w14:paraId="485D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gridSpan w:val="4"/>
            <w:noWrap w:val="0"/>
            <w:vAlign w:val="center"/>
          </w:tcPr>
          <w:p w14:paraId="0516E9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en-US"/>
              </w:rPr>
              <w:t>一、项目概况</w:t>
            </w:r>
          </w:p>
        </w:tc>
      </w:tr>
      <w:tr w14:paraId="7FDD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431950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885" w:type="dxa"/>
            <w:noWrap w:val="0"/>
            <w:vAlign w:val="center"/>
          </w:tcPr>
          <w:p w14:paraId="56741E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rPr>
            </w:pPr>
            <w:r>
              <w:rPr>
                <w:rFonts w:hint="eastAsia" w:ascii="宋体" w:hAnsi="宋体" w:eastAsia="宋体" w:cs="宋体"/>
                <w:color w:val="000000"/>
                <w:sz w:val="21"/>
                <w:szCs w:val="21"/>
                <w:highlight w:val="none"/>
                <w:vertAlign w:val="baseline"/>
                <w:lang w:eastAsia="zh-CN"/>
              </w:rPr>
              <w:t>机关食堂外包服务</w:t>
            </w:r>
          </w:p>
        </w:tc>
        <w:tc>
          <w:tcPr>
            <w:tcW w:w="870" w:type="dxa"/>
            <w:noWrap w:val="0"/>
            <w:vAlign w:val="center"/>
          </w:tcPr>
          <w:p w14:paraId="73C1BC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1项</w:t>
            </w:r>
          </w:p>
        </w:tc>
        <w:tc>
          <w:tcPr>
            <w:tcW w:w="7101" w:type="dxa"/>
            <w:noWrap w:val="0"/>
            <w:vAlign w:val="center"/>
          </w:tcPr>
          <w:p w14:paraId="4ABC0A94">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（一）项目基本情况</w:t>
            </w:r>
          </w:p>
          <w:p w14:paraId="48135345">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1</w:t>
            </w:r>
            <w:r>
              <w:rPr>
                <w:rFonts w:hint="eastAsia" w:ascii="宋体" w:hAnsi="宋体" w:eastAsia="宋体" w:cs="宋体"/>
                <w:b/>
                <w:bCs/>
                <w:color w:val="000000"/>
                <w:sz w:val="21"/>
                <w:szCs w:val="21"/>
                <w:highlight w:val="none"/>
                <w:vertAlign w:val="baseline"/>
                <w:lang w:val="en-US" w:eastAsia="zh-CN"/>
              </w:rPr>
              <w:t>.分标1</w:t>
            </w:r>
            <w:r>
              <w:rPr>
                <w:rFonts w:hint="eastAsia" w:ascii="宋体" w:hAnsi="宋体" w:eastAsia="宋体" w:cs="宋体"/>
                <w:b/>
                <w:bCs/>
                <w:color w:val="000000"/>
                <w:sz w:val="21"/>
                <w:szCs w:val="21"/>
                <w:highlight w:val="none"/>
                <w:vertAlign w:val="baseline"/>
                <w:lang w:val="en-US" w:eastAsia="en-US"/>
              </w:rPr>
              <w:t>（机关食堂</w:t>
            </w:r>
            <w:r>
              <w:rPr>
                <w:rFonts w:hint="eastAsia" w:ascii="宋体" w:hAnsi="宋体" w:eastAsia="宋体" w:cs="宋体"/>
                <w:b/>
                <w:bCs/>
                <w:color w:val="000000"/>
                <w:sz w:val="21"/>
                <w:szCs w:val="21"/>
                <w:highlight w:val="none"/>
                <w:vertAlign w:val="baseline"/>
                <w:lang w:val="en-US" w:eastAsia="zh-CN"/>
              </w:rPr>
              <w:t>、</w:t>
            </w:r>
            <w:r>
              <w:rPr>
                <w:rFonts w:hint="eastAsia" w:ascii="宋体" w:hAnsi="宋体" w:eastAsia="宋体" w:cs="宋体"/>
                <w:b/>
                <w:bCs/>
                <w:color w:val="000000"/>
                <w:sz w:val="21"/>
                <w:szCs w:val="21"/>
                <w:highlight w:val="none"/>
                <w:vertAlign w:val="baseline"/>
                <w:lang w:val="en-US" w:eastAsia="en-US"/>
              </w:rPr>
              <w:t>卫健楼</w:t>
            </w:r>
            <w:r>
              <w:rPr>
                <w:rFonts w:hint="eastAsia" w:ascii="宋体" w:hAnsi="宋体" w:eastAsia="宋体" w:cs="宋体"/>
                <w:b/>
                <w:bCs/>
                <w:color w:val="000000"/>
                <w:sz w:val="21"/>
                <w:szCs w:val="21"/>
                <w:highlight w:val="none"/>
                <w:vertAlign w:val="baseline"/>
                <w:lang w:val="en-US" w:eastAsia="zh-CN"/>
              </w:rPr>
              <w:t>、</w:t>
            </w:r>
            <w:r>
              <w:rPr>
                <w:rFonts w:hint="eastAsia" w:ascii="宋体" w:hAnsi="宋体" w:eastAsia="宋体" w:cs="宋体"/>
                <w:b/>
                <w:bCs/>
                <w:color w:val="000000"/>
                <w:sz w:val="21"/>
                <w:szCs w:val="21"/>
                <w:highlight w:val="none"/>
                <w:vertAlign w:val="baseline"/>
                <w:lang w:val="en-US" w:eastAsia="en-US"/>
              </w:rPr>
              <w:t>广雅楼）</w:t>
            </w:r>
            <w:r>
              <w:rPr>
                <w:rFonts w:hint="eastAsia" w:ascii="宋体" w:hAnsi="宋体" w:eastAsia="宋体" w:cs="宋体"/>
                <w:b/>
                <w:bCs/>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zh-CN"/>
              </w:rPr>
              <w:t>预算金额3168000元，</w:t>
            </w:r>
            <w:r>
              <w:rPr>
                <w:rFonts w:hint="eastAsia" w:ascii="宋体" w:hAnsi="宋体" w:eastAsia="宋体" w:cs="宋体"/>
                <w:color w:val="000000"/>
                <w:sz w:val="21"/>
                <w:szCs w:val="21"/>
                <w:highlight w:val="none"/>
                <w:vertAlign w:val="baseline"/>
                <w:lang w:val="en-US" w:eastAsia="en-US"/>
              </w:rPr>
              <w:t>预计就餐人数</w:t>
            </w:r>
            <w:r>
              <w:rPr>
                <w:rFonts w:hint="eastAsia" w:ascii="宋体" w:hAnsi="宋体" w:eastAsia="宋体" w:cs="宋体"/>
                <w:color w:val="000000"/>
                <w:sz w:val="21"/>
                <w:szCs w:val="21"/>
                <w:highlight w:val="none"/>
                <w:vertAlign w:val="baseline"/>
                <w:lang w:val="en-US" w:eastAsia="zh-CN"/>
              </w:rPr>
              <w:t>400</w:t>
            </w:r>
            <w:r>
              <w:rPr>
                <w:rFonts w:hint="eastAsia" w:ascii="宋体" w:hAnsi="宋体" w:eastAsia="宋体" w:cs="宋体"/>
                <w:color w:val="000000"/>
                <w:sz w:val="21"/>
                <w:szCs w:val="21"/>
                <w:highlight w:val="none"/>
                <w:vertAlign w:val="baseline"/>
                <w:lang w:val="en-US" w:eastAsia="en-US"/>
              </w:rPr>
              <w:t>人；</w:t>
            </w:r>
            <w:r>
              <w:rPr>
                <w:rFonts w:hint="eastAsia" w:ascii="宋体" w:hAnsi="宋体" w:eastAsia="宋体" w:cs="宋体"/>
                <w:b/>
                <w:bCs/>
                <w:color w:val="000000"/>
                <w:sz w:val="21"/>
                <w:szCs w:val="21"/>
                <w:highlight w:val="none"/>
                <w:vertAlign w:val="baseline"/>
                <w:lang w:val="en-US" w:eastAsia="zh-CN"/>
              </w:rPr>
              <w:t>分标2</w:t>
            </w:r>
            <w:r>
              <w:rPr>
                <w:rFonts w:hint="eastAsia" w:ascii="宋体" w:hAnsi="宋体" w:eastAsia="宋体" w:cs="宋体"/>
                <w:b/>
                <w:bCs/>
                <w:color w:val="000000"/>
                <w:sz w:val="21"/>
                <w:szCs w:val="21"/>
                <w:highlight w:val="none"/>
                <w:vertAlign w:val="baseline"/>
                <w:lang w:val="en-US" w:eastAsia="en-US"/>
              </w:rPr>
              <w:t>（柳北区</w:t>
            </w:r>
            <w:r>
              <w:rPr>
                <w:rFonts w:hint="eastAsia" w:ascii="宋体" w:hAnsi="宋体" w:eastAsia="宋体" w:cs="宋体"/>
                <w:b/>
                <w:bCs/>
                <w:color w:val="000000"/>
                <w:sz w:val="21"/>
                <w:szCs w:val="21"/>
                <w:highlight w:val="none"/>
                <w:vertAlign w:val="baseline"/>
                <w:lang w:val="en-US" w:eastAsia="zh-CN"/>
              </w:rPr>
              <w:t>9</w:t>
            </w:r>
            <w:r>
              <w:rPr>
                <w:rFonts w:hint="eastAsia" w:ascii="宋体" w:hAnsi="宋体" w:eastAsia="宋体" w:cs="宋体"/>
                <w:b/>
                <w:bCs/>
                <w:color w:val="000000"/>
                <w:sz w:val="21"/>
                <w:szCs w:val="21"/>
                <w:highlight w:val="none"/>
                <w:vertAlign w:val="baseline"/>
                <w:lang w:val="en-US" w:eastAsia="en-US"/>
              </w:rPr>
              <w:t>个街道）</w:t>
            </w:r>
            <w:r>
              <w:rPr>
                <w:rFonts w:hint="eastAsia" w:ascii="宋体" w:hAnsi="宋体" w:eastAsia="宋体" w:cs="宋体"/>
                <w:color w:val="000000"/>
                <w:sz w:val="21"/>
                <w:szCs w:val="21"/>
                <w:highlight w:val="none"/>
                <w:vertAlign w:val="baseline"/>
                <w:lang w:val="en-US" w:eastAsia="zh-CN"/>
              </w:rPr>
              <w:t>：预算金额3168000元</w:t>
            </w:r>
            <w:r>
              <w:rPr>
                <w:rFonts w:hint="eastAsia" w:ascii="宋体" w:hAnsi="宋体" w:eastAsia="宋体" w:cs="宋体"/>
                <w:color w:val="000000"/>
                <w:sz w:val="21"/>
                <w:szCs w:val="21"/>
                <w:highlight w:val="none"/>
                <w:vertAlign w:val="baseline"/>
                <w:lang w:val="en-US" w:eastAsia="en-US"/>
              </w:rPr>
              <w:t>，预计就餐人数</w:t>
            </w:r>
            <w:r>
              <w:rPr>
                <w:rFonts w:hint="eastAsia" w:ascii="宋体" w:hAnsi="宋体" w:eastAsia="宋体" w:cs="宋体"/>
                <w:color w:val="000000"/>
                <w:sz w:val="21"/>
                <w:szCs w:val="21"/>
                <w:highlight w:val="none"/>
                <w:vertAlign w:val="baseline"/>
                <w:lang w:val="en-US" w:eastAsia="zh-CN"/>
              </w:rPr>
              <w:t>400</w:t>
            </w:r>
            <w:r>
              <w:rPr>
                <w:rFonts w:hint="eastAsia" w:ascii="宋体" w:hAnsi="宋体" w:eastAsia="宋体" w:cs="宋体"/>
                <w:color w:val="000000"/>
                <w:sz w:val="21"/>
                <w:szCs w:val="21"/>
                <w:highlight w:val="none"/>
                <w:vertAlign w:val="baseline"/>
                <w:lang w:val="en-US" w:eastAsia="en-US"/>
              </w:rPr>
              <w:t>人；</w:t>
            </w:r>
            <w:r>
              <w:rPr>
                <w:rFonts w:hint="eastAsia" w:ascii="宋体" w:hAnsi="宋体" w:eastAsia="宋体" w:cs="宋体"/>
                <w:b/>
                <w:bCs/>
                <w:color w:val="000000"/>
                <w:sz w:val="21"/>
                <w:szCs w:val="21"/>
                <w:highlight w:val="none"/>
                <w:vertAlign w:val="baseline"/>
                <w:lang w:val="en-US" w:eastAsia="zh-CN"/>
              </w:rPr>
              <w:t>分标3</w:t>
            </w:r>
            <w:r>
              <w:rPr>
                <w:rFonts w:hint="eastAsia" w:ascii="宋体" w:hAnsi="宋体" w:eastAsia="宋体" w:cs="宋体"/>
                <w:b/>
                <w:bCs/>
                <w:color w:val="000000"/>
                <w:sz w:val="21"/>
                <w:szCs w:val="21"/>
                <w:highlight w:val="none"/>
                <w:vertAlign w:val="baseline"/>
                <w:lang w:val="en-US" w:eastAsia="en-US"/>
              </w:rPr>
              <w:t>（柳北区</w:t>
            </w:r>
            <w:r>
              <w:rPr>
                <w:rFonts w:hint="eastAsia" w:ascii="宋体" w:hAnsi="宋体" w:eastAsia="宋体" w:cs="宋体"/>
                <w:b/>
                <w:bCs/>
                <w:color w:val="000000"/>
                <w:sz w:val="21"/>
                <w:szCs w:val="21"/>
                <w:highlight w:val="none"/>
                <w:vertAlign w:val="baseline"/>
                <w:lang w:val="en-US" w:eastAsia="zh-CN"/>
              </w:rPr>
              <w:t>3个镇</w:t>
            </w:r>
            <w:r>
              <w:rPr>
                <w:rFonts w:hint="eastAsia" w:ascii="宋体" w:hAnsi="宋体" w:eastAsia="宋体" w:cs="宋体"/>
                <w:b/>
                <w:bCs/>
                <w:color w:val="000000"/>
                <w:sz w:val="21"/>
                <w:szCs w:val="21"/>
                <w:highlight w:val="none"/>
                <w:vertAlign w:val="baseline"/>
                <w:lang w:val="en-US" w:eastAsia="en-US"/>
              </w:rPr>
              <w:t>）</w:t>
            </w:r>
            <w:r>
              <w:rPr>
                <w:rFonts w:hint="eastAsia" w:ascii="宋体" w:hAnsi="宋体" w:eastAsia="宋体" w:cs="宋体"/>
                <w:b/>
                <w:bCs/>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zh-CN"/>
              </w:rPr>
              <w:t>预算金额3168000</w:t>
            </w:r>
            <w:r>
              <w:rPr>
                <w:rFonts w:hint="eastAsia" w:ascii="宋体" w:hAnsi="宋体" w:eastAsia="宋体" w:cs="宋体"/>
                <w:color w:val="000000"/>
                <w:sz w:val="21"/>
                <w:szCs w:val="21"/>
                <w:highlight w:val="none"/>
                <w:vertAlign w:val="baseline"/>
                <w:lang w:val="en-US" w:eastAsia="en-US"/>
              </w:rPr>
              <w:t>元，预计就餐人数</w:t>
            </w:r>
            <w:r>
              <w:rPr>
                <w:rFonts w:hint="eastAsia" w:ascii="宋体" w:hAnsi="宋体" w:eastAsia="宋体" w:cs="宋体"/>
                <w:color w:val="000000"/>
                <w:sz w:val="21"/>
                <w:szCs w:val="21"/>
                <w:highlight w:val="none"/>
                <w:vertAlign w:val="baseline"/>
                <w:lang w:val="en-US" w:eastAsia="zh-CN"/>
              </w:rPr>
              <w:t>400</w:t>
            </w:r>
            <w:r>
              <w:rPr>
                <w:rFonts w:hint="eastAsia" w:ascii="宋体" w:hAnsi="宋体" w:eastAsia="宋体" w:cs="宋体"/>
                <w:color w:val="000000"/>
                <w:sz w:val="21"/>
                <w:szCs w:val="21"/>
                <w:highlight w:val="none"/>
                <w:vertAlign w:val="baseline"/>
                <w:lang w:val="en-US" w:eastAsia="en-US"/>
              </w:rPr>
              <w:t>人。</w:t>
            </w:r>
          </w:p>
          <w:p w14:paraId="3E168DF4">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备注：①</w:t>
            </w:r>
            <w:r>
              <w:rPr>
                <w:rFonts w:hint="eastAsia" w:ascii="宋体" w:hAnsi="宋体" w:eastAsia="宋体" w:cs="宋体"/>
                <w:b/>
                <w:bCs/>
                <w:color w:val="000000"/>
                <w:sz w:val="21"/>
                <w:szCs w:val="21"/>
                <w:highlight w:val="none"/>
                <w:vertAlign w:val="baseline"/>
                <w:lang w:val="en-US" w:eastAsia="zh-CN"/>
              </w:rPr>
              <w:t>分标1</w:t>
            </w:r>
            <w:r>
              <w:rPr>
                <w:rFonts w:hint="eastAsia" w:ascii="宋体" w:hAnsi="宋体" w:eastAsia="宋体" w:cs="宋体"/>
                <w:b/>
                <w:bCs/>
                <w:color w:val="000000"/>
                <w:sz w:val="21"/>
                <w:szCs w:val="21"/>
                <w:highlight w:val="none"/>
                <w:vertAlign w:val="baseline"/>
                <w:lang w:val="en-US" w:eastAsia="en-US"/>
              </w:rPr>
              <w:t>主要满足机关人员早餐和午餐；②</w:t>
            </w:r>
            <w:r>
              <w:rPr>
                <w:rFonts w:hint="eastAsia" w:ascii="宋体" w:hAnsi="宋体" w:eastAsia="宋体" w:cs="宋体"/>
                <w:b/>
                <w:bCs/>
                <w:color w:val="000000"/>
                <w:sz w:val="21"/>
                <w:szCs w:val="21"/>
                <w:highlight w:val="none"/>
                <w:vertAlign w:val="baseline"/>
                <w:lang w:val="en-US" w:eastAsia="zh-CN"/>
              </w:rPr>
              <w:t>分标2</w:t>
            </w:r>
            <w:r>
              <w:rPr>
                <w:rFonts w:hint="eastAsia" w:ascii="宋体" w:hAnsi="宋体" w:eastAsia="宋体" w:cs="宋体"/>
                <w:b/>
                <w:bCs/>
                <w:color w:val="000000"/>
                <w:sz w:val="21"/>
                <w:szCs w:val="21"/>
                <w:highlight w:val="none"/>
                <w:vertAlign w:val="baseline"/>
                <w:lang w:val="en-US" w:eastAsia="en-US"/>
              </w:rPr>
              <w:t>、</w:t>
            </w:r>
            <w:r>
              <w:rPr>
                <w:rFonts w:hint="eastAsia" w:ascii="宋体" w:hAnsi="宋体" w:eastAsia="宋体" w:cs="宋体"/>
                <w:b/>
                <w:bCs/>
                <w:color w:val="000000"/>
                <w:sz w:val="21"/>
                <w:szCs w:val="21"/>
                <w:highlight w:val="none"/>
                <w:vertAlign w:val="baseline"/>
                <w:lang w:val="en-US" w:eastAsia="zh-CN"/>
              </w:rPr>
              <w:t>分标3</w:t>
            </w:r>
            <w:r>
              <w:rPr>
                <w:rFonts w:hint="eastAsia" w:ascii="宋体" w:hAnsi="宋体" w:eastAsia="宋体" w:cs="宋体"/>
                <w:b/>
                <w:bCs/>
                <w:color w:val="000000"/>
                <w:sz w:val="21"/>
                <w:szCs w:val="21"/>
                <w:highlight w:val="none"/>
                <w:vertAlign w:val="baseline"/>
                <w:lang w:val="en-US" w:eastAsia="en-US"/>
              </w:rPr>
              <w:t>主要满足驻外部门工作人员的早餐和午餐；③以上</w:t>
            </w:r>
            <w:r>
              <w:rPr>
                <w:rFonts w:hint="eastAsia" w:ascii="宋体" w:hAnsi="宋体" w:eastAsia="宋体" w:cs="宋体"/>
                <w:b/>
                <w:bCs/>
                <w:color w:val="000000"/>
                <w:sz w:val="21"/>
                <w:szCs w:val="21"/>
                <w:highlight w:val="none"/>
                <w:vertAlign w:val="baseline"/>
                <w:lang w:val="en-US" w:eastAsia="zh-CN"/>
              </w:rPr>
              <w:t>三</w:t>
            </w:r>
            <w:r>
              <w:rPr>
                <w:rFonts w:hint="eastAsia" w:ascii="宋体" w:hAnsi="宋体" w:eastAsia="宋体" w:cs="宋体"/>
                <w:b/>
                <w:bCs/>
                <w:color w:val="000000"/>
                <w:sz w:val="21"/>
                <w:szCs w:val="21"/>
                <w:highlight w:val="none"/>
                <w:vertAlign w:val="baseline"/>
                <w:lang w:val="en-US" w:eastAsia="en-US"/>
              </w:rPr>
              <w:t>个标段人数均为预计人数，按实际就餐人数结算。</w:t>
            </w:r>
          </w:p>
          <w:p w14:paraId="7045A40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hAnsi="宋体" w:eastAsia="宋体" w:cs="宋体"/>
                <w:color w:val="000000"/>
                <w:sz w:val="21"/>
                <w:szCs w:val="21"/>
                <w:highlight w:val="none"/>
                <w:vertAlign w:val="baseline"/>
                <w:lang w:val="en-US" w:eastAsia="zh-CN"/>
              </w:rPr>
              <w:t>服务</w:t>
            </w:r>
            <w:r>
              <w:rPr>
                <w:rFonts w:hint="eastAsia" w:ascii="宋体" w:hAnsi="宋体" w:eastAsia="宋体" w:cs="宋体"/>
                <w:color w:val="000000"/>
                <w:sz w:val="21"/>
                <w:szCs w:val="21"/>
                <w:highlight w:val="none"/>
                <w:vertAlign w:val="baseline"/>
                <w:lang w:val="en-US" w:eastAsia="en-US"/>
              </w:rPr>
              <w:t>期限：</w:t>
            </w:r>
            <w:r>
              <w:rPr>
                <w:rFonts w:hint="eastAsia" w:hAnsi="宋体"/>
                <w:color w:val="000000"/>
                <w:sz w:val="21"/>
                <w:szCs w:val="21"/>
                <w:highlight w:val="none"/>
                <w:lang w:eastAsia="zh-CN"/>
              </w:rPr>
              <w:t>自合同签订生效之日起两年</w:t>
            </w:r>
            <w:r>
              <w:rPr>
                <w:rFonts w:hint="eastAsia" w:ascii="宋体" w:hAnsi="宋体" w:eastAsia="宋体" w:cs="宋体"/>
                <w:color w:val="000000"/>
                <w:sz w:val="21"/>
                <w:szCs w:val="21"/>
                <w:highlight w:val="none"/>
                <w:vertAlign w:val="baseline"/>
                <w:lang w:val="en-US" w:eastAsia="en-US"/>
              </w:rPr>
              <w:t>。</w:t>
            </w:r>
          </w:p>
          <w:p w14:paraId="20BBF89E">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（二）人员配置及管理、服务要求：</w:t>
            </w:r>
          </w:p>
          <w:p w14:paraId="0F125F4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每个标段人员配置</w:t>
            </w:r>
          </w:p>
          <w:p w14:paraId="7173F4C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（1）项目经理1人；厨师不得少于2人，服务员不得少于6人。</w:t>
            </w:r>
          </w:p>
          <w:p w14:paraId="2712AA7F">
            <w:pPr>
              <w:spacing w:line="360" w:lineRule="auto"/>
              <w:ind w:firstLine="420" w:firstLineChars="200"/>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拟投入人员均</w:t>
            </w:r>
            <w:r>
              <w:rPr>
                <w:rFonts w:hint="default" w:ascii="宋体" w:hAnsi="宋体" w:eastAsia="宋体" w:cs="宋体"/>
                <w:color w:val="000000"/>
                <w:sz w:val="21"/>
                <w:szCs w:val="21"/>
                <w:highlight w:val="none"/>
                <w:vertAlign w:val="baseline"/>
                <w:lang w:val="en-US" w:eastAsia="en-US"/>
              </w:rPr>
              <w:t>应</w:t>
            </w:r>
            <w:r>
              <w:rPr>
                <w:rFonts w:hint="eastAsia" w:ascii="宋体" w:hAnsi="宋体" w:eastAsia="宋体" w:cs="宋体"/>
                <w:color w:val="000000"/>
                <w:sz w:val="21"/>
                <w:szCs w:val="21"/>
                <w:highlight w:val="none"/>
                <w:vertAlign w:val="baseline"/>
                <w:lang w:val="en-US" w:eastAsia="en-US"/>
              </w:rPr>
              <w:t>具备</w:t>
            </w:r>
            <w:r>
              <w:rPr>
                <w:rFonts w:hint="eastAsia" w:hAnsi="宋体" w:eastAsia="宋体" w:cs="宋体"/>
                <w:color w:val="000000"/>
                <w:sz w:val="21"/>
                <w:szCs w:val="21"/>
                <w:highlight w:val="none"/>
                <w:vertAlign w:val="baseline"/>
                <w:lang w:val="en-US" w:eastAsia="zh-CN"/>
              </w:rPr>
              <w:t>有效的</w:t>
            </w:r>
            <w:r>
              <w:rPr>
                <w:rFonts w:hint="eastAsia" w:ascii="宋体" w:hAnsi="宋体" w:eastAsia="宋体" w:cs="宋体"/>
                <w:color w:val="000000"/>
                <w:sz w:val="21"/>
                <w:szCs w:val="21"/>
                <w:highlight w:val="none"/>
                <w:vertAlign w:val="baseline"/>
                <w:lang w:val="en-US" w:eastAsia="en-US"/>
              </w:rPr>
              <w:t>健康证或近一年健康体检合格报告、食品安全培训合格证或广西餐饮服务食品安全网络培训证；厨师除以上证件外还应具备</w:t>
            </w:r>
            <w:r>
              <w:rPr>
                <w:rFonts w:hint="default" w:ascii="宋体" w:hAnsi="宋体" w:eastAsia="宋体" w:cs="宋体"/>
                <w:color w:val="000000"/>
                <w:sz w:val="21"/>
                <w:szCs w:val="21"/>
                <w:highlight w:val="none"/>
                <w:vertAlign w:val="baseline"/>
                <w:lang w:val="en-US" w:eastAsia="en-US"/>
              </w:rPr>
              <w:t>厨师</w:t>
            </w:r>
            <w:r>
              <w:rPr>
                <w:rFonts w:hint="eastAsia" w:ascii="宋体" w:hAnsi="宋体" w:eastAsia="宋体" w:cs="宋体"/>
                <w:color w:val="000000"/>
                <w:sz w:val="21"/>
                <w:szCs w:val="21"/>
                <w:highlight w:val="none"/>
                <w:vertAlign w:val="baseline"/>
                <w:lang w:val="en-US" w:eastAsia="en-US"/>
              </w:rPr>
              <w:t>资格证</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项目负责人除以上证件外还应具备高中</w:t>
            </w:r>
            <w:r>
              <w:rPr>
                <w:rFonts w:hint="eastAsia" w:hAnsi="宋体" w:eastAsia="宋体" w:cs="宋体"/>
                <w:color w:val="000000"/>
                <w:sz w:val="21"/>
                <w:szCs w:val="21"/>
                <w:highlight w:val="none"/>
                <w:vertAlign w:val="baseline"/>
                <w:lang w:val="en-US" w:eastAsia="zh-CN"/>
              </w:rPr>
              <w:t>及</w:t>
            </w:r>
            <w:r>
              <w:rPr>
                <w:rFonts w:hint="eastAsia" w:ascii="宋体" w:hAnsi="宋体" w:eastAsia="宋体" w:cs="宋体"/>
                <w:color w:val="000000"/>
                <w:sz w:val="21"/>
                <w:szCs w:val="21"/>
                <w:highlight w:val="none"/>
                <w:vertAlign w:val="baseline"/>
                <w:lang w:val="en-US" w:eastAsia="en-US"/>
              </w:rPr>
              <w:t>以上</w:t>
            </w:r>
            <w:r>
              <w:rPr>
                <w:rFonts w:hint="eastAsia" w:ascii="宋体" w:hAnsi="宋体" w:eastAsia="宋体" w:cs="宋体"/>
                <w:color w:val="000000"/>
                <w:sz w:val="21"/>
                <w:szCs w:val="21"/>
                <w:highlight w:val="none"/>
                <w:vertAlign w:val="baseline"/>
                <w:lang w:val="en-US" w:eastAsia="zh-CN"/>
              </w:rPr>
              <w:t>学历证</w:t>
            </w:r>
            <w:r>
              <w:rPr>
                <w:rFonts w:hint="eastAsia" w:hAnsi="宋体" w:eastAsia="宋体" w:cs="宋体"/>
                <w:color w:val="000000"/>
                <w:sz w:val="21"/>
                <w:szCs w:val="21"/>
                <w:highlight w:val="none"/>
                <w:vertAlign w:val="baseline"/>
                <w:lang w:val="en-US" w:eastAsia="zh-CN"/>
              </w:rPr>
              <w:t>，并</w:t>
            </w:r>
            <w:r>
              <w:rPr>
                <w:rFonts w:hint="eastAsia" w:ascii="宋体" w:hAnsi="宋体" w:eastAsia="宋体" w:cs="宋体"/>
                <w:color w:val="000000"/>
                <w:sz w:val="21"/>
                <w:szCs w:val="21"/>
                <w:highlight w:val="none"/>
                <w:vertAlign w:val="baseline"/>
                <w:lang w:val="en-US" w:eastAsia="en-US"/>
              </w:rPr>
              <w:t>具备使用电脑办公软件</w:t>
            </w:r>
            <w:r>
              <w:rPr>
                <w:rFonts w:hint="eastAsia" w:hAnsi="宋体" w:eastAsia="宋体" w:cs="宋体"/>
                <w:color w:val="000000"/>
                <w:sz w:val="21"/>
                <w:szCs w:val="21"/>
                <w:highlight w:val="none"/>
                <w:vertAlign w:val="baseline"/>
                <w:lang w:val="en-US" w:eastAsia="zh-CN"/>
              </w:rPr>
              <w:t>的</w:t>
            </w:r>
            <w:r>
              <w:rPr>
                <w:rFonts w:hint="eastAsia" w:ascii="宋体" w:hAnsi="宋体" w:eastAsia="宋体" w:cs="宋体"/>
                <w:color w:val="000000"/>
                <w:sz w:val="21"/>
                <w:szCs w:val="21"/>
                <w:highlight w:val="none"/>
                <w:vertAlign w:val="baseline"/>
                <w:lang w:val="en-US" w:eastAsia="en-US"/>
              </w:rPr>
              <w:t>能力。</w:t>
            </w:r>
            <w:r>
              <w:rPr>
                <w:rFonts w:hint="eastAsia" w:ascii="宋体" w:hAnsi="宋体" w:eastAsia="宋体" w:cs="Times New Roman"/>
                <w:b/>
                <w:color w:val="000000"/>
                <w:sz w:val="21"/>
                <w:highlight w:val="none"/>
                <w:lang w:val="en-US" w:eastAsia="en-US"/>
              </w:rPr>
              <w:t>（投标文件中提供</w:t>
            </w:r>
            <w:r>
              <w:rPr>
                <w:rFonts w:hint="eastAsia" w:ascii="宋体" w:hAnsi="宋体" w:eastAsia="宋体" w:cs="Times New Roman"/>
                <w:b/>
                <w:color w:val="000000"/>
                <w:sz w:val="21"/>
                <w:highlight w:val="none"/>
                <w:lang w:val="en-US" w:eastAsia="zh-CN"/>
              </w:rPr>
              <w:t>人员</w:t>
            </w:r>
            <w:r>
              <w:rPr>
                <w:rFonts w:hint="eastAsia" w:ascii="宋体" w:hAnsi="宋体" w:eastAsia="宋体" w:cs="Times New Roman"/>
                <w:b/>
                <w:color w:val="000000"/>
                <w:sz w:val="21"/>
                <w:highlight w:val="none"/>
                <w:lang w:val="en-US" w:eastAsia="en-US"/>
              </w:rPr>
              <w:t>有效的相应</w:t>
            </w:r>
            <w:r>
              <w:rPr>
                <w:rFonts w:hint="eastAsia" w:ascii="宋体" w:hAnsi="宋体" w:eastAsia="宋体" w:cs="Times New Roman"/>
                <w:b/>
                <w:color w:val="000000"/>
                <w:sz w:val="21"/>
                <w:highlight w:val="none"/>
                <w:lang w:val="en-US" w:eastAsia="zh-CN"/>
              </w:rPr>
              <w:t>证件</w:t>
            </w:r>
            <w:r>
              <w:rPr>
                <w:rFonts w:hint="eastAsia" w:ascii="宋体" w:hAnsi="宋体" w:eastAsia="宋体" w:cs="Times New Roman"/>
                <w:b/>
                <w:color w:val="000000"/>
                <w:sz w:val="21"/>
                <w:highlight w:val="none"/>
                <w:lang w:val="en-US" w:eastAsia="en-US"/>
              </w:rPr>
              <w:t>原件扫描件并加盖投标人电子公章，否则投标无效）</w:t>
            </w:r>
          </w:p>
          <w:p w14:paraId="4A71B48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必须保证其工作人员均符合国家和地方法规规定的餐饮行业从业标准和要求，文明服务，主动热情、品行端正、职业素质好，人员配备科学；</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人员在上岗前必须向采购</w:t>
            </w:r>
            <w:r>
              <w:rPr>
                <w:rFonts w:hint="eastAsia" w:hAnsi="宋体" w:eastAsia="宋体" w:cs="宋体"/>
                <w:color w:val="000000"/>
                <w:sz w:val="21"/>
                <w:szCs w:val="21"/>
                <w:highlight w:val="none"/>
                <w:vertAlign w:val="baseline"/>
                <w:lang w:val="en-US" w:eastAsia="zh-CN"/>
              </w:rPr>
              <w:t>人</w:t>
            </w:r>
            <w:r>
              <w:rPr>
                <w:rFonts w:hint="eastAsia" w:ascii="宋体" w:hAnsi="宋体" w:eastAsia="宋体" w:cs="宋体"/>
                <w:color w:val="000000"/>
                <w:sz w:val="21"/>
                <w:szCs w:val="21"/>
                <w:highlight w:val="none"/>
                <w:vertAlign w:val="baseline"/>
                <w:lang w:val="en-US" w:eastAsia="en-US"/>
              </w:rPr>
              <w:t>提供其工作人员的从业资格证明（即有效的身份证、健康证等，此后每年需体检一次并提交体检结果复印件给采购人备案），涉及费用由</w:t>
            </w:r>
            <w:r>
              <w:rPr>
                <w:rFonts w:hint="eastAsia" w:hAnsi="宋体" w:eastAsia="宋体" w:cs="宋体"/>
                <w:color w:val="000000"/>
                <w:sz w:val="21"/>
                <w:szCs w:val="21"/>
                <w:highlight w:val="none"/>
                <w:vertAlign w:val="baseline"/>
                <w:lang w:val="en-US" w:eastAsia="zh-CN"/>
              </w:rPr>
              <w:t>中标供应商承担</w:t>
            </w:r>
            <w:r>
              <w:rPr>
                <w:rFonts w:hint="eastAsia" w:ascii="宋体" w:hAnsi="宋体" w:eastAsia="宋体" w:cs="宋体"/>
                <w:color w:val="000000"/>
                <w:sz w:val="21"/>
                <w:szCs w:val="21"/>
                <w:highlight w:val="none"/>
                <w:vertAlign w:val="baseline"/>
                <w:lang w:val="en-US" w:eastAsia="en-US"/>
              </w:rPr>
              <w:t>。</w:t>
            </w:r>
          </w:p>
          <w:p w14:paraId="6F96554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每个标段服务要求：</w:t>
            </w:r>
          </w:p>
          <w:p w14:paraId="0599C4E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hAnsi="宋体" w:eastAsia="宋体" w:cs="宋体"/>
                <w:color w:val="000000"/>
                <w:sz w:val="21"/>
                <w:szCs w:val="21"/>
                <w:highlight w:val="none"/>
                <w:vertAlign w:val="baseline"/>
                <w:lang w:val="en-US" w:eastAsia="zh-CN"/>
              </w:rPr>
              <w:t>分标1</w:t>
            </w:r>
            <w:r>
              <w:rPr>
                <w:rFonts w:hint="eastAsia" w:ascii="宋体" w:hAnsi="宋体" w:eastAsia="宋体" w:cs="宋体"/>
                <w:color w:val="000000"/>
                <w:sz w:val="21"/>
                <w:szCs w:val="21"/>
                <w:highlight w:val="none"/>
                <w:vertAlign w:val="baseline"/>
                <w:lang w:val="en-US" w:eastAsia="en-US"/>
              </w:rPr>
              <w:t>：采购人将现有场地（位于柳北区胜利路12-8号）及设备无偿提供</w:t>
            </w:r>
            <w:r>
              <w:rPr>
                <w:rFonts w:hint="eastAsia" w:ascii="宋体"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使用，不足部分及装修部分由</w:t>
            </w:r>
            <w:r>
              <w:rPr>
                <w:rFonts w:hint="eastAsia" w:ascii="宋体"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自行承担，水电燃气费及其他维修费用</w:t>
            </w:r>
            <w:r>
              <w:rPr>
                <w:rFonts w:hint="eastAsia" w:ascii="宋体"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自理。</w:t>
            </w:r>
            <w:r>
              <w:rPr>
                <w:rFonts w:hint="eastAsia" w:ascii="宋体"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必须配备留样机一台（承诺中标后提供）。</w:t>
            </w:r>
          </w:p>
          <w:p w14:paraId="4847921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hAnsi="宋体" w:eastAsia="宋体" w:cs="宋体"/>
                <w:color w:val="000000"/>
                <w:sz w:val="21"/>
                <w:szCs w:val="21"/>
                <w:highlight w:val="none"/>
                <w:vertAlign w:val="baseline"/>
                <w:lang w:val="en-US" w:eastAsia="zh-CN"/>
              </w:rPr>
              <w:t>分标2</w:t>
            </w:r>
            <w:r>
              <w:rPr>
                <w:rFonts w:hint="eastAsia" w:ascii="宋体" w:hAnsi="宋体" w:eastAsia="宋体" w:cs="宋体"/>
                <w:color w:val="000000"/>
                <w:sz w:val="21"/>
                <w:szCs w:val="21"/>
                <w:highlight w:val="none"/>
                <w:vertAlign w:val="baseline"/>
                <w:lang w:val="en-US" w:eastAsia="en-US"/>
              </w:rPr>
              <w:t>、</w:t>
            </w:r>
            <w:r>
              <w:rPr>
                <w:rFonts w:hint="eastAsia" w:hAnsi="宋体" w:eastAsia="宋体" w:cs="宋体"/>
                <w:color w:val="000000"/>
                <w:sz w:val="21"/>
                <w:szCs w:val="21"/>
                <w:highlight w:val="none"/>
                <w:vertAlign w:val="baseline"/>
                <w:lang w:val="en-US" w:eastAsia="zh-CN"/>
              </w:rPr>
              <w:t>分标3</w:t>
            </w:r>
            <w:r>
              <w:rPr>
                <w:rFonts w:hint="eastAsia" w:ascii="宋体" w:hAnsi="宋体" w:eastAsia="宋体" w:cs="宋体"/>
                <w:color w:val="000000"/>
                <w:sz w:val="21"/>
                <w:szCs w:val="21"/>
                <w:highlight w:val="none"/>
                <w:vertAlign w:val="baseline"/>
                <w:lang w:val="en-US" w:eastAsia="en-US"/>
              </w:rPr>
              <w:t>为配</w:t>
            </w:r>
            <w:r>
              <w:rPr>
                <w:rFonts w:hint="eastAsia" w:hAnsi="宋体" w:eastAsia="宋体" w:cs="宋体"/>
                <w:color w:val="000000"/>
                <w:sz w:val="21"/>
                <w:szCs w:val="21"/>
                <w:highlight w:val="none"/>
                <w:vertAlign w:val="baseline"/>
                <w:lang w:val="en-US" w:eastAsia="zh-CN"/>
              </w:rPr>
              <w:t>餐</w:t>
            </w:r>
            <w:r>
              <w:rPr>
                <w:rFonts w:hint="eastAsia" w:ascii="宋体" w:hAnsi="宋体" w:eastAsia="宋体" w:cs="宋体"/>
                <w:color w:val="000000"/>
                <w:sz w:val="21"/>
                <w:szCs w:val="21"/>
                <w:highlight w:val="none"/>
                <w:vertAlign w:val="baseline"/>
                <w:lang w:val="en-US" w:eastAsia="en-US"/>
              </w:rPr>
              <w:t>服务</w:t>
            </w:r>
            <w:r>
              <w:rPr>
                <w:rFonts w:hint="eastAsia" w:hAnsi="宋体" w:eastAsia="宋体" w:cs="宋体"/>
                <w:color w:val="000000"/>
                <w:sz w:val="21"/>
                <w:szCs w:val="21"/>
                <w:highlight w:val="none"/>
                <w:vertAlign w:val="baseline"/>
                <w:lang w:val="en-US" w:eastAsia="zh-CN"/>
              </w:rPr>
              <w:t>。投标人提供</w:t>
            </w:r>
            <w:r>
              <w:rPr>
                <w:rFonts w:hint="eastAsia" w:ascii="宋体" w:hAnsi="宋体" w:eastAsia="宋体" w:cs="宋体"/>
                <w:color w:val="000000"/>
                <w:sz w:val="21"/>
                <w:szCs w:val="21"/>
                <w:highlight w:val="none"/>
                <w:vertAlign w:val="baseline"/>
                <w:lang w:val="en-US" w:eastAsia="en-US"/>
              </w:rPr>
              <w:t>配送</w:t>
            </w:r>
            <w:r>
              <w:rPr>
                <w:rFonts w:hint="eastAsia" w:hAnsi="宋体" w:eastAsia="宋体" w:cs="宋体"/>
                <w:color w:val="000000"/>
                <w:sz w:val="21"/>
                <w:szCs w:val="21"/>
                <w:highlight w:val="none"/>
                <w:vertAlign w:val="baseline"/>
                <w:lang w:val="en-US" w:eastAsia="zh-CN"/>
              </w:rPr>
              <w:t>服务时</w:t>
            </w:r>
            <w:r>
              <w:rPr>
                <w:rFonts w:hint="eastAsia" w:ascii="宋体" w:hAnsi="宋体" w:eastAsia="宋体" w:cs="宋体"/>
                <w:color w:val="000000"/>
                <w:sz w:val="21"/>
                <w:szCs w:val="21"/>
                <w:highlight w:val="none"/>
                <w:vertAlign w:val="baseline"/>
                <w:lang w:val="en-US" w:eastAsia="en-US"/>
              </w:rPr>
              <w:t>自行提供配送交通工具。</w:t>
            </w:r>
          </w:p>
          <w:p w14:paraId="76BDD33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须</w:t>
            </w:r>
            <w:r>
              <w:rPr>
                <w:rFonts w:hint="eastAsia" w:hAnsi="宋体" w:eastAsia="宋体" w:cs="宋体"/>
                <w:color w:val="000000"/>
                <w:sz w:val="21"/>
                <w:szCs w:val="21"/>
                <w:highlight w:val="none"/>
                <w:vertAlign w:val="baseline"/>
                <w:lang w:val="en-US" w:eastAsia="zh-CN"/>
              </w:rPr>
              <w:t>自有堂食，</w:t>
            </w:r>
            <w:r>
              <w:rPr>
                <w:rFonts w:hint="eastAsia" w:hAnsi="宋体" w:eastAsia="宋体" w:cs="宋体"/>
                <w:b/>
                <w:bCs/>
                <w:color w:val="000000"/>
                <w:sz w:val="21"/>
                <w:szCs w:val="21"/>
                <w:highlight w:val="none"/>
                <w:vertAlign w:val="baseline"/>
                <w:lang w:val="en-US" w:eastAsia="zh-CN"/>
              </w:rPr>
              <w:t>投标时</w:t>
            </w:r>
            <w:r>
              <w:rPr>
                <w:rFonts w:hint="eastAsia" w:ascii="宋体" w:hAnsi="宋体" w:eastAsia="宋体" w:cs="宋体"/>
                <w:b/>
                <w:bCs/>
                <w:color w:val="000000"/>
                <w:sz w:val="21"/>
                <w:szCs w:val="21"/>
                <w:highlight w:val="none"/>
                <w:vertAlign w:val="baseline"/>
                <w:lang w:val="en-US" w:eastAsia="en-US"/>
              </w:rPr>
              <w:t>提供场地证明，即房产证或租赁合同（如</w:t>
            </w:r>
            <w:r>
              <w:rPr>
                <w:rFonts w:hint="eastAsia" w:hAnsi="宋体" w:eastAsia="宋体" w:cs="宋体"/>
                <w:b/>
                <w:bCs/>
                <w:color w:val="000000"/>
                <w:sz w:val="21"/>
                <w:szCs w:val="21"/>
                <w:highlight w:val="none"/>
                <w:vertAlign w:val="baseline"/>
                <w:lang w:val="en-US" w:eastAsia="zh-CN"/>
              </w:rPr>
              <w:t>为</w:t>
            </w:r>
            <w:r>
              <w:rPr>
                <w:rFonts w:hint="eastAsia" w:ascii="宋体" w:hAnsi="宋体" w:eastAsia="宋体" w:cs="宋体"/>
                <w:b/>
                <w:bCs/>
                <w:color w:val="000000"/>
                <w:sz w:val="21"/>
                <w:szCs w:val="21"/>
                <w:highlight w:val="none"/>
                <w:vertAlign w:val="baseline"/>
                <w:lang w:val="en-US" w:eastAsia="en-US"/>
              </w:rPr>
              <w:t>租赁）复印件</w:t>
            </w:r>
            <w:r>
              <w:rPr>
                <w:rFonts w:hint="eastAsia" w:hAnsi="宋体" w:eastAsia="宋体" w:cs="宋体"/>
                <w:b/>
                <w:bCs/>
                <w:color w:val="000000"/>
                <w:sz w:val="21"/>
                <w:szCs w:val="21"/>
                <w:highlight w:val="none"/>
                <w:vertAlign w:val="baseline"/>
                <w:lang w:val="en-US" w:eastAsia="zh-CN"/>
              </w:rPr>
              <w:t>并加盖投标人电子公章，否则投标无效</w:t>
            </w:r>
            <w:r>
              <w:rPr>
                <w:rFonts w:hint="eastAsia" w:ascii="宋体" w:hAnsi="宋体" w:eastAsia="宋体" w:cs="宋体"/>
                <w:color w:val="000000"/>
                <w:sz w:val="21"/>
                <w:szCs w:val="21"/>
                <w:highlight w:val="none"/>
                <w:vertAlign w:val="baseline"/>
                <w:lang w:val="en-US" w:eastAsia="en-US"/>
              </w:rPr>
              <w:t>；</w:t>
            </w:r>
          </w:p>
          <w:p w14:paraId="61F86F9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2）每个功能区（操作间，分配间，清洗间）安装有监控设备（投标</w:t>
            </w:r>
            <w:r>
              <w:rPr>
                <w:rFonts w:hint="eastAsia" w:hAnsi="宋体" w:eastAsia="宋体" w:cs="宋体"/>
                <w:color w:val="000000"/>
                <w:sz w:val="21"/>
                <w:szCs w:val="21"/>
                <w:highlight w:val="none"/>
                <w:vertAlign w:val="baseline"/>
                <w:lang w:val="en-US" w:eastAsia="zh-CN"/>
              </w:rPr>
              <w:t>时</w:t>
            </w:r>
            <w:r>
              <w:rPr>
                <w:rFonts w:hint="eastAsia" w:ascii="宋体" w:hAnsi="宋体" w:eastAsia="宋体" w:cs="宋体"/>
                <w:color w:val="000000"/>
                <w:sz w:val="21"/>
                <w:szCs w:val="21"/>
                <w:highlight w:val="none"/>
                <w:vertAlign w:val="baseline"/>
                <w:lang w:val="en-US" w:eastAsia="en-US"/>
              </w:rPr>
              <w:t>须承诺中标后满足要求）；</w:t>
            </w:r>
          </w:p>
          <w:p w14:paraId="0E53EE9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必须配备留样机一台（投标</w:t>
            </w:r>
            <w:r>
              <w:rPr>
                <w:rFonts w:hint="eastAsia" w:hAnsi="宋体" w:eastAsia="宋体" w:cs="宋体"/>
                <w:color w:val="000000"/>
                <w:sz w:val="21"/>
                <w:szCs w:val="21"/>
                <w:highlight w:val="none"/>
                <w:vertAlign w:val="baseline"/>
                <w:lang w:val="en-US" w:eastAsia="zh-CN"/>
              </w:rPr>
              <w:t>时</w:t>
            </w:r>
            <w:r>
              <w:rPr>
                <w:rFonts w:hint="eastAsia" w:ascii="宋体" w:hAnsi="宋体" w:eastAsia="宋体" w:cs="宋体"/>
                <w:color w:val="000000"/>
                <w:sz w:val="21"/>
                <w:szCs w:val="21"/>
                <w:highlight w:val="none"/>
                <w:vertAlign w:val="baseline"/>
                <w:lang w:val="en-US" w:eastAsia="en-US"/>
              </w:rPr>
              <w:t>须承诺中标后提供）。</w:t>
            </w:r>
          </w:p>
          <w:p w14:paraId="6B1FA554">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注：投标响应时</w:t>
            </w:r>
            <w:r>
              <w:rPr>
                <w:rFonts w:hint="eastAsia" w:hAnsi="宋体" w:eastAsia="宋体" w:cs="宋体"/>
                <w:b/>
                <w:bCs/>
                <w:color w:val="000000"/>
                <w:sz w:val="21"/>
                <w:szCs w:val="21"/>
                <w:highlight w:val="none"/>
                <w:vertAlign w:val="baseline"/>
                <w:lang w:val="en-US" w:eastAsia="zh-CN"/>
              </w:rPr>
              <w:t>投标人</w:t>
            </w:r>
            <w:r>
              <w:rPr>
                <w:rFonts w:hint="eastAsia" w:ascii="宋体" w:hAnsi="宋体" w:eastAsia="宋体" w:cs="宋体"/>
                <w:b/>
                <w:bCs/>
                <w:color w:val="000000"/>
                <w:sz w:val="21"/>
                <w:szCs w:val="21"/>
                <w:highlight w:val="none"/>
                <w:vertAlign w:val="baseline"/>
                <w:lang w:val="en-US" w:eastAsia="en-US"/>
              </w:rPr>
              <w:t>只需针对自己所投分标进行响应。</w:t>
            </w:r>
          </w:p>
          <w:p w14:paraId="2C1F7E29">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（三）菜品要求：</w:t>
            </w:r>
          </w:p>
          <w:p w14:paraId="4BE10B2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早餐6元/份，种类包含：汤粉（面条）、包子（花卷、烙饼）、馒头、豆浆(稀饭)、鸡蛋、玉米（红薯）等杂粮共6类，每位职工可从这些种类中任选多种。花式品种要求经常变换。午餐配餐标准15元/份：每份提供2个主荤、2个半荤半素、1个素菜、一份米饭或粥，1种汤品。</w:t>
            </w:r>
          </w:p>
          <w:p w14:paraId="49EA8E5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2.本项目不能提供预制菜。</w:t>
            </w:r>
          </w:p>
          <w:p w14:paraId="6AF2590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3.食品质量要求：</w:t>
            </w:r>
          </w:p>
          <w:p w14:paraId="5153E9C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（1）冷菜酱制食品不含过多汤汁；</w:t>
            </w:r>
          </w:p>
          <w:p w14:paraId="415FA53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（2）冷菜切配的食品刀口细腻及均匀并搭配合理；</w:t>
            </w:r>
          </w:p>
          <w:p w14:paraId="47D962E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（3）冷菜凉拌食品汤汁适度并即时拌制；</w:t>
            </w:r>
          </w:p>
          <w:p w14:paraId="7269D1E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（4）熟制后食品完整不碎及不松散；</w:t>
            </w:r>
          </w:p>
          <w:p w14:paraId="7074588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（5）热菜供餐时保持温热；</w:t>
            </w:r>
          </w:p>
          <w:p w14:paraId="5547DBB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（6）热菜食品表面无风干及水浸现象；</w:t>
            </w:r>
          </w:p>
          <w:p w14:paraId="3E197D8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（7）素食食品即时烹炒并控干过多汤汁和水分；</w:t>
            </w:r>
          </w:p>
          <w:p w14:paraId="48C8059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（8）所供食品保证质量。</w:t>
            </w:r>
          </w:p>
        </w:tc>
      </w:tr>
      <w:tr w14:paraId="3521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gridSpan w:val="4"/>
            <w:noWrap w:val="0"/>
            <w:vAlign w:val="top"/>
          </w:tcPr>
          <w:p w14:paraId="234D82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en-US"/>
              </w:rPr>
              <w:t>二、食材要求</w:t>
            </w:r>
          </w:p>
        </w:tc>
      </w:tr>
      <w:tr w14:paraId="2D79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56AF7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序号</w:t>
            </w:r>
          </w:p>
        </w:tc>
        <w:tc>
          <w:tcPr>
            <w:tcW w:w="1755" w:type="dxa"/>
            <w:gridSpan w:val="2"/>
            <w:noWrap w:val="0"/>
            <w:vAlign w:val="center"/>
          </w:tcPr>
          <w:p w14:paraId="6F2A03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rPr>
            </w:pPr>
            <w:r>
              <w:rPr>
                <w:rFonts w:hint="eastAsia" w:ascii="宋体" w:hAnsi="宋体" w:eastAsia="宋体" w:cs="宋体"/>
                <w:b/>
                <w:bCs/>
                <w:color w:val="000000"/>
                <w:spacing w:val="1"/>
                <w:sz w:val="21"/>
                <w:szCs w:val="21"/>
                <w:highlight w:val="none"/>
                <w:lang w:val="en-US" w:eastAsia="en-US" w:bidi="ar-SA"/>
              </w:rPr>
              <w:t>食品类别</w:t>
            </w:r>
          </w:p>
        </w:tc>
        <w:tc>
          <w:tcPr>
            <w:tcW w:w="7101" w:type="dxa"/>
            <w:noWrap w:val="0"/>
            <w:vAlign w:val="center"/>
          </w:tcPr>
          <w:p w14:paraId="757856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en-US"/>
              </w:rPr>
              <w:t>具体质量要求</w:t>
            </w:r>
          </w:p>
        </w:tc>
      </w:tr>
      <w:tr w14:paraId="3272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4E3422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755" w:type="dxa"/>
            <w:gridSpan w:val="2"/>
            <w:noWrap w:val="0"/>
            <w:vAlign w:val="center"/>
          </w:tcPr>
          <w:p w14:paraId="7E037B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干货类</w:t>
            </w:r>
          </w:p>
        </w:tc>
        <w:tc>
          <w:tcPr>
            <w:tcW w:w="7101" w:type="dxa"/>
            <w:noWrap w:val="0"/>
            <w:vAlign w:val="top"/>
          </w:tcPr>
          <w:p w14:paraId="7B071F0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rPr>
            </w:pPr>
            <w:r>
              <w:rPr>
                <w:rFonts w:hint="eastAsia" w:ascii="宋体" w:hAnsi="宋体" w:eastAsia="宋体" w:cs="宋体"/>
                <w:color w:val="000000"/>
                <w:sz w:val="21"/>
                <w:szCs w:val="21"/>
                <w:highlight w:val="none"/>
                <w:lang w:val="en-US" w:eastAsia="en-US" w:bidi="ar-SA"/>
              </w:rPr>
              <w:t>要求色泽鲜艳、干燥有韧性，无破碎片、虫蛀、霉坏和泥土杂质。</w:t>
            </w:r>
          </w:p>
        </w:tc>
      </w:tr>
      <w:tr w14:paraId="4EA1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7A23EC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1755" w:type="dxa"/>
            <w:gridSpan w:val="2"/>
            <w:noWrap w:val="0"/>
            <w:vAlign w:val="center"/>
          </w:tcPr>
          <w:p w14:paraId="62BB9A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鲜肉类</w:t>
            </w:r>
          </w:p>
        </w:tc>
        <w:tc>
          <w:tcPr>
            <w:tcW w:w="7101" w:type="dxa"/>
            <w:noWrap w:val="0"/>
            <w:vAlign w:val="top"/>
          </w:tcPr>
          <w:p w14:paraId="6E98723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rPr>
            </w:pPr>
            <w:r>
              <w:rPr>
                <w:rFonts w:hint="eastAsia" w:ascii="宋体" w:hAnsi="宋体" w:eastAsia="宋体" w:cs="宋体"/>
                <w:color w:val="000000"/>
                <w:sz w:val="21"/>
                <w:szCs w:val="21"/>
                <w:highlight w:val="none"/>
                <w:lang w:val="en-US" w:eastAsia="en-US" w:bidi="ar-SA"/>
              </w:rPr>
              <w:t>1</w:t>
            </w:r>
            <w:r>
              <w:rPr>
                <w:rFonts w:hint="eastAsia" w:ascii="宋体" w:hAnsi="宋体" w:eastAsia="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en-US" w:bidi="ar-SA"/>
              </w:rPr>
              <w:t>要求必须是当天屠宰的生鲜放心肉，去除筋、杂物，肉质鲜嫩，不注水，符合食品卫生要求；对于鲜猪手脚等，必须去除一切杂毛污物，无异味，交货以干净、新鲜、大小适中为标准。</w:t>
            </w:r>
          </w:p>
        </w:tc>
      </w:tr>
      <w:tr w14:paraId="585A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52A829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3</w:t>
            </w:r>
          </w:p>
        </w:tc>
        <w:tc>
          <w:tcPr>
            <w:tcW w:w="1755" w:type="dxa"/>
            <w:gridSpan w:val="2"/>
            <w:noWrap w:val="0"/>
            <w:vAlign w:val="center"/>
          </w:tcPr>
          <w:p w14:paraId="327809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家禽类</w:t>
            </w:r>
          </w:p>
        </w:tc>
        <w:tc>
          <w:tcPr>
            <w:tcW w:w="7101" w:type="dxa"/>
            <w:noWrap w:val="0"/>
            <w:vAlign w:val="top"/>
          </w:tcPr>
          <w:p w14:paraId="283A788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鸡，必须提供饲养时间6个月以上的三黄鸡、麻鸡等品质优良的肉鸡品种；鸭，必须是靠近河边或山坡饲养6个月以上品质优良的品种</w:t>
            </w:r>
            <w:r>
              <w:rPr>
                <w:rFonts w:hint="eastAsia" w:hAnsi="宋体" w:eastAsia="宋体" w:cs="宋体"/>
                <w:color w:val="000000"/>
                <w:sz w:val="21"/>
                <w:szCs w:val="21"/>
                <w:highlight w:val="none"/>
                <w:vertAlign w:val="baseline"/>
                <w:lang w:val="en-US" w:eastAsia="zh-CN"/>
              </w:rPr>
              <w:t>。</w:t>
            </w:r>
          </w:p>
          <w:p w14:paraId="59A7040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无残留内脏（碎肝、肺等）毛根、碎腊、粪便、头发等内/外源异物，无血水、淤血、严重皮炎，个体破损、残缺等。品质形状饱满，表皮完整，无严重破嘴、脖皮断裂、翅根断裂、腿断裂等现象</w:t>
            </w:r>
            <w:r>
              <w:rPr>
                <w:rFonts w:hint="eastAsia" w:hAnsi="宋体" w:eastAsia="宋体" w:cs="宋体"/>
                <w:color w:val="000000"/>
                <w:sz w:val="21"/>
                <w:szCs w:val="21"/>
                <w:highlight w:val="none"/>
                <w:vertAlign w:val="baseline"/>
                <w:lang w:val="en-US" w:eastAsia="zh-CN"/>
              </w:rPr>
              <w:t>。</w:t>
            </w:r>
          </w:p>
          <w:p w14:paraId="2D57868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必须当天宰杀当天送货，运输过程要求进行冷藏保鲜。</w:t>
            </w:r>
          </w:p>
        </w:tc>
      </w:tr>
      <w:tr w14:paraId="320F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647D1B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4</w:t>
            </w:r>
          </w:p>
        </w:tc>
        <w:tc>
          <w:tcPr>
            <w:tcW w:w="1755" w:type="dxa"/>
            <w:gridSpan w:val="2"/>
            <w:noWrap w:val="0"/>
            <w:vAlign w:val="center"/>
          </w:tcPr>
          <w:p w14:paraId="607D3A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禽蛋类</w:t>
            </w:r>
          </w:p>
        </w:tc>
        <w:tc>
          <w:tcPr>
            <w:tcW w:w="7101" w:type="dxa"/>
            <w:noWrap w:val="0"/>
            <w:vAlign w:val="top"/>
          </w:tcPr>
          <w:p w14:paraId="2A23989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bookmarkStart w:id="3" w:name="br1_13"/>
            <w:bookmarkEnd w:id="3"/>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规格要求：单个鸡蛋重60g及以上；</w:t>
            </w:r>
          </w:p>
          <w:p w14:paraId="6DBD4A6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蛋体要求：蛋体大小均匀，无斑点、无粪便、无血迹、无污染、无颜色差异，蛋壳清洁，有外蛋壳膜，不破裂，蛋形正常，色泽鲜明；胚胎未发育；</w:t>
            </w:r>
            <w:r>
              <w:rPr>
                <w:rFonts w:hint="eastAsia" w:ascii="宋体" w:hAnsi="宋体" w:eastAsia="宋体" w:cs="宋体"/>
                <w:color w:val="000000"/>
                <w:sz w:val="21"/>
                <w:szCs w:val="21"/>
                <w:highlight w:val="none"/>
                <w:vertAlign w:val="baseline"/>
                <w:lang w:val="en-US" w:eastAsia="en-US"/>
              </w:rPr>
              <w:cr/>
            </w:r>
            <w:r>
              <w:rPr>
                <w:rFonts w:hint="eastAsia" w:ascii="宋体" w:hAnsi="宋体" w:eastAsia="宋体" w:cs="宋体"/>
                <w:color w:val="000000"/>
                <w:sz w:val="21"/>
                <w:szCs w:val="21"/>
                <w:highlight w:val="none"/>
                <w:vertAlign w:val="baseline"/>
                <w:lang w:val="en-US" w:eastAsia="zh-CN"/>
              </w:rPr>
              <w:t xml:space="preserve">    </w:t>
            </w:r>
            <w:r>
              <w:rPr>
                <w:rFonts w:hint="eastAsia" w:ascii="宋体" w:hAnsi="宋体" w:eastAsia="宋体" w:cs="宋体"/>
                <w:color w:val="000000"/>
                <w:sz w:val="21"/>
                <w:szCs w:val="21"/>
                <w:highlight w:val="none"/>
                <w:vertAlign w:val="baseline"/>
                <w:lang w:val="en-US" w:eastAsia="en-US"/>
              </w:rPr>
              <w:t>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蛋体打开后蛋黄凸起、完整、有韧性，蛋白澄清、透明，无异味；</w:t>
            </w:r>
          </w:p>
          <w:p w14:paraId="3EFB7CF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4</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健康状况：禽群健康；</w:t>
            </w:r>
          </w:p>
          <w:p w14:paraId="0ACBDCE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5</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疫苗用药：严禁使用违禁药品，无公害、无药残、无激素。</w:t>
            </w:r>
          </w:p>
        </w:tc>
      </w:tr>
      <w:tr w14:paraId="0A79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4D4454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w:t>
            </w:r>
          </w:p>
        </w:tc>
        <w:tc>
          <w:tcPr>
            <w:tcW w:w="1755" w:type="dxa"/>
            <w:gridSpan w:val="2"/>
            <w:noWrap w:val="0"/>
            <w:vAlign w:val="center"/>
          </w:tcPr>
          <w:p w14:paraId="1A3E9F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鲜活水产品类</w:t>
            </w:r>
          </w:p>
        </w:tc>
        <w:tc>
          <w:tcPr>
            <w:tcW w:w="7101" w:type="dxa"/>
            <w:noWrap w:val="0"/>
            <w:vAlign w:val="top"/>
          </w:tcPr>
          <w:p w14:paraId="7F72137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成活率100%，水产品必须为水库、海、江河、湖泊养殖，禁止采购来自受污染的海、江河、湖泊等水域的水产品；</w:t>
            </w:r>
          </w:p>
          <w:p w14:paraId="1026985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活体：鲜活，眼球明亮，无大腹，无畸形、无病毒、不含有害物质；</w:t>
            </w:r>
          </w:p>
          <w:p w14:paraId="45BCA0F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如需剖杀的鱼，要做到鱼鳞刮除干净，去内脏、鱼鳃、腹内黑膜；</w:t>
            </w:r>
          </w:p>
          <w:p w14:paraId="6445D66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4</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去腹脏的鱼体气味正常，无血之外污物，弹性好，无离刺现象。</w:t>
            </w:r>
          </w:p>
        </w:tc>
      </w:tr>
      <w:tr w14:paraId="5881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3C0C56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w:t>
            </w:r>
          </w:p>
        </w:tc>
        <w:tc>
          <w:tcPr>
            <w:tcW w:w="1755" w:type="dxa"/>
            <w:gridSpan w:val="2"/>
            <w:noWrap w:val="0"/>
            <w:vAlign w:val="center"/>
          </w:tcPr>
          <w:p w14:paraId="036DAB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蔬果类</w:t>
            </w:r>
          </w:p>
        </w:tc>
        <w:tc>
          <w:tcPr>
            <w:tcW w:w="7101" w:type="dxa"/>
            <w:noWrap w:val="0"/>
            <w:vAlign w:val="top"/>
          </w:tcPr>
          <w:p w14:paraId="2824A09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叶菜类：外形正常，叶梗光滑幼嫩，不干瘪凋萎，无过多黄叶，色泽正常。去除根须，不含土，无虫害，大白菜、卷心菜切开心不变黑，无腐烂情形，无明显浸水现象；</w:t>
            </w:r>
          </w:p>
          <w:p w14:paraId="11A7BA1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根茎类（如香芋、土豆、莴笋）：无虫咬、发芽、发霉现象，新鲜，形态大小与采购人自购标准相当。农药</w:t>
            </w:r>
            <w:r>
              <w:rPr>
                <w:rFonts w:hint="eastAsia" w:ascii="宋体" w:hAnsi="宋体" w:eastAsia="宋体" w:cs="宋体"/>
                <w:color w:val="000000"/>
                <w:sz w:val="21"/>
                <w:szCs w:val="21"/>
                <w:highlight w:val="none"/>
                <w:vertAlign w:val="baseline"/>
                <w:lang w:val="en-US" w:eastAsia="zh-CN"/>
              </w:rPr>
              <w:t>残留不</w:t>
            </w:r>
            <w:r>
              <w:rPr>
                <w:rFonts w:hint="eastAsia" w:hAnsi="宋体" w:eastAsia="宋体" w:cs="宋体"/>
                <w:color w:val="000000"/>
                <w:sz w:val="21"/>
                <w:szCs w:val="21"/>
                <w:highlight w:val="none"/>
                <w:vertAlign w:val="baseline"/>
                <w:lang w:val="en-US" w:eastAsia="zh-CN"/>
              </w:rPr>
              <w:t>超</w:t>
            </w:r>
            <w:r>
              <w:rPr>
                <w:rFonts w:hint="eastAsia" w:ascii="宋体" w:hAnsi="宋体" w:eastAsia="宋体" w:cs="宋体"/>
                <w:color w:val="000000"/>
                <w:sz w:val="21"/>
                <w:szCs w:val="21"/>
                <w:highlight w:val="none"/>
                <w:vertAlign w:val="baseline"/>
                <w:lang w:val="en-US" w:eastAsia="zh-CN"/>
              </w:rPr>
              <w:t>标；</w:t>
            </w:r>
          </w:p>
          <w:p w14:paraId="708F44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花果类（如西兰花、白菜花）：无虫害，成熟度良好，新鲜固有的色泽鲜明，无发霉发黄；</w:t>
            </w:r>
          </w:p>
          <w:p w14:paraId="01CCFD8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4</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瓜果类：外表光亮无斑点，有新鲜连接的秧，形状正常、大小均匀，无软榻，成熟度适度。无腐烂，无污染，清洁，新鲜，无异味、无病虫损害；</w:t>
            </w:r>
          </w:p>
          <w:p w14:paraId="6410E6F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5</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蔬果类农药残留不得超标。</w:t>
            </w:r>
          </w:p>
        </w:tc>
      </w:tr>
      <w:tr w14:paraId="6416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7D9C42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7</w:t>
            </w:r>
          </w:p>
        </w:tc>
        <w:tc>
          <w:tcPr>
            <w:tcW w:w="1755" w:type="dxa"/>
            <w:gridSpan w:val="2"/>
            <w:noWrap w:val="0"/>
            <w:vAlign w:val="center"/>
          </w:tcPr>
          <w:p w14:paraId="66846A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大米、米粉、面 制品、豆制品类；</w:t>
            </w:r>
          </w:p>
        </w:tc>
        <w:tc>
          <w:tcPr>
            <w:tcW w:w="7101" w:type="dxa"/>
            <w:noWrap w:val="0"/>
            <w:vAlign w:val="top"/>
          </w:tcPr>
          <w:p w14:paraId="45B71B7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具有“QS”或“SC”食品质量认证标志；</w:t>
            </w:r>
          </w:p>
          <w:p w14:paraId="6799514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大米：</w:t>
            </w:r>
          </w:p>
          <w:p w14:paraId="6703559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（1）质量等级：一级；必须符合GB/T 1354-2018标准；</w:t>
            </w:r>
          </w:p>
          <w:p w14:paraId="64F4718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（2）卫生标准必须符合：GB2761-</w:t>
            </w:r>
            <w:r>
              <w:rPr>
                <w:rFonts w:hint="eastAsia" w:hAnsi="宋体" w:eastAsia="宋体" w:cs="宋体"/>
                <w:color w:val="000000"/>
                <w:sz w:val="21"/>
                <w:szCs w:val="21"/>
                <w:highlight w:val="none"/>
                <w:vertAlign w:val="baseline"/>
                <w:lang w:val="en-US" w:eastAsia="zh-CN"/>
              </w:rPr>
              <w:t>2</w:t>
            </w:r>
            <w:r>
              <w:rPr>
                <w:rFonts w:hint="eastAsia" w:ascii="宋体" w:hAnsi="宋体" w:eastAsia="宋体" w:cs="宋体"/>
                <w:color w:val="000000"/>
                <w:sz w:val="21"/>
                <w:szCs w:val="21"/>
                <w:highlight w:val="none"/>
                <w:vertAlign w:val="baseline"/>
                <w:lang w:val="en-US" w:eastAsia="en-US"/>
              </w:rPr>
              <w:t>0</w:t>
            </w:r>
            <w:r>
              <w:rPr>
                <w:rFonts w:hint="eastAsia" w:hAnsi="宋体" w:eastAsia="宋体" w:cs="宋体"/>
                <w:color w:val="000000"/>
                <w:sz w:val="21"/>
                <w:szCs w:val="21"/>
                <w:highlight w:val="none"/>
                <w:vertAlign w:val="baseline"/>
                <w:lang w:val="en-US" w:eastAsia="zh-CN"/>
              </w:rPr>
              <w:t>17</w:t>
            </w:r>
            <w:r>
              <w:rPr>
                <w:rFonts w:hint="eastAsia" w:ascii="宋体" w:hAnsi="宋体" w:eastAsia="宋体" w:cs="宋体"/>
                <w:color w:val="000000"/>
                <w:sz w:val="21"/>
                <w:szCs w:val="21"/>
                <w:highlight w:val="none"/>
                <w:vertAlign w:val="baseline"/>
                <w:lang w:val="en-US" w:eastAsia="en-US"/>
              </w:rPr>
              <w:t>；</w:t>
            </w:r>
          </w:p>
          <w:p w14:paraId="399E95A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（3）黄粒米限度为2%；</w:t>
            </w:r>
          </w:p>
          <w:p w14:paraId="15B7626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 xml:space="preserve">（4）表面无横裂纹、无杂质、无异味、无虫蚀粒； </w:t>
            </w:r>
          </w:p>
          <w:p w14:paraId="60B78BA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 xml:space="preserve"> 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米粉：</w:t>
            </w:r>
          </w:p>
          <w:p w14:paraId="18F0783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（1）保证新鲜且符合食品安全法要求；</w:t>
            </w:r>
          </w:p>
          <w:p w14:paraId="589CFCA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（2）米粉生产用的稻谷原料储存期不超过1年；</w:t>
            </w:r>
          </w:p>
          <w:p w14:paraId="3377E61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（3）符合GB/T 1354-2018标准要求</w:t>
            </w:r>
            <w:r>
              <w:rPr>
                <w:rFonts w:hint="eastAsia" w:hAnsi="宋体" w:eastAsia="宋体" w:cs="宋体"/>
                <w:color w:val="000000"/>
                <w:sz w:val="21"/>
                <w:szCs w:val="21"/>
                <w:highlight w:val="none"/>
                <w:vertAlign w:val="baseline"/>
                <w:lang w:val="en-US" w:eastAsia="zh-CN"/>
              </w:rPr>
              <w:t>。</w:t>
            </w:r>
          </w:p>
          <w:p w14:paraId="4A41C0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4</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面制品、豆制品类：</w:t>
            </w:r>
          </w:p>
          <w:p w14:paraId="1E2ABDE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（1）保证新鲜且符合食品安全法要求；</w:t>
            </w:r>
          </w:p>
          <w:p w14:paraId="02E3D7D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bookmarkStart w:id="4" w:name="br1_15"/>
            <w:bookmarkEnd w:id="4"/>
            <w:bookmarkStart w:id="5" w:name="br1_14"/>
            <w:bookmarkEnd w:id="5"/>
            <w:r>
              <w:rPr>
                <w:rFonts w:hint="eastAsia" w:ascii="宋体" w:hAnsi="宋体" w:eastAsia="宋体" w:cs="宋体"/>
                <w:color w:val="000000"/>
                <w:sz w:val="21"/>
                <w:szCs w:val="21"/>
                <w:highlight w:val="none"/>
                <w:vertAlign w:val="baseline"/>
                <w:lang w:val="en-US" w:eastAsia="en-US"/>
              </w:rPr>
              <w:t>（2）面食要供应市场上普通流通的品种；</w:t>
            </w:r>
          </w:p>
          <w:p w14:paraId="3AADDA6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（3）符合 GB/T 1354-2018标准要求</w:t>
            </w:r>
            <w:r>
              <w:rPr>
                <w:rFonts w:hint="eastAsia" w:hAnsi="宋体" w:eastAsia="宋体" w:cs="宋体"/>
                <w:color w:val="000000"/>
                <w:sz w:val="21"/>
                <w:szCs w:val="21"/>
                <w:highlight w:val="none"/>
                <w:vertAlign w:val="baseline"/>
                <w:lang w:val="en-US" w:eastAsia="zh-CN"/>
              </w:rPr>
              <w:t>。</w:t>
            </w:r>
          </w:p>
          <w:p w14:paraId="434EA5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5</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标签标识：包装用密封性能好、无毒、无害塑料编织袋；标明产品名称、净含量、生产者名称和地址、生产日期、保质期、产品标准号、质量等级、生产许可证号、产品批号等内容；</w:t>
            </w:r>
          </w:p>
          <w:p w14:paraId="02D9C50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6</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产品须在保质期内，且剩余保存期不少于原有质保期的三分之二。</w:t>
            </w:r>
          </w:p>
        </w:tc>
      </w:tr>
      <w:tr w14:paraId="51E5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7DF08E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8</w:t>
            </w:r>
          </w:p>
        </w:tc>
        <w:tc>
          <w:tcPr>
            <w:tcW w:w="1755" w:type="dxa"/>
            <w:gridSpan w:val="2"/>
            <w:noWrap w:val="0"/>
            <w:vAlign w:val="center"/>
          </w:tcPr>
          <w:p w14:paraId="0C4F9A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食用油</w:t>
            </w:r>
          </w:p>
        </w:tc>
        <w:tc>
          <w:tcPr>
            <w:tcW w:w="7101" w:type="dxa"/>
            <w:noWrap w:val="0"/>
            <w:vAlign w:val="top"/>
          </w:tcPr>
          <w:p w14:paraId="50EB178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具有“QS”或“SC”食品质量认证标志；</w:t>
            </w:r>
          </w:p>
          <w:p w14:paraId="48890AD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花生油、大豆油质量必须符合GB/T 1534-2017、GB/T 1535-2017标准；</w:t>
            </w:r>
          </w:p>
          <w:p w14:paraId="01BF185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食用油卫生标准必须符合GB 2716-2018；</w:t>
            </w:r>
          </w:p>
          <w:p w14:paraId="3C2FC9C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4</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食用油的包装、运输和储存必须符合保质、保量、运输安全和分类、分等储存的要求，严防污染；</w:t>
            </w:r>
          </w:p>
          <w:p w14:paraId="2E04996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5</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质量等级：一级；</w:t>
            </w:r>
          </w:p>
          <w:p w14:paraId="60B0355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6</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标签标识：标明产品名称、净含量、生产者名称和地址、生产日期、保质期、产品标准号、质量等级、生产许可证号、产品批号等内容；</w:t>
            </w:r>
          </w:p>
          <w:p w14:paraId="367AFB9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7</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产品须在保质期内，且剩余保存期不少于原有质保期的三分之二。</w:t>
            </w:r>
          </w:p>
        </w:tc>
      </w:tr>
      <w:tr w14:paraId="42A5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1FF46E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9</w:t>
            </w:r>
          </w:p>
        </w:tc>
        <w:tc>
          <w:tcPr>
            <w:tcW w:w="1755" w:type="dxa"/>
            <w:gridSpan w:val="2"/>
            <w:noWrap w:val="0"/>
            <w:vAlign w:val="center"/>
          </w:tcPr>
          <w:p w14:paraId="1E8DC4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调味类</w:t>
            </w:r>
          </w:p>
        </w:tc>
        <w:tc>
          <w:tcPr>
            <w:tcW w:w="7101" w:type="dxa"/>
            <w:noWrap w:val="0"/>
            <w:vAlign w:val="top"/>
          </w:tcPr>
          <w:p w14:paraId="1BC2E33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具有“QS”或“SC”食品质量认证标志，符合国家食品卫生标准；</w:t>
            </w:r>
          </w:p>
          <w:p w14:paraId="5EFCA3B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正规知名厂商生产、品质良好，全部按标准规格包装；</w:t>
            </w:r>
          </w:p>
          <w:p w14:paraId="4BD71FB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ascii="宋体"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产品须在保质期内，且剩余保存期不少于原有质保期的三分之二。</w:t>
            </w:r>
          </w:p>
        </w:tc>
      </w:tr>
    </w:tbl>
    <w:p w14:paraId="2765D596">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三、饭菜出品时间和要求</w:t>
      </w:r>
    </w:p>
    <w:p w14:paraId="2BC1420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（一）按规定准时开餐，每餐所供食品在开餐前15分钟布置完毕，如变更或其他情况，不能准时开餐，</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应提前通知采购人，并留有充分时间做出补救。</w:t>
      </w:r>
    </w:p>
    <w:p w14:paraId="569D8BE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（二）合理安排用餐人数，做好用餐人员分流工作，不可出现用餐人员等候拥挤混乱现象。</w:t>
      </w:r>
    </w:p>
    <w:p w14:paraId="12BE4A9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（三）分餐服务人员统一着装及时准确进行分餐，保证菜量不得低于单个分餐器皿的三分之二。</w:t>
      </w:r>
    </w:p>
    <w:p w14:paraId="20E2255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（四）当采购人增加或减少餐费标准时，</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应在采购人指定的时间内对饭菜做出调整，调整前必须提前制定出方案，经采购人审核、确认、批准后方可实施。</w:t>
      </w:r>
    </w:p>
    <w:p w14:paraId="0F42B87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（五）场所及设备要求：</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工作人员应遵守政府管理规定，保持和维护就餐场所清洁卫生，</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负责餐场所设备设施的日常清洁。配送、分餐的设备要求具备保温、保鲜、密封、卫生、整洁、易操作等功能。</w:t>
      </w:r>
    </w:p>
    <w:p w14:paraId="18360471">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四、其他要求</w:t>
      </w:r>
    </w:p>
    <w:p w14:paraId="7513560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（一）</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需要在固定的养殖基地或种植基地采购新鲜优质的原材料。根据财政部、国务院扶贫办制定出台支持脱贫攻坚的政府采购政策，鼓励各级预算单位预留一定比例，优先采购贫困地区农副产品，中标</w:t>
      </w:r>
      <w:r>
        <w:rPr>
          <w:rFonts w:hint="eastAsia" w:hAnsi="宋体" w:eastAsia="宋体" w:cs="宋体"/>
          <w:color w:val="000000"/>
          <w:sz w:val="21"/>
          <w:szCs w:val="21"/>
          <w:highlight w:val="none"/>
          <w:vertAlign w:val="baseline"/>
          <w:lang w:val="en-US" w:eastAsia="zh-CN"/>
        </w:rPr>
        <w:t>供应商</w:t>
      </w:r>
      <w:r>
        <w:rPr>
          <w:rFonts w:hint="eastAsia" w:ascii="宋体" w:hAnsi="宋体" w:eastAsia="宋体" w:cs="宋体"/>
          <w:color w:val="000000"/>
          <w:sz w:val="21"/>
          <w:szCs w:val="21"/>
          <w:highlight w:val="none"/>
          <w:vertAlign w:val="baseline"/>
          <w:lang w:val="en-US" w:eastAsia="en-US"/>
        </w:rPr>
        <w:t>每年需通过贫困地区农副产品网络销售平台采购农副产品，采购量以每年实际文件为准</w:t>
      </w:r>
      <w:r>
        <w:rPr>
          <w:rFonts w:hint="eastAsia" w:hAnsi="宋体" w:eastAsia="宋体" w:cs="宋体"/>
          <w:color w:val="000000"/>
          <w:sz w:val="21"/>
          <w:szCs w:val="21"/>
          <w:highlight w:val="none"/>
          <w:vertAlign w:val="baseline"/>
          <w:lang w:val="en-US" w:eastAsia="zh-CN"/>
        </w:rPr>
        <w:t>。</w:t>
      </w:r>
    </w:p>
    <w:p w14:paraId="1F78C5A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（二）</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在原材料采购中，要保证从正规渠道购进，并经过有关食品检验检疫部门的正规检验合格，必须严格执行国家相关法规。其中，肉制品的采购必须实行定点采购，并应提供定点采购的采购点的营业执照、食品经营许可证、检验检疫合格证等（中标后向采购人提供）。蔬菜类材料采购必须从正规市场购入并符合国家有关食品安全方面的规定。各种主食材料（米面等）、辅料、调味品及卫生消毒用品、消耗品等必须从正规厂商或商场购入，指定品牌和采购渠道，并提供产品的品牌和采购点的营业执照、食品经营许可证、检验检疫合格证等材料（中标后向采购人提供），保证质量、杜绝使用“三无”产品、假冒伪劣、过期产品。一经发现</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在经营过程中违反上述采购规定和承诺，采购人将扣除其本月全部费用，及采用其他惩罚措施的权利</w:t>
      </w:r>
      <w:r>
        <w:rPr>
          <w:rFonts w:hint="eastAsia" w:hAnsi="宋体" w:eastAsia="宋体" w:cs="宋体"/>
          <w:color w:val="000000"/>
          <w:sz w:val="21"/>
          <w:szCs w:val="21"/>
          <w:highlight w:val="none"/>
          <w:vertAlign w:val="baseline"/>
          <w:lang w:val="en-US" w:eastAsia="zh-CN"/>
        </w:rPr>
        <w:t>。</w:t>
      </w:r>
    </w:p>
    <w:p w14:paraId="208B584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（三）要求菜品营养搭配科学，价格合理，花式品种要求经常变换，通常一周内不得重复</w:t>
      </w:r>
      <w:r>
        <w:rPr>
          <w:rFonts w:hint="eastAsia" w:hAnsi="宋体" w:eastAsia="宋体" w:cs="宋体"/>
          <w:color w:val="000000"/>
          <w:sz w:val="21"/>
          <w:szCs w:val="21"/>
          <w:highlight w:val="none"/>
          <w:vertAlign w:val="baseline"/>
          <w:lang w:val="en-US" w:eastAsia="zh-CN"/>
        </w:rPr>
        <w:t>。</w:t>
      </w:r>
    </w:p>
    <w:p w14:paraId="5C78990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（四）</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应当提前一天将第二天菜品及菜品厨师姓名在公示栏进行公示</w:t>
      </w:r>
      <w:r>
        <w:rPr>
          <w:rFonts w:hint="eastAsia" w:hAnsi="宋体" w:eastAsia="宋体" w:cs="宋体"/>
          <w:color w:val="000000"/>
          <w:sz w:val="21"/>
          <w:szCs w:val="21"/>
          <w:highlight w:val="none"/>
          <w:vertAlign w:val="baseline"/>
          <w:lang w:val="en-US" w:eastAsia="zh-CN"/>
        </w:rPr>
        <w:t>。</w:t>
      </w:r>
    </w:p>
    <w:p w14:paraId="1659D9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（五）</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应设立有商品兑换处，满足不能正常在食堂就餐人员兑换所需。兑换处商品需经采购人书面同意，且价格须提供进货价和拟售的价格报采购人书面批准后方能售卖。商品的价格原则上不高于同期市内联华超市同类商品的售价。未经书面同意擅自售卖的采购人有权对未经批准的商品不予结算</w:t>
      </w:r>
      <w:r>
        <w:rPr>
          <w:rFonts w:hint="eastAsia" w:hAnsi="宋体" w:eastAsia="宋体" w:cs="宋体"/>
          <w:color w:val="000000"/>
          <w:sz w:val="21"/>
          <w:szCs w:val="21"/>
          <w:highlight w:val="none"/>
          <w:vertAlign w:val="baseline"/>
          <w:lang w:val="en-US" w:eastAsia="zh-CN"/>
        </w:rPr>
        <w:t>。</w:t>
      </w:r>
    </w:p>
    <w:p w14:paraId="382F061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（六）采购人原有预约用餐系统交由</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使用，</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须负责该系统的所有</w:t>
      </w:r>
      <w:r>
        <w:rPr>
          <w:rFonts w:hint="eastAsia" w:hAnsi="宋体" w:eastAsia="宋体" w:cs="宋体"/>
          <w:color w:val="000000"/>
          <w:sz w:val="21"/>
          <w:szCs w:val="21"/>
          <w:highlight w:val="none"/>
          <w:vertAlign w:val="baseline"/>
          <w:lang w:val="en-US" w:eastAsia="zh-CN"/>
        </w:rPr>
        <w:t>维护</w:t>
      </w:r>
      <w:r>
        <w:rPr>
          <w:rFonts w:hint="eastAsia" w:ascii="宋体" w:hAnsi="宋体" w:eastAsia="宋体" w:cs="宋体"/>
          <w:color w:val="000000"/>
          <w:sz w:val="21"/>
          <w:szCs w:val="21"/>
          <w:highlight w:val="none"/>
          <w:vertAlign w:val="baseline"/>
          <w:lang w:val="en-US" w:eastAsia="en-US"/>
        </w:rPr>
        <w:t>费用。</w:t>
      </w:r>
    </w:p>
    <w:p w14:paraId="0F83FA9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（七）对于</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计算错误或违反菜单标价而多收的就餐人员价款，</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应及时退还多收部分</w:t>
      </w:r>
      <w:r>
        <w:rPr>
          <w:rFonts w:hint="eastAsia" w:hAnsi="宋体" w:eastAsia="宋体" w:cs="宋体"/>
          <w:color w:val="000000"/>
          <w:sz w:val="21"/>
          <w:szCs w:val="21"/>
          <w:highlight w:val="none"/>
          <w:vertAlign w:val="baseline"/>
          <w:lang w:val="en-US" w:eastAsia="zh-CN"/>
        </w:rPr>
        <w:t>。</w:t>
      </w:r>
    </w:p>
    <w:p w14:paraId="2BEF52D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（八）</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需要提供全月菜单及食品原材料使用说明及核算依据和清单</w:t>
      </w:r>
      <w:r>
        <w:rPr>
          <w:rFonts w:hint="eastAsia" w:hAnsi="宋体" w:eastAsia="宋体" w:cs="宋体"/>
          <w:color w:val="000000"/>
          <w:sz w:val="21"/>
          <w:szCs w:val="21"/>
          <w:highlight w:val="none"/>
          <w:vertAlign w:val="baseline"/>
          <w:lang w:val="en-US" w:eastAsia="zh-CN"/>
        </w:rPr>
        <w:t>。</w:t>
      </w:r>
    </w:p>
    <w:p w14:paraId="4A6C7AD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（九）</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应按《中华人民共和国反食品浪费法》</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《党政机关厉行节约反对浪费条例》</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《中共中央办公厅国务院办公厅关于厉行节约反对食品浪费的意见》(中办发〔2014〕22 号)</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《广西壮族自治区关于厉行节约反对食品浪费的实施意见》(桂〔2014〕19 号)</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广西壮族自治区机关事务管理局关于深入贯彻落实习近平总书记重要指示精神坚决制止餐饮浪费行为的通知》(桂事管发〔2020〕35号)以及《柳州市机关事务管理局关于转发&lt;广西壮族自治区机关食堂反食品浪费工作成效评估办法（暂行）的通知&gt;的通知》（柳管字〔2021〕119号）等文件做好反食品浪费和垃圾分类的相关工作</w:t>
      </w:r>
      <w:r>
        <w:rPr>
          <w:rFonts w:hint="eastAsia" w:hAnsi="宋体" w:eastAsia="宋体" w:cs="宋体"/>
          <w:color w:val="000000"/>
          <w:sz w:val="21"/>
          <w:szCs w:val="21"/>
          <w:highlight w:val="none"/>
          <w:vertAlign w:val="baseline"/>
          <w:lang w:val="en-US" w:eastAsia="zh-CN"/>
        </w:rPr>
        <w:t>。</w:t>
      </w:r>
    </w:p>
    <w:p w14:paraId="260A9C6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（十）</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自行承担食品安全所有责任</w:t>
      </w:r>
      <w:r>
        <w:rPr>
          <w:rFonts w:hint="eastAsia" w:hAnsi="宋体" w:eastAsia="宋体" w:cs="宋体"/>
          <w:color w:val="000000"/>
          <w:sz w:val="21"/>
          <w:szCs w:val="21"/>
          <w:highlight w:val="none"/>
          <w:vertAlign w:val="baseline"/>
          <w:lang w:val="en-US" w:eastAsia="zh-CN"/>
        </w:rPr>
        <w:t>。</w:t>
      </w:r>
    </w:p>
    <w:p w14:paraId="357BA7B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（十一）</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须建立完善的岗位职责、管理制度及工作流程。建立健全巡检工作制度，采购人每月定期委派人员进行食堂设施设备的维护维修及保养，对配备的厨房用具、低值易耗品、办公用品等设施设备安全合理使用</w:t>
      </w:r>
      <w:r>
        <w:rPr>
          <w:rFonts w:hint="eastAsia" w:hAnsi="宋体" w:eastAsia="宋体" w:cs="宋体"/>
          <w:color w:val="000000"/>
          <w:sz w:val="21"/>
          <w:szCs w:val="21"/>
          <w:highlight w:val="none"/>
          <w:vertAlign w:val="baseline"/>
          <w:lang w:val="en-US" w:eastAsia="zh-CN"/>
        </w:rPr>
        <w:t>。</w:t>
      </w:r>
    </w:p>
    <w:p w14:paraId="72BDEB5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（十二）</w:t>
      </w:r>
      <w:r>
        <w:rPr>
          <w:rFonts w:hint="eastAsia" w:hAnsi="宋体" w:eastAsia="宋体" w:cs="宋体"/>
          <w:color w:val="000000"/>
          <w:sz w:val="21"/>
          <w:szCs w:val="21"/>
          <w:highlight w:val="none"/>
          <w:vertAlign w:val="baseline"/>
          <w:lang w:val="en-US" w:eastAsia="zh-CN"/>
        </w:rPr>
        <w:t>投标人</w:t>
      </w:r>
      <w:r>
        <w:rPr>
          <w:rFonts w:hint="eastAsia" w:ascii="宋体" w:hAnsi="宋体" w:eastAsia="宋体" w:cs="宋体"/>
          <w:color w:val="000000"/>
          <w:sz w:val="21"/>
          <w:szCs w:val="21"/>
          <w:highlight w:val="none"/>
          <w:vertAlign w:val="baseline"/>
          <w:lang w:val="en-US" w:eastAsia="en-US"/>
        </w:rPr>
        <w:t>须建立节能、节俭工作制度。要教育员工做好节能工作，杜绝浪费水、电、燃气的情况。加强对食材、物品、物资的合理使用，节约成本</w:t>
      </w:r>
      <w:r>
        <w:rPr>
          <w:rFonts w:hint="eastAsia" w:hAnsi="宋体" w:eastAsia="宋体" w:cs="宋体"/>
          <w:color w:val="000000"/>
          <w:sz w:val="21"/>
          <w:szCs w:val="21"/>
          <w:highlight w:val="none"/>
          <w:vertAlign w:val="baseline"/>
          <w:lang w:val="en-US" w:eastAsia="zh-CN"/>
        </w:rPr>
        <w:t>。</w:t>
      </w:r>
    </w:p>
    <w:p w14:paraId="294DDF9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（十三）</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每年不少于两次对服务团队人员进行岗位业务培训、消防安全培训等。每年对服务团队人员进行1次体检核查，合格者准予上岗并在职工食堂内公示。</w:t>
      </w:r>
    </w:p>
    <w:p w14:paraId="7744C164">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五、合同服务期内采购人有权单方面</w:t>
      </w:r>
      <w:r>
        <w:rPr>
          <w:rFonts w:hint="eastAsia" w:hAnsi="宋体" w:eastAsia="宋体" w:cs="宋体"/>
          <w:b/>
          <w:bCs/>
          <w:color w:val="000000"/>
          <w:sz w:val="21"/>
          <w:szCs w:val="21"/>
          <w:highlight w:val="none"/>
          <w:vertAlign w:val="baseline"/>
          <w:lang w:val="en-US" w:eastAsia="zh-CN"/>
        </w:rPr>
        <w:t>解除</w:t>
      </w:r>
      <w:r>
        <w:rPr>
          <w:rFonts w:hint="eastAsia" w:ascii="宋体" w:hAnsi="宋体" w:eastAsia="宋体" w:cs="宋体"/>
          <w:b/>
          <w:bCs/>
          <w:color w:val="000000"/>
          <w:sz w:val="21"/>
          <w:szCs w:val="21"/>
          <w:highlight w:val="none"/>
          <w:vertAlign w:val="baseline"/>
          <w:lang w:val="en-US" w:eastAsia="en-US"/>
        </w:rPr>
        <w:t>合同的情形</w:t>
      </w:r>
    </w:p>
    <w:p w14:paraId="205AD1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（一）</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对提供的成品食材留样，采购人将委托第三方不定期对留样食材进行检验评估，如检验结果不符合国家食品安全有关规定（标准）的，一次扣除费用5000元。如有两次以上检验不合格或单次严重违反食品安全有关规定（标准）的，采购人有权</w:t>
      </w:r>
      <w:r>
        <w:rPr>
          <w:rFonts w:hint="eastAsia" w:hAnsi="宋体" w:eastAsia="宋体" w:cs="宋体"/>
          <w:color w:val="000000"/>
          <w:sz w:val="21"/>
          <w:szCs w:val="21"/>
          <w:highlight w:val="none"/>
          <w:vertAlign w:val="baseline"/>
          <w:lang w:val="en-US" w:eastAsia="zh-CN"/>
        </w:rPr>
        <w:t>解除</w:t>
      </w:r>
      <w:r>
        <w:rPr>
          <w:rFonts w:hint="eastAsia" w:ascii="宋体" w:hAnsi="宋体" w:eastAsia="宋体" w:cs="宋体"/>
          <w:color w:val="000000"/>
          <w:sz w:val="21"/>
          <w:szCs w:val="21"/>
          <w:highlight w:val="none"/>
          <w:vertAlign w:val="baseline"/>
          <w:lang w:val="en-US" w:eastAsia="en-US"/>
        </w:rPr>
        <w:t>承包合同</w:t>
      </w:r>
      <w:r>
        <w:rPr>
          <w:rFonts w:hint="eastAsia" w:hAnsi="宋体" w:eastAsia="宋体" w:cs="宋体"/>
          <w:color w:val="000000"/>
          <w:sz w:val="21"/>
          <w:szCs w:val="21"/>
          <w:highlight w:val="none"/>
          <w:vertAlign w:val="baseline"/>
          <w:lang w:val="en-US" w:eastAsia="zh-CN"/>
        </w:rPr>
        <w:t>。</w:t>
      </w:r>
    </w:p>
    <w:p w14:paraId="1F4E40A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（二）采购人不定期地对菜（商）品价格进行抽查，若发现</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未经过采购人书面同意，擅自调整价格的，一次扣除费用5000元，整改后仍出现此类情况的，采购人有权</w:t>
      </w:r>
      <w:r>
        <w:rPr>
          <w:rFonts w:hint="eastAsia" w:ascii="宋体" w:hAnsi="宋体" w:eastAsia="宋体" w:cs="宋体"/>
          <w:color w:val="000000"/>
          <w:sz w:val="21"/>
          <w:szCs w:val="21"/>
          <w:highlight w:val="none"/>
          <w:vertAlign w:val="baseline"/>
          <w:lang w:val="en-US" w:eastAsia="zh-CN"/>
        </w:rPr>
        <w:t>解除</w:t>
      </w:r>
      <w:r>
        <w:rPr>
          <w:rFonts w:hint="eastAsia" w:ascii="宋体" w:hAnsi="宋体" w:eastAsia="宋体" w:cs="宋体"/>
          <w:color w:val="000000"/>
          <w:sz w:val="21"/>
          <w:szCs w:val="21"/>
          <w:highlight w:val="none"/>
          <w:vertAlign w:val="baseline"/>
          <w:lang w:val="en-US" w:eastAsia="en-US"/>
        </w:rPr>
        <w:t>承包合同</w:t>
      </w:r>
      <w:r>
        <w:rPr>
          <w:rFonts w:hint="eastAsia" w:ascii="宋体" w:hAnsi="宋体" w:eastAsia="宋体" w:cs="宋体"/>
          <w:color w:val="000000"/>
          <w:sz w:val="21"/>
          <w:szCs w:val="21"/>
          <w:highlight w:val="none"/>
          <w:vertAlign w:val="baseline"/>
          <w:lang w:val="en-US" w:eastAsia="zh-CN"/>
        </w:rPr>
        <w:t>。</w:t>
      </w:r>
    </w:p>
    <w:p w14:paraId="36C3FFA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（三）每季度采购人将对</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提供的菜（商）品及服务进行考评，</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应根据采购人提供的考评结果进行整改，未按采购人要求进行整改的，每次扣除费用2000元，该费用在结算时扣除</w:t>
      </w:r>
      <w:r>
        <w:rPr>
          <w:rFonts w:hint="eastAsia" w:ascii="宋体" w:hAnsi="宋体" w:eastAsia="宋体" w:cs="宋体"/>
          <w:color w:val="000000"/>
          <w:sz w:val="21"/>
          <w:szCs w:val="21"/>
          <w:highlight w:val="none"/>
          <w:vertAlign w:val="baseline"/>
          <w:lang w:val="en-US" w:eastAsia="zh-CN"/>
        </w:rPr>
        <w:t>。</w:t>
      </w:r>
    </w:p>
    <w:p w14:paraId="085F22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（四）</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应无条件的遵守采购人以及各相关单位对新冠肺炎或其他疫情防控的规定，若违反则采购人有权</w:t>
      </w:r>
      <w:r>
        <w:rPr>
          <w:rFonts w:hint="eastAsia" w:ascii="宋体" w:hAnsi="宋体" w:eastAsia="宋体" w:cs="宋体"/>
          <w:color w:val="000000"/>
          <w:sz w:val="21"/>
          <w:szCs w:val="21"/>
          <w:highlight w:val="none"/>
          <w:vertAlign w:val="baseline"/>
          <w:lang w:val="en-US" w:eastAsia="zh-CN"/>
        </w:rPr>
        <w:t>解除</w:t>
      </w:r>
      <w:r>
        <w:rPr>
          <w:rFonts w:hint="eastAsia" w:ascii="宋体" w:hAnsi="宋体" w:eastAsia="宋体" w:cs="宋体"/>
          <w:color w:val="000000"/>
          <w:sz w:val="21"/>
          <w:szCs w:val="21"/>
          <w:highlight w:val="none"/>
          <w:vertAlign w:val="baseline"/>
          <w:lang w:val="en-US" w:eastAsia="en-US"/>
        </w:rPr>
        <w:t>承包合同，</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须承担由此造成的全部后果</w:t>
      </w:r>
      <w:r>
        <w:rPr>
          <w:rFonts w:hint="eastAsia" w:ascii="宋体" w:hAnsi="宋体" w:eastAsia="宋体" w:cs="宋体"/>
          <w:color w:val="000000"/>
          <w:sz w:val="21"/>
          <w:szCs w:val="21"/>
          <w:highlight w:val="none"/>
          <w:vertAlign w:val="baseline"/>
          <w:lang w:val="en-US" w:eastAsia="zh-CN"/>
        </w:rPr>
        <w:t>。</w:t>
      </w:r>
    </w:p>
    <w:p w14:paraId="107F3EC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（五）</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如使用保鲜剂、防腐剂、添加剂等材料不符合国家有关强制性的技术规范，食品原料采购、制作、加工过程中出现食品非法添加行为、食品滥用添加行为，使用有毒、有害的非食品原料加工食品的行为等违法违规行为，发现一次，采购人有权单方面</w:t>
      </w:r>
      <w:r>
        <w:rPr>
          <w:rFonts w:hint="eastAsia" w:ascii="宋体" w:hAnsi="宋体" w:eastAsia="宋体" w:cs="宋体"/>
          <w:color w:val="000000"/>
          <w:sz w:val="21"/>
          <w:szCs w:val="21"/>
          <w:highlight w:val="none"/>
          <w:vertAlign w:val="baseline"/>
          <w:lang w:val="en-US" w:eastAsia="zh-CN"/>
        </w:rPr>
        <w:t>解除</w:t>
      </w:r>
      <w:r>
        <w:rPr>
          <w:rFonts w:hint="eastAsia" w:ascii="宋体" w:hAnsi="宋体" w:eastAsia="宋体" w:cs="宋体"/>
          <w:color w:val="000000"/>
          <w:sz w:val="21"/>
          <w:szCs w:val="21"/>
          <w:highlight w:val="none"/>
          <w:vertAlign w:val="baseline"/>
          <w:lang w:val="en-US" w:eastAsia="en-US"/>
        </w:rPr>
        <w:t>承包合同，保留追究法律责任的权利</w:t>
      </w:r>
      <w:r>
        <w:rPr>
          <w:rFonts w:hint="eastAsia" w:ascii="宋体" w:hAnsi="宋体" w:eastAsia="宋体" w:cs="宋体"/>
          <w:color w:val="000000"/>
          <w:sz w:val="21"/>
          <w:szCs w:val="21"/>
          <w:highlight w:val="none"/>
          <w:vertAlign w:val="baseline"/>
          <w:lang w:val="en-US" w:eastAsia="zh-CN"/>
        </w:rPr>
        <w:t>。</w:t>
      </w:r>
    </w:p>
    <w:p w14:paraId="2DE3E09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en-US"/>
        </w:rPr>
        <w:t xml:space="preserve"> （六）食堂用餐如发生安全事件，5人以上（含5人）发生异常症状，并被食品安全管理部门确定为食堂提供餐食原因的，发生一次，采购人有权单方面</w:t>
      </w:r>
      <w:r>
        <w:rPr>
          <w:rFonts w:hint="eastAsia" w:ascii="宋体" w:hAnsi="宋体" w:eastAsia="宋体" w:cs="宋体"/>
          <w:color w:val="000000"/>
          <w:sz w:val="21"/>
          <w:szCs w:val="21"/>
          <w:highlight w:val="none"/>
          <w:vertAlign w:val="baseline"/>
          <w:lang w:val="en-US" w:eastAsia="zh-CN"/>
        </w:rPr>
        <w:t>解除</w:t>
      </w:r>
      <w:r>
        <w:rPr>
          <w:rFonts w:hint="eastAsia" w:ascii="宋体" w:hAnsi="宋体" w:eastAsia="宋体" w:cs="宋体"/>
          <w:color w:val="000000"/>
          <w:sz w:val="21"/>
          <w:szCs w:val="21"/>
          <w:highlight w:val="none"/>
          <w:vertAlign w:val="baseline"/>
          <w:lang w:val="en-US" w:eastAsia="en-US"/>
        </w:rPr>
        <w:t>承包合同并追究相应法律责任</w:t>
      </w:r>
      <w:r>
        <w:rPr>
          <w:rFonts w:hint="eastAsia" w:ascii="宋体" w:hAnsi="宋体" w:eastAsia="宋体" w:cs="宋体"/>
          <w:color w:val="000000"/>
          <w:sz w:val="21"/>
          <w:szCs w:val="21"/>
          <w:highlight w:val="none"/>
          <w:vertAlign w:val="baseline"/>
          <w:lang w:val="en-US" w:eastAsia="zh-CN"/>
        </w:rPr>
        <w:t>。</w:t>
      </w:r>
    </w:p>
    <w:p w14:paraId="7187249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 xml:space="preserve"> （七）中标供应商未经采购人同意，不按采购文件要求配备服务人员或未经采购人面试考核同意擅自更换厨师的，限期5个工作日内按要求重新配备或整改；5个工作日内不能按要求配备到位或不能完成整改的，处以每人次3000元违约金；</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15个工作日内不能按要求配备到位或完成整改的，采购人按</w:t>
      </w:r>
      <w:r>
        <w:rPr>
          <w:rFonts w:hint="eastAsia" w:ascii="宋体"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中标价人均月服务费扣除相关人员服务费，严重影响服务质量的，采购人有权单方面</w:t>
      </w:r>
      <w:r>
        <w:rPr>
          <w:rFonts w:hint="eastAsia" w:ascii="宋体" w:hAnsi="宋体" w:eastAsia="宋体" w:cs="宋体"/>
          <w:color w:val="000000"/>
          <w:sz w:val="21"/>
          <w:szCs w:val="21"/>
          <w:highlight w:val="none"/>
          <w:vertAlign w:val="baseline"/>
          <w:lang w:val="en-US" w:eastAsia="zh-CN"/>
        </w:rPr>
        <w:t>解除</w:t>
      </w:r>
      <w:r>
        <w:rPr>
          <w:rFonts w:hint="eastAsia" w:ascii="宋体" w:hAnsi="宋体" w:eastAsia="宋体" w:cs="宋体"/>
          <w:color w:val="000000"/>
          <w:sz w:val="21"/>
          <w:szCs w:val="21"/>
          <w:highlight w:val="none"/>
          <w:vertAlign w:val="baseline"/>
          <w:lang w:val="en-US" w:eastAsia="en-US"/>
        </w:rPr>
        <w:t>承包合同。</w:t>
      </w:r>
    </w:p>
    <w:p w14:paraId="3D17E91A">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六、监督管理</w:t>
      </w:r>
    </w:p>
    <w:p w14:paraId="23BB0A3F">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（一）质检条款</w:t>
      </w:r>
    </w:p>
    <w:p w14:paraId="143748D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采购人有权对</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实行监督和管理，并将按照本采购文件和合同的要求对</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的违规行为进行记录和处罚。中标供应商应每季度初对上季度的工作提交工作报告，并对在工作中出现的问题及采购人提出的意见和处罚，做出书面的说明和处理情况报告，及在下一步的工作中的改善承诺。由采购人对食堂运营服务进行监督考核</w:t>
      </w:r>
      <w:r>
        <w:rPr>
          <w:rFonts w:hint="eastAsia" w:hAnsi="宋体" w:eastAsia="宋体" w:cs="宋体"/>
          <w:b/>
          <w:bCs/>
          <w:color w:val="000000"/>
          <w:sz w:val="21"/>
          <w:szCs w:val="21"/>
          <w:highlight w:val="none"/>
          <w:vertAlign w:val="baseline"/>
          <w:lang w:val="en-US" w:eastAsia="zh-CN"/>
        </w:rPr>
        <w:t>（</w:t>
      </w:r>
      <w:r>
        <w:rPr>
          <w:rFonts w:hint="eastAsia" w:ascii="宋体" w:hAnsi="宋体" w:eastAsia="宋体" w:cs="宋体"/>
          <w:b/>
          <w:bCs/>
          <w:color w:val="000000"/>
          <w:sz w:val="21"/>
          <w:szCs w:val="21"/>
          <w:highlight w:val="none"/>
          <w:vertAlign w:val="baseline"/>
          <w:lang w:val="en-US" w:eastAsia="en-US"/>
        </w:rPr>
        <w:t>具体详见附件2</w:t>
      </w:r>
      <w:r>
        <w:rPr>
          <w:rFonts w:hint="eastAsia" w:hAnsi="宋体" w:eastAsia="宋体" w:cs="宋体"/>
          <w:b/>
          <w:bCs/>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w:t>
      </w:r>
    </w:p>
    <w:p w14:paraId="4EB1B620">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（二）问卷考评</w:t>
      </w:r>
    </w:p>
    <w:p w14:paraId="3D8D921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采购人每季度向职工发放100份记名满意度调查问卷进行考评（考核分为满意（80以上分），一般（60-80 分），不满意（小于60分）），以收回的问卷数进行满意率调查统计。每季度满意率情况结合考核标准进行综合评定</w:t>
      </w:r>
      <w:r>
        <w:rPr>
          <w:rFonts w:hint="eastAsia" w:hAnsi="宋体" w:eastAsia="宋体" w:cs="宋体"/>
          <w:b/>
          <w:bCs/>
          <w:color w:val="000000"/>
          <w:sz w:val="21"/>
          <w:szCs w:val="21"/>
          <w:highlight w:val="none"/>
          <w:vertAlign w:val="baseline"/>
          <w:lang w:val="en-US" w:eastAsia="zh-CN"/>
        </w:rPr>
        <w:t>（</w:t>
      </w:r>
      <w:r>
        <w:rPr>
          <w:rFonts w:hint="eastAsia" w:ascii="宋体" w:hAnsi="宋体" w:eastAsia="宋体" w:cs="宋体"/>
          <w:b/>
          <w:bCs/>
          <w:color w:val="000000"/>
          <w:sz w:val="21"/>
          <w:szCs w:val="21"/>
          <w:highlight w:val="none"/>
          <w:vertAlign w:val="baseline"/>
          <w:lang w:val="en-US" w:eastAsia="en-US"/>
        </w:rPr>
        <w:t>具体详见附件1</w:t>
      </w:r>
      <w:r>
        <w:rPr>
          <w:rFonts w:hint="eastAsia" w:hAnsi="宋体" w:eastAsia="宋体" w:cs="宋体"/>
          <w:b/>
          <w:bCs/>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w:t>
      </w:r>
    </w:p>
    <w:p w14:paraId="091BC09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（三）日常管理监督抽查</w:t>
      </w:r>
    </w:p>
    <w:p w14:paraId="449A5F3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采购人加强对食堂的日常监督管理，开展不定期的抽查监督，定期进行考核打分。对服务过程中出现的问题列出问题清单，督促</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限时整改到位，同时强化职工参与日常监督，主动收集职工合理投诉。经核实投诉后要求</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限期整改，并纳入考核标准综合评定。</w:t>
      </w:r>
    </w:p>
    <w:p w14:paraId="3DFA49E9">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w:t>
      </w:r>
      <w:r>
        <w:rPr>
          <w:rFonts w:hint="eastAsia" w:hAnsi="宋体" w:eastAsia="宋体" w:cs="宋体"/>
          <w:b/>
          <w:bCs/>
          <w:color w:val="000000"/>
          <w:sz w:val="21"/>
          <w:szCs w:val="21"/>
          <w:highlight w:val="none"/>
          <w:vertAlign w:val="baseline"/>
          <w:lang w:val="en-US" w:eastAsia="zh-CN"/>
        </w:rPr>
        <w:t>四</w:t>
      </w:r>
      <w:r>
        <w:rPr>
          <w:rFonts w:hint="eastAsia" w:ascii="宋体" w:hAnsi="宋体" w:eastAsia="宋体" w:cs="宋体"/>
          <w:b/>
          <w:bCs/>
          <w:color w:val="000000"/>
          <w:sz w:val="21"/>
          <w:szCs w:val="21"/>
          <w:highlight w:val="none"/>
          <w:vertAlign w:val="baseline"/>
          <w:lang w:val="en-US" w:eastAsia="en-US"/>
        </w:rPr>
        <w:t>）</w:t>
      </w:r>
      <w:r>
        <w:rPr>
          <w:rFonts w:hint="eastAsia" w:ascii="宋体" w:hAnsi="宋体" w:eastAsia="宋体" w:cs="宋体"/>
          <w:color w:val="000000"/>
          <w:sz w:val="21"/>
          <w:szCs w:val="21"/>
          <w:highlight w:val="none"/>
          <w:vertAlign w:val="baseline"/>
          <w:lang w:val="en-US" w:eastAsia="en-US"/>
        </w:rPr>
        <w:t>采购人和其他监督部门有权对机关职工食堂的工作进行监督与检查，并督促</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认真履行协议规定的义务。采购人将设立投诉电话和意见箱，接受就餐人员的投诉。对</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有以下行为的，经调查属实，视情节轻重程度，给予口头警告、书面警告、取消经营资格，并不得参加下一期的投标活动。</w:t>
      </w:r>
    </w:p>
    <w:p w14:paraId="60BE30B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1</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超过协议规定标准收费的；</w:t>
      </w:r>
    </w:p>
    <w:p w14:paraId="6A0AD28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2</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提供虚假发票的；</w:t>
      </w:r>
    </w:p>
    <w:p w14:paraId="2F950BE3">
      <w:pPr>
        <w:keepNext w:val="0"/>
        <w:keepLines w:val="0"/>
        <w:pageBreakBefore w:val="0"/>
        <w:widowControl/>
        <w:kinsoku/>
        <w:wordWrap/>
        <w:overflowPunct/>
        <w:topLinePunct w:val="0"/>
        <w:autoSpaceDE/>
        <w:autoSpaceDN/>
        <w:bidi w:val="0"/>
        <w:adjustRightInd/>
        <w:snapToGrid/>
        <w:spacing w:line="360" w:lineRule="auto"/>
        <w:ind w:left="418" w:leftChars="174" w:firstLine="0" w:firstLineChars="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3</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向采购单位工作人员行贿等非法手段承揽业务的；</w:t>
      </w:r>
      <w:r>
        <w:rPr>
          <w:rFonts w:hint="eastAsia" w:ascii="宋体" w:hAnsi="宋体" w:eastAsia="宋体" w:cs="宋体"/>
          <w:color w:val="000000"/>
          <w:sz w:val="21"/>
          <w:szCs w:val="21"/>
          <w:highlight w:val="none"/>
          <w:vertAlign w:val="baseline"/>
          <w:lang w:val="en-US" w:eastAsia="en-US"/>
        </w:rPr>
        <w:cr/>
      </w:r>
      <w:r>
        <w:rPr>
          <w:rFonts w:hint="eastAsia" w:ascii="宋体" w:hAnsi="宋体" w:eastAsia="宋体" w:cs="宋体"/>
          <w:color w:val="000000"/>
          <w:sz w:val="21"/>
          <w:szCs w:val="21"/>
          <w:highlight w:val="none"/>
          <w:vertAlign w:val="baseline"/>
          <w:lang w:val="en-US" w:eastAsia="en-US"/>
        </w:rPr>
        <w:t>4</w:t>
      </w:r>
      <w:r>
        <w:rPr>
          <w:rFonts w:hint="eastAsia" w:hAnsi="宋体" w:eastAsia="宋体" w:cs="宋体"/>
          <w:color w:val="000000"/>
          <w:sz w:val="21"/>
          <w:szCs w:val="21"/>
          <w:highlight w:val="none"/>
          <w:vertAlign w:val="baseline"/>
          <w:lang w:val="en-US" w:eastAsia="zh-CN"/>
        </w:rPr>
        <w:t>.服务期内，擅自将本项目转包或分包的</w:t>
      </w:r>
      <w:r>
        <w:rPr>
          <w:rFonts w:hint="eastAsia" w:ascii="宋体" w:hAnsi="宋体" w:eastAsia="宋体" w:cs="宋体"/>
          <w:color w:val="000000"/>
          <w:sz w:val="21"/>
          <w:szCs w:val="21"/>
          <w:highlight w:val="none"/>
          <w:vertAlign w:val="baseline"/>
          <w:lang w:val="en-US" w:eastAsia="en-US"/>
        </w:rPr>
        <w:t>；</w:t>
      </w:r>
      <w:r>
        <w:rPr>
          <w:rFonts w:hint="eastAsia" w:ascii="宋体" w:hAnsi="宋体" w:eastAsia="宋体" w:cs="宋体"/>
          <w:color w:val="000000"/>
          <w:sz w:val="21"/>
          <w:szCs w:val="21"/>
          <w:highlight w:val="none"/>
          <w:vertAlign w:val="baseline"/>
          <w:lang w:val="en-US" w:eastAsia="en-US"/>
        </w:rPr>
        <w:cr/>
      </w:r>
      <w:r>
        <w:rPr>
          <w:rFonts w:hint="eastAsia" w:ascii="宋体" w:hAnsi="宋体" w:eastAsia="宋体" w:cs="宋体"/>
          <w:color w:val="000000"/>
          <w:sz w:val="21"/>
          <w:szCs w:val="21"/>
          <w:highlight w:val="none"/>
          <w:vertAlign w:val="baseline"/>
          <w:lang w:val="en-US" w:eastAsia="en-US"/>
        </w:rPr>
        <w:t>5</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向除纪检监察、审计、财政及其他依法行政的调查部门之外的个人、单位、各种媒体透露用餐人员、</w:t>
      </w:r>
    </w:p>
    <w:p w14:paraId="2FDFE8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费用、菜品等信息。</w:t>
      </w:r>
    </w:p>
    <w:p w14:paraId="0DA89FBE">
      <w:pPr>
        <w:keepNext w:val="0"/>
        <w:keepLines w:val="0"/>
        <w:pageBreakBefore w:val="0"/>
        <w:widowControl/>
        <w:kinsoku/>
        <w:wordWrap/>
        <w:overflowPunct/>
        <w:topLinePunct w:val="0"/>
        <w:autoSpaceDE/>
        <w:autoSpaceDN/>
        <w:bidi w:val="0"/>
        <w:adjustRightInd/>
        <w:snapToGrid/>
        <w:spacing w:line="360" w:lineRule="auto"/>
        <w:ind w:left="418" w:leftChars="174" w:firstLine="0" w:firstLineChars="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6</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在餐厅内安装录音录像设备或进行录音录像活动</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cr/>
      </w:r>
      <w:r>
        <w:rPr>
          <w:rFonts w:hint="eastAsia" w:ascii="宋体" w:hAnsi="宋体" w:eastAsia="宋体" w:cs="宋体"/>
          <w:color w:val="000000"/>
          <w:sz w:val="21"/>
          <w:szCs w:val="21"/>
          <w:highlight w:val="none"/>
          <w:vertAlign w:val="baseline"/>
          <w:lang w:val="en-US" w:eastAsia="en-US"/>
        </w:rPr>
        <w:t>7</w:t>
      </w:r>
      <w:r>
        <w:rPr>
          <w:rFonts w:hint="eastAsia" w:hAnsi="宋体" w:eastAsia="宋体" w:cs="宋体"/>
          <w:color w:val="000000"/>
          <w:sz w:val="21"/>
          <w:szCs w:val="21"/>
          <w:highlight w:val="none"/>
          <w:vertAlign w:val="baseline"/>
          <w:lang w:val="en-US" w:eastAsia="zh-CN"/>
        </w:rPr>
        <w:t>.</w:t>
      </w:r>
      <w:r>
        <w:rPr>
          <w:rFonts w:hint="eastAsia" w:ascii="宋体" w:hAnsi="宋体" w:eastAsia="宋体" w:cs="宋体"/>
          <w:color w:val="000000"/>
          <w:sz w:val="21"/>
          <w:szCs w:val="21"/>
          <w:highlight w:val="none"/>
          <w:vertAlign w:val="baseline"/>
          <w:lang w:val="en-US" w:eastAsia="en-US"/>
        </w:rPr>
        <w:t>其他协议规定的事项。</w:t>
      </w:r>
    </w:p>
    <w:p w14:paraId="25BD683E">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七、付款方式</w:t>
      </w:r>
    </w:p>
    <w:p w14:paraId="766309D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本项目无预付款，每月进行实际核算，根据财政资金到位情况支付，具体结算要求如下：</w:t>
      </w:r>
    </w:p>
    <w:p w14:paraId="3A0684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（一）食堂运营服务费标准为职工每人每月330元，根据预约用餐系统每月统计的实际消费金额结算，根据财政制度，职工每月未使用金额，财政按年度收回；</w:t>
      </w:r>
    </w:p>
    <w:p w14:paraId="64DAFCA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（二）服务费实行按月支付。即在</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提供满一个月的服务后，在次月的5个工作日内由</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提交付款申请，报采购人审核。采购人在收到申请后10日内审核完毕，在扣除相关费用的基础上（含罚款、赔偿、按考核扣减服务费、违约金等各种款项），支付上月的服务费；</w:t>
      </w:r>
    </w:p>
    <w:p w14:paraId="2C906DB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（三）不定期会议及业务接待用餐费用另行结算，实行按当月支付，即在</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提供接待服务后的5个工作日内由</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提交付款申请，报接待牵头单位审核。牵头单位在收到申请后10日内审核完毕后进行支付；</w:t>
      </w:r>
    </w:p>
    <w:p w14:paraId="1F44414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（四）付款前，</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向采购人提供等额的正规行业发票。采购人收到</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发票20个工作日内，支付</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的餐费。若</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未按要求提供约定发票，采购人有权拒付应付款项，但</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应按合同约定继续履行服务义务，确保采购人正常运营。当发生此等情况时，</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有义务自行先向所派员工支付各种相关费用。</w:t>
      </w:r>
    </w:p>
    <w:p w14:paraId="7B7C52A9">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八、服务承诺</w:t>
      </w:r>
    </w:p>
    <w:p w14:paraId="14309D2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（一）</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应指定专门的项目负责人与采购人保持联系，随时解决各类问题。</w:t>
      </w:r>
    </w:p>
    <w:p w14:paraId="5BCCCC5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（二）</w:t>
      </w:r>
      <w:r>
        <w:rPr>
          <w:rFonts w:hint="eastAsia" w:hAnsi="宋体" w:eastAsia="宋体" w:cs="宋体"/>
          <w:color w:val="000000"/>
          <w:sz w:val="21"/>
          <w:szCs w:val="21"/>
          <w:highlight w:val="none"/>
          <w:vertAlign w:val="baseline"/>
          <w:lang w:val="en-US" w:eastAsia="zh-CN"/>
        </w:rPr>
        <w:t>中标供应商</w:t>
      </w:r>
      <w:r>
        <w:rPr>
          <w:rFonts w:hint="eastAsia" w:ascii="宋体" w:hAnsi="宋体" w:eastAsia="宋体" w:cs="宋体"/>
          <w:color w:val="000000"/>
          <w:sz w:val="21"/>
          <w:szCs w:val="21"/>
          <w:highlight w:val="none"/>
          <w:vertAlign w:val="baseline"/>
          <w:lang w:val="en-US" w:eastAsia="en-US"/>
        </w:rPr>
        <w:t>在投标文件中承诺的服务内容必须真实可行，否则一切后果自负。</w:t>
      </w:r>
    </w:p>
    <w:p w14:paraId="73144881">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九、投标报价</w:t>
      </w:r>
    </w:p>
    <w:p w14:paraId="4750A311">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vertAlign w:val="baseline"/>
          <w:lang w:val="en-US" w:eastAsia="en-US"/>
        </w:rPr>
      </w:pPr>
      <w:r>
        <w:rPr>
          <w:rFonts w:hint="eastAsia" w:ascii="宋体" w:hAnsi="宋体" w:eastAsia="宋体" w:cs="宋体"/>
          <w:b/>
          <w:bCs/>
          <w:color w:val="000000"/>
          <w:sz w:val="21"/>
          <w:szCs w:val="21"/>
          <w:highlight w:val="none"/>
          <w:vertAlign w:val="baseline"/>
          <w:lang w:val="en-US" w:eastAsia="en-US"/>
        </w:rPr>
        <w:t>（一）本项目采用固定报价方式，投标报价不作为评分因素，项目具体金额按实际产生费用结算。</w:t>
      </w:r>
    </w:p>
    <w:p w14:paraId="5625F1D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en-US"/>
        </w:rPr>
      </w:pPr>
      <w:r>
        <w:rPr>
          <w:rFonts w:hint="eastAsia" w:ascii="宋体" w:hAnsi="宋体" w:eastAsia="宋体" w:cs="宋体"/>
          <w:color w:val="000000"/>
          <w:sz w:val="21"/>
          <w:szCs w:val="21"/>
          <w:highlight w:val="none"/>
          <w:vertAlign w:val="baseline"/>
          <w:lang w:val="en-US" w:eastAsia="en-US"/>
        </w:rPr>
        <w:t>（二）投标报价具体包含投标服务的成本、管理、培训、税费、利润等所有费用，包含但不限于①食材的采购、包装、运输、装卸、管理、检测等一切服务成本费用；②服务团队的工资、各项保险、福利、加班费、培训费、体检费、服装费、税费、管理费、用工纠纷、人身损害、法律事务和相关事项处理等一切服务成本费用；③以及本项目全程服务过程中所发生的一切费用的总和。</w:t>
      </w:r>
    </w:p>
    <w:p w14:paraId="0B4DF72C">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bCs/>
          <w:color w:val="000000"/>
          <w:sz w:val="21"/>
          <w:szCs w:val="21"/>
          <w:highlight w:val="none"/>
          <w:vertAlign w:val="baseline"/>
          <w:lang w:val="en-US" w:eastAsia="zh-CN"/>
        </w:rPr>
      </w:pPr>
      <w:r>
        <w:rPr>
          <w:rFonts w:hint="default" w:ascii="宋体" w:hAnsi="宋体" w:eastAsia="宋体" w:cs="宋体"/>
          <w:b/>
          <w:bCs/>
          <w:color w:val="000000"/>
          <w:sz w:val="21"/>
          <w:szCs w:val="21"/>
          <w:highlight w:val="none"/>
          <w:vertAlign w:val="baseline"/>
          <w:lang w:val="en-US" w:eastAsia="zh-CN"/>
        </w:rPr>
        <w:t>十、特殊要求</w:t>
      </w:r>
    </w:p>
    <w:p w14:paraId="1FCE1086">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bCs/>
          <w:color w:val="000000"/>
          <w:sz w:val="21"/>
          <w:szCs w:val="21"/>
          <w:highlight w:val="none"/>
          <w:vertAlign w:val="baseline"/>
          <w:lang w:val="en-US" w:eastAsia="zh-CN"/>
        </w:rPr>
      </w:pPr>
      <w:r>
        <w:rPr>
          <w:rFonts w:hint="default" w:ascii="宋体" w:hAnsi="宋体" w:eastAsia="宋体" w:cs="宋体"/>
          <w:b/>
          <w:bCs/>
          <w:color w:val="000000"/>
          <w:sz w:val="21"/>
          <w:szCs w:val="21"/>
          <w:highlight w:val="none"/>
          <w:vertAlign w:val="baseline"/>
          <w:lang w:val="en-US" w:eastAsia="zh-CN"/>
        </w:rPr>
        <w:t>本项目分标1、分标2、分标3接受投标人同时投标，但只允许中其中一个分标，评标顺序为：分标1→分标2→分标3</w:t>
      </w:r>
      <w:r>
        <w:rPr>
          <w:rFonts w:hint="eastAsia" w:ascii="宋体" w:hAnsi="宋体" w:eastAsia="宋体" w:cs="宋体"/>
          <w:b/>
          <w:bCs/>
          <w:color w:val="000000"/>
          <w:sz w:val="21"/>
          <w:szCs w:val="21"/>
          <w:highlight w:val="none"/>
          <w:vertAlign w:val="baseline"/>
          <w:lang w:val="en-US" w:eastAsia="zh-CN"/>
        </w:rPr>
        <w:t>；</w:t>
      </w:r>
      <w:r>
        <w:rPr>
          <w:rFonts w:hint="default" w:ascii="宋体" w:hAnsi="宋体" w:eastAsia="宋体" w:cs="宋体"/>
          <w:b/>
          <w:bCs/>
          <w:color w:val="000000"/>
          <w:sz w:val="21"/>
          <w:szCs w:val="21"/>
          <w:highlight w:val="none"/>
          <w:vertAlign w:val="baseline"/>
          <w:lang w:val="en-US" w:eastAsia="zh-CN"/>
        </w:rPr>
        <w:t>分标1排名第一的中标候选人</w:t>
      </w:r>
      <w:r>
        <w:rPr>
          <w:rFonts w:hint="eastAsia" w:ascii="宋体" w:hAnsi="宋体" w:eastAsia="宋体" w:cs="宋体"/>
          <w:b/>
          <w:bCs/>
          <w:color w:val="000000"/>
          <w:sz w:val="21"/>
          <w:szCs w:val="21"/>
          <w:highlight w:val="none"/>
          <w:vertAlign w:val="baseline"/>
          <w:lang w:val="en-US" w:eastAsia="zh-CN"/>
        </w:rPr>
        <w:t>不推荐为</w:t>
      </w:r>
      <w:r>
        <w:rPr>
          <w:rFonts w:hint="default" w:ascii="宋体" w:hAnsi="宋体" w:eastAsia="宋体" w:cs="宋体"/>
          <w:b/>
          <w:bCs/>
          <w:color w:val="000000"/>
          <w:sz w:val="21"/>
          <w:szCs w:val="21"/>
          <w:highlight w:val="none"/>
          <w:vertAlign w:val="baseline"/>
          <w:lang w:val="en-US" w:eastAsia="zh-CN"/>
        </w:rPr>
        <w:t>分标2、分标3的中标候选</w:t>
      </w:r>
      <w:r>
        <w:rPr>
          <w:rFonts w:hint="eastAsia" w:ascii="宋体" w:hAnsi="宋体" w:eastAsia="宋体" w:cs="宋体"/>
          <w:b/>
          <w:bCs/>
          <w:color w:val="000000"/>
          <w:sz w:val="21"/>
          <w:szCs w:val="21"/>
          <w:highlight w:val="none"/>
          <w:vertAlign w:val="baseline"/>
          <w:lang w:val="en-US" w:eastAsia="zh-CN"/>
        </w:rPr>
        <w:t>供应商</w:t>
      </w:r>
      <w:r>
        <w:rPr>
          <w:rFonts w:hint="default" w:ascii="宋体" w:hAnsi="宋体" w:eastAsia="宋体" w:cs="宋体"/>
          <w:b/>
          <w:bCs/>
          <w:color w:val="000000"/>
          <w:sz w:val="21"/>
          <w:szCs w:val="21"/>
          <w:highlight w:val="none"/>
          <w:vertAlign w:val="baseline"/>
          <w:lang w:val="en-US" w:eastAsia="zh-CN"/>
        </w:rPr>
        <w:t>；分标2排名第一的中标候选人</w:t>
      </w:r>
      <w:r>
        <w:rPr>
          <w:rFonts w:hint="eastAsia" w:ascii="宋体" w:hAnsi="宋体" w:eastAsia="宋体" w:cs="宋体"/>
          <w:b/>
          <w:bCs/>
          <w:color w:val="000000"/>
          <w:sz w:val="21"/>
          <w:szCs w:val="21"/>
          <w:highlight w:val="none"/>
          <w:vertAlign w:val="baseline"/>
          <w:lang w:val="en-US" w:eastAsia="zh-CN"/>
        </w:rPr>
        <w:t>不推荐为</w:t>
      </w:r>
      <w:r>
        <w:rPr>
          <w:rFonts w:hint="default" w:ascii="宋体" w:hAnsi="宋体" w:eastAsia="宋体" w:cs="宋体"/>
          <w:b/>
          <w:bCs/>
          <w:color w:val="000000"/>
          <w:sz w:val="21"/>
          <w:szCs w:val="21"/>
          <w:highlight w:val="none"/>
          <w:vertAlign w:val="baseline"/>
          <w:lang w:val="en-US" w:eastAsia="zh-CN"/>
        </w:rPr>
        <w:t>分标3的中标候选</w:t>
      </w:r>
      <w:r>
        <w:rPr>
          <w:rFonts w:hint="eastAsia" w:ascii="宋体" w:hAnsi="宋体" w:eastAsia="宋体" w:cs="宋体"/>
          <w:b/>
          <w:bCs/>
          <w:color w:val="000000"/>
          <w:sz w:val="21"/>
          <w:szCs w:val="21"/>
          <w:highlight w:val="none"/>
          <w:vertAlign w:val="baseline"/>
          <w:lang w:val="en-US" w:eastAsia="zh-CN"/>
        </w:rPr>
        <w:t>供应商</w:t>
      </w:r>
      <w:r>
        <w:rPr>
          <w:rFonts w:hint="default" w:ascii="宋体" w:hAnsi="宋体" w:eastAsia="宋体" w:cs="宋体"/>
          <w:b/>
          <w:bCs/>
          <w:color w:val="000000"/>
          <w:sz w:val="21"/>
          <w:szCs w:val="21"/>
          <w:highlight w:val="none"/>
          <w:vertAlign w:val="baseline"/>
          <w:lang w:val="en-US" w:eastAsia="zh-CN"/>
        </w:rPr>
        <w:t>。</w:t>
      </w:r>
    </w:p>
    <w:p w14:paraId="6B4B5DBC">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十一、采购标的验收标准</w:t>
      </w:r>
    </w:p>
    <w:p w14:paraId="1BD59319">
      <w:pPr>
        <w:widowControl/>
        <w:spacing w:line="360" w:lineRule="auto"/>
        <w:ind w:firstLine="420" w:firstLineChars="200"/>
        <w:jc w:val="both"/>
        <w:textAlignment w:val="center"/>
        <w:rPr>
          <w:rStyle w:val="16"/>
          <w:rFonts w:hint="default"/>
          <w:color w:val="000000"/>
          <w:sz w:val="21"/>
          <w:szCs w:val="21"/>
          <w:highlight w:val="none"/>
          <w:lang w:bidi="ar"/>
        </w:rPr>
      </w:pPr>
      <w:r>
        <w:rPr>
          <w:rFonts w:hint="eastAsia" w:ascii="宋体" w:hAnsi="宋体" w:eastAsia="宋体" w:cs="宋体"/>
          <w:b w:val="0"/>
          <w:bCs w:val="0"/>
          <w:color w:val="000000"/>
          <w:sz w:val="21"/>
          <w:szCs w:val="21"/>
          <w:highlight w:val="none"/>
          <w:vertAlign w:val="baseline"/>
          <w:lang w:val="en-US" w:eastAsia="zh-CN"/>
        </w:rPr>
        <w:t>（一）</w:t>
      </w:r>
      <w:r>
        <w:rPr>
          <w:rStyle w:val="16"/>
          <w:rFonts w:hint="default"/>
          <w:b w:val="0"/>
          <w:bCs w:val="0"/>
          <w:color w:val="000000"/>
          <w:sz w:val="21"/>
          <w:szCs w:val="21"/>
          <w:highlight w:val="none"/>
          <w:lang w:bidi="ar"/>
        </w:rPr>
        <w:t>验</w:t>
      </w:r>
      <w:r>
        <w:rPr>
          <w:rStyle w:val="16"/>
          <w:rFonts w:hint="default"/>
          <w:color w:val="000000"/>
          <w:sz w:val="21"/>
          <w:szCs w:val="21"/>
          <w:highlight w:val="none"/>
          <w:lang w:bidi="ar"/>
        </w:rPr>
        <w:t>收方式：书面验收。</w:t>
      </w:r>
    </w:p>
    <w:p w14:paraId="6FF5F6E1">
      <w:pPr>
        <w:widowControl/>
        <w:spacing w:line="360" w:lineRule="auto"/>
        <w:ind w:firstLine="420" w:firstLineChars="200"/>
        <w:jc w:val="both"/>
        <w:textAlignment w:val="center"/>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（二）</w:t>
      </w:r>
      <w:r>
        <w:rPr>
          <w:rFonts w:hint="default" w:ascii="宋体" w:hAnsi="宋体" w:eastAsia="宋体" w:cs="宋体"/>
          <w:b w:val="0"/>
          <w:bCs w:val="0"/>
          <w:color w:val="000000"/>
          <w:sz w:val="21"/>
          <w:szCs w:val="21"/>
          <w:highlight w:val="none"/>
          <w:vertAlign w:val="baseline"/>
          <w:lang w:val="en-US" w:eastAsia="zh-CN"/>
        </w:rPr>
        <w:t>验收标准：①符合现行国家相关标准、行业标准、地方标准或者其他标准、规范；②符合招标文件要求和投标文件承诺。</w:t>
      </w:r>
    </w:p>
    <w:p w14:paraId="5282EF6E">
      <w:pPr>
        <w:widowControl/>
        <w:spacing w:line="360" w:lineRule="auto"/>
        <w:ind w:firstLine="420" w:firstLineChars="200"/>
        <w:jc w:val="both"/>
        <w:textAlignment w:val="center"/>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（三）</w:t>
      </w:r>
      <w:r>
        <w:rPr>
          <w:rFonts w:hint="default" w:ascii="宋体" w:hAnsi="宋体" w:eastAsia="宋体" w:cs="宋体"/>
          <w:b w:val="0"/>
          <w:bCs w:val="0"/>
          <w:color w:val="000000"/>
          <w:sz w:val="21"/>
          <w:szCs w:val="21"/>
          <w:highlight w:val="none"/>
          <w:vertAlign w:val="baseline"/>
          <w:lang w:val="en-US" w:eastAsia="zh-CN"/>
        </w:rPr>
        <w:t>验收方式和程序：由采购人组织验收小组检查服务需求的落实情况。</w:t>
      </w:r>
    </w:p>
    <w:p w14:paraId="42472E7B">
      <w:pPr>
        <w:widowControl/>
        <w:spacing w:line="360" w:lineRule="auto"/>
        <w:ind w:firstLine="420" w:firstLineChars="200"/>
        <w:jc w:val="both"/>
        <w:textAlignment w:val="center"/>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（四）</w:t>
      </w:r>
      <w:r>
        <w:rPr>
          <w:rFonts w:hint="default" w:ascii="宋体" w:hAnsi="宋体" w:eastAsia="宋体" w:cs="宋体"/>
          <w:b w:val="0"/>
          <w:bCs w:val="0"/>
          <w:color w:val="000000"/>
          <w:sz w:val="21"/>
          <w:szCs w:val="21"/>
          <w:highlight w:val="none"/>
          <w:vertAlign w:val="baseline"/>
          <w:lang w:val="en-US" w:eastAsia="zh-CN"/>
        </w:rPr>
        <w:t>采购人组成验收小组按国家有关规定、规范进行验收，必要时邀请相关的专业人员或机构参与验收。因服务质量问题发生争议时，由本地质量技术监督部门鉴定。鉴定费由中标供应商承担。</w:t>
      </w:r>
    </w:p>
    <w:p w14:paraId="5C0C495E">
      <w:pPr>
        <w:widowControl/>
        <w:spacing w:line="360" w:lineRule="auto"/>
        <w:ind w:firstLine="422" w:firstLineChars="200"/>
        <w:jc w:val="both"/>
        <w:textAlignment w:val="center"/>
        <w:rPr>
          <w:rFonts w:hint="default" w:ascii="宋体" w:hAnsi="宋体" w:eastAsia="宋体" w:cs="宋体"/>
          <w:b/>
          <w:bCs/>
          <w:color w:val="000000"/>
          <w:sz w:val="21"/>
          <w:szCs w:val="21"/>
          <w:highlight w:val="none"/>
          <w:vertAlign w:val="baseline"/>
          <w:lang w:val="en-US" w:eastAsia="zh-CN"/>
        </w:rPr>
        <w:sectPr>
          <w:footerReference r:id="rId3" w:type="default"/>
          <w:pgSz w:w="11906" w:h="16838"/>
          <w:pgMar w:top="1440" w:right="850" w:bottom="1440" w:left="1134" w:header="851" w:footer="992" w:gutter="0"/>
          <w:cols w:space="720" w:num="1"/>
          <w:rtlGutter w:val="0"/>
          <w:docGrid w:type="lines" w:linePitch="319" w:charSpace="0"/>
        </w:sectPr>
      </w:pPr>
      <w:r>
        <w:rPr>
          <w:rFonts w:hint="eastAsia" w:ascii="宋体" w:hAnsi="宋体" w:eastAsia="宋体" w:cs="宋体"/>
          <w:b/>
          <w:bCs/>
          <w:color w:val="000000"/>
          <w:sz w:val="21"/>
          <w:szCs w:val="21"/>
          <w:highlight w:val="none"/>
          <w:vertAlign w:val="baseline"/>
          <w:lang w:val="en-US" w:eastAsia="zh-CN"/>
        </w:rPr>
        <w:t>（五）采购人有权委托第三方进行履约验收，履约验收费用由中标供应商支付。投标人在投标报价时自行考虑。</w:t>
      </w:r>
    </w:p>
    <w:p w14:paraId="7DB57223">
      <w:pPr>
        <w:pStyle w:val="7"/>
        <w:ind w:firstLine="0" w:firstLineChars="0"/>
        <w:rPr>
          <w:rFonts w:hint="eastAsia" w:ascii="宋体" w:hAnsi="宋体" w:eastAsia="宋体" w:cs="宋体"/>
          <w:b/>
          <w:bCs w:val="0"/>
          <w:color w:val="000000"/>
          <w:sz w:val="30"/>
          <w:szCs w:val="30"/>
          <w:highlight w:val="none"/>
          <w:lang w:val="en-US" w:eastAsia="zh-CN"/>
        </w:rPr>
      </w:pPr>
      <w:r>
        <w:rPr>
          <w:rFonts w:hint="eastAsia" w:ascii="宋体" w:hAnsi="宋体" w:eastAsia="宋体" w:cs="宋体"/>
          <w:b/>
          <w:bCs/>
          <w:color w:val="000000"/>
          <w:spacing w:val="-8"/>
          <w:sz w:val="21"/>
          <w:szCs w:val="21"/>
          <w:highlight w:val="none"/>
          <w:lang w:val="en-US" w:eastAsia="zh-CN"/>
        </w:rPr>
        <w:t xml:space="preserve">附件1       </w:t>
      </w:r>
      <w:r>
        <w:rPr>
          <w:rFonts w:hint="eastAsia" w:ascii="宋体" w:hAnsi="宋体" w:eastAsia="宋体" w:cs="宋体"/>
          <w:b/>
          <w:bCs/>
          <w:color w:val="000000"/>
          <w:spacing w:val="-8"/>
          <w:sz w:val="18"/>
          <w:szCs w:val="18"/>
          <w:highlight w:val="none"/>
          <w:lang w:val="en-US" w:eastAsia="zh-CN"/>
        </w:rPr>
        <w:t xml:space="preserve">                       </w:t>
      </w:r>
      <w:r>
        <w:rPr>
          <w:rFonts w:hint="eastAsia" w:ascii="宋体" w:hAnsi="宋体" w:eastAsia="宋体" w:cs="宋体"/>
          <w:b/>
          <w:bCs w:val="0"/>
          <w:color w:val="000000"/>
          <w:sz w:val="30"/>
          <w:szCs w:val="30"/>
          <w:highlight w:val="none"/>
          <w:lang w:val="en-US" w:eastAsia="zh-CN"/>
        </w:rPr>
        <w:t xml:space="preserve"> </w:t>
      </w:r>
    </w:p>
    <w:p w14:paraId="36449AF2">
      <w:pPr>
        <w:pStyle w:val="7"/>
        <w:ind w:firstLine="0" w:firstLineChars="0"/>
        <w:jc w:val="center"/>
        <w:rPr>
          <w:rFonts w:hint="eastAsia" w:ascii="宋体" w:hAnsi="宋体" w:eastAsia="宋体" w:cs="宋体"/>
          <w:color w:val="000000"/>
          <w:sz w:val="40"/>
          <w:szCs w:val="40"/>
          <w:highlight w:val="none"/>
        </w:rPr>
      </w:pPr>
      <w:r>
        <w:rPr>
          <w:rFonts w:hint="eastAsia" w:ascii="宋体" w:hAnsi="宋体" w:eastAsia="宋体" w:cs="宋体"/>
          <w:b/>
          <w:bCs w:val="0"/>
          <w:color w:val="000000"/>
          <w:sz w:val="30"/>
          <w:szCs w:val="30"/>
          <w:highlight w:val="none"/>
          <w:lang w:val="en-US" w:eastAsia="zh-CN"/>
        </w:rPr>
        <w:t>职</w:t>
      </w:r>
      <w:r>
        <w:rPr>
          <w:rFonts w:hint="eastAsia" w:ascii="宋体" w:hAnsi="宋体" w:eastAsia="宋体" w:cs="宋体"/>
          <w:b/>
          <w:bCs w:val="0"/>
          <w:color w:val="000000"/>
          <w:sz w:val="30"/>
          <w:szCs w:val="30"/>
          <w:highlight w:val="none"/>
        </w:rPr>
        <w:t>工食堂调查问卷</w:t>
      </w:r>
    </w:p>
    <w:p w14:paraId="25CBC20E">
      <w:pPr>
        <w:spacing w:before="96" w:line="216" w:lineRule="auto"/>
        <w:ind w:firstLine="396"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6"/>
          <w:sz w:val="21"/>
          <w:szCs w:val="21"/>
          <w:highlight w:val="none"/>
        </w:rPr>
        <w:t>您好，为了食堂的服务和饭菜更加符合您的要求，请仔细阅读并在相应项目上打</w:t>
      </w:r>
      <w:r>
        <w:rPr>
          <w:rFonts w:hint="eastAsia" w:ascii="宋体" w:hAnsi="宋体" w:eastAsia="宋体" w:cs="宋体"/>
          <w:color w:val="000000"/>
          <w:spacing w:val="-30"/>
          <w:sz w:val="21"/>
          <w:szCs w:val="21"/>
          <w:highlight w:val="none"/>
        </w:rPr>
        <w:t xml:space="preserve"> </w:t>
      </w:r>
      <w:r>
        <w:rPr>
          <w:rFonts w:hint="eastAsia" w:ascii="宋体" w:hAnsi="宋体" w:eastAsia="宋体" w:cs="宋体"/>
          <w:color w:val="000000"/>
          <w:spacing w:val="-6"/>
          <w:sz w:val="21"/>
          <w:szCs w:val="21"/>
          <w:highlight w:val="none"/>
        </w:rPr>
        <w:t>√,提出您宝</w:t>
      </w:r>
      <w:r>
        <w:rPr>
          <w:rFonts w:hint="eastAsia" w:ascii="宋体" w:hAnsi="宋体" w:eastAsia="宋体" w:cs="宋体"/>
          <w:color w:val="000000"/>
          <w:spacing w:val="1"/>
          <w:sz w:val="21"/>
          <w:szCs w:val="21"/>
          <w:highlight w:val="none"/>
        </w:rPr>
        <w:t>贵的意见和建议，我们将</w:t>
      </w:r>
      <w:r>
        <w:rPr>
          <w:rFonts w:hint="eastAsia" w:ascii="宋体" w:hAnsi="宋体" w:eastAsia="宋体" w:cs="宋体"/>
          <w:color w:val="000000"/>
          <w:spacing w:val="1"/>
          <w:sz w:val="21"/>
          <w:szCs w:val="21"/>
          <w:highlight w:val="none"/>
          <w:lang w:eastAsia="zh-CN"/>
        </w:rPr>
        <w:t>十二分</w:t>
      </w:r>
      <w:r>
        <w:rPr>
          <w:rFonts w:hint="eastAsia" w:ascii="宋体" w:hAnsi="宋体" w:eastAsia="宋体" w:cs="宋体"/>
          <w:color w:val="000000"/>
          <w:spacing w:val="1"/>
          <w:sz w:val="21"/>
          <w:szCs w:val="21"/>
          <w:highlight w:val="none"/>
        </w:rPr>
        <w:t>重视您的意见和建议，非常</w:t>
      </w:r>
      <w:r>
        <w:rPr>
          <w:rFonts w:hint="eastAsia" w:ascii="宋体" w:hAnsi="宋体" w:eastAsia="宋体" w:cs="宋体"/>
          <w:color w:val="000000"/>
          <w:sz w:val="21"/>
          <w:szCs w:val="21"/>
          <w:highlight w:val="none"/>
        </w:rPr>
        <w:t>感谢各位同事的支持!</w:t>
      </w:r>
    </w:p>
    <w:tbl>
      <w:tblPr>
        <w:tblStyle w:val="18"/>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3"/>
        <w:gridCol w:w="1037"/>
        <w:gridCol w:w="1029"/>
        <w:gridCol w:w="1069"/>
        <w:gridCol w:w="1725"/>
        <w:gridCol w:w="990"/>
        <w:gridCol w:w="1095"/>
        <w:gridCol w:w="1148"/>
      </w:tblGrid>
      <w:tr w14:paraId="79D18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9956" w:type="dxa"/>
            <w:gridSpan w:val="8"/>
            <w:noWrap w:val="0"/>
            <w:vAlign w:val="top"/>
          </w:tcPr>
          <w:p w14:paraId="25B7B25E">
            <w:pPr>
              <w:pStyle w:val="17"/>
              <w:spacing w:before="49" w:line="219" w:lineRule="auto"/>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pacing w:val="-4"/>
                <w:sz w:val="21"/>
                <w:szCs w:val="21"/>
                <w:highlight w:val="none"/>
              </w:rPr>
              <w:t>现状调查</w:t>
            </w:r>
            <w:r>
              <w:rPr>
                <w:rFonts w:hint="eastAsia" w:ascii="宋体" w:hAnsi="宋体" w:eastAsia="宋体" w:cs="宋体"/>
                <w:b/>
                <w:bCs/>
                <w:color w:val="000000"/>
                <w:spacing w:val="-4"/>
                <w:sz w:val="21"/>
                <w:szCs w:val="21"/>
                <w:highlight w:val="none"/>
                <w:lang w:val="en-US" w:eastAsia="zh-CN"/>
              </w:rPr>
              <w:t xml:space="preserve">                          部门：                               姓名：</w:t>
            </w:r>
          </w:p>
        </w:tc>
      </w:tr>
      <w:tr w14:paraId="167A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863" w:type="dxa"/>
            <w:noWrap w:val="0"/>
            <w:vAlign w:val="center"/>
          </w:tcPr>
          <w:p w14:paraId="04F03261">
            <w:pPr>
              <w:pStyle w:val="17"/>
              <w:spacing w:before="76" w:line="219" w:lineRule="auto"/>
              <w:ind w:left="1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食堂饭菜咸淡</w:t>
            </w:r>
          </w:p>
        </w:tc>
        <w:tc>
          <w:tcPr>
            <w:tcW w:w="1037" w:type="dxa"/>
            <w:noWrap w:val="0"/>
            <w:vAlign w:val="center"/>
          </w:tcPr>
          <w:p w14:paraId="1DD0A55D">
            <w:pPr>
              <w:pStyle w:val="17"/>
              <w:spacing w:before="80" w:line="223" w:lineRule="auto"/>
              <w:ind w:left="42"/>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□合适</w:t>
            </w:r>
          </w:p>
        </w:tc>
        <w:tc>
          <w:tcPr>
            <w:tcW w:w="1029" w:type="dxa"/>
            <w:noWrap w:val="0"/>
            <w:vAlign w:val="center"/>
          </w:tcPr>
          <w:p w14:paraId="2F991845">
            <w:pPr>
              <w:pStyle w:val="17"/>
              <w:spacing w:before="78" w:line="221" w:lineRule="auto"/>
              <w:ind w:left="4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□较咸</w:t>
            </w:r>
          </w:p>
        </w:tc>
        <w:tc>
          <w:tcPr>
            <w:tcW w:w="1069" w:type="dxa"/>
            <w:noWrap w:val="0"/>
            <w:vAlign w:val="center"/>
          </w:tcPr>
          <w:p w14:paraId="6D8859CE">
            <w:pPr>
              <w:pStyle w:val="17"/>
              <w:spacing w:before="9" w:line="175" w:lineRule="auto"/>
              <w:ind w:left="3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□较</w:t>
            </w:r>
            <w:r>
              <w:rPr>
                <w:rFonts w:hint="eastAsia" w:ascii="宋体" w:hAnsi="宋体" w:eastAsia="宋体" w:cs="宋体"/>
                <w:color w:val="000000"/>
                <w:sz w:val="21"/>
                <w:szCs w:val="21"/>
                <w:highlight w:val="none"/>
              </w:rPr>
              <w:t>淡</w:t>
            </w:r>
          </w:p>
        </w:tc>
        <w:tc>
          <w:tcPr>
            <w:tcW w:w="1725" w:type="dxa"/>
            <w:noWrap w:val="0"/>
            <w:vAlign w:val="center"/>
          </w:tcPr>
          <w:p w14:paraId="33381903">
            <w:pPr>
              <w:pStyle w:val="17"/>
              <w:spacing w:before="77" w:line="219" w:lineRule="auto"/>
              <w:ind w:left="34"/>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食堂饭菜口味</w:t>
            </w:r>
          </w:p>
        </w:tc>
        <w:tc>
          <w:tcPr>
            <w:tcW w:w="990" w:type="dxa"/>
            <w:noWrap w:val="0"/>
            <w:vAlign w:val="center"/>
          </w:tcPr>
          <w:p w14:paraId="08DF7110">
            <w:pPr>
              <w:pStyle w:val="17"/>
              <w:spacing w:before="76" w:line="219" w:lineRule="auto"/>
              <w:ind w:left="3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□清淡</w:t>
            </w:r>
          </w:p>
        </w:tc>
        <w:tc>
          <w:tcPr>
            <w:tcW w:w="1095" w:type="dxa"/>
            <w:noWrap w:val="0"/>
            <w:vAlign w:val="center"/>
          </w:tcPr>
          <w:p w14:paraId="6BC797B7">
            <w:pPr>
              <w:pStyle w:val="17"/>
              <w:spacing w:before="78" w:line="220" w:lineRule="auto"/>
              <w:ind w:left="37"/>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5"/>
                <w:sz w:val="21"/>
                <w:szCs w:val="21"/>
                <w:highlight w:val="none"/>
              </w:rPr>
              <w:t>□适中</w:t>
            </w:r>
          </w:p>
        </w:tc>
        <w:tc>
          <w:tcPr>
            <w:tcW w:w="1148" w:type="dxa"/>
            <w:noWrap w:val="0"/>
            <w:vAlign w:val="center"/>
          </w:tcPr>
          <w:p w14:paraId="635ECC3F">
            <w:pPr>
              <w:pStyle w:val="17"/>
              <w:spacing w:before="77" w:line="219" w:lineRule="auto"/>
              <w:ind w:left="18"/>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□非常辣</w:t>
            </w:r>
          </w:p>
        </w:tc>
      </w:tr>
      <w:tr w14:paraId="4B8F3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863" w:type="dxa"/>
            <w:noWrap w:val="0"/>
            <w:vAlign w:val="center"/>
          </w:tcPr>
          <w:p w14:paraId="7C556A3C">
            <w:pPr>
              <w:pStyle w:val="17"/>
              <w:spacing w:before="68" w:line="219" w:lineRule="auto"/>
              <w:ind w:left="1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饭菜卫生情况如何</w:t>
            </w:r>
          </w:p>
        </w:tc>
        <w:tc>
          <w:tcPr>
            <w:tcW w:w="1037" w:type="dxa"/>
            <w:noWrap w:val="0"/>
            <w:vAlign w:val="center"/>
          </w:tcPr>
          <w:p w14:paraId="1C2038E7">
            <w:pPr>
              <w:pStyle w:val="17"/>
              <w:spacing w:before="68" w:line="219" w:lineRule="auto"/>
              <w:ind w:left="42"/>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□良好</w:t>
            </w:r>
          </w:p>
        </w:tc>
        <w:tc>
          <w:tcPr>
            <w:tcW w:w="1029" w:type="dxa"/>
            <w:noWrap w:val="0"/>
            <w:vAlign w:val="center"/>
          </w:tcPr>
          <w:p w14:paraId="3051D87F">
            <w:pPr>
              <w:pStyle w:val="17"/>
              <w:spacing w:before="69" w:line="221" w:lineRule="auto"/>
              <w:ind w:left="4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□一般</w:t>
            </w:r>
          </w:p>
        </w:tc>
        <w:tc>
          <w:tcPr>
            <w:tcW w:w="1069" w:type="dxa"/>
            <w:noWrap w:val="0"/>
            <w:vAlign w:val="center"/>
          </w:tcPr>
          <w:p w14:paraId="6842550F">
            <w:pPr>
              <w:pStyle w:val="17"/>
              <w:spacing w:before="74" w:line="227" w:lineRule="auto"/>
              <w:ind w:left="3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□差</w:t>
            </w:r>
          </w:p>
        </w:tc>
        <w:tc>
          <w:tcPr>
            <w:tcW w:w="1725" w:type="dxa"/>
            <w:noWrap w:val="0"/>
            <w:vAlign w:val="center"/>
          </w:tcPr>
          <w:p w14:paraId="66F233CE">
            <w:pPr>
              <w:pStyle w:val="17"/>
              <w:spacing w:before="68" w:line="219" w:lineRule="auto"/>
              <w:ind w:left="34"/>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食堂饭菜新鲜情况</w:t>
            </w:r>
          </w:p>
        </w:tc>
        <w:tc>
          <w:tcPr>
            <w:tcW w:w="990" w:type="dxa"/>
            <w:noWrap w:val="0"/>
            <w:vAlign w:val="center"/>
          </w:tcPr>
          <w:p w14:paraId="779A776F">
            <w:pPr>
              <w:pStyle w:val="17"/>
              <w:spacing w:before="68" w:line="220" w:lineRule="auto"/>
              <w:ind w:left="3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口新鲜</w:t>
            </w:r>
          </w:p>
        </w:tc>
        <w:tc>
          <w:tcPr>
            <w:tcW w:w="1095" w:type="dxa"/>
            <w:noWrap w:val="0"/>
            <w:vAlign w:val="center"/>
          </w:tcPr>
          <w:p w14:paraId="667DE5C7">
            <w:pPr>
              <w:pStyle w:val="17"/>
              <w:spacing w:before="69" w:line="221" w:lineRule="auto"/>
              <w:ind w:left="37"/>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□一般</w:t>
            </w:r>
          </w:p>
        </w:tc>
        <w:tc>
          <w:tcPr>
            <w:tcW w:w="1148" w:type="dxa"/>
            <w:noWrap w:val="0"/>
            <w:vAlign w:val="center"/>
          </w:tcPr>
          <w:p w14:paraId="66D86143">
            <w:pPr>
              <w:pStyle w:val="17"/>
              <w:spacing w:before="68" w:line="219" w:lineRule="auto"/>
              <w:ind w:left="18"/>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□不好</w:t>
            </w:r>
          </w:p>
        </w:tc>
      </w:tr>
      <w:tr w14:paraId="1D3C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63" w:type="dxa"/>
            <w:noWrap w:val="0"/>
            <w:vAlign w:val="center"/>
          </w:tcPr>
          <w:p w14:paraId="40BE5C97">
            <w:pPr>
              <w:pStyle w:val="17"/>
              <w:spacing w:before="68" w:line="219" w:lineRule="auto"/>
              <w:ind w:left="15"/>
              <w:jc w:val="center"/>
              <w:rPr>
                <w:rFonts w:hint="eastAsia" w:ascii="宋体" w:hAnsi="宋体" w:eastAsia="宋体" w:cs="宋体"/>
                <w:color w:val="000000"/>
                <w:spacing w:val="-1"/>
                <w:sz w:val="21"/>
                <w:szCs w:val="21"/>
                <w:highlight w:val="none"/>
                <w:lang w:eastAsia="zh-CN"/>
              </w:rPr>
            </w:pPr>
            <w:r>
              <w:rPr>
                <w:rFonts w:hint="eastAsia" w:ascii="宋体" w:hAnsi="宋体" w:eastAsia="宋体" w:cs="宋体"/>
                <w:color w:val="000000"/>
                <w:spacing w:val="-1"/>
                <w:sz w:val="21"/>
                <w:szCs w:val="21"/>
                <w:highlight w:val="none"/>
              </w:rPr>
              <w:t>您觉得食堂</w:t>
            </w:r>
            <w:r>
              <w:rPr>
                <w:rFonts w:hint="eastAsia" w:ascii="宋体" w:hAnsi="宋体" w:eastAsia="宋体" w:cs="宋体"/>
                <w:color w:val="000000"/>
                <w:spacing w:val="-1"/>
                <w:sz w:val="21"/>
                <w:szCs w:val="21"/>
                <w:highlight w:val="none"/>
                <w:lang w:eastAsia="zh-CN"/>
              </w:rPr>
              <w:t>菜肴</w:t>
            </w:r>
          </w:p>
          <w:p w14:paraId="4B25244B">
            <w:pPr>
              <w:pStyle w:val="17"/>
              <w:spacing w:before="68" w:line="219" w:lineRule="auto"/>
              <w:ind w:left="15"/>
              <w:jc w:val="center"/>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搭配如何</w:t>
            </w:r>
          </w:p>
        </w:tc>
        <w:tc>
          <w:tcPr>
            <w:tcW w:w="1037" w:type="dxa"/>
            <w:noWrap w:val="0"/>
            <w:vAlign w:val="center"/>
          </w:tcPr>
          <w:p w14:paraId="0912F657">
            <w:pPr>
              <w:pStyle w:val="17"/>
              <w:spacing w:before="79" w:line="220" w:lineRule="auto"/>
              <w:ind w:left="42"/>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□丰富</w:t>
            </w:r>
          </w:p>
        </w:tc>
        <w:tc>
          <w:tcPr>
            <w:tcW w:w="1029" w:type="dxa"/>
            <w:noWrap w:val="0"/>
            <w:vAlign w:val="center"/>
          </w:tcPr>
          <w:p w14:paraId="0E7D34E0">
            <w:pPr>
              <w:pStyle w:val="17"/>
              <w:spacing w:before="79" w:line="221" w:lineRule="auto"/>
              <w:ind w:left="4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□一般</w:t>
            </w:r>
          </w:p>
        </w:tc>
        <w:tc>
          <w:tcPr>
            <w:tcW w:w="1069" w:type="dxa"/>
            <w:noWrap w:val="0"/>
            <w:vAlign w:val="center"/>
          </w:tcPr>
          <w:p w14:paraId="4853E765">
            <w:pPr>
              <w:pStyle w:val="17"/>
              <w:spacing w:before="84" w:line="227" w:lineRule="auto"/>
              <w:ind w:left="3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□差</w:t>
            </w:r>
          </w:p>
        </w:tc>
        <w:tc>
          <w:tcPr>
            <w:tcW w:w="1725" w:type="dxa"/>
            <w:noWrap w:val="0"/>
            <w:vAlign w:val="center"/>
          </w:tcPr>
          <w:p w14:paraId="6FA94BCD">
            <w:pPr>
              <w:pStyle w:val="17"/>
              <w:spacing w:before="7" w:line="180" w:lineRule="auto"/>
              <w:ind w:left="34" w:right="162"/>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食堂饭菜量情况如何</w:t>
            </w:r>
          </w:p>
        </w:tc>
        <w:tc>
          <w:tcPr>
            <w:tcW w:w="990" w:type="dxa"/>
            <w:noWrap w:val="0"/>
            <w:vAlign w:val="center"/>
          </w:tcPr>
          <w:p w14:paraId="683E5233">
            <w:pPr>
              <w:pStyle w:val="17"/>
              <w:spacing w:before="79" w:line="221" w:lineRule="auto"/>
              <w:ind w:left="3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5"/>
                <w:sz w:val="21"/>
                <w:szCs w:val="21"/>
                <w:highlight w:val="none"/>
              </w:rPr>
              <w:t>口较多</w:t>
            </w:r>
          </w:p>
        </w:tc>
        <w:tc>
          <w:tcPr>
            <w:tcW w:w="1095" w:type="dxa"/>
            <w:noWrap w:val="0"/>
            <w:vAlign w:val="center"/>
          </w:tcPr>
          <w:p w14:paraId="5FCFDC65">
            <w:pPr>
              <w:pStyle w:val="17"/>
              <w:spacing w:before="79" w:line="220" w:lineRule="auto"/>
              <w:ind w:left="37"/>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5"/>
                <w:sz w:val="21"/>
                <w:szCs w:val="21"/>
                <w:highlight w:val="none"/>
              </w:rPr>
              <w:t>□适中</w:t>
            </w:r>
          </w:p>
        </w:tc>
        <w:tc>
          <w:tcPr>
            <w:tcW w:w="1148" w:type="dxa"/>
            <w:noWrap w:val="0"/>
            <w:vAlign w:val="center"/>
          </w:tcPr>
          <w:p w14:paraId="6FA0A24D">
            <w:pPr>
              <w:pStyle w:val="17"/>
              <w:spacing w:before="80" w:line="221" w:lineRule="auto"/>
              <w:ind w:left="18"/>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口较少</w:t>
            </w:r>
          </w:p>
        </w:tc>
      </w:tr>
      <w:tr w14:paraId="6389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863" w:type="dxa"/>
            <w:noWrap w:val="0"/>
            <w:vAlign w:val="center"/>
          </w:tcPr>
          <w:p w14:paraId="5EEDFCAC">
            <w:pPr>
              <w:pStyle w:val="17"/>
              <w:spacing w:before="68" w:line="219" w:lineRule="auto"/>
              <w:ind w:left="15"/>
              <w:jc w:val="center"/>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您觉得饭的质量如何</w:t>
            </w:r>
          </w:p>
        </w:tc>
        <w:tc>
          <w:tcPr>
            <w:tcW w:w="1037" w:type="dxa"/>
            <w:noWrap w:val="0"/>
            <w:vAlign w:val="center"/>
          </w:tcPr>
          <w:p w14:paraId="2CE7944F">
            <w:pPr>
              <w:pStyle w:val="17"/>
              <w:spacing w:before="69" w:line="221" w:lineRule="auto"/>
              <w:ind w:left="42"/>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口太硬</w:t>
            </w:r>
          </w:p>
        </w:tc>
        <w:tc>
          <w:tcPr>
            <w:tcW w:w="1029" w:type="dxa"/>
            <w:noWrap w:val="0"/>
            <w:vAlign w:val="center"/>
          </w:tcPr>
          <w:p w14:paraId="2D5D4507">
            <w:pPr>
              <w:pStyle w:val="17"/>
              <w:spacing w:before="68" w:line="220" w:lineRule="auto"/>
              <w:ind w:left="4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□太软</w:t>
            </w:r>
          </w:p>
        </w:tc>
        <w:tc>
          <w:tcPr>
            <w:tcW w:w="1069" w:type="dxa"/>
            <w:noWrap w:val="0"/>
            <w:vAlign w:val="center"/>
          </w:tcPr>
          <w:p w14:paraId="21C8BD31">
            <w:pPr>
              <w:pStyle w:val="17"/>
              <w:spacing w:before="74" w:line="227" w:lineRule="auto"/>
              <w:ind w:left="33"/>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4"/>
                <w:sz w:val="21"/>
                <w:szCs w:val="21"/>
                <w:highlight w:val="none"/>
              </w:rPr>
              <w:t xml:space="preserve"> 适合</w:t>
            </w:r>
          </w:p>
        </w:tc>
        <w:tc>
          <w:tcPr>
            <w:tcW w:w="1725" w:type="dxa"/>
            <w:noWrap w:val="0"/>
            <w:vAlign w:val="center"/>
          </w:tcPr>
          <w:p w14:paraId="0D5D6A1B">
            <w:pPr>
              <w:pStyle w:val="17"/>
              <w:spacing w:before="68" w:line="220" w:lineRule="auto"/>
              <w:ind w:left="34"/>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食堂汤味道如何</w:t>
            </w:r>
          </w:p>
        </w:tc>
        <w:tc>
          <w:tcPr>
            <w:tcW w:w="990" w:type="dxa"/>
            <w:noWrap w:val="0"/>
            <w:vAlign w:val="center"/>
          </w:tcPr>
          <w:p w14:paraId="38C9DE92">
            <w:pPr>
              <w:pStyle w:val="17"/>
              <w:spacing w:before="68" w:line="220" w:lineRule="auto"/>
              <w:ind w:left="3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口鲜美</w:t>
            </w:r>
          </w:p>
        </w:tc>
        <w:tc>
          <w:tcPr>
            <w:tcW w:w="1095" w:type="dxa"/>
            <w:noWrap w:val="0"/>
            <w:vAlign w:val="center"/>
          </w:tcPr>
          <w:p w14:paraId="1DE18A30">
            <w:pPr>
              <w:pStyle w:val="17"/>
              <w:spacing w:before="69" w:line="221" w:lineRule="auto"/>
              <w:ind w:left="37"/>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□一般</w:t>
            </w:r>
          </w:p>
        </w:tc>
        <w:tc>
          <w:tcPr>
            <w:tcW w:w="1148" w:type="dxa"/>
            <w:noWrap w:val="0"/>
            <w:vAlign w:val="center"/>
          </w:tcPr>
          <w:p w14:paraId="76BE976E">
            <w:pPr>
              <w:pStyle w:val="17"/>
              <w:spacing w:before="74" w:line="227" w:lineRule="auto"/>
              <w:ind w:left="18"/>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□差</w:t>
            </w:r>
          </w:p>
        </w:tc>
      </w:tr>
      <w:tr w14:paraId="2973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956" w:type="dxa"/>
            <w:gridSpan w:val="8"/>
            <w:noWrap w:val="0"/>
            <w:vAlign w:val="top"/>
          </w:tcPr>
          <w:p w14:paraId="6E7CDF8C">
            <w:pPr>
              <w:pStyle w:val="17"/>
              <w:spacing w:before="55" w:line="218" w:lineRule="auto"/>
              <w:ind w:left="3487"/>
              <w:rPr>
                <w:rFonts w:hint="eastAsia" w:ascii="宋体" w:hAnsi="宋体" w:eastAsia="宋体" w:cs="宋体"/>
                <w:color w:val="000000"/>
                <w:sz w:val="21"/>
                <w:szCs w:val="21"/>
                <w:highlight w:val="none"/>
              </w:rPr>
            </w:pPr>
            <w:r>
              <w:rPr>
                <w:rFonts w:hint="eastAsia" w:ascii="宋体" w:hAnsi="宋体" w:eastAsia="宋体" w:cs="宋体"/>
                <w:b/>
                <w:bCs/>
                <w:color w:val="000000"/>
                <w:spacing w:val="-5"/>
                <w:sz w:val="21"/>
                <w:szCs w:val="21"/>
                <w:highlight w:val="none"/>
              </w:rPr>
              <w:t>评</w:t>
            </w:r>
            <w:r>
              <w:rPr>
                <w:rFonts w:hint="eastAsia" w:ascii="宋体" w:hAnsi="宋体" w:eastAsia="宋体" w:cs="宋体"/>
                <w:color w:val="000000"/>
                <w:spacing w:val="3"/>
                <w:sz w:val="21"/>
                <w:szCs w:val="21"/>
                <w:highlight w:val="none"/>
              </w:rPr>
              <w:t xml:space="preserve">  </w:t>
            </w:r>
            <w:r>
              <w:rPr>
                <w:rFonts w:hint="eastAsia" w:ascii="宋体" w:hAnsi="宋体" w:eastAsia="宋体" w:cs="宋体"/>
                <w:b/>
                <w:bCs/>
                <w:color w:val="000000"/>
                <w:spacing w:val="-5"/>
                <w:sz w:val="21"/>
                <w:szCs w:val="21"/>
                <w:highlight w:val="none"/>
              </w:rPr>
              <w:t>价</w:t>
            </w:r>
          </w:p>
        </w:tc>
      </w:tr>
      <w:tr w14:paraId="71411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863" w:type="dxa"/>
            <w:noWrap w:val="0"/>
            <w:vAlign w:val="top"/>
          </w:tcPr>
          <w:p w14:paraId="0D6BF76C">
            <w:pPr>
              <w:pStyle w:val="17"/>
              <w:spacing w:before="8" w:line="179" w:lineRule="auto"/>
              <w:ind w:left="15" w:right="252"/>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您对目前伙食标准的评价</w:t>
            </w:r>
          </w:p>
        </w:tc>
        <w:tc>
          <w:tcPr>
            <w:tcW w:w="8093" w:type="dxa"/>
            <w:gridSpan w:val="7"/>
            <w:noWrap w:val="0"/>
            <w:vAlign w:val="top"/>
          </w:tcPr>
          <w:p w14:paraId="0AA4776A">
            <w:pPr>
              <w:pStyle w:val="17"/>
              <w:spacing w:before="59" w:line="231" w:lineRule="auto"/>
              <w:ind w:left="261"/>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□物有所值</w:t>
            </w:r>
            <w:r>
              <w:rPr>
                <w:rFonts w:hint="eastAsia" w:ascii="宋体" w:hAnsi="宋体" w:eastAsia="宋体" w:cs="宋体"/>
                <w:color w:val="000000"/>
                <w:spacing w:val="21"/>
                <w:sz w:val="21"/>
                <w:szCs w:val="21"/>
                <w:highlight w:val="none"/>
              </w:rPr>
              <w:t xml:space="preserve">   </w:t>
            </w:r>
            <w:r>
              <w:rPr>
                <w:rFonts w:hint="eastAsia" w:ascii="宋体" w:hAnsi="宋体" w:eastAsia="宋体" w:cs="宋体"/>
                <w:color w:val="000000"/>
                <w:spacing w:val="1"/>
                <w:sz w:val="21"/>
                <w:szCs w:val="21"/>
                <w:highlight w:val="none"/>
              </w:rPr>
              <w:t>□便宜，但菜质不好</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pacing w:val="1"/>
                <w:sz w:val="21"/>
                <w:szCs w:val="21"/>
                <w:highlight w:val="none"/>
              </w:rPr>
              <w:t>□又贵质量又差</w:t>
            </w:r>
          </w:p>
        </w:tc>
      </w:tr>
      <w:tr w14:paraId="5C41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863" w:type="dxa"/>
            <w:noWrap w:val="0"/>
            <w:vAlign w:val="top"/>
          </w:tcPr>
          <w:p w14:paraId="323FD6B4">
            <w:pPr>
              <w:pStyle w:val="17"/>
              <w:spacing w:before="78" w:line="218" w:lineRule="auto"/>
              <w:ind w:left="15"/>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您对伙食的价位的看法</w:t>
            </w:r>
          </w:p>
        </w:tc>
        <w:tc>
          <w:tcPr>
            <w:tcW w:w="8093" w:type="dxa"/>
            <w:gridSpan w:val="7"/>
            <w:noWrap w:val="0"/>
            <w:vAlign w:val="top"/>
          </w:tcPr>
          <w:p w14:paraId="3E501F0F">
            <w:pPr>
              <w:pStyle w:val="17"/>
              <w:spacing w:before="58" w:line="229" w:lineRule="auto"/>
              <w:ind w:left="271"/>
              <w:rPr>
                <w:rFonts w:hint="eastAsia" w:ascii="宋体" w:hAnsi="宋体" w:eastAsia="宋体" w:cs="宋体"/>
                <w:color w:val="000000"/>
                <w:sz w:val="21"/>
                <w:szCs w:val="21"/>
                <w:highlight w:val="none"/>
              </w:rPr>
            </w:pPr>
            <w:r>
              <w:rPr>
                <w:rFonts w:hint="eastAsia" w:ascii="宋体" w:hAnsi="宋体" w:eastAsia="宋体" w:cs="宋体"/>
                <w:color w:val="000000"/>
                <w:spacing w:val="2"/>
                <w:position w:val="1"/>
                <w:sz w:val="21"/>
                <w:szCs w:val="21"/>
                <w:highlight w:val="none"/>
              </w:rPr>
              <w:t>□提价</w:t>
            </w:r>
            <w:r>
              <w:rPr>
                <w:rFonts w:hint="eastAsia" w:ascii="宋体" w:hAnsi="宋体" w:eastAsia="宋体" w:cs="宋体"/>
                <w:color w:val="000000"/>
                <w:spacing w:val="11"/>
                <w:position w:val="1"/>
                <w:sz w:val="21"/>
                <w:szCs w:val="21"/>
                <w:highlight w:val="none"/>
              </w:rPr>
              <w:t xml:space="preserve">      </w:t>
            </w:r>
            <w:r>
              <w:rPr>
                <w:rFonts w:hint="eastAsia" w:ascii="宋体" w:hAnsi="宋体" w:eastAsia="宋体" w:cs="宋体"/>
                <w:color w:val="000000"/>
                <w:spacing w:val="2"/>
                <w:sz w:val="21"/>
                <w:szCs w:val="21"/>
                <w:highlight w:val="none"/>
              </w:rPr>
              <w:t>□不需要</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pacing w:val="2"/>
                <w:sz w:val="21"/>
                <w:szCs w:val="21"/>
                <w:highlight w:val="none"/>
              </w:rPr>
              <w:t>□降价       其它：</w:t>
            </w:r>
          </w:p>
        </w:tc>
      </w:tr>
      <w:tr w14:paraId="0641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863" w:type="dxa"/>
            <w:noWrap w:val="0"/>
            <w:vAlign w:val="top"/>
          </w:tcPr>
          <w:p w14:paraId="0E53EEFF">
            <w:pPr>
              <w:pStyle w:val="17"/>
              <w:spacing w:before="9" w:line="184" w:lineRule="auto"/>
              <w:ind w:left="15" w:right="265"/>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您觉得菜类更新情况如何</w:t>
            </w:r>
          </w:p>
        </w:tc>
        <w:tc>
          <w:tcPr>
            <w:tcW w:w="8093" w:type="dxa"/>
            <w:gridSpan w:val="7"/>
            <w:noWrap w:val="0"/>
            <w:vAlign w:val="top"/>
          </w:tcPr>
          <w:p w14:paraId="29846BBF">
            <w:pPr>
              <w:pStyle w:val="17"/>
              <w:spacing w:before="79" w:line="221" w:lineRule="auto"/>
              <w:ind w:left="271"/>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□经常更新</w:t>
            </w:r>
            <w:r>
              <w:rPr>
                <w:rFonts w:hint="eastAsia" w:ascii="宋体" w:hAnsi="宋体" w:eastAsia="宋体" w:cs="宋体"/>
                <w:color w:val="000000"/>
                <w:spacing w:val="18"/>
                <w:sz w:val="21"/>
                <w:szCs w:val="21"/>
                <w:highlight w:val="none"/>
              </w:rPr>
              <w:t xml:space="preserve">   </w:t>
            </w:r>
            <w:r>
              <w:rPr>
                <w:rFonts w:hint="eastAsia" w:ascii="宋体" w:hAnsi="宋体" w:eastAsia="宋体" w:cs="宋体"/>
                <w:color w:val="000000"/>
                <w:spacing w:val="1"/>
                <w:sz w:val="21"/>
                <w:szCs w:val="21"/>
                <w:highlight w:val="none"/>
              </w:rPr>
              <w:t>□一般       □很死板</w:t>
            </w:r>
            <w:r>
              <w:rPr>
                <w:rFonts w:hint="eastAsia" w:ascii="宋体" w:hAnsi="宋体" w:eastAsia="宋体" w:cs="宋体"/>
                <w:color w:val="000000"/>
                <w:spacing w:val="8"/>
                <w:sz w:val="21"/>
                <w:szCs w:val="21"/>
                <w:highlight w:val="none"/>
              </w:rPr>
              <w:t xml:space="preserve">     </w:t>
            </w:r>
            <w:r>
              <w:rPr>
                <w:rFonts w:hint="eastAsia" w:ascii="宋体" w:hAnsi="宋体" w:eastAsia="宋体" w:cs="宋体"/>
                <w:color w:val="000000"/>
                <w:spacing w:val="1"/>
                <w:sz w:val="21"/>
                <w:szCs w:val="21"/>
                <w:highlight w:val="none"/>
              </w:rPr>
              <w:t>其它：</w:t>
            </w:r>
          </w:p>
        </w:tc>
      </w:tr>
      <w:tr w14:paraId="71D2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63" w:type="dxa"/>
            <w:noWrap w:val="0"/>
            <w:vAlign w:val="top"/>
          </w:tcPr>
          <w:p w14:paraId="0B3A7384">
            <w:pPr>
              <w:pStyle w:val="17"/>
              <w:spacing w:before="12" w:line="177" w:lineRule="auto"/>
              <w:ind w:left="15" w:right="252"/>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lang w:val="en-US" w:eastAsia="zh-CN"/>
              </w:rPr>
              <w:t>您</w:t>
            </w:r>
            <w:r>
              <w:rPr>
                <w:rFonts w:hint="eastAsia" w:ascii="宋体" w:hAnsi="宋体" w:eastAsia="宋体" w:cs="宋体"/>
                <w:color w:val="000000"/>
                <w:spacing w:val="-1"/>
                <w:sz w:val="21"/>
                <w:szCs w:val="21"/>
                <w:highlight w:val="none"/>
              </w:rPr>
              <w:t>对食堂现阶段总体评价</w:t>
            </w:r>
          </w:p>
        </w:tc>
        <w:tc>
          <w:tcPr>
            <w:tcW w:w="8093" w:type="dxa"/>
            <w:gridSpan w:val="7"/>
            <w:noWrap w:val="0"/>
            <w:vAlign w:val="top"/>
          </w:tcPr>
          <w:p w14:paraId="27A1F70F">
            <w:pPr>
              <w:pStyle w:val="17"/>
              <w:spacing w:before="81" w:line="221" w:lineRule="auto"/>
              <w:ind w:left="261"/>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口满意</w:t>
            </w:r>
            <w:r>
              <w:rPr>
                <w:rFonts w:hint="eastAsia" w:ascii="宋体" w:hAnsi="宋体" w:eastAsia="宋体" w:cs="宋体"/>
                <w:color w:val="000000"/>
                <w:spacing w:val="11"/>
                <w:sz w:val="21"/>
                <w:szCs w:val="21"/>
                <w:highlight w:val="none"/>
              </w:rPr>
              <w:t xml:space="preserve">      </w:t>
            </w:r>
            <w:r>
              <w:rPr>
                <w:rFonts w:hint="eastAsia" w:ascii="宋体" w:hAnsi="宋体" w:eastAsia="宋体" w:cs="宋体"/>
                <w:color w:val="000000"/>
                <w:spacing w:val="2"/>
                <w:sz w:val="21"/>
                <w:szCs w:val="21"/>
                <w:highlight w:val="none"/>
              </w:rPr>
              <w:t>□一般</w:t>
            </w:r>
            <w:r>
              <w:rPr>
                <w:rFonts w:hint="eastAsia" w:ascii="宋体" w:hAnsi="宋体" w:eastAsia="宋体" w:cs="宋体"/>
                <w:color w:val="000000"/>
                <w:spacing w:val="11"/>
                <w:sz w:val="21"/>
                <w:szCs w:val="21"/>
                <w:highlight w:val="none"/>
              </w:rPr>
              <w:t xml:space="preserve">      </w:t>
            </w:r>
            <w:r>
              <w:rPr>
                <w:rFonts w:hint="eastAsia" w:ascii="宋体" w:hAnsi="宋体" w:eastAsia="宋体" w:cs="宋体"/>
                <w:color w:val="000000"/>
                <w:spacing w:val="2"/>
                <w:sz w:val="21"/>
                <w:szCs w:val="21"/>
                <w:highlight w:val="none"/>
              </w:rPr>
              <w:t>□不满意</w:t>
            </w:r>
            <w:r>
              <w:rPr>
                <w:rFonts w:hint="eastAsia" w:ascii="宋体" w:hAnsi="宋体" w:eastAsia="宋体" w:cs="宋体"/>
                <w:color w:val="000000"/>
                <w:spacing w:val="14"/>
                <w:sz w:val="21"/>
                <w:szCs w:val="21"/>
                <w:highlight w:val="none"/>
              </w:rPr>
              <w:t xml:space="preserve">     </w:t>
            </w:r>
            <w:r>
              <w:rPr>
                <w:rFonts w:hint="eastAsia" w:ascii="宋体" w:hAnsi="宋体" w:eastAsia="宋体" w:cs="宋体"/>
                <w:color w:val="000000"/>
                <w:spacing w:val="2"/>
                <w:sz w:val="21"/>
                <w:szCs w:val="21"/>
                <w:highlight w:val="none"/>
              </w:rPr>
              <w:t>其它：</w:t>
            </w:r>
          </w:p>
        </w:tc>
      </w:tr>
      <w:tr w14:paraId="5EE7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956" w:type="dxa"/>
            <w:gridSpan w:val="8"/>
            <w:noWrap w:val="0"/>
            <w:vAlign w:val="top"/>
          </w:tcPr>
          <w:p w14:paraId="09EF9143">
            <w:pPr>
              <w:pStyle w:val="17"/>
              <w:spacing w:before="49" w:line="219" w:lineRule="auto"/>
              <w:ind w:left="3447"/>
              <w:rPr>
                <w:rFonts w:hint="eastAsia" w:ascii="宋体" w:hAnsi="宋体" w:eastAsia="宋体" w:cs="宋体"/>
                <w:color w:val="000000"/>
                <w:sz w:val="21"/>
                <w:szCs w:val="21"/>
                <w:highlight w:val="none"/>
              </w:rPr>
            </w:pPr>
            <w:r>
              <w:rPr>
                <w:rFonts w:hint="eastAsia" w:ascii="宋体" w:hAnsi="宋体" w:eastAsia="宋体" w:cs="宋体"/>
                <w:b/>
                <w:bCs/>
                <w:color w:val="000000"/>
                <w:spacing w:val="-4"/>
                <w:sz w:val="21"/>
                <w:szCs w:val="21"/>
                <w:highlight w:val="none"/>
              </w:rPr>
              <w:t>常见问题</w:t>
            </w:r>
          </w:p>
        </w:tc>
      </w:tr>
      <w:tr w14:paraId="32ED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9956" w:type="dxa"/>
            <w:gridSpan w:val="8"/>
            <w:noWrap w:val="0"/>
            <w:vAlign w:val="top"/>
          </w:tcPr>
          <w:p w14:paraId="5DA8D559">
            <w:pPr>
              <w:pStyle w:val="17"/>
              <w:spacing w:before="70" w:line="232" w:lineRule="auto"/>
              <w:ind w:left="15"/>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个人口味：</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1"/>
                <w:sz w:val="21"/>
                <w:szCs w:val="21"/>
                <w:highlight w:val="none"/>
              </w:rPr>
              <w:t xml:space="preserve">清淡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1"/>
                <w:sz w:val="21"/>
                <w:szCs w:val="21"/>
                <w:highlight w:val="none"/>
              </w:rPr>
              <w:t xml:space="preserve">偏重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1"/>
                <w:sz w:val="21"/>
                <w:szCs w:val="21"/>
                <w:highlight w:val="none"/>
              </w:rPr>
              <w:t xml:space="preserve">适中   □不辣   □微辣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1"/>
                <w:sz w:val="21"/>
                <w:szCs w:val="21"/>
                <w:highlight w:val="none"/>
              </w:rPr>
              <w:t xml:space="preserve">非常辣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1"/>
                <w:sz w:val="21"/>
                <w:szCs w:val="21"/>
                <w:highlight w:val="none"/>
              </w:rPr>
              <w:t xml:space="preserve">无所谓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1"/>
                <w:sz w:val="21"/>
                <w:szCs w:val="21"/>
                <w:highlight w:val="none"/>
              </w:rPr>
              <w:t>其他：</w:t>
            </w:r>
          </w:p>
        </w:tc>
      </w:tr>
      <w:tr w14:paraId="476B8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jc w:val="center"/>
        </w:trPr>
        <w:tc>
          <w:tcPr>
            <w:tcW w:w="9956" w:type="dxa"/>
            <w:gridSpan w:val="8"/>
            <w:noWrap w:val="0"/>
            <w:vAlign w:val="top"/>
          </w:tcPr>
          <w:p w14:paraId="089F9BD4">
            <w:pPr>
              <w:pStyle w:val="17"/>
              <w:spacing w:before="66" w:line="312" w:lineRule="auto"/>
              <w:ind w:right="176"/>
              <w:jc w:val="both"/>
              <w:rPr>
                <w:rFonts w:hint="eastAsia" w:ascii="宋体" w:hAnsi="宋体" w:eastAsia="宋体" w:cs="宋体"/>
                <w:color w:val="000000"/>
                <w:spacing w:val="-3"/>
                <w:sz w:val="21"/>
                <w:szCs w:val="21"/>
                <w:highlight w:val="none"/>
                <w:lang w:val="en-US" w:eastAsia="zh-CN"/>
              </w:rPr>
            </w:pPr>
            <w:r>
              <w:rPr>
                <w:rFonts w:hint="eastAsia" w:ascii="宋体" w:hAnsi="宋体" w:eastAsia="宋体" w:cs="宋体"/>
                <w:color w:val="000000"/>
                <w:spacing w:val="-3"/>
                <w:sz w:val="21"/>
                <w:szCs w:val="21"/>
                <w:highlight w:val="none"/>
              </w:rPr>
              <w:t>比较喜欢的菜：</w:t>
            </w:r>
            <w:r>
              <w:rPr>
                <w:rFonts w:hint="eastAsia" w:ascii="宋体" w:hAnsi="宋体" w:eastAsia="宋体" w:cs="宋体"/>
                <w:color w:val="000000"/>
                <w:spacing w:val="37"/>
                <w:sz w:val="21"/>
                <w:szCs w:val="21"/>
                <w:highlight w:val="none"/>
              </w:rPr>
              <w:t xml:space="preserve">  </w:t>
            </w:r>
            <w:r>
              <w:rPr>
                <w:rFonts w:hint="eastAsia" w:ascii="宋体" w:hAnsi="宋体" w:eastAsia="宋体" w:cs="宋体"/>
                <w:color w:val="000000"/>
                <w:spacing w:val="-3"/>
                <w:sz w:val="21"/>
                <w:szCs w:val="21"/>
                <w:highlight w:val="none"/>
              </w:rPr>
              <w:t>□大白菜</w:t>
            </w:r>
            <w:r>
              <w:rPr>
                <w:rFonts w:hint="eastAsia" w:ascii="宋体" w:hAnsi="宋体" w:eastAsia="宋体" w:cs="宋体"/>
                <w:color w:val="000000"/>
                <w:spacing w:val="16"/>
                <w:sz w:val="21"/>
                <w:szCs w:val="21"/>
                <w:highlight w:val="none"/>
              </w:rPr>
              <w:t xml:space="preserve">  </w:t>
            </w:r>
            <w:r>
              <w:rPr>
                <w:rFonts w:hint="eastAsia" w:ascii="宋体" w:hAnsi="宋体" w:eastAsia="宋体" w:cs="宋体"/>
                <w:color w:val="000000"/>
                <w:spacing w:val="-3"/>
                <w:sz w:val="21"/>
                <w:szCs w:val="21"/>
                <w:highlight w:val="none"/>
              </w:rPr>
              <w:t>□小白菜  □包菜</w:t>
            </w:r>
            <w:r>
              <w:rPr>
                <w:rFonts w:hint="eastAsia" w:ascii="宋体" w:hAnsi="宋体" w:eastAsia="宋体" w:cs="宋体"/>
                <w:color w:val="000000"/>
                <w:spacing w:val="-3"/>
                <w:sz w:val="21"/>
                <w:szCs w:val="21"/>
                <w:highlight w:val="none"/>
                <w:lang w:val="en-US" w:eastAsia="zh-CN"/>
              </w:rPr>
              <w:t xml:space="preserve">   </w:t>
            </w:r>
            <w:r>
              <w:rPr>
                <w:rFonts w:hint="eastAsia" w:ascii="宋体" w:hAnsi="宋体" w:eastAsia="宋体" w:cs="宋体"/>
                <w:color w:val="000000"/>
                <w:spacing w:val="-3"/>
                <w:sz w:val="21"/>
                <w:szCs w:val="21"/>
                <w:highlight w:val="none"/>
              </w:rPr>
              <w:t xml:space="preserve"> □</w:t>
            </w:r>
            <w:r>
              <w:rPr>
                <w:rFonts w:hint="eastAsia" w:ascii="宋体" w:hAnsi="宋体" w:eastAsia="宋体" w:cs="宋体"/>
                <w:color w:val="000000"/>
                <w:spacing w:val="-3"/>
                <w:sz w:val="21"/>
                <w:szCs w:val="21"/>
                <w:highlight w:val="none"/>
                <w:lang w:val="en-US" w:eastAsia="zh-CN"/>
              </w:rPr>
              <w:t xml:space="preserve">香菜  </w:t>
            </w:r>
            <w:r>
              <w:rPr>
                <w:rFonts w:hint="eastAsia" w:ascii="宋体" w:hAnsi="宋体" w:eastAsia="宋体" w:cs="宋体"/>
                <w:color w:val="000000"/>
                <w:spacing w:val="2"/>
                <w:sz w:val="21"/>
                <w:szCs w:val="21"/>
                <w:highlight w:val="none"/>
                <w:lang w:eastAsia="zh-CN"/>
              </w:rPr>
              <w:t>□</w:t>
            </w:r>
            <w:r>
              <w:rPr>
                <w:rFonts w:hint="eastAsia" w:ascii="宋体" w:hAnsi="宋体" w:eastAsia="宋体" w:cs="宋体"/>
                <w:color w:val="000000"/>
                <w:spacing w:val="2"/>
                <w:sz w:val="21"/>
                <w:szCs w:val="21"/>
                <w:highlight w:val="none"/>
              </w:rPr>
              <w:t>生菜</w:t>
            </w:r>
            <w:r>
              <w:rPr>
                <w:rFonts w:hint="eastAsia" w:ascii="宋体" w:hAnsi="宋体" w:eastAsia="宋体" w:cs="宋体"/>
                <w:color w:val="000000"/>
                <w:spacing w:val="2"/>
                <w:sz w:val="21"/>
                <w:szCs w:val="21"/>
                <w:highlight w:val="none"/>
                <w:lang w:val="en-US" w:eastAsia="zh-CN"/>
              </w:rPr>
              <w:t xml:space="preserve"> </w:t>
            </w:r>
            <w:r>
              <w:rPr>
                <w:rFonts w:hint="eastAsia" w:ascii="宋体" w:hAnsi="宋体" w:eastAsia="宋体" w:cs="宋体"/>
                <w:color w:val="000000"/>
                <w:spacing w:val="-3"/>
                <w:sz w:val="21"/>
                <w:szCs w:val="21"/>
                <w:highlight w:val="none"/>
                <w:lang w:eastAsia="zh-CN"/>
              </w:rPr>
              <w:t>□</w:t>
            </w:r>
            <w:r>
              <w:rPr>
                <w:rFonts w:hint="eastAsia" w:ascii="宋体" w:hAnsi="宋体" w:eastAsia="宋体" w:cs="宋体"/>
                <w:color w:val="000000"/>
                <w:spacing w:val="-5"/>
                <w:sz w:val="21"/>
                <w:szCs w:val="21"/>
                <w:highlight w:val="none"/>
              </w:rPr>
              <w:t>韭菜</w:t>
            </w:r>
            <w:r>
              <w:rPr>
                <w:rFonts w:hint="eastAsia" w:ascii="宋体" w:hAnsi="宋体" w:eastAsia="宋体" w:cs="宋体"/>
                <w:color w:val="000000"/>
                <w:spacing w:val="-5"/>
                <w:sz w:val="21"/>
                <w:szCs w:val="21"/>
                <w:highlight w:val="none"/>
                <w:lang w:val="en-US" w:eastAsia="zh-CN"/>
              </w:rPr>
              <w:t xml:space="preserve">  </w:t>
            </w:r>
            <w:r>
              <w:rPr>
                <w:rFonts w:hint="eastAsia" w:ascii="宋体" w:hAnsi="宋体" w:eastAsia="宋体" w:cs="宋体"/>
                <w:color w:val="000000"/>
                <w:spacing w:val="8"/>
                <w:sz w:val="21"/>
                <w:szCs w:val="21"/>
                <w:highlight w:val="none"/>
                <w:lang w:eastAsia="zh-CN"/>
              </w:rPr>
              <w:t>□</w:t>
            </w:r>
            <w:r>
              <w:rPr>
                <w:rFonts w:hint="eastAsia" w:ascii="宋体" w:hAnsi="宋体" w:eastAsia="宋体" w:cs="宋体"/>
                <w:color w:val="000000"/>
                <w:spacing w:val="8"/>
                <w:sz w:val="21"/>
                <w:szCs w:val="21"/>
                <w:highlight w:val="none"/>
              </w:rPr>
              <w:t>青椒</w:t>
            </w:r>
            <w:r>
              <w:rPr>
                <w:rFonts w:hint="eastAsia" w:ascii="宋体" w:hAnsi="宋体" w:eastAsia="宋体" w:cs="宋体"/>
                <w:color w:val="000000"/>
                <w:spacing w:val="1"/>
                <w:sz w:val="21"/>
                <w:szCs w:val="21"/>
                <w:highlight w:val="none"/>
              </w:rPr>
              <w:t xml:space="preserve"> </w:t>
            </w:r>
            <w:r>
              <w:rPr>
                <w:rFonts w:hint="eastAsia" w:ascii="宋体" w:hAnsi="宋体" w:eastAsia="宋体" w:cs="宋体"/>
                <w:color w:val="000000"/>
                <w:spacing w:val="-5"/>
                <w:sz w:val="21"/>
                <w:szCs w:val="21"/>
                <w:highlight w:val="none"/>
                <w:lang w:val="en-US" w:eastAsia="zh-CN"/>
              </w:rPr>
              <w:t xml:space="preserve"> </w:t>
            </w:r>
            <w:r>
              <w:rPr>
                <w:rFonts w:hint="eastAsia" w:ascii="宋体" w:hAnsi="宋体" w:eastAsia="宋体" w:cs="宋体"/>
                <w:color w:val="000000"/>
                <w:spacing w:val="8"/>
                <w:sz w:val="21"/>
                <w:szCs w:val="21"/>
                <w:highlight w:val="none"/>
                <w:lang w:eastAsia="zh-CN"/>
              </w:rPr>
              <w:t>□</w:t>
            </w:r>
            <w:r>
              <w:rPr>
                <w:rFonts w:hint="eastAsia" w:ascii="宋体" w:hAnsi="宋体" w:eastAsia="宋体" w:cs="宋体"/>
                <w:color w:val="000000"/>
                <w:spacing w:val="5"/>
                <w:sz w:val="21"/>
                <w:szCs w:val="21"/>
                <w:highlight w:val="none"/>
              </w:rPr>
              <w:t>茄子</w:t>
            </w:r>
          </w:p>
          <w:p w14:paraId="0A4DF7B3">
            <w:pPr>
              <w:pStyle w:val="17"/>
              <w:spacing w:before="72" w:line="296" w:lineRule="auto"/>
              <w:ind w:right="6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rPr>
              <w:t>鱼类</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pacing w:val="-3"/>
                <w:sz w:val="21"/>
                <w:szCs w:val="21"/>
                <w:highlight w:val="none"/>
              </w:rPr>
              <w:t>□南瓜</w:t>
            </w:r>
            <w:r>
              <w:rPr>
                <w:rFonts w:hint="eastAsia" w:ascii="宋体" w:hAnsi="宋体" w:eastAsia="宋体" w:cs="宋体"/>
                <w:color w:val="000000"/>
                <w:spacing w:val="-3"/>
                <w:sz w:val="21"/>
                <w:szCs w:val="21"/>
                <w:highlight w:val="none"/>
                <w:lang w:val="en-US" w:eastAsia="zh-CN"/>
              </w:rPr>
              <w:t xml:space="preserve">   </w:t>
            </w:r>
            <w:r>
              <w:rPr>
                <w:rFonts w:hint="eastAsia" w:ascii="宋体" w:hAnsi="宋体" w:eastAsia="宋体" w:cs="宋体"/>
                <w:color w:val="000000"/>
                <w:spacing w:val="1"/>
                <w:sz w:val="21"/>
                <w:szCs w:val="21"/>
                <w:highlight w:val="none"/>
              </w:rPr>
              <w:t>□鸡鸭鹅</w:t>
            </w:r>
            <w:r>
              <w:rPr>
                <w:rFonts w:hint="eastAsia" w:ascii="宋体" w:hAnsi="宋体" w:eastAsia="宋体" w:cs="宋体"/>
                <w:color w:val="000000"/>
                <w:spacing w:val="1"/>
                <w:sz w:val="21"/>
                <w:szCs w:val="21"/>
                <w:highlight w:val="none"/>
                <w:lang w:val="en-US" w:eastAsia="zh-CN"/>
              </w:rPr>
              <w:t xml:space="preserve">   </w:t>
            </w:r>
            <w:r>
              <w:rPr>
                <w:rFonts w:hint="eastAsia" w:ascii="宋体" w:hAnsi="宋体" w:eastAsia="宋体" w:cs="宋体"/>
                <w:color w:val="000000"/>
                <w:spacing w:val="2"/>
                <w:sz w:val="21"/>
                <w:szCs w:val="21"/>
                <w:highlight w:val="none"/>
              </w:rPr>
              <w:t>□菠菜</w:t>
            </w:r>
            <w:r>
              <w:rPr>
                <w:rFonts w:hint="eastAsia" w:ascii="宋体" w:hAnsi="宋体" w:eastAsia="宋体" w:cs="宋体"/>
                <w:color w:val="000000"/>
                <w:spacing w:val="2"/>
                <w:sz w:val="21"/>
                <w:szCs w:val="21"/>
                <w:highlight w:val="none"/>
                <w:lang w:val="en-US" w:eastAsia="zh-CN"/>
              </w:rPr>
              <w:t xml:space="preserve">    </w:t>
            </w:r>
            <w:r>
              <w:rPr>
                <w:rFonts w:hint="eastAsia" w:ascii="宋体" w:hAnsi="宋体" w:eastAsia="宋体" w:cs="宋体"/>
                <w:color w:val="000000"/>
                <w:spacing w:val="-3"/>
                <w:sz w:val="21"/>
                <w:szCs w:val="21"/>
                <w:highlight w:val="none"/>
                <w:lang w:eastAsia="zh-CN"/>
              </w:rPr>
              <w:t>□</w:t>
            </w:r>
            <w:r>
              <w:rPr>
                <w:rFonts w:hint="eastAsia" w:ascii="宋体" w:hAnsi="宋体" w:eastAsia="宋体" w:cs="宋体"/>
                <w:color w:val="000000"/>
                <w:spacing w:val="9"/>
                <w:sz w:val="21"/>
                <w:szCs w:val="21"/>
                <w:highlight w:val="none"/>
              </w:rPr>
              <w:t>白萝卜</w:t>
            </w:r>
            <w:r>
              <w:rPr>
                <w:rFonts w:hint="eastAsia" w:ascii="宋体" w:hAnsi="宋体" w:eastAsia="宋体" w:cs="宋体"/>
                <w:color w:val="000000"/>
                <w:spacing w:val="9"/>
                <w:sz w:val="21"/>
                <w:szCs w:val="21"/>
                <w:highlight w:val="none"/>
                <w:lang w:val="en-US" w:eastAsia="zh-CN"/>
              </w:rPr>
              <w:t xml:space="preserve"> </w:t>
            </w:r>
            <w:r>
              <w:rPr>
                <w:rFonts w:hint="eastAsia" w:ascii="宋体" w:hAnsi="宋体" w:eastAsia="宋体" w:cs="宋体"/>
                <w:color w:val="000000"/>
                <w:spacing w:val="-3"/>
                <w:sz w:val="21"/>
                <w:szCs w:val="21"/>
                <w:highlight w:val="none"/>
                <w:lang w:eastAsia="zh-CN"/>
              </w:rPr>
              <w:t>□</w:t>
            </w:r>
            <w:r>
              <w:rPr>
                <w:rFonts w:hint="eastAsia" w:ascii="宋体" w:hAnsi="宋体" w:eastAsia="宋体" w:cs="宋体"/>
                <w:color w:val="000000"/>
                <w:spacing w:val="-2"/>
                <w:sz w:val="21"/>
                <w:szCs w:val="21"/>
                <w:highlight w:val="none"/>
              </w:rPr>
              <w:t>花菜</w:t>
            </w:r>
            <w:r>
              <w:rPr>
                <w:rFonts w:hint="eastAsia" w:ascii="宋体" w:hAnsi="宋体" w:eastAsia="宋体" w:cs="宋体"/>
                <w:color w:val="000000"/>
                <w:spacing w:val="-2"/>
                <w:sz w:val="21"/>
                <w:szCs w:val="21"/>
                <w:highlight w:val="none"/>
                <w:lang w:val="en-US" w:eastAsia="zh-CN"/>
              </w:rPr>
              <w:t xml:space="preserve">  □西红柿</w:t>
            </w:r>
            <w:r>
              <w:rPr>
                <w:rFonts w:hint="eastAsia" w:ascii="宋体" w:hAnsi="宋体" w:eastAsia="宋体" w:cs="宋体"/>
                <w:color w:val="000000"/>
                <w:spacing w:val="4"/>
                <w:sz w:val="21"/>
                <w:szCs w:val="21"/>
                <w:highlight w:val="none"/>
              </w:rPr>
              <w:t>□牛肉</w:t>
            </w:r>
            <w:r>
              <w:rPr>
                <w:rFonts w:hint="eastAsia" w:ascii="宋体" w:hAnsi="宋体" w:eastAsia="宋体" w:cs="宋体"/>
                <w:color w:val="000000"/>
                <w:spacing w:val="4"/>
                <w:sz w:val="21"/>
                <w:szCs w:val="21"/>
                <w:highlight w:val="none"/>
                <w:lang w:val="en-US" w:eastAsia="zh-CN"/>
              </w:rPr>
              <w:t xml:space="preserve"> </w:t>
            </w:r>
            <w:r>
              <w:rPr>
                <w:rFonts w:hint="eastAsia" w:ascii="宋体" w:hAnsi="宋体" w:eastAsia="宋体" w:cs="宋体"/>
                <w:color w:val="000000"/>
                <w:spacing w:val="-3"/>
                <w:sz w:val="21"/>
                <w:szCs w:val="21"/>
                <w:highlight w:val="none"/>
                <w:lang w:eastAsia="zh-CN"/>
              </w:rPr>
              <w:t>□</w:t>
            </w:r>
            <w:r>
              <w:rPr>
                <w:rFonts w:hint="eastAsia" w:ascii="宋体" w:hAnsi="宋体" w:eastAsia="宋体" w:cs="宋体"/>
                <w:color w:val="000000"/>
                <w:spacing w:val="-5"/>
                <w:sz w:val="21"/>
                <w:szCs w:val="21"/>
                <w:highlight w:val="none"/>
              </w:rPr>
              <w:t>莴苣</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pacing w:val="-3"/>
                <w:sz w:val="21"/>
                <w:szCs w:val="21"/>
                <w:highlight w:val="none"/>
                <w:lang w:eastAsia="zh-CN"/>
              </w:rPr>
              <w:t>□</w:t>
            </w:r>
            <w:r>
              <w:rPr>
                <w:rFonts w:hint="eastAsia" w:ascii="宋体" w:hAnsi="宋体" w:eastAsia="宋体" w:cs="宋体"/>
                <w:color w:val="000000"/>
                <w:spacing w:val="9"/>
                <w:sz w:val="21"/>
                <w:szCs w:val="21"/>
                <w:highlight w:val="none"/>
              </w:rPr>
              <w:t>胡萝卜</w:t>
            </w:r>
            <w:r>
              <w:rPr>
                <w:rFonts w:hint="eastAsia" w:ascii="宋体" w:hAnsi="宋体" w:eastAsia="宋体" w:cs="宋体"/>
                <w:color w:val="000000"/>
                <w:sz w:val="21"/>
                <w:szCs w:val="21"/>
                <w:highlight w:val="none"/>
              </w:rPr>
              <w:t xml:space="preserve"> </w:t>
            </w:r>
          </w:p>
          <w:p w14:paraId="54B87493">
            <w:pPr>
              <w:pStyle w:val="17"/>
              <w:spacing w:before="66" w:line="312" w:lineRule="auto"/>
              <w:ind w:right="176"/>
              <w:jc w:val="both"/>
              <w:rPr>
                <w:rFonts w:hint="eastAsia" w:ascii="宋体" w:hAnsi="宋体" w:eastAsia="宋体" w:cs="宋体"/>
                <w:color w:val="000000"/>
                <w:spacing w:val="-3"/>
                <w:sz w:val="21"/>
                <w:szCs w:val="21"/>
                <w:highlight w:val="none"/>
                <w:lang w:val="en-US" w:eastAsia="zh-CN"/>
              </w:rPr>
            </w:pPr>
            <w:r>
              <w:rPr>
                <w:rFonts w:hint="eastAsia" w:ascii="宋体" w:hAnsi="宋体" w:eastAsia="宋体" w:cs="宋体"/>
                <w:color w:val="000000"/>
                <w:spacing w:val="-3"/>
                <w:sz w:val="21"/>
                <w:szCs w:val="21"/>
                <w:highlight w:val="none"/>
              </w:rPr>
              <w:t>□</w:t>
            </w:r>
            <w:r>
              <w:rPr>
                <w:rFonts w:hint="eastAsia" w:ascii="宋体" w:hAnsi="宋体" w:eastAsia="宋体" w:cs="宋体"/>
                <w:color w:val="000000"/>
                <w:spacing w:val="-3"/>
                <w:sz w:val="21"/>
                <w:szCs w:val="21"/>
                <w:highlight w:val="none"/>
                <w:lang w:val="en-US" w:eastAsia="zh-CN"/>
              </w:rPr>
              <w:t xml:space="preserve">平菇 □藕     □羊肉   □菜苔   □芹菜   □豆角   □豆腐   □ 豆干  □洋葱  □玉米    </w:t>
            </w:r>
          </w:p>
          <w:p w14:paraId="55CCF1E9">
            <w:pPr>
              <w:pStyle w:val="17"/>
              <w:spacing w:before="66" w:line="312" w:lineRule="auto"/>
              <w:ind w:right="176"/>
              <w:jc w:val="both"/>
              <w:rPr>
                <w:rFonts w:hint="eastAsia" w:ascii="宋体" w:hAnsi="宋体" w:eastAsia="宋体" w:cs="宋体"/>
                <w:color w:val="000000"/>
                <w:spacing w:val="-3"/>
                <w:sz w:val="21"/>
                <w:szCs w:val="21"/>
                <w:highlight w:val="none"/>
                <w:lang w:val="en-US" w:eastAsia="zh-CN"/>
              </w:rPr>
            </w:pPr>
            <w:r>
              <w:rPr>
                <w:rFonts w:hint="eastAsia" w:ascii="宋体" w:hAnsi="宋体" w:eastAsia="宋体" w:cs="宋体"/>
                <w:color w:val="000000"/>
                <w:spacing w:val="-3"/>
                <w:sz w:val="21"/>
                <w:szCs w:val="21"/>
                <w:highlight w:val="none"/>
                <w:lang w:val="en-US" w:eastAsia="zh-CN"/>
              </w:rPr>
              <w:t>□黄瓜 □豆芽  □四季豆 □丝瓜  □海鲜  □土豆  □木耳 □冬瓜 □猪肉</w:t>
            </w:r>
          </w:p>
          <w:p w14:paraId="41EA96ED">
            <w:pPr>
              <w:pStyle w:val="17"/>
              <w:spacing w:before="66" w:line="312" w:lineRule="auto"/>
              <w:ind w:right="176"/>
              <w:jc w:val="both"/>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其它：</w:t>
            </w:r>
          </w:p>
        </w:tc>
      </w:tr>
      <w:tr w14:paraId="5F6D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9956" w:type="dxa"/>
            <w:gridSpan w:val="8"/>
            <w:noWrap w:val="0"/>
            <w:vAlign w:val="top"/>
          </w:tcPr>
          <w:p w14:paraId="64E66CEA">
            <w:pPr>
              <w:pStyle w:val="17"/>
              <w:spacing w:before="64" w:line="221" w:lineRule="auto"/>
              <w:ind w:left="15"/>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比较喜欢的汤：</w:t>
            </w:r>
            <w:r>
              <w:rPr>
                <w:rFonts w:hint="eastAsia" w:ascii="宋体" w:hAnsi="宋体" w:eastAsia="宋体" w:cs="宋体"/>
                <w:color w:val="000000"/>
                <w:spacing w:val="35"/>
                <w:sz w:val="21"/>
                <w:szCs w:val="21"/>
                <w:highlight w:val="none"/>
              </w:rPr>
              <w:t xml:space="preserve">  </w:t>
            </w:r>
            <w:r>
              <w:rPr>
                <w:rFonts w:hint="eastAsia" w:ascii="宋体" w:hAnsi="宋体" w:eastAsia="宋体" w:cs="宋体"/>
                <w:color w:val="000000"/>
                <w:spacing w:val="-1"/>
                <w:sz w:val="21"/>
                <w:szCs w:val="21"/>
                <w:highlight w:val="none"/>
              </w:rPr>
              <w:t>□紫菜蛋花汤</w:t>
            </w:r>
            <w:r>
              <w:rPr>
                <w:rFonts w:hint="eastAsia" w:ascii="宋体" w:hAnsi="宋体" w:eastAsia="宋体" w:cs="宋体"/>
                <w:color w:val="000000"/>
                <w:spacing w:val="69"/>
                <w:sz w:val="21"/>
                <w:szCs w:val="21"/>
                <w:highlight w:val="none"/>
              </w:rPr>
              <w:t xml:space="preserve"> </w:t>
            </w:r>
            <w:r>
              <w:rPr>
                <w:rFonts w:hint="eastAsia" w:eastAsia="宋体" w:cs="宋体"/>
                <w:color w:val="000000"/>
                <w:spacing w:val="-1"/>
                <w:sz w:val="21"/>
                <w:szCs w:val="21"/>
                <w:highlight w:val="none"/>
                <w:lang w:eastAsia="zh-CN"/>
              </w:rPr>
              <w:t>□</w:t>
            </w:r>
            <w:r>
              <w:rPr>
                <w:rFonts w:hint="eastAsia" w:ascii="宋体" w:hAnsi="宋体" w:eastAsia="宋体" w:cs="宋体"/>
                <w:color w:val="000000"/>
                <w:spacing w:val="-1"/>
                <w:sz w:val="21"/>
                <w:szCs w:val="21"/>
                <w:highlight w:val="none"/>
              </w:rPr>
              <w:t>西红柿蛋花</w:t>
            </w:r>
            <w:r>
              <w:rPr>
                <w:rFonts w:hint="eastAsia" w:ascii="宋体" w:hAnsi="宋体" w:eastAsia="宋体" w:cs="宋体"/>
                <w:color w:val="000000"/>
                <w:spacing w:val="-2"/>
                <w:sz w:val="21"/>
                <w:szCs w:val="21"/>
                <w:highlight w:val="none"/>
              </w:rPr>
              <w:t>汤</w:t>
            </w:r>
            <w:r>
              <w:rPr>
                <w:rFonts w:hint="eastAsia" w:ascii="宋体" w:hAnsi="宋体" w:eastAsia="宋体" w:cs="宋体"/>
                <w:color w:val="000000"/>
                <w:spacing w:val="59"/>
                <w:sz w:val="21"/>
                <w:szCs w:val="21"/>
                <w:highlight w:val="none"/>
              </w:rPr>
              <w:t xml:space="preserve">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2"/>
                <w:sz w:val="21"/>
                <w:szCs w:val="21"/>
                <w:highlight w:val="none"/>
              </w:rPr>
              <w:t xml:space="preserve">绿豆汤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2"/>
                <w:sz w:val="21"/>
                <w:szCs w:val="21"/>
                <w:highlight w:val="none"/>
              </w:rPr>
              <w:t>冬瓜汤</w:t>
            </w:r>
            <w:r>
              <w:rPr>
                <w:rFonts w:hint="eastAsia" w:ascii="宋体" w:hAnsi="宋体" w:eastAsia="宋体" w:cs="宋体"/>
                <w:color w:val="000000"/>
                <w:spacing w:val="-2"/>
                <w:sz w:val="21"/>
                <w:szCs w:val="21"/>
                <w:highlight w:val="none"/>
                <w:lang w:val="en-US" w:eastAsia="zh-CN"/>
              </w:rPr>
              <w:t xml:space="preserve">   </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pacing w:val="-2"/>
                <w:sz w:val="21"/>
                <w:szCs w:val="21"/>
                <w:highlight w:val="none"/>
              </w:rPr>
              <w:t>其它：</w:t>
            </w:r>
          </w:p>
        </w:tc>
      </w:tr>
      <w:tr w14:paraId="3B6CD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956" w:type="dxa"/>
            <w:gridSpan w:val="8"/>
            <w:noWrap w:val="0"/>
            <w:vAlign w:val="top"/>
          </w:tcPr>
          <w:p w14:paraId="164396BF">
            <w:pPr>
              <w:pStyle w:val="17"/>
              <w:spacing w:before="75" w:line="219" w:lineRule="auto"/>
              <w:ind w:left="3445"/>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改善意见</w:t>
            </w:r>
          </w:p>
        </w:tc>
      </w:tr>
      <w:tr w14:paraId="54FD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jc w:val="center"/>
        </w:trPr>
        <w:tc>
          <w:tcPr>
            <w:tcW w:w="9956" w:type="dxa"/>
            <w:gridSpan w:val="8"/>
            <w:noWrap w:val="0"/>
            <w:vAlign w:val="top"/>
          </w:tcPr>
          <w:p w14:paraId="529D71CB">
            <w:pPr>
              <w:pStyle w:val="17"/>
              <w:spacing w:before="25" w:line="219" w:lineRule="auto"/>
              <w:ind w:left="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您除了以上问题还有哪方面的宝贵意见和建议，请写下您的意见和建议，让我们共同努力提升食堂伙</w:t>
            </w:r>
            <w:r>
              <w:rPr>
                <w:rFonts w:hint="eastAsia" w:ascii="宋体" w:hAnsi="宋体" w:eastAsia="宋体" w:cs="宋体"/>
                <w:color w:val="000000"/>
                <w:spacing w:val="-1"/>
                <w:sz w:val="21"/>
                <w:szCs w:val="21"/>
                <w:highlight w:val="none"/>
              </w:rPr>
              <w:t>食：</w:t>
            </w:r>
          </w:p>
        </w:tc>
      </w:tr>
    </w:tbl>
    <w:p w14:paraId="334A9427">
      <w:pPr>
        <w:pStyle w:val="3"/>
        <w:ind w:left="0" w:leftChars="0" w:firstLine="0" w:firstLineChars="0"/>
        <w:rPr>
          <w:rFonts w:hint="eastAsia" w:ascii="仿宋" w:hAnsi="仿宋" w:eastAsia="仿宋" w:cs="仿宋"/>
          <w:b/>
          <w:bCs/>
          <w:color w:val="000000"/>
          <w:szCs w:val="28"/>
          <w:highlight w:val="none"/>
        </w:rPr>
        <w:sectPr>
          <w:pgSz w:w="11906" w:h="16838"/>
          <w:pgMar w:top="1440" w:right="850" w:bottom="1440" w:left="1134" w:header="851" w:footer="992" w:gutter="0"/>
          <w:cols w:space="720" w:num="1"/>
          <w:rtlGutter w:val="0"/>
          <w:docGrid w:type="lines" w:linePitch="319" w:charSpace="0"/>
        </w:sectPr>
      </w:pPr>
    </w:p>
    <w:p w14:paraId="4886E571">
      <w:pPr>
        <w:jc w:val="left"/>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附件2</w:t>
      </w:r>
      <w:r>
        <w:rPr>
          <w:rFonts w:hint="eastAsia" w:ascii="宋体" w:hAnsi="宋体" w:eastAsia="宋体" w:cs="宋体"/>
          <w:b/>
          <w:color w:val="000000"/>
          <w:sz w:val="21"/>
          <w:szCs w:val="21"/>
          <w:highlight w:val="none"/>
        </w:rPr>
        <w:t>：</w:t>
      </w:r>
    </w:p>
    <w:p w14:paraId="626A343F">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食堂</w:t>
      </w:r>
      <w:r>
        <w:rPr>
          <w:rFonts w:hint="eastAsia" w:ascii="宋体" w:hAnsi="宋体" w:eastAsia="宋体" w:cs="宋体"/>
          <w:b/>
          <w:color w:val="000000"/>
          <w:sz w:val="36"/>
          <w:szCs w:val="36"/>
          <w:highlight w:val="none"/>
          <w:lang w:val="en-US" w:eastAsia="zh-CN"/>
        </w:rPr>
        <w:t>经营/配送单位</w:t>
      </w:r>
      <w:r>
        <w:rPr>
          <w:rFonts w:hint="eastAsia" w:ascii="宋体" w:hAnsi="宋体" w:eastAsia="宋体" w:cs="宋体"/>
          <w:b/>
          <w:color w:val="000000"/>
          <w:sz w:val="36"/>
          <w:szCs w:val="36"/>
          <w:highlight w:val="none"/>
        </w:rPr>
        <w:t>管理考核评分标准</w:t>
      </w:r>
    </w:p>
    <w:p w14:paraId="31E8D83F">
      <w:pPr>
        <w:jc w:val="center"/>
        <w:rPr>
          <w:rFonts w:hint="eastAsia" w:ascii="宋体" w:hAnsi="宋体" w:eastAsia="宋体" w:cs="宋体"/>
          <w:b/>
          <w:color w:val="000000"/>
          <w:sz w:val="32"/>
          <w:highlight w:val="none"/>
        </w:rPr>
      </w:pPr>
    </w:p>
    <w:p w14:paraId="44BE1B7F">
      <w:pPr>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      年度）</w:t>
      </w:r>
    </w:p>
    <w:p w14:paraId="1250D8BD">
      <w:pPr>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说    明</w:t>
      </w:r>
    </w:p>
    <w:p w14:paraId="447506B6">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sz w:val="24"/>
          <w:highlight w:val="none"/>
        </w:rPr>
        <w:t>1.为便于对食堂</w:t>
      </w:r>
      <w:r>
        <w:rPr>
          <w:rFonts w:hint="eastAsia" w:ascii="宋体" w:hAnsi="宋体" w:eastAsia="宋体" w:cs="宋体"/>
          <w:color w:val="000000"/>
          <w:sz w:val="24"/>
          <w:highlight w:val="none"/>
          <w:lang w:val="en-US" w:eastAsia="zh-CN"/>
        </w:rPr>
        <w:t>经营单位（配送单位）</w:t>
      </w:r>
      <w:r>
        <w:rPr>
          <w:rFonts w:hint="eastAsia" w:ascii="宋体" w:hAnsi="宋体" w:eastAsia="宋体" w:cs="宋体"/>
          <w:color w:val="000000"/>
          <w:sz w:val="24"/>
          <w:highlight w:val="none"/>
        </w:rPr>
        <w:t>的各项工作进行检查与考核，特制定《管理考核评分标准》。</w:t>
      </w:r>
    </w:p>
    <w:p w14:paraId="4BE41EE0">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2.适用范围：适用于食堂</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配送</w:t>
      </w:r>
      <w:r>
        <w:rPr>
          <w:rFonts w:hint="eastAsia" w:ascii="宋体" w:hAnsi="宋体" w:eastAsia="宋体" w:cs="宋体"/>
          <w:color w:val="000000"/>
          <w:sz w:val="24"/>
          <w:highlight w:val="none"/>
        </w:rPr>
        <w:t>各项工作的检查与考核。</w:t>
      </w:r>
    </w:p>
    <w:p w14:paraId="2DD888E4">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3.按本标准由</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每年度组织对食堂进行考核评分并不定期进行抽查。</w:t>
      </w:r>
    </w:p>
    <w:p w14:paraId="19CA30BE">
      <w:pPr>
        <w:spacing w:line="360" w:lineRule="auto"/>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         4.将食堂所有管理项目按总分100分进行考核，不及格进行扣罚处理（每少一分对应扣罚人民币2000元），连续3个月扣罚人民币总额达15000</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rPr>
        <w:t>有权单方解除合同</w:t>
      </w:r>
      <w:r>
        <w:rPr>
          <w:rFonts w:hint="eastAsia" w:hAnsi="宋体" w:eastAsia="宋体" w:cs="宋体"/>
          <w:color w:val="000000"/>
          <w:sz w:val="24"/>
          <w:highlight w:val="none"/>
          <w:lang w:eastAsia="zh-CN"/>
        </w:rPr>
        <w:t>。</w:t>
      </w:r>
    </w:p>
    <w:p w14:paraId="5A538EB3">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5</w:t>
      </w:r>
      <w:r>
        <w:rPr>
          <w:rFonts w:hint="eastAsia" w:hAnsi="宋体" w:eastAsia="宋体" w:cs="宋体"/>
          <w:color w:val="000000"/>
          <w:sz w:val="24"/>
          <w:highlight w:val="none"/>
          <w:lang w:val="en-US" w:eastAsia="zh-CN"/>
        </w:rPr>
        <w:t>.</w:t>
      </w:r>
      <w:r>
        <w:rPr>
          <w:rFonts w:hint="eastAsia" w:ascii="宋体" w:hAnsi="宋体" w:eastAsia="宋体" w:cs="宋体"/>
          <w:color w:val="000000"/>
          <w:sz w:val="24"/>
          <w:highlight w:val="none"/>
        </w:rPr>
        <w:t>责任范围内，造成安全责任事故或发生食物中毒事件的，采取一票否决考核制，即全年考核得分为零。</w:t>
      </w:r>
    </w:p>
    <w:p w14:paraId="78602FDC">
      <w:pPr>
        <w:spacing w:line="360" w:lineRule="auto"/>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         6</w:t>
      </w:r>
      <w:r>
        <w:rPr>
          <w:rFonts w:hint="eastAsia" w:hAnsi="宋体" w:eastAsia="宋体" w:cs="宋体"/>
          <w:color w:val="000000"/>
          <w:sz w:val="24"/>
          <w:highlight w:val="none"/>
          <w:lang w:val="en-US" w:eastAsia="zh-CN"/>
        </w:rPr>
        <w:t>.</w:t>
      </w:r>
      <w:r>
        <w:rPr>
          <w:rFonts w:hint="eastAsia" w:ascii="宋体" w:hAnsi="宋体" w:eastAsia="宋体" w:cs="宋体"/>
          <w:color w:val="000000"/>
          <w:sz w:val="24"/>
          <w:highlight w:val="none"/>
        </w:rPr>
        <w:t>《食堂管理现场检查情况记录表》</w:t>
      </w:r>
      <w:r>
        <w:rPr>
          <w:rFonts w:hint="eastAsia" w:hAnsi="宋体" w:eastAsia="宋体" w:cs="宋体"/>
          <w:color w:val="000000"/>
          <w:sz w:val="24"/>
          <w:highlight w:val="none"/>
          <w:lang w:eastAsia="zh-CN"/>
        </w:rPr>
        <w:t>。</w:t>
      </w:r>
    </w:p>
    <w:p w14:paraId="2F6A7C7F">
      <w:pPr>
        <w:spacing w:line="360" w:lineRule="auto"/>
        <w:jc w:val="left"/>
        <w:rPr>
          <w:rFonts w:hint="eastAsia" w:ascii="宋体" w:hAnsi="宋体" w:eastAsia="宋体" w:cs="宋体"/>
          <w:color w:val="000000"/>
          <w:sz w:val="24"/>
          <w:highlight w:val="none"/>
          <w:lang w:val="en-US" w:eastAsia="zh-CN"/>
        </w:rPr>
        <w:sectPr>
          <w:pgSz w:w="11906" w:h="16838"/>
          <w:pgMar w:top="1440" w:right="850" w:bottom="1440" w:left="1134" w:header="851" w:footer="992" w:gutter="0"/>
          <w:cols w:space="720" w:num="1"/>
          <w:rtlGutter w:val="0"/>
          <w:docGrid w:type="lines" w:linePitch="319" w:charSpace="0"/>
        </w:sectPr>
      </w:pPr>
      <w:r>
        <w:rPr>
          <w:rFonts w:hint="eastAsia" w:ascii="宋体" w:hAnsi="宋体" w:eastAsia="宋体" w:cs="宋体"/>
          <w:color w:val="000000"/>
          <w:sz w:val="24"/>
          <w:highlight w:val="none"/>
          <w:lang w:val="en-US" w:eastAsia="zh-CN"/>
        </w:rPr>
        <w:t xml:space="preserve">         7</w:t>
      </w:r>
      <w:r>
        <w:rPr>
          <w:rFonts w:hint="eastAsia" w:hAnsi="宋体" w:eastAsia="宋体" w:cs="宋体"/>
          <w:color w:val="000000"/>
          <w:sz w:val="24"/>
          <w:highlight w:val="none"/>
          <w:lang w:val="en-US" w:eastAsia="zh-CN"/>
        </w:rPr>
        <w:t>.</w:t>
      </w:r>
      <w:r>
        <w:rPr>
          <w:rFonts w:hint="eastAsia" w:ascii="宋体" w:hAnsi="宋体" w:eastAsia="宋体" w:cs="宋体"/>
          <w:color w:val="000000"/>
          <w:sz w:val="24"/>
          <w:highlight w:val="none"/>
          <w:lang w:val="en-US" w:eastAsia="zh-CN"/>
        </w:rPr>
        <w:t>本考核办法未详尽事宜，后期可以补充说明或修改。</w:t>
      </w:r>
    </w:p>
    <w:p w14:paraId="02A6B118">
      <w:pPr>
        <w:ind w:firstLine="5060" w:firstLineChars="1400"/>
        <w:jc w:val="both"/>
        <w:rPr>
          <w:rFonts w:hint="eastAsia" w:ascii="宋体" w:hAnsi="宋体" w:eastAsia="宋体" w:cs="宋体"/>
          <w:color w:val="000000"/>
          <w:highlight w:val="none"/>
        </w:rPr>
      </w:pPr>
      <w:r>
        <w:rPr>
          <w:rFonts w:hint="eastAsia" w:ascii="宋体" w:hAnsi="宋体" w:eastAsia="宋体" w:cs="宋体"/>
          <w:b/>
          <w:color w:val="000000"/>
          <w:sz w:val="36"/>
          <w:highlight w:val="none"/>
        </w:rPr>
        <w:t>食堂管理考核评分标准</w:t>
      </w:r>
    </w:p>
    <w:p w14:paraId="54B2A669">
      <w:pPr>
        <w:jc w:val="center"/>
        <w:rPr>
          <w:rFonts w:hint="eastAsia" w:ascii="宋体" w:hAnsi="宋体" w:eastAsia="宋体" w:cs="宋体"/>
          <w:b/>
          <w:bCs/>
          <w:color w:val="000000"/>
          <w:highlight w:val="none"/>
        </w:rPr>
      </w:pPr>
      <w:r>
        <w:rPr>
          <w:rFonts w:hint="eastAsia" w:ascii="宋体" w:hAnsi="宋体" w:eastAsia="宋体" w:cs="宋体"/>
          <w:b/>
          <w:bCs/>
          <w:color w:val="000000"/>
          <w:sz w:val="32"/>
          <w:highlight w:val="none"/>
        </w:rPr>
        <w:t>（总分100分）</w:t>
      </w:r>
    </w:p>
    <w:tbl>
      <w:tblPr>
        <w:tblStyle w:val="8"/>
        <w:tblW w:w="13898" w:type="dxa"/>
        <w:jc w:val="center"/>
        <w:tblLayout w:type="fixed"/>
        <w:tblCellMar>
          <w:top w:w="0" w:type="dxa"/>
          <w:left w:w="108" w:type="dxa"/>
          <w:bottom w:w="0" w:type="dxa"/>
          <w:right w:w="108" w:type="dxa"/>
        </w:tblCellMar>
      </w:tblPr>
      <w:tblGrid>
        <w:gridCol w:w="714"/>
        <w:gridCol w:w="5222"/>
        <w:gridCol w:w="1283"/>
        <w:gridCol w:w="3334"/>
        <w:gridCol w:w="1233"/>
        <w:gridCol w:w="1267"/>
        <w:gridCol w:w="845"/>
      </w:tblGrid>
      <w:tr w14:paraId="6F019E82">
        <w:tblPrEx>
          <w:tblCellMar>
            <w:top w:w="0" w:type="dxa"/>
            <w:left w:w="108" w:type="dxa"/>
            <w:bottom w:w="0" w:type="dxa"/>
            <w:right w:w="108" w:type="dxa"/>
          </w:tblCellMar>
        </w:tblPrEx>
        <w:trPr>
          <w:trHeight w:val="596"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18FA6E7C">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23FDB094">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考核内容及标准要求</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1768059">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标准分</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1305F877">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考核结果</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677B6BC">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扣分标准</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D55F7CC">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实际扣分</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62A7E9C0">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备注</w:t>
            </w:r>
          </w:p>
        </w:tc>
      </w:tr>
      <w:tr w14:paraId="13E0348C">
        <w:tblPrEx>
          <w:tblCellMar>
            <w:top w:w="0" w:type="dxa"/>
            <w:left w:w="108" w:type="dxa"/>
            <w:bottom w:w="0" w:type="dxa"/>
            <w:right w:w="108" w:type="dxa"/>
          </w:tblCellMar>
        </w:tblPrEx>
        <w:trPr>
          <w:trHeight w:val="629" w:hRule="atLeast"/>
          <w:jc w:val="center"/>
        </w:trPr>
        <w:tc>
          <w:tcPr>
            <w:tcW w:w="13898" w:type="dxa"/>
            <w:gridSpan w:val="7"/>
            <w:tcBorders>
              <w:top w:val="single" w:color="auto" w:sz="4" w:space="0"/>
              <w:left w:val="single" w:color="auto" w:sz="4" w:space="0"/>
              <w:bottom w:val="single" w:color="auto" w:sz="4" w:space="0"/>
              <w:right w:val="single" w:color="auto" w:sz="4" w:space="0"/>
            </w:tcBorders>
            <w:noWrap w:val="0"/>
            <w:vAlign w:val="center"/>
          </w:tcPr>
          <w:p w14:paraId="4B41766D">
            <w:pPr>
              <w:jc w:val="center"/>
              <w:rPr>
                <w:rFonts w:hint="eastAsia" w:ascii="宋体" w:hAnsi="宋体" w:eastAsia="宋体" w:cs="宋体"/>
                <w:b/>
                <w:color w:val="000000"/>
                <w:sz w:val="24"/>
                <w:highlight w:val="none"/>
              </w:rPr>
            </w:pPr>
            <w:r>
              <w:rPr>
                <w:rFonts w:hint="eastAsia" w:hAnsi="宋体" w:eastAsia="宋体" w:cs="宋体"/>
                <w:b/>
                <w:color w:val="000000"/>
                <w:sz w:val="24"/>
                <w:highlight w:val="none"/>
                <w:lang w:val="en-US" w:eastAsia="zh-CN"/>
              </w:rPr>
              <w:t>一、</w:t>
            </w:r>
            <w:r>
              <w:rPr>
                <w:rFonts w:hint="eastAsia" w:ascii="宋体" w:hAnsi="宋体" w:eastAsia="宋体" w:cs="宋体"/>
                <w:b/>
                <w:color w:val="000000"/>
                <w:sz w:val="24"/>
                <w:highlight w:val="none"/>
              </w:rPr>
              <w:t>健全各项规章制度（10分）</w:t>
            </w:r>
          </w:p>
        </w:tc>
      </w:tr>
      <w:tr w14:paraId="16352B37">
        <w:tblPrEx>
          <w:tblCellMar>
            <w:top w:w="0" w:type="dxa"/>
            <w:left w:w="108" w:type="dxa"/>
            <w:bottom w:w="0" w:type="dxa"/>
            <w:right w:w="108" w:type="dxa"/>
          </w:tblCellMar>
        </w:tblPrEx>
        <w:trPr>
          <w:cantSplit/>
          <w:trHeight w:val="37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C67E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5222" w:type="dxa"/>
            <w:tcBorders>
              <w:top w:val="nil"/>
              <w:left w:val="single" w:color="auto" w:sz="4" w:space="0"/>
              <w:bottom w:val="single" w:color="auto" w:sz="4" w:space="0"/>
              <w:right w:val="single" w:color="auto" w:sz="4" w:space="0"/>
            </w:tcBorders>
            <w:noWrap w:val="0"/>
            <w:vAlign w:val="center"/>
          </w:tcPr>
          <w:p w14:paraId="1B5D19E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资金管理制度</w:t>
            </w:r>
          </w:p>
        </w:tc>
        <w:tc>
          <w:tcPr>
            <w:tcW w:w="1283" w:type="dxa"/>
            <w:tcBorders>
              <w:top w:val="nil"/>
              <w:left w:val="nil"/>
              <w:bottom w:val="single" w:color="auto" w:sz="4" w:space="0"/>
              <w:right w:val="single" w:color="auto" w:sz="4" w:space="0"/>
            </w:tcBorders>
            <w:noWrap w:val="0"/>
            <w:vAlign w:val="center"/>
          </w:tcPr>
          <w:p w14:paraId="372F66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334" w:type="dxa"/>
            <w:vMerge w:val="restart"/>
            <w:tcBorders>
              <w:top w:val="nil"/>
              <w:left w:val="single" w:color="auto" w:sz="4" w:space="0"/>
              <w:bottom w:val="single" w:color="auto" w:sz="4" w:space="0"/>
              <w:right w:val="single" w:color="auto" w:sz="4" w:space="0"/>
            </w:tcBorders>
            <w:noWrap w:val="0"/>
            <w:vAlign w:val="center"/>
          </w:tcPr>
          <w:p w14:paraId="17542A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无管理制度或有制度不执行的，每一项</w:t>
            </w:r>
          </w:p>
          <w:p w14:paraId="6AEA24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3F5BF2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1233" w:type="dxa"/>
            <w:tcBorders>
              <w:top w:val="nil"/>
              <w:left w:val="nil"/>
              <w:bottom w:val="single" w:color="auto" w:sz="4" w:space="0"/>
              <w:right w:val="single" w:color="auto" w:sz="4" w:space="0"/>
            </w:tcBorders>
            <w:noWrap w:val="0"/>
            <w:vAlign w:val="center"/>
          </w:tcPr>
          <w:p w14:paraId="260FDF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2分/项</w:t>
            </w:r>
          </w:p>
        </w:tc>
        <w:tc>
          <w:tcPr>
            <w:tcW w:w="1267" w:type="dxa"/>
            <w:tcBorders>
              <w:top w:val="nil"/>
              <w:left w:val="nil"/>
              <w:bottom w:val="single" w:color="auto" w:sz="4" w:space="0"/>
              <w:right w:val="single" w:color="auto" w:sz="4" w:space="0"/>
            </w:tcBorders>
            <w:noWrap w:val="0"/>
            <w:vAlign w:val="center"/>
          </w:tcPr>
          <w:p w14:paraId="6632FD5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nil"/>
              <w:left w:val="nil"/>
              <w:bottom w:val="single" w:color="auto" w:sz="4" w:space="0"/>
              <w:right w:val="single" w:color="auto" w:sz="4" w:space="0"/>
            </w:tcBorders>
            <w:noWrap w:val="0"/>
            <w:vAlign w:val="center"/>
          </w:tcPr>
          <w:p w14:paraId="073AA2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444AA855">
        <w:tblPrEx>
          <w:tblCellMar>
            <w:top w:w="0" w:type="dxa"/>
            <w:left w:w="108" w:type="dxa"/>
            <w:bottom w:w="0" w:type="dxa"/>
            <w:right w:w="108" w:type="dxa"/>
          </w:tblCellMar>
        </w:tblPrEx>
        <w:trPr>
          <w:cantSplit/>
          <w:trHeight w:val="37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F0909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5222" w:type="dxa"/>
            <w:tcBorders>
              <w:top w:val="nil"/>
              <w:left w:val="single" w:color="auto" w:sz="4" w:space="0"/>
              <w:bottom w:val="single" w:color="auto" w:sz="4" w:space="0"/>
              <w:right w:val="single" w:color="auto" w:sz="4" w:space="0"/>
            </w:tcBorders>
            <w:noWrap w:val="0"/>
            <w:vAlign w:val="center"/>
          </w:tcPr>
          <w:p w14:paraId="0B7CFB2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成本控制制度</w:t>
            </w:r>
          </w:p>
        </w:tc>
        <w:tc>
          <w:tcPr>
            <w:tcW w:w="1283" w:type="dxa"/>
            <w:tcBorders>
              <w:top w:val="nil"/>
              <w:left w:val="nil"/>
              <w:bottom w:val="single" w:color="auto" w:sz="4" w:space="0"/>
              <w:right w:val="single" w:color="auto" w:sz="4" w:space="0"/>
            </w:tcBorders>
            <w:noWrap w:val="0"/>
            <w:vAlign w:val="center"/>
          </w:tcPr>
          <w:p w14:paraId="6DAB9B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334" w:type="dxa"/>
            <w:vMerge w:val="continue"/>
            <w:tcBorders>
              <w:top w:val="nil"/>
              <w:left w:val="single" w:color="auto" w:sz="4" w:space="0"/>
              <w:bottom w:val="single" w:color="auto" w:sz="4" w:space="0"/>
              <w:right w:val="single" w:color="auto" w:sz="4" w:space="0"/>
            </w:tcBorders>
            <w:noWrap w:val="0"/>
            <w:vAlign w:val="center"/>
          </w:tcPr>
          <w:p w14:paraId="1D3ADC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p>
        </w:tc>
        <w:tc>
          <w:tcPr>
            <w:tcW w:w="1233" w:type="dxa"/>
            <w:tcBorders>
              <w:top w:val="nil"/>
              <w:left w:val="nil"/>
              <w:bottom w:val="single" w:color="auto" w:sz="4" w:space="0"/>
              <w:right w:val="single" w:color="auto" w:sz="4" w:space="0"/>
            </w:tcBorders>
            <w:noWrap w:val="0"/>
            <w:vAlign w:val="center"/>
          </w:tcPr>
          <w:p w14:paraId="09DB52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2分/项</w:t>
            </w:r>
          </w:p>
        </w:tc>
        <w:tc>
          <w:tcPr>
            <w:tcW w:w="1267" w:type="dxa"/>
            <w:tcBorders>
              <w:top w:val="nil"/>
              <w:left w:val="nil"/>
              <w:bottom w:val="single" w:color="auto" w:sz="4" w:space="0"/>
              <w:right w:val="single" w:color="auto" w:sz="4" w:space="0"/>
            </w:tcBorders>
            <w:noWrap w:val="0"/>
            <w:vAlign w:val="center"/>
          </w:tcPr>
          <w:p w14:paraId="3075DA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nil"/>
              <w:left w:val="nil"/>
              <w:bottom w:val="single" w:color="auto" w:sz="4" w:space="0"/>
              <w:right w:val="single" w:color="auto" w:sz="4" w:space="0"/>
            </w:tcBorders>
            <w:noWrap w:val="0"/>
            <w:vAlign w:val="center"/>
          </w:tcPr>
          <w:p w14:paraId="0341D7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053FBD49">
        <w:tblPrEx>
          <w:tblCellMar>
            <w:top w:w="0" w:type="dxa"/>
            <w:left w:w="108" w:type="dxa"/>
            <w:bottom w:w="0" w:type="dxa"/>
            <w:right w:w="108" w:type="dxa"/>
          </w:tblCellMar>
        </w:tblPrEx>
        <w:trPr>
          <w:cantSplit/>
          <w:trHeight w:val="39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02AA9D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5222" w:type="dxa"/>
            <w:tcBorders>
              <w:top w:val="nil"/>
              <w:left w:val="single" w:color="auto" w:sz="4" w:space="0"/>
              <w:bottom w:val="single" w:color="auto" w:sz="4" w:space="0"/>
              <w:right w:val="single" w:color="auto" w:sz="4" w:space="0"/>
            </w:tcBorders>
            <w:noWrap w:val="0"/>
            <w:vAlign w:val="center"/>
          </w:tcPr>
          <w:p w14:paraId="4AAA18C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食品卫生管理制度</w:t>
            </w:r>
          </w:p>
        </w:tc>
        <w:tc>
          <w:tcPr>
            <w:tcW w:w="1283" w:type="dxa"/>
            <w:tcBorders>
              <w:top w:val="nil"/>
              <w:left w:val="nil"/>
              <w:bottom w:val="single" w:color="auto" w:sz="4" w:space="0"/>
              <w:right w:val="single" w:color="auto" w:sz="4" w:space="0"/>
            </w:tcBorders>
            <w:noWrap w:val="0"/>
            <w:vAlign w:val="center"/>
          </w:tcPr>
          <w:p w14:paraId="2460E76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334" w:type="dxa"/>
            <w:vMerge w:val="continue"/>
            <w:tcBorders>
              <w:top w:val="nil"/>
              <w:left w:val="single" w:color="auto" w:sz="4" w:space="0"/>
              <w:bottom w:val="single" w:color="auto" w:sz="4" w:space="0"/>
              <w:right w:val="single" w:color="auto" w:sz="4" w:space="0"/>
            </w:tcBorders>
            <w:noWrap w:val="0"/>
            <w:vAlign w:val="center"/>
          </w:tcPr>
          <w:p w14:paraId="5B5496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p>
        </w:tc>
        <w:tc>
          <w:tcPr>
            <w:tcW w:w="1233" w:type="dxa"/>
            <w:tcBorders>
              <w:top w:val="nil"/>
              <w:left w:val="nil"/>
              <w:bottom w:val="single" w:color="auto" w:sz="4" w:space="0"/>
              <w:right w:val="single" w:color="auto" w:sz="4" w:space="0"/>
            </w:tcBorders>
            <w:noWrap w:val="0"/>
            <w:vAlign w:val="center"/>
          </w:tcPr>
          <w:p w14:paraId="7C75C8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2分/项</w:t>
            </w:r>
          </w:p>
        </w:tc>
        <w:tc>
          <w:tcPr>
            <w:tcW w:w="1267" w:type="dxa"/>
            <w:tcBorders>
              <w:top w:val="nil"/>
              <w:left w:val="nil"/>
              <w:bottom w:val="single" w:color="auto" w:sz="4" w:space="0"/>
              <w:right w:val="single" w:color="auto" w:sz="4" w:space="0"/>
            </w:tcBorders>
            <w:noWrap w:val="0"/>
            <w:vAlign w:val="center"/>
          </w:tcPr>
          <w:p w14:paraId="192CEF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nil"/>
              <w:left w:val="nil"/>
              <w:bottom w:val="single" w:color="auto" w:sz="4" w:space="0"/>
              <w:right w:val="single" w:color="auto" w:sz="4" w:space="0"/>
            </w:tcBorders>
            <w:noWrap w:val="0"/>
            <w:vAlign w:val="center"/>
          </w:tcPr>
          <w:p w14:paraId="707182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297F818F">
        <w:tblPrEx>
          <w:tblCellMar>
            <w:top w:w="0" w:type="dxa"/>
            <w:left w:w="108" w:type="dxa"/>
            <w:bottom w:w="0" w:type="dxa"/>
            <w:right w:w="108" w:type="dxa"/>
          </w:tblCellMar>
        </w:tblPrEx>
        <w:trPr>
          <w:cantSplit/>
          <w:trHeight w:val="37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1EDB9E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65800F6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食堂环境卫生管理制度</w:t>
            </w:r>
          </w:p>
        </w:tc>
        <w:tc>
          <w:tcPr>
            <w:tcW w:w="1283" w:type="dxa"/>
            <w:tcBorders>
              <w:top w:val="single" w:color="auto" w:sz="4" w:space="0"/>
              <w:left w:val="nil"/>
              <w:bottom w:val="single" w:color="auto" w:sz="4" w:space="0"/>
              <w:right w:val="single" w:color="auto" w:sz="4" w:space="0"/>
            </w:tcBorders>
            <w:noWrap w:val="0"/>
            <w:vAlign w:val="center"/>
          </w:tcPr>
          <w:p w14:paraId="703DF9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14:paraId="79F707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p>
        </w:tc>
        <w:tc>
          <w:tcPr>
            <w:tcW w:w="1233" w:type="dxa"/>
            <w:tcBorders>
              <w:top w:val="single" w:color="auto" w:sz="4" w:space="0"/>
              <w:left w:val="nil"/>
              <w:bottom w:val="single" w:color="auto" w:sz="4" w:space="0"/>
              <w:right w:val="single" w:color="auto" w:sz="4" w:space="0"/>
            </w:tcBorders>
            <w:noWrap w:val="0"/>
            <w:vAlign w:val="center"/>
          </w:tcPr>
          <w:p w14:paraId="58233A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1分/项</w:t>
            </w:r>
          </w:p>
        </w:tc>
        <w:tc>
          <w:tcPr>
            <w:tcW w:w="1267" w:type="dxa"/>
            <w:tcBorders>
              <w:top w:val="single" w:color="auto" w:sz="4" w:space="0"/>
              <w:left w:val="nil"/>
              <w:bottom w:val="single" w:color="auto" w:sz="4" w:space="0"/>
              <w:right w:val="single" w:color="auto" w:sz="4" w:space="0"/>
            </w:tcBorders>
            <w:noWrap w:val="0"/>
            <w:vAlign w:val="center"/>
          </w:tcPr>
          <w:p w14:paraId="4CF43E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single" w:color="auto" w:sz="4" w:space="0"/>
              <w:left w:val="nil"/>
              <w:bottom w:val="single" w:color="auto" w:sz="4" w:space="0"/>
              <w:right w:val="single" w:color="auto" w:sz="4" w:space="0"/>
            </w:tcBorders>
            <w:noWrap w:val="0"/>
            <w:vAlign w:val="center"/>
          </w:tcPr>
          <w:p w14:paraId="1B35FC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4CED9220">
        <w:tblPrEx>
          <w:tblCellMar>
            <w:top w:w="0" w:type="dxa"/>
            <w:left w:w="108" w:type="dxa"/>
            <w:bottom w:w="0" w:type="dxa"/>
            <w:right w:w="108" w:type="dxa"/>
          </w:tblCellMar>
        </w:tblPrEx>
        <w:trPr>
          <w:cantSplit/>
          <w:trHeight w:val="39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62C442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5222" w:type="dxa"/>
            <w:tcBorders>
              <w:top w:val="nil"/>
              <w:left w:val="single" w:color="auto" w:sz="4" w:space="0"/>
              <w:bottom w:val="single" w:color="auto" w:sz="4" w:space="0"/>
              <w:right w:val="single" w:color="auto" w:sz="4" w:space="0"/>
            </w:tcBorders>
            <w:noWrap w:val="0"/>
            <w:vAlign w:val="center"/>
          </w:tcPr>
          <w:p w14:paraId="577BD4D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采购、验收、保管、领用制度</w:t>
            </w:r>
          </w:p>
        </w:tc>
        <w:tc>
          <w:tcPr>
            <w:tcW w:w="1283" w:type="dxa"/>
            <w:tcBorders>
              <w:top w:val="nil"/>
              <w:left w:val="nil"/>
              <w:bottom w:val="single" w:color="auto" w:sz="4" w:space="0"/>
              <w:right w:val="single" w:color="auto" w:sz="4" w:space="0"/>
            </w:tcBorders>
            <w:noWrap w:val="0"/>
            <w:vAlign w:val="center"/>
          </w:tcPr>
          <w:p w14:paraId="26B5F88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334" w:type="dxa"/>
            <w:vMerge w:val="continue"/>
            <w:tcBorders>
              <w:top w:val="nil"/>
              <w:left w:val="single" w:color="auto" w:sz="4" w:space="0"/>
              <w:bottom w:val="single" w:color="auto" w:sz="4" w:space="0"/>
              <w:right w:val="single" w:color="auto" w:sz="4" w:space="0"/>
            </w:tcBorders>
            <w:noWrap w:val="0"/>
            <w:vAlign w:val="center"/>
          </w:tcPr>
          <w:p w14:paraId="36BAEE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p>
        </w:tc>
        <w:tc>
          <w:tcPr>
            <w:tcW w:w="1233" w:type="dxa"/>
            <w:tcBorders>
              <w:top w:val="nil"/>
              <w:left w:val="nil"/>
              <w:bottom w:val="single" w:color="auto" w:sz="4" w:space="0"/>
              <w:right w:val="single" w:color="auto" w:sz="4" w:space="0"/>
            </w:tcBorders>
            <w:noWrap w:val="0"/>
            <w:vAlign w:val="center"/>
          </w:tcPr>
          <w:p w14:paraId="697A8B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1分/项</w:t>
            </w:r>
          </w:p>
        </w:tc>
        <w:tc>
          <w:tcPr>
            <w:tcW w:w="1267" w:type="dxa"/>
            <w:tcBorders>
              <w:top w:val="nil"/>
              <w:left w:val="nil"/>
              <w:bottom w:val="single" w:color="auto" w:sz="4" w:space="0"/>
              <w:right w:val="single" w:color="auto" w:sz="4" w:space="0"/>
            </w:tcBorders>
            <w:noWrap w:val="0"/>
            <w:vAlign w:val="center"/>
          </w:tcPr>
          <w:p w14:paraId="3BCD1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nil"/>
              <w:left w:val="nil"/>
              <w:bottom w:val="single" w:color="auto" w:sz="4" w:space="0"/>
              <w:right w:val="single" w:color="auto" w:sz="4" w:space="0"/>
            </w:tcBorders>
            <w:noWrap w:val="0"/>
            <w:vAlign w:val="center"/>
          </w:tcPr>
          <w:p w14:paraId="127F7F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29C052C7">
        <w:tblPrEx>
          <w:tblCellMar>
            <w:top w:w="0" w:type="dxa"/>
            <w:left w:w="108" w:type="dxa"/>
            <w:bottom w:w="0" w:type="dxa"/>
            <w:right w:w="108" w:type="dxa"/>
          </w:tblCellMar>
        </w:tblPrEx>
        <w:trPr>
          <w:trHeight w:val="39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498969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7F3A32D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工作人员健康检查制度</w:t>
            </w:r>
          </w:p>
        </w:tc>
        <w:tc>
          <w:tcPr>
            <w:tcW w:w="1283" w:type="dxa"/>
            <w:tcBorders>
              <w:top w:val="single" w:color="auto" w:sz="4" w:space="0"/>
              <w:left w:val="nil"/>
              <w:bottom w:val="single" w:color="auto" w:sz="4" w:space="0"/>
              <w:right w:val="single" w:color="auto" w:sz="4" w:space="0"/>
            </w:tcBorders>
            <w:noWrap w:val="0"/>
            <w:vAlign w:val="center"/>
          </w:tcPr>
          <w:p w14:paraId="021AB5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14:paraId="116895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p>
        </w:tc>
        <w:tc>
          <w:tcPr>
            <w:tcW w:w="1233" w:type="dxa"/>
            <w:tcBorders>
              <w:top w:val="single" w:color="auto" w:sz="4" w:space="0"/>
              <w:left w:val="nil"/>
              <w:bottom w:val="single" w:color="auto" w:sz="4" w:space="0"/>
              <w:right w:val="single" w:color="auto" w:sz="4" w:space="0"/>
            </w:tcBorders>
            <w:noWrap w:val="0"/>
            <w:vAlign w:val="center"/>
          </w:tcPr>
          <w:p w14:paraId="04FA2B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1分/项</w:t>
            </w:r>
          </w:p>
        </w:tc>
        <w:tc>
          <w:tcPr>
            <w:tcW w:w="1267" w:type="dxa"/>
            <w:tcBorders>
              <w:top w:val="single" w:color="auto" w:sz="4" w:space="0"/>
              <w:left w:val="nil"/>
              <w:bottom w:val="single" w:color="auto" w:sz="4" w:space="0"/>
              <w:right w:val="single" w:color="auto" w:sz="4" w:space="0"/>
            </w:tcBorders>
            <w:noWrap w:val="0"/>
            <w:vAlign w:val="center"/>
          </w:tcPr>
          <w:p w14:paraId="307509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single" w:color="auto" w:sz="4" w:space="0"/>
              <w:left w:val="nil"/>
              <w:bottom w:val="single" w:color="auto" w:sz="4" w:space="0"/>
              <w:right w:val="single" w:color="auto" w:sz="4" w:space="0"/>
            </w:tcBorders>
            <w:noWrap w:val="0"/>
            <w:vAlign w:val="center"/>
          </w:tcPr>
          <w:p w14:paraId="6B3E08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20DBF48F">
        <w:tblPrEx>
          <w:tblCellMar>
            <w:top w:w="0" w:type="dxa"/>
            <w:left w:w="108" w:type="dxa"/>
            <w:bottom w:w="0" w:type="dxa"/>
            <w:right w:w="108" w:type="dxa"/>
          </w:tblCellMar>
        </w:tblPrEx>
        <w:trPr>
          <w:trHeight w:val="42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D6C62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5222" w:type="dxa"/>
            <w:tcBorders>
              <w:top w:val="nil"/>
              <w:left w:val="single" w:color="auto" w:sz="4" w:space="0"/>
              <w:bottom w:val="single" w:color="auto" w:sz="4" w:space="0"/>
              <w:right w:val="single" w:color="auto" w:sz="4" w:space="0"/>
            </w:tcBorders>
            <w:noWrap w:val="0"/>
            <w:vAlign w:val="center"/>
          </w:tcPr>
          <w:p w14:paraId="3439470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工作人员服务守则及岗位工作标准</w:t>
            </w:r>
          </w:p>
        </w:tc>
        <w:tc>
          <w:tcPr>
            <w:tcW w:w="1283" w:type="dxa"/>
            <w:tcBorders>
              <w:top w:val="nil"/>
              <w:left w:val="nil"/>
              <w:bottom w:val="single" w:color="auto" w:sz="4" w:space="0"/>
              <w:right w:val="single" w:color="auto" w:sz="4" w:space="0"/>
            </w:tcBorders>
            <w:noWrap w:val="0"/>
            <w:vAlign w:val="center"/>
          </w:tcPr>
          <w:p w14:paraId="649A51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334" w:type="dxa"/>
            <w:vMerge w:val="continue"/>
            <w:tcBorders>
              <w:top w:val="nil"/>
              <w:left w:val="single" w:color="auto" w:sz="4" w:space="0"/>
              <w:bottom w:val="single" w:color="auto" w:sz="4" w:space="0"/>
              <w:right w:val="single" w:color="auto" w:sz="4" w:space="0"/>
            </w:tcBorders>
            <w:noWrap w:val="0"/>
            <w:vAlign w:val="center"/>
          </w:tcPr>
          <w:p w14:paraId="14F90F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p>
        </w:tc>
        <w:tc>
          <w:tcPr>
            <w:tcW w:w="1233" w:type="dxa"/>
            <w:tcBorders>
              <w:top w:val="nil"/>
              <w:left w:val="nil"/>
              <w:bottom w:val="single" w:color="auto" w:sz="4" w:space="0"/>
              <w:right w:val="single" w:color="auto" w:sz="4" w:space="0"/>
            </w:tcBorders>
            <w:noWrap w:val="0"/>
            <w:vAlign w:val="center"/>
          </w:tcPr>
          <w:p w14:paraId="5B4B3F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1分/项</w:t>
            </w:r>
          </w:p>
        </w:tc>
        <w:tc>
          <w:tcPr>
            <w:tcW w:w="1267" w:type="dxa"/>
            <w:tcBorders>
              <w:top w:val="nil"/>
              <w:left w:val="nil"/>
              <w:bottom w:val="single" w:color="auto" w:sz="4" w:space="0"/>
              <w:right w:val="single" w:color="auto" w:sz="4" w:space="0"/>
            </w:tcBorders>
            <w:noWrap w:val="0"/>
            <w:vAlign w:val="center"/>
          </w:tcPr>
          <w:p w14:paraId="236F67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nil"/>
              <w:left w:val="nil"/>
              <w:bottom w:val="single" w:color="auto" w:sz="4" w:space="0"/>
              <w:right w:val="single" w:color="auto" w:sz="4" w:space="0"/>
            </w:tcBorders>
            <w:noWrap w:val="0"/>
            <w:vAlign w:val="center"/>
          </w:tcPr>
          <w:p w14:paraId="20A16E8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0EA90B88">
        <w:tblPrEx>
          <w:tblCellMar>
            <w:top w:w="0" w:type="dxa"/>
            <w:left w:w="108" w:type="dxa"/>
            <w:bottom w:w="0" w:type="dxa"/>
            <w:right w:w="108" w:type="dxa"/>
          </w:tblCellMar>
        </w:tblPrEx>
        <w:trPr>
          <w:trHeight w:val="631" w:hRule="atLeast"/>
          <w:jc w:val="center"/>
        </w:trPr>
        <w:tc>
          <w:tcPr>
            <w:tcW w:w="13898" w:type="dxa"/>
            <w:gridSpan w:val="7"/>
            <w:tcBorders>
              <w:top w:val="single" w:color="auto" w:sz="4" w:space="0"/>
              <w:left w:val="single" w:color="auto" w:sz="4" w:space="0"/>
              <w:bottom w:val="single" w:color="auto" w:sz="4" w:space="0"/>
              <w:right w:val="single" w:color="auto" w:sz="4" w:space="0"/>
            </w:tcBorders>
            <w:noWrap w:val="0"/>
            <w:vAlign w:val="center"/>
          </w:tcPr>
          <w:p w14:paraId="20CF301A">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w:t>
            </w:r>
            <w:r>
              <w:rPr>
                <w:rFonts w:hint="eastAsia" w:hAnsi="宋体" w:eastAsia="宋体" w:cs="宋体"/>
                <w:b/>
                <w:color w:val="000000"/>
                <w:sz w:val="24"/>
                <w:highlight w:val="none"/>
                <w:lang w:eastAsia="zh-CN"/>
              </w:rPr>
              <w:t>、</w:t>
            </w:r>
            <w:r>
              <w:rPr>
                <w:rFonts w:hint="eastAsia" w:ascii="宋体" w:hAnsi="宋体" w:eastAsia="宋体" w:cs="宋体"/>
                <w:b/>
                <w:color w:val="000000"/>
                <w:sz w:val="24"/>
                <w:highlight w:val="none"/>
              </w:rPr>
              <w:t>日常管理（25分）</w:t>
            </w:r>
          </w:p>
        </w:tc>
      </w:tr>
      <w:tr w14:paraId="23F813B9">
        <w:tblPrEx>
          <w:tblCellMar>
            <w:top w:w="0" w:type="dxa"/>
            <w:left w:w="108" w:type="dxa"/>
            <w:bottom w:w="0" w:type="dxa"/>
            <w:right w:w="108" w:type="dxa"/>
          </w:tblCellMar>
        </w:tblPrEx>
        <w:trPr>
          <w:trHeight w:val="487"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47240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5222" w:type="dxa"/>
            <w:tcBorders>
              <w:top w:val="nil"/>
              <w:left w:val="single" w:color="auto" w:sz="4" w:space="0"/>
              <w:bottom w:val="single" w:color="auto" w:sz="4" w:space="0"/>
              <w:right w:val="single" w:color="auto" w:sz="4" w:space="0"/>
            </w:tcBorders>
            <w:noWrap w:val="0"/>
            <w:vAlign w:val="center"/>
          </w:tcPr>
          <w:p w14:paraId="7267D6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做好收入与成本费用的核算工作，做到日清月结，</w:t>
            </w:r>
            <w:r>
              <w:rPr>
                <w:rFonts w:hint="eastAsia" w:ascii="宋体" w:hAnsi="宋体" w:eastAsia="宋体" w:cs="宋体"/>
                <w:color w:val="000000"/>
                <w:sz w:val="24"/>
                <w:highlight w:val="none"/>
                <w:lang w:eastAsia="zh-CN"/>
              </w:rPr>
              <w:t>账务</w:t>
            </w:r>
            <w:r>
              <w:rPr>
                <w:rFonts w:hint="eastAsia" w:ascii="宋体" w:hAnsi="宋体" w:eastAsia="宋体" w:cs="宋体"/>
                <w:color w:val="000000"/>
                <w:sz w:val="24"/>
                <w:highlight w:val="none"/>
              </w:rPr>
              <w:t>相符。每月10日前向局办公室报送“食堂收入支出表（含收入、支出明细表）”。</w:t>
            </w:r>
          </w:p>
        </w:tc>
        <w:tc>
          <w:tcPr>
            <w:tcW w:w="1283" w:type="dxa"/>
            <w:tcBorders>
              <w:top w:val="nil"/>
              <w:left w:val="nil"/>
              <w:bottom w:val="single" w:color="auto" w:sz="4" w:space="0"/>
              <w:right w:val="single" w:color="auto" w:sz="4" w:space="0"/>
            </w:tcBorders>
            <w:noWrap w:val="0"/>
            <w:vAlign w:val="center"/>
          </w:tcPr>
          <w:p w14:paraId="49ED3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3334" w:type="dxa"/>
            <w:tcBorders>
              <w:top w:val="nil"/>
              <w:left w:val="nil"/>
              <w:bottom w:val="single" w:color="auto" w:sz="4" w:space="0"/>
              <w:right w:val="single" w:color="auto" w:sz="4" w:space="0"/>
            </w:tcBorders>
            <w:noWrap w:val="0"/>
            <w:vAlign w:val="center"/>
          </w:tcPr>
          <w:p w14:paraId="73D202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未进行收入、成本核算、</w:t>
            </w:r>
            <w:r>
              <w:rPr>
                <w:rFonts w:hint="eastAsia" w:ascii="宋体" w:hAnsi="宋体" w:eastAsia="宋体" w:cs="宋体"/>
                <w:color w:val="000000"/>
                <w:sz w:val="24"/>
                <w:highlight w:val="none"/>
                <w:lang w:eastAsia="zh-CN"/>
              </w:rPr>
              <w:t>账目</w:t>
            </w:r>
            <w:r>
              <w:rPr>
                <w:rFonts w:hint="eastAsia" w:ascii="宋体" w:hAnsi="宋体" w:eastAsia="宋体" w:cs="宋体"/>
                <w:color w:val="000000"/>
                <w:sz w:val="24"/>
                <w:highlight w:val="none"/>
              </w:rPr>
              <w:t>不清、</w:t>
            </w:r>
            <w:r>
              <w:rPr>
                <w:rFonts w:hint="eastAsia" w:ascii="宋体" w:hAnsi="宋体" w:eastAsia="宋体" w:cs="宋体"/>
                <w:color w:val="000000"/>
                <w:sz w:val="24"/>
                <w:highlight w:val="none"/>
                <w:lang w:eastAsia="zh-CN"/>
              </w:rPr>
              <w:t>账物不相符</w:t>
            </w:r>
            <w:r>
              <w:rPr>
                <w:rFonts w:hint="eastAsia" w:ascii="宋体" w:hAnsi="宋体" w:eastAsia="宋体" w:cs="宋体"/>
                <w:color w:val="000000"/>
                <w:sz w:val="24"/>
                <w:highlight w:val="none"/>
              </w:rPr>
              <w:t>或未按时报送“食堂收入支出表”</w:t>
            </w:r>
          </w:p>
        </w:tc>
        <w:tc>
          <w:tcPr>
            <w:tcW w:w="1233" w:type="dxa"/>
            <w:tcBorders>
              <w:top w:val="nil"/>
              <w:left w:val="nil"/>
              <w:bottom w:val="single" w:color="auto" w:sz="4" w:space="0"/>
              <w:right w:val="single" w:color="auto" w:sz="4" w:space="0"/>
            </w:tcBorders>
            <w:noWrap w:val="0"/>
            <w:vAlign w:val="center"/>
          </w:tcPr>
          <w:p w14:paraId="0FF94A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3分/次</w:t>
            </w:r>
          </w:p>
        </w:tc>
        <w:tc>
          <w:tcPr>
            <w:tcW w:w="1267" w:type="dxa"/>
            <w:tcBorders>
              <w:top w:val="nil"/>
              <w:left w:val="nil"/>
              <w:bottom w:val="single" w:color="auto" w:sz="4" w:space="0"/>
              <w:right w:val="single" w:color="auto" w:sz="4" w:space="0"/>
            </w:tcBorders>
            <w:noWrap w:val="0"/>
            <w:vAlign w:val="center"/>
          </w:tcPr>
          <w:p w14:paraId="367B52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c>
          <w:tcPr>
            <w:tcW w:w="845" w:type="dxa"/>
            <w:tcBorders>
              <w:top w:val="nil"/>
              <w:left w:val="nil"/>
              <w:bottom w:val="single" w:color="auto" w:sz="4" w:space="0"/>
              <w:right w:val="single" w:color="auto" w:sz="4" w:space="0"/>
            </w:tcBorders>
            <w:noWrap w:val="0"/>
            <w:vAlign w:val="center"/>
          </w:tcPr>
          <w:p w14:paraId="74F0194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tc>
      </w:tr>
      <w:tr w14:paraId="31AC6CA8">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2443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6E4EBE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严格实行凭卡领快餐制度，不允许现金消费。</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943A7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7</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58E731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发生现金交易领快餐</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A7EAF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3.5分/次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1660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1F81EDFB">
            <w:pPr>
              <w:jc w:val="center"/>
              <w:rPr>
                <w:rFonts w:hint="eastAsia" w:ascii="宋体" w:hAnsi="宋体" w:eastAsia="宋体" w:cs="宋体"/>
                <w:color w:val="000000"/>
                <w:sz w:val="24"/>
                <w:highlight w:val="none"/>
              </w:rPr>
            </w:pPr>
          </w:p>
        </w:tc>
      </w:tr>
      <w:tr w14:paraId="04DFDE7B">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58BC84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3</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11839C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按时完成局领导或办公室临时布置的任务</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6CD58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6</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2F7E97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未按时完成临时布置任务</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94705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624F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51062438">
            <w:pPr>
              <w:jc w:val="center"/>
              <w:rPr>
                <w:rFonts w:hint="eastAsia" w:ascii="宋体" w:hAnsi="宋体" w:eastAsia="宋体" w:cs="宋体"/>
                <w:color w:val="000000"/>
                <w:sz w:val="24"/>
                <w:highlight w:val="none"/>
              </w:rPr>
            </w:pPr>
          </w:p>
        </w:tc>
      </w:tr>
      <w:tr w14:paraId="14975740">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E5FD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35FFA8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每周按时公布主要食物原料的一周平均进货价。</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8FD4A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6</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3ADE9A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未按时公布食物原料进货价</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DBBB9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3D63C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57A4FD2C">
            <w:pPr>
              <w:jc w:val="center"/>
              <w:rPr>
                <w:rFonts w:hint="eastAsia" w:ascii="宋体" w:hAnsi="宋体" w:eastAsia="宋体" w:cs="宋体"/>
                <w:color w:val="000000"/>
                <w:sz w:val="24"/>
                <w:highlight w:val="none"/>
              </w:rPr>
            </w:pPr>
          </w:p>
        </w:tc>
      </w:tr>
      <w:tr w14:paraId="6916A306">
        <w:tblPrEx>
          <w:tblCellMar>
            <w:top w:w="0" w:type="dxa"/>
            <w:left w:w="108" w:type="dxa"/>
            <w:bottom w:w="0" w:type="dxa"/>
            <w:right w:w="108" w:type="dxa"/>
          </w:tblCellMar>
        </w:tblPrEx>
        <w:trPr>
          <w:trHeight w:val="885" w:hRule="atLeast"/>
          <w:jc w:val="center"/>
        </w:trPr>
        <w:tc>
          <w:tcPr>
            <w:tcW w:w="13898" w:type="dxa"/>
            <w:gridSpan w:val="7"/>
            <w:tcBorders>
              <w:top w:val="single" w:color="auto" w:sz="4" w:space="0"/>
              <w:left w:val="single" w:color="auto" w:sz="4" w:space="0"/>
              <w:bottom w:val="single" w:color="auto" w:sz="4" w:space="0"/>
              <w:right w:val="single" w:color="auto" w:sz="4" w:space="0"/>
            </w:tcBorders>
            <w:noWrap w:val="0"/>
            <w:vAlign w:val="center"/>
          </w:tcPr>
          <w:p w14:paraId="07D857FE">
            <w:pPr>
              <w:jc w:val="center"/>
              <w:rPr>
                <w:rFonts w:hint="eastAsia" w:ascii="宋体" w:hAnsi="宋体" w:eastAsia="宋体" w:cs="宋体"/>
                <w:color w:val="000000"/>
                <w:sz w:val="24"/>
                <w:highlight w:val="none"/>
              </w:rPr>
            </w:pPr>
            <w:r>
              <w:rPr>
                <w:rFonts w:hint="eastAsia"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环境及用具卫生（15分）</w:t>
            </w:r>
          </w:p>
        </w:tc>
      </w:tr>
      <w:tr w14:paraId="56C0633D">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43C2DE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222BA7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烹饪室、售饭室、洗菜室、灶台、墙壁、地面及食品机械设备等要清洁干净，无污迹、无油迹。</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66556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31400D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清洁卫生不达标，每一项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FB510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1分/项次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8DDC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2C810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234CD05E">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566D7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29E1A1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生菜与熟菜分别存放。</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3AF6FC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56501B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生熟食物未分别存放的，每一项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CD80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6EEA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1422BE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5F598214">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8A55A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3</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0F2DE2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食堂</w:t>
            </w:r>
            <w:r>
              <w:rPr>
                <w:rFonts w:hint="eastAsia" w:ascii="宋体" w:hAnsi="宋体" w:eastAsia="宋体" w:cs="宋体"/>
                <w:color w:val="000000"/>
                <w:sz w:val="24"/>
                <w:highlight w:val="none"/>
                <w:lang w:val="en-US" w:eastAsia="zh-CN"/>
              </w:rPr>
              <w:t>/餐饮制作点</w:t>
            </w:r>
            <w:r>
              <w:rPr>
                <w:rFonts w:hint="eastAsia" w:ascii="宋体" w:hAnsi="宋体" w:eastAsia="宋体" w:cs="宋体"/>
                <w:color w:val="000000"/>
                <w:sz w:val="24"/>
                <w:highlight w:val="none"/>
              </w:rPr>
              <w:t>内无老鼠、蟑螂、苍蝇、蚊子、蚂蚁。</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B2DE4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2442ED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食堂</w:t>
            </w:r>
            <w:r>
              <w:rPr>
                <w:rFonts w:hint="eastAsia" w:ascii="宋体" w:hAnsi="宋体" w:eastAsia="宋体" w:cs="宋体"/>
                <w:color w:val="000000"/>
                <w:sz w:val="24"/>
                <w:highlight w:val="none"/>
                <w:lang w:val="en-US" w:eastAsia="zh-CN"/>
              </w:rPr>
              <w:t>/餐饮制作点</w:t>
            </w:r>
            <w:r>
              <w:rPr>
                <w:rFonts w:hint="eastAsia" w:ascii="宋体" w:hAnsi="宋体" w:eastAsia="宋体" w:cs="宋体"/>
                <w:color w:val="000000"/>
                <w:sz w:val="24"/>
                <w:highlight w:val="none"/>
              </w:rPr>
              <w:t>内有老鼠、蟑螂、苍蝇、蚊子、蚂蚁之一的，每一项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060E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2.5分/次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2303E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7BBEC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6A350391">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95F3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44F12A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按照卫生标准，对锅、碗、瓢、盆、案板、菜刀、餐具等实行一洗、二刷、三冲、四消毒。</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A203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16A965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不按卫生标准对餐具进行清洗消毒的，每一项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8A8CE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85073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071C4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6E712043">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BC57E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3DBBD3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餐厅桌椅干净，窗户明亮，地面清洁，墙角无蜘蛛网。</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686EC6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17125B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清洁卫生不达标，每一项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E76A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FFF7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270CF3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490740F4">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49A36C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6</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095AD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厨房、配料房内的物品、用具定位存放，餐具密闭存放。</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1E746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02D25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物品、用具摆放</w:t>
            </w:r>
            <w:r>
              <w:rPr>
                <w:rFonts w:hint="eastAsia" w:ascii="宋体" w:hAnsi="宋体" w:eastAsia="宋体" w:cs="宋体"/>
                <w:color w:val="000000"/>
                <w:sz w:val="24"/>
                <w:highlight w:val="none"/>
                <w:lang w:eastAsia="zh-CN"/>
              </w:rPr>
              <w:t>凌乱</w:t>
            </w:r>
            <w:r>
              <w:rPr>
                <w:rFonts w:hint="eastAsia" w:ascii="宋体" w:hAnsi="宋体" w:eastAsia="宋体" w:cs="宋体"/>
                <w:color w:val="000000"/>
                <w:sz w:val="24"/>
                <w:highlight w:val="none"/>
              </w:rPr>
              <w:t>，每一项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7FA5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2799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6F56A9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7A803942">
        <w:tblPrEx>
          <w:tblCellMar>
            <w:top w:w="0" w:type="dxa"/>
            <w:left w:w="108" w:type="dxa"/>
            <w:bottom w:w="0" w:type="dxa"/>
            <w:right w:w="108" w:type="dxa"/>
          </w:tblCellMar>
        </w:tblPrEx>
        <w:trPr>
          <w:trHeight w:val="885" w:hRule="atLeast"/>
          <w:jc w:val="center"/>
        </w:trPr>
        <w:tc>
          <w:tcPr>
            <w:tcW w:w="13898" w:type="dxa"/>
            <w:gridSpan w:val="7"/>
            <w:tcBorders>
              <w:top w:val="single" w:color="auto" w:sz="4" w:space="0"/>
              <w:left w:val="single" w:color="auto" w:sz="4" w:space="0"/>
              <w:bottom w:val="single" w:color="auto" w:sz="4" w:space="0"/>
              <w:right w:val="single" w:color="auto" w:sz="4" w:space="0"/>
            </w:tcBorders>
            <w:noWrap w:val="0"/>
            <w:vAlign w:val="center"/>
          </w:tcPr>
          <w:p w14:paraId="76405846">
            <w:pPr>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lang w:val="en-US" w:eastAsia="zh-CN"/>
              </w:rPr>
              <w:t>四、</w:t>
            </w:r>
            <w:r>
              <w:rPr>
                <w:rFonts w:hint="eastAsia" w:ascii="宋体" w:hAnsi="宋体" w:eastAsia="宋体" w:cs="宋体"/>
                <w:b/>
                <w:color w:val="000000"/>
                <w:sz w:val="24"/>
                <w:highlight w:val="none"/>
              </w:rPr>
              <w:t>食品卫生（15分）</w:t>
            </w:r>
          </w:p>
        </w:tc>
      </w:tr>
      <w:tr w14:paraId="48A2DA41">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7BBA81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2197F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认真执行国家有关食品卫生法的规定，严把采购质量关，使用绿色食品，严防食源性疾患的发生。做好食品安全管理，杜绝食品中毒事件发生。</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2AB6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一票否决</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3F4DBA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发生</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人以上食品中毒事件或其他食源性疾患的</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0A758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一票否决</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399D9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5E457C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038BDA4B">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65491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708BBA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蔬菜要先拣后洗，保证菜肴无虫子、沙子、头发、杂物等。</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ACB8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3D04D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菜肴内有异物被投诉的</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D406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F0A92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0282B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3721B124">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7C0F2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3</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531D16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不卖变质变味的食品，把好出售食品质量关。</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05EFA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4B9BA9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出售变质食品被投诉的</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8E917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BEB6D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1CD54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6C40DCEE">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3EE13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35F97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熟食、面食要加盖加罩，做好防尘防蝇工作。</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E6368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4C0C74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不按卫生管理规定做好食品防尘防蝇工作的</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AD893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2.5分/次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31D2D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1F5399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2F81C16E">
        <w:tblPrEx>
          <w:tblCellMar>
            <w:top w:w="0" w:type="dxa"/>
            <w:left w:w="108" w:type="dxa"/>
            <w:bottom w:w="0" w:type="dxa"/>
            <w:right w:w="108" w:type="dxa"/>
          </w:tblCellMar>
        </w:tblPrEx>
        <w:trPr>
          <w:trHeight w:val="885" w:hRule="atLeast"/>
          <w:jc w:val="center"/>
        </w:trPr>
        <w:tc>
          <w:tcPr>
            <w:tcW w:w="13898" w:type="dxa"/>
            <w:gridSpan w:val="7"/>
            <w:tcBorders>
              <w:top w:val="single" w:color="auto" w:sz="4" w:space="0"/>
              <w:left w:val="single" w:color="auto" w:sz="4" w:space="0"/>
              <w:bottom w:val="single" w:color="auto" w:sz="4" w:space="0"/>
              <w:right w:val="single" w:color="auto" w:sz="4" w:space="0"/>
            </w:tcBorders>
            <w:noWrap w:val="0"/>
            <w:vAlign w:val="center"/>
          </w:tcPr>
          <w:p w14:paraId="1760EA7E">
            <w:pPr>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lang w:val="en-US" w:eastAsia="zh-CN"/>
              </w:rPr>
              <w:t>五、</w:t>
            </w:r>
            <w:r>
              <w:rPr>
                <w:rFonts w:hint="eastAsia" w:ascii="宋体" w:hAnsi="宋体" w:eastAsia="宋体" w:cs="宋体"/>
                <w:b/>
                <w:color w:val="000000"/>
                <w:sz w:val="24"/>
                <w:highlight w:val="none"/>
              </w:rPr>
              <w:t>食堂员工卫生守则、服务规范、安全管理（15分）</w:t>
            </w:r>
          </w:p>
        </w:tc>
      </w:tr>
      <w:tr w14:paraId="637C2627">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7CE9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5656FB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食堂员工每年进行一次健康检查，无健康合格证者不准上岗。</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69C1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67658B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不定期体检或无健康证的，每一项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A31C7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1分/人</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8266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3BCFD0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67F8111C">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5E0108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5F26D6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食堂员工工作时要穿工作服，戴工作帽，接触入口食品时要戴口罩及一次性手套。</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724E5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739E1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不按规定穿戴工作服、工作帽、不戴口罩及一次性手套的，每一项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33CB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2分/人次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B517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5FDC79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08FA68F2">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188CA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3</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4DC99C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食堂员工要勤洗手、勤剪指甲，患有感冒等传染性疾病要主动报告，食堂要安排患病员工休息或暂到不直接接触食品的岗位工作。</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3E3636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7CFD2B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个人卫生不符合饮食行业管理规定，员工患有传染病不报告，食堂未安排患病员工休息或调整工作的，每一项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1A5DF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1分/人次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1121D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2E4D2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52BA7CD0">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77E506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6EE5A9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食堂员工要遵守职业道德，做到礼貌待人，热情服务，文明用语。</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ABCD7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7D5BDF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不遵守职业道德，服务态度差被投诉的</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F16F4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2分/人次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70D4D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15471E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57FC4D76">
        <w:tblPrEx>
          <w:tblCellMar>
            <w:top w:w="0" w:type="dxa"/>
            <w:left w:w="108" w:type="dxa"/>
            <w:bottom w:w="0" w:type="dxa"/>
            <w:right w:w="108" w:type="dxa"/>
          </w:tblCellMar>
        </w:tblPrEx>
        <w:trPr>
          <w:trHeight w:val="885" w:hRule="atLeast"/>
          <w:jc w:val="center"/>
        </w:trPr>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14:paraId="2096F6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5222" w:type="dxa"/>
            <w:vMerge w:val="restart"/>
            <w:tcBorders>
              <w:top w:val="single" w:color="auto" w:sz="4" w:space="0"/>
              <w:left w:val="single" w:color="auto" w:sz="4" w:space="0"/>
              <w:bottom w:val="single" w:color="auto" w:sz="4" w:space="0"/>
              <w:right w:val="single" w:color="auto" w:sz="4" w:space="0"/>
            </w:tcBorders>
            <w:noWrap w:val="0"/>
            <w:vAlign w:val="center"/>
          </w:tcPr>
          <w:p w14:paraId="72EA58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遵守安全法规，设备设施安全管理到位，做好安全教育及劳动保护工作。空调、水、电、冷冻设备、消防及其他食品机械设备完好率达100%，并做到安全运行，无责任事故及人身伤亡事故发生。</w:t>
            </w: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14:paraId="380216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1B655C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设备设施存在安全隐患的，每一项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1EF51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2分/个次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65C56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6FF65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1568B194">
        <w:tblPrEx>
          <w:tblCellMar>
            <w:top w:w="0" w:type="dxa"/>
            <w:left w:w="108" w:type="dxa"/>
            <w:bottom w:w="0" w:type="dxa"/>
            <w:right w:w="108" w:type="dxa"/>
          </w:tblCellMar>
        </w:tblPrEx>
        <w:trPr>
          <w:trHeight w:val="885" w:hRule="atLeast"/>
          <w:jc w:val="center"/>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4E2B4D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5222" w:type="dxa"/>
            <w:vMerge w:val="continue"/>
            <w:tcBorders>
              <w:top w:val="single" w:color="auto" w:sz="4" w:space="0"/>
              <w:left w:val="single" w:color="auto" w:sz="4" w:space="0"/>
              <w:bottom w:val="single" w:color="auto" w:sz="4" w:space="0"/>
              <w:right w:val="single" w:color="auto" w:sz="4" w:space="0"/>
            </w:tcBorders>
            <w:noWrap w:val="0"/>
            <w:vAlign w:val="center"/>
          </w:tcPr>
          <w:p w14:paraId="179ED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7B9018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3334" w:type="dxa"/>
            <w:tcBorders>
              <w:top w:val="single" w:color="auto" w:sz="4" w:space="0"/>
              <w:left w:val="single" w:color="auto" w:sz="4" w:space="0"/>
              <w:bottom w:val="single" w:color="auto" w:sz="4" w:space="0"/>
              <w:right w:val="single" w:color="auto" w:sz="4" w:space="0"/>
            </w:tcBorders>
            <w:noWrap w:val="0"/>
            <w:vAlign w:val="center"/>
          </w:tcPr>
          <w:p w14:paraId="4B1C90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违反安全法规，责任心不强，发生责任事故</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2CFEE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视情节轻重扣分</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D0DB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0B1C50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578ACC56">
        <w:tblPrEx>
          <w:tblCellMar>
            <w:top w:w="0" w:type="dxa"/>
            <w:left w:w="108" w:type="dxa"/>
            <w:bottom w:w="0" w:type="dxa"/>
            <w:right w:w="108" w:type="dxa"/>
          </w:tblCellMar>
        </w:tblPrEx>
        <w:trPr>
          <w:trHeight w:val="885" w:hRule="atLeast"/>
          <w:jc w:val="center"/>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34B9D9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5222" w:type="dxa"/>
            <w:vMerge w:val="continue"/>
            <w:tcBorders>
              <w:top w:val="single" w:color="auto" w:sz="4" w:space="0"/>
              <w:left w:val="single" w:color="auto" w:sz="4" w:space="0"/>
              <w:bottom w:val="single" w:color="auto" w:sz="4" w:space="0"/>
              <w:right w:val="single" w:color="auto" w:sz="4" w:space="0"/>
            </w:tcBorders>
            <w:noWrap w:val="0"/>
            <w:vAlign w:val="center"/>
          </w:tcPr>
          <w:p w14:paraId="7792EA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243615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3334" w:type="dxa"/>
            <w:tcBorders>
              <w:top w:val="single" w:color="auto" w:sz="4" w:space="0"/>
              <w:left w:val="single" w:color="auto" w:sz="4" w:space="0"/>
              <w:bottom w:val="single" w:color="auto" w:sz="4" w:space="0"/>
              <w:right w:val="single" w:color="auto" w:sz="4" w:space="0"/>
            </w:tcBorders>
            <w:noWrap w:val="0"/>
            <w:vAlign w:val="center"/>
          </w:tcPr>
          <w:p w14:paraId="7B74F3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发生重大安全责任事故、人身伤亡事故的</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6D06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一票否决</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10C70E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0D1252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622AEA02">
        <w:tblPrEx>
          <w:tblCellMar>
            <w:top w:w="0" w:type="dxa"/>
            <w:left w:w="108" w:type="dxa"/>
            <w:bottom w:w="0" w:type="dxa"/>
            <w:right w:w="108" w:type="dxa"/>
          </w:tblCellMar>
        </w:tblPrEx>
        <w:trPr>
          <w:trHeight w:val="885" w:hRule="atLeast"/>
          <w:jc w:val="center"/>
        </w:trPr>
        <w:tc>
          <w:tcPr>
            <w:tcW w:w="13898" w:type="dxa"/>
            <w:gridSpan w:val="7"/>
            <w:tcBorders>
              <w:top w:val="single" w:color="auto" w:sz="4" w:space="0"/>
              <w:left w:val="single" w:color="auto" w:sz="4" w:space="0"/>
              <w:bottom w:val="single" w:color="auto" w:sz="4" w:space="0"/>
              <w:right w:val="single" w:color="auto" w:sz="4" w:space="0"/>
            </w:tcBorders>
            <w:noWrap w:val="0"/>
            <w:vAlign w:val="center"/>
          </w:tcPr>
          <w:p w14:paraId="1C57FE95">
            <w:pPr>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lang w:val="en-US" w:eastAsia="zh-CN"/>
              </w:rPr>
              <w:t>六、</w:t>
            </w:r>
            <w:r>
              <w:rPr>
                <w:rFonts w:hint="eastAsia" w:ascii="宋体" w:hAnsi="宋体" w:eastAsia="宋体" w:cs="宋体"/>
                <w:b/>
                <w:color w:val="000000"/>
                <w:sz w:val="24"/>
                <w:highlight w:val="none"/>
              </w:rPr>
              <w:t>饭菜质量及份量（20分）</w:t>
            </w:r>
          </w:p>
        </w:tc>
      </w:tr>
      <w:tr w14:paraId="1DB1AA47">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352B3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1</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4C41E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lang w:val="en-US" w:eastAsia="zh-CN"/>
              </w:rPr>
              <w:t>中餐</w:t>
            </w:r>
            <w:r>
              <w:rPr>
                <w:rFonts w:hint="eastAsia" w:ascii="宋体" w:hAnsi="宋体" w:eastAsia="宋体" w:cs="宋体"/>
                <w:color w:val="000000"/>
                <w:sz w:val="24"/>
                <w:highlight w:val="none"/>
              </w:rPr>
              <w:t>按时开餐，保证饭菜供应</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中餐品种不少于</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个主荤、</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个半荤半素、</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个素菜、</w:t>
            </w:r>
            <w:r>
              <w:rPr>
                <w:rFonts w:hint="eastAsia" w:ascii="宋体" w:hAnsi="宋体" w:eastAsia="宋体" w:cs="宋体"/>
                <w:color w:val="000000"/>
                <w:sz w:val="24"/>
                <w:highlight w:val="none"/>
                <w:lang w:eastAsia="zh-CN"/>
              </w:rPr>
              <w:t>一份米饭或粥，</w:t>
            </w:r>
            <w:r>
              <w:rPr>
                <w:rFonts w:hint="eastAsia" w:ascii="宋体" w:hAnsi="宋体" w:eastAsia="宋体" w:cs="宋体"/>
                <w:color w:val="000000"/>
                <w:sz w:val="24"/>
                <w:highlight w:val="none"/>
              </w:rPr>
              <w:t>1种汤品</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37FBE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264EC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不按时供应中餐或各品种达不到数量要求的，每一项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61D02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2分/项次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1650F9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21F877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1026409E">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5C772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0BE45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菜肴花色品种要定期翻新并公布，做到色香味俱全，饭菜质量好，得到大多数职工的认可。</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775E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4F2DDB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职工对饭菜及其他食品的质量提出投诉意见的，每一人次</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FAAA3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7B14D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4EC41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7DFA8606">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DADB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3</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3F7A45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米饭软硬适中，不出售夹生饭或隔天剩饭剩菜，保证饭热菜热。</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1EEC1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5B083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出售夹生饭、剩饭或饭冷菜凉被投诉的，每一次</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B8F3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C9C8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3E71E6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r w14:paraId="7AE425A1">
        <w:tblPrEx>
          <w:tblCellMar>
            <w:top w:w="0" w:type="dxa"/>
            <w:left w:w="108" w:type="dxa"/>
            <w:bottom w:w="0" w:type="dxa"/>
            <w:right w:w="108" w:type="dxa"/>
          </w:tblCellMar>
        </w:tblPrEx>
        <w:trPr>
          <w:trHeight w:val="88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4C0A1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4</w:t>
            </w:r>
          </w:p>
        </w:tc>
        <w:tc>
          <w:tcPr>
            <w:tcW w:w="5222" w:type="dxa"/>
            <w:tcBorders>
              <w:top w:val="single" w:color="auto" w:sz="4" w:space="0"/>
              <w:left w:val="single" w:color="auto" w:sz="4" w:space="0"/>
              <w:bottom w:val="single" w:color="auto" w:sz="4" w:space="0"/>
              <w:right w:val="single" w:color="auto" w:sz="4" w:space="0"/>
            </w:tcBorders>
            <w:noWrap w:val="0"/>
            <w:vAlign w:val="center"/>
          </w:tcPr>
          <w:p w14:paraId="0EF1D4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饭菜份量合理，质好量足，包子、馒头等面食的重量不低于60克/个。</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35942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5</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60BE54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饭菜、包子、馒头等份量不足，每一项</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51915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1"/>
                <w:highlight w:val="none"/>
                <w:lang w:val="en-US" w:eastAsia="zh-CN" w:bidi="ar-SA"/>
              </w:rPr>
            </w:pPr>
            <w:r>
              <w:rPr>
                <w:rFonts w:hint="eastAsia" w:ascii="宋体" w:hAnsi="宋体" w:eastAsia="宋体" w:cs="宋体"/>
                <w:color w:val="000000"/>
                <w:sz w:val="24"/>
                <w:highlight w:val="none"/>
              </w:rPr>
              <w:t>2分/项次</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2E17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081F9A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highlight w:val="none"/>
              </w:rPr>
            </w:pPr>
          </w:p>
        </w:tc>
      </w:tr>
    </w:tbl>
    <w:p w14:paraId="6062507A">
      <w:pPr>
        <w:rPr>
          <w:rFonts w:hint="eastAsia" w:ascii="仿宋" w:hAnsi="仿宋" w:eastAsia="仿宋" w:cs="仿宋"/>
          <w:color w:val="000000"/>
          <w:highlight w:val="none"/>
        </w:rPr>
        <w:sectPr>
          <w:pgSz w:w="16838" w:h="11906" w:orient="landscape"/>
          <w:pgMar w:top="1803" w:right="1440" w:bottom="1803" w:left="1440" w:header="851" w:footer="992" w:gutter="0"/>
          <w:cols w:space="720" w:num="1"/>
          <w:rtlGutter w:val="0"/>
          <w:docGrid w:type="lines" w:linePitch="319" w:charSpace="0"/>
        </w:sectPr>
      </w:pPr>
    </w:p>
    <w:p w14:paraId="064311EB">
      <w:pPr>
        <w:jc w:val="center"/>
        <w:rPr>
          <w:rFonts w:hint="eastAsia" w:ascii="仿宋" w:hAnsi="仿宋" w:eastAsia="仿宋" w:cs="仿宋"/>
          <w:color w:val="000000"/>
          <w:highlight w:val="none"/>
        </w:rPr>
      </w:pPr>
      <w:r>
        <w:rPr>
          <w:rFonts w:hint="eastAsia" w:ascii="宋体" w:hAnsi="宋体" w:eastAsia="宋体" w:cs="宋体"/>
          <w:b/>
          <w:bCs/>
          <w:color w:val="000000"/>
          <w:kern w:val="0"/>
          <w:sz w:val="28"/>
          <w:szCs w:val="28"/>
          <w:highlight w:val="none"/>
        </w:rPr>
        <w:t>食堂</w:t>
      </w:r>
      <w:r>
        <w:rPr>
          <w:rFonts w:hint="eastAsia" w:ascii="宋体" w:hAnsi="宋体" w:eastAsia="宋体" w:cs="宋体"/>
          <w:b/>
          <w:bCs/>
          <w:color w:val="000000"/>
          <w:kern w:val="0"/>
          <w:sz w:val="28"/>
          <w:szCs w:val="28"/>
          <w:highlight w:val="none"/>
          <w:lang w:val="en-US" w:eastAsia="zh-CN"/>
        </w:rPr>
        <w:t>/餐饮制作点</w:t>
      </w:r>
      <w:r>
        <w:rPr>
          <w:rFonts w:hint="eastAsia" w:ascii="宋体" w:hAnsi="宋体" w:eastAsia="宋体" w:cs="宋体"/>
          <w:b/>
          <w:bCs/>
          <w:color w:val="000000"/>
          <w:kern w:val="0"/>
          <w:sz w:val="28"/>
          <w:szCs w:val="28"/>
          <w:highlight w:val="none"/>
        </w:rPr>
        <w:t>管理现场检查情况记录表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231"/>
        <w:gridCol w:w="1284"/>
        <w:gridCol w:w="1266"/>
        <w:gridCol w:w="1736"/>
        <w:gridCol w:w="1304"/>
        <w:gridCol w:w="796"/>
        <w:gridCol w:w="1550"/>
        <w:gridCol w:w="900"/>
        <w:gridCol w:w="683"/>
        <w:gridCol w:w="783"/>
        <w:gridCol w:w="917"/>
        <w:gridCol w:w="950"/>
      </w:tblGrid>
      <w:tr w14:paraId="01C9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0"/>
            <w:vAlign w:val="center"/>
          </w:tcPr>
          <w:p w14:paraId="0A69D2D8">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序号</w:t>
            </w:r>
          </w:p>
        </w:tc>
        <w:tc>
          <w:tcPr>
            <w:tcW w:w="1231" w:type="dxa"/>
            <w:noWrap w:val="0"/>
            <w:vAlign w:val="center"/>
          </w:tcPr>
          <w:p w14:paraId="338ADAD8">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检查时间</w:t>
            </w:r>
          </w:p>
        </w:tc>
        <w:tc>
          <w:tcPr>
            <w:tcW w:w="1284" w:type="dxa"/>
            <w:noWrap w:val="0"/>
            <w:vAlign w:val="center"/>
          </w:tcPr>
          <w:p w14:paraId="611A8B1D">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检查地点</w:t>
            </w:r>
          </w:p>
        </w:tc>
        <w:tc>
          <w:tcPr>
            <w:tcW w:w="1266" w:type="dxa"/>
            <w:noWrap w:val="0"/>
            <w:vAlign w:val="center"/>
          </w:tcPr>
          <w:p w14:paraId="5E2558D0">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检查人员</w:t>
            </w:r>
          </w:p>
        </w:tc>
        <w:tc>
          <w:tcPr>
            <w:tcW w:w="1736" w:type="dxa"/>
            <w:noWrap w:val="0"/>
            <w:vAlign w:val="center"/>
          </w:tcPr>
          <w:p w14:paraId="5CA720BB">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发现问题</w:t>
            </w:r>
          </w:p>
        </w:tc>
        <w:tc>
          <w:tcPr>
            <w:tcW w:w="1304" w:type="dxa"/>
            <w:noWrap w:val="0"/>
            <w:vAlign w:val="center"/>
          </w:tcPr>
          <w:p w14:paraId="463C2246">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扣分依据</w:t>
            </w:r>
          </w:p>
        </w:tc>
        <w:tc>
          <w:tcPr>
            <w:tcW w:w="796" w:type="dxa"/>
            <w:noWrap w:val="0"/>
            <w:vAlign w:val="center"/>
          </w:tcPr>
          <w:p w14:paraId="0534F23F">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扣分</w:t>
            </w:r>
          </w:p>
        </w:tc>
        <w:tc>
          <w:tcPr>
            <w:tcW w:w="1550" w:type="dxa"/>
            <w:noWrap w:val="0"/>
            <w:vAlign w:val="center"/>
          </w:tcPr>
          <w:p w14:paraId="1CF2DDA6">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食堂</w:t>
            </w:r>
            <w:r>
              <w:rPr>
                <w:rFonts w:hint="eastAsia" w:ascii="宋体" w:hAnsi="宋体" w:eastAsia="宋体" w:cs="宋体"/>
                <w:color w:val="000000"/>
                <w:sz w:val="24"/>
                <w:highlight w:val="none"/>
                <w:lang w:val="en-US" w:eastAsia="zh-CN"/>
              </w:rPr>
              <w:t>/餐饮制作点</w:t>
            </w:r>
            <w:r>
              <w:rPr>
                <w:rFonts w:hint="eastAsia" w:ascii="宋体" w:hAnsi="宋体" w:eastAsia="宋体" w:cs="宋体"/>
                <w:color w:val="000000"/>
                <w:kern w:val="0"/>
                <w:sz w:val="24"/>
                <w:highlight w:val="none"/>
              </w:rPr>
              <w:t>现场人员（签名）</w:t>
            </w:r>
          </w:p>
        </w:tc>
        <w:tc>
          <w:tcPr>
            <w:tcW w:w="900" w:type="dxa"/>
            <w:noWrap w:val="0"/>
            <w:vAlign w:val="center"/>
          </w:tcPr>
          <w:p w14:paraId="048E7684">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整改时限</w:t>
            </w:r>
          </w:p>
        </w:tc>
        <w:tc>
          <w:tcPr>
            <w:tcW w:w="683" w:type="dxa"/>
            <w:noWrap w:val="0"/>
            <w:vAlign w:val="center"/>
          </w:tcPr>
          <w:p w14:paraId="2E053B08">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整改人</w:t>
            </w:r>
          </w:p>
        </w:tc>
        <w:tc>
          <w:tcPr>
            <w:tcW w:w="783" w:type="dxa"/>
            <w:noWrap w:val="0"/>
            <w:vAlign w:val="center"/>
          </w:tcPr>
          <w:p w14:paraId="051DAA05">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复查人</w:t>
            </w:r>
          </w:p>
        </w:tc>
        <w:tc>
          <w:tcPr>
            <w:tcW w:w="917" w:type="dxa"/>
            <w:noWrap w:val="0"/>
            <w:vAlign w:val="center"/>
          </w:tcPr>
          <w:p w14:paraId="61730D9D">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复查时间</w:t>
            </w:r>
          </w:p>
        </w:tc>
        <w:tc>
          <w:tcPr>
            <w:tcW w:w="950" w:type="dxa"/>
            <w:noWrap w:val="0"/>
            <w:vAlign w:val="center"/>
          </w:tcPr>
          <w:p w14:paraId="05CEEB5A">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备注</w:t>
            </w:r>
          </w:p>
        </w:tc>
      </w:tr>
      <w:tr w14:paraId="46BA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9" w:type="dxa"/>
            <w:noWrap w:val="0"/>
            <w:vAlign w:val="center"/>
          </w:tcPr>
          <w:p w14:paraId="418990AC">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1</w:t>
            </w:r>
          </w:p>
        </w:tc>
        <w:tc>
          <w:tcPr>
            <w:tcW w:w="1231" w:type="dxa"/>
            <w:noWrap w:val="0"/>
            <w:vAlign w:val="top"/>
          </w:tcPr>
          <w:p w14:paraId="53975A21">
            <w:pPr>
              <w:rPr>
                <w:rFonts w:hint="eastAsia" w:ascii="仿宋" w:hAnsi="仿宋" w:eastAsia="仿宋" w:cs="仿宋"/>
                <w:color w:val="000000"/>
                <w:highlight w:val="none"/>
                <w:vertAlign w:val="baseline"/>
              </w:rPr>
            </w:pPr>
          </w:p>
        </w:tc>
        <w:tc>
          <w:tcPr>
            <w:tcW w:w="1284" w:type="dxa"/>
            <w:noWrap w:val="0"/>
            <w:vAlign w:val="top"/>
          </w:tcPr>
          <w:p w14:paraId="5E47748F">
            <w:pPr>
              <w:rPr>
                <w:rFonts w:hint="eastAsia" w:ascii="仿宋" w:hAnsi="仿宋" w:eastAsia="仿宋" w:cs="仿宋"/>
                <w:color w:val="000000"/>
                <w:highlight w:val="none"/>
                <w:vertAlign w:val="baseline"/>
              </w:rPr>
            </w:pPr>
          </w:p>
        </w:tc>
        <w:tc>
          <w:tcPr>
            <w:tcW w:w="1266" w:type="dxa"/>
            <w:noWrap w:val="0"/>
            <w:vAlign w:val="top"/>
          </w:tcPr>
          <w:p w14:paraId="45D7CA4A">
            <w:pPr>
              <w:rPr>
                <w:rFonts w:hint="eastAsia" w:ascii="仿宋" w:hAnsi="仿宋" w:eastAsia="仿宋" w:cs="仿宋"/>
                <w:color w:val="000000"/>
                <w:highlight w:val="none"/>
                <w:vertAlign w:val="baseline"/>
              </w:rPr>
            </w:pPr>
          </w:p>
        </w:tc>
        <w:tc>
          <w:tcPr>
            <w:tcW w:w="1736" w:type="dxa"/>
            <w:noWrap w:val="0"/>
            <w:vAlign w:val="top"/>
          </w:tcPr>
          <w:p w14:paraId="3BA80A03">
            <w:pPr>
              <w:rPr>
                <w:rFonts w:hint="eastAsia" w:ascii="仿宋" w:hAnsi="仿宋" w:eastAsia="仿宋" w:cs="仿宋"/>
                <w:color w:val="000000"/>
                <w:highlight w:val="none"/>
                <w:vertAlign w:val="baseline"/>
              </w:rPr>
            </w:pPr>
          </w:p>
        </w:tc>
        <w:tc>
          <w:tcPr>
            <w:tcW w:w="1304" w:type="dxa"/>
            <w:noWrap w:val="0"/>
            <w:vAlign w:val="top"/>
          </w:tcPr>
          <w:p w14:paraId="65A83DE2">
            <w:pPr>
              <w:rPr>
                <w:rFonts w:hint="eastAsia" w:ascii="仿宋" w:hAnsi="仿宋" w:eastAsia="仿宋" w:cs="仿宋"/>
                <w:color w:val="000000"/>
                <w:highlight w:val="none"/>
                <w:vertAlign w:val="baseline"/>
              </w:rPr>
            </w:pPr>
          </w:p>
        </w:tc>
        <w:tc>
          <w:tcPr>
            <w:tcW w:w="796" w:type="dxa"/>
            <w:noWrap w:val="0"/>
            <w:vAlign w:val="top"/>
          </w:tcPr>
          <w:p w14:paraId="490C8C83">
            <w:pPr>
              <w:rPr>
                <w:rFonts w:hint="eastAsia" w:ascii="仿宋" w:hAnsi="仿宋" w:eastAsia="仿宋" w:cs="仿宋"/>
                <w:color w:val="000000"/>
                <w:highlight w:val="none"/>
                <w:vertAlign w:val="baseline"/>
              </w:rPr>
            </w:pPr>
          </w:p>
        </w:tc>
        <w:tc>
          <w:tcPr>
            <w:tcW w:w="1550" w:type="dxa"/>
            <w:noWrap w:val="0"/>
            <w:vAlign w:val="top"/>
          </w:tcPr>
          <w:p w14:paraId="17BC71C3">
            <w:pPr>
              <w:rPr>
                <w:rFonts w:hint="eastAsia" w:ascii="仿宋" w:hAnsi="仿宋" w:eastAsia="仿宋" w:cs="仿宋"/>
                <w:color w:val="000000"/>
                <w:highlight w:val="none"/>
                <w:vertAlign w:val="baseline"/>
              </w:rPr>
            </w:pPr>
          </w:p>
        </w:tc>
        <w:tc>
          <w:tcPr>
            <w:tcW w:w="900" w:type="dxa"/>
            <w:noWrap w:val="0"/>
            <w:vAlign w:val="top"/>
          </w:tcPr>
          <w:p w14:paraId="232FD69B">
            <w:pPr>
              <w:rPr>
                <w:rFonts w:hint="eastAsia" w:ascii="仿宋" w:hAnsi="仿宋" w:eastAsia="仿宋" w:cs="仿宋"/>
                <w:color w:val="000000"/>
                <w:highlight w:val="none"/>
                <w:vertAlign w:val="baseline"/>
              </w:rPr>
            </w:pPr>
          </w:p>
        </w:tc>
        <w:tc>
          <w:tcPr>
            <w:tcW w:w="683" w:type="dxa"/>
            <w:noWrap w:val="0"/>
            <w:vAlign w:val="top"/>
          </w:tcPr>
          <w:p w14:paraId="23E07B0E">
            <w:pPr>
              <w:rPr>
                <w:rFonts w:hint="eastAsia" w:ascii="仿宋" w:hAnsi="仿宋" w:eastAsia="仿宋" w:cs="仿宋"/>
                <w:color w:val="000000"/>
                <w:highlight w:val="none"/>
                <w:vertAlign w:val="baseline"/>
              </w:rPr>
            </w:pPr>
          </w:p>
        </w:tc>
        <w:tc>
          <w:tcPr>
            <w:tcW w:w="783" w:type="dxa"/>
            <w:noWrap w:val="0"/>
            <w:vAlign w:val="top"/>
          </w:tcPr>
          <w:p w14:paraId="0EB4E486">
            <w:pPr>
              <w:rPr>
                <w:rFonts w:hint="eastAsia" w:ascii="仿宋" w:hAnsi="仿宋" w:eastAsia="仿宋" w:cs="仿宋"/>
                <w:color w:val="000000"/>
                <w:highlight w:val="none"/>
                <w:vertAlign w:val="baseline"/>
              </w:rPr>
            </w:pPr>
          </w:p>
        </w:tc>
        <w:tc>
          <w:tcPr>
            <w:tcW w:w="917" w:type="dxa"/>
            <w:noWrap w:val="0"/>
            <w:vAlign w:val="top"/>
          </w:tcPr>
          <w:p w14:paraId="13CCAB80">
            <w:pPr>
              <w:rPr>
                <w:rFonts w:hint="eastAsia" w:ascii="仿宋" w:hAnsi="仿宋" w:eastAsia="仿宋" w:cs="仿宋"/>
                <w:color w:val="000000"/>
                <w:highlight w:val="none"/>
                <w:vertAlign w:val="baseline"/>
              </w:rPr>
            </w:pPr>
          </w:p>
        </w:tc>
        <w:tc>
          <w:tcPr>
            <w:tcW w:w="950" w:type="dxa"/>
            <w:noWrap w:val="0"/>
            <w:vAlign w:val="top"/>
          </w:tcPr>
          <w:p w14:paraId="0F994885">
            <w:pPr>
              <w:rPr>
                <w:rFonts w:hint="eastAsia" w:ascii="仿宋" w:hAnsi="仿宋" w:eastAsia="仿宋" w:cs="仿宋"/>
                <w:color w:val="000000"/>
                <w:highlight w:val="none"/>
                <w:vertAlign w:val="baseline"/>
              </w:rPr>
            </w:pPr>
          </w:p>
        </w:tc>
      </w:tr>
      <w:tr w14:paraId="6FF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9" w:type="dxa"/>
            <w:noWrap w:val="0"/>
            <w:vAlign w:val="center"/>
          </w:tcPr>
          <w:p w14:paraId="792528F1">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2</w:t>
            </w:r>
          </w:p>
        </w:tc>
        <w:tc>
          <w:tcPr>
            <w:tcW w:w="1231" w:type="dxa"/>
            <w:noWrap w:val="0"/>
            <w:vAlign w:val="top"/>
          </w:tcPr>
          <w:p w14:paraId="0D4DFDD8">
            <w:pPr>
              <w:rPr>
                <w:rFonts w:hint="eastAsia" w:ascii="仿宋" w:hAnsi="仿宋" w:eastAsia="仿宋" w:cs="仿宋"/>
                <w:color w:val="000000"/>
                <w:highlight w:val="none"/>
                <w:vertAlign w:val="baseline"/>
              </w:rPr>
            </w:pPr>
          </w:p>
        </w:tc>
        <w:tc>
          <w:tcPr>
            <w:tcW w:w="1284" w:type="dxa"/>
            <w:noWrap w:val="0"/>
            <w:vAlign w:val="top"/>
          </w:tcPr>
          <w:p w14:paraId="6F2FE053">
            <w:pPr>
              <w:rPr>
                <w:rFonts w:hint="eastAsia" w:ascii="仿宋" w:hAnsi="仿宋" w:eastAsia="仿宋" w:cs="仿宋"/>
                <w:color w:val="000000"/>
                <w:highlight w:val="none"/>
                <w:vertAlign w:val="baseline"/>
              </w:rPr>
            </w:pPr>
          </w:p>
        </w:tc>
        <w:tc>
          <w:tcPr>
            <w:tcW w:w="1266" w:type="dxa"/>
            <w:noWrap w:val="0"/>
            <w:vAlign w:val="top"/>
          </w:tcPr>
          <w:p w14:paraId="064E5F20">
            <w:pPr>
              <w:rPr>
                <w:rFonts w:hint="eastAsia" w:ascii="仿宋" w:hAnsi="仿宋" w:eastAsia="仿宋" w:cs="仿宋"/>
                <w:color w:val="000000"/>
                <w:highlight w:val="none"/>
                <w:vertAlign w:val="baseline"/>
              </w:rPr>
            </w:pPr>
          </w:p>
        </w:tc>
        <w:tc>
          <w:tcPr>
            <w:tcW w:w="1736" w:type="dxa"/>
            <w:noWrap w:val="0"/>
            <w:vAlign w:val="top"/>
          </w:tcPr>
          <w:p w14:paraId="644FE301">
            <w:pPr>
              <w:rPr>
                <w:rFonts w:hint="eastAsia" w:ascii="仿宋" w:hAnsi="仿宋" w:eastAsia="仿宋" w:cs="仿宋"/>
                <w:color w:val="000000"/>
                <w:highlight w:val="none"/>
                <w:vertAlign w:val="baseline"/>
              </w:rPr>
            </w:pPr>
          </w:p>
        </w:tc>
        <w:tc>
          <w:tcPr>
            <w:tcW w:w="1304" w:type="dxa"/>
            <w:noWrap w:val="0"/>
            <w:vAlign w:val="top"/>
          </w:tcPr>
          <w:p w14:paraId="648FCC1F">
            <w:pPr>
              <w:rPr>
                <w:rFonts w:hint="eastAsia" w:ascii="仿宋" w:hAnsi="仿宋" w:eastAsia="仿宋" w:cs="仿宋"/>
                <w:color w:val="000000"/>
                <w:highlight w:val="none"/>
                <w:vertAlign w:val="baseline"/>
              </w:rPr>
            </w:pPr>
          </w:p>
        </w:tc>
        <w:tc>
          <w:tcPr>
            <w:tcW w:w="796" w:type="dxa"/>
            <w:noWrap w:val="0"/>
            <w:vAlign w:val="top"/>
          </w:tcPr>
          <w:p w14:paraId="3413CF1B">
            <w:pPr>
              <w:rPr>
                <w:rFonts w:hint="eastAsia" w:ascii="仿宋" w:hAnsi="仿宋" w:eastAsia="仿宋" w:cs="仿宋"/>
                <w:color w:val="000000"/>
                <w:highlight w:val="none"/>
                <w:vertAlign w:val="baseline"/>
              </w:rPr>
            </w:pPr>
          </w:p>
        </w:tc>
        <w:tc>
          <w:tcPr>
            <w:tcW w:w="1550" w:type="dxa"/>
            <w:noWrap w:val="0"/>
            <w:vAlign w:val="top"/>
          </w:tcPr>
          <w:p w14:paraId="5FAADF97">
            <w:pPr>
              <w:rPr>
                <w:rFonts w:hint="eastAsia" w:ascii="仿宋" w:hAnsi="仿宋" w:eastAsia="仿宋" w:cs="仿宋"/>
                <w:color w:val="000000"/>
                <w:highlight w:val="none"/>
                <w:vertAlign w:val="baseline"/>
              </w:rPr>
            </w:pPr>
          </w:p>
        </w:tc>
        <w:tc>
          <w:tcPr>
            <w:tcW w:w="900" w:type="dxa"/>
            <w:noWrap w:val="0"/>
            <w:vAlign w:val="top"/>
          </w:tcPr>
          <w:p w14:paraId="3BC6E605">
            <w:pPr>
              <w:rPr>
                <w:rFonts w:hint="eastAsia" w:ascii="仿宋" w:hAnsi="仿宋" w:eastAsia="仿宋" w:cs="仿宋"/>
                <w:color w:val="000000"/>
                <w:highlight w:val="none"/>
                <w:vertAlign w:val="baseline"/>
              </w:rPr>
            </w:pPr>
          </w:p>
        </w:tc>
        <w:tc>
          <w:tcPr>
            <w:tcW w:w="683" w:type="dxa"/>
            <w:noWrap w:val="0"/>
            <w:vAlign w:val="top"/>
          </w:tcPr>
          <w:p w14:paraId="6D3313C0">
            <w:pPr>
              <w:rPr>
                <w:rFonts w:hint="eastAsia" w:ascii="仿宋" w:hAnsi="仿宋" w:eastAsia="仿宋" w:cs="仿宋"/>
                <w:color w:val="000000"/>
                <w:highlight w:val="none"/>
                <w:vertAlign w:val="baseline"/>
              </w:rPr>
            </w:pPr>
          </w:p>
        </w:tc>
        <w:tc>
          <w:tcPr>
            <w:tcW w:w="783" w:type="dxa"/>
            <w:noWrap w:val="0"/>
            <w:vAlign w:val="top"/>
          </w:tcPr>
          <w:p w14:paraId="6BCF3794">
            <w:pPr>
              <w:rPr>
                <w:rFonts w:hint="eastAsia" w:ascii="仿宋" w:hAnsi="仿宋" w:eastAsia="仿宋" w:cs="仿宋"/>
                <w:color w:val="000000"/>
                <w:highlight w:val="none"/>
                <w:vertAlign w:val="baseline"/>
              </w:rPr>
            </w:pPr>
          </w:p>
        </w:tc>
        <w:tc>
          <w:tcPr>
            <w:tcW w:w="917" w:type="dxa"/>
            <w:noWrap w:val="0"/>
            <w:vAlign w:val="top"/>
          </w:tcPr>
          <w:p w14:paraId="57F6E23A">
            <w:pPr>
              <w:rPr>
                <w:rFonts w:hint="eastAsia" w:ascii="仿宋" w:hAnsi="仿宋" w:eastAsia="仿宋" w:cs="仿宋"/>
                <w:color w:val="000000"/>
                <w:highlight w:val="none"/>
                <w:vertAlign w:val="baseline"/>
              </w:rPr>
            </w:pPr>
          </w:p>
        </w:tc>
        <w:tc>
          <w:tcPr>
            <w:tcW w:w="950" w:type="dxa"/>
            <w:noWrap w:val="0"/>
            <w:vAlign w:val="top"/>
          </w:tcPr>
          <w:p w14:paraId="4DA7744B">
            <w:pPr>
              <w:rPr>
                <w:rFonts w:hint="eastAsia" w:ascii="仿宋" w:hAnsi="仿宋" w:eastAsia="仿宋" w:cs="仿宋"/>
                <w:color w:val="000000"/>
                <w:highlight w:val="none"/>
                <w:vertAlign w:val="baseline"/>
              </w:rPr>
            </w:pPr>
          </w:p>
        </w:tc>
      </w:tr>
      <w:tr w14:paraId="2D6D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9" w:type="dxa"/>
            <w:noWrap w:val="0"/>
            <w:vAlign w:val="center"/>
          </w:tcPr>
          <w:p w14:paraId="1D839E59">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3</w:t>
            </w:r>
          </w:p>
        </w:tc>
        <w:tc>
          <w:tcPr>
            <w:tcW w:w="1231" w:type="dxa"/>
            <w:noWrap w:val="0"/>
            <w:vAlign w:val="top"/>
          </w:tcPr>
          <w:p w14:paraId="63AED5B1">
            <w:pPr>
              <w:rPr>
                <w:rFonts w:hint="eastAsia" w:ascii="仿宋" w:hAnsi="仿宋" w:eastAsia="仿宋" w:cs="仿宋"/>
                <w:color w:val="000000"/>
                <w:highlight w:val="none"/>
                <w:vertAlign w:val="baseline"/>
              </w:rPr>
            </w:pPr>
          </w:p>
        </w:tc>
        <w:tc>
          <w:tcPr>
            <w:tcW w:w="1284" w:type="dxa"/>
            <w:noWrap w:val="0"/>
            <w:vAlign w:val="top"/>
          </w:tcPr>
          <w:p w14:paraId="4F874F00">
            <w:pPr>
              <w:rPr>
                <w:rFonts w:hint="eastAsia" w:ascii="仿宋" w:hAnsi="仿宋" w:eastAsia="仿宋" w:cs="仿宋"/>
                <w:color w:val="000000"/>
                <w:highlight w:val="none"/>
                <w:vertAlign w:val="baseline"/>
              </w:rPr>
            </w:pPr>
          </w:p>
        </w:tc>
        <w:tc>
          <w:tcPr>
            <w:tcW w:w="1266" w:type="dxa"/>
            <w:noWrap w:val="0"/>
            <w:vAlign w:val="top"/>
          </w:tcPr>
          <w:p w14:paraId="6548ABC8">
            <w:pPr>
              <w:rPr>
                <w:rFonts w:hint="eastAsia" w:ascii="仿宋" w:hAnsi="仿宋" w:eastAsia="仿宋" w:cs="仿宋"/>
                <w:color w:val="000000"/>
                <w:highlight w:val="none"/>
                <w:vertAlign w:val="baseline"/>
              </w:rPr>
            </w:pPr>
          </w:p>
        </w:tc>
        <w:tc>
          <w:tcPr>
            <w:tcW w:w="1736" w:type="dxa"/>
            <w:noWrap w:val="0"/>
            <w:vAlign w:val="top"/>
          </w:tcPr>
          <w:p w14:paraId="75B409FB">
            <w:pPr>
              <w:rPr>
                <w:rFonts w:hint="eastAsia" w:ascii="仿宋" w:hAnsi="仿宋" w:eastAsia="仿宋" w:cs="仿宋"/>
                <w:color w:val="000000"/>
                <w:highlight w:val="none"/>
                <w:vertAlign w:val="baseline"/>
              </w:rPr>
            </w:pPr>
          </w:p>
        </w:tc>
        <w:tc>
          <w:tcPr>
            <w:tcW w:w="1304" w:type="dxa"/>
            <w:noWrap w:val="0"/>
            <w:vAlign w:val="top"/>
          </w:tcPr>
          <w:p w14:paraId="6A89B817">
            <w:pPr>
              <w:rPr>
                <w:rFonts w:hint="eastAsia" w:ascii="仿宋" w:hAnsi="仿宋" w:eastAsia="仿宋" w:cs="仿宋"/>
                <w:color w:val="000000"/>
                <w:highlight w:val="none"/>
                <w:vertAlign w:val="baseline"/>
              </w:rPr>
            </w:pPr>
          </w:p>
        </w:tc>
        <w:tc>
          <w:tcPr>
            <w:tcW w:w="796" w:type="dxa"/>
            <w:noWrap w:val="0"/>
            <w:vAlign w:val="top"/>
          </w:tcPr>
          <w:p w14:paraId="75097DB3">
            <w:pPr>
              <w:rPr>
                <w:rFonts w:hint="eastAsia" w:ascii="仿宋" w:hAnsi="仿宋" w:eastAsia="仿宋" w:cs="仿宋"/>
                <w:color w:val="000000"/>
                <w:highlight w:val="none"/>
                <w:vertAlign w:val="baseline"/>
              </w:rPr>
            </w:pPr>
          </w:p>
        </w:tc>
        <w:tc>
          <w:tcPr>
            <w:tcW w:w="1550" w:type="dxa"/>
            <w:noWrap w:val="0"/>
            <w:vAlign w:val="top"/>
          </w:tcPr>
          <w:p w14:paraId="0181A9BF">
            <w:pPr>
              <w:rPr>
                <w:rFonts w:hint="eastAsia" w:ascii="仿宋" w:hAnsi="仿宋" w:eastAsia="仿宋" w:cs="仿宋"/>
                <w:color w:val="000000"/>
                <w:highlight w:val="none"/>
                <w:vertAlign w:val="baseline"/>
              </w:rPr>
            </w:pPr>
          </w:p>
        </w:tc>
        <w:tc>
          <w:tcPr>
            <w:tcW w:w="900" w:type="dxa"/>
            <w:noWrap w:val="0"/>
            <w:vAlign w:val="top"/>
          </w:tcPr>
          <w:p w14:paraId="25D222D4">
            <w:pPr>
              <w:rPr>
                <w:rFonts w:hint="eastAsia" w:ascii="仿宋" w:hAnsi="仿宋" w:eastAsia="仿宋" w:cs="仿宋"/>
                <w:color w:val="000000"/>
                <w:highlight w:val="none"/>
                <w:vertAlign w:val="baseline"/>
              </w:rPr>
            </w:pPr>
          </w:p>
        </w:tc>
        <w:tc>
          <w:tcPr>
            <w:tcW w:w="683" w:type="dxa"/>
            <w:noWrap w:val="0"/>
            <w:vAlign w:val="top"/>
          </w:tcPr>
          <w:p w14:paraId="4D4F8A7D">
            <w:pPr>
              <w:rPr>
                <w:rFonts w:hint="eastAsia" w:ascii="仿宋" w:hAnsi="仿宋" w:eastAsia="仿宋" w:cs="仿宋"/>
                <w:color w:val="000000"/>
                <w:highlight w:val="none"/>
                <w:vertAlign w:val="baseline"/>
              </w:rPr>
            </w:pPr>
          </w:p>
        </w:tc>
        <w:tc>
          <w:tcPr>
            <w:tcW w:w="783" w:type="dxa"/>
            <w:noWrap w:val="0"/>
            <w:vAlign w:val="top"/>
          </w:tcPr>
          <w:p w14:paraId="4175904F">
            <w:pPr>
              <w:rPr>
                <w:rFonts w:hint="eastAsia" w:ascii="仿宋" w:hAnsi="仿宋" w:eastAsia="仿宋" w:cs="仿宋"/>
                <w:color w:val="000000"/>
                <w:highlight w:val="none"/>
                <w:vertAlign w:val="baseline"/>
              </w:rPr>
            </w:pPr>
          </w:p>
        </w:tc>
        <w:tc>
          <w:tcPr>
            <w:tcW w:w="917" w:type="dxa"/>
            <w:noWrap w:val="0"/>
            <w:vAlign w:val="top"/>
          </w:tcPr>
          <w:p w14:paraId="021CE9EE">
            <w:pPr>
              <w:rPr>
                <w:rFonts w:hint="eastAsia" w:ascii="仿宋" w:hAnsi="仿宋" w:eastAsia="仿宋" w:cs="仿宋"/>
                <w:color w:val="000000"/>
                <w:highlight w:val="none"/>
                <w:vertAlign w:val="baseline"/>
              </w:rPr>
            </w:pPr>
          </w:p>
        </w:tc>
        <w:tc>
          <w:tcPr>
            <w:tcW w:w="950" w:type="dxa"/>
            <w:noWrap w:val="0"/>
            <w:vAlign w:val="top"/>
          </w:tcPr>
          <w:p w14:paraId="4D412D2D">
            <w:pPr>
              <w:rPr>
                <w:rFonts w:hint="eastAsia" w:ascii="仿宋" w:hAnsi="仿宋" w:eastAsia="仿宋" w:cs="仿宋"/>
                <w:color w:val="000000"/>
                <w:highlight w:val="none"/>
                <w:vertAlign w:val="baseline"/>
              </w:rPr>
            </w:pPr>
          </w:p>
        </w:tc>
      </w:tr>
      <w:tr w14:paraId="61F6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9" w:type="dxa"/>
            <w:noWrap w:val="0"/>
            <w:vAlign w:val="center"/>
          </w:tcPr>
          <w:p w14:paraId="43B01345">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4</w:t>
            </w:r>
          </w:p>
        </w:tc>
        <w:tc>
          <w:tcPr>
            <w:tcW w:w="1231" w:type="dxa"/>
            <w:noWrap w:val="0"/>
            <w:vAlign w:val="top"/>
          </w:tcPr>
          <w:p w14:paraId="574C935B">
            <w:pPr>
              <w:rPr>
                <w:rFonts w:hint="eastAsia" w:ascii="仿宋" w:hAnsi="仿宋" w:eastAsia="仿宋" w:cs="仿宋"/>
                <w:color w:val="000000"/>
                <w:highlight w:val="none"/>
                <w:vertAlign w:val="baseline"/>
              </w:rPr>
            </w:pPr>
          </w:p>
        </w:tc>
        <w:tc>
          <w:tcPr>
            <w:tcW w:w="1284" w:type="dxa"/>
            <w:noWrap w:val="0"/>
            <w:vAlign w:val="top"/>
          </w:tcPr>
          <w:p w14:paraId="2F098228">
            <w:pPr>
              <w:rPr>
                <w:rFonts w:hint="eastAsia" w:ascii="仿宋" w:hAnsi="仿宋" w:eastAsia="仿宋" w:cs="仿宋"/>
                <w:color w:val="000000"/>
                <w:highlight w:val="none"/>
                <w:vertAlign w:val="baseline"/>
              </w:rPr>
            </w:pPr>
          </w:p>
        </w:tc>
        <w:tc>
          <w:tcPr>
            <w:tcW w:w="1266" w:type="dxa"/>
            <w:noWrap w:val="0"/>
            <w:vAlign w:val="top"/>
          </w:tcPr>
          <w:p w14:paraId="435C549A">
            <w:pPr>
              <w:rPr>
                <w:rFonts w:hint="eastAsia" w:ascii="仿宋" w:hAnsi="仿宋" w:eastAsia="仿宋" w:cs="仿宋"/>
                <w:color w:val="000000"/>
                <w:highlight w:val="none"/>
                <w:vertAlign w:val="baseline"/>
              </w:rPr>
            </w:pPr>
          </w:p>
        </w:tc>
        <w:tc>
          <w:tcPr>
            <w:tcW w:w="1736" w:type="dxa"/>
            <w:noWrap w:val="0"/>
            <w:vAlign w:val="top"/>
          </w:tcPr>
          <w:p w14:paraId="45191DC4">
            <w:pPr>
              <w:rPr>
                <w:rFonts w:hint="eastAsia" w:ascii="仿宋" w:hAnsi="仿宋" w:eastAsia="仿宋" w:cs="仿宋"/>
                <w:color w:val="000000"/>
                <w:highlight w:val="none"/>
                <w:vertAlign w:val="baseline"/>
              </w:rPr>
            </w:pPr>
          </w:p>
        </w:tc>
        <w:tc>
          <w:tcPr>
            <w:tcW w:w="1304" w:type="dxa"/>
            <w:noWrap w:val="0"/>
            <w:vAlign w:val="top"/>
          </w:tcPr>
          <w:p w14:paraId="6D7F4B02">
            <w:pPr>
              <w:rPr>
                <w:rFonts w:hint="eastAsia" w:ascii="仿宋" w:hAnsi="仿宋" w:eastAsia="仿宋" w:cs="仿宋"/>
                <w:color w:val="000000"/>
                <w:highlight w:val="none"/>
                <w:vertAlign w:val="baseline"/>
              </w:rPr>
            </w:pPr>
          </w:p>
        </w:tc>
        <w:tc>
          <w:tcPr>
            <w:tcW w:w="796" w:type="dxa"/>
            <w:noWrap w:val="0"/>
            <w:vAlign w:val="top"/>
          </w:tcPr>
          <w:p w14:paraId="079EBBBF">
            <w:pPr>
              <w:rPr>
                <w:rFonts w:hint="eastAsia" w:ascii="仿宋" w:hAnsi="仿宋" w:eastAsia="仿宋" w:cs="仿宋"/>
                <w:color w:val="000000"/>
                <w:highlight w:val="none"/>
                <w:vertAlign w:val="baseline"/>
              </w:rPr>
            </w:pPr>
          </w:p>
        </w:tc>
        <w:tc>
          <w:tcPr>
            <w:tcW w:w="1550" w:type="dxa"/>
            <w:noWrap w:val="0"/>
            <w:vAlign w:val="top"/>
          </w:tcPr>
          <w:p w14:paraId="4609BDEB">
            <w:pPr>
              <w:rPr>
                <w:rFonts w:hint="eastAsia" w:ascii="仿宋" w:hAnsi="仿宋" w:eastAsia="仿宋" w:cs="仿宋"/>
                <w:color w:val="000000"/>
                <w:highlight w:val="none"/>
                <w:vertAlign w:val="baseline"/>
              </w:rPr>
            </w:pPr>
          </w:p>
        </w:tc>
        <w:tc>
          <w:tcPr>
            <w:tcW w:w="900" w:type="dxa"/>
            <w:noWrap w:val="0"/>
            <w:vAlign w:val="top"/>
          </w:tcPr>
          <w:p w14:paraId="7B1F9E38">
            <w:pPr>
              <w:rPr>
                <w:rFonts w:hint="eastAsia" w:ascii="仿宋" w:hAnsi="仿宋" w:eastAsia="仿宋" w:cs="仿宋"/>
                <w:color w:val="000000"/>
                <w:highlight w:val="none"/>
                <w:vertAlign w:val="baseline"/>
              </w:rPr>
            </w:pPr>
          </w:p>
        </w:tc>
        <w:tc>
          <w:tcPr>
            <w:tcW w:w="683" w:type="dxa"/>
            <w:noWrap w:val="0"/>
            <w:vAlign w:val="top"/>
          </w:tcPr>
          <w:p w14:paraId="45267FE9">
            <w:pPr>
              <w:rPr>
                <w:rFonts w:hint="eastAsia" w:ascii="仿宋" w:hAnsi="仿宋" w:eastAsia="仿宋" w:cs="仿宋"/>
                <w:color w:val="000000"/>
                <w:highlight w:val="none"/>
                <w:vertAlign w:val="baseline"/>
              </w:rPr>
            </w:pPr>
          </w:p>
        </w:tc>
        <w:tc>
          <w:tcPr>
            <w:tcW w:w="783" w:type="dxa"/>
            <w:noWrap w:val="0"/>
            <w:vAlign w:val="top"/>
          </w:tcPr>
          <w:p w14:paraId="08916229">
            <w:pPr>
              <w:rPr>
                <w:rFonts w:hint="eastAsia" w:ascii="仿宋" w:hAnsi="仿宋" w:eastAsia="仿宋" w:cs="仿宋"/>
                <w:color w:val="000000"/>
                <w:highlight w:val="none"/>
                <w:vertAlign w:val="baseline"/>
              </w:rPr>
            </w:pPr>
          </w:p>
        </w:tc>
        <w:tc>
          <w:tcPr>
            <w:tcW w:w="917" w:type="dxa"/>
            <w:noWrap w:val="0"/>
            <w:vAlign w:val="top"/>
          </w:tcPr>
          <w:p w14:paraId="41A19C12">
            <w:pPr>
              <w:rPr>
                <w:rFonts w:hint="eastAsia" w:ascii="仿宋" w:hAnsi="仿宋" w:eastAsia="仿宋" w:cs="仿宋"/>
                <w:color w:val="000000"/>
                <w:highlight w:val="none"/>
                <w:vertAlign w:val="baseline"/>
              </w:rPr>
            </w:pPr>
          </w:p>
        </w:tc>
        <w:tc>
          <w:tcPr>
            <w:tcW w:w="950" w:type="dxa"/>
            <w:noWrap w:val="0"/>
            <w:vAlign w:val="top"/>
          </w:tcPr>
          <w:p w14:paraId="0004D8B4">
            <w:pPr>
              <w:rPr>
                <w:rFonts w:hint="eastAsia" w:ascii="仿宋" w:hAnsi="仿宋" w:eastAsia="仿宋" w:cs="仿宋"/>
                <w:color w:val="000000"/>
                <w:highlight w:val="none"/>
                <w:vertAlign w:val="baseline"/>
              </w:rPr>
            </w:pPr>
          </w:p>
        </w:tc>
      </w:tr>
      <w:tr w14:paraId="73F0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9" w:type="dxa"/>
            <w:noWrap w:val="0"/>
            <w:vAlign w:val="center"/>
          </w:tcPr>
          <w:p w14:paraId="54D033B6">
            <w:pPr>
              <w:widowControl/>
              <w:jc w:val="center"/>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highlight w:val="none"/>
              </w:rPr>
              <w:t>5</w:t>
            </w:r>
          </w:p>
        </w:tc>
        <w:tc>
          <w:tcPr>
            <w:tcW w:w="1231" w:type="dxa"/>
            <w:noWrap w:val="0"/>
            <w:vAlign w:val="top"/>
          </w:tcPr>
          <w:p w14:paraId="7ADFFC78">
            <w:pPr>
              <w:rPr>
                <w:rFonts w:hint="eastAsia" w:ascii="仿宋" w:hAnsi="仿宋" w:eastAsia="仿宋" w:cs="仿宋"/>
                <w:color w:val="000000"/>
                <w:highlight w:val="none"/>
                <w:vertAlign w:val="baseline"/>
              </w:rPr>
            </w:pPr>
          </w:p>
        </w:tc>
        <w:tc>
          <w:tcPr>
            <w:tcW w:w="1284" w:type="dxa"/>
            <w:noWrap w:val="0"/>
            <w:vAlign w:val="top"/>
          </w:tcPr>
          <w:p w14:paraId="7A68FCD2">
            <w:pPr>
              <w:rPr>
                <w:rFonts w:hint="eastAsia" w:ascii="仿宋" w:hAnsi="仿宋" w:eastAsia="仿宋" w:cs="仿宋"/>
                <w:color w:val="000000"/>
                <w:highlight w:val="none"/>
                <w:vertAlign w:val="baseline"/>
              </w:rPr>
            </w:pPr>
          </w:p>
        </w:tc>
        <w:tc>
          <w:tcPr>
            <w:tcW w:w="1266" w:type="dxa"/>
            <w:noWrap w:val="0"/>
            <w:vAlign w:val="top"/>
          </w:tcPr>
          <w:p w14:paraId="4F962524">
            <w:pPr>
              <w:rPr>
                <w:rFonts w:hint="eastAsia" w:ascii="仿宋" w:hAnsi="仿宋" w:eastAsia="仿宋" w:cs="仿宋"/>
                <w:color w:val="000000"/>
                <w:highlight w:val="none"/>
                <w:vertAlign w:val="baseline"/>
              </w:rPr>
            </w:pPr>
          </w:p>
        </w:tc>
        <w:tc>
          <w:tcPr>
            <w:tcW w:w="1736" w:type="dxa"/>
            <w:noWrap w:val="0"/>
            <w:vAlign w:val="top"/>
          </w:tcPr>
          <w:p w14:paraId="731CC5FD">
            <w:pPr>
              <w:rPr>
                <w:rFonts w:hint="eastAsia" w:ascii="仿宋" w:hAnsi="仿宋" w:eastAsia="仿宋" w:cs="仿宋"/>
                <w:color w:val="000000"/>
                <w:highlight w:val="none"/>
                <w:vertAlign w:val="baseline"/>
              </w:rPr>
            </w:pPr>
          </w:p>
        </w:tc>
        <w:tc>
          <w:tcPr>
            <w:tcW w:w="1304" w:type="dxa"/>
            <w:noWrap w:val="0"/>
            <w:vAlign w:val="top"/>
          </w:tcPr>
          <w:p w14:paraId="629E1447">
            <w:pPr>
              <w:rPr>
                <w:rFonts w:hint="eastAsia" w:ascii="仿宋" w:hAnsi="仿宋" w:eastAsia="仿宋" w:cs="仿宋"/>
                <w:color w:val="000000"/>
                <w:highlight w:val="none"/>
                <w:vertAlign w:val="baseline"/>
              </w:rPr>
            </w:pPr>
          </w:p>
        </w:tc>
        <w:tc>
          <w:tcPr>
            <w:tcW w:w="796" w:type="dxa"/>
            <w:noWrap w:val="0"/>
            <w:vAlign w:val="top"/>
          </w:tcPr>
          <w:p w14:paraId="1EE0974A">
            <w:pPr>
              <w:rPr>
                <w:rFonts w:hint="eastAsia" w:ascii="仿宋" w:hAnsi="仿宋" w:eastAsia="仿宋" w:cs="仿宋"/>
                <w:color w:val="000000"/>
                <w:highlight w:val="none"/>
                <w:vertAlign w:val="baseline"/>
              </w:rPr>
            </w:pPr>
          </w:p>
        </w:tc>
        <w:tc>
          <w:tcPr>
            <w:tcW w:w="1550" w:type="dxa"/>
            <w:noWrap w:val="0"/>
            <w:vAlign w:val="top"/>
          </w:tcPr>
          <w:p w14:paraId="651367E7">
            <w:pPr>
              <w:rPr>
                <w:rFonts w:hint="eastAsia" w:ascii="仿宋" w:hAnsi="仿宋" w:eastAsia="仿宋" w:cs="仿宋"/>
                <w:color w:val="000000"/>
                <w:highlight w:val="none"/>
                <w:vertAlign w:val="baseline"/>
              </w:rPr>
            </w:pPr>
          </w:p>
        </w:tc>
        <w:tc>
          <w:tcPr>
            <w:tcW w:w="900" w:type="dxa"/>
            <w:noWrap w:val="0"/>
            <w:vAlign w:val="top"/>
          </w:tcPr>
          <w:p w14:paraId="3315C7C5">
            <w:pPr>
              <w:rPr>
                <w:rFonts w:hint="eastAsia" w:ascii="仿宋" w:hAnsi="仿宋" w:eastAsia="仿宋" w:cs="仿宋"/>
                <w:color w:val="000000"/>
                <w:highlight w:val="none"/>
                <w:vertAlign w:val="baseline"/>
              </w:rPr>
            </w:pPr>
          </w:p>
        </w:tc>
        <w:tc>
          <w:tcPr>
            <w:tcW w:w="683" w:type="dxa"/>
            <w:noWrap w:val="0"/>
            <w:vAlign w:val="top"/>
          </w:tcPr>
          <w:p w14:paraId="36042C14">
            <w:pPr>
              <w:rPr>
                <w:rFonts w:hint="eastAsia" w:ascii="仿宋" w:hAnsi="仿宋" w:eastAsia="仿宋" w:cs="仿宋"/>
                <w:color w:val="000000"/>
                <w:highlight w:val="none"/>
                <w:vertAlign w:val="baseline"/>
              </w:rPr>
            </w:pPr>
          </w:p>
        </w:tc>
        <w:tc>
          <w:tcPr>
            <w:tcW w:w="783" w:type="dxa"/>
            <w:noWrap w:val="0"/>
            <w:vAlign w:val="top"/>
          </w:tcPr>
          <w:p w14:paraId="6B982AD2">
            <w:pPr>
              <w:rPr>
                <w:rFonts w:hint="eastAsia" w:ascii="仿宋" w:hAnsi="仿宋" w:eastAsia="仿宋" w:cs="仿宋"/>
                <w:color w:val="000000"/>
                <w:highlight w:val="none"/>
                <w:vertAlign w:val="baseline"/>
              </w:rPr>
            </w:pPr>
          </w:p>
        </w:tc>
        <w:tc>
          <w:tcPr>
            <w:tcW w:w="917" w:type="dxa"/>
            <w:noWrap w:val="0"/>
            <w:vAlign w:val="top"/>
          </w:tcPr>
          <w:p w14:paraId="41D790FC">
            <w:pPr>
              <w:rPr>
                <w:rFonts w:hint="eastAsia" w:ascii="仿宋" w:hAnsi="仿宋" w:eastAsia="仿宋" w:cs="仿宋"/>
                <w:color w:val="000000"/>
                <w:highlight w:val="none"/>
                <w:vertAlign w:val="baseline"/>
              </w:rPr>
            </w:pPr>
          </w:p>
        </w:tc>
        <w:tc>
          <w:tcPr>
            <w:tcW w:w="950" w:type="dxa"/>
            <w:noWrap w:val="0"/>
            <w:vAlign w:val="top"/>
          </w:tcPr>
          <w:p w14:paraId="02BC80DB">
            <w:pPr>
              <w:rPr>
                <w:rFonts w:hint="eastAsia" w:ascii="仿宋" w:hAnsi="仿宋" w:eastAsia="仿宋" w:cs="仿宋"/>
                <w:color w:val="000000"/>
                <w:highlight w:val="none"/>
                <w:vertAlign w:val="baseline"/>
              </w:rPr>
            </w:pPr>
          </w:p>
        </w:tc>
      </w:tr>
      <w:tr w14:paraId="1A1F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00" w:type="dxa"/>
            <w:gridSpan w:val="2"/>
            <w:noWrap w:val="0"/>
            <w:vAlign w:val="top"/>
          </w:tcPr>
          <w:p w14:paraId="07E2EA9C">
            <w:pPr>
              <w:rPr>
                <w:rFonts w:hint="eastAsia" w:ascii="仿宋" w:hAnsi="仿宋" w:eastAsia="仿宋" w:cs="仿宋"/>
                <w:color w:val="000000"/>
                <w:highlight w:val="none"/>
                <w:vertAlign w:val="baseline"/>
              </w:rPr>
            </w:pPr>
            <w:r>
              <w:rPr>
                <w:rFonts w:hint="eastAsia" w:ascii="宋体" w:hAnsi="宋体" w:eastAsia="宋体" w:cs="宋体"/>
                <w:color w:val="000000"/>
                <w:kern w:val="0"/>
                <w:sz w:val="24"/>
                <w:highlight w:val="none"/>
              </w:rPr>
              <w:t>合计：                             考核部门（盖章）：</w:t>
            </w:r>
          </w:p>
        </w:tc>
        <w:tc>
          <w:tcPr>
            <w:tcW w:w="1284" w:type="dxa"/>
            <w:noWrap w:val="0"/>
            <w:vAlign w:val="top"/>
          </w:tcPr>
          <w:p w14:paraId="1D2E3CAA">
            <w:pPr>
              <w:rPr>
                <w:rFonts w:hint="eastAsia" w:ascii="仿宋" w:hAnsi="仿宋" w:eastAsia="仿宋" w:cs="仿宋"/>
                <w:color w:val="000000"/>
                <w:highlight w:val="none"/>
                <w:vertAlign w:val="baseline"/>
              </w:rPr>
            </w:pPr>
          </w:p>
        </w:tc>
        <w:tc>
          <w:tcPr>
            <w:tcW w:w="1266" w:type="dxa"/>
            <w:noWrap w:val="0"/>
            <w:vAlign w:val="top"/>
          </w:tcPr>
          <w:p w14:paraId="001FB39A">
            <w:pPr>
              <w:rPr>
                <w:rFonts w:hint="eastAsia" w:ascii="仿宋" w:hAnsi="仿宋" w:eastAsia="仿宋" w:cs="仿宋"/>
                <w:color w:val="000000"/>
                <w:highlight w:val="none"/>
                <w:vertAlign w:val="baseline"/>
              </w:rPr>
            </w:pPr>
          </w:p>
        </w:tc>
        <w:tc>
          <w:tcPr>
            <w:tcW w:w="1736" w:type="dxa"/>
            <w:noWrap w:val="0"/>
            <w:vAlign w:val="top"/>
          </w:tcPr>
          <w:p w14:paraId="387A7E45">
            <w:pPr>
              <w:rPr>
                <w:rFonts w:hint="eastAsia" w:ascii="仿宋" w:hAnsi="仿宋" w:eastAsia="仿宋" w:cs="仿宋"/>
                <w:color w:val="000000"/>
                <w:highlight w:val="none"/>
                <w:vertAlign w:val="baseline"/>
              </w:rPr>
            </w:pPr>
          </w:p>
        </w:tc>
        <w:tc>
          <w:tcPr>
            <w:tcW w:w="1304" w:type="dxa"/>
            <w:noWrap w:val="0"/>
            <w:vAlign w:val="top"/>
          </w:tcPr>
          <w:p w14:paraId="2B21EC57">
            <w:pPr>
              <w:rPr>
                <w:rFonts w:hint="eastAsia" w:ascii="仿宋" w:hAnsi="仿宋" w:eastAsia="仿宋" w:cs="仿宋"/>
                <w:color w:val="000000"/>
                <w:highlight w:val="none"/>
                <w:vertAlign w:val="baseline"/>
              </w:rPr>
            </w:pPr>
          </w:p>
        </w:tc>
        <w:tc>
          <w:tcPr>
            <w:tcW w:w="796" w:type="dxa"/>
            <w:noWrap w:val="0"/>
            <w:vAlign w:val="top"/>
          </w:tcPr>
          <w:p w14:paraId="3AAD07E9">
            <w:pPr>
              <w:rPr>
                <w:rFonts w:hint="eastAsia" w:ascii="仿宋" w:hAnsi="仿宋" w:eastAsia="仿宋" w:cs="仿宋"/>
                <w:color w:val="000000"/>
                <w:highlight w:val="none"/>
                <w:vertAlign w:val="baseline"/>
              </w:rPr>
            </w:pPr>
          </w:p>
        </w:tc>
        <w:tc>
          <w:tcPr>
            <w:tcW w:w="1550" w:type="dxa"/>
            <w:noWrap w:val="0"/>
            <w:vAlign w:val="top"/>
          </w:tcPr>
          <w:p w14:paraId="0D5F13DA">
            <w:pPr>
              <w:rPr>
                <w:rFonts w:hint="eastAsia" w:ascii="仿宋" w:hAnsi="仿宋" w:eastAsia="仿宋" w:cs="仿宋"/>
                <w:color w:val="000000"/>
                <w:highlight w:val="none"/>
                <w:vertAlign w:val="baseline"/>
              </w:rPr>
            </w:pPr>
          </w:p>
        </w:tc>
        <w:tc>
          <w:tcPr>
            <w:tcW w:w="900" w:type="dxa"/>
            <w:noWrap w:val="0"/>
            <w:vAlign w:val="top"/>
          </w:tcPr>
          <w:p w14:paraId="7EB04369">
            <w:pPr>
              <w:rPr>
                <w:rFonts w:hint="eastAsia" w:ascii="仿宋" w:hAnsi="仿宋" w:eastAsia="仿宋" w:cs="仿宋"/>
                <w:color w:val="000000"/>
                <w:highlight w:val="none"/>
                <w:vertAlign w:val="baseline"/>
              </w:rPr>
            </w:pPr>
          </w:p>
        </w:tc>
        <w:tc>
          <w:tcPr>
            <w:tcW w:w="683" w:type="dxa"/>
            <w:noWrap w:val="0"/>
            <w:vAlign w:val="top"/>
          </w:tcPr>
          <w:p w14:paraId="2E6E95FF">
            <w:pPr>
              <w:rPr>
                <w:rFonts w:hint="eastAsia" w:ascii="仿宋" w:hAnsi="仿宋" w:eastAsia="仿宋" w:cs="仿宋"/>
                <w:color w:val="000000"/>
                <w:highlight w:val="none"/>
                <w:vertAlign w:val="baseline"/>
              </w:rPr>
            </w:pPr>
          </w:p>
        </w:tc>
        <w:tc>
          <w:tcPr>
            <w:tcW w:w="783" w:type="dxa"/>
            <w:noWrap w:val="0"/>
            <w:vAlign w:val="top"/>
          </w:tcPr>
          <w:p w14:paraId="6A73C340">
            <w:pPr>
              <w:rPr>
                <w:rFonts w:hint="eastAsia" w:ascii="仿宋" w:hAnsi="仿宋" w:eastAsia="仿宋" w:cs="仿宋"/>
                <w:color w:val="000000"/>
                <w:highlight w:val="none"/>
                <w:vertAlign w:val="baseline"/>
              </w:rPr>
            </w:pPr>
          </w:p>
        </w:tc>
        <w:tc>
          <w:tcPr>
            <w:tcW w:w="917" w:type="dxa"/>
            <w:noWrap w:val="0"/>
            <w:vAlign w:val="top"/>
          </w:tcPr>
          <w:p w14:paraId="2D78528C">
            <w:pPr>
              <w:rPr>
                <w:rFonts w:hint="eastAsia" w:ascii="仿宋" w:hAnsi="仿宋" w:eastAsia="仿宋" w:cs="仿宋"/>
                <w:color w:val="000000"/>
                <w:highlight w:val="none"/>
                <w:vertAlign w:val="baseline"/>
              </w:rPr>
            </w:pPr>
          </w:p>
        </w:tc>
        <w:tc>
          <w:tcPr>
            <w:tcW w:w="950" w:type="dxa"/>
            <w:noWrap w:val="0"/>
            <w:vAlign w:val="top"/>
          </w:tcPr>
          <w:p w14:paraId="2483980D">
            <w:pPr>
              <w:rPr>
                <w:rFonts w:hint="eastAsia" w:ascii="仿宋" w:hAnsi="仿宋" w:eastAsia="仿宋" w:cs="仿宋"/>
                <w:color w:val="000000"/>
                <w:highlight w:val="none"/>
                <w:vertAlign w:val="baseline"/>
              </w:rPr>
            </w:pPr>
          </w:p>
        </w:tc>
      </w:tr>
    </w:tbl>
    <w:p w14:paraId="005DC7A4">
      <w:pPr>
        <w:ind w:firstLine="480" w:firstLineChars="200"/>
      </w:pPr>
    </w:p>
    <w:sectPr>
      <w:footerReference r:id="rId4" w:type="default"/>
      <w:pgSz w:w="16838" w:h="11906" w:orient="landscape"/>
      <w:pgMar w:top="1134" w:right="1440"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E8E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56C701">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956C70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438267"/>
      <w:docPartObj>
        <w:docPartGallery w:val="AutoText"/>
      </w:docPartObj>
    </w:sdtPr>
    <w:sdtContent>
      <w:p w14:paraId="50DC7CA3">
        <w:pPr>
          <w:pStyle w:val="5"/>
          <w:jc w:val="center"/>
        </w:pPr>
        <w:r>
          <w:fldChar w:fldCharType="begin"/>
        </w:r>
        <w:r>
          <w:instrText xml:space="preserve">PAGE   \* MERGEFORMAT</w:instrText>
        </w:r>
        <w:r>
          <w:fldChar w:fldCharType="separate"/>
        </w:r>
        <w:r>
          <w:rPr>
            <w:lang w:val="zh-CN"/>
          </w:rPr>
          <w:t>3</w:t>
        </w:r>
        <w:r>
          <w:fldChar w:fldCharType="end"/>
        </w:r>
      </w:p>
    </w:sdtContent>
  </w:sdt>
  <w:p w14:paraId="10B733C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89"/>
    <w:rsid w:val="00055206"/>
    <w:rsid w:val="000B6540"/>
    <w:rsid w:val="00133EEE"/>
    <w:rsid w:val="001437BD"/>
    <w:rsid w:val="00374B63"/>
    <w:rsid w:val="003F71F2"/>
    <w:rsid w:val="006B6A89"/>
    <w:rsid w:val="00873134"/>
    <w:rsid w:val="008A43F5"/>
    <w:rsid w:val="009B0DAA"/>
    <w:rsid w:val="00A20C49"/>
    <w:rsid w:val="00EE03F2"/>
    <w:rsid w:val="00F1578C"/>
    <w:rsid w:val="1576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3"/>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List 2"/>
    <w:basedOn w:val="1"/>
    <w:qFormat/>
    <w:uiPriority w:val="0"/>
    <w:pPr>
      <w:ind w:left="400" w:leftChars="200" w:hanging="200" w:hangingChars="200"/>
    </w:pPr>
    <w:rPr>
      <w:sz w:val="28"/>
    </w:rPr>
  </w:style>
  <w:style w:type="paragraph" w:styleId="4">
    <w:name w:val="Plain Text"/>
    <w:basedOn w:val="1"/>
    <w:link w:val="15"/>
    <w:qFormat/>
    <w:uiPriority w:val="99"/>
    <w:rPr>
      <w:kern w:val="0"/>
      <w:sz w:val="20"/>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398"/>
      </w:tabs>
      <w:spacing w:before="120" w:after="120"/>
      <w:ind w:firstLine="100" w:firstLineChars="100"/>
      <w:jc w:val="left"/>
    </w:pPr>
    <w:rPr>
      <w:rFonts w:ascii="宋体"/>
      <w:b/>
      <w:bCs/>
      <w:caps/>
      <w:sz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2 Char"/>
    <w:basedOn w:val="10"/>
    <w:link w:val="2"/>
    <w:uiPriority w:val="0"/>
    <w:rPr>
      <w:rFonts w:ascii="Arial" w:hAnsi="Arial" w:eastAsia="黑体" w:cs="Times New Roman"/>
      <w:b/>
      <w:bCs/>
      <w:kern w:val="0"/>
      <w:sz w:val="32"/>
      <w:szCs w:val="32"/>
    </w:rPr>
  </w:style>
  <w:style w:type="character" w:customStyle="1" w:styleId="14">
    <w:name w:val="纯文本 Char"/>
    <w:basedOn w:val="10"/>
    <w:semiHidden/>
    <w:qFormat/>
    <w:uiPriority w:val="99"/>
    <w:rPr>
      <w:rFonts w:ascii="宋体" w:hAnsi="Courier New" w:eastAsia="宋体" w:cs="Courier New"/>
      <w:szCs w:val="21"/>
    </w:rPr>
  </w:style>
  <w:style w:type="character" w:customStyle="1" w:styleId="15">
    <w:name w:val="纯文本 Char1"/>
    <w:link w:val="4"/>
    <w:qFormat/>
    <w:uiPriority w:val="99"/>
    <w:rPr>
      <w:rFonts w:ascii="宋体" w:hAnsi="Times New Roman" w:eastAsia="宋体" w:cs="Times New Roman"/>
      <w:kern w:val="0"/>
      <w:sz w:val="20"/>
      <w:szCs w:val="21"/>
    </w:rPr>
  </w:style>
  <w:style w:type="character" w:customStyle="1" w:styleId="16">
    <w:name w:val="font41"/>
    <w:qFormat/>
    <w:uiPriority w:val="0"/>
    <w:rPr>
      <w:rFonts w:hint="eastAsia" w:ascii="宋体" w:hAnsi="宋体" w:eastAsia="宋体" w:cs="宋体"/>
      <w:color w:val="000000"/>
      <w:sz w:val="20"/>
      <w:szCs w:val="20"/>
      <w:u w:val="none"/>
    </w:rPr>
  </w:style>
  <w:style w:type="paragraph" w:customStyle="1" w:styleId="17">
    <w:name w:val="Table Text"/>
    <w:basedOn w:val="1"/>
    <w:qFormat/>
    <w:uiPriority w:val="0"/>
    <w:pPr>
      <w:jc w:val="both"/>
    </w:pPr>
    <w:rPr>
      <w:rFonts w:hAnsi="宋体" w:cs="宋体"/>
      <w:sz w:val="20"/>
      <w:szCs w:val="20"/>
      <w:lang w:eastAsia="en-US"/>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pany>
  <Pages>17</Pages>
  <Words>2382</Words>
  <Characters>2488</Characters>
  <Lines>18</Lines>
  <Paragraphs>5</Paragraphs>
  <TotalTime>0</TotalTime>
  <ScaleCrop>false</ScaleCrop>
  <LinksUpToDate>false</LinksUpToDate>
  <CharactersWithSpaces>2490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2022-07-21T00:29:00Z</dcterms:created>
  <dc:creator>admin</dc:creator>
  <cp:lastModifiedBy>五星好市民</cp:lastModifiedBy>
  <cp:lastPrinted>2022-12-08T10:28:00Z</cp:lastPrinted>
  <dcterms:modified xsi:type="dcterms:W3CDTF">2025-08-11T00:42:41Z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eyJoZGlkIjoiODA3ZDhmODk2NDRkYjI4ZDhlNmZkZDJiZmIzMjViOTYiLCJ1c2VySWQiOiIxNTk2NDc0MTE2In0=</vt:lpwstr>
  </property>
  <property fmtid="{D5CDD505-2E9C-101B-9397-08002B2CF9AE}" pid="3" name="KSOProductBuildVer">
    <vt:lpwstr>2052-12.1.0.21915</vt:lpwstr>
  </property>
  <property fmtid="{D5CDD505-2E9C-101B-9397-08002B2CF9AE}" pid="4" name="ICV">
    <vt:lpwstr>1E6239AD6D054E9C9D7E25D2746642FA_12</vt:lpwstr>
  </property>
</Properties>
</file>