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61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pacing w:val="-8"/>
          <w:sz w:val="28"/>
          <w:szCs w:val="28"/>
          <w:highlight w:val="none"/>
          <w:lang w:eastAsia="zh-CN"/>
        </w:rPr>
        <w:t>谈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pacing w:val="-8"/>
          <w:sz w:val="28"/>
          <w:szCs w:val="28"/>
          <w:highlight w:val="none"/>
          <w:lang w:eastAsia="zh-CN"/>
        </w:rPr>
        <w:t>判</w:t>
      </w:r>
      <w:r>
        <w:rPr>
          <w:rFonts w:hint="eastAsia" w:ascii="宋体" w:hAnsi="宋体" w:eastAsia="宋体" w:cs="宋体"/>
          <w:b/>
          <w:bCs/>
          <w:color w:val="000000"/>
          <w:spacing w:val="12"/>
          <w:sz w:val="28"/>
          <w:szCs w:val="28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pacing w:val="-8"/>
          <w:sz w:val="28"/>
          <w:szCs w:val="28"/>
          <w:highlight w:val="none"/>
          <w:lang w:eastAsia="zh-CN"/>
        </w:rPr>
        <w:t>报</w:t>
      </w:r>
      <w:r>
        <w:rPr>
          <w:rFonts w:hint="eastAsia" w:ascii="宋体" w:hAnsi="宋体" w:eastAsia="宋体" w:cs="宋体"/>
          <w:b/>
          <w:bCs/>
          <w:color w:val="000000"/>
          <w:spacing w:val="15"/>
          <w:sz w:val="28"/>
          <w:szCs w:val="28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pacing w:val="-8"/>
          <w:sz w:val="28"/>
          <w:szCs w:val="28"/>
          <w:highlight w:val="none"/>
          <w:lang w:eastAsia="zh-CN"/>
        </w:rPr>
        <w:t>价</w:t>
      </w:r>
      <w:r>
        <w:rPr>
          <w:rFonts w:hint="eastAsia" w:ascii="宋体" w:hAnsi="宋体" w:eastAsia="宋体" w:cs="宋体"/>
          <w:b/>
          <w:bCs/>
          <w:color w:val="000000"/>
          <w:spacing w:val="13"/>
          <w:sz w:val="28"/>
          <w:szCs w:val="28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pacing w:val="-8"/>
          <w:sz w:val="28"/>
          <w:szCs w:val="28"/>
          <w:highlight w:val="none"/>
          <w:lang w:eastAsia="zh-CN"/>
        </w:rPr>
        <w:t>表</w:t>
      </w:r>
    </w:p>
    <w:p w14:paraId="192AFEE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</w:pPr>
    </w:p>
    <w:tbl>
      <w:tblPr>
        <w:tblStyle w:val="7"/>
        <w:tblW w:w="10227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1298"/>
        <w:gridCol w:w="733"/>
        <w:gridCol w:w="3150"/>
        <w:gridCol w:w="3517"/>
        <w:gridCol w:w="1100"/>
      </w:tblGrid>
      <w:tr w14:paraId="0282A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429" w:type="dxa"/>
            <w:shd w:val="clear" w:color="auto" w:fill="auto"/>
            <w:vAlign w:val="center"/>
          </w:tcPr>
          <w:p w14:paraId="6A33F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号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1A374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标的的名称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7B51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数量及单位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FC1B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3517" w:type="dxa"/>
            <w:shd w:val="clear" w:color="auto" w:fill="auto"/>
            <w:vAlign w:val="center"/>
          </w:tcPr>
          <w:p w14:paraId="136A2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7C4E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单价（元） </w:t>
            </w:r>
          </w:p>
        </w:tc>
      </w:tr>
      <w:tr w14:paraId="15218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429" w:type="dxa"/>
            <w:shd w:val="clear" w:color="auto" w:fill="auto"/>
            <w:noWrap/>
            <w:vAlign w:val="center"/>
          </w:tcPr>
          <w:p w14:paraId="40124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19F59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智能视觉图像应用开发实训系统设备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C652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2377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一、AI教学管理平台：商予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二、智能视觉图像应用开发系统：商予</w:t>
            </w:r>
          </w:p>
        </w:tc>
        <w:tc>
          <w:tcPr>
            <w:tcW w:w="3517" w:type="dxa"/>
            <w:shd w:val="clear" w:color="auto" w:fill="auto"/>
            <w:vAlign w:val="center"/>
          </w:tcPr>
          <w:p w14:paraId="4BE5A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一、AI教学管理平台：PT-MK-JX-01（含商予教学管理软件V1.0）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二、智能视觉图像应用开发系统：KC-PT-AI-T008（含商予AI开发实验软件V1.0）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815C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320000</w:t>
            </w:r>
          </w:p>
        </w:tc>
      </w:tr>
      <w:tr w14:paraId="161A9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429" w:type="dxa"/>
            <w:shd w:val="clear" w:color="auto" w:fill="auto"/>
            <w:noWrap/>
            <w:vAlign w:val="center"/>
          </w:tcPr>
          <w:p w14:paraId="436DC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3F9B8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自然语言处理应用开发实训系统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0408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5411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一、人工智能自然语言综合教学平台：商予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二、开发实验平台：商予</w:t>
            </w:r>
          </w:p>
        </w:tc>
        <w:tc>
          <w:tcPr>
            <w:tcW w:w="3517" w:type="dxa"/>
            <w:shd w:val="clear" w:color="auto" w:fill="auto"/>
            <w:vAlign w:val="center"/>
          </w:tcPr>
          <w:p w14:paraId="55801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一、人工智能自然语言综合教学平台：KC-PT-AI-T010（含商予AI开发实验软件V1.0）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二、开发实验平台：PT-MK-SY-02（含商予AI开发实验软件V1.0）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705E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547000</w:t>
            </w:r>
          </w:p>
        </w:tc>
      </w:tr>
      <w:tr w14:paraId="4DFBD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429" w:type="dxa"/>
            <w:shd w:val="clear" w:color="auto" w:fill="auto"/>
            <w:noWrap/>
            <w:vAlign w:val="center"/>
          </w:tcPr>
          <w:p w14:paraId="36719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4AD2A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创新智慧实训系统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508B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7CB1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一、元宇宙空间计算及高精度建图套件：视辰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二、元宇宙空间计算及高精度建图套件lisence：视辰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三、AR校园元宇宙交互系统：视辰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四、元宇宙云定位数据处理服务：视辰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五、VPS点云AR眼镜实训套装：Xreal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六、VST点云MR眼镜实训套装：PICO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七、元宇宙采集器：GoPro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八、展示终端：华为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九、机器视觉与控制教学展示设备：希沃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十、元宇宙创新实训教程视频资源：视辰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十一、AI数智人应用开发实训平台：Haihuman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十二、AI数智人应用开发实训平台lisence：Haihuman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十三、大模型FAQ知识库模块：Haihuman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十四、物联网融合终端：iDste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十五、高保真音箱：iDste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十六、无线话筒：响彻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十七、灯光物联控制器：iDste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十八、窗帘控制面板：iDste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十九、电动窗帘系统：定制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二十、绿幕：定制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二十一、文化建设：定制</w:t>
            </w:r>
          </w:p>
        </w:tc>
        <w:tc>
          <w:tcPr>
            <w:tcW w:w="3517" w:type="dxa"/>
            <w:shd w:val="clear" w:color="auto" w:fill="auto"/>
            <w:vAlign w:val="center"/>
          </w:tcPr>
          <w:p w14:paraId="133A6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一、元宇宙空间计算及高精度建图套件：Mega Studio 2.12.1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二、元宇宙空间计算及高精度建图套件lisence：Mega Studio 2.12.1 lisence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三、AR校园元宇宙交互系统：V2.12.1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四、元宇宙云定位数据处理服务：V2.12.1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五、VPS点云AR眼镜实训套装：Xreal Air2 Ultra+BeamPro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六、VST点云MR眼镜实训套装：PICO 4 Ultra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七、元宇宙采集器：GoProMax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八、展示终端：MatePad Pro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九、机器视觉与控制教学展示设备：FG86EA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十、元宇宙创新实训教程视频资源：配套定制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十一、AI数智人应用开发实训平台：智能虚拟人应用运营平台V1.0.0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十二、AI数智人应用开发实训平台lisence：V1.0.0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十三、大模型FAQ知识库模块：V1.0.0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十四、物联网融合终端：NC-MINI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十五、高保真音箱：AU-323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十六、无线话筒：CD-02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十七、灯光物联控制器：KC-612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十八、窗帘控制面板：KC-612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十九、电动窗帘系统：定制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二十、绿幕：定制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二十一、文化建设：定制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A7DA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1580000</w:t>
            </w:r>
          </w:p>
        </w:tc>
      </w:tr>
    </w:tbl>
    <w:p w14:paraId="781EBCB8">
      <w:pPr>
        <w:bidi w:val="0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5F79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7D7E8C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7D7E8C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xOoNlmIpZNPF7B5PZ+eaTBQ1yXA=" w:salt="Rk2wb7g7njPV9pHI+LMmZ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A261E"/>
    <w:rsid w:val="043D732C"/>
    <w:rsid w:val="0C920840"/>
    <w:rsid w:val="0DC119DE"/>
    <w:rsid w:val="0F2964E6"/>
    <w:rsid w:val="188B0B51"/>
    <w:rsid w:val="2EDD2F05"/>
    <w:rsid w:val="32CA261E"/>
    <w:rsid w:val="3C035F2D"/>
    <w:rsid w:val="48763E1C"/>
    <w:rsid w:val="4CAA532D"/>
    <w:rsid w:val="4DF40188"/>
    <w:rsid w:val="6B3709F5"/>
    <w:rsid w:val="6CD019A3"/>
    <w:rsid w:val="6E434DBC"/>
    <w:rsid w:val="73263829"/>
    <w:rsid w:val="7E4E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customStyle="1" w:styleId="11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2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3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9424</Words>
  <Characters>11268</Characters>
  <Lines>0</Lines>
  <Paragraphs>0</Paragraphs>
  <TotalTime>2</TotalTime>
  <ScaleCrop>false</ScaleCrop>
  <LinksUpToDate>false</LinksUpToDate>
  <CharactersWithSpaces>11322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2025-05-20T09:31:00Z</dcterms:created>
  <dc:creator>admin</dc:creator>
  <cp:lastModifiedBy>Administrator</cp:lastModifiedBy>
  <dcterms:modified xsi:type="dcterms:W3CDTF">2025-05-26T07:03:31Z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0AAA5124F5954AE6843DCE17531AB5C6_13</vt:lpwstr>
  </property>
  <property fmtid="{D5CDD505-2E9C-101B-9397-08002B2CF9AE}" pid="4" name="KSOTemplateDocerSaveRecord">
    <vt:lpwstr>eyJoZGlkIjoiNTQ5M2QyNDZkZTcxNmE1NWQxZDRjY2QyNDFhYTFmNTQifQ==</vt:lpwstr>
  </property>
</Properties>
</file>