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37F45">
      <w:pPr>
        <w:jc w:val="center"/>
        <w:rPr>
          <w:rFonts w:hint="eastAsia" w:ascii="宋体" w:hAnsi="宋体" w:eastAsia="宋体" w:cs="宋体"/>
          <w:b/>
          <w:bCs/>
          <w:spacing w:val="-15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>标项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二：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2025年柳江水上音乐喷泉（专项）维护材料采购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—喷泉泵等辅材</w:t>
      </w:r>
    </w:p>
    <w:p w14:paraId="499F10FE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产品规格及单价</w:t>
      </w:r>
    </w:p>
    <w:p w14:paraId="5F24C6E1">
      <w:pPr>
        <w:jc w:val="center"/>
        <w:rPr>
          <w:rFonts w:ascii="宋体" w:hAnsi="宋体" w:cs="宋体"/>
          <w:sz w:val="24"/>
          <w:szCs w:val="24"/>
        </w:rPr>
      </w:pPr>
    </w:p>
    <w:tbl>
      <w:tblPr>
        <w:tblStyle w:val="16"/>
        <w:tblW w:w="4834" w:type="pc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35"/>
        <w:gridCol w:w="1095"/>
        <w:gridCol w:w="1155"/>
        <w:gridCol w:w="3082"/>
        <w:gridCol w:w="1406"/>
      </w:tblGrid>
      <w:tr w14:paraId="4C32C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24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CC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55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114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AAE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型号规格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0B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单价(元)</w:t>
            </w:r>
          </w:p>
        </w:tc>
      </w:tr>
      <w:tr w14:paraId="6B807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A7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D80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不锈钢喷泉泵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100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15台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52E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鼎驰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2EE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QS60-40-11</w:t>
            </w:r>
          </w:p>
          <w:p w14:paraId="7D55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EED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5961.01</w:t>
            </w:r>
          </w:p>
        </w:tc>
      </w:tr>
      <w:tr w14:paraId="7389C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126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70A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数控潜水泵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CA7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30台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9FC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鼎驰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0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QSP50-36/2-7.5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D835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2234.36</w:t>
            </w:r>
          </w:p>
        </w:tc>
      </w:tr>
      <w:tr w14:paraId="7798E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62B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100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喷泉升泵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233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5台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4B6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飞龙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F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4KW-IRG-65-125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7DBA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1459.55</w:t>
            </w:r>
          </w:p>
        </w:tc>
      </w:tr>
      <w:tr w14:paraId="63FF4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B9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86B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“三维”数码万向旋转机构</w:t>
            </w:r>
          </w:p>
          <w:p w14:paraId="30DFEE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(总成)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BC2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3套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87D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佳音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A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SKYW5O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F6B7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9086.39</w:t>
            </w:r>
          </w:p>
        </w:tc>
      </w:tr>
      <w:tr w14:paraId="0155F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8E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B3A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上轴穿销、限位挡板、管夹、浮筒支架等加工件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5CF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1批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F5BB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E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DF77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11197.27（包含5.1-5.13）</w:t>
            </w:r>
          </w:p>
        </w:tc>
      </w:tr>
      <w:tr w14:paraId="53A1C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E00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F10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止退落杆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86C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100套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B088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D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Φ16x80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BDE5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12.50</w:t>
            </w:r>
          </w:p>
        </w:tc>
      </w:tr>
      <w:tr w14:paraId="0F3B7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AC2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974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管夹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5B4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10套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405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D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DN50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CE3E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107.58</w:t>
            </w:r>
          </w:p>
        </w:tc>
      </w:tr>
      <w:tr w14:paraId="5A95F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434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C7F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碳钢螺栓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5E1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200颗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B5A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E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M12*40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6A22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2.57</w:t>
            </w:r>
          </w:p>
        </w:tc>
      </w:tr>
      <w:tr w14:paraId="3FC6E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938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A32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上轴穿销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D90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5AF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牵拉杆上穿销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77972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496.52</w:t>
            </w:r>
          </w:p>
        </w:tc>
      </w:tr>
      <w:tr w14:paraId="0757A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5D3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504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限位挡板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B43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1根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453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8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牵拉杆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限位挡板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2854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165.51</w:t>
            </w:r>
          </w:p>
        </w:tc>
      </w:tr>
      <w:tr w14:paraId="11EE1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BF5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E86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专业潜水面镜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4C2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F48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E6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1.镜片为钢化玻璃+全干式呼吸管（SN118拨掉止水阀可做半干式）；2.面镜用途：水肺潜水；</w:t>
            </w:r>
          </w:p>
          <w:p w14:paraId="5E47BE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3.潜水维修拆泵使用。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DD00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331.02</w:t>
            </w:r>
          </w:p>
        </w:tc>
      </w:tr>
      <w:tr w14:paraId="60CB3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E1A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86A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干式潜水服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781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2AD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52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1.运动户外：潜水；2.材质：锦纶（耐磨布料）；3.厚度：5mm；</w:t>
            </w:r>
          </w:p>
          <w:p w14:paraId="38F39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4.潜水服款式：连体；5.尺码：165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185；6.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潜水维修拆泵使用。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3C99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3442.57</w:t>
            </w:r>
          </w:p>
        </w:tc>
      </w:tr>
      <w:tr w14:paraId="290EE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032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231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钢丝绳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649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100米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DB9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1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直径10，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加固进出气浮筒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10B5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8.11</w:t>
            </w:r>
          </w:p>
        </w:tc>
      </w:tr>
      <w:tr w14:paraId="066FA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2EC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149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锁扣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880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50个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7CBF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3FFBC"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A10，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加固进出气浮筒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C3EF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4.67</w:t>
            </w:r>
          </w:p>
        </w:tc>
      </w:tr>
      <w:tr w14:paraId="11816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628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5.10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2D8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不锈钢螺杆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823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100套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453B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D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A12*60（配螺帽垫片）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13F9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3.88</w:t>
            </w:r>
          </w:p>
        </w:tc>
      </w:tr>
      <w:tr w14:paraId="2F8B5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BA0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5.11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DA7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不锈钢螺帽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642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50套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3F4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F536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A14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4220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0.93</w:t>
            </w:r>
          </w:p>
        </w:tc>
      </w:tr>
      <w:tr w14:paraId="40AE3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B03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5.12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815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不锈钢螺帽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F51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50颗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41C8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E9BD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A16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455F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1.09</w:t>
            </w:r>
          </w:p>
        </w:tc>
      </w:tr>
      <w:tr w14:paraId="7D0DE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B33D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CAB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黄色浮桶支架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958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0C9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1071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上下分体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3417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6620.32</w:t>
            </w:r>
          </w:p>
        </w:tc>
      </w:tr>
      <w:tr w14:paraId="3F383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96D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FBE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高喷水泵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C15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2台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415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鼎驰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80FD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250QJ80-100-37KW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EC85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8109.89</w:t>
            </w:r>
          </w:p>
        </w:tc>
      </w:tr>
      <w:tr w14:paraId="2E172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012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5CF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380V交流接触器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3FA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10套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1FA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CEF2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CJX2s-25A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B086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66.22</w:t>
            </w:r>
          </w:p>
        </w:tc>
      </w:tr>
      <w:tr w14:paraId="5CECE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6F7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4C3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变频器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0DD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A8E6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75A0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FRN0025F2S-4C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4490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3456.66</w:t>
            </w:r>
          </w:p>
        </w:tc>
      </w:tr>
      <w:tr w14:paraId="7E99A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0A9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7FE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变频器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9D4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B44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55C9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FRN0037F2S-4C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6419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4383.88</w:t>
            </w:r>
          </w:p>
        </w:tc>
      </w:tr>
      <w:tr w14:paraId="6593C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658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2F3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专业控制模块--蓝色信号盒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757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3套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6BD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87CCB">
            <w:pPr>
              <w:pStyle w:val="5"/>
              <w:numPr>
                <w:ilvl w:val="0"/>
                <w:numId w:val="0"/>
              </w:numPr>
              <w:ind w:left="0" w:leftChars="0" w:firstLine="210" w:firstLineChars="100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16路控制模块，用于喷泉信号传输与控制，要求与现有喷泉控制系统相匹配（或兼容）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7E1C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2896.39</w:t>
            </w:r>
          </w:p>
        </w:tc>
      </w:tr>
      <w:tr w14:paraId="38E82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90E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C1D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专业控制模块--蓝色信号盒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720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3套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009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4C4FB">
            <w:pPr>
              <w:pStyle w:val="5"/>
              <w:numPr>
                <w:ilvl w:val="0"/>
                <w:numId w:val="0"/>
              </w:numPr>
              <w:ind w:left="0" w:leftChars="0" w:firstLine="210" w:firstLineChars="100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8路控制模块，用于喷泉信号传输与控制，要求与现有喷泉控制系统相匹配（或兼容）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D2E9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4054.95</w:t>
            </w:r>
          </w:p>
        </w:tc>
      </w:tr>
      <w:tr w14:paraId="09665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612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369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1600A万能断路器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EDE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925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5A05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DW15-1600A型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4E3E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4803.39</w:t>
            </w:r>
          </w:p>
        </w:tc>
      </w:tr>
      <w:tr w14:paraId="1052B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DA7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A44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电磁阀线圈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C49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4827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F77F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220V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BC693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111.58</w:t>
            </w:r>
          </w:p>
        </w:tc>
      </w:tr>
      <w:tr w14:paraId="4439B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511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F39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万用表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092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2块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DC948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ECF9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VC890D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1165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173.23</w:t>
            </w:r>
          </w:p>
        </w:tc>
      </w:tr>
      <w:tr w14:paraId="3BC86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F64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FA0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绝缘摇表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B8C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1块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0164E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1744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ZC-7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3A893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281.36</w:t>
            </w:r>
          </w:p>
        </w:tc>
      </w:tr>
      <w:tr w14:paraId="5FC5E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A36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101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查线仪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FB4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0E63A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D259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NF-826地下线缆探测仪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49CF4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1289.07</w:t>
            </w:r>
          </w:p>
        </w:tc>
      </w:tr>
      <w:tr w14:paraId="1243A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67D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739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高压冲水机</w:t>
            </w:r>
          </w:p>
        </w:tc>
        <w:tc>
          <w:tcPr>
            <w:tcW w:w="5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5A4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A634E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CAE6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商用4KW高压冲洗机，20米管自动220V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5E3EC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3675.33</w:t>
            </w:r>
          </w:p>
        </w:tc>
      </w:tr>
    </w:tbl>
    <w:p w14:paraId="5A6F35FC">
      <w:pPr>
        <w:spacing w:line="560" w:lineRule="exact"/>
        <w:rPr>
          <w:rFonts w:ascii="宋体" w:hAnsi="宋体" w:cs="宋体"/>
          <w:b/>
          <w:sz w:val="32"/>
          <w:szCs w:val="32"/>
        </w:rPr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0059E8"/>
    <w:multiLevelType w:val="multilevel"/>
    <w:tmpl w:val="270059E8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chineseCountingThousand"/>
        <w:pStyle w:val="2"/>
        <w:lvlText w:val="%1、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pStyle w:val="3"/>
        <w:isLgl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 w:tentative="1">
        <w:start w:val="1"/>
        <w:numFmt w:val="decimal"/>
        <w:pStyle w:val="4"/>
        <w:isLgl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 w:tentative="1">
        <w:start w:val="1"/>
        <w:numFmt w:val="decimal"/>
        <w:pStyle w:val="6"/>
        <w:isLgl/>
        <w:lvlText w:val="%1.%2.%3.%4"/>
        <w:lvlJc w:val="left"/>
        <w:pPr>
          <w:ind w:left="1418" w:hanging="567"/>
        </w:pPr>
        <w:rPr>
          <w:rFonts w:hint="eastAsia"/>
        </w:rPr>
      </w:lvl>
    </w:lvlOverride>
    <w:lvlOverride w:ilvl="4">
      <w:lvl w:ilvl="4" w:tentative="1">
        <w:start w:val="1"/>
        <w:numFmt w:val="decimal"/>
        <w:pStyle w:val="7"/>
        <w:isLgl/>
        <w:lvlText w:val="%1.%2.%3.%4.%5"/>
        <w:lvlJc w:val="left"/>
        <w:pPr>
          <w:ind w:left="1418" w:hanging="567"/>
        </w:pPr>
        <w:rPr>
          <w:rFonts w:hint="eastAsia"/>
        </w:rPr>
      </w:lvl>
    </w:lvlOverride>
    <w:lvlOverride w:ilvl="5">
      <w:lvl w:ilvl="5" w:tentative="1">
        <w:start w:val="1"/>
        <w:numFmt w:val="decimal"/>
        <w:pStyle w:val="8"/>
        <w:isLgl/>
        <w:lvlText w:val="%1.%2.%3.%4.%5.%6"/>
        <w:lvlJc w:val="left"/>
        <w:pPr>
          <w:ind w:left="1418" w:hanging="567"/>
        </w:pPr>
        <w:rPr>
          <w:rFonts w:hint="eastAsia"/>
        </w:rPr>
      </w:lvl>
    </w:lvlOverride>
    <w:lvlOverride w:ilvl="6">
      <w:lvl w:ilvl="6" w:tentative="1">
        <w:start w:val="1"/>
        <w:numFmt w:val="decimal"/>
        <w:pStyle w:val="9"/>
        <w:isLgl/>
        <w:lvlText w:val="%1.%2.%3.%4.%5.%6.%7"/>
        <w:lvlJc w:val="left"/>
        <w:pPr>
          <w:ind w:left="1418" w:hanging="567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C93A89"/>
    <w:rsid w:val="000569B4"/>
    <w:rsid w:val="00184A4D"/>
    <w:rsid w:val="002B0609"/>
    <w:rsid w:val="002D3AB3"/>
    <w:rsid w:val="003F632F"/>
    <w:rsid w:val="00486EE2"/>
    <w:rsid w:val="00525CC1"/>
    <w:rsid w:val="005F0D5C"/>
    <w:rsid w:val="00621E53"/>
    <w:rsid w:val="006925A0"/>
    <w:rsid w:val="006B67F9"/>
    <w:rsid w:val="00721BDB"/>
    <w:rsid w:val="00776840"/>
    <w:rsid w:val="007A49DB"/>
    <w:rsid w:val="00932E92"/>
    <w:rsid w:val="009720FB"/>
    <w:rsid w:val="009E1FF6"/>
    <w:rsid w:val="00B731D6"/>
    <w:rsid w:val="00B84825"/>
    <w:rsid w:val="00B90BD9"/>
    <w:rsid w:val="00BC077B"/>
    <w:rsid w:val="00BD28EA"/>
    <w:rsid w:val="00C34806"/>
    <w:rsid w:val="00C447CB"/>
    <w:rsid w:val="00C93A89"/>
    <w:rsid w:val="00CF58DF"/>
    <w:rsid w:val="00DB522E"/>
    <w:rsid w:val="00E3147A"/>
    <w:rsid w:val="00E752C8"/>
    <w:rsid w:val="00EC4BFF"/>
    <w:rsid w:val="00EC7A39"/>
    <w:rsid w:val="00F81B6C"/>
    <w:rsid w:val="00FF246F"/>
    <w:rsid w:val="052F1072"/>
    <w:rsid w:val="1C5A6B33"/>
    <w:rsid w:val="271909D4"/>
    <w:rsid w:val="2914220F"/>
    <w:rsid w:val="3C02737A"/>
    <w:rsid w:val="3D2E27C7"/>
    <w:rsid w:val="3FEE2A7D"/>
    <w:rsid w:val="40B41235"/>
    <w:rsid w:val="4C3E632F"/>
    <w:rsid w:val="4EC80A56"/>
    <w:rsid w:val="7405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next w:val="1"/>
    <w:link w:val="21"/>
    <w:qFormat/>
    <w:uiPriority w:val="9"/>
    <w:pPr>
      <w:numPr>
        <w:ilvl w:val="0"/>
        <w:numId w:val="1"/>
      </w:numPr>
      <w:spacing w:before="240" w:after="240"/>
      <w:outlineLvl w:val="0"/>
    </w:pPr>
    <w:rPr>
      <w:rFonts w:ascii="宋体" w:hAnsi="宋体" w:eastAsia="宋体" w:cs="Times New Roman"/>
      <w:b/>
      <w:kern w:val="2"/>
      <w:sz w:val="32"/>
      <w:szCs w:val="24"/>
      <w:lang w:val="en-US" w:eastAsia="zh-CN" w:bidi="ar-SA"/>
    </w:rPr>
  </w:style>
  <w:style w:type="paragraph" w:styleId="3">
    <w:name w:val="heading 2"/>
    <w:basedOn w:val="2"/>
    <w:next w:val="1"/>
    <w:link w:val="22"/>
    <w:unhideWhenUsed/>
    <w:qFormat/>
    <w:uiPriority w:val="9"/>
    <w:pPr>
      <w:numPr>
        <w:ilvl w:val="1"/>
      </w:numPr>
      <w:spacing w:before="0" w:after="0" w:line="360" w:lineRule="auto"/>
      <w:outlineLvl w:val="1"/>
    </w:pPr>
  </w:style>
  <w:style w:type="paragraph" w:styleId="4">
    <w:name w:val="heading 3"/>
    <w:basedOn w:val="3"/>
    <w:next w:val="5"/>
    <w:link w:val="23"/>
    <w:qFormat/>
    <w:uiPriority w:val="0"/>
    <w:pPr>
      <w:numPr>
        <w:ilvl w:val="2"/>
      </w:numPr>
      <w:outlineLvl w:val="2"/>
    </w:pPr>
  </w:style>
  <w:style w:type="paragraph" w:styleId="6">
    <w:name w:val="heading 4"/>
    <w:basedOn w:val="4"/>
    <w:next w:val="1"/>
    <w:link w:val="24"/>
    <w:unhideWhenUsed/>
    <w:qFormat/>
    <w:uiPriority w:val="9"/>
    <w:pPr>
      <w:numPr>
        <w:ilvl w:val="3"/>
      </w:numPr>
      <w:spacing w:after="240"/>
      <w:outlineLvl w:val="3"/>
    </w:pPr>
  </w:style>
  <w:style w:type="paragraph" w:styleId="7">
    <w:name w:val="heading 5"/>
    <w:basedOn w:val="4"/>
    <w:next w:val="1"/>
    <w:link w:val="25"/>
    <w:unhideWhenUsed/>
    <w:qFormat/>
    <w:uiPriority w:val="9"/>
    <w:pPr>
      <w:numPr>
        <w:ilvl w:val="4"/>
      </w:numPr>
      <w:spacing w:after="240"/>
      <w:outlineLvl w:val="4"/>
    </w:pPr>
  </w:style>
  <w:style w:type="paragraph" w:styleId="8">
    <w:name w:val="heading 6"/>
    <w:basedOn w:val="7"/>
    <w:next w:val="1"/>
    <w:link w:val="26"/>
    <w:unhideWhenUsed/>
    <w:qFormat/>
    <w:uiPriority w:val="9"/>
    <w:pPr>
      <w:numPr>
        <w:ilvl w:val="5"/>
      </w:numPr>
      <w:outlineLvl w:val="5"/>
    </w:pPr>
    <w:rPr>
      <w:b w:val="0"/>
      <w:bCs/>
    </w:rPr>
  </w:style>
  <w:style w:type="paragraph" w:styleId="9">
    <w:name w:val="heading 7"/>
    <w:basedOn w:val="8"/>
    <w:next w:val="1"/>
    <w:link w:val="27"/>
    <w:unhideWhenUsed/>
    <w:qFormat/>
    <w:uiPriority w:val="9"/>
    <w:pPr>
      <w:numPr>
        <w:ilvl w:val="6"/>
      </w:numPr>
      <w:outlineLvl w:val="6"/>
    </w:pPr>
    <w:rPr>
      <w:sz w:val="28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styleId="10">
    <w:name w:val="Plain Text"/>
    <w:basedOn w:val="1"/>
    <w:link w:val="28"/>
    <w:unhideWhenUsed/>
    <w:qFormat/>
    <w:uiPriority w:val="0"/>
    <w:rPr>
      <w:rFonts w:hAnsi="Courier New" w:cs="Courier New" w:asciiTheme="minorEastAsia" w:eastAsiaTheme="minorEastAsia"/>
      <w:szCs w:val="22"/>
    </w:rPr>
  </w:style>
  <w:style w:type="paragraph" w:styleId="11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unhideWhenUsed/>
    <w:qFormat/>
    <w:uiPriority w:val="39"/>
    <w:pPr>
      <w:spacing w:line="360" w:lineRule="auto"/>
    </w:pPr>
    <w:rPr>
      <w:sz w:val="24"/>
    </w:rPr>
  </w:style>
  <w:style w:type="paragraph" w:styleId="15">
    <w:name w:val="toc 2"/>
    <w:basedOn w:val="1"/>
    <w:next w:val="1"/>
    <w:autoRedefine/>
    <w:semiHidden/>
    <w:unhideWhenUsed/>
    <w:qFormat/>
    <w:uiPriority w:val="39"/>
    <w:pPr>
      <w:spacing w:line="360" w:lineRule="auto"/>
      <w:ind w:left="200" w:leftChars="200"/>
    </w:pPr>
    <w:rPr>
      <w:sz w:val="24"/>
    </w:r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</w:rPr>
  </w:style>
  <w:style w:type="paragraph" w:customStyle="1" w:styleId="19">
    <w:name w:val="首行缩进"/>
    <w:basedOn w:val="1"/>
    <w:link w:val="20"/>
    <w:qFormat/>
    <w:uiPriority w:val="0"/>
    <w:pPr>
      <w:ind w:firstLine="480" w:firstLineChars="200"/>
    </w:pPr>
    <w:rPr>
      <w:lang w:val="zh-CN"/>
    </w:rPr>
  </w:style>
  <w:style w:type="character" w:customStyle="1" w:styleId="20">
    <w:name w:val="首行缩进 字符"/>
    <w:basedOn w:val="17"/>
    <w:link w:val="19"/>
    <w:qFormat/>
    <w:uiPriority w:val="0"/>
    <w:rPr>
      <w:rFonts w:ascii="Times New Roman" w:hAnsi="Times New Roman" w:eastAsia="宋体" w:cs="Times New Roman"/>
      <w:szCs w:val="20"/>
      <w:lang w:val="zh-CN"/>
    </w:rPr>
  </w:style>
  <w:style w:type="character" w:customStyle="1" w:styleId="21">
    <w:name w:val="标题 1 Char"/>
    <w:basedOn w:val="17"/>
    <w:link w:val="2"/>
    <w:qFormat/>
    <w:uiPriority w:val="9"/>
    <w:rPr>
      <w:rFonts w:ascii="宋体" w:hAnsi="宋体" w:eastAsia="宋体" w:cs="Times New Roman"/>
      <w:b/>
      <w:sz w:val="32"/>
      <w:szCs w:val="24"/>
    </w:rPr>
  </w:style>
  <w:style w:type="character" w:customStyle="1" w:styleId="22">
    <w:name w:val="标题 2 Char"/>
    <w:basedOn w:val="17"/>
    <w:link w:val="3"/>
    <w:qFormat/>
    <w:uiPriority w:val="9"/>
    <w:rPr>
      <w:rFonts w:ascii="宋体" w:hAnsi="宋体" w:eastAsia="宋体" w:cs="Times New Roman"/>
      <w:b/>
      <w:sz w:val="32"/>
      <w:szCs w:val="24"/>
    </w:rPr>
  </w:style>
  <w:style w:type="character" w:customStyle="1" w:styleId="23">
    <w:name w:val="标题 3 Char"/>
    <w:basedOn w:val="17"/>
    <w:link w:val="4"/>
    <w:qFormat/>
    <w:uiPriority w:val="0"/>
    <w:rPr>
      <w:rFonts w:ascii="宋体" w:hAnsi="宋体" w:eastAsia="宋体" w:cs="Times New Roman"/>
      <w:b/>
      <w:sz w:val="32"/>
      <w:szCs w:val="24"/>
    </w:rPr>
  </w:style>
  <w:style w:type="character" w:customStyle="1" w:styleId="24">
    <w:name w:val="标题 4 Char"/>
    <w:basedOn w:val="17"/>
    <w:link w:val="6"/>
    <w:qFormat/>
    <w:uiPriority w:val="9"/>
    <w:rPr>
      <w:rFonts w:ascii="宋体" w:hAnsi="宋体" w:eastAsia="宋体" w:cs="Times New Roman"/>
      <w:b/>
      <w:sz w:val="32"/>
      <w:szCs w:val="24"/>
    </w:rPr>
  </w:style>
  <w:style w:type="character" w:customStyle="1" w:styleId="25">
    <w:name w:val="标题 5 Char"/>
    <w:basedOn w:val="17"/>
    <w:link w:val="7"/>
    <w:qFormat/>
    <w:uiPriority w:val="9"/>
    <w:rPr>
      <w:rFonts w:ascii="宋体" w:hAnsi="宋体" w:eastAsia="宋体" w:cs="Times New Roman"/>
      <w:b/>
      <w:sz w:val="32"/>
      <w:szCs w:val="24"/>
    </w:rPr>
  </w:style>
  <w:style w:type="character" w:customStyle="1" w:styleId="26">
    <w:name w:val="标题 6 Char"/>
    <w:basedOn w:val="17"/>
    <w:link w:val="8"/>
    <w:qFormat/>
    <w:uiPriority w:val="9"/>
    <w:rPr>
      <w:rFonts w:ascii="宋体" w:hAnsi="宋体" w:eastAsia="宋体" w:cs="Times New Roman"/>
      <w:bCs/>
      <w:sz w:val="32"/>
      <w:szCs w:val="24"/>
    </w:rPr>
  </w:style>
  <w:style w:type="character" w:customStyle="1" w:styleId="27">
    <w:name w:val="标题 7 Char"/>
    <w:basedOn w:val="17"/>
    <w:link w:val="9"/>
    <w:qFormat/>
    <w:uiPriority w:val="9"/>
    <w:rPr>
      <w:rFonts w:ascii="宋体" w:hAnsi="宋体" w:eastAsia="宋体" w:cs="Times New Roman"/>
      <w:bCs/>
      <w:sz w:val="28"/>
    </w:rPr>
  </w:style>
  <w:style w:type="character" w:customStyle="1" w:styleId="28">
    <w:name w:val="纯文本 Char"/>
    <w:basedOn w:val="17"/>
    <w:link w:val="10"/>
    <w:semiHidden/>
    <w:qFormat/>
    <w:uiPriority w:val="99"/>
    <w:rPr>
      <w:rFonts w:hAnsi="Courier New" w:cs="Courier New" w:asciiTheme="minorEastAsia"/>
    </w:rPr>
  </w:style>
  <w:style w:type="paragraph" w:customStyle="1" w:styleId="29">
    <w:name w:val="表格文字"/>
    <w:basedOn w:val="1"/>
    <w:qFormat/>
    <w:uiPriority w:val="99"/>
    <w:rPr>
      <w:rFonts w:ascii="宋体"/>
      <w:color w:val="000000"/>
    </w:rPr>
  </w:style>
  <w:style w:type="paragraph" w:customStyle="1" w:styleId="30">
    <w:name w:val="投标正文"/>
    <w:basedOn w:val="1"/>
    <w:link w:val="31"/>
    <w:qFormat/>
    <w:uiPriority w:val="0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31">
    <w:name w:val="投标正文 字符"/>
    <w:basedOn w:val="17"/>
    <w:link w:val="3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32">
    <w:name w:val="纯文本 字符1"/>
    <w:qFormat/>
    <w:uiPriority w:val="0"/>
    <w:rPr>
      <w:rFonts w:ascii="宋体" w:hAnsi="Courier New" w:eastAsia="宋体" w:cs="Times New Roman"/>
      <w:szCs w:val="20"/>
    </w:rPr>
  </w:style>
  <w:style w:type="paragraph" w:customStyle="1" w:styleId="33">
    <w:name w:val="xl3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</w:rPr>
  </w:style>
  <w:style w:type="character" w:customStyle="1" w:styleId="34">
    <w:name w:val="页眉 Char"/>
    <w:basedOn w:val="17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脚 Char"/>
    <w:basedOn w:val="17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36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37">
    <w:name w:val="TOC Heading"/>
    <w:basedOn w:val="2"/>
    <w:next w:val="1"/>
    <w:unhideWhenUsed/>
    <w:qFormat/>
    <w:uiPriority w:val="39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hAnsiTheme="majorHAnsi" w:eastAsiaTheme="majorEastAsia" w:cstheme="majorBidi"/>
      <w:b w:val="0"/>
      <w:color w:val="2F5496" w:themeColor="accent1" w:themeShade="BF"/>
      <w:kern w:val="0"/>
      <w:szCs w:val="32"/>
    </w:rPr>
  </w:style>
  <w:style w:type="character" w:customStyle="1" w:styleId="38">
    <w:name w:val="批注框文本 Char"/>
    <w:basedOn w:val="17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6168-97C7-49FE-9836-5558678D81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658</Words>
  <Characters>1045</Characters>
  <Lines>32</Lines>
  <Paragraphs>9</Paragraphs>
  <TotalTime>11</TotalTime>
  <ScaleCrop>false</ScaleCrop>
  <LinksUpToDate>false</LinksUpToDate>
  <CharactersWithSpaces>1045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2021-12-23T13:14:00Z</dcterms:created>
  <dc:creator>Bonjour</dc:creator>
  <cp:lastModifiedBy>吴艳</cp:lastModifiedBy>
  <dcterms:modified xsi:type="dcterms:W3CDTF">2025-08-29T07:15:16Z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eyJoZGlkIjoiYzRmMTdmNTgwODIzZmU5OGE4ZDVmN2IyNjYxZGUwZjMiLCJ1c2VySWQiOiI3Njg4MDQzNTkifQ==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4F630EE344724D7BB47EA3F4F53D4D8B_12</vt:lpwstr>
  </property>
</Properties>
</file>