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2A064">
      <w:pPr>
        <w:spacing w:before="156" w:beforeLines="50" w:line="360" w:lineRule="auto"/>
        <w:jc w:val="center"/>
        <w:rPr>
          <w:rFonts w:hint="eastAsia" w:ascii="宋体" w:hAnsi="宋体"/>
          <w:sz w:val="52"/>
          <w:szCs w:val="52"/>
        </w:rPr>
      </w:pPr>
      <w:r>
        <w:rPr>
          <w:rFonts w:hint="eastAsia" w:ascii="宋体" w:hAnsi="宋体"/>
          <w:sz w:val="52"/>
          <w:szCs w:val="52"/>
        </w:rPr>
        <w:t>南宁市邕宁区政府采购</w:t>
      </w:r>
    </w:p>
    <w:p w14:paraId="30744C83">
      <w:pPr>
        <w:spacing w:before="156" w:beforeLines="50" w:line="360" w:lineRule="auto"/>
        <w:jc w:val="center"/>
        <w:rPr>
          <w:rFonts w:hint="eastAsia" w:ascii="宋体" w:hAnsi="宋体"/>
          <w:sz w:val="52"/>
          <w:szCs w:val="52"/>
        </w:rPr>
      </w:pPr>
      <w:r>
        <w:rPr>
          <w:rFonts w:hint="eastAsia" w:ascii="宋体" w:hAnsi="宋体"/>
          <w:sz w:val="52"/>
          <w:szCs w:val="52"/>
        </w:rPr>
        <w:t>竞争性谈判文件(货物类)</w:t>
      </w:r>
    </w:p>
    <w:p w14:paraId="44A2A3E6">
      <w:pPr>
        <w:snapToGrid w:val="0"/>
        <w:spacing w:before="156" w:beforeLines="50" w:line="360" w:lineRule="auto"/>
        <w:jc w:val="center"/>
        <w:rPr>
          <w:rFonts w:hint="eastAsia" w:ascii="华文新魏" w:hAnsi="宋体" w:eastAsia="华文新魏"/>
          <w:sz w:val="72"/>
          <w:szCs w:val="72"/>
        </w:rPr>
      </w:pPr>
    </w:p>
    <w:p w14:paraId="2627D2E3">
      <w:pPr>
        <w:snapToGrid w:val="0"/>
        <w:spacing w:before="156" w:beforeLines="50" w:line="360" w:lineRule="auto"/>
        <w:jc w:val="center"/>
        <w:rPr>
          <w:rFonts w:hint="eastAsia" w:ascii="方正小标宋简体" w:hAnsi="方正小标宋简体" w:eastAsia="方正小标宋简体" w:cs="方正小标宋简体"/>
          <w:sz w:val="44"/>
          <w:szCs w:val="44"/>
        </w:rPr>
      </w:pPr>
      <w:r>
        <w:rPr>
          <w:rFonts w:hint="eastAsia" w:ascii="华文新魏" w:hAnsi="宋体" w:eastAsia="华文新魏"/>
          <w:sz w:val="72"/>
          <w:szCs w:val="72"/>
        </w:rPr>
        <w:t>竞争性谈判文件</w:t>
      </w:r>
    </w:p>
    <w:p w14:paraId="73AD6050">
      <w:pPr>
        <w:spacing w:before="312" w:beforeLines="100" w:after="156" w:afterLines="50" w:line="360" w:lineRule="auto"/>
        <w:jc w:val="center"/>
        <w:rPr>
          <w:rFonts w:hint="eastAsia" w:ascii="宋体" w:hAnsi="宋体"/>
          <w:szCs w:val="21"/>
        </w:rPr>
      </w:pPr>
      <w:r>
        <w:rPr>
          <w:rFonts w:hint="eastAsia" w:ascii="宋体" w:hAnsi="宋体"/>
          <w:szCs w:val="21"/>
        </w:rPr>
        <w:t>（全流程电子化评标）</w:t>
      </w:r>
    </w:p>
    <w:p w14:paraId="6E80F28F">
      <w:pPr>
        <w:spacing w:line="360" w:lineRule="auto"/>
        <w:rPr>
          <w:rFonts w:hint="eastAsia" w:ascii="宋体" w:hAnsi="宋体"/>
          <w:b/>
          <w:sz w:val="32"/>
          <w:szCs w:val="32"/>
        </w:rPr>
      </w:pPr>
    </w:p>
    <w:p w14:paraId="38EBF334">
      <w:pPr>
        <w:spacing w:line="360" w:lineRule="auto"/>
        <w:jc w:val="center"/>
        <w:rPr>
          <w:rFonts w:hint="eastAsia" w:ascii="宋体" w:hAnsi="宋体" w:eastAsia="宋体"/>
          <w:b/>
          <w:sz w:val="32"/>
          <w:szCs w:val="32"/>
          <w:lang w:eastAsia="zh-CN"/>
        </w:rPr>
      </w:pPr>
    </w:p>
    <w:p w14:paraId="48D49A7B">
      <w:pPr>
        <w:spacing w:line="360" w:lineRule="auto"/>
        <w:ind w:left="3048" w:leftChars="760" w:hanging="1452" w:hangingChars="452"/>
        <w:rPr>
          <w:rFonts w:hint="eastAsia" w:ascii="仿宋_GB2312" w:hAnsi="宋体" w:eastAsia="仿宋_GB2312"/>
          <w:b/>
          <w:sz w:val="32"/>
          <w:szCs w:val="32"/>
          <w:lang w:eastAsia="zh-CN"/>
        </w:rPr>
      </w:pPr>
      <w:bookmarkStart w:id="253" w:name="_GoBack"/>
      <w:bookmarkEnd w:id="253"/>
      <w:r>
        <w:rPr>
          <w:rFonts w:hint="eastAsia" w:ascii="仿宋_GB2312" w:hAnsi="宋体" w:eastAsia="仿宋_GB2312"/>
          <w:b/>
          <w:sz w:val="32"/>
          <w:szCs w:val="32"/>
        </w:rPr>
        <w:t>项目名称：</w:t>
      </w:r>
      <w:r>
        <w:rPr>
          <w:rFonts w:hint="eastAsia" w:ascii="仿宋_GB2312" w:hAnsi="宋体" w:eastAsia="仿宋_GB2312"/>
          <w:b/>
          <w:sz w:val="32"/>
          <w:szCs w:val="32"/>
          <w:lang w:eastAsia="zh-CN"/>
        </w:rPr>
        <w:t>南宁市邕宁区中医医院迁建二期工程病房储物柜、护士站、治疗柜等住院楼配套设施采购</w:t>
      </w:r>
    </w:p>
    <w:p w14:paraId="3FCF9BEC">
      <w:pPr>
        <w:spacing w:line="360" w:lineRule="auto"/>
        <w:ind w:firstLine="1606" w:firstLineChars="500"/>
        <w:rPr>
          <w:rFonts w:hint="eastAsia" w:ascii="仿宋_GB2312" w:hAnsi="宋体" w:eastAsia="仿宋_GB2312"/>
          <w:b/>
          <w:sz w:val="32"/>
          <w:szCs w:val="32"/>
        </w:rPr>
      </w:pPr>
      <w:r>
        <w:rPr>
          <w:rFonts w:hint="eastAsia" w:ascii="仿宋_GB2312" w:hAnsi="宋体" w:eastAsia="仿宋_GB2312"/>
          <w:b/>
          <w:sz w:val="32"/>
          <w:szCs w:val="32"/>
        </w:rPr>
        <w:t>项目编号：</w:t>
      </w:r>
      <w:r>
        <w:rPr>
          <w:rFonts w:ascii="仿宋_GB2312" w:hAnsi="宋体" w:eastAsia="仿宋_GB2312"/>
          <w:b/>
          <w:sz w:val="32"/>
          <w:szCs w:val="32"/>
        </w:rPr>
        <w:t>NNZC2025-J1-090082-NNSY</w:t>
      </w:r>
    </w:p>
    <w:p w14:paraId="1A8E3F45">
      <w:pPr>
        <w:spacing w:line="360" w:lineRule="auto"/>
        <w:ind w:firstLine="1606" w:firstLineChars="500"/>
        <w:rPr>
          <w:rFonts w:hint="eastAsia" w:ascii="仿宋_GB2312" w:hAnsi="宋体" w:eastAsia="仿宋_GB2312"/>
          <w:b/>
          <w:sz w:val="32"/>
          <w:szCs w:val="32"/>
        </w:rPr>
      </w:pPr>
      <w:r>
        <w:rPr>
          <w:rFonts w:hint="eastAsia" w:ascii="仿宋_GB2312" w:hAnsi="宋体" w:eastAsia="仿宋_GB2312"/>
          <w:b/>
          <w:sz w:val="32"/>
          <w:szCs w:val="32"/>
        </w:rPr>
        <w:t>采 购 人：</w:t>
      </w:r>
      <w:bookmarkStart w:id="0" w:name="PO_3000001912_PM026"/>
      <w:r>
        <w:rPr>
          <w:rFonts w:hint="eastAsia" w:ascii="仿宋_GB2312" w:hAnsi="宋体" w:eastAsia="仿宋_GB2312"/>
          <w:b/>
          <w:sz w:val="32"/>
          <w:szCs w:val="32"/>
          <w:lang w:eastAsia="zh-CN"/>
        </w:rPr>
        <w:t>南宁市邕宁区</w:t>
      </w:r>
      <w:bookmarkEnd w:id="0"/>
      <w:r>
        <w:rPr>
          <w:rFonts w:hint="eastAsia" w:ascii="仿宋_GB2312" w:hAnsi="宋体" w:eastAsia="仿宋_GB2312"/>
          <w:b/>
          <w:sz w:val="32"/>
          <w:szCs w:val="32"/>
          <w:lang w:eastAsia="zh-CN"/>
        </w:rPr>
        <w:t>中医医院</w:t>
      </w:r>
    </w:p>
    <w:p w14:paraId="68B915AA">
      <w:pPr>
        <w:spacing w:line="360" w:lineRule="auto"/>
        <w:ind w:firstLine="1606" w:firstLineChars="500"/>
        <w:rPr>
          <w:rFonts w:hint="eastAsia" w:ascii="仿宋_GB2312" w:hAnsi="宋体" w:eastAsia="仿宋_GB2312"/>
          <w:b/>
          <w:sz w:val="32"/>
          <w:szCs w:val="32"/>
        </w:rPr>
      </w:pPr>
      <w:r>
        <w:rPr>
          <w:rFonts w:hint="eastAsia" w:ascii="仿宋_GB2312" w:hAnsi="宋体" w:eastAsia="仿宋_GB2312"/>
          <w:b/>
          <w:sz w:val="32"/>
          <w:szCs w:val="32"/>
        </w:rPr>
        <w:t>采购代理机构：</w:t>
      </w:r>
      <w:bookmarkStart w:id="1" w:name="PO_3000001912_PM031"/>
      <w:r>
        <w:rPr>
          <w:rFonts w:hint="eastAsia" w:ascii="仿宋_GB2312" w:hAnsi="宋体" w:eastAsia="仿宋_GB2312"/>
          <w:b/>
          <w:sz w:val="32"/>
          <w:szCs w:val="32"/>
          <w:lang w:eastAsia="zh-CN"/>
        </w:rPr>
        <w:t>南宁市邕宁区政府集中采购中心</w:t>
      </w:r>
      <w:bookmarkEnd w:id="1"/>
      <w:r>
        <w:rPr>
          <w:rFonts w:hint="eastAsia" w:ascii="仿宋_GB2312" w:hAnsi="宋体" w:eastAsia="仿宋_GB2312"/>
          <w:b/>
          <w:sz w:val="32"/>
          <w:szCs w:val="32"/>
        </w:rPr>
        <w:t xml:space="preserve"> </w:t>
      </w:r>
    </w:p>
    <w:p w14:paraId="66BF4F1B">
      <w:pPr>
        <w:pStyle w:val="10"/>
        <w:rPr>
          <w:rFonts w:hint="eastAsia" w:ascii="仿宋_GB2312" w:hAnsi="宋体" w:eastAsia="仿宋_GB2312"/>
          <w:b/>
          <w:sz w:val="32"/>
          <w:szCs w:val="32"/>
          <w:lang w:eastAsia="zh-CN"/>
        </w:rPr>
      </w:pPr>
    </w:p>
    <w:p w14:paraId="46A1C31B">
      <w:pPr>
        <w:pStyle w:val="11"/>
        <w:rPr>
          <w:rFonts w:hint="eastAsia" w:eastAsia="宋体"/>
          <w:lang w:eastAsia="zh-CN"/>
        </w:rPr>
      </w:pPr>
    </w:p>
    <w:p w14:paraId="66486FB6">
      <w:pPr>
        <w:spacing w:line="360" w:lineRule="auto"/>
        <w:jc w:val="center"/>
        <w:rPr>
          <w:rFonts w:ascii="仿宋_GB2312" w:hAnsi="宋体" w:eastAsia="仿宋_GB2312"/>
          <w:b/>
          <w:sz w:val="32"/>
          <w:szCs w:val="32"/>
        </w:rPr>
      </w:pPr>
      <w:r>
        <w:rPr>
          <w:rFonts w:hint="eastAsia" w:ascii="仿宋_GB2312" w:hAnsi="宋体" w:eastAsia="仿宋_GB2312"/>
          <w:b/>
          <w:sz w:val="32"/>
          <w:szCs w:val="32"/>
          <w:lang w:val="en-US" w:eastAsia="zh-CN"/>
        </w:rPr>
        <w:t>2025</w:t>
      </w:r>
      <w:r>
        <w:rPr>
          <w:rFonts w:hint="eastAsia" w:ascii="仿宋_GB2312" w:hAnsi="宋体" w:eastAsia="仿宋_GB2312"/>
          <w:b/>
          <w:sz w:val="32"/>
          <w:szCs w:val="32"/>
        </w:rPr>
        <w:t>年</w:t>
      </w:r>
      <w:r>
        <w:rPr>
          <w:rFonts w:hint="eastAsia" w:ascii="仿宋_GB2312" w:hAnsi="宋体" w:eastAsia="仿宋_GB2312"/>
          <w:b/>
          <w:sz w:val="32"/>
          <w:szCs w:val="32"/>
          <w:lang w:val="en-US" w:eastAsia="zh-CN"/>
        </w:rPr>
        <w:t>12</w:t>
      </w:r>
      <w:r>
        <w:rPr>
          <w:rFonts w:hint="eastAsia" w:ascii="仿宋_GB2312" w:hAnsi="宋体" w:eastAsia="仿宋_GB2312"/>
          <w:b/>
          <w:sz w:val="32"/>
          <w:szCs w:val="32"/>
        </w:rPr>
        <w:t>月</w:t>
      </w:r>
    </w:p>
    <w:p w14:paraId="7B45DDBC">
      <w:pPr>
        <w:spacing w:line="360" w:lineRule="auto"/>
        <w:jc w:val="center"/>
        <w:rPr>
          <w:rFonts w:hint="eastAsia" w:ascii="宋体" w:hAnsi="宋体"/>
          <w:b/>
          <w:sz w:val="44"/>
          <w:szCs w:val="44"/>
        </w:rPr>
      </w:pPr>
      <w:r>
        <w:rPr>
          <w:rFonts w:ascii="仿宋_GB2312" w:hAnsi="宋体" w:eastAsia="仿宋_GB2312"/>
          <w:b/>
          <w:sz w:val="32"/>
          <w:szCs w:val="32"/>
        </w:rPr>
        <w:br w:type="page"/>
      </w:r>
      <w:r>
        <w:rPr>
          <w:rFonts w:hint="eastAsia" w:ascii="宋体" w:hAnsi="宋体"/>
          <w:b/>
          <w:sz w:val="44"/>
          <w:szCs w:val="44"/>
        </w:rPr>
        <w:t>目   录</w:t>
      </w:r>
    </w:p>
    <w:p w14:paraId="100F6537">
      <w:pPr>
        <w:spacing w:line="400" w:lineRule="exact"/>
        <w:jc w:val="center"/>
        <w:rPr>
          <w:rFonts w:hint="eastAsia" w:ascii="宋体" w:hAnsi="宋体"/>
          <w:b/>
          <w:sz w:val="44"/>
          <w:szCs w:val="44"/>
        </w:rPr>
      </w:pPr>
    </w:p>
    <w:p w14:paraId="0C8161D8">
      <w:pPr>
        <w:pStyle w:val="18"/>
        <w:tabs>
          <w:tab w:val="right" w:leader="dot" w:pos="8869"/>
        </w:tabs>
        <w:rPr>
          <w:rFonts w:ascii="Calibri" w:hAnsi="Calibri"/>
          <w:szCs w:val="22"/>
        </w:rPr>
      </w:pPr>
      <w:r>
        <w:rPr>
          <w:rFonts w:ascii="宋体" w:hAnsi="宋体"/>
          <w:b/>
          <w:sz w:val="30"/>
          <w:szCs w:val="30"/>
        </w:rPr>
        <w:fldChar w:fldCharType="begin"/>
      </w:r>
      <w:r>
        <w:rPr>
          <w:rFonts w:ascii="宋体" w:hAnsi="宋体"/>
          <w:b/>
          <w:sz w:val="30"/>
          <w:szCs w:val="30"/>
        </w:rPr>
        <w:instrText xml:space="preserve"> </w:instrText>
      </w:r>
      <w:r>
        <w:rPr>
          <w:rFonts w:hint="eastAsia" w:ascii="宋体" w:hAnsi="宋体"/>
          <w:b/>
          <w:sz w:val="30"/>
          <w:szCs w:val="30"/>
        </w:rPr>
        <w:instrText xml:space="preserve">TOC \o "1-3" \h \z \u</w:instrText>
      </w:r>
      <w:r>
        <w:rPr>
          <w:rFonts w:ascii="宋体" w:hAnsi="宋体"/>
          <w:b/>
          <w:sz w:val="30"/>
          <w:szCs w:val="30"/>
        </w:rPr>
        <w:instrText xml:space="preserve"> </w:instrText>
      </w:r>
      <w:r>
        <w:rPr>
          <w:rFonts w:ascii="宋体" w:hAnsi="宋体"/>
          <w:b/>
          <w:sz w:val="30"/>
          <w:szCs w:val="30"/>
        </w:rPr>
        <w:fldChar w:fldCharType="separate"/>
      </w:r>
      <w:r>
        <w:rPr>
          <w:rStyle w:val="24"/>
        </w:rPr>
        <w:fldChar w:fldCharType="begin"/>
      </w:r>
      <w:r>
        <w:rPr>
          <w:rStyle w:val="24"/>
        </w:rPr>
        <w:instrText xml:space="preserve"> </w:instrText>
      </w:r>
      <w:r>
        <w:instrText xml:space="preserve">HYPERLINK \l "_Toc80205920"</w:instrText>
      </w:r>
      <w:r>
        <w:rPr>
          <w:rStyle w:val="24"/>
        </w:rPr>
        <w:instrText xml:space="preserve"> </w:instrText>
      </w:r>
      <w:r>
        <w:rPr>
          <w:rStyle w:val="24"/>
        </w:rPr>
        <w:fldChar w:fldCharType="separate"/>
      </w:r>
      <w:r>
        <w:rPr>
          <w:rStyle w:val="24"/>
          <w:rFonts w:hint="eastAsia"/>
        </w:rPr>
        <w:t>第一章</w:t>
      </w:r>
      <w:r>
        <w:rPr>
          <w:rStyle w:val="24"/>
        </w:rPr>
        <w:t xml:space="preserve"> </w:t>
      </w:r>
      <w:r>
        <w:rPr>
          <w:rStyle w:val="24"/>
          <w:rFonts w:hint="eastAsia"/>
        </w:rPr>
        <w:t>竞争性谈判公告</w:t>
      </w:r>
      <w:r>
        <w:tab/>
      </w:r>
      <w:r>
        <w:fldChar w:fldCharType="begin"/>
      </w:r>
      <w:r>
        <w:instrText xml:space="preserve"> PAGEREF _Toc80205920 \h </w:instrText>
      </w:r>
      <w:r>
        <w:fldChar w:fldCharType="separate"/>
      </w:r>
      <w:r>
        <w:t>2</w:t>
      </w:r>
      <w:r>
        <w:fldChar w:fldCharType="end"/>
      </w:r>
      <w:r>
        <w:rPr>
          <w:rStyle w:val="24"/>
        </w:rPr>
        <w:fldChar w:fldCharType="end"/>
      </w:r>
    </w:p>
    <w:p w14:paraId="1492F14B">
      <w:pPr>
        <w:pStyle w:val="18"/>
        <w:tabs>
          <w:tab w:val="right" w:leader="dot" w:pos="8869"/>
        </w:tabs>
        <w:rPr>
          <w:rFonts w:ascii="Calibri" w:hAnsi="Calibri"/>
          <w:szCs w:val="22"/>
        </w:rPr>
      </w:pPr>
      <w:r>
        <w:rPr>
          <w:rStyle w:val="24"/>
        </w:rPr>
        <w:fldChar w:fldCharType="begin"/>
      </w:r>
      <w:r>
        <w:rPr>
          <w:rStyle w:val="24"/>
        </w:rPr>
        <w:instrText xml:space="preserve"> </w:instrText>
      </w:r>
      <w:r>
        <w:instrText xml:space="preserve">HYPERLINK \l "_Toc80205921"</w:instrText>
      </w:r>
      <w:r>
        <w:rPr>
          <w:rStyle w:val="24"/>
        </w:rPr>
        <w:instrText xml:space="preserve"> </w:instrText>
      </w:r>
      <w:r>
        <w:rPr>
          <w:rStyle w:val="24"/>
        </w:rPr>
        <w:fldChar w:fldCharType="separate"/>
      </w:r>
      <w:r>
        <w:rPr>
          <w:rStyle w:val="24"/>
          <w:rFonts w:hint="eastAsia" w:ascii="Cambria" w:hAnsi="Cambria"/>
        </w:rPr>
        <w:t>第二章</w:t>
      </w:r>
      <w:r>
        <w:rPr>
          <w:rStyle w:val="24"/>
          <w:rFonts w:ascii="Cambria" w:hAnsi="Cambria"/>
        </w:rPr>
        <w:t xml:space="preserve"> </w:t>
      </w:r>
      <w:r>
        <w:rPr>
          <w:rStyle w:val="24"/>
          <w:rFonts w:hint="eastAsia" w:ascii="Cambria" w:hAnsi="Cambria"/>
        </w:rPr>
        <w:t>采购需求</w:t>
      </w:r>
      <w:r>
        <w:tab/>
      </w:r>
      <w:r>
        <w:fldChar w:fldCharType="begin"/>
      </w:r>
      <w:r>
        <w:instrText xml:space="preserve"> PAGEREF _Toc80205921 \h </w:instrText>
      </w:r>
      <w:r>
        <w:fldChar w:fldCharType="separate"/>
      </w:r>
      <w:r>
        <w:t>6</w:t>
      </w:r>
      <w:r>
        <w:fldChar w:fldCharType="end"/>
      </w:r>
      <w:r>
        <w:rPr>
          <w:rStyle w:val="24"/>
        </w:rPr>
        <w:fldChar w:fldCharType="end"/>
      </w:r>
    </w:p>
    <w:p w14:paraId="3131016E">
      <w:pPr>
        <w:pStyle w:val="18"/>
        <w:tabs>
          <w:tab w:val="right" w:leader="dot" w:pos="8869"/>
        </w:tabs>
        <w:rPr>
          <w:rFonts w:hint="default" w:ascii="Calibri" w:hAnsi="Calibri" w:eastAsia="宋体"/>
          <w:szCs w:val="22"/>
          <w:lang w:val="en-US" w:eastAsia="zh-CN"/>
        </w:rPr>
      </w:pPr>
      <w:r>
        <w:rPr>
          <w:rStyle w:val="24"/>
        </w:rPr>
        <w:fldChar w:fldCharType="begin"/>
      </w:r>
      <w:r>
        <w:rPr>
          <w:rStyle w:val="24"/>
        </w:rPr>
        <w:instrText xml:space="preserve"> </w:instrText>
      </w:r>
      <w:r>
        <w:instrText xml:space="preserve">HYPERLINK \l "_Toc80205922"</w:instrText>
      </w:r>
      <w:r>
        <w:rPr>
          <w:rStyle w:val="24"/>
        </w:rPr>
        <w:instrText xml:space="preserve"> </w:instrText>
      </w:r>
      <w:r>
        <w:rPr>
          <w:rStyle w:val="24"/>
        </w:rPr>
        <w:fldChar w:fldCharType="separate"/>
      </w:r>
      <w:r>
        <w:rPr>
          <w:rStyle w:val="24"/>
          <w:rFonts w:hint="eastAsia" w:ascii="Cambria" w:hAnsi="Cambria"/>
        </w:rPr>
        <w:t>第三章</w:t>
      </w:r>
      <w:r>
        <w:rPr>
          <w:rStyle w:val="24"/>
          <w:rFonts w:ascii="Cambria" w:hAnsi="Cambria"/>
        </w:rPr>
        <w:t xml:space="preserve"> </w:t>
      </w:r>
      <w:r>
        <w:rPr>
          <w:rStyle w:val="24"/>
          <w:rFonts w:hint="eastAsia" w:ascii="Cambria" w:hAnsi="Cambria"/>
        </w:rPr>
        <w:t>供应商须知</w:t>
      </w:r>
      <w:r>
        <w:tab/>
      </w:r>
      <w:r>
        <w:rPr>
          <w:rStyle w:val="24"/>
        </w:rPr>
        <w:fldChar w:fldCharType="end"/>
      </w:r>
      <w:r>
        <w:rPr>
          <w:rStyle w:val="24"/>
          <w:rFonts w:hint="eastAsia"/>
          <w:lang w:val="en-US" w:eastAsia="zh-CN"/>
        </w:rPr>
        <w:t>16</w:t>
      </w:r>
    </w:p>
    <w:p w14:paraId="416C77B9">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"_Toc80205923"</w:instrText>
      </w:r>
      <w:r>
        <w:rPr>
          <w:rStyle w:val="24"/>
        </w:rPr>
        <w:instrText xml:space="preserve"> </w:instrText>
      </w:r>
      <w:r>
        <w:rPr>
          <w:rStyle w:val="24"/>
        </w:rPr>
        <w:fldChar w:fldCharType="separate"/>
      </w:r>
      <w:r>
        <w:rPr>
          <w:rStyle w:val="24"/>
          <w:rFonts w:hint="eastAsia" w:ascii="宋体" w:hAnsi="宋体"/>
        </w:rPr>
        <w:t>第一节</w:t>
      </w:r>
      <w:r>
        <w:rPr>
          <w:rStyle w:val="24"/>
          <w:rFonts w:ascii="宋体" w:hAnsi="宋体"/>
        </w:rPr>
        <w:t xml:space="preserve"> </w:t>
      </w:r>
      <w:r>
        <w:rPr>
          <w:rStyle w:val="24"/>
          <w:rFonts w:hint="eastAsia" w:ascii="宋体" w:hAnsi="宋体"/>
        </w:rPr>
        <w:t>供应商须知前附表</w:t>
      </w:r>
      <w:r>
        <w:tab/>
      </w:r>
      <w:r>
        <w:rPr>
          <w:rFonts w:hint="eastAsia"/>
          <w:lang w:val="en-US" w:eastAsia="zh-CN"/>
        </w:rPr>
        <w:t>1</w:t>
      </w:r>
      <w:r>
        <w:rPr>
          <w:rStyle w:val="24"/>
        </w:rPr>
        <w:fldChar w:fldCharType="end"/>
      </w:r>
      <w:r>
        <w:rPr>
          <w:rStyle w:val="24"/>
          <w:rFonts w:hint="eastAsia"/>
          <w:lang w:val="en-US" w:eastAsia="zh-CN"/>
        </w:rPr>
        <w:t>6</w:t>
      </w:r>
    </w:p>
    <w:p w14:paraId="46AD1EFB">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"_Toc80205924"</w:instrText>
      </w:r>
      <w:r>
        <w:rPr>
          <w:rStyle w:val="24"/>
        </w:rPr>
        <w:instrText xml:space="preserve"> </w:instrText>
      </w:r>
      <w:r>
        <w:rPr>
          <w:rStyle w:val="24"/>
        </w:rPr>
        <w:fldChar w:fldCharType="separate"/>
      </w:r>
      <w:r>
        <w:rPr>
          <w:rStyle w:val="24"/>
          <w:rFonts w:hint="eastAsia" w:ascii="宋体" w:hAnsi="宋体"/>
        </w:rPr>
        <w:t>第二节</w:t>
      </w:r>
      <w:r>
        <w:rPr>
          <w:rStyle w:val="24"/>
          <w:rFonts w:ascii="宋体" w:hAnsi="宋体"/>
        </w:rPr>
        <w:t xml:space="preserve"> </w:t>
      </w:r>
      <w:r>
        <w:rPr>
          <w:rStyle w:val="24"/>
          <w:rFonts w:hint="eastAsia" w:ascii="宋体" w:hAnsi="宋体"/>
        </w:rPr>
        <w:t>供应商须知正文</w:t>
      </w:r>
      <w:r>
        <w:tab/>
      </w:r>
      <w:r>
        <w:rPr>
          <w:rFonts w:hint="eastAsia"/>
          <w:lang w:val="en-US" w:eastAsia="zh-CN"/>
        </w:rPr>
        <w:t>2</w:t>
      </w:r>
      <w:r>
        <w:rPr>
          <w:rStyle w:val="24"/>
        </w:rPr>
        <w:fldChar w:fldCharType="end"/>
      </w:r>
      <w:r>
        <w:rPr>
          <w:rStyle w:val="24"/>
          <w:rFonts w:hint="eastAsia"/>
          <w:lang w:val="en-US" w:eastAsia="zh-CN"/>
        </w:rPr>
        <w:t>0</w:t>
      </w:r>
    </w:p>
    <w:p w14:paraId="21ACEE07">
      <w:pPr>
        <w:pStyle w:val="14"/>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"_Toc80205925"</w:instrText>
      </w:r>
      <w:r>
        <w:rPr>
          <w:rStyle w:val="24"/>
        </w:rPr>
        <w:instrText xml:space="preserve"> </w:instrText>
      </w:r>
      <w:r>
        <w:rPr>
          <w:rStyle w:val="24"/>
        </w:rPr>
        <w:fldChar w:fldCharType="separate"/>
      </w:r>
      <w:r>
        <w:rPr>
          <w:rStyle w:val="24"/>
          <w:rFonts w:hint="eastAsia" w:ascii="宋体" w:hAnsi="宋体"/>
        </w:rPr>
        <w:t>一、总则</w:t>
      </w:r>
      <w:r>
        <w:tab/>
      </w:r>
      <w:r>
        <w:rPr>
          <w:rFonts w:hint="eastAsia"/>
          <w:lang w:val="en-US" w:eastAsia="zh-CN"/>
        </w:rPr>
        <w:t>20</w:t>
      </w:r>
      <w:r>
        <w:rPr>
          <w:rStyle w:val="24"/>
        </w:rPr>
        <w:fldChar w:fldCharType="end"/>
      </w:r>
    </w:p>
    <w:p w14:paraId="7765F83E">
      <w:pPr>
        <w:pStyle w:val="14"/>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"_Toc80205926"</w:instrText>
      </w:r>
      <w:r>
        <w:rPr>
          <w:rStyle w:val="24"/>
        </w:rPr>
        <w:instrText xml:space="preserve"> </w:instrText>
      </w:r>
      <w:r>
        <w:rPr>
          <w:rStyle w:val="24"/>
        </w:rPr>
        <w:fldChar w:fldCharType="separate"/>
      </w:r>
      <w:r>
        <w:rPr>
          <w:rStyle w:val="24"/>
          <w:rFonts w:hint="eastAsia" w:ascii="宋体" w:hAnsi="宋体"/>
        </w:rPr>
        <w:t>二、谈判文件</w:t>
      </w:r>
      <w:r>
        <w:tab/>
      </w:r>
      <w:r>
        <w:rPr>
          <w:rFonts w:hint="eastAsia"/>
          <w:lang w:val="en-US" w:eastAsia="zh-CN"/>
        </w:rPr>
        <w:t>22</w:t>
      </w:r>
      <w:r>
        <w:rPr>
          <w:rStyle w:val="24"/>
        </w:rPr>
        <w:fldChar w:fldCharType="end"/>
      </w:r>
    </w:p>
    <w:p w14:paraId="7F97F88A">
      <w:pPr>
        <w:pStyle w:val="14"/>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"_Toc80205927"</w:instrText>
      </w:r>
      <w:r>
        <w:rPr>
          <w:rStyle w:val="24"/>
        </w:rPr>
        <w:instrText xml:space="preserve"> </w:instrText>
      </w:r>
      <w:r>
        <w:rPr>
          <w:rStyle w:val="24"/>
        </w:rPr>
        <w:fldChar w:fldCharType="separate"/>
      </w:r>
      <w:r>
        <w:rPr>
          <w:rStyle w:val="24"/>
          <w:rFonts w:hint="eastAsia" w:ascii="宋体" w:hAnsi="宋体"/>
        </w:rPr>
        <w:t>三、响应文件的编制</w:t>
      </w:r>
      <w:r>
        <w:tab/>
      </w:r>
      <w:r>
        <w:rPr>
          <w:rFonts w:hint="eastAsia"/>
          <w:lang w:val="en-US" w:eastAsia="zh-CN"/>
        </w:rPr>
        <w:t>23</w:t>
      </w:r>
      <w:r>
        <w:rPr>
          <w:rStyle w:val="24"/>
        </w:rPr>
        <w:fldChar w:fldCharType="end"/>
      </w:r>
    </w:p>
    <w:p w14:paraId="20A2F7F2">
      <w:pPr>
        <w:pStyle w:val="14"/>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"_Toc80205928"</w:instrText>
      </w:r>
      <w:r>
        <w:rPr>
          <w:rStyle w:val="24"/>
        </w:rPr>
        <w:instrText xml:space="preserve"> </w:instrText>
      </w:r>
      <w:r>
        <w:rPr>
          <w:rStyle w:val="24"/>
        </w:rPr>
        <w:fldChar w:fldCharType="separate"/>
      </w:r>
      <w:r>
        <w:rPr>
          <w:rStyle w:val="24"/>
          <w:rFonts w:hint="eastAsia" w:ascii="宋体" w:hAnsi="宋体"/>
        </w:rPr>
        <w:t>四、评审及谈判</w:t>
      </w:r>
      <w:r>
        <w:tab/>
      </w:r>
      <w:r>
        <w:rPr>
          <w:rFonts w:hint="eastAsia"/>
          <w:lang w:val="en-US" w:eastAsia="zh-CN"/>
        </w:rPr>
        <w:t>25</w:t>
      </w:r>
      <w:r>
        <w:rPr>
          <w:rStyle w:val="24"/>
        </w:rPr>
        <w:fldChar w:fldCharType="end"/>
      </w:r>
    </w:p>
    <w:p w14:paraId="376D3AFA">
      <w:pPr>
        <w:pStyle w:val="14"/>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"_Toc80205929"</w:instrText>
      </w:r>
      <w:r>
        <w:rPr>
          <w:rStyle w:val="24"/>
        </w:rPr>
        <w:instrText xml:space="preserve"> </w:instrText>
      </w:r>
      <w:r>
        <w:rPr>
          <w:rStyle w:val="24"/>
        </w:rPr>
        <w:fldChar w:fldCharType="separate"/>
      </w:r>
      <w:r>
        <w:rPr>
          <w:rStyle w:val="24"/>
          <w:rFonts w:hint="eastAsia" w:ascii="宋体" w:hAnsi="宋体"/>
        </w:rPr>
        <w:t>五、成交及合同</w:t>
      </w:r>
      <w:r>
        <w:tab/>
      </w:r>
      <w:r>
        <w:rPr>
          <w:rFonts w:hint="eastAsia"/>
          <w:lang w:val="en-US" w:eastAsia="zh-CN"/>
        </w:rPr>
        <w:t>2</w:t>
      </w:r>
      <w:r>
        <w:rPr>
          <w:rStyle w:val="24"/>
        </w:rPr>
        <w:fldChar w:fldCharType="end"/>
      </w:r>
      <w:r>
        <w:rPr>
          <w:rStyle w:val="24"/>
          <w:rFonts w:hint="eastAsia"/>
          <w:lang w:val="en-US" w:eastAsia="zh-CN"/>
        </w:rPr>
        <w:t>6</w:t>
      </w:r>
    </w:p>
    <w:p w14:paraId="143F413E">
      <w:pPr>
        <w:pStyle w:val="14"/>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"_Toc80205930"</w:instrText>
      </w:r>
      <w:r>
        <w:rPr>
          <w:rStyle w:val="24"/>
        </w:rPr>
        <w:instrText xml:space="preserve"> </w:instrText>
      </w:r>
      <w:r>
        <w:rPr>
          <w:rStyle w:val="24"/>
        </w:rPr>
        <w:fldChar w:fldCharType="separate"/>
      </w:r>
      <w:r>
        <w:rPr>
          <w:rStyle w:val="24"/>
          <w:rFonts w:hint="eastAsia" w:ascii="宋体" w:hAnsi="宋体"/>
        </w:rPr>
        <w:t>六、验收</w:t>
      </w:r>
      <w:r>
        <w:tab/>
      </w:r>
      <w:r>
        <w:rPr>
          <w:rFonts w:hint="eastAsia"/>
          <w:lang w:val="en-US" w:eastAsia="zh-CN"/>
        </w:rPr>
        <w:t>2</w:t>
      </w:r>
      <w:r>
        <w:rPr>
          <w:rStyle w:val="24"/>
        </w:rPr>
        <w:fldChar w:fldCharType="end"/>
      </w:r>
      <w:r>
        <w:rPr>
          <w:rStyle w:val="24"/>
          <w:rFonts w:hint="eastAsia"/>
          <w:lang w:val="en-US" w:eastAsia="zh-CN"/>
        </w:rPr>
        <w:t>9</w:t>
      </w:r>
    </w:p>
    <w:p w14:paraId="10D597E7">
      <w:pPr>
        <w:pStyle w:val="14"/>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"_Toc80205931"</w:instrText>
      </w:r>
      <w:r>
        <w:rPr>
          <w:rStyle w:val="24"/>
        </w:rPr>
        <w:instrText xml:space="preserve"> </w:instrText>
      </w:r>
      <w:r>
        <w:rPr>
          <w:rStyle w:val="24"/>
        </w:rPr>
        <w:fldChar w:fldCharType="separate"/>
      </w:r>
      <w:r>
        <w:rPr>
          <w:rStyle w:val="24"/>
          <w:rFonts w:hint="eastAsia" w:ascii="宋体" w:hAnsi="宋体"/>
        </w:rPr>
        <w:t>七、其他事项</w:t>
      </w:r>
      <w:r>
        <w:tab/>
      </w:r>
      <w:r>
        <w:rPr>
          <w:rFonts w:hint="eastAsia"/>
          <w:lang w:val="en-US" w:eastAsia="zh-CN"/>
        </w:rPr>
        <w:t>2</w:t>
      </w:r>
      <w:r>
        <w:rPr>
          <w:rStyle w:val="24"/>
        </w:rPr>
        <w:fldChar w:fldCharType="end"/>
      </w:r>
      <w:r>
        <w:rPr>
          <w:rStyle w:val="24"/>
          <w:rFonts w:hint="eastAsia"/>
          <w:lang w:val="en-US" w:eastAsia="zh-CN"/>
        </w:rPr>
        <w:t>9</w:t>
      </w:r>
    </w:p>
    <w:p w14:paraId="48B3A6CF">
      <w:pPr>
        <w:pStyle w:val="18"/>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"_Toc80205932"</w:instrText>
      </w:r>
      <w:r>
        <w:rPr>
          <w:rStyle w:val="24"/>
        </w:rPr>
        <w:instrText xml:space="preserve"> </w:instrText>
      </w:r>
      <w:r>
        <w:rPr>
          <w:rStyle w:val="24"/>
        </w:rPr>
        <w:fldChar w:fldCharType="separate"/>
      </w:r>
      <w:r>
        <w:rPr>
          <w:rStyle w:val="24"/>
          <w:rFonts w:hint="eastAsia"/>
        </w:rPr>
        <w:t>第四章</w:t>
      </w:r>
      <w:r>
        <w:rPr>
          <w:rStyle w:val="24"/>
        </w:rPr>
        <w:t xml:space="preserve"> </w:t>
      </w:r>
      <w:r>
        <w:rPr>
          <w:rStyle w:val="24"/>
          <w:rFonts w:hint="eastAsia"/>
        </w:rPr>
        <w:t>评审程序、评审方法和成交标准</w:t>
      </w:r>
      <w:r>
        <w:tab/>
      </w:r>
      <w:r>
        <w:rPr>
          <w:rFonts w:hint="eastAsia"/>
          <w:lang w:val="en-US" w:eastAsia="zh-CN"/>
        </w:rPr>
        <w:t>31</w:t>
      </w:r>
      <w:r>
        <w:rPr>
          <w:rStyle w:val="24"/>
        </w:rPr>
        <w:fldChar w:fldCharType="end"/>
      </w:r>
    </w:p>
    <w:p w14:paraId="3619AC38">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"_Toc80205933"</w:instrText>
      </w:r>
      <w:r>
        <w:rPr>
          <w:rStyle w:val="24"/>
        </w:rPr>
        <w:instrText xml:space="preserve"> </w:instrText>
      </w:r>
      <w:r>
        <w:rPr>
          <w:rStyle w:val="24"/>
        </w:rPr>
        <w:fldChar w:fldCharType="separate"/>
      </w:r>
      <w:r>
        <w:rPr>
          <w:rStyle w:val="24"/>
          <w:rFonts w:hint="eastAsia" w:ascii="宋体" w:hAnsi="宋体"/>
        </w:rPr>
        <w:t>第一节</w:t>
      </w:r>
      <w:r>
        <w:rPr>
          <w:rStyle w:val="24"/>
          <w:rFonts w:ascii="宋体" w:hAnsi="宋体"/>
        </w:rPr>
        <w:t xml:space="preserve"> </w:t>
      </w:r>
      <w:r>
        <w:rPr>
          <w:rStyle w:val="24"/>
          <w:rFonts w:hint="eastAsia" w:ascii="宋体" w:hAnsi="宋体"/>
        </w:rPr>
        <w:t>评审程序和评审方法</w:t>
      </w:r>
      <w:r>
        <w:tab/>
      </w:r>
      <w:r>
        <w:rPr>
          <w:rFonts w:hint="eastAsia"/>
          <w:lang w:val="en-US" w:eastAsia="zh-CN"/>
        </w:rPr>
        <w:t>31</w:t>
      </w:r>
      <w:r>
        <w:rPr>
          <w:rStyle w:val="24"/>
        </w:rPr>
        <w:fldChar w:fldCharType="end"/>
      </w:r>
    </w:p>
    <w:p w14:paraId="71435596">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"_Toc80205934"</w:instrText>
      </w:r>
      <w:r>
        <w:rPr>
          <w:rStyle w:val="24"/>
        </w:rPr>
        <w:instrText xml:space="preserve"> </w:instrText>
      </w:r>
      <w:r>
        <w:rPr>
          <w:rStyle w:val="24"/>
        </w:rPr>
        <w:fldChar w:fldCharType="separate"/>
      </w:r>
      <w:r>
        <w:rPr>
          <w:rStyle w:val="24"/>
          <w:rFonts w:hint="eastAsia" w:ascii="宋体" w:hAnsi="宋体"/>
        </w:rPr>
        <w:t>第二节</w:t>
      </w:r>
      <w:r>
        <w:rPr>
          <w:rStyle w:val="24"/>
          <w:rFonts w:ascii="宋体" w:hAnsi="宋体"/>
        </w:rPr>
        <w:t xml:space="preserve"> </w:t>
      </w:r>
      <w:r>
        <w:rPr>
          <w:rStyle w:val="24"/>
          <w:rFonts w:hint="eastAsia" w:ascii="宋体" w:hAnsi="宋体"/>
        </w:rPr>
        <w:t>评审原则</w:t>
      </w:r>
      <w:r>
        <w:tab/>
      </w:r>
      <w:r>
        <w:rPr>
          <w:rFonts w:hint="eastAsia"/>
          <w:lang w:val="en-US" w:eastAsia="zh-CN"/>
        </w:rPr>
        <w:t>35</w:t>
      </w:r>
      <w:r>
        <w:rPr>
          <w:rStyle w:val="24"/>
        </w:rPr>
        <w:fldChar w:fldCharType="end"/>
      </w:r>
    </w:p>
    <w:p w14:paraId="40AA408C">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"_Toc80205935"</w:instrText>
      </w:r>
      <w:r>
        <w:rPr>
          <w:rStyle w:val="24"/>
        </w:rPr>
        <w:instrText xml:space="preserve"> </w:instrText>
      </w:r>
      <w:r>
        <w:rPr>
          <w:rStyle w:val="24"/>
        </w:rPr>
        <w:fldChar w:fldCharType="separate"/>
      </w:r>
      <w:r>
        <w:rPr>
          <w:rStyle w:val="24"/>
          <w:rFonts w:hint="eastAsia" w:ascii="宋体" w:hAnsi="宋体"/>
        </w:rPr>
        <w:t>第三节</w:t>
      </w:r>
      <w:r>
        <w:rPr>
          <w:rStyle w:val="24"/>
          <w:rFonts w:ascii="宋体" w:hAnsi="宋体"/>
        </w:rPr>
        <w:t xml:space="preserve"> </w:t>
      </w:r>
      <w:r>
        <w:rPr>
          <w:rStyle w:val="24"/>
          <w:rFonts w:hint="eastAsia" w:ascii="宋体" w:hAnsi="宋体"/>
        </w:rPr>
        <w:t>评标报告</w:t>
      </w:r>
      <w:r>
        <w:tab/>
      </w:r>
      <w:r>
        <w:rPr>
          <w:rFonts w:hint="eastAsia"/>
          <w:lang w:val="en-US" w:eastAsia="zh-CN"/>
        </w:rPr>
        <w:t>3</w:t>
      </w:r>
      <w:r>
        <w:rPr>
          <w:rStyle w:val="24"/>
        </w:rPr>
        <w:fldChar w:fldCharType="end"/>
      </w:r>
      <w:r>
        <w:rPr>
          <w:rStyle w:val="24"/>
          <w:rFonts w:hint="eastAsia"/>
          <w:lang w:val="en-US" w:eastAsia="zh-CN"/>
        </w:rPr>
        <w:t>6</w:t>
      </w:r>
    </w:p>
    <w:p w14:paraId="117BE487">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"_Toc80205936"</w:instrText>
      </w:r>
      <w:r>
        <w:rPr>
          <w:rStyle w:val="24"/>
        </w:rPr>
        <w:instrText xml:space="preserve"> </w:instrText>
      </w:r>
      <w:r>
        <w:rPr>
          <w:rStyle w:val="24"/>
        </w:rPr>
        <w:fldChar w:fldCharType="separate"/>
      </w:r>
      <w:r>
        <w:rPr>
          <w:rStyle w:val="24"/>
          <w:rFonts w:hint="eastAsia" w:ascii="宋体" w:hAnsi="宋体"/>
        </w:rPr>
        <w:t>第四节</w:t>
      </w:r>
      <w:r>
        <w:rPr>
          <w:rStyle w:val="24"/>
          <w:rFonts w:ascii="宋体" w:hAnsi="宋体"/>
        </w:rPr>
        <w:t xml:space="preserve"> </w:t>
      </w:r>
      <w:r>
        <w:rPr>
          <w:rStyle w:val="24"/>
          <w:rFonts w:hint="eastAsia" w:ascii="宋体" w:hAnsi="宋体"/>
        </w:rPr>
        <w:t>评审过程的保密与录像</w:t>
      </w:r>
      <w:r>
        <w:tab/>
      </w:r>
      <w:r>
        <w:rPr>
          <w:rFonts w:hint="eastAsia"/>
          <w:lang w:val="en-US" w:eastAsia="zh-CN"/>
        </w:rPr>
        <w:t>3</w:t>
      </w:r>
      <w:r>
        <w:rPr>
          <w:rStyle w:val="24"/>
        </w:rPr>
        <w:fldChar w:fldCharType="end"/>
      </w:r>
      <w:r>
        <w:rPr>
          <w:rStyle w:val="24"/>
          <w:rFonts w:hint="eastAsia"/>
          <w:lang w:val="en-US" w:eastAsia="zh-CN"/>
        </w:rPr>
        <w:t>6</w:t>
      </w:r>
    </w:p>
    <w:p w14:paraId="0F6B83F3">
      <w:pPr>
        <w:pStyle w:val="18"/>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"_Toc80205937"</w:instrText>
      </w:r>
      <w:r>
        <w:rPr>
          <w:rStyle w:val="24"/>
        </w:rPr>
        <w:instrText xml:space="preserve"> </w:instrText>
      </w:r>
      <w:r>
        <w:rPr>
          <w:rStyle w:val="24"/>
        </w:rPr>
        <w:fldChar w:fldCharType="separate"/>
      </w:r>
      <w:r>
        <w:rPr>
          <w:rStyle w:val="24"/>
          <w:rFonts w:hint="eastAsia"/>
        </w:rPr>
        <w:t>第五章</w:t>
      </w:r>
      <w:r>
        <w:rPr>
          <w:rStyle w:val="24"/>
        </w:rPr>
        <w:t xml:space="preserve"> </w:t>
      </w:r>
      <w:r>
        <w:rPr>
          <w:rStyle w:val="24"/>
          <w:rFonts w:hint="eastAsia"/>
        </w:rPr>
        <w:t>响应文件格式</w:t>
      </w:r>
      <w:r>
        <w:tab/>
      </w:r>
      <w:r>
        <w:rPr>
          <w:rFonts w:hint="eastAsia"/>
          <w:lang w:val="en-US" w:eastAsia="zh-CN"/>
        </w:rPr>
        <w:t>3</w:t>
      </w:r>
      <w:r>
        <w:rPr>
          <w:rStyle w:val="24"/>
        </w:rPr>
        <w:fldChar w:fldCharType="end"/>
      </w:r>
      <w:r>
        <w:rPr>
          <w:rStyle w:val="24"/>
          <w:rFonts w:hint="eastAsia"/>
          <w:lang w:val="en-US" w:eastAsia="zh-CN"/>
        </w:rPr>
        <w:t>7</w:t>
      </w:r>
    </w:p>
    <w:p w14:paraId="4D7F0ADE">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"_Toc80205938"</w:instrText>
      </w:r>
      <w:r>
        <w:rPr>
          <w:rStyle w:val="24"/>
        </w:rPr>
        <w:instrText xml:space="preserve"> </w:instrText>
      </w:r>
      <w:r>
        <w:rPr>
          <w:rStyle w:val="24"/>
        </w:rPr>
        <w:fldChar w:fldCharType="separate"/>
      </w:r>
      <w:r>
        <w:rPr>
          <w:rStyle w:val="24"/>
          <w:rFonts w:hint="eastAsia" w:ascii="宋体" w:hAnsi="宋体"/>
        </w:rPr>
        <w:t>第一节</w:t>
      </w:r>
      <w:r>
        <w:rPr>
          <w:rStyle w:val="24"/>
          <w:rFonts w:ascii="宋体" w:hAnsi="宋体"/>
        </w:rPr>
        <w:t xml:space="preserve"> </w:t>
      </w:r>
      <w:r>
        <w:rPr>
          <w:rStyle w:val="24"/>
          <w:rFonts w:hint="eastAsia" w:ascii="宋体" w:hAnsi="宋体"/>
        </w:rPr>
        <w:t>封面格式</w:t>
      </w:r>
      <w:r>
        <w:tab/>
      </w:r>
      <w:r>
        <w:rPr>
          <w:rFonts w:hint="eastAsia"/>
          <w:lang w:val="en-US" w:eastAsia="zh-CN"/>
        </w:rPr>
        <w:t>3</w:t>
      </w:r>
      <w:r>
        <w:rPr>
          <w:rStyle w:val="24"/>
        </w:rPr>
        <w:fldChar w:fldCharType="end"/>
      </w:r>
      <w:r>
        <w:rPr>
          <w:rStyle w:val="24"/>
          <w:rFonts w:hint="eastAsia"/>
          <w:lang w:val="en-US" w:eastAsia="zh-CN"/>
        </w:rPr>
        <w:t>8</w:t>
      </w:r>
    </w:p>
    <w:p w14:paraId="571ED135">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"_Toc80205939"</w:instrText>
      </w:r>
      <w:r>
        <w:rPr>
          <w:rStyle w:val="24"/>
        </w:rPr>
        <w:instrText xml:space="preserve"> </w:instrText>
      </w:r>
      <w:r>
        <w:rPr>
          <w:rStyle w:val="24"/>
        </w:rPr>
        <w:fldChar w:fldCharType="separate"/>
      </w:r>
      <w:r>
        <w:rPr>
          <w:rStyle w:val="24"/>
          <w:rFonts w:hint="eastAsia" w:ascii="宋体" w:hAnsi="宋体"/>
          <w:bCs/>
        </w:rPr>
        <w:t>第二节</w:t>
      </w:r>
      <w:r>
        <w:rPr>
          <w:rStyle w:val="24"/>
          <w:rFonts w:ascii="宋体" w:hAnsi="宋体"/>
          <w:bCs/>
        </w:rPr>
        <w:t xml:space="preserve"> </w:t>
      </w:r>
      <w:r>
        <w:rPr>
          <w:rStyle w:val="24"/>
          <w:rFonts w:hint="eastAsia" w:ascii="宋体" w:hAnsi="宋体"/>
          <w:bCs/>
        </w:rPr>
        <w:t>资格证明文件格式</w:t>
      </w:r>
      <w:r>
        <w:tab/>
      </w:r>
      <w:r>
        <w:rPr>
          <w:rFonts w:hint="eastAsia"/>
          <w:lang w:val="en-US" w:eastAsia="zh-CN"/>
        </w:rPr>
        <w:t>3</w:t>
      </w:r>
      <w:r>
        <w:rPr>
          <w:rStyle w:val="24"/>
        </w:rPr>
        <w:fldChar w:fldCharType="end"/>
      </w:r>
      <w:r>
        <w:rPr>
          <w:rStyle w:val="24"/>
          <w:rFonts w:hint="eastAsia"/>
          <w:lang w:val="en-US" w:eastAsia="zh-CN"/>
        </w:rPr>
        <w:t>9</w:t>
      </w:r>
    </w:p>
    <w:p w14:paraId="6E3005AF">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"_Toc80205940"</w:instrText>
      </w:r>
      <w:r>
        <w:rPr>
          <w:rStyle w:val="24"/>
        </w:rPr>
        <w:instrText xml:space="preserve"> </w:instrText>
      </w:r>
      <w:r>
        <w:rPr>
          <w:rStyle w:val="24"/>
        </w:rPr>
        <w:fldChar w:fldCharType="separate"/>
      </w:r>
      <w:r>
        <w:rPr>
          <w:rStyle w:val="24"/>
          <w:rFonts w:hint="eastAsia" w:ascii="宋体" w:hAnsi="宋体"/>
        </w:rPr>
        <w:t>第</w:t>
      </w:r>
      <w:r>
        <w:rPr>
          <w:rStyle w:val="24"/>
          <w:rFonts w:hint="eastAsia" w:ascii="宋体" w:hAnsi="宋体"/>
          <w:lang w:eastAsia="zh-CN"/>
        </w:rPr>
        <w:t>三</w:t>
      </w:r>
      <w:r>
        <w:rPr>
          <w:rStyle w:val="24"/>
          <w:rFonts w:hint="eastAsia" w:ascii="宋体" w:hAnsi="宋体"/>
        </w:rPr>
        <w:t>节</w:t>
      </w:r>
      <w:r>
        <w:rPr>
          <w:rStyle w:val="24"/>
          <w:rFonts w:ascii="宋体" w:hAnsi="宋体"/>
        </w:rPr>
        <w:t xml:space="preserve"> </w:t>
      </w:r>
      <w:r>
        <w:rPr>
          <w:rStyle w:val="24"/>
          <w:rFonts w:hint="eastAsia" w:ascii="宋体" w:hAnsi="宋体"/>
        </w:rPr>
        <w:t>商务技术文件格式</w:t>
      </w:r>
      <w:r>
        <w:tab/>
      </w:r>
      <w:r>
        <w:rPr>
          <w:rFonts w:hint="eastAsia"/>
          <w:lang w:val="en-US" w:eastAsia="zh-CN"/>
        </w:rPr>
        <w:t>4</w:t>
      </w:r>
      <w:r>
        <w:rPr>
          <w:rStyle w:val="24"/>
        </w:rPr>
        <w:fldChar w:fldCharType="end"/>
      </w:r>
      <w:r>
        <w:rPr>
          <w:rStyle w:val="24"/>
          <w:rFonts w:hint="eastAsia"/>
          <w:lang w:val="en-US" w:eastAsia="zh-CN"/>
        </w:rPr>
        <w:t>6</w:t>
      </w:r>
    </w:p>
    <w:p w14:paraId="57FC608F">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"_Toc80205941"</w:instrText>
      </w:r>
      <w:r>
        <w:rPr>
          <w:rStyle w:val="24"/>
        </w:rPr>
        <w:instrText xml:space="preserve"> </w:instrText>
      </w:r>
      <w:r>
        <w:rPr>
          <w:rStyle w:val="24"/>
        </w:rPr>
        <w:fldChar w:fldCharType="separate"/>
      </w:r>
      <w:r>
        <w:rPr>
          <w:rStyle w:val="24"/>
          <w:rFonts w:hint="eastAsia" w:ascii="宋体" w:hAnsi="宋体"/>
        </w:rPr>
        <w:t>第</w:t>
      </w:r>
      <w:r>
        <w:rPr>
          <w:rStyle w:val="24"/>
          <w:rFonts w:hint="eastAsia" w:ascii="宋体" w:hAnsi="宋体"/>
          <w:lang w:eastAsia="zh-CN"/>
        </w:rPr>
        <w:t>四</w:t>
      </w:r>
      <w:r>
        <w:rPr>
          <w:rStyle w:val="24"/>
          <w:rFonts w:hint="eastAsia" w:ascii="宋体" w:hAnsi="宋体"/>
        </w:rPr>
        <w:t>节</w:t>
      </w:r>
      <w:r>
        <w:rPr>
          <w:rStyle w:val="24"/>
          <w:rFonts w:ascii="宋体" w:hAnsi="宋体"/>
        </w:rPr>
        <w:t xml:space="preserve"> </w:t>
      </w:r>
      <w:r>
        <w:rPr>
          <w:rStyle w:val="24"/>
          <w:rFonts w:hint="eastAsia" w:ascii="宋体" w:hAnsi="宋体"/>
        </w:rPr>
        <w:t>报价文件格式</w:t>
      </w:r>
      <w:r>
        <w:tab/>
      </w:r>
      <w:r>
        <w:rPr>
          <w:rFonts w:hint="eastAsia"/>
          <w:lang w:val="en-US" w:eastAsia="zh-CN"/>
        </w:rPr>
        <w:t>5</w:t>
      </w:r>
      <w:r>
        <w:rPr>
          <w:rStyle w:val="24"/>
        </w:rPr>
        <w:fldChar w:fldCharType="end"/>
      </w:r>
      <w:r>
        <w:rPr>
          <w:rStyle w:val="24"/>
          <w:rFonts w:hint="eastAsia"/>
          <w:lang w:val="en-US" w:eastAsia="zh-CN"/>
        </w:rPr>
        <w:t>9</w:t>
      </w:r>
    </w:p>
    <w:p w14:paraId="13129893">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"_Toc80205942"</w:instrText>
      </w:r>
      <w:r>
        <w:rPr>
          <w:rStyle w:val="24"/>
        </w:rPr>
        <w:instrText xml:space="preserve"> </w:instrText>
      </w:r>
      <w:r>
        <w:rPr>
          <w:rStyle w:val="24"/>
        </w:rPr>
        <w:fldChar w:fldCharType="separate"/>
      </w:r>
      <w:r>
        <w:rPr>
          <w:rStyle w:val="24"/>
          <w:rFonts w:hint="eastAsia" w:ascii="宋体" w:hAnsi="宋体"/>
        </w:rPr>
        <w:t>第</w:t>
      </w:r>
      <w:r>
        <w:rPr>
          <w:rStyle w:val="24"/>
          <w:rFonts w:hint="eastAsia" w:ascii="宋体" w:hAnsi="宋体"/>
          <w:lang w:eastAsia="zh-CN"/>
        </w:rPr>
        <w:t>五</w:t>
      </w:r>
      <w:r>
        <w:rPr>
          <w:rStyle w:val="24"/>
          <w:rFonts w:hint="eastAsia" w:ascii="宋体" w:hAnsi="宋体"/>
        </w:rPr>
        <w:t>节</w:t>
      </w:r>
      <w:r>
        <w:rPr>
          <w:rStyle w:val="24"/>
          <w:rFonts w:ascii="宋体" w:hAnsi="宋体"/>
        </w:rPr>
        <w:t xml:space="preserve"> </w:t>
      </w:r>
      <w:r>
        <w:rPr>
          <w:rStyle w:val="24"/>
          <w:rFonts w:hint="eastAsia" w:ascii="宋体" w:hAnsi="宋体"/>
        </w:rPr>
        <w:t>其他文书、文件格式</w:t>
      </w:r>
      <w:r>
        <w:tab/>
      </w:r>
      <w:r>
        <w:rPr>
          <w:rFonts w:hint="eastAsia"/>
          <w:lang w:val="en-US" w:eastAsia="zh-CN"/>
        </w:rPr>
        <w:t>6</w:t>
      </w:r>
      <w:r>
        <w:rPr>
          <w:rStyle w:val="24"/>
        </w:rPr>
        <w:fldChar w:fldCharType="end"/>
      </w:r>
      <w:r>
        <w:rPr>
          <w:rStyle w:val="24"/>
          <w:rFonts w:hint="eastAsia"/>
          <w:lang w:val="en-US" w:eastAsia="zh-CN"/>
        </w:rPr>
        <w:t>4</w:t>
      </w:r>
    </w:p>
    <w:p w14:paraId="1D02C56E">
      <w:pPr>
        <w:pStyle w:val="18"/>
        <w:tabs>
          <w:tab w:val="right" w:leader="dot" w:pos="8869"/>
        </w:tabs>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"_Toc80205943"</w:instrText>
      </w:r>
      <w:r>
        <w:rPr>
          <w:rStyle w:val="24"/>
        </w:rPr>
        <w:instrText xml:space="preserve"> </w:instrText>
      </w:r>
      <w:r>
        <w:rPr>
          <w:rStyle w:val="24"/>
        </w:rPr>
        <w:fldChar w:fldCharType="separate"/>
      </w:r>
      <w:r>
        <w:rPr>
          <w:rStyle w:val="24"/>
          <w:rFonts w:hint="eastAsia" w:ascii="宋体" w:hAnsi="宋体"/>
        </w:rPr>
        <w:t>第六章</w:t>
      </w:r>
      <w:r>
        <w:rPr>
          <w:rStyle w:val="24"/>
          <w:rFonts w:ascii="宋体" w:hAnsi="宋体"/>
        </w:rPr>
        <w:t xml:space="preserve"> </w:t>
      </w:r>
      <w:r>
        <w:rPr>
          <w:rStyle w:val="24"/>
          <w:rFonts w:hint="eastAsia" w:ascii="宋体" w:hAnsi="宋体"/>
        </w:rPr>
        <w:t>合同文本</w:t>
      </w:r>
      <w:r>
        <w:tab/>
      </w:r>
      <w:r>
        <w:rPr>
          <w:rFonts w:hint="eastAsia"/>
          <w:lang w:val="en-US" w:eastAsia="zh-CN"/>
        </w:rPr>
        <w:t>6</w:t>
      </w:r>
      <w:r>
        <w:rPr>
          <w:rStyle w:val="24"/>
        </w:rPr>
        <w:fldChar w:fldCharType="end"/>
      </w:r>
      <w:r>
        <w:rPr>
          <w:rStyle w:val="24"/>
          <w:rFonts w:hint="eastAsia"/>
          <w:lang w:val="en-US" w:eastAsia="zh-CN"/>
        </w:rPr>
        <w:t>5</w:t>
      </w:r>
    </w:p>
    <w:p w14:paraId="505935A8">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"_Toc80205944"</w:instrText>
      </w:r>
      <w:r>
        <w:rPr>
          <w:rStyle w:val="24"/>
        </w:rPr>
        <w:instrText xml:space="preserve"> </w:instrText>
      </w:r>
      <w:r>
        <w:rPr>
          <w:rStyle w:val="24"/>
        </w:rPr>
        <w:fldChar w:fldCharType="separate"/>
      </w:r>
      <w:r>
        <w:rPr>
          <w:rStyle w:val="24"/>
          <w:rFonts w:hint="eastAsia" w:ascii="宋体" w:hAnsi="宋体"/>
        </w:rPr>
        <w:t>第一部分</w:t>
      </w:r>
      <w:r>
        <w:rPr>
          <w:rStyle w:val="24"/>
          <w:rFonts w:ascii="宋体" w:hAnsi="宋体"/>
        </w:rPr>
        <w:t xml:space="preserve"> </w:t>
      </w:r>
      <w:r>
        <w:rPr>
          <w:rStyle w:val="24"/>
          <w:rFonts w:hint="eastAsia" w:ascii="宋体" w:hAnsi="宋体"/>
        </w:rPr>
        <w:t>合同书</w:t>
      </w:r>
      <w:r>
        <w:tab/>
      </w:r>
      <w:r>
        <w:rPr>
          <w:rFonts w:hint="eastAsia"/>
          <w:lang w:val="en-US" w:eastAsia="zh-CN"/>
        </w:rPr>
        <w:t>6</w:t>
      </w:r>
      <w:r>
        <w:rPr>
          <w:rStyle w:val="24"/>
        </w:rPr>
        <w:fldChar w:fldCharType="end"/>
      </w:r>
      <w:r>
        <w:rPr>
          <w:rStyle w:val="24"/>
          <w:rFonts w:hint="eastAsia"/>
          <w:lang w:val="en-US" w:eastAsia="zh-CN"/>
        </w:rPr>
        <w:t>8</w:t>
      </w:r>
    </w:p>
    <w:p w14:paraId="5B2B632B">
      <w:pPr>
        <w:pStyle w:val="20"/>
        <w:rPr>
          <w:rFonts w:hint="default" w:ascii="Calibri" w:hAnsi="Calibri" w:eastAsia="宋体"/>
          <w:szCs w:val="22"/>
          <w:lang w:val="en-US" w:eastAsia="zh-CN"/>
        </w:rPr>
      </w:pPr>
      <w:r>
        <w:rPr>
          <w:rStyle w:val="24"/>
        </w:rPr>
        <w:fldChar w:fldCharType="begin"/>
      </w:r>
      <w:r>
        <w:rPr>
          <w:rStyle w:val="24"/>
        </w:rPr>
        <w:instrText xml:space="preserve"> </w:instrText>
      </w:r>
      <w:r>
        <w:instrText xml:space="preserve">HYPERLINK \l "_Toc80205945"</w:instrText>
      </w:r>
      <w:r>
        <w:rPr>
          <w:rStyle w:val="24"/>
        </w:rPr>
        <w:instrText xml:space="preserve"> </w:instrText>
      </w:r>
      <w:r>
        <w:rPr>
          <w:rStyle w:val="24"/>
        </w:rPr>
        <w:fldChar w:fldCharType="separate"/>
      </w:r>
      <w:r>
        <w:rPr>
          <w:rStyle w:val="24"/>
          <w:rFonts w:hint="eastAsia" w:ascii="宋体" w:hAnsi="宋体"/>
        </w:rPr>
        <w:t>第二部分</w:t>
      </w:r>
      <w:r>
        <w:rPr>
          <w:rStyle w:val="24"/>
          <w:rFonts w:ascii="宋体" w:hAnsi="宋体"/>
        </w:rPr>
        <w:t xml:space="preserve"> </w:t>
      </w:r>
      <w:r>
        <w:rPr>
          <w:rStyle w:val="24"/>
          <w:rFonts w:hint="eastAsia" w:ascii="宋体" w:hAnsi="宋体"/>
        </w:rPr>
        <w:t>合同一般条款</w:t>
      </w:r>
      <w:r>
        <w:tab/>
      </w:r>
      <w:r>
        <w:rPr>
          <w:rFonts w:hint="eastAsia"/>
          <w:lang w:val="en-US" w:eastAsia="zh-CN"/>
        </w:rPr>
        <w:t>72</w:t>
      </w:r>
      <w:r>
        <w:rPr>
          <w:rStyle w:val="24"/>
        </w:rPr>
        <w:fldChar w:fldCharType="end"/>
      </w:r>
    </w:p>
    <w:p w14:paraId="3D1379D4">
      <w:pPr>
        <w:pStyle w:val="20"/>
        <w:rPr>
          <w:rFonts w:hint="eastAsia" w:ascii="Calibri" w:hAnsi="Calibri" w:eastAsia="宋体"/>
          <w:szCs w:val="22"/>
          <w:lang w:val="en-US" w:eastAsia="zh-CN"/>
        </w:rPr>
      </w:pPr>
      <w:r>
        <w:rPr>
          <w:rStyle w:val="24"/>
        </w:rPr>
        <w:fldChar w:fldCharType="begin"/>
      </w:r>
      <w:r>
        <w:rPr>
          <w:rStyle w:val="24"/>
        </w:rPr>
        <w:instrText xml:space="preserve"> </w:instrText>
      </w:r>
      <w:r>
        <w:instrText xml:space="preserve">HYPERLINK \l "_Toc80205946"</w:instrText>
      </w:r>
      <w:r>
        <w:rPr>
          <w:rStyle w:val="24"/>
        </w:rPr>
        <w:instrText xml:space="preserve"> </w:instrText>
      </w:r>
      <w:r>
        <w:rPr>
          <w:rStyle w:val="24"/>
        </w:rPr>
        <w:fldChar w:fldCharType="separate"/>
      </w:r>
      <w:r>
        <w:rPr>
          <w:rStyle w:val="24"/>
          <w:rFonts w:hint="eastAsia" w:ascii="宋体" w:hAnsi="宋体"/>
        </w:rPr>
        <w:t>第三部分</w:t>
      </w:r>
      <w:r>
        <w:rPr>
          <w:rStyle w:val="24"/>
          <w:rFonts w:ascii="宋体" w:hAnsi="宋体"/>
        </w:rPr>
        <w:t xml:space="preserve"> </w:t>
      </w:r>
      <w:r>
        <w:rPr>
          <w:rStyle w:val="24"/>
          <w:rFonts w:hint="eastAsia" w:ascii="宋体" w:hAnsi="宋体"/>
        </w:rPr>
        <w:t>合同专用条款</w:t>
      </w:r>
      <w:r>
        <w:tab/>
      </w:r>
      <w:r>
        <w:rPr>
          <w:rFonts w:hint="eastAsia"/>
          <w:lang w:val="en-US" w:eastAsia="zh-CN"/>
        </w:rPr>
        <w:t>7</w:t>
      </w:r>
      <w:r>
        <w:rPr>
          <w:rStyle w:val="24"/>
        </w:rPr>
        <w:fldChar w:fldCharType="end"/>
      </w:r>
      <w:r>
        <w:rPr>
          <w:rStyle w:val="24"/>
          <w:rFonts w:hint="eastAsia"/>
          <w:lang w:val="en-US" w:eastAsia="zh-CN"/>
        </w:rPr>
        <w:t>7</w:t>
      </w:r>
    </w:p>
    <w:p w14:paraId="0FC49637">
      <w:pPr>
        <w:pStyle w:val="18"/>
        <w:tabs>
          <w:tab w:val="right" w:leader="dot" w:pos="8869"/>
        </w:tabs>
        <w:rPr>
          <w:rFonts w:hint="default" w:ascii="Calibri" w:hAnsi="Calibri" w:eastAsia="宋体"/>
          <w:szCs w:val="22"/>
          <w:lang w:val="en-US" w:eastAsia="zh-CN"/>
        </w:rPr>
      </w:pPr>
      <w:r>
        <w:rPr>
          <w:rStyle w:val="24"/>
        </w:rPr>
        <w:fldChar w:fldCharType="begin"/>
      </w:r>
      <w:r>
        <w:rPr>
          <w:rStyle w:val="24"/>
        </w:rPr>
        <w:instrText xml:space="preserve"> </w:instrText>
      </w:r>
      <w:r>
        <w:instrText xml:space="preserve">HYPERLINK \l "_Toc80205947"</w:instrText>
      </w:r>
      <w:r>
        <w:rPr>
          <w:rStyle w:val="24"/>
        </w:rPr>
        <w:instrText xml:space="preserve"> </w:instrText>
      </w:r>
      <w:r>
        <w:rPr>
          <w:rStyle w:val="24"/>
        </w:rPr>
        <w:fldChar w:fldCharType="separate"/>
      </w:r>
      <w:r>
        <w:rPr>
          <w:rStyle w:val="24"/>
          <w:rFonts w:hint="eastAsia" w:ascii="宋体" w:hAnsi="宋体" w:cs="仿宋_GB2312"/>
        </w:rPr>
        <w:t>第七章</w:t>
      </w:r>
      <w:r>
        <w:rPr>
          <w:rStyle w:val="24"/>
          <w:rFonts w:ascii="宋体" w:hAnsi="宋体" w:cs="仿宋_GB2312"/>
        </w:rPr>
        <w:t xml:space="preserve"> </w:t>
      </w:r>
      <w:r>
        <w:rPr>
          <w:rStyle w:val="24"/>
          <w:rFonts w:hint="eastAsia" w:ascii="宋体" w:hAnsi="宋体" w:cs="仿宋_GB2312"/>
        </w:rPr>
        <w:t>质疑、投诉材料格式</w:t>
      </w:r>
      <w:r>
        <w:tab/>
      </w:r>
      <w:r>
        <w:rPr>
          <w:rStyle w:val="24"/>
        </w:rPr>
        <w:fldChar w:fldCharType="end"/>
      </w:r>
      <w:r>
        <w:rPr>
          <w:rStyle w:val="24"/>
          <w:rFonts w:hint="eastAsia"/>
          <w:lang w:val="en-US" w:eastAsia="zh-CN"/>
        </w:rPr>
        <w:t>80</w:t>
      </w:r>
    </w:p>
    <w:p w14:paraId="250CEE80">
      <w:pPr>
        <w:pStyle w:val="20"/>
        <w:rPr>
          <w:rFonts w:hint="eastAsia"/>
          <w:sz w:val="28"/>
          <w:szCs w:val="28"/>
        </w:rPr>
      </w:pPr>
      <w:r>
        <w:rPr>
          <w:rFonts w:ascii="宋体" w:hAnsi="宋体"/>
          <w:b/>
          <w:sz w:val="30"/>
          <w:szCs w:val="30"/>
        </w:rPr>
        <w:fldChar w:fldCharType="end"/>
      </w:r>
    </w:p>
    <w:p w14:paraId="4014685F">
      <w:pPr>
        <w:spacing w:line="400" w:lineRule="exact"/>
        <w:jc w:val="left"/>
        <w:rPr>
          <w:rFonts w:hint="eastAsia" w:ascii="宋体" w:hAnsi="宋体"/>
          <w:b/>
          <w:sz w:val="32"/>
          <w:szCs w:val="32"/>
        </w:rPr>
      </w:pPr>
    </w:p>
    <w:p w14:paraId="2C33F5E1">
      <w:pPr>
        <w:spacing w:line="400" w:lineRule="exact"/>
        <w:jc w:val="center"/>
        <w:rPr>
          <w:rFonts w:hint="eastAsia" w:ascii="宋体" w:hAnsi="宋体"/>
          <w:b/>
          <w:sz w:val="32"/>
          <w:szCs w:val="32"/>
        </w:rPr>
      </w:pPr>
    </w:p>
    <w:p w14:paraId="2F44D113">
      <w:pPr>
        <w:spacing w:line="400" w:lineRule="exact"/>
        <w:jc w:val="center"/>
        <w:rPr>
          <w:rFonts w:hint="eastAsia" w:ascii="宋体" w:hAnsi="宋体"/>
          <w:b/>
          <w:sz w:val="32"/>
          <w:szCs w:val="32"/>
        </w:rPr>
      </w:pPr>
    </w:p>
    <w:p w14:paraId="64FD153E">
      <w:pPr>
        <w:spacing w:line="400" w:lineRule="exact"/>
        <w:jc w:val="center"/>
        <w:rPr>
          <w:rFonts w:hint="eastAsia" w:ascii="宋体" w:hAnsi="宋体"/>
          <w:b/>
          <w:sz w:val="32"/>
          <w:szCs w:val="32"/>
        </w:rPr>
      </w:pPr>
    </w:p>
    <w:p w14:paraId="25E17CE8">
      <w:pPr>
        <w:spacing w:line="400" w:lineRule="exact"/>
        <w:jc w:val="center"/>
        <w:rPr>
          <w:rFonts w:hint="eastAsia" w:ascii="宋体" w:hAnsi="宋体"/>
          <w:b/>
          <w:sz w:val="32"/>
          <w:szCs w:val="32"/>
        </w:rPr>
      </w:pPr>
    </w:p>
    <w:p w14:paraId="6DB88B7F">
      <w:pPr>
        <w:spacing w:line="400" w:lineRule="exact"/>
        <w:rPr>
          <w:rFonts w:hint="eastAsia" w:ascii="宋体" w:hAnsi="宋体"/>
          <w:b/>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21B11C90">
      <w:pPr>
        <w:pStyle w:val="2"/>
        <w:spacing w:line="400" w:lineRule="exact"/>
        <w:jc w:val="center"/>
        <w:rPr>
          <w:rFonts w:hint="eastAsia"/>
        </w:rPr>
      </w:pPr>
      <w:r>
        <mc:AlternateContent>
          <mc:Choice Requires="wps">
            <w:drawing>
              <wp:anchor distT="0" distB="0" distL="114300" distR="114300" simplePos="0" relativeHeight="251663360" behindDoc="0" locked="0" layoutInCell="1" allowOverlap="1">
                <wp:simplePos x="0" y="0"/>
                <wp:positionH relativeFrom="column">
                  <wp:posOffset>-264795</wp:posOffset>
                </wp:positionH>
                <wp:positionV relativeFrom="paragraph">
                  <wp:posOffset>535940</wp:posOffset>
                </wp:positionV>
                <wp:extent cx="5909310" cy="1617345"/>
                <wp:effectExtent l="0" t="0" r="15240" b="1905"/>
                <wp:wrapNone/>
                <wp:docPr id="1" name="文本框 1"/>
                <wp:cNvGraphicFramePr/>
                <a:graphic xmlns:a="http://schemas.openxmlformats.org/drawingml/2006/main">
                  <a:graphicData uri="http://schemas.microsoft.com/office/word/2010/wordprocessingShape">
                    <wps:wsp>
                      <wps:cNvSpPr txBox="1"/>
                      <wps:spPr>
                        <a:xfrm>
                          <a:off x="0" y="0"/>
                          <a:ext cx="5909310" cy="1617345"/>
                        </a:xfrm>
                        <a:prstGeom prst="rect">
                          <a:avLst/>
                        </a:prstGeom>
                        <a:solidFill>
                          <a:srgbClr val="FFFFFF"/>
                        </a:solidFill>
                        <a:ln>
                          <a:noFill/>
                        </a:ln>
                      </wps:spPr>
                      <wps:txbx>
                        <w:txbxContent>
                          <w:p w14:paraId="1AB110F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项目概况</w:t>
                            </w:r>
                          </w:p>
                          <w:p w14:paraId="1E893DA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lang w:val="en-US" w:eastAsia="zh-CN"/>
                              </w:rPr>
                              <w:t>南宁市邕宁区中医医院迁建二期工程病房储物柜、护士站、治疗柜等住院楼配套设施采购</w:t>
                            </w:r>
                            <w:r>
                              <w:rPr>
                                <w:rFonts w:hint="eastAsia" w:asciiTheme="minorEastAsia" w:hAnsiTheme="minorEastAsia" w:eastAsiaTheme="minorEastAsia" w:cstheme="minorEastAsia"/>
                                <w:color w:val="000000"/>
                                <w:sz w:val="21"/>
                                <w:szCs w:val="21"/>
                              </w:rPr>
                              <w:t>项目的潜在供应商</w:t>
                            </w:r>
                            <w:r>
                              <w:rPr>
                                <w:rFonts w:hint="eastAsia" w:asciiTheme="minorEastAsia" w:hAnsiTheme="minorEastAsia" w:eastAsiaTheme="minorEastAsia" w:cstheme="minorEastAsia"/>
                                <w:color w:val="000000"/>
                                <w:sz w:val="21"/>
                                <w:szCs w:val="21"/>
                                <w:highlight w:val="none"/>
                              </w:rPr>
                              <w:t>应在</w:t>
                            </w:r>
                            <w:r>
                              <w:rPr>
                                <w:rFonts w:hint="eastAsia" w:asciiTheme="minorEastAsia" w:hAnsiTheme="minorEastAsia" w:eastAsiaTheme="minorEastAsia" w:cstheme="minorEastAsia"/>
                                <w:b w:val="0"/>
                                <w:bCs w:val="0"/>
                                <w:sz w:val="21"/>
                                <w:szCs w:val="21"/>
                                <w:highlight w:val="none"/>
                                <w:lang w:eastAsia="zh-CN"/>
                              </w:rPr>
                              <w:t>广西政府采购</w:t>
                            </w:r>
                            <w:r>
                              <w:rPr>
                                <w:rFonts w:hint="eastAsia" w:asciiTheme="minorEastAsia" w:hAnsiTheme="minorEastAsia" w:eastAsiaTheme="minorEastAsia" w:cstheme="minorEastAsia"/>
                                <w:b w:val="0"/>
                                <w:bCs w:val="0"/>
                                <w:sz w:val="21"/>
                                <w:szCs w:val="21"/>
                                <w:highlight w:val="none"/>
                              </w:rPr>
                              <w:t>云平台（</w:t>
                            </w:r>
                            <w:r>
                              <w:rPr>
                                <w:rFonts w:hint="eastAsia" w:asciiTheme="minorEastAsia" w:hAnsiTheme="minorEastAsia" w:eastAsiaTheme="minorEastAsia" w:cstheme="minorEastAsia"/>
                                <w:b w:val="0"/>
                                <w:bCs w:val="0"/>
                                <w:snapToGrid w:val="0"/>
                                <w:sz w:val="21"/>
                                <w:szCs w:val="21"/>
                                <w:highlight w:val="none"/>
                              </w:rPr>
                              <w:t>https://www.gcy.zfcg.gxzf.gov.cn/）</w:t>
                            </w:r>
                            <w:r>
                              <w:rPr>
                                <w:rFonts w:hint="eastAsia" w:asciiTheme="minorEastAsia" w:hAnsiTheme="minorEastAsia" w:eastAsiaTheme="minorEastAsia" w:cstheme="minorEastAsia"/>
                                <w:snapToGrid w:val="0"/>
                                <w:sz w:val="21"/>
                                <w:szCs w:val="21"/>
                              </w:rPr>
                              <w:t>获取（下载）</w:t>
                            </w:r>
                            <w:r>
                              <w:rPr>
                                <w:rFonts w:hint="eastAsia" w:asciiTheme="minorEastAsia" w:hAnsiTheme="minorEastAsia" w:eastAsiaTheme="minorEastAsia" w:cstheme="minorEastAsia"/>
                                <w:color w:val="000000"/>
                                <w:sz w:val="21"/>
                                <w:szCs w:val="21"/>
                              </w:rPr>
                              <w:t>获取竞争性谈判文件，并于</w:t>
                            </w:r>
                            <w:r>
                              <w:rPr>
                                <w:rFonts w:hint="eastAsia" w:asciiTheme="minorEastAsia" w:hAnsiTheme="minorEastAsia" w:eastAsiaTheme="minorEastAsia" w:cstheme="minorEastAsia"/>
                                <w:color w:val="000000"/>
                                <w:sz w:val="21"/>
                                <w:szCs w:val="21"/>
                                <w:highlight w:val="green"/>
                                <w:u w:val="single"/>
                                <w:lang w:val="en-US" w:eastAsia="zh-CN"/>
                              </w:rPr>
                              <w:t>2025</w:t>
                            </w:r>
                            <w:r>
                              <w:rPr>
                                <w:rFonts w:hint="eastAsia" w:asciiTheme="minorEastAsia" w:hAnsiTheme="minorEastAsia" w:eastAsiaTheme="minorEastAsia" w:cstheme="minorEastAsia"/>
                                <w:bCs/>
                                <w:color w:val="000000"/>
                                <w:sz w:val="21"/>
                                <w:szCs w:val="21"/>
                                <w:highlight w:val="green"/>
                                <w:u w:val="single"/>
                              </w:rPr>
                              <w:t>年</w:t>
                            </w:r>
                            <w:r>
                              <w:rPr>
                                <w:rFonts w:hint="eastAsia" w:asciiTheme="minorEastAsia" w:hAnsiTheme="minorEastAsia" w:eastAsiaTheme="minorEastAsia" w:cstheme="minorEastAsia"/>
                                <w:bCs/>
                                <w:color w:val="000000"/>
                                <w:sz w:val="21"/>
                                <w:szCs w:val="21"/>
                                <w:highlight w:val="green"/>
                                <w:u w:val="single"/>
                                <w:lang w:val="en-US" w:eastAsia="zh-CN"/>
                              </w:rPr>
                              <w:t>12</w:t>
                            </w:r>
                            <w:r>
                              <w:rPr>
                                <w:rFonts w:hint="eastAsia" w:asciiTheme="minorEastAsia" w:hAnsiTheme="minorEastAsia" w:eastAsiaTheme="minorEastAsia" w:cstheme="minorEastAsia"/>
                                <w:bCs/>
                                <w:color w:val="000000"/>
                                <w:sz w:val="21"/>
                                <w:szCs w:val="21"/>
                                <w:highlight w:val="green"/>
                                <w:u w:val="single"/>
                              </w:rPr>
                              <w:t>月</w:t>
                            </w:r>
                            <w:r>
                              <w:rPr>
                                <w:rFonts w:hint="eastAsia" w:asciiTheme="minorEastAsia" w:hAnsiTheme="minorEastAsia" w:eastAsiaTheme="minorEastAsia" w:cstheme="minorEastAsia"/>
                                <w:bCs/>
                                <w:color w:val="000000"/>
                                <w:sz w:val="21"/>
                                <w:szCs w:val="21"/>
                                <w:highlight w:val="green"/>
                                <w:u w:val="single"/>
                                <w:lang w:val="en-US" w:eastAsia="zh-CN"/>
                              </w:rPr>
                              <w:t>25</w:t>
                            </w:r>
                            <w:r>
                              <w:rPr>
                                <w:rFonts w:hint="eastAsia" w:asciiTheme="minorEastAsia" w:hAnsiTheme="minorEastAsia" w:eastAsiaTheme="minorEastAsia" w:cstheme="minorEastAsia"/>
                                <w:bCs/>
                                <w:color w:val="000000"/>
                                <w:sz w:val="21"/>
                                <w:szCs w:val="21"/>
                                <w:highlight w:val="green"/>
                                <w:u w:val="single"/>
                              </w:rPr>
                              <w:t>日</w:t>
                            </w:r>
                            <w:r>
                              <w:rPr>
                                <w:rFonts w:hint="eastAsia" w:asciiTheme="minorEastAsia" w:hAnsiTheme="minorEastAsia" w:eastAsiaTheme="minorEastAsia" w:cstheme="minorEastAsia"/>
                                <w:bCs/>
                                <w:color w:val="000000"/>
                                <w:sz w:val="21"/>
                                <w:szCs w:val="21"/>
                                <w:highlight w:val="green"/>
                                <w:u w:val="single"/>
                                <w:lang w:val="en-US" w:eastAsia="zh-CN"/>
                              </w:rPr>
                              <w:t>9</w:t>
                            </w:r>
                            <w:r>
                              <w:rPr>
                                <w:rFonts w:hint="eastAsia" w:asciiTheme="minorEastAsia" w:hAnsiTheme="minorEastAsia" w:eastAsiaTheme="minorEastAsia" w:cstheme="minorEastAsia"/>
                                <w:bCs/>
                                <w:color w:val="000000"/>
                                <w:sz w:val="21"/>
                                <w:szCs w:val="21"/>
                                <w:highlight w:val="green"/>
                                <w:u w:val="single"/>
                              </w:rPr>
                              <w:t>点</w:t>
                            </w:r>
                            <w:r>
                              <w:rPr>
                                <w:rFonts w:hint="eastAsia" w:asciiTheme="minorEastAsia" w:hAnsiTheme="minorEastAsia" w:eastAsiaTheme="minorEastAsia" w:cstheme="minorEastAsia"/>
                                <w:bCs/>
                                <w:color w:val="000000"/>
                                <w:sz w:val="21"/>
                                <w:szCs w:val="21"/>
                                <w:highlight w:val="green"/>
                                <w:u w:val="single"/>
                                <w:lang w:val="en-US" w:eastAsia="zh-CN"/>
                              </w:rPr>
                              <w:t>30</w:t>
                            </w:r>
                            <w:r>
                              <w:rPr>
                                <w:rFonts w:hint="eastAsia" w:asciiTheme="minorEastAsia" w:hAnsiTheme="minorEastAsia" w:eastAsiaTheme="minorEastAsia" w:cstheme="minorEastAsia"/>
                                <w:bCs/>
                                <w:color w:val="000000"/>
                                <w:sz w:val="21"/>
                                <w:szCs w:val="21"/>
                                <w:highlight w:val="green"/>
                                <w:u w:val="single"/>
                              </w:rPr>
                              <w:t>分</w:t>
                            </w:r>
                            <w:r>
                              <w:rPr>
                                <w:rFonts w:hint="eastAsia" w:asciiTheme="minorEastAsia" w:hAnsiTheme="minorEastAsia" w:eastAsiaTheme="minorEastAsia" w:cstheme="minorEastAsia"/>
                                <w:bCs/>
                                <w:color w:val="000000"/>
                                <w:sz w:val="21"/>
                                <w:szCs w:val="21"/>
                              </w:rPr>
                              <w:t>（北京时间）前提交响应文件</w:t>
                            </w:r>
                            <w:r>
                              <w:rPr>
                                <w:rFonts w:hint="eastAsia" w:asciiTheme="minorEastAsia" w:hAnsiTheme="minorEastAsia" w:eastAsiaTheme="minorEastAsia" w:cstheme="minorEastAsia"/>
                                <w:color w:val="000000"/>
                                <w:sz w:val="21"/>
                                <w:szCs w:val="21"/>
                              </w:rPr>
                              <w:t>。</w:t>
                            </w:r>
                          </w:p>
                          <w:p w14:paraId="73DE9062"/>
                        </w:txbxContent>
                      </wps:txbx>
                      <wps:bodyPr upright="1"/>
                    </wps:wsp>
                  </a:graphicData>
                </a:graphic>
              </wp:anchor>
            </w:drawing>
          </mc:Choice>
          <mc:Fallback>
            <w:pict>
              <v:shape id="_x0000_s1026" o:spid="_x0000_s1026" o:spt="202" type="#_x0000_t202" style="position:absolute;left:0pt;margin-left:-20.85pt;margin-top:42.2pt;height:127.35pt;width:465.3pt;z-index:251663360;mso-width-relative:page;mso-height-relative:page;" fillcolor="#FFFFFF" filled="t" stroked="f" coordsize="21600,21600" o:gfxdata="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WwUUw2QAAAAoBAAAPAAAAAAAAAAEAIAAAACIAAABkcnMvZG93bnJldi54&#10;bWxQSwECFAAUAAAACACHTuJAvsyBJsABAAB4AwAADgAAAAAAAAABACAAAAAoAQAAZHJzL2Uyb0Rv&#10;Yy54bWxQSwUGAAAAAAYABgBZAQAAWgUAAAAA&#10;">
                <v:fill on="t" focussize="0,0"/>
                <v:stroke on="f"/>
                <v:imagedata o:title=""/>
                <o:lock v:ext="edit" aspectratio="f"/>
                <v:textbox>
                  <w:txbxContent>
                    <w:p w14:paraId="1AB110F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项目概况</w:t>
                      </w:r>
                    </w:p>
                    <w:p w14:paraId="1E893DA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lang w:val="en-US" w:eastAsia="zh-CN"/>
                        </w:rPr>
                        <w:t>南宁市邕宁区中医医院迁建二期工程病房储物柜、护士站、治疗柜等住院楼配套设施采购</w:t>
                      </w:r>
                      <w:r>
                        <w:rPr>
                          <w:rFonts w:hint="eastAsia" w:asciiTheme="minorEastAsia" w:hAnsiTheme="minorEastAsia" w:eastAsiaTheme="minorEastAsia" w:cstheme="minorEastAsia"/>
                          <w:color w:val="000000"/>
                          <w:sz w:val="21"/>
                          <w:szCs w:val="21"/>
                        </w:rPr>
                        <w:t>项目的潜在供应商</w:t>
                      </w:r>
                      <w:r>
                        <w:rPr>
                          <w:rFonts w:hint="eastAsia" w:asciiTheme="minorEastAsia" w:hAnsiTheme="minorEastAsia" w:eastAsiaTheme="minorEastAsia" w:cstheme="minorEastAsia"/>
                          <w:color w:val="000000"/>
                          <w:sz w:val="21"/>
                          <w:szCs w:val="21"/>
                          <w:highlight w:val="none"/>
                        </w:rPr>
                        <w:t>应在</w:t>
                      </w:r>
                      <w:r>
                        <w:rPr>
                          <w:rFonts w:hint="eastAsia" w:asciiTheme="minorEastAsia" w:hAnsiTheme="minorEastAsia" w:eastAsiaTheme="minorEastAsia" w:cstheme="minorEastAsia"/>
                          <w:b w:val="0"/>
                          <w:bCs w:val="0"/>
                          <w:sz w:val="21"/>
                          <w:szCs w:val="21"/>
                          <w:highlight w:val="none"/>
                          <w:lang w:eastAsia="zh-CN"/>
                        </w:rPr>
                        <w:t>广西政府采购</w:t>
                      </w:r>
                      <w:r>
                        <w:rPr>
                          <w:rFonts w:hint="eastAsia" w:asciiTheme="minorEastAsia" w:hAnsiTheme="minorEastAsia" w:eastAsiaTheme="minorEastAsia" w:cstheme="minorEastAsia"/>
                          <w:b w:val="0"/>
                          <w:bCs w:val="0"/>
                          <w:sz w:val="21"/>
                          <w:szCs w:val="21"/>
                          <w:highlight w:val="none"/>
                        </w:rPr>
                        <w:t>云平台（</w:t>
                      </w:r>
                      <w:r>
                        <w:rPr>
                          <w:rFonts w:hint="eastAsia" w:asciiTheme="minorEastAsia" w:hAnsiTheme="minorEastAsia" w:eastAsiaTheme="minorEastAsia" w:cstheme="minorEastAsia"/>
                          <w:b w:val="0"/>
                          <w:bCs w:val="0"/>
                          <w:snapToGrid w:val="0"/>
                          <w:sz w:val="21"/>
                          <w:szCs w:val="21"/>
                          <w:highlight w:val="none"/>
                        </w:rPr>
                        <w:t>https://www.gcy.zfcg.gxzf.gov.cn/）</w:t>
                      </w:r>
                      <w:r>
                        <w:rPr>
                          <w:rFonts w:hint="eastAsia" w:asciiTheme="minorEastAsia" w:hAnsiTheme="minorEastAsia" w:eastAsiaTheme="minorEastAsia" w:cstheme="minorEastAsia"/>
                          <w:snapToGrid w:val="0"/>
                          <w:sz w:val="21"/>
                          <w:szCs w:val="21"/>
                        </w:rPr>
                        <w:t>获取（下载）</w:t>
                      </w:r>
                      <w:r>
                        <w:rPr>
                          <w:rFonts w:hint="eastAsia" w:asciiTheme="minorEastAsia" w:hAnsiTheme="minorEastAsia" w:eastAsiaTheme="minorEastAsia" w:cstheme="minorEastAsia"/>
                          <w:color w:val="000000"/>
                          <w:sz w:val="21"/>
                          <w:szCs w:val="21"/>
                        </w:rPr>
                        <w:t>获取竞争性谈判文件，并于</w:t>
                      </w:r>
                      <w:r>
                        <w:rPr>
                          <w:rFonts w:hint="eastAsia" w:asciiTheme="minorEastAsia" w:hAnsiTheme="minorEastAsia" w:eastAsiaTheme="minorEastAsia" w:cstheme="minorEastAsia"/>
                          <w:color w:val="000000"/>
                          <w:sz w:val="21"/>
                          <w:szCs w:val="21"/>
                          <w:highlight w:val="green"/>
                          <w:u w:val="single"/>
                          <w:lang w:val="en-US" w:eastAsia="zh-CN"/>
                        </w:rPr>
                        <w:t>2025</w:t>
                      </w:r>
                      <w:r>
                        <w:rPr>
                          <w:rFonts w:hint="eastAsia" w:asciiTheme="minorEastAsia" w:hAnsiTheme="minorEastAsia" w:eastAsiaTheme="minorEastAsia" w:cstheme="minorEastAsia"/>
                          <w:bCs/>
                          <w:color w:val="000000"/>
                          <w:sz w:val="21"/>
                          <w:szCs w:val="21"/>
                          <w:highlight w:val="green"/>
                          <w:u w:val="single"/>
                        </w:rPr>
                        <w:t>年</w:t>
                      </w:r>
                      <w:r>
                        <w:rPr>
                          <w:rFonts w:hint="eastAsia" w:asciiTheme="minorEastAsia" w:hAnsiTheme="minorEastAsia" w:eastAsiaTheme="minorEastAsia" w:cstheme="minorEastAsia"/>
                          <w:bCs/>
                          <w:color w:val="000000"/>
                          <w:sz w:val="21"/>
                          <w:szCs w:val="21"/>
                          <w:highlight w:val="green"/>
                          <w:u w:val="single"/>
                          <w:lang w:val="en-US" w:eastAsia="zh-CN"/>
                        </w:rPr>
                        <w:t>12</w:t>
                      </w:r>
                      <w:r>
                        <w:rPr>
                          <w:rFonts w:hint="eastAsia" w:asciiTheme="minorEastAsia" w:hAnsiTheme="minorEastAsia" w:eastAsiaTheme="minorEastAsia" w:cstheme="minorEastAsia"/>
                          <w:bCs/>
                          <w:color w:val="000000"/>
                          <w:sz w:val="21"/>
                          <w:szCs w:val="21"/>
                          <w:highlight w:val="green"/>
                          <w:u w:val="single"/>
                        </w:rPr>
                        <w:t>月</w:t>
                      </w:r>
                      <w:r>
                        <w:rPr>
                          <w:rFonts w:hint="eastAsia" w:asciiTheme="minorEastAsia" w:hAnsiTheme="minorEastAsia" w:eastAsiaTheme="minorEastAsia" w:cstheme="minorEastAsia"/>
                          <w:bCs/>
                          <w:color w:val="000000"/>
                          <w:sz w:val="21"/>
                          <w:szCs w:val="21"/>
                          <w:highlight w:val="green"/>
                          <w:u w:val="single"/>
                          <w:lang w:val="en-US" w:eastAsia="zh-CN"/>
                        </w:rPr>
                        <w:t>25</w:t>
                      </w:r>
                      <w:r>
                        <w:rPr>
                          <w:rFonts w:hint="eastAsia" w:asciiTheme="minorEastAsia" w:hAnsiTheme="minorEastAsia" w:eastAsiaTheme="minorEastAsia" w:cstheme="minorEastAsia"/>
                          <w:bCs/>
                          <w:color w:val="000000"/>
                          <w:sz w:val="21"/>
                          <w:szCs w:val="21"/>
                          <w:highlight w:val="green"/>
                          <w:u w:val="single"/>
                        </w:rPr>
                        <w:t>日</w:t>
                      </w:r>
                      <w:r>
                        <w:rPr>
                          <w:rFonts w:hint="eastAsia" w:asciiTheme="minorEastAsia" w:hAnsiTheme="minorEastAsia" w:eastAsiaTheme="minorEastAsia" w:cstheme="minorEastAsia"/>
                          <w:bCs/>
                          <w:color w:val="000000"/>
                          <w:sz w:val="21"/>
                          <w:szCs w:val="21"/>
                          <w:highlight w:val="green"/>
                          <w:u w:val="single"/>
                          <w:lang w:val="en-US" w:eastAsia="zh-CN"/>
                        </w:rPr>
                        <w:t>9</w:t>
                      </w:r>
                      <w:r>
                        <w:rPr>
                          <w:rFonts w:hint="eastAsia" w:asciiTheme="minorEastAsia" w:hAnsiTheme="minorEastAsia" w:eastAsiaTheme="minorEastAsia" w:cstheme="minorEastAsia"/>
                          <w:bCs/>
                          <w:color w:val="000000"/>
                          <w:sz w:val="21"/>
                          <w:szCs w:val="21"/>
                          <w:highlight w:val="green"/>
                          <w:u w:val="single"/>
                        </w:rPr>
                        <w:t>点</w:t>
                      </w:r>
                      <w:r>
                        <w:rPr>
                          <w:rFonts w:hint="eastAsia" w:asciiTheme="minorEastAsia" w:hAnsiTheme="minorEastAsia" w:eastAsiaTheme="minorEastAsia" w:cstheme="minorEastAsia"/>
                          <w:bCs/>
                          <w:color w:val="000000"/>
                          <w:sz w:val="21"/>
                          <w:szCs w:val="21"/>
                          <w:highlight w:val="green"/>
                          <w:u w:val="single"/>
                          <w:lang w:val="en-US" w:eastAsia="zh-CN"/>
                        </w:rPr>
                        <w:t>30</w:t>
                      </w:r>
                      <w:r>
                        <w:rPr>
                          <w:rFonts w:hint="eastAsia" w:asciiTheme="minorEastAsia" w:hAnsiTheme="minorEastAsia" w:eastAsiaTheme="minorEastAsia" w:cstheme="minorEastAsia"/>
                          <w:bCs/>
                          <w:color w:val="000000"/>
                          <w:sz w:val="21"/>
                          <w:szCs w:val="21"/>
                          <w:highlight w:val="green"/>
                          <w:u w:val="single"/>
                        </w:rPr>
                        <w:t>分</w:t>
                      </w:r>
                      <w:r>
                        <w:rPr>
                          <w:rFonts w:hint="eastAsia" w:asciiTheme="minorEastAsia" w:hAnsiTheme="minorEastAsia" w:eastAsiaTheme="minorEastAsia" w:cstheme="minorEastAsia"/>
                          <w:bCs/>
                          <w:color w:val="000000"/>
                          <w:sz w:val="21"/>
                          <w:szCs w:val="21"/>
                        </w:rPr>
                        <w:t>（北京时间）前提交响应文件</w:t>
                      </w:r>
                      <w:r>
                        <w:rPr>
                          <w:rFonts w:hint="eastAsia" w:asciiTheme="minorEastAsia" w:hAnsiTheme="minorEastAsia" w:eastAsiaTheme="minorEastAsia" w:cstheme="minorEastAsia"/>
                          <w:color w:val="000000"/>
                          <w:sz w:val="21"/>
                          <w:szCs w:val="21"/>
                        </w:rPr>
                        <w:t>。</w:t>
                      </w:r>
                    </w:p>
                    <w:p w14:paraId="73DE9062"/>
                  </w:txbxContent>
                </v:textbox>
              </v:shape>
            </w:pict>
          </mc:Fallback>
        </mc:AlternateContent>
      </w:r>
      <w:bookmarkStart w:id="2" w:name="_Toc80205920"/>
      <w:r>
        <w:rPr>
          <w:rFonts w:hint="eastAsia"/>
        </w:rPr>
        <w:t>第一章 竞争性谈判公告</w:t>
      </w:r>
      <w:bookmarkEnd w:id="2"/>
      <w:bookmarkStart w:id="3" w:name="_Toc28359089"/>
      <w:bookmarkStart w:id="4" w:name="_Toc35393629"/>
      <w:bookmarkStart w:id="5" w:name="_Toc35393798"/>
      <w:bookmarkStart w:id="6" w:name="_Toc28359012"/>
      <w:bookmarkStart w:id="7" w:name="_Toc44229878"/>
      <w:bookmarkStart w:id="8" w:name="_Toc35393623"/>
      <w:bookmarkStart w:id="9" w:name="_Toc35393792"/>
      <w:bookmarkStart w:id="10" w:name="_Toc28359081"/>
      <w:bookmarkStart w:id="11" w:name="_Toc28359004"/>
    </w:p>
    <w:p w14:paraId="7E3293B9">
      <w:pPr>
        <w:rPr>
          <w:rFonts w:hint="eastAsia"/>
        </w:rPr>
      </w:pPr>
    </w:p>
    <w:p w14:paraId="52681AA9">
      <w:pPr>
        <w:rPr>
          <w:rFonts w:hint="eastAsia"/>
        </w:rPr>
      </w:pPr>
    </w:p>
    <w:p w14:paraId="686A237D">
      <w:pPr>
        <w:rPr>
          <w:rFonts w:hint="eastAsia"/>
        </w:rPr>
      </w:pPr>
    </w:p>
    <w:p w14:paraId="7DFC6FB2">
      <w:pPr>
        <w:rPr>
          <w:rFonts w:hint="eastAsia"/>
        </w:rPr>
      </w:pPr>
    </w:p>
    <w:p w14:paraId="551E55F8">
      <w:pPr>
        <w:rPr>
          <w:rFonts w:hint="eastAsia"/>
        </w:rPr>
      </w:pPr>
    </w:p>
    <w:p w14:paraId="2EBAAF0D"/>
    <w:p w14:paraId="6AD94B23">
      <w:pPr>
        <w:rPr>
          <w:rFonts w:hint="eastAsia" w:ascii="黑体" w:hAnsi="黑体" w:eastAsia="黑体" w:cs="宋体"/>
          <w:bCs/>
          <w:sz w:val="24"/>
        </w:rPr>
      </w:pPr>
    </w:p>
    <w:p w14:paraId="0C0ADDC1">
      <w:pPr>
        <w:rPr>
          <w:rFonts w:hint="eastAsia" w:ascii="黑体" w:hAnsi="黑体" w:eastAsia="黑体" w:cs="宋体"/>
          <w:bCs/>
          <w:sz w:val="24"/>
        </w:rPr>
      </w:pPr>
    </w:p>
    <w:p w14:paraId="0574D5B3">
      <w:pPr>
        <w:rPr>
          <w:rFonts w:hint="eastAsia" w:ascii="黑体" w:hAnsi="黑体" w:eastAsia="黑体" w:cs="宋体"/>
          <w:bCs/>
          <w:sz w:val="24"/>
        </w:rPr>
      </w:pPr>
    </w:p>
    <w:p w14:paraId="3C958F47">
      <w:r>
        <w:rPr>
          <w:rFonts w:hint="eastAsia" w:ascii="黑体" w:hAnsi="黑体" w:eastAsia="黑体" w:cs="宋体"/>
          <w:bCs/>
          <w:sz w:val="24"/>
        </w:rPr>
        <w:t>一、项目基本情况</w:t>
      </w:r>
      <w:bookmarkEnd w:id="3"/>
      <w:bookmarkEnd w:id="4"/>
      <w:bookmarkEnd w:id="5"/>
      <w:bookmarkEnd w:id="6"/>
      <w:bookmarkEnd w:id="7"/>
    </w:p>
    <w:p w14:paraId="5E454F02">
      <w:pPr>
        <w:spacing w:line="360" w:lineRule="auto"/>
        <w:ind w:firstLine="420" w:firstLineChars="200"/>
        <w:rPr>
          <w:rFonts w:ascii="宋体" w:hAnsi="宋体"/>
          <w:color w:val="000000"/>
          <w:szCs w:val="21"/>
        </w:rPr>
      </w:pPr>
      <w:r>
        <w:rPr>
          <w:rFonts w:hint="eastAsia" w:ascii="宋体" w:hAnsi="宋体"/>
          <w:color w:val="000000"/>
          <w:szCs w:val="21"/>
        </w:rPr>
        <w:t>项目编号：</w:t>
      </w:r>
      <w:r>
        <w:rPr>
          <w:rFonts w:hint="eastAsia" w:ascii="宋体" w:hAnsi="宋体"/>
          <w:color w:val="000000"/>
          <w:szCs w:val="21"/>
          <w:lang w:eastAsia="zh-CN"/>
        </w:rPr>
        <w:t>NNZC2025-J1-090082-NNSY</w:t>
      </w:r>
    </w:p>
    <w:p w14:paraId="2953BEDE">
      <w:pPr>
        <w:spacing w:line="360" w:lineRule="auto"/>
        <w:ind w:firstLine="420" w:firstLineChars="200"/>
        <w:rPr>
          <w:rFonts w:ascii="宋体" w:hAnsi="宋体"/>
          <w:color w:val="000000"/>
          <w:szCs w:val="21"/>
        </w:rPr>
      </w:pPr>
      <w:r>
        <w:rPr>
          <w:rFonts w:hint="eastAsia" w:ascii="宋体" w:hAnsi="宋体"/>
          <w:color w:val="000000"/>
          <w:szCs w:val="21"/>
        </w:rPr>
        <w:t>项目名称：</w:t>
      </w:r>
      <w:r>
        <w:rPr>
          <w:rFonts w:hint="eastAsia" w:ascii="宋体" w:hAnsi="宋体"/>
          <w:color w:val="000000"/>
          <w:szCs w:val="21"/>
          <w:lang w:eastAsia="zh-CN"/>
        </w:rPr>
        <w:t>南宁市邕宁区中医医院迁建二期工程病房储物柜、护士站、治疗柜等住院楼配套设施采购</w:t>
      </w:r>
    </w:p>
    <w:p w14:paraId="1B6E7FA9">
      <w:pPr>
        <w:spacing w:line="360" w:lineRule="auto"/>
        <w:ind w:firstLine="420" w:firstLineChars="200"/>
        <w:rPr>
          <w:rFonts w:hint="default" w:ascii="宋体" w:hAnsi="宋体" w:eastAsia="宋体"/>
          <w:color w:val="000000"/>
          <w:szCs w:val="21"/>
          <w:u w:val="single"/>
          <w:lang w:val="en-US" w:eastAsia="zh-CN"/>
        </w:rPr>
      </w:pPr>
      <w:r>
        <w:rPr>
          <w:rFonts w:hint="eastAsia" w:ascii="宋体" w:hAnsi="宋体"/>
          <w:color w:val="000000"/>
          <w:szCs w:val="21"/>
        </w:rPr>
        <w:t>预算金额：</w:t>
      </w:r>
      <w:r>
        <w:rPr>
          <w:rFonts w:hint="eastAsia" w:ascii="宋体" w:hAnsi="宋体"/>
          <w:color w:val="000000"/>
          <w:szCs w:val="21"/>
          <w:lang w:val="en-US" w:eastAsia="zh-CN"/>
        </w:rPr>
        <w:t>1706207.27元</w:t>
      </w:r>
    </w:p>
    <w:p w14:paraId="60A8A7D5">
      <w:pPr>
        <w:spacing w:line="360" w:lineRule="auto"/>
        <w:ind w:firstLine="420" w:firstLineChars="200"/>
        <w:rPr>
          <w:rFonts w:ascii="宋体" w:hAnsi="宋体"/>
          <w:color w:val="000000"/>
          <w:szCs w:val="21"/>
        </w:rPr>
      </w:pPr>
      <w:r>
        <w:rPr>
          <w:rFonts w:hint="eastAsia" w:ascii="宋体" w:hAnsi="宋体"/>
          <w:color w:val="000000"/>
          <w:szCs w:val="21"/>
        </w:rPr>
        <w:t>采购需求：</w:t>
      </w:r>
      <w:r>
        <w:rPr>
          <w:rFonts w:ascii="宋体" w:hAnsi="宋体"/>
          <w:color w:val="000000"/>
          <w:szCs w:val="21"/>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5"/>
        <w:gridCol w:w="2150"/>
        <w:gridCol w:w="1886"/>
        <w:gridCol w:w="2864"/>
      </w:tblGrid>
      <w:tr w14:paraId="2C450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5" w:type="dxa"/>
            <w:tcBorders>
              <w:top w:val="single" w:color="auto" w:sz="4" w:space="0"/>
              <w:left w:val="single" w:color="auto" w:sz="4" w:space="0"/>
              <w:bottom w:val="single" w:color="auto" w:sz="4" w:space="0"/>
              <w:right w:val="single" w:color="auto" w:sz="4" w:space="0"/>
            </w:tcBorders>
            <w:noWrap w:val="0"/>
            <w:vAlign w:val="center"/>
          </w:tcPr>
          <w:p w14:paraId="3D9C1D1B">
            <w:pPr>
              <w:keepNext w:val="0"/>
              <w:keepLines w:val="0"/>
              <w:suppressLineNumbers w:val="0"/>
              <w:snapToGrid w:val="0"/>
              <w:spacing w:before="0" w:beforeAutospacing="0" w:after="0" w:afterAutospacing="0" w:line="360" w:lineRule="auto"/>
              <w:ind w:left="0" w:right="0"/>
              <w:jc w:val="center"/>
              <w:rPr>
                <w:rFonts w:ascii="宋体" w:hAnsi="宋体"/>
                <w:color w:val="000000"/>
                <w:szCs w:val="21"/>
              </w:rPr>
            </w:pPr>
            <w:r>
              <w:rPr>
                <w:rFonts w:hint="eastAsia" w:ascii="宋体" w:hAnsi="宋体"/>
                <w:color w:val="000000"/>
                <w:szCs w:val="21"/>
              </w:rPr>
              <w:t>序号</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3F085B14">
            <w:pPr>
              <w:keepNext w:val="0"/>
              <w:keepLines w:val="0"/>
              <w:suppressLineNumbers w:val="0"/>
              <w:snapToGrid w:val="0"/>
              <w:spacing w:before="0" w:beforeAutospacing="0" w:after="0" w:afterAutospacing="0" w:line="360" w:lineRule="auto"/>
              <w:ind w:left="0" w:right="0"/>
              <w:jc w:val="center"/>
              <w:rPr>
                <w:rFonts w:ascii="宋体" w:hAnsi="宋体"/>
                <w:color w:val="000000"/>
                <w:szCs w:val="21"/>
              </w:rPr>
            </w:pPr>
            <w:r>
              <w:rPr>
                <w:rFonts w:hint="eastAsia" w:ascii="宋体" w:hAnsi="宋体"/>
                <w:color w:val="000000"/>
                <w:szCs w:val="21"/>
                <w:highlight w:val="none"/>
                <w:lang w:eastAsia="zh-CN"/>
              </w:rPr>
              <w:t>货物</w:t>
            </w:r>
            <w:r>
              <w:rPr>
                <w:rFonts w:hint="eastAsia" w:ascii="宋体" w:hAnsi="宋体"/>
                <w:color w:val="000000"/>
                <w:szCs w:val="21"/>
                <w:highlight w:val="none"/>
              </w:rPr>
              <w:t>名称</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1E036DA2">
            <w:pPr>
              <w:keepNext w:val="0"/>
              <w:keepLines w:val="0"/>
              <w:suppressLineNumbers w:val="0"/>
              <w:snapToGrid w:val="0"/>
              <w:spacing w:before="0" w:beforeAutospacing="0" w:after="0" w:afterAutospacing="0" w:line="360" w:lineRule="auto"/>
              <w:ind w:left="0" w:right="0"/>
              <w:jc w:val="center"/>
              <w:rPr>
                <w:rFonts w:ascii="宋体" w:hAnsi="宋体"/>
                <w:color w:val="000000"/>
                <w:szCs w:val="21"/>
              </w:rPr>
            </w:pPr>
            <w:r>
              <w:rPr>
                <w:rFonts w:hint="eastAsia" w:ascii="宋体" w:hAnsi="宋体"/>
                <w:color w:val="000000"/>
                <w:szCs w:val="21"/>
              </w:rPr>
              <w:t>数量及</w:t>
            </w:r>
          </w:p>
          <w:p w14:paraId="23CDBFD1">
            <w:pPr>
              <w:keepNext w:val="0"/>
              <w:keepLines w:val="0"/>
              <w:suppressLineNumbers w:val="0"/>
              <w:snapToGrid w:val="0"/>
              <w:spacing w:before="0" w:beforeAutospacing="0" w:after="0" w:afterAutospacing="0" w:line="360" w:lineRule="auto"/>
              <w:ind w:left="0" w:right="0"/>
              <w:jc w:val="center"/>
              <w:rPr>
                <w:rFonts w:ascii="宋体" w:hAnsi="宋体"/>
                <w:color w:val="000000"/>
                <w:szCs w:val="21"/>
              </w:rPr>
            </w:pPr>
            <w:r>
              <w:rPr>
                <w:rFonts w:hint="eastAsia" w:ascii="宋体" w:hAnsi="宋体"/>
                <w:color w:val="000000"/>
                <w:szCs w:val="21"/>
              </w:rPr>
              <w:t>单位</w:t>
            </w:r>
          </w:p>
        </w:tc>
        <w:tc>
          <w:tcPr>
            <w:tcW w:w="2864" w:type="dxa"/>
            <w:tcBorders>
              <w:top w:val="single" w:color="auto" w:sz="4" w:space="0"/>
              <w:left w:val="single" w:color="auto" w:sz="4" w:space="0"/>
              <w:bottom w:val="single" w:color="auto" w:sz="4" w:space="0"/>
              <w:right w:val="single" w:color="auto" w:sz="4" w:space="0"/>
            </w:tcBorders>
            <w:noWrap w:val="0"/>
            <w:vAlign w:val="center"/>
          </w:tcPr>
          <w:p w14:paraId="177E3F98">
            <w:pPr>
              <w:keepNext w:val="0"/>
              <w:keepLines w:val="0"/>
              <w:suppressLineNumbers w:val="0"/>
              <w:snapToGrid w:val="0"/>
              <w:spacing w:before="0" w:beforeAutospacing="0" w:after="0" w:afterAutospacing="0" w:line="360" w:lineRule="auto"/>
              <w:ind w:left="0" w:right="0"/>
              <w:jc w:val="center"/>
              <w:rPr>
                <w:rFonts w:ascii="宋体" w:hAnsi="宋体"/>
                <w:color w:val="000000"/>
                <w:szCs w:val="21"/>
              </w:rPr>
            </w:pPr>
            <w:r>
              <w:rPr>
                <w:rFonts w:hint="eastAsia" w:ascii="宋体" w:hAnsi="宋体"/>
                <w:szCs w:val="21"/>
              </w:rPr>
              <w:t>简要技术需求或者货物要求</w:t>
            </w:r>
          </w:p>
        </w:tc>
      </w:tr>
      <w:tr w14:paraId="3CAFF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855" w:type="dxa"/>
            <w:tcBorders>
              <w:top w:val="single" w:color="auto" w:sz="4" w:space="0"/>
              <w:left w:val="single" w:color="auto" w:sz="4" w:space="0"/>
              <w:bottom w:val="single" w:color="auto" w:sz="4" w:space="0"/>
              <w:right w:val="single" w:color="auto" w:sz="4" w:space="0"/>
            </w:tcBorders>
            <w:noWrap w:val="0"/>
            <w:vAlign w:val="center"/>
          </w:tcPr>
          <w:p w14:paraId="605AE076">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000000"/>
                <w:szCs w:val="21"/>
                <w:lang w:eastAsia="zh-CN"/>
              </w:rPr>
            </w:pPr>
            <w:r>
              <w:rPr>
                <w:rFonts w:hint="eastAsia" w:ascii="宋体" w:hAnsi="宋体"/>
                <w:color w:val="000000"/>
                <w:szCs w:val="21"/>
                <w:lang w:eastAsia="zh-CN"/>
              </w:rPr>
              <w:t>详见采购文件</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3471823C">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000000"/>
                <w:szCs w:val="21"/>
                <w:lang w:eastAsia="zh-CN"/>
              </w:rPr>
            </w:pPr>
            <w:r>
              <w:rPr>
                <w:rFonts w:hint="eastAsia" w:ascii="宋体" w:hAnsi="宋体"/>
                <w:color w:val="000000"/>
                <w:szCs w:val="21"/>
                <w:lang w:eastAsia="zh-CN"/>
              </w:rPr>
              <w:t>详见采购文件</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205A383F">
            <w:pPr>
              <w:keepNext w:val="0"/>
              <w:keepLines w:val="0"/>
              <w:suppressLineNumbers w:val="0"/>
              <w:snapToGrid w:val="0"/>
              <w:spacing w:before="0" w:beforeAutospacing="0" w:after="0" w:afterAutospacing="0" w:line="360" w:lineRule="auto"/>
              <w:ind w:left="0" w:right="0"/>
              <w:jc w:val="center"/>
              <w:rPr>
                <w:rFonts w:hint="default" w:ascii="宋体" w:hAnsi="宋体" w:eastAsia="宋体"/>
                <w:color w:val="000000"/>
                <w:szCs w:val="21"/>
                <w:lang w:val="en-US" w:eastAsia="zh-CN"/>
              </w:rPr>
            </w:pPr>
            <w:r>
              <w:rPr>
                <w:rFonts w:hint="eastAsia" w:ascii="宋体" w:hAnsi="宋体"/>
                <w:color w:val="000000"/>
                <w:szCs w:val="21"/>
                <w:lang w:eastAsia="zh-CN"/>
              </w:rPr>
              <w:t>详见采购文件</w:t>
            </w:r>
          </w:p>
        </w:tc>
        <w:tc>
          <w:tcPr>
            <w:tcW w:w="2864" w:type="dxa"/>
            <w:tcBorders>
              <w:top w:val="single" w:color="auto" w:sz="4" w:space="0"/>
              <w:left w:val="single" w:color="auto" w:sz="4" w:space="0"/>
              <w:bottom w:val="single" w:color="auto" w:sz="4" w:space="0"/>
              <w:right w:val="single" w:color="auto" w:sz="4" w:space="0"/>
            </w:tcBorders>
            <w:noWrap w:val="0"/>
            <w:vAlign w:val="center"/>
          </w:tcPr>
          <w:p w14:paraId="080D6253">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000000"/>
                <w:szCs w:val="21"/>
                <w:lang w:eastAsia="zh-CN"/>
              </w:rPr>
            </w:pPr>
            <w:r>
              <w:rPr>
                <w:rFonts w:hint="eastAsia" w:ascii="宋体" w:hAnsi="宋体"/>
                <w:color w:val="000000"/>
                <w:szCs w:val="21"/>
                <w:lang w:eastAsia="zh-CN"/>
              </w:rPr>
              <w:t>详见采购文件</w:t>
            </w:r>
          </w:p>
        </w:tc>
      </w:tr>
    </w:tbl>
    <w:p w14:paraId="0C3C6064">
      <w:pPr>
        <w:spacing w:line="360" w:lineRule="auto"/>
        <w:ind w:firstLine="420" w:firstLineChars="200"/>
        <w:rPr>
          <w:rFonts w:hint="eastAsia" w:ascii="宋体" w:hAnsi="宋体"/>
          <w:color w:val="000000"/>
          <w:szCs w:val="21"/>
        </w:rPr>
      </w:pPr>
    </w:p>
    <w:p w14:paraId="265DF913">
      <w:pPr>
        <w:spacing w:line="360" w:lineRule="auto"/>
        <w:ind w:firstLine="420" w:firstLineChars="200"/>
        <w:rPr>
          <w:rFonts w:hint="default" w:ascii="宋体" w:hAnsi="宋体" w:eastAsia="宋体"/>
          <w:color w:val="000000"/>
          <w:szCs w:val="21"/>
          <w:highlight w:val="none"/>
          <w:u w:val="single"/>
          <w:lang w:val="en-US" w:eastAsia="zh-CN"/>
        </w:rPr>
      </w:pPr>
      <w:r>
        <w:rPr>
          <w:rFonts w:hint="eastAsia" w:ascii="宋体" w:hAnsi="宋体"/>
          <w:color w:val="000000"/>
          <w:szCs w:val="21"/>
        </w:rPr>
        <w:t>合同履</w:t>
      </w:r>
      <w:r>
        <w:rPr>
          <w:rFonts w:hint="eastAsia" w:ascii="宋体" w:hAnsi="宋体"/>
          <w:color w:val="000000"/>
          <w:szCs w:val="21"/>
          <w:highlight w:val="none"/>
        </w:rPr>
        <w:t>行期限：</w:t>
      </w:r>
      <w:r>
        <w:rPr>
          <w:rFonts w:hint="eastAsia" w:ascii="宋体" w:hAnsi="宋体"/>
          <w:color w:val="auto"/>
          <w:szCs w:val="21"/>
          <w:highlight w:val="none"/>
          <w:lang w:eastAsia="zh-CN"/>
        </w:rPr>
        <w:t>自合同签订之日起</w:t>
      </w:r>
      <w:r>
        <w:rPr>
          <w:rFonts w:hint="eastAsia" w:ascii="宋体" w:hAnsi="宋体"/>
          <w:color w:val="auto"/>
          <w:szCs w:val="21"/>
          <w:highlight w:val="none"/>
          <w:lang w:val="en-US" w:eastAsia="zh-CN"/>
        </w:rPr>
        <w:t>90</w:t>
      </w:r>
      <w:r>
        <w:rPr>
          <w:rFonts w:hint="eastAsia" w:ascii="宋体" w:hAnsi="宋体"/>
          <w:color w:val="auto"/>
          <w:szCs w:val="21"/>
          <w:highlight w:val="none"/>
          <w:lang w:eastAsia="zh-CN"/>
        </w:rPr>
        <w:t>日内建设完毕并验收交付使用</w:t>
      </w:r>
      <w:r>
        <w:rPr>
          <w:rFonts w:hint="eastAsia" w:ascii="宋体" w:hAnsi="宋体"/>
          <w:color w:val="auto"/>
          <w:szCs w:val="21"/>
          <w:highlight w:val="none"/>
          <w:lang w:val="en-US" w:eastAsia="zh-CN"/>
        </w:rPr>
        <w:t>。</w:t>
      </w:r>
    </w:p>
    <w:p w14:paraId="124CC64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本项目是否接受联合体响应：</w:t>
      </w:r>
      <w:r>
        <w:rPr>
          <w:rFonts w:ascii="宋体" w:hAnsi="宋体"/>
          <w:color w:val="000000"/>
          <w:szCs w:val="21"/>
          <w:highlight w:val="none"/>
        </w:rPr>
        <w:t>否</w:t>
      </w:r>
      <w:r>
        <w:rPr>
          <w:rFonts w:hint="eastAsia" w:ascii="宋体" w:hAnsi="宋体"/>
          <w:color w:val="000000"/>
          <w:szCs w:val="21"/>
          <w:highlight w:val="none"/>
        </w:rPr>
        <w:t>。</w:t>
      </w:r>
    </w:p>
    <w:p w14:paraId="66951851">
      <w:pPr>
        <w:spacing w:line="360" w:lineRule="auto"/>
        <w:ind w:firstLine="482" w:firstLineChars="200"/>
        <w:rPr>
          <w:rFonts w:ascii="黑体" w:hAnsi="黑体" w:eastAsia="黑体" w:cs="宋体"/>
          <w:bCs/>
          <w:sz w:val="24"/>
          <w:highlight w:val="none"/>
        </w:rPr>
      </w:pPr>
      <w:bookmarkStart w:id="12" w:name="_Toc28359090"/>
      <w:bookmarkStart w:id="13" w:name="_Toc35393799"/>
      <w:bookmarkStart w:id="14" w:name="_Toc44229879"/>
      <w:bookmarkStart w:id="15" w:name="_Toc28359013"/>
      <w:bookmarkStart w:id="16" w:name="_Toc35393630"/>
      <w:r>
        <w:rPr>
          <w:rFonts w:hint="eastAsia" w:ascii="黑体" w:hAnsi="黑体" w:eastAsia="黑体" w:cs="宋体"/>
          <w:b/>
          <w:kern w:val="44"/>
          <w:sz w:val="24"/>
          <w:highlight w:val="none"/>
        </w:rPr>
        <w:t>二、供应商的资格条件</w:t>
      </w:r>
      <w:bookmarkEnd w:id="12"/>
      <w:bookmarkEnd w:id="13"/>
      <w:bookmarkEnd w:id="14"/>
      <w:bookmarkEnd w:id="15"/>
      <w:bookmarkEnd w:id="16"/>
    </w:p>
    <w:p w14:paraId="2153586B">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1.满足《中华人民共和国政府采购法》第二十二条规定；</w:t>
      </w:r>
    </w:p>
    <w:p w14:paraId="13C242FD">
      <w:pPr>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.落实政府采购政策需满足的资格要求：</w:t>
      </w:r>
    </w:p>
    <w:p w14:paraId="2BEE27DA">
      <w:pPr>
        <w:spacing w:line="360" w:lineRule="auto"/>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专门面向中小企业采购的项目</w:t>
      </w:r>
      <w:r>
        <w:rPr>
          <w:rFonts w:hint="eastAsia" w:ascii="宋体" w:hAnsi="宋体"/>
          <w:color w:val="000000"/>
          <w:szCs w:val="21"/>
          <w:highlight w:val="none"/>
          <w:lang w:eastAsia="zh-CN"/>
        </w:rPr>
        <w:t>。</w:t>
      </w:r>
    </w:p>
    <w:p w14:paraId="0B47C539">
      <w:pPr>
        <w:spacing w:line="360" w:lineRule="auto"/>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其他要求：无</w:t>
      </w:r>
      <w:r>
        <w:rPr>
          <w:rFonts w:hint="eastAsia" w:ascii="宋体" w:hAnsi="宋体"/>
          <w:color w:val="000000"/>
          <w:szCs w:val="21"/>
          <w:highlight w:val="none"/>
          <w:lang w:eastAsia="zh-CN"/>
        </w:rPr>
        <w:t>。</w:t>
      </w:r>
    </w:p>
    <w:p w14:paraId="1B2AF678">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3.本项目的特定资格要求：无</w:t>
      </w:r>
      <w:r>
        <w:rPr>
          <w:rFonts w:hint="eastAsia" w:ascii="宋体" w:hAnsi="宋体"/>
          <w:color w:val="000000"/>
          <w:szCs w:val="21"/>
          <w:lang w:eastAsia="zh-CN"/>
        </w:rPr>
        <w:t>。</w:t>
      </w:r>
    </w:p>
    <w:p w14:paraId="47D6618D">
      <w:pPr>
        <w:spacing w:line="360" w:lineRule="auto"/>
        <w:ind w:firstLine="420" w:firstLineChars="200"/>
        <w:rPr>
          <w:rFonts w:hint="eastAsia" w:ascii="宋体" w:hAnsi="宋体"/>
          <w:color w:val="000000"/>
          <w:szCs w:val="21"/>
        </w:rPr>
      </w:pPr>
      <w:r>
        <w:rPr>
          <w:rFonts w:ascii="宋体" w:hAnsi="宋体"/>
          <w:color w:val="000000"/>
          <w:szCs w:val="21"/>
        </w:rPr>
        <w:t>4.</w:t>
      </w:r>
      <w:r>
        <w:rPr>
          <w:rFonts w:hint="eastAsia" w:ascii="宋体" w:hAnsi="宋体"/>
          <w:color w:val="000000"/>
          <w:szCs w:val="21"/>
        </w:rPr>
        <w:t>本项目的特定条件：无</w:t>
      </w:r>
      <w:r>
        <w:rPr>
          <w:rFonts w:hint="eastAsia" w:ascii="宋体" w:hAnsi="宋体"/>
          <w:color w:val="000000"/>
          <w:szCs w:val="21"/>
          <w:lang w:eastAsia="zh-CN"/>
        </w:rPr>
        <w:t>。</w:t>
      </w:r>
    </w:p>
    <w:p w14:paraId="17D7A87B">
      <w:pPr>
        <w:snapToGrid w:val="0"/>
        <w:spacing w:line="360" w:lineRule="auto"/>
        <w:ind w:firstLine="420" w:firstLineChars="200"/>
        <w:jc w:val="left"/>
        <w:rPr>
          <w:rFonts w:hint="eastAsia" w:ascii="宋体" w:hAnsi="宋体"/>
          <w:szCs w:val="21"/>
        </w:rPr>
      </w:pPr>
      <w:r>
        <w:rPr>
          <w:rFonts w:hint="eastAsia" w:ascii="宋体" w:hAnsi="宋体"/>
          <w:color w:val="000000"/>
          <w:szCs w:val="21"/>
        </w:rPr>
        <w:t>5</w:t>
      </w:r>
      <w:r>
        <w:rPr>
          <w:rFonts w:ascii="宋体" w:hAnsi="宋体"/>
          <w:color w:val="000000"/>
          <w:szCs w:val="21"/>
        </w:rPr>
        <w:t>.</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35AE96E">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3FD9979">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三、获取竞争性谈判文件</w:t>
      </w:r>
      <w:bookmarkEnd w:id="8"/>
      <w:bookmarkEnd w:id="9"/>
      <w:bookmarkEnd w:id="10"/>
      <w:bookmarkEnd w:id="11"/>
    </w:p>
    <w:p w14:paraId="6FF901F9">
      <w:pPr>
        <w:snapToGrid w:val="0"/>
        <w:spacing w:line="360" w:lineRule="auto"/>
        <w:ind w:firstLine="420" w:firstLineChars="200"/>
        <w:rPr>
          <w:rFonts w:hint="eastAsia" w:ascii="宋体" w:hAnsi="宋体"/>
          <w:color w:val="000000"/>
          <w:szCs w:val="21"/>
        </w:rPr>
      </w:pPr>
      <w:bookmarkStart w:id="17" w:name="_Toc35393793"/>
      <w:bookmarkStart w:id="18" w:name="_Toc35393624"/>
      <w:bookmarkStart w:id="19" w:name="_Toc28359005"/>
      <w:bookmarkStart w:id="20" w:name="_Toc28359082"/>
      <w:r>
        <w:rPr>
          <w:rFonts w:hint="eastAsia" w:ascii="宋体" w:hAnsi="宋体"/>
          <w:color w:val="000000"/>
          <w:szCs w:val="21"/>
        </w:rPr>
        <w:t>时间：自公告发布之日起。</w:t>
      </w:r>
    </w:p>
    <w:p w14:paraId="76B092EB">
      <w:pPr>
        <w:spacing w:line="360" w:lineRule="auto"/>
        <w:ind w:firstLine="420" w:firstLineChars="200"/>
        <w:rPr>
          <w:rFonts w:hint="eastAsia" w:ascii="黑体" w:hAnsi="黑体" w:eastAsia="黑体"/>
          <w:b/>
          <w:bCs/>
          <w:sz w:val="24"/>
        </w:rPr>
      </w:pPr>
      <w:r>
        <w:rPr>
          <w:rFonts w:hint="eastAsia" w:asciiTheme="minorEastAsia" w:hAnsiTheme="minorEastAsia" w:eastAsiaTheme="minorEastAsia" w:cstheme="minorEastAsia"/>
          <w:color w:val="000000"/>
          <w:szCs w:val="21"/>
        </w:rPr>
        <w:t>获取方式:网上下载。</w:t>
      </w:r>
      <w:r>
        <w:rPr>
          <w:rFonts w:hint="eastAsia" w:asciiTheme="minorEastAsia" w:hAnsiTheme="minorEastAsia" w:eastAsiaTheme="minorEastAsia" w:cstheme="minorEastAsia"/>
        </w:rPr>
        <w:t>本项目不发放纸质采购文件，供应商可自行在</w:t>
      </w:r>
      <w:r>
        <w:rPr>
          <w:rFonts w:hint="eastAsia" w:asciiTheme="minorEastAsia" w:hAnsiTheme="minorEastAsia" w:eastAsiaTheme="minorEastAsia" w:cstheme="minorEastAsia"/>
          <w:lang w:eastAsia="zh-CN"/>
        </w:rPr>
        <w:t>广西政府采购云</w:t>
      </w:r>
      <w:r>
        <w:rPr>
          <w:rFonts w:hint="eastAsia" w:asciiTheme="minorEastAsia" w:hAnsiTheme="minorEastAsia" w:eastAsiaTheme="minorEastAsia" w:cstheme="minorEastAsia"/>
        </w:rPr>
        <w:t>平台（</w:t>
      </w:r>
      <w:r>
        <w:rPr>
          <w:rFonts w:hint="eastAsia" w:asciiTheme="minorEastAsia" w:hAnsiTheme="minorEastAsia" w:eastAsiaTheme="minorEastAsia" w:cstheme="minorEastAsia"/>
          <w:b w:val="0"/>
          <w:bCs w:val="0"/>
          <w:snapToGrid w:val="0"/>
        </w:rPr>
        <w:t>https://www.gcy.zfcg.gxzf.gov.cn/</w:t>
      </w:r>
      <w:r>
        <w:rPr>
          <w:rFonts w:hint="eastAsia" w:asciiTheme="minorEastAsia" w:hAnsiTheme="minorEastAsia" w:eastAsiaTheme="minorEastAsia" w:cstheme="minorEastAsia"/>
        </w:rPr>
        <w:t>）下载采购文件（操作路径：登录</w:t>
      </w:r>
      <w:r>
        <w:rPr>
          <w:rFonts w:hint="eastAsia" w:asciiTheme="minorEastAsia" w:hAnsiTheme="minorEastAsia" w:eastAsiaTheme="minorEastAsia" w:cstheme="minorEastAsia"/>
          <w:lang w:eastAsia="zh-CN"/>
        </w:rPr>
        <w:t>广西政府采购云</w:t>
      </w:r>
      <w:r>
        <w:rPr>
          <w:rFonts w:hint="eastAsia" w:asciiTheme="minorEastAsia" w:hAnsiTheme="minorEastAsia" w:eastAsiaTheme="minorEastAsia" w:cstheme="minorEastAsia"/>
        </w:rPr>
        <w:t>平台-项目采购-获取采购文件-找到本项目-点击“申请获取采购文件”），电子响应文件制作需要基于</w:t>
      </w:r>
      <w:r>
        <w:rPr>
          <w:rFonts w:hint="eastAsia" w:asciiTheme="minorEastAsia" w:hAnsiTheme="minorEastAsia" w:eastAsiaTheme="minorEastAsia" w:cstheme="minorEastAsia"/>
          <w:lang w:eastAsia="zh-CN"/>
        </w:rPr>
        <w:t>广西政府采购云</w:t>
      </w:r>
      <w:r>
        <w:rPr>
          <w:rFonts w:hint="eastAsia" w:asciiTheme="minorEastAsia" w:hAnsiTheme="minorEastAsia" w:eastAsiaTheme="minorEastAsia" w:cstheme="minorEastAsia"/>
        </w:rPr>
        <w:t>平台（</w:t>
      </w:r>
      <w:r>
        <w:rPr>
          <w:rFonts w:hint="eastAsia" w:asciiTheme="minorEastAsia" w:hAnsiTheme="minorEastAsia" w:eastAsiaTheme="minorEastAsia" w:cstheme="minorEastAsia"/>
          <w:b w:val="0"/>
          <w:bCs w:val="0"/>
          <w:snapToGrid w:val="0"/>
        </w:rPr>
        <w:t>https://www.gcy.zfcg.gxzf.gov.cn/</w:t>
      </w:r>
      <w:r>
        <w:rPr>
          <w:rFonts w:hint="eastAsia" w:asciiTheme="minorEastAsia" w:hAnsiTheme="minorEastAsia" w:eastAsiaTheme="minorEastAsia" w:cstheme="minorEastAsia"/>
        </w:rPr>
        <w:t>）获取的采购文件编制。</w:t>
      </w:r>
    </w:p>
    <w:p w14:paraId="54B4E6AE">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售价：0元。</w:t>
      </w:r>
    </w:p>
    <w:p w14:paraId="02B641BA">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四、</w:t>
      </w:r>
      <w:bookmarkEnd w:id="17"/>
      <w:bookmarkEnd w:id="18"/>
      <w:bookmarkEnd w:id="19"/>
      <w:bookmarkEnd w:id="20"/>
      <w:r>
        <w:rPr>
          <w:rFonts w:hint="eastAsia" w:ascii="黑体" w:hAnsi="黑体" w:eastAsia="黑体"/>
          <w:b/>
          <w:bCs/>
          <w:color w:val="000000"/>
          <w:sz w:val="24"/>
        </w:rPr>
        <w:t>响应文件提交</w:t>
      </w:r>
    </w:p>
    <w:p w14:paraId="74103E29">
      <w:pPr>
        <w:spacing w:line="360" w:lineRule="auto"/>
        <w:ind w:firstLine="420" w:firstLineChars="200"/>
        <w:rPr>
          <w:rFonts w:ascii="宋体" w:hAnsi="宋体" w:cs="宋体"/>
          <w:szCs w:val="21"/>
          <w:u w:val="single"/>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bCs/>
          <w:color w:val="000000"/>
          <w:szCs w:val="21"/>
        </w:rPr>
        <w:t>：</w:t>
      </w:r>
      <w:r>
        <w:rPr>
          <w:rFonts w:hint="eastAsia" w:ascii="宋体" w:hAnsi="宋体"/>
          <w:bCs/>
          <w:color w:val="000000"/>
          <w:szCs w:val="21"/>
          <w:highlight w:val="green"/>
          <w:u w:val="single"/>
          <w:lang w:val="en-US" w:eastAsia="zh-CN"/>
        </w:rPr>
        <w:t>2025</w:t>
      </w:r>
      <w:r>
        <w:rPr>
          <w:rFonts w:hint="eastAsia" w:ascii="宋体" w:hAnsi="宋体"/>
          <w:bCs/>
          <w:color w:val="000000"/>
          <w:szCs w:val="21"/>
          <w:highlight w:val="green"/>
          <w:u w:val="single"/>
        </w:rPr>
        <w:t>年</w:t>
      </w:r>
      <w:r>
        <w:rPr>
          <w:rFonts w:hint="eastAsia" w:ascii="宋体" w:hAnsi="宋体"/>
          <w:bCs/>
          <w:color w:val="000000"/>
          <w:szCs w:val="21"/>
          <w:highlight w:val="green"/>
          <w:u w:val="single"/>
          <w:lang w:val="en-US" w:eastAsia="zh-CN"/>
        </w:rPr>
        <w:t>12</w:t>
      </w:r>
      <w:r>
        <w:rPr>
          <w:rFonts w:hint="eastAsia" w:ascii="宋体" w:hAnsi="宋体"/>
          <w:bCs/>
          <w:color w:val="000000"/>
          <w:szCs w:val="21"/>
          <w:highlight w:val="green"/>
          <w:u w:val="single"/>
        </w:rPr>
        <w:t>月</w:t>
      </w:r>
      <w:r>
        <w:rPr>
          <w:rFonts w:hint="eastAsia" w:ascii="宋体" w:hAnsi="宋体"/>
          <w:bCs/>
          <w:color w:val="000000"/>
          <w:szCs w:val="21"/>
          <w:highlight w:val="green"/>
          <w:u w:val="single"/>
          <w:lang w:val="en-US" w:eastAsia="zh-CN"/>
        </w:rPr>
        <w:t>25</w:t>
      </w:r>
      <w:r>
        <w:rPr>
          <w:rFonts w:hint="eastAsia" w:ascii="宋体" w:hAnsi="宋体"/>
          <w:bCs/>
          <w:color w:val="000000"/>
          <w:szCs w:val="21"/>
          <w:highlight w:val="green"/>
          <w:u w:val="single"/>
        </w:rPr>
        <w:t>日</w:t>
      </w:r>
      <w:r>
        <w:rPr>
          <w:rFonts w:hint="eastAsia" w:ascii="宋体" w:hAnsi="宋体"/>
          <w:bCs/>
          <w:color w:val="000000"/>
          <w:szCs w:val="21"/>
          <w:highlight w:val="green"/>
          <w:u w:val="single"/>
          <w:lang w:val="en-US" w:eastAsia="zh-CN"/>
        </w:rPr>
        <w:t>9</w:t>
      </w:r>
      <w:r>
        <w:rPr>
          <w:rFonts w:hint="eastAsia" w:ascii="宋体" w:hAnsi="宋体"/>
          <w:bCs/>
          <w:color w:val="000000"/>
          <w:szCs w:val="21"/>
          <w:highlight w:val="green"/>
          <w:u w:val="single"/>
        </w:rPr>
        <w:t>时</w:t>
      </w:r>
      <w:r>
        <w:rPr>
          <w:rFonts w:hint="eastAsia" w:ascii="宋体" w:hAnsi="宋体"/>
          <w:bCs/>
          <w:color w:val="000000"/>
          <w:szCs w:val="21"/>
          <w:highlight w:val="green"/>
          <w:u w:val="single"/>
          <w:lang w:val="en-US" w:eastAsia="zh-CN"/>
        </w:rPr>
        <w:t>30</w:t>
      </w:r>
      <w:r>
        <w:rPr>
          <w:rFonts w:hint="eastAsia" w:ascii="宋体" w:hAnsi="宋体"/>
          <w:bCs/>
          <w:color w:val="000000"/>
          <w:szCs w:val="21"/>
          <w:highlight w:val="green"/>
          <w:u w:val="single"/>
        </w:rPr>
        <w:t>分</w:t>
      </w:r>
      <w:r>
        <w:rPr>
          <w:rFonts w:hint="eastAsia" w:ascii="宋体" w:hAnsi="宋体" w:cs="宋体"/>
          <w:szCs w:val="21"/>
          <w:u w:val="single"/>
        </w:rPr>
        <w:t>（从谈判文件开始发出之日起至供应商提交首次响应文件截止之日止不得少于3</w:t>
      </w:r>
      <w:r>
        <w:rPr>
          <w:rFonts w:hint="eastAsia" w:ascii="宋体" w:hAnsi="宋体" w:cs="宋体"/>
          <w:szCs w:val="21"/>
          <w:u w:val="single"/>
          <w:lang w:eastAsia="zh-CN"/>
        </w:rPr>
        <w:t>个工作</w:t>
      </w:r>
      <w:r>
        <w:rPr>
          <w:rFonts w:hint="eastAsia" w:ascii="宋体" w:hAnsi="宋体" w:cs="宋体"/>
          <w:szCs w:val="21"/>
          <w:u w:val="single"/>
        </w:rPr>
        <w:t>日）</w:t>
      </w:r>
    </w:p>
    <w:p w14:paraId="1D2D9DFF">
      <w:pPr>
        <w:spacing w:line="360" w:lineRule="auto"/>
        <w:ind w:firstLine="420" w:firstLineChars="200"/>
        <w:rPr>
          <w:rFonts w:hint="eastAsia" w:ascii="宋体" w:hAnsi="宋体"/>
          <w:szCs w:val="21"/>
        </w:rPr>
      </w:pPr>
      <w:r>
        <w:rPr>
          <w:rFonts w:hint="eastAsia" w:ascii="宋体" w:hAnsi="宋体"/>
          <w:szCs w:val="21"/>
        </w:rPr>
        <w:t>2、首次响应文件提交地点：</w:t>
      </w:r>
    </w:p>
    <w:p w14:paraId="23740E4D">
      <w:pPr>
        <w:widowControl/>
        <w:spacing w:line="360" w:lineRule="auto"/>
        <w:ind w:firstLine="420" w:firstLineChars="200"/>
        <w:jc w:val="left"/>
        <w:rPr>
          <w:rFonts w:ascii="宋体" w:hAnsi="宋体"/>
          <w:color w:val="000000"/>
          <w:szCs w:val="21"/>
        </w:rPr>
      </w:pPr>
      <w:r>
        <w:rPr>
          <w:rFonts w:hint="eastAsia" w:ascii="宋体" w:hAnsi="宋体"/>
          <w:color w:val="000000"/>
          <w:szCs w:val="21"/>
        </w:rPr>
        <w:t>（1）响应文件提交方式：本项目为南宁市全流程电子化项目，通过</w:t>
      </w:r>
      <w:r>
        <w:rPr>
          <w:rFonts w:hint="eastAsia" w:ascii="宋体" w:hAnsi="宋体"/>
          <w:lang w:eastAsia="zh-CN"/>
        </w:rPr>
        <w:t>广西政府采购云</w:t>
      </w:r>
      <w:r>
        <w:rPr>
          <w:rFonts w:hint="eastAsia" w:ascii="宋体" w:hAnsi="宋体"/>
        </w:rPr>
        <w:t>平台（</w:t>
      </w:r>
      <w:r>
        <w:rPr>
          <w:rFonts w:hint="eastAsia" w:ascii="仿宋_GB2312" w:hAnsi="仿宋" w:eastAsia="仿宋_GB2312"/>
          <w:b w:val="0"/>
          <w:bCs w:val="0"/>
          <w:snapToGrid w:val="0"/>
        </w:rPr>
        <w:t>https://www.gcy.zfcg.gxzf.gov.cn/</w:t>
      </w:r>
      <w:r>
        <w:rPr>
          <w:rFonts w:hint="eastAsia" w:ascii="宋体" w:hAnsi="宋体"/>
        </w:rPr>
        <w:t>）</w:t>
      </w:r>
      <w:r>
        <w:rPr>
          <w:rFonts w:hint="eastAsia" w:ascii="宋体" w:hAnsi="宋体"/>
          <w:color w:val="000000"/>
          <w:szCs w:val="21"/>
        </w:rPr>
        <w:t>实行在线电子</w:t>
      </w:r>
      <w:r>
        <w:rPr>
          <w:rFonts w:hint="eastAsia" w:ascii="宋体" w:hAnsi="宋体"/>
          <w:color w:val="000000"/>
          <w:szCs w:val="21"/>
          <w:highlight w:val="none"/>
        </w:rPr>
        <w:t>响应，供应商应先安装“</w:t>
      </w:r>
      <w:r>
        <w:rPr>
          <w:rFonts w:hint="eastAsia" w:ascii="宋体" w:hAnsi="宋体"/>
          <w:highlight w:val="none"/>
          <w:lang w:eastAsia="zh-CN"/>
        </w:rPr>
        <w:t>广西政府采购云</w:t>
      </w:r>
      <w:r>
        <w:rPr>
          <w:rFonts w:hint="eastAsia" w:ascii="宋体" w:hAnsi="宋体"/>
          <w:color w:val="000000"/>
          <w:szCs w:val="21"/>
          <w:highlight w:val="none"/>
        </w:rPr>
        <w:t>电子交易客户端”（请自行前往</w:t>
      </w:r>
      <w:r>
        <w:rPr>
          <w:rFonts w:hint="eastAsia" w:ascii="宋体" w:hAnsi="宋体"/>
          <w:color w:val="000000"/>
          <w:szCs w:val="21"/>
          <w:highlight w:val="none"/>
          <w:lang w:eastAsia="zh-CN"/>
        </w:rPr>
        <w:t>广西政府采购云</w:t>
      </w:r>
      <w:r>
        <w:rPr>
          <w:rFonts w:hint="eastAsia" w:ascii="宋体" w:hAnsi="宋体"/>
          <w:color w:val="000000"/>
          <w:szCs w:val="21"/>
          <w:highlight w:val="none"/>
        </w:rPr>
        <w:t>平台进行下载）</w:t>
      </w:r>
      <w:r>
        <w:rPr>
          <w:rFonts w:hint="eastAsia" w:ascii="宋体" w:hAnsi="宋体"/>
          <w:color w:val="000000"/>
          <w:szCs w:val="21"/>
        </w:rPr>
        <w:t>，并按照本项目采购文件和</w:t>
      </w:r>
      <w:r>
        <w:rPr>
          <w:rFonts w:hint="eastAsia" w:ascii="宋体" w:hAnsi="宋体"/>
          <w:lang w:eastAsia="zh-CN"/>
        </w:rPr>
        <w:t>广西政府采购云</w:t>
      </w:r>
      <w:r>
        <w:rPr>
          <w:rFonts w:hint="eastAsia" w:ascii="宋体" w:hAnsi="宋体"/>
          <w:color w:val="000000"/>
          <w:szCs w:val="21"/>
        </w:rPr>
        <w:t>平台的要求编制、加密后在截止时间前通过网络上传至南宁市邕宁区</w:t>
      </w:r>
      <w:r>
        <w:rPr>
          <w:rFonts w:hint="eastAsia" w:ascii="宋体" w:hAnsi="宋体"/>
          <w:lang w:eastAsia="zh-CN"/>
        </w:rPr>
        <w:t>广西政府采购云</w:t>
      </w:r>
      <w:r>
        <w:rPr>
          <w:rFonts w:hint="eastAsia" w:ascii="宋体" w:hAnsi="宋体"/>
          <w:color w:val="000000"/>
          <w:szCs w:val="21"/>
        </w:rPr>
        <w:t>平台，</w:t>
      </w:r>
      <w:r>
        <w:rPr>
          <w:rFonts w:hint="eastAsia" w:ascii="宋体" w:hAnsi="宋体"/>
          <w:b/>
          <w:color w:val="000000"/>
          <w:szCs w:val="21"/>
        </w:rPr>
        <w:t>供应商在</w:t>
      </w:r>
      <w:r>
        <w:rPr>
          <w:rFonts w:hint="eastAsia" w:ascii="宋体" w:hAnsi="宋体"/>
          <w:b/>
          <w:bCs/>
          <w:lang w:eastAsia="zh-CN"/>
        </w:rPr>
        <w:t>广西政府采购云</w:t>
      </w:r>
      <w:r>
        <w:rPr>
          <w:rFonts w:hint="eastAsia" w:ascii="宋体" w:hAnsi="宋体"/>
          <w:b/>
          <w:color w:val="000000"/>
          <w:szCs w:val="21"/>
        </w:rPr>
        <w:t>平台提交电子版响应文件时，请填写参加远程采购活动经办人联系方式，</w:t>
      </w:r>
      <w:r>
        <w:rPr>
          <w:rFonts w:hint="eastAsia" w:ascii="宋体" w:hAnsi="宋体"/>
          <w:color w:val="000000"/>
          <w:szCs w:val="21"/>
        </w:rPr>
        <w:t>电子响应文件具体操作流程详见本公告</w:t>
      </w:r>
      <w:r>
        <w:rPr>
          <w:rFonts w:hint="eastAsia" w:ascii="宋体" w:hAnsi="宋体"/>
          <w:b/>
          <w:color w:val="000000"/>
          <w:szCs w:val="21"/>
        </w:rPr>
        <w:t>附件3</w:t>
      </w:r>
      <w:r>
        <w:rPr>
          <w:rFonts w:hint="eastAsia" w:ascii="宋体" w:hAnsi="宋体"/>
          <w:color w:val="000000"/>
          <w:szCs w:val="21"/>
        </w:rPr>
        <w:t>。</w:t>
      </w:r>
    </w:p>
    <w:p w14:paraId="32A3584E">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（2）未进行网上注册并办理数字证书（CA认证）的供应商将无法参与本项目政府采购活动，潜在供应商应要尽早完成电子交易平台上的CA数字证书办理（申领流程见本公告</w:t>
      </w:r>
      <w:r>
        <w:rPr>
          <w:rFonts w:hint="eastAsia" w:ascii="宋体" w:hAnsi="宋体"/>
          <w:b/>
          <w:color w:val="000000"/>
          <w:szCs w:val="21"/>
        </w:rPr>
        <w:t>附件2</w:t>
      </w:r>
      <w:r>
        <w:rPr>
          <w:rFonts w:hint="eastAsia" w:ascii="宋体" w:hAnsi="宋体"/>
          <w:color w:val="000000"/>
          <w:szCs w:val="21"/>
        </w:rPr>
        <w:t>），并在首次响应文件提交截止时间前提交响应文件。</w:t>
      </w:r>
    </w:p>
    <w:p w14:paraId="2F28583E">
      <w:pPr>
        <w:widowControl/>
        <w:spacing w:line="360" w:lineRule="auto"/>
        <w:ind w:firstLine="420" w:firstLineChars="200"/>
        <w:jc w:val="left"/>
        <w:rPr>
          <w:rFonts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w:t>
      </w:r>
      <w:r>
        <w:rPr>
          <w:rFonts w:ascii="宋体" w:hAnsi="宋体"/>
          <w:color w:val="000000"/>
          <w:szCs w:val="21"/>
        </w:rPr>
        <w:t>A</w:t>
      </w:r>
      <w:r>
        <w:rPr>
          <w:rFonts w:hint="eastAsia" w:ascii="宋体" w:hAnsi="宋体"/>
          <w:color w:val="000000"/>
          <w:szCs w:val="21"/>
        </w:rPr>
        <w:t>数字证书并使用有效的CA数字证书参与整个采购活动。</w:t>
      </w:r>
    </w:p>
    <w:p w14:paraId="2F2ECE8E">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u w:val="single"/>
          <w:lang w:eastAsia="zh-CN"/>
        </w:rPr>
        <w:t>广西政府采购云</w:t>
      </w:r>
      <w:r>
        <w:rPr>
          <w:rFonts w:hint="eastAsia" w:ascii="宋体" w:hAnsi="宋体"/>
          <w:bCs/>
          <w:color w:val="000000"/>
          <w:szCs w:val="21"/>
          <w:u w:val="single"/>
        </w:rPr>
        <w:t>平台将予以拒收。</w:t>
      </w:r>
    </w:p>
    <w:p w14:paraId="4B6066C7">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3、CA证书在线解密：首次响应文件开启时，须要供应商登录</w:t>
      </w:r>
      <w:r>
        <w:rPr>
          <w:rFonts w:hint="eastAsia" w:ascii="宋体" w:hAnsi="宋体"/>
          <w:lang w:eastAsia="zh-CN"/>
        </w:rPr>
        <w:t>广西政府采购云</w:t>
      </w:r>
      <w:r>
        <w:rPr>
          <w:rFonts w:hint="eastAsia" w:ascii="宋体" w:hAnsi="宋体" w:cs="宋体"/>
          <w:color w:val="000000"/>
          <w:kern w:val="0"/>
          <w:szCs w:val="21"/>
        </w:rPr>
        <w:t>平台电子开标大厅按规定时间对加密的响应文件进行解密，</w:t>
      </w:r>
      <w:r>
        <w:rPr>
          <w:rFonts w:hint="eastAsia"/>
        </w:rPr>
        <w:t>详见采购文件“第三章供应</w:t>
      </w:r>
      <w:r>
        <w:t>商须知</w:t>
      </w:r>
      <w:r>
        <w:rPr>
          <w:rFonts w:hint="eastAsia"/>
        </w:rPr>
        <w:t>正文25.2条”</w:t>
      </w:r>
      <w:r>
        <w:rPr>
          <w:rFonts w:hint="eastAsia" w:ascii="宋体" w:hAnsi="宋体" w:cs="宋体"/>
          <w:color w:val="000000"/>
          <w:kern w:val="0"/>
          <w:szCs w:val="21"/>
        </w:rPr>
        <w:t>，否则后果自负。</w:t>
      </w:r>
    </w:p>
    <w:p w14:paraId="62EEEBF3">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4、供应商需要在具备有摄像头及语音功能且互联网网络状况良好的电脑登录</w:t>
      </w:r>
      <w:r>
        <w:rPr>
          <w:rFonts w:hint="eastAsia" w:ascii="宋体" w:hAnsi="宋体"/>
          <w:lang w:eastAsia="zh-CN"/>
        </w:rPr>
        <w:t>广西政府采购云</w:t>
      </w:r>
      <w:r>
        <w:rPr>
          <w:rFonts w:hint="eastAsia" w:ascii="宋体" w:hAnsi="宋体" w:cs="宋体"/>
          <w:color w:val="000000"/>
          <w:kern w:val="0"/>
          <w:szCs w:val="21"/>
        </w:rPr>
        <w:t>平台远程开标大厅参与本次谈判，否则后果自负。</w:t>
      </w:r>
    </w:p>
    <w:p w14:paraId="04900230">
      <w:pPr>
        <w:spacing w:line="360" w:lineRule="auto"/>
        <w:ind w:firstLine="482" w:firstLineChars="200"/>
        <w:rPr>
          <w:rFonts w:hint="eastAsia" w:ascii="黑体" w:hAnsi="黑体" w:eastAsia="黑体"/>
          <w:b/>
          <w:bCs/>
          <w:color w:val="000000"/>
          <w:sz w:val="24"/>
        </w:rPr>
      </w:pPr>
    </w:p>
    <w:p w14:paraId="02F358CE">
      <w:pPr>
        <w:spacing w:line="360" w:lineRule="auto"/>
        <w:ind w:firstLine="482" w:firstLineChars="200"/>
        <w:rPr>
          <w:rFonts w:hint="eastAsia" w:ascii="黑体" w:hAnsi="黑体" w:eastAsia="黑体"/>
          <w:b/>
          <w:bCs/>
          <w:color w:val="000000"/>
          <w:sz w:val="24"/>
        </w:rPr>
      </w:pPr>
    </w:p>
    <w:p w14:paraId="2B03D7FF">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五、开启（首次响应文件开启时间）</w:t>
      </w:r>
    </w:p>
    <w:p w14:paraId="6B637302">
      <w:pPr>
        <w:spacing w:line="360" w:lineRule="auto"/>
        <w:ind w:firstLine="420" w:firstLineChars="200"/>
        <w:rPr>
          <w:rFonts w:ascii="宋体" w:hAnsi="宋体"/>
          <w:bCs/>
          <w:szCs w:val="21"/>
          <w:highlight w:val="yellow"/>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bCs/>
          <w:szCs w:val="21"/>
        </w:rPr>
        <w:t>（北京时间）</w:t>
      </w:r>
      <w:r>
        <w:rPr>
          <w:rFonts w:hint="eastAsia" w:ascii="宋体" w:hAnsi="宋体"/>
          <w:szCs w:val="21"/>
        </w:rPr>
        <w:t>：</w:t>
      </w:r>
      <w:r>
        <w:rPr>
          <w:rFonts w:hint="eastAsia" w:ascii="宋体" w:hAnsi="宋体"/>
          <w:szCs w:val="21"/>
          <w:highlight w:val="green"/>
          <w:u w:val="single"/>
          <w:lang w:val="en-US" w:eastAsia="zh-CN"/>
        </w:rPr>
        <w:t>2025</w:t>
      </w:r>
      <w:r>
        <w:rPr>
          <w:rFonts w:hint="eastAsia" w:ascii="宋体" w:hAnsi="宋体"/>
          <w:bCs/>
          <w:szCs w:val="21"/>
          <w:highlight w:val="green"/>
          <w:u w:val="single"/>
        </w:rPr>
        <w:t>年</w:t>
      </w:r>
      <w:r>
        <w:rPr>
          <w:rFonts w:hint="eastAsia" w:ascii="宋体" w:hAnsi="宋体"/>
          <w:bCs/>
          <w:szCs w:val="21"/>
          <w:highlight w:val="green"/>
          <w:u w:val="single"/>
          <w:lang w:val="en-US" w:eastAsia="zh-CN"/>
        </w:rPr>
        <w:t>12</w:t>
      </w:r>
      <w:r>
        <w:rPr>
          <w:rFonts w:hint="eastAsia" w:ascii="宋体" w:hAnsi="宋体"/>
          <w:bCs/>
          <w:szCs w:val="21"/>
          <w:highlight w:val="green"/>
          <w:u w:val="single"/>
        </w:rPr>
        <w:t>月</w:t>
      </w:r>
      <w:r>
        <w:rPr>
          <w:rFonts w:hint="eastAsia" w:ascii="宋体" w:hAnsi="宋体"/>
          <w:bCs/>
          <w:szCs w:val="21"/>
          <w:highlight w:val="green"/>
          <w:u w:val="single"/>
          <w:lang w:val="en-US" w:eastAsia="zh-CN"/>
        </w:rPr>
        <w:t>25</w:t>
      </w:r>
      <w:r>
        <w:rPr>
          <w:rFonts w:hint="eastAsia" w:ascii="宋体" w:hAnsi="宋体"/>
          <w:bCs/>
          <w:szCs w:val="21"/>
          <w:highlight w:val="green"/>
          <w:u w:val="single"/>
        </w:rPr>
        <w:t>日</w:t>
      </w:r>
      <w:r>
        <w:rPr>
          <w:rFonts w:hint="eastAsia" w:ascii="宋体" w:hAnsi="宋体"/>
          <w:bCs/>
          <w:szCs w:val="21"/>
          <w:highlight w:val="green"/>
          <w:u w:val="single"/>
          <w:lang w:val="en-US" w:eastAsia="zh-CN"/>
        </w:rPr>
        <w:t>9</w:t>
      </w:r>
      <w:r>
        <w:rPr>
          <w:rFonts w:hint="eastAsia" w:ascii="宋体" w:hAnsi="宋体"/>
          <w:bCs/>
          <w:szCs w:val="21"/>
          <w:highlight w:val="green"/>
          <w:u w:val="single"/>
        </w:rPr>
        <w:t>时</w:t>
      </w:r>
      <w:r>
        <w:rPr>
          <w:rFonts w:hint="eastAsia" w:ascii="宋体" w:hAnsi="宋体"/>
          <w:bCs/>
          <w:szCs w:val="21"/>
          <w:highlight w:val="green"/>
          <w:u w:val="single"/>
          <w:lang w:val="en-US" w:eastAsia="zh-CN"/>
        </w:rPr>
        <w:t>30</w:t>
      </w:r>
      <w:r>
        <w:rPr>
          <w:rFonts w:hint="eastAsia" w:ascii="宋体" w:hAnsi="宋体"/>
          <w:bCs/>
          <w:szCs w:val="21"/>
          <w:highlight w:val="green"/>
          <w:u w:val="single"/>
        </w:rPr>
        <w:t>分</w:t>
      </w:r>
      <w:r>
        <w:rPr>
          <w:rFonts w:hint="eastAsia" w:ascii="宋体" w:hAnsi="宋体"/>
          <w:szCs w:val="21"/>
          <w:highlight w:val="green"/>
        </w:rPr>
        <w:t>后</w:t>
      </w:r>
    </w:p>
    <w:p w14:paraId="46163379">
      <w:pPr>
        <w:spacing w:line="360" w:lineRule="auto"/>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w:t>
      </w:r>
      <w:r>
        <w:rPr>
          <w:rFonts w:hint="eastAsia" w:ascii="宋体" w:hAnsi="宋体"/>
          <w:szCs w:val="21"/>
          <w:u w:val="single"/>
        </w:rPr>
        <w:t xml:space="preserve"> </w:t>
      </w:r>
      <w:r>
        <w:rPr>
          <w:rFonts w:ascii="宋体" w:hAnsi="宋体"/>
          <w:szCs w:val="21"/>
          <w:u w:val="single"/>
        </w:rPr>
        <w:t xml:space="preserve"> </w:t>
      </w:r>
      <w:r>
        <w:rPr>
          <w:rFonts w:hint="eastAsia" w:ascii="宋体" w:hAnsi="宋体"/>
          <w:u w:val="single"/>
          <w:lang w:eastAsia="zh-CN"/>
        </w:rPr>
        <w:t>广西政府采购云</w:t>
      </w:r>
      <w:r>
        <w:rPr>
          <w:rFonts w:hint="eastAsia" w:ascii="宋体" w:hAnsi="宋体"/>
          <w:szCs w:val="21"/>
          <w:u w:val="single"/>
        </w:rPr>
        <w:t>平台开标大厅</w:t>
      </w:r>
      <w:r>
        <w:rPr>
          <w:rFonts w:ascii="宋体" w:hAnsi="宋体"/>
          <w:szCs w:val="21"/>
          <w:u w:val="single"/>
        </w:rPr>
        <w:t xml:space="preserve">  </w:t>
      </w:r>
    </w:p>
    <w:p w14:paraId="5946148F">
      <w:pPr>
        <w:spacing w:line="360" w:lineRule="auto"/>
        <w:ind w:firstLine="482" w:firstLineChars="200"/>
        <w:rPr>
          <w:rFonts w:ascii="黑体" w:hAnsi="黑体" w:eastAsia="黑体"/>
          <w:b/>
          <w:bCs/>
          <w:color w:val="000000"/>
          <w:sz w:val="24"/>
        </w:rPr>
      </w:pPr>
      <w:bookmarkStart w:id="21" w:name="_Toc35393625"/>
      <w:bookmarkStart w:id="22" w:name="_Toc28359084"/>
      <w:bookmarkStart w:id="23" w:name="_Toc35393794"/>
      <w:bookmarkStart w:id="24" w:name="_Toc28359007"/>
      <w:r>
        <w:rPr>
          <w:rFonts w:hint="eastAsia" w:ascii="黑体" w:hAnsi="黑体" w:eastAsia="黑体"/>
          <w:b/>
          <w:bCs/>
          <w:color w:val="000000"/>
          <w:sz w:val="24"/>
        </w:rPr>
        <w:t>六、公告期限</w:t>
      </w:r>
      <w:bookmarkEnd w:id="21"/>
      <w:bookmarkEnd w:id="22"/>
      <w:bookmarkEnd w:id="23"/>
      <w:bookmarkEnd w:id="24"/>
    </w:p>
    <w:p w14:paraId="1E7AE70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自本公告发布之日起3个工作日。</w:t>
      </w:r>
    </w:p>
    <w:p w14:paraId="6033AF45">
      <w:pPr>
        <w:spacing w:line="360" w:lineRule="auto"/>
        <w:ind w:firstLine="482" w:firstLineChars="200"/>
        <w:rPr>
          <w:rFonts w:ascii="黑体" w:hAnsi="黑体" w:eastAsia="黑体"/>
          <w:b/>
          <w:bCs/>
          <w:color w:val="000000"/>
          <w:sz w:val="24"/>
        </w:rPr>
      </w:pPr>
      <w:bookmarkStart w:id="25" w:name="_Toc35393626"/>
      <w:bookmarkStart w:id="26" w:name="_Toc35393795"/>
      <w:r>
        <w:rPr>
          <w:rFonts w:hint="eastAsia" w:ascii="黑体" w:hAnsi="黑体" w:eastAsia="黑体"/>
          <w:b/>
          <w:bCs/>
          <w:color w:val="000000"/>
          <w:sz w:val="24"/>
        </w:rPr>
        <w:t>七、其他补充事宜</w:t>
      </w:r>
      <w:bookmarkEnd w:id="25"/>
      <w:bookmarkEnd w:id="26"/>
    </w:p>
    <w:p w14:paraId="6A106B69">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谈判保证金：本项目不收取保证金</w:t>
      </w:r>
      <w:r>
        <w:rPr>
          <w:rFonts w:hint="eastAsia" w:ascii="宋体" w:hAnsi="宋体" w:cs="宋体"/>
          <w:color w:val="000000"/>
          <w:kern w:val="0"/>
          <w:szCs w:val="21"/>
          <w:lang w:eastAsia="zh-CN"/>
        </w:rPr>
        <w:t>。</w:t>
      </w:r>
    </w:p>
    <w:p w14:paraId="3641374E">
      <w:pPr>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rPr>
        <w:t>2.采</w:t>
      </w:r>
      <w:r>
        <w:rPr>
          <w:rFonts w:hint="eastAsia" w:ascii="宋体" w:hAnsi="宋体" w:cs="宋体"/>
          <w:color w:val="000000"/>
          <w:kern w:val="0"/>
          <w:szCs w:val="21"/>
          <w:highlight w:val="none"/>
        </w:rPr>
        <w:t>购意向公开链接：</w:t>
      </w:r>
      <w:bookmarkStart w:id="27" w:name="_Hlk37429585"/>
      <w:bookmarkStart w:id="28" w:name="_Hlk37429595"/>
      <w:r>
        <w:rPr>
          <w:rFonts w:hint="eastAsia" w:ascii="宋体" w:hAnsi="宋体" w:cs="宋体"/>
          <w:color w:val="000000"/>
          <w:kern w:val="0"/>
          <w:szCs w:val="21"/>
          <w:highlight w:val="none"/>
        </w:rPr>
        <w:t>https://zfcg.gxzf.gov.cn/site/detail?parentId=66485&amp;articleId=3+6t4QbUu6PiQHdMxE50iw==</w:t>
      </w:r>
    </w:p>
    <w:p w14:paraId="6E4140EF">
      <w:pPr>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网上查询地址</w:t>
      </w:r>
      <w:bookmarkEnd w:id="27"/>
      <w:bookmarkEnd w:id="28"/>
      <w:bookmarkStart w:id="29" w:name="_Hlk37429674"/>
      <w:r>
        <w:rPr>
          <w:rFonts w:hint="eastAsia" w:ascii="宋体" w:hAnsi="宋体" w:cs="宋体"/>
          <w:color w:val="000000"/>
          <w:kern w:val="0"/>
          <w:szCs w:val="21"/>
          <w:lang w:eastAsia="zh-CN"/>
        </w:rPr>
        <w:t>：</w:t>
      </w:r>
    </w:p>
    <w:p w14:paraId="32CB4B2B">
      <w:pPr>
        <w:spacing w:line="360" w:lineRule="auto"/>
        <w:ind w:firstLine="420" w:firstLineChars="20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http://zfcg.gxzf.gov.cn (广西政府采购网)、http://ggzy.jgswj.gxzf.gov.cn/nnggzy/（</w:t>
      </w:r>
      <w:r>
        <w:rPr>
          <w:rFonts w:hint="eastAsia" w:ascii="宋体" w:hAnsi="宋体" w:cs="宋体"/>
          <w:color w:val="000000"/>
          <w:kern w:val="0"/>
          <w:szCs w:val="21"/>
          <w:lang w:eastAsia="zh-CN"/>
        </w:rPr>
        <w:t>全国</w:t>
      </w:r>
      <w:r>
        <w:rPr>
          <w:rFonts w:hint="eastAsia" w:ascii="宋体" w:hAnsi="宋体" w:cs="宋体"/>
          <w:color w:val="000000"/>
          <w:kern w:val="0"/>
          <w:szCs w:val="21"/>
        </w:rPr>
        <w:t>公共资源交易</w:t>
      </w:r>
      <w:r>
        <w:rPr>
          <w:rFonts w:hint="eastAsia" w:ascii="宋体" w:hAnsi="宋体" w:cs="宋体"/>
          <w:color w:val="000000"/>
          <w:kern w:val="0"/>
          <w:szCs w:val="21"/>
          <w:lang w:eastAsia="zh-CN"/>
        </w:rPr>
        <w:t>平台（广西</w:t>
      </w:r>
      <w:r>
        <w:rPr>
          <w:rFonts w:hint="eastAsia" w:ascii="宋体" w:hAnsi="宋体" w:cs="宋体"/>
          <w:color w:val="000000"/>
          <w:kern w:val="0"/>
          <w:szCs w:val="21"/>
          <w:lang w:val="en-US" w:eastAsia="zh-CN"/>
        </w:rPr>
        <w:t>·南宁</w:t>
      </w:r>
      <w:r>
        <w:rPr>
          <w:rFonts w:hint="eastAsia" w:ascii="宋体" w:hAnsi="宋体" w:cs="宋体"/>
          <w:color w:val="000000"/>
          <w:kern w:val="0"/>
          <w:szCs w:val="21"/>
          <w:lang w:eastAsia="zh-CN"/>
        </w:rPr>
        <w:t>）</w:t>
      </w:r>
      <w:r>
        <w:rPr>
          <w:rFonts w:hint="eastAsia" w:ascii="宋体" w:hAnsi="宋体" w:cs="宋体"/>
          <w:color w:val="000000"/>
          <w:kern w:val="0"/>
          <w:szCs w:val="21"/>
        </w:rPr>
        <w:t>）</w:t>
      </w:r>
      <w:r>
        <w:rPr>
          <w:rFonts w:hint="eastAsia" w:ascii="宋体" w:hAnsi="宋体" w:cs="宋体"/>
          <w:color w:val="000000"/>
          <w:kern w:val="0"/>
          <w:szCs w:val="21"/>
          <w:lang w:eastAsia="zh-CN"/>
        </w:rPr>
        <w:t>。</w:t>
      </w:r>
    </w:p>
    <w:p w14:paraId="7F7BAE0A">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color w:val="000000"/>
          <w:kern w:val="0"/>
          <w:szCs w:val="21"/>
        </w:rPr>
        <w:t>4</w:t>
      </w:r>
      <w:r>
        <w:rPr>
          <w:rFonts w:ascii="宋体" w:hAnsi="宋体"/>
          <w:color w:val="000000"/>
          <w:szCs w:val="21"/>
        </w:rPr>
        <w:t>.</w:t>
      </w:r>
      <w:r>
        <w:rPr>
          <w:rFonts w:hint="eastAsia" w:ascii="宋体" w:hAnsi="宋体" w:cs="宋体"/>
          <w:color w:val="000000"/>
          <w:kern w:val="0"/>
          <w:szCs w:val="21"/>
        </w:rPr>
        <w:t>本项目需要落实的政府采购政策（由采购人或采购代理机构根据项目实际情况编写）</w:t>
      </w:r>
      <w:r>
        <w:rPr>
          <w:rFonts w:hint="eastAsia" w:ascii="宋体" w:hAnsi="宋体" w:cs="宋体"/>
          <w:color w:val="000000"/>
          <w:kern w:val="0"/>
          <w:szCs w:val="21"/>
          <w:lang w:eastAsia="zh-CN"/>
        </w:rPr>
        <w:t>：</w:t>
      </w:r>
    </w:p>
    <w:p w14:paraId="2CEF1C64">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（1）政府采购促进中小企业发展。</w:t>
      </w:r>
    </w:p>
    <w:p w14:paraId="315A4B6D">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（2）政府采购支持采用本国产品的政策。</w:t>
      </w:r>
    </w:p>
    <w:p w14:paraId="36D0F18E">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（3）强制采购节能产品；优先采购节能产品、环境标志产品。</w:t>
      </w:r>
    </w:p>
    <w:p w14:paraId="4CF37D1E">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（4）政府采购促进残疾人就业政策。</w:t>
      </w:r>
    </w:p>
    <w:p w14:paraId="2391271A">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（5）政府采购支持监狱企业发展。</w:t>
      </w:r>
      <w:bookmarkEnd w:id="29"/>
    </w:p>
    <w:p w14:paraId="216B3236">
      <w:pPr>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color w:val="000000"/>
          <w:kern w:val="0"/>
          <w:szCs w:val="21"/>
        </w:rPr>
        <w:t>（6）</w:t>
      </w:r>
      <w:r>
        <w:rPr>
          <w:rFonts w:hint="eastAsia"/>
        </w:rPr>
        <w:t>扶持不发达地区和少数民族地区政策</w:t>
      </w:r>
      <w:r>
        <w:rPr>
          <w:rFonts w:hint="eastAsia"/>
          <w:lang w:eastAsia="zh-CN"/>
        </w:rPr>
        <w:t>。</w:t>
      </w:r>
    </w:p>
    <w:p w14:paraId="67F565DE">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0286BC1">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若对项目采购电子交易系统操作有疑问，可登录</w:t>
      </w:r>
      <w:r>
        <w:rPr>
          <w:rFonts w:hint="eastAsia" w:asciiTheme="minorEastAsia" w:hAnsiTheme="minorEastAsia" w:eastAsiaTheme="minorEastAsia" w:cstheme="minorEastAsia"/>
          <w:lang w:eastAsia="zh-CN"/>
        </w:rPr>
        <w:t>广西政府采购云</w:t>
      </w:r>
      <w:r>
        <w:rPr>
          <w:rFonts w:hint="eastAsia" w:asciiTheme="minorEastAsia" w:hAnsiTheme="minorEastAsia" w:eastAsiaTheme="minorEastAsia" w:cstheme="minorEastAsia"/>
        </w:rPr>
        <w:t>平台（</w:t>
      </w:r>
      <w:r>
        <w:rPr>
          <w:rFonts w:hint="eastAsia" w:asciiTheme="minorEastAsia" w:hAnsiTheme="minorEastAsia" w:eastAsiaTheme="minorEastAsia" w:cstheme="minorEastAsia"/>
          <w:b w:val="0"/>
          <w:bCs w:val="0"/>
          <w:snapToGrid w:val="0"/>
        </w:rPr>
        <w:t>https://www.gcy.zfcg.gxzf.gov.cn/</w:t>
      </w:r>
      <w:r>
        <w:rPr>
          <w:rFonts w:hint="eastAsia" w:asciiTheme="minorEastAsia" w:hAnsiTheme="minorEastAsia" w:eastAsiaTheme="minorEastAsia" w:cstheme="minorEastAsia"/>
        </w:rPr>
        <w:t>）</w:t>
      </w:r>
      <w:r>
        <w:rPr>
          <w:rFonts w:hint="eastAsia" w:ascii="宋体" w:hAnsi="宋体" w:cs="宋体"/>
          <w:color w:val="000000"/>
          <w:kern w:val="0"/>
          <w:szCs w:val="21"/>
        </w:rPr>
        <w:t>，点击右侧咨询小采，获取采小蜜智能服务管家帮助，或拨打广西政府采购云平台服务热线95763获取热线服务帮助。</w:t>
      </w:r>
    </w:p>
    <w:p w14:paraId="00A19C81">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w:t>
      </w:r>
      <w:r>
        <w:rPr>
          <w:rFonts w:ascii="黑体" w:hAnsi="黑体" w:eastAsia="黑体" w:cs="宋体"/>
          <w:b/>
          <w:kern w:val="44"/>
          <w:sz w:val="24"/>
        </w:rPr>
        <w:t>以下方式</w:t>
      </w:r>
      <w:r>
        <w:rPr>
          <w:rFonts w:hint="eastAsia" w:ascii="黑体" w:hAnsi="黑体" w:eastAsia="黑体" w:cs="宋体"/>
          <w:b/>
          <w:kern w:val="44"/>
          <w:sz w:val="24"/>
        </w:rPr>
        <w:t>联系</w:t>
      </w:r>
    </w:p>
    <w:p w14:paraId="66DCC340">
      <w:pPr>
        <w:spacing w:line="360" w:lineRule="exact"/>
        <w:ind w:firstLine="315" w:firstLineChars="150"/>
        <w:rPr>
          <w:rFonts w:ascii="宋体" w:hAnsi="宋体"/>
          <w:szCs w:val="21"/>
          <w:u w:val="none"/>
        </w:rPr>
      </w:pPr>
      <w:r>
        <w:rPr>
          <w:rFonts w:hint="eastAsia" w:ascii="宋体" w:hAnsi="宋体" w:cs="宋体"/>
          <w:szCs w:val="21"/>
          <w:u w:val="none"/>
        </w:rPr>
        <w:t>1.</w:t>
      </w:r>
      <w:r>
        <w:rPr>
          <w:rFonts w:hint="eastAsia" w:ascii="宋体" w:hAnsi="宋体" w:cs="宋体"/>
          <w:kern w:val="0"/>
          <w:szCs w:val="21"/>
          <w:u w:val="none"/>
        </w:rPr>
        <w:t>采购</w:t>
      </w:r>
      <w:r>
        <w:rPr>
          <w:rFonts w:hint="eastAsia" w:ascii="宋体" w:hAnsi="宋体" w:cs="宋体"/>
          <w:szCs w:val="21"/>
          <w:u w:val="none"/>
        </w:rPr>
        <w:t>人信息</w:t>
      </w:r>
    </w:p>
    <w:p w14:paraId="7C4EEC3C">
      <w:pPr>
        <w:spacing w:line="360" w:lineRule="exact"/>
        <w:ind w:firstLine="630" w:firstLineChars="300"/>
        <w:jc w:val="left"/>
        <w:rPr>
          <w:rFonts w:hint="eastAsia" w:ascii="宋体" w:hAnsi="宋体" w:eastAsia="宋体"/>
          <w:b/>
          <w:szCs w:val="21"/>
          <w:highlight w:val="none"/>
          <w:u w:val="none"/>
          <w:lang w:eastAsia="zh-CN"/>
        </w:rPr>
      </w:pPr>
      <w:r>
        <w:rPr>
          <w:rFonts w:hint="eastAsia" w:ascii="宋体" w:hAnsi="宋体"/>
          <w:szCs w:val="21"/>
          <w:u w:val="none"/>
        </w:rPr>
        <w:t>名</w:t>
      </w:r>
      <w:r>
        <w:rPr>
          <w:rFonts w:hint="eastAsia" w:ascii="宋体" w:hAnsi="宋体"/>
          <w:szCs w:val="21"/>
          <w:highlight w:val="none"/>
          <w:u w:val="none"/>
        </w:rPr>
        <w:t>称：南宁市邕宁区</w:t>
      </w:r>
      <w:r>
        <w:rPr>
          <w:rFonts w:hint="eastAsia" w:ascii="宋体" w:hAnsi="宋体"/>
          <w:szCs w:val="21"/>
          <w:highlight w:val="none"/>
          <w:u w:val="none"/>
          <w:lang w:eastAsia="zh-CN"/>
        </w:rPr>
        <w:t>中医医院</w:t>
      </w:r>
    </w:p>
    <w:p w14:paraId="67D4BF07">
      <w:pPr>
        <w:spacing w:line="360" w:lineRule="exact"/>
        <w:ind w:firstLine="666" w:firstLineChars="300"/>
        <w:rPr>
          <w:rFonts w:hint="default" w:ascii="宋体" w:hAnsi="宋体" w:eastAsia="宋体" w:cs="宋体"/>
          <w:spacing w:val="6"/>
          <w:szCs w:val="21"/>
          <w:highlight w:val="none"/>
          <w:u w:val="none"/>
          <w:shd w:val="clear" w:color="auto" w:fill="FFFFFF"/>
          <w:lang w:val="en-US" w:eastAsia="zh-CN"/>
        </w:rPr>
      </w:pPr>
      <w:bookmarkStart w:id="30" w:name="_Toc28359086"/>
      <w:bookmarkStart w:id="31" w:name="_Toc28359009"/>
      <w:r>
        <w:rPr>
          <w:rFonts w:hint="eastAsia" w:ascii="宋体" w:hAnsi="宋体" w:cs="宋体"/>
          <w:spacing w:val="6"/>
          <w:szCs w:val="21"/>
          <w:highlight w:val="none"/>
          <w:u w:val="none"/>
          <w:shd w:val="clear" w:color="auto" w:fill="FFFFFF"/>
        </w:rPr>
        <w:t>地址：</w:t>
      </w:r>
      <w:r>
        <w:rPr>
          <w:rFonts w:hint="eastAsia" w:ascii="宋体" w:hAnsi="宋体" w:cs="宋体"/>
          <w:spacing w:val="6"/>
          <w:szCs w:val="21"/>
          <w:highlight w:val="none"/>
          <w:u w:val="none"/>
          <w:shd w:val="clear" w:color="auto" w:fill="FFFFFF"/>
          <w:lang w:val="en-US" w:eastAsia="zh-CN"/>
        </w:rPr>
        <w:t>南宁市邕宁区八尺江路10号</w:t>
      </w:r>
    </w:p>
    <w:p w14:paraId="4F7E5D69">
      <w:pPr>
        <w:spacing w:line="360" w:lineRule="exact"/>
        <w:ind w:firstLine="666" w:firstLineChars="300"/>
        <w:rPr>
          <w:rFonts w:ascii="宋体" w:hAnsi="宋体" w:cs="宋体"/>
          <w:spacing w:val="6"/>
          <w:szCs w:val="21"/>
          <w:u w:val="none"/>
          <w:shd w:val="clear" w:color="auto" w:fill="FFFFFF"/>
        </w:rPr>
      </w:pPr>
      <w:r>
        <w:rPr>
          <w:rFonts w:hint="eastAsia" w:ascii="宋体" w:hAnsi="宋体" w:cs="宋体"/>
          <w:spacing w:val="6"/>
          <w:szCs w:val="21"/>
          <w:highlight w:val="none"/>
          <w:u w:val="none"/>
          <w:shd w:val="clear" w:color="auto" w:fill="FFFFFF"/>
        </w:rPr>
        <w:t>联系人及电话</w:t>
      </w:r>
      <w:r>
        <w:rPr>
          <w:rFonts w:hint="eastAsia" w:ascii="宋体" w:hAnsi="宋体" w:cs="宋体"/>
          <w:spacing w:val="6"/>
          <w:szCs w:val="21"/>
          <w:highlight w:val="none"/>
          <w:u w:val="none"/>
          <w:shd w:val="clear" w:color="auto" w:fill="FFFFFF"/>
          <w:lang w:eastAsia="zh-CN"/>
        </w:rPr>
        <w:t>：</w:t>
      </w:r>
      <w:r>
        <w:rPr>
          <w:rFonts w:hint="eastAsia" w:ascii="宋体" w:hAnsi="宋体" w:cs="宋体"/>
          <w:spacing w:val="6"/>
          <w:szCs w:val="21"/>
          <w:u w:val="none"/>
          <w:shd w:val="clear" w:color="auto" w:fill="FFFFFF"/>
          <w:lang w:eastAsia="zh-CN"/>
        </w:rPr>
        <w:t>黄工</w:t>
      </w:r>
      <w:r>
        <w:rPr>
          <w:rFonts w:hint="eastAsia" w:ascii="宋体" w:hAnsi="宋体" w:cs="宋体"/>
          <w:spacing w:val="6"/>
          <w:szCs w:val="21"/>
          <w:highlight w:val="none"/>
          <w:u w:val="none"/>
          <w:shd w:val="clear" w:color="auto" w:fill="FFFFFF"/>
        </w:rPr>
        <w:t>，0771-4712364</w:t>
      </w:r>
    </w:p>
    <w:p w14:paraId="0D7A8E35">
      <w:pPr>
        <w:spacing w:line="360" w:lineRule="exact"/>
        <w:ind w:firstLine="315" w:firstLineChars="150"/>
        <w:rPr>
          <w:rFonts w:hint="eastAsia" w:ascii="宋体" w:hAnsi="宋体"/>
          <w:szCs w:val="21"/>
          <w:u w:val="none"/>
        </w:rPr>
      </w:pPr>
      <w:r>
        <w:rPr>
          <w:rFonts w:hint="eastAsia" w:ascii="宋体" w:hAnsi="宋体" w:cs="宋体"/>
          <w:szCs w:val="21"/>
          <w:u w:val="none"/>
        </w:rPr>
        <w:t>2.</w:t>
      </w:r>
      <w:r>
        <w:rPr>
          <w:rFonts w:hint="eastAsia" w:ascii="宋体" w:hAnsi="宋体" w:cs="宋体"/>
          <w:kern w:val="0"/>
          <w:szCs w:val="21"/>
          <w:u w:val="none"/>
        </w:rPr>
        <w:t>采购</w:t>
      </w:r>
      <w:r>
        <w:rPr>
          <w:rFonts w:hint="eastAsia" w:ascii="宋体" w:hAnsi="宋体" w:cs="宋体"/>
          <w:szCs w:val="21"/>
          <w:u w:val="none"/>
        </w:rPr>
        <w:t>代理机构信息</w:t>
      </w:r>
      <w:bookmarkEnd w:id="30"/>
      <w:bookmarkEnd w:id="31"/>
    </w:p>
    <w:p w14:paraId="0FF12E18">
      <w:pPr>
        <w:spacing w:line="360" w:lineRule="exact"/>
        <w:ind w:firstLine="630" w:firstLineChars="300"/>
        <w:rPr>
          <w:rFonts w:ascii="宋体" w:hAnsi="宋体"/>
          <w:szCs w:val="21"/>
          <w:u w:val="none"/>
        </w:rPr>
      </w:pPr>
      <w:r>
        <w:rPr>
          <w:rFonts w:hint="eastAsia" w:ascii="宋体" w:hAnsi="宋体"/>
          <w:szCs w:val="21"/>
          <w:u w:val="none"/>
        </w:rPr>
        <w:t>名称：</w:t>
      </w:r>
      <w:r>
        <w:rPr>
          <w:rFonts w:ascii="宋体" w:hAnsi="宋体"/>
          <w:szCs w:val="21"/>
          <w:u w:val="none"/>
        </w:rPr>
        <w:t>南宁市邕宁区政府集中采购中心</w:t>
      </w:r>
    </w:p>
    <w:p w14:paraId="0E0DEE08">
      <w:pPr>
        <w:spacing w:line="360" w:lineRule="exact"/>
        <w:ind w:firstLine="630" w:firstLineChars="300"/>
        <w:rPr>
          <w:rFonts w:hint="eastAsia" w:ascii="宋体" w:hAnsi="宋体"/>
          <w:szCs w:val="21"/>
          <w:u w:val="none"/>
        </w:rPr>
      </w:pPr>
      <w:r>
        <w:rPr>
          <w:rFonts w:hint="eastAsia" w:ascii="宋体" w:hAnsi="宋体"/>
          <w:szCs w:val="21"/>
          <w:u w:val="none"/>
        </w:rPr>
        <w:t>地址：</w:t>
      </w:r>
      <w:r>
        <w:rPr>
          <w:rFonts w:hint="eastAsia" w:ascii="宋体" w:hAnsi="宋体"/>
          <w:szCs w:val="21"/>
          <w:u w:val="none"/>
          <w:lang w:eastAsia="zh-CN"/>
        </w:rPr>
        <w:t>广西</w:t>
      </w:r>
      <w:r>
        <w:rPr>
          <w:rFonts w:hint="eastAsia" w:ascii="宋体" w:hAnsi="宋体"/>
          <w:szCs w:val="21"/>
          <w:u w:val="none"/>
        </w:rPr>
        <w:t>南宁市邕宁区红星路7号</w:t>
      </w:r>
    </w:p>
    <w:p w14:paraId="0C777885">
      <w:pPr>
        <w:spacing w:line="360" w:lineRule="exact"/>
        <w:ind w:firstLine="630" w:firstLineChars="300"/>
        <w:rPr>
          <w:rFonts w:ascii="宋体" w:hAnsi="宋体"/>
          <w:szCs w:val="21"/>
          <w:u w:val="none"/>
        </w:rPr>
      </w:pPr>
      <w:r>
        <w:rPr>
          <w:rFonts w:hint="eastAsia" w:ascii="宋体" w:hAnsi="宋体"/>
          <w:szCs w:val="21"/>
          <w:u w:val="none"/>
        </w:rPr>
        <w:t>联系方式：</w:t>
      </w:r>
      <w:bookmarkStart w:id="32" w:name="_Toc28359010"/>
      <w:bookmarkStart w:id="33" w:name="_Toc28359087"/>
      <w:r>
        <w:rPr>
          <w:rFonts w:hint="eastAsia" w:ascii="宋体" w:hAnsi="宋体"/>
          <w:szCs w:val="21"/>
          <w:u w:val="none"/>
        </w:rPr>
        <w:t>0771-4712966</w:t>
      </w:r>
    </w:p>
    <w:p w14:paraId="39357B15">
      <w:pPr>
        <w:spacing w:line="360" w:lineRule="exact"/>
        <w:ind w:firstLine="315" w:firstLineChars="150"/>
        <w:rPr>
          <w:rFonts w:hint="eastAsia" w:ascii="宋体" w:hAnsi="宋体"/>
          <w:szCs w:val="21"/>
          <w:u w:val="none"/>
        </w:rPr>
      </w:pPr>
      <w:r>
        <w:rPr>
          <w:rFonts w:hint="eastAsia" w:ascii="宋体" w:hAnsi="宋体" w:cs="宋体"/>
          <w:szCs w:val="21"/>
          <w:u w:val="none"/>
        </w:rPr>
        <w:t>3.项目联系方式</w:t>
      </w:r>
      <w:bookmarkEnd w:id="32"/>
      <w:bookmarkEnd w:id="33"/>
    </w:p>
    <w:p w14:paraId="52BE63FD">
      <w:pPr>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rPr>
          <w:rFonts w:hint="eastAsia" w:ascii="宋体" w:hAnsi="宋体"/>
          <w:szCs w:val="21"/>
          <w:u w:val="none"/>
        </w:rPr>
      </w:pPr>
      <w:r>
        <w:rPr>
          <w:rFonts w:hint="eastAsia" w:ascii="宋体" w:hAnsi="宋体"/>
          <w:szCs w:val="21"/>
          <w:u w:val="none"/>
        </w:rPr>
        <w:t>项目联系人：</w:t>
      </w:r>
      <w:r>
        <w:rPr>
          <w:rFonts w:hint="eastAsia" w:ascii="宋体" w:hAnsi="宋体"/>
          <w:szCs w:val="21"/>
          <w:u w:val="none"/>
          <w:lang w:eastAsia="zh-CN"/>
        </w:rPr>
        <w:t>吴</w:t>
      </w:r>
      <w:r>
        <w:rPr>
          <w:rFonts w:hint="eastAsia" w:ascii="宋体" w:hAnsi="宋体"/>
          <w:szCs w:val="21"/>
          <w:u w:val="none"/>
        </w:rPr>
        <w:t>工</w:t>
      </w:r>
    </w:p>
    <w:p w14:paraId="10229D3A">
      <w:pPr>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rPr>
          <w:rFonts w:ascii="宋体" w:hAnsi="宋体"/>
          <w:szCs w:val="21"/>
          <w:u w:val="none"/>
        </w:rPr>
      </w:pPr>
      <w:r>
        <w:rPr>
          <w:rFonts w:hint="eastAsia" w:ascii="宋体" w:hAnsi="宋体"/>
          <w:szCs w:val="21"/>
          <w:u w:val="none"/>
        </w:rPr>
        <w:t>电话：0771-4712966</w:t>
      </w:r>
    </w:p>
    <w:p w14:paraId="5633D413">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szCs w:val="21"/>
          <w:u w:val="none"/>
        </w:rPr>
      </w:pPr>
      <w:r>
        <w:rPr>
          <w:rFonts w:hint="eastAsia" w:ascii="宋体" w:hAnsi="宋体"/>
          <w:szCs w:val="21"/>
          <w:u w:val="none"/>
        </w:rPr>
        <w:t>4.</w:t>
      </w:r>
      <w:r>
        <w:rPr>
          <w:rFonts w:hint="eastAsia" w:ascii="宋体" w:hAnsi="宋体" w:cs="宋体"/>
          <w:szCs w:val="21"/>
          <w:u w:val="none"/>
        </w:rPr>
        <w:t>监督</w:t>
      </w:r>
      <w:r>
        <w:rPr>
          <w:rFonts w:hint="eastAsia" w:ascii="宋体" w:hAnsi="宋体"/>
          <w:szCs w:val="21"/>
          <w:u w:val="none"/>
        </w:rPr>
        <w:t>部门</w:t>
      </w:r>
    </w:p>
    <w:p w14:paraId="738FC0B9">
      <w:pPr>
        <w:keepNext w:val="0"/>
        <w:keepLines w:val="0"/>
        <w:pageBreakBefore w:val="0"/>
        <w:widowControl w:val="0"/>
        <w:kinsoku/>
        <w:wordWrap/>
        <w:overflowPunct/>
        <w:topLinePunct w:val="0"/>
        <w:autoSpaceDE/>
        <w:autoSpaceDN/>
        <w:bidi w:val="0"/>
        <w:adjustRightInd/>
        <w:snapToGrid/>
        <w:spacing w:line="360" w:lineRule="exact"/>
        <w:ind w:firstLine="666" w:firstLineChars="300"/>
        <w:textAlignment w:val="auto"/>
        <w:rPr>
          <w:rFonts w:hint="eastAsia" w:ascii="宋体" w:hAnsi="宋体" w:cs="宋体"/>
          <w:spacing w:val="6"/>
          <w:szCs w:val="21"/>
          <w:shd w:val="clear" w:color="auto" w:fill="FFFFFF"/>
        </w:rPr>
      </w:pPr>
      <w:r>
        <w:rPr>
          <w:rFonts w:hint="eastAsia" w:ascii="宋体" w:hAnsi="宋体" w:cs="宋体"/>
          <w:spacing w:val="6"/>
          <w:szCs w:val="21"/>
          <w:shd w:val="clear" w:color="auto" w:fill="FFFFFF"/>
          <w:lang w:eastAsia="zh-CN"/>
        </w:rPr>
        <w:t>名称：</w:t>
      </w:r>
      <w:r>
        <w:rPr>
          <w:rFonts w:hint="eastAsia" w:ascii="宋体" w:hAnsi="宋体" w:cs="宋体"/>
          <w:spacing w:val="6"/>
          <w:szCs w:val="21"/>
          <w:shd w:val="clear" w:color="auto" w:fill="FFFFFF"/>
        </w:rPr>
        <w:t xml:space="preserve">南宁市邕宁区财政局   </w:t>
      </w:r>
    </w:p>
    <w:p w14:paraId="7D3F37F0">
      <w:pPr>
        <w:keepNext w:val="0"/>
        <w:keepLines w:val="0"/>
        <w:pageBreakBefore w:val="0"/>
        <w:widowControl w:val="0"/>
        <w:kinsoku/>
        <w:wordWrap/>
        <w:overflowPunct/>
        <w:topLinePunct w:val="0"/>
        <w:autoSpaceDE/>
        <w:autoSpaceDN/>
        <w:bidi w:val="0"/>
        <w:adjustRightInd/>
        <w:snapToGrid/>
        <w:spacing w:line="360" w:lineRule="exact"/>
        <w:ind w:firstLine="666" w:firstLineChars="300"/>
        <w:textAlignment w:val="auto"/>
        <w:rPr>
          <w:rFonts w:ascii="宋体" w:hAnsi="宋体" w:cs="宋体"/>
          <w:spacing w:val="6"/>
          <w:szCs w:val="21"/>
          <w:shd w:val="clear" w:color="auto" w:fill="FFFFFF"/>
        </w:rPr>
      </w:pPr>
      <w:r>
        <w:rPr>
          <w:rFonts w:hint="eastAsia" w:ascii="宋体" w:hAnsi="宋体" w:cs="宋体"/>
          <w:spacing w:val="6"/>
          <w:szCs w:val="21"/>
          <w:shd w:val="clear" w:color="auto" w:fill="FFFFFF"/>
        </w:rPr>
        <w:t>电话：</w:t>
      </w:r>
      <w:r>
        <w:rPr>
          <w:rFonts w:ascii="宋体" w:hAnsi="宋体" w:cs="宋体"/>
          <w:spacing w:val="6"/>
          <w:szCs w:val="21"/>
          <w:shd w:val="clear" w:color="auto" w:fill="FFFFFF"/>
        </w:rPr>
        <w:t>0771-4790503</w:t>
      </w:r>
    </w:p>
    <w:p w14:paraId="15EC5CD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p>
    <w:p w14:paraId="26385C8D">
      <w:pPr>
        <w:pStyle w:val="8"/>
        <w:spacing w:line="360" w:lineRule="auto"/>
        <w:ind w:firstLine="482" w:firstLineChars="200"/>
        <w:rPr>
          <w:rFonts w:hint="eastAsia" w:ascii="黑体" w:hAnsi="黑体" w:eastAsia="黑体" w:cs="黑体"/>
          <w:b/>
          <w:bCs/>
          <w:color w:val="000000"/>
          <w:sz w:val="24"/>
          <w:szCs w:val="24"/>
          <w:lang w:eastAsia="zh-CN"/>
        </w:rPr>
      </w:pPr>
      <w:r>
        <w:rPr>
          <w:rFonts w:hint="eastAsia" w:ascii="黑体" w:hAnsi="黑体" w:eastAsia="黑体" w:cs="黑体"/>
          <w:b/>
          <w:bCs/>
          <w:color w:val="000000"/>
          <w:sz w:val="24"/>
          <w:szCs w:val="24"/>
        </w:rPr>
        <w:t>附件：</w:t>
      </w:r>
    </w:p>
    <w:p w14:paraId="098E316D">
      <w:pPr>
        <w:pStyle w:val="8"/>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1.采购文件</w:t>
      </w:r>
    </w:p>
    <w:p w14:paraId="63042FB0">
      <w:pPr>
        <w:spacing w:line="360" w:lineRule="auto"/>
        <w:ind w:firstLine="420" w:firstLineChars="200"/>
        <w:rPr>
          <w:rFonts w:hint="eastAsia"/>
          <w:highlight w:val="none"/>
        </w:rPr>
      </w:pPr>
      <w:r>
        <w:rPr>
          <w:rFonts w:hint="eastAsia" w:ascii="宋体" w:hAnsi="宋体"/>
          <w:color w:val="000000"/>
          <w:szCs w:val="21"/>
          <w:highlight w:val="none"/>
        </w:rPr>
        <w:t>2.CA证书申请方式及操作指南下载地址（现场申请方式见网址：</w:t>
      </w:r>
      <w:r>
        <w:rPr>
          <w:rFonts w:hint="eastAsia"/>
          <w:highlight w:val="none"/>
        </w:rPr>
        <w:fldChar w:fldCharType="begin"/>
      </w:r>
      <w:r>
        <w:rPr>
          <w:rFonts w:hint="eastAsia"/>
          <w:highlight w:val="none"/>
        </w:rPr>
        <w:instrText xml:space="preserve"> HYPERLINK "http://www.ccgp-guangxi.gov.cn/OfficeService/DownloadArea/8354055.html?utm=a0003.39a112b4.cmp001.d0002.f0464b20ff2a11eb873141bf9e381949" </w:instrText>
      </w:r>
      <w:r>
        <w:rPr>
          <w:rFonts w:hint="eastAsia"/>
          <w:highlight w:val="none"/>
        </w:rPr>
        <w:fldChar w:fldCharType="separate"/>
      </w:r>
      <w:r>
        <w:rPr>
          <w:rStyle w:val="24"/>
          <w:rFonts w:hint="eastAsia"/>
          <w:highlight w:val="none"/>
        </w:rPr>
        <w:t>http://www.ccgp-guangxi.gov.cn/OfficeService/DownloadArea/8354055.html?utm=a0003.39a112b4.cmp001.d0002.f0464b20ff2a11eb873141bf9e381949</w:t>
      </w:r>
      <w:r>
        <w:rPr>
          <w:rFonts w:hint="eastAsia"/>
          <w:highlight w:val="none"/>
        </w:rPr>
        <w:fldChar w:fldCharType="end"/>
      </w:r>
      <w:r>
        <w:rPr>
          <w:rFonts w:hint="eastAsia"/>
          <w:highlight w:val="none"/>
        </w:rPr>
        <w:t xml:space="preserve">（广西政府采购网）/网上申请方式见网址： </w:t>
      </w:r>
      <w:r>
        <w:rPr>
          <w:rFonts w:hint="eastAsia"/>
          <w:highlight w:val="none"/>
        </w:rPr>
        <w:fldChar w:fldCharType="begin"/>
      </w:r>
      <w:r>
        <w:rPr>
          <w:rFonts w:hint="eastAsia"/>
          <w:highlight w:val="none"/>
        </w:rPr>
        <w:instrText xml:space="preserve"> HYPERLINK "http://nncz.nanning.gov.cn/" </w:instrText>
      </w:r>
      <w:r>
        <w:rPr>
          <w:rFonts w:hint="eastAsia"/>
          <w:highlight w:val="none"/>
        </w:rPr>
        <w:fldChar w:fldCharType="separate"/>
      </w:r>
      <w:r>
        <w:rPr>
          <w:rStyle w:val="24"/>
          <w:rFonts w:hint="eastAsia"/>
          <w:highlight w:val="none"/>
        </w:rPr>
        <w:t>http://nncz.nanning.gov.cn/</w:t>
      </w:r>
      <w:r>
        <w:rPr>
          <w:rFonts w:hint="eastAsia"/>
          <w:highlight w:val="none"/>
        </w:rPr>
        <w:fldChar w:fldCharType="end"/>
      </w:r>
      <w:r>
        <w:rPr>
          <w:rFonts w:hint="eastAsia"/>
          <w:highlight w:val="none"/>
        </w:rPr>
        <w:t>（南宁市财政局官网）-下载专区-南宁市</w:t>
      </w:r>
      <w:r>
        <w:rPr>
          <w:rFonts w:hint="eastAsia"/>
          <w:highlight w:val="none"/>
          <w:lang w:eastAsia="zh-CN"/>
        </w:rPr>
        <w:t>政采云</w:t>
      </w:r>
      <w:r>
        <w:rPr>
          <w:rFonts w:hint="eastAsia"/>
          <w:highlight w:val="none"/>
        </w:rPr>
        <w:t>CA证书办理操作指南</w:t>
      </w:r>
      <w:r>
        <w:rPr>
          <w:rFonts w:hint="eastAsia" w:ascii="宋体" w:hAnsi="宋体"/>
          <w:color w:val="000000"/>
          <w:szCs w:val="21"/>
          <w:highlight w:val="none"/>
        </w:rPr>
        <w:t>）</w:t>
      </w:r>
    </w:p>
    <w:p w14:paraId="476B843F">
      <w:pPr>
        <w:pStyle w:val="8"/>
        <w:spacing w:line="360" w:lineRule="auto"/>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lang w:eastAsia="zh-CN"/>
        </w:rPr>
        <w:t>3.电子响应文件制作与投送教程（在此网址下载：</w:t>
      </w:r>
      <w:r>
        <w:rPr>
          <w:rFonts w:hint="eastAsia"/>
          <w:highlight w:val="none"/>
        </w:rPr>
        <w:fldChar w:fldCharType="begin"/>
      </w:r>
      <w:r>
        <w:rPr>
          <w:rFonts w:hint="eastAsia"/>
          <w:highlight w:val="none"/>
        </w:rPr>
        <w:instrText xml:space="preserve"> HYPERLINK "http://nncz.nanning.gov.cn/" </w:instrText>
      </w:r>
      <w:r>
        <w:rPr>
          <w:rFonts w:hint="eastAsia"/>
          <w:highlight w:val="none"/>
        </w:rPr>
        <w:fldChar w:fldCharType="separate"/>
      </w:r>
      <w:r>
        <w:rPr>
          <w:rStyle w:val="24"/>
          <w:rFonts w:hint="eastAsia"/>
          <w:highlight w:val="none"/>
        </w:rPr>
        <w:t>http://nncz.nanning.gov.cn/</w:t>
      </w:r>
      <w:r>
        <w:rPr>
          <w:rFonts w:hint="eastAsia"/>
          <w:highlight w:val="none"/>
        </w:rPr>
        <w:fldChar w:fldCharType="end"/>
      </w:r>
      <w:r>
        <w:rPr>
          <w:rFonts w:hint="eastAsia"/>
          <w:highlight w:val="none"/>
        </w:rPr>
        <w:t>（南宁市财政局官网）-下载专区</w:t>
      </w:r>
      <w:r>
        <w:rPr>
          <w:rFonts w:hint="eastAsia" w:ascii="宋体" w:hAnsi="宋体"/>
          <w:color w:val="000000"/>
          <w:szCs w:val="21"/>
          <w:highlight w:val="none"/>
          <w:lang w:eastAsia="zh-CN"/>
        </w:rPr>
        <w:t>）</w:t>
      </w:r>
    </w:p>
    <w:p w14:paraId="709F0FED">
      <w:pPr>
        <w:pStyle w:val="8"/>
        <w:spacing w:line="360" w:lineRule="auto"/>
        <w:ind w:firstLine="420" w:firstLineChars="200"/>
        <w:rPr>
          <w:rFonts w:hint="eastAsia" w:ascii="宋体" w:hAnsi="宋体"/>
          <w:color w:val="000000"/>
          <w:szCs w:val="21"/>
          <w:u w:val="single"/>
        </w:rPr>
      </w:pPr>
    </w:p>
    <w:p w14:paraId="1D0E5256">
      <w:pPr>
        <w:pStyle w:val="8"/>
        <w:spacing w:line="360" w:lineRule="auto"/>
        <w:ind w:firstLine="420" w:firstLineChars="200"/>
        <w:rPr>
          <w:rFonts w:hint="eastAsia" w:ascii="宋体" w:hAnsi="宋体"/>
          <w:color w:val="000000"/>
          <w:szCs w:val="21"/>
          <w:u w:val="single"/>
        </w:rPr>
      </w:pPr>
    </w:p>
    <w:p w14:paraId="581D4FD8">
      <w:pPr>
        <w:pStyle w:val="8"/>
        <w:spacing w:line="360" w:lineRule="auto"/>
        <w:ind w:firstLine="420" w:firstLineChars="200"/>
        <w:rPr>
          <w:rFonts w:hint="eastAsia" w:ascii="宋体" w:hAnsi="宋体"/>
          <w:color w:val="000000"/>
          <w:szCs w:val="21"/>
          <w:u w:val="single"/>
        </w:rPr>
      </w:pPr>
    </w:p>
    <w:p w14:paraId="34BEB0F3">
      <w:pPr>
        <w:pStyle w:val="8"/>
        <w:spacing w:line="360" w:lineRule="auto"/>
        <w:ind w:firstLine="420" w:firstLineChars="200"/>
        <w:rPr>
          <w:rFonts w:hint="eastAsia" w:ascii="宋体" w:hAnsi="宋体"/>
          <w:color w:val="000000"/>
          <w:szCs w:val="21"/>
          <w:u w:val="single"/>
        </w:rPr>
      </w:pPr>
    </w:p>
    <w:p w14:paraId="28601F03">
      <w:pPr>
        <w:pStyle w:val="8"/>
        <w:spacing w:line="360" w:lineRule="auto"/>
        <w:ind w:firstLine="5565" w:firstLineChars="2650"/>
        <w:rPr>
          <w:rFonts w:hint="eastAsia" w:ascii="宋体" w:hAnsi="宋体" w:eastAsia="宋体"/>
          <w:color w:val="000000"/>
          <w:szCs w:val="21"/>
          <w:u w:val="none"/>
          <w:lang w:eastAsia="zh-CN"/>
        </w:rPr>
      </w:pPr>
      <w:r>
        <w:rPr>
          <w:rFonts w:hint="eastAsia" w:ascii="宋体" w:hAnsi="宋体"/>
          <w:color w:val="000000"/>
          <w:szCs w:val="21"/>
          <w:u w:val="none"/>
          <w:lang w:eastAsia="zh-CN"/>
        </w:rPr>
        <w:t>南宁市邕宁区政府集中采购中心</w:t>
      </w:r>
    </w:p>
    <w:p w14:paraId="4B901DE0">
      <w:pPr>
        <w:tabs>
          <w:tab w:val="left" w:pos="5903"/>
        </w:tabs>
        <w:spacing w:line="360" w:lineRule="auto"/>
        <w:ind w:firstLine="5985" w:firstLineChars="2850"/>
        <w:rPr>
          <w:rFonts w:ascii="宋体" w:hAnsi="宋体"/>
          <w:color w:val="000000"/>
          <w:szCs w:val="21"/>
        </w:rPr>
        <w:sectPr>
          <w:pgSz w:w="11910" w:h="16840"/>
          <w:pgMar w:top="1520" w:right="1500" w:bottom="280" w:left="1680" w:header="720" w:footer="720" w:gutter="0"/>
          <w:cols w:space="720" w:num="1"/>
        </w:sectPr>
      </w:pPr>
      <w:r>
        <w:rPr>
          <w:rFonts w:hint="eastAsia" w:ascii="宋体" w:hAnsi="宋体"/>
          <w:color w:val="000000"/>
          <w:szCs w:val="21"/>
          <w:lang w:eastAsia="zh-CN"/>
        </w:rPr>
        <w:tab/>
      </w:r>
      <w:r>
        <w:rPr>
          <w:rFonts w:hint="eastAsia" w:ascii="宋体" w:hAnsi="宋体"/>
          <w:color w:val="000000"/>
          <w:szCs w:val="21"/>
          <w:highlight w:val="green"/>
          <w:u w:val="single"/>
          <w:lang w:val="en-US" w:eastAsia="zh-CN"/>
        </w:rPr>
        <w:t>2025</w:t>
      </w:r>
      <w:r>
        <w:rPr>
          <w:rFonts w:hint="eastAsia" w:ascii="宋体" w:hAnsi="宋体"/>
          <w:color w:val="000000"/>
          <w:szCs w:val="21"/>
          <w:highlight w:val="green"/>
        </w:rPr>
        <w:t>年</w:t>
      </w:r>
      <w:r>
        <w:rPr>
          <w:rFonts w:hint="eastAsia" w:ascii="宋体" w:hAnsi="宋体"/>
          <w:color w:val="000000"/>
          <w:szCs w:val="21"/>
          <w:highlight w:val="green"/>
          <w:u w:val="single"/>
          <w:lang w:val="en-US" w:eastAsia="zh-CN"/>
        </w:rPr>
        <w:t>12</w:t>
      </w:r>
      <w:r>
        <w:rPr>
          <w:rFonts w:hint="eastAsia" w:ascii="宋体" w:hAnsi="宋体"/>
          <w:color w:val="000000"/>
          <w:szCs w:val="21"/>
          <w:highlight w:val="green"/>
        </w:rPr>
        <w:t>月</w:t>
      </w:r>
      <w:r>
        <w:rPr>
          <w:rFonts w:hint="eastAsia" w:ascii="宋体" w:hAnsi="宋体"/>
          <w:color w:val="000000"/>
          <w:szCs w:val="21"/>
          <w:highlight w:val="green"/>
          <w:u w:val="single"/>
          <w:lang w:val="en-US" w:eastAsia="zh-CN"/>
        </w:rPr>
        <w:t>18</w:t>
      </w:r>
      <w:r>
        <w:rPr>
          <w:rFonts w:hint="eastAsia" w:ascii="宋体" w:hAnsi="宋体"/>
          <w:color w:val="000000"/>
          <w:szCs w:val="21"/>
          <w:highlight w:val="green"/>
        </w:rPr>
        <w:t>日</w:t>
      </w:r>
    </w:p>
    <w:p w14:paraId="797FBA76">
      <w:pPr>
        <w:pStyle w:val="2"/>
        <w:jc w:val="center"/>
        <w:rPr>
          <w:rFonts w:hint="eastAsia"/>
        </w:rPr>
      </w:pPr>
      <w:bookmarkStart w:id="34" w:name="_Toc80205921"/>
      <w:r>
        <w:rPr>
          <w:rFonts w:hint="eastAsia" w:ascii="Cambria" w:hAnsi="Cambria"/>
          <w:bCs w:val="0"/>
          <w:sz w:val="32"/>
          <w:szCs w:val="32"/>
        </w:rPr>
        <w:t>第二章 采购需求</w:t>
      </w:r>
      <w:bookmarkEnd w:id="34"/>
    </w:p>
    <w:p w14:paraId="025C093A">
      <w:pPr>
        <w:spacing w:line="420" w:lineRule="exact"/>
        <w:jc w:val="left"/>
        <w:rPr>
          <w:rFonts w:hint="eastAsia" w:ascii="宋体" w:hAnsi="宋体" w:cs="宋体"/>
          <w:szCs w:val="21"/>
        </w:rPr>
      </w:pPr>
      <w:r>
        <w:rPr>
          <w:rFonts w:hint="eastAsia" w:ascii="宋体" w:hAnsi="宋体" w:cs="宋体"/>
          <w:szCs w:val="21"/>
        </w:rPr>
        <w:t>说明：</w:t>
      </w:r>
    </w:p>
    <w:p w14:paraId="1CCAD022">
      <w:pPr>
        <w:spacing w:line="360" w:lineRule="auto"/>
        <w:ind w:firstLine="420" w:firstLineChars="200"/>
        <w:jc w:val="left"/>
        <w:rPr>
          <w:rFonts w:hint="eastAsia" w:ascii="宋体" w:hAnsi="宋体" w:cs="宋体"/>
          <w:szCs w:val="21"/>
        </w:rPr>
      </w:pPr>
      <w:r>
        <w:rPr>
          <w:rFonts w:hint="eastAsia"/>
        </w:rPr>
        <w:t>1.为落实政府采购政策需满足的要求（根据项目实际情况填写内容）</w:t>
      </w:r>
    </w:p>
    <w:p w14:paraId="5AB92EF0">
      <w:pPr>
        <w:spacing w:line="360" w:lineRule="auto"/>
        <w:ind w:firstLine="420" w:firstLineChars="200"/>
        <w:jc w:val="left"/>
        <w:rPr>
          <w:rFonts w:hint="eastAsia" w:ascii="宋体" w:hAnsi="宋体" w:cs="宋体"/>
          <w:szCs w:val="21"/>
        </w:rPr>
      </w:pPr>
      <w:r>
        <w:rPr>
          <w:rFonts w:hint="eastAsia" w:ascii="宋体" w:hAnsi="宋体" w:cs="宋体"/>
          <w:szCs w:val="21"/>
        </w:rPr>
        <w:t>（1）本竞争性谈判采购文件所称中小企业必须符合《政府采购促进中小企业发展管理办法》（财库〔2020〕46号）的规定。</w:t>
      </w:r>
    </w:p>
    <w:p w14:paraId="3ACC6502">
      <w:pPr>
        <w:spacing w:line="360" w:lineRule="auto"/>
        <w:ind w:firstLine="420" w:firstLineChars="200"/>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745535CC">
      <w:pPr>
        <w:spacing w:line="360" w:lineRule="auto"/>
        <w:ind w:firstLine="422" w:firstLineChars="200"/>
        <w:jc w:val="left"/>
        <w:rPr>
          <w:rFonts w:hint="eastAsia" w:ascii="宋体" w:hAnsi="宋体" w:cs="宋体"/>
          <w:b/>
          <w:bCs w:val="0"/>
          <w:szCs w:val="21"/>
          <w:highlight w:val="none"/>
        </w:rPr>
      </w:pPr>
      <w:r>
        <w:rPr>
          <w:rFonts w:hint="eastAsia" w:ascii="宋体" w:hAnsi="宋体" w:cs="宋体"/>
          <w:b/>
          <w:bCs w:val="0"/>
          <w:szCs w:val="21"/>
          <w:highlight w:val="none"/>
        </w:rPr>
        <w:t>(3)服务项目中伴随的货物包含列入《网络关键设备和网络安全专用产品目录》的网络安全专用产品，应当按照《信息安全技术</w:t>
      </w:r>
      <w:r>
        <w:rPr>
          <w:rFonts w:hint="eastAsia" w:ascii="宋体" w:hAnsi="宋体" w:cs="宋体"/>
          <w:b/>
          <w:bCs w:val="0"/>
          <w:szCs w:val="21"/>
          <w:highlight w:val="none"/>
          <w:lang w:val="en-US" w:eastAsia="zh-CN"/>
        </w:rPr>
        <w:t xml:space="preserve">  </w:t>
      </w:r>
      <w:r>
        <w:rPr>
          <w:rFonts w:hint="eastAsia" w:ascii="宋体" w:hAnsi="宋体" w:cs="宋体"/>
          <w:b/>
          <w:bCs w:val="0"/>
          <w:szCs w:val="21"/>
          <w:highlight w:val="none"/>
        </w:rPr>
        <w:t>网络安全专用产品安全技术要求》等相关国家标准的强制性要求，提供具备资格的机构安全认证合格或者安全检测证明材料(加盖</w:t>
      </w:r>
      <w:r>
        <w:rPr>
          <w:rFonts w:hint="eastAsia" w:ascii="宋体" w:hAnsi="宋体" w:cs="宋体"/>
          <w:b/>
          <w:bCs w:val="0"/>
          <w:szCs w:val="21"/>
          <w:highlight w:val="none"/>
          <w:lang w:eastAsia="zh-CN"/>
        </w:rPr>
        <w:t>供应商</w:t>
      </w:r>
      <w:r>
        <w:rPr>
          <w:rFonts w:hint="eastAsia" w:ascii="宋体" w:hAnsi="宋体" w:cs="宋体"/>
          <w:b/>
          <w:bCs w:val="0"/>
          <w:szCs w:val="21"/>
          <w:highlight w:val="none"/>
        </w:rPr>
        <w:t>公章)，否则</w:t>
      </w:r>
      <w:r>
        <w:rPr>
          <w:rFonts w:hint="eastAsia" w:ascii="宋体" w:hAnsi="宋体" w:cs="宋体"/>
          <w:b/>
          <w:bCs w:val="0"/>
          <w:szCs w:val="21"/>
          <w:highlight w:val="none"/>
          <w:lang w:eastAsia="zh-CN"/>
        </w:rPr>
        <w:t>响应</w:t>
      </w:r>
      <w:r>
        <w:rPr>
          <w:rFonts w:hint="eastAsia" w:ascii="宋体" w:hAnsi="宋体" w:cs="宋体"/>
          <w:b/>
          <w:bCs w:val="0"/>
          <w:szCs w:val="21"/>
          <w:highlight w:val="none"/>
        </w:rPr>
        <w:t>文件作无效处理。</w:t>
      </w:r>
    </w:p>
    <w:p w14:paraId="4B777AD2">
      <w:pPr>
        <w:spacing w:line="360" w:lineRule="auto"/>
        <w:ind w:firstLine="426" w:firstLineChars="202"/>
        <w:jc w:val="left"/>
        <w:rPr>
          <w:rFonts w:hint="eastAsia" w:ascii="宋体" w:hAnsi="宋体" w:cs="宋体"/>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59A3852F">
      <w:pPr>
        <w:pStyle w:val="8"/>
        <w:spacing w:line="420" w:lineRule="exact"/>
        <w:ind w:firstLine="396" w:firstLineChars="200"/>
        <w:rPr>
          <w:rFonts w:hint="eastAsia"/>
          <w:color w:val="000000"/>
          <w:spacing w:val="-6"/>
          <w:sz w:val="21"/>
          <w:highlight w:val="none"/>
        </w:rPr>
      </w:pPr>
      <w:r>
        <w:rPr>
          <w:rFonts w:hint="eastAsia" w:ascii="宋体" w:hAnsi="宋体" w:cs="宋体"/>
          <w:spacing w:val="-6"/>
          <w:sz w:val="21"/>
          <w:szCs w:val="21"/>
          <w:lang w:eastAsia="zh-CN"/>
        </w:rPr>
        <w:t>3</w:t>
      </w:r>
      <w:r>
        <w:rPr>
          <w:rFonts w:hint="eastAsia" w:ascii="宋体" w:hAnsi="宋体" w:cs="宋体"/>
          <w:spacing w:val="-6"/>
          <w:sz w:val="21"/>
          <w:szCs w:val="21"/>
        </w:rPr>
        <w:t>.</w:t>
      </w:r>
      <w:r>
        <w:rPr>
          <w:rFonts w:hint="eastAsia"/>
          <w:color w:val="000000"/>
          <w:spacing w:val="-6"/>
          <w:sz w:val="21"/>
          <w:highlight w:val="none"/>
        </w:rPr>
        <w:t>供应商必须自行为其竞标产品侵犯他人的知识产权或者专利成果的行为承担相应法律责任。</w:t>
      </w:r>
    </w:p>
    <w:p w14:paraId="2B49B987">
      <w:pPr>
        <w:rPr>
          <w:rFonts w:hint="eastAsia" w:ascii="Cambria" w:hAnsi="Cambria"/>
          <w:bCs w:val="0"/>
          <w:sz w:val="32"/>
          <w:szCs w:val="32"/>
          <w:lang w:eastAsia="zh-CN"/>
        </w:rPr>
      </w:pPr>
      <w:r>
        <w:rPr>
          <w:rFonts w:hint="eastAsia" w:ascii="Cambria" w:hAnsi="Cambria"/>
          <w:bCs w:val="0"/>
          <w:sz w:val="32"/>
          <w:szCs w:val="32"/>
          <w:lang w:eastAsia="zh-CN"/>
        </w:rPr>
        <w:br w:type="page"/>
      </w:r>
    </w:p>
    <w:p w14:paraId="32E18D1E">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color w:val="000000"/>
          <w:highlight w:val="yellow"/>
        </w:rPr>
      </w:pPr>
      <w:r>
        <w:rPr>
          <w:rFonts w:hint="eastAsia" w:ascii="Cambria" w:hAnsi="Cambria"/>
          <w:bCs w:val="0"/>
          <w:sz w:val="32"/>
          <w:szCs w:val="32"/>
          <w:lang w:eastAsia="zh-CN"/>
        </w:rPr>
        <w:t>货物需求一览表</w:t>
      </w:r>
    </w:p>
    <w:tbl>
      <w:tblPr>
        <w:tblStyle w:val="22"/>
        <w:tblW w:w="10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34"/>
        <w:gridCol w:w="939"/>
        <w:gridCol w:w="1027"/>
        <w:gridCol w:w="4258"/>
        <w:gridCol w:w="1261"/>
        <w:gridCol w:w="1573"/>
      </w:tblGrid>
      <w:tr w14:paraId="007B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F854A8E">
            <w:pPr>
              <w:keepNext w:val="0"/>
              <w:keepLines w:val="0"/>
              <w:suppressLineNumbers w:val="0"/>
              <w:spacing w:before="0" w:beforeAutospacing="0" w:after="0" w:afterAutospacing="0"/>
              <w:ind w:left="0" w:right="0"/>
              <w:jc w:val="center"/>
              <w:rPr>
                <w:rFonts w:hint="eastAsia" w:ascii="宋体" w:hAnsi="宋体" w:cs="宋体"/>
                <w:bCs/>
                <w:sz w:val="18"/>
                <w:szCs w:val="18"/>
              </w:rPr>
            </w:pPr>
            <w:r>
              <w:rPr>
                <w:rFonts w:hint="eastAsia" w:ascii="宋体" w:hAnsi="宋体" w:cs="宋体"/>
                <w:bCs/>
                <w:sz w:val="18"/>
                <w:szCs w:val="18"/>
              </w:rPr>
              <w:t>项号</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F03E5E6">
            <w:pPr>
              <w:keepNext w:val="0"/>
              <w:keepLines w:val="0"/>
              <w:suppressLineNumbers w:val="0"/>
              <w:spacing w:before="0" w:beforeAutospacing="0" w:after="0" w:afterAutospacing="0"/>
              <w:ind w:left="0" w:right="0"/>
              <w:jc w:val="center"/>
              <w:rPr>
                <w:rFonts w:hint="eastAsia" w:ascii="宋体" w:hAnsi="宋体" w:cs="宋体"/>
                <w:bCs/>
                <w:color w:val="000000"/>
                <w:sz w:val="18"/>
                <w:szCs w:val="18"/>
              </w:rPr>
            </w:pPr>
            <w:r>
              <w:rPr>
                <w:rFonts w:hint="eastAsia" w:ascii="宋体" w:hAnsi="宋体" w:cs="宋体"/>
                <w:bCs/>
                <w:color w:val="000000"/>
                <w:sz w:val="18"/>
                <w:szCs w:val="18"/>
              </w:rPr>
              <w:t>货物名称</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73C5D80">
            <w:pPr>
              <w:keepNext w:val="0"/>
              <w:keepLines w:val="0"/>
              <w:suppressLineNumbers w:val="0"/>
              <w:spacing w:before="0" w:beforeAutospacing="0" w:after="0" w:afterAutospacing="0"/>
              <w:ind w:left="0" w:right="0"/>
              <w:jc w:val="center"/>
              <w:rPr>
                <w:rFonts w:hint="eastAsia" w:ascii="宋体" w:hAnsi="宋体" w:eastAsia="宋体" w:cs="宋体"/>
                <w:bCs/>
                <w:color w:val="000000"/>
                <w:sz w:val="18"/>
                <w:szCs w:val="18"/>
                <w:lang w:eastAsia="zh-CN"/>
              </w:rPr>
            </w:pPr>
            <w:r>
              <w:rPr>
                <w:rFonts w:hint="eastAsia" w:ascii="宋体" w:hAnsi="宋体" w:cs="宋体"/>
                <w:bCs/>
                <w:color w:val="000000"/>
                <w:sz w:val="18"/>
                <w:szCs w:val="18"/>
              </w:rPr>
              <w:t>数量</w:t>
            </w:r>
            <w:r>
              <w:rPr>
                <w:rFonts w:hint="eastAsia" w:ascii="宋体" w:hAnsi="宋体" w:cs="宋体"/>
                <w:bCs/>
                <w:color w:val="000000"/>
                <w:sz w:val="18"/>
                <w:szCs w:val="18"/>
                <w:lang w:eastAsia="zh-CN"/>
              </w:rPr>
              <w:t>及单位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50AD2D9">
            <w:pPr>
              <w:keepNext w:val="0"/>
              <w:keepLines w:val="0"/>
              <w:suppressLineNumbers w:val="0"/>
              <w:spacing w:before="0" w:beforeAutospacing="0" w:after="0" w:afterAutospacing="0"/>
              <w:ind w:left="0" w:right="0"/>
              <w:jc w:val="center"/>
              <w:rPr>
                <w:rFonts w:hint="eastAsia" w:ascii="宋体" w:hAnsi="宋体" w:cs="宋体"/>
                <w:bCs/>
                <w:color w:val="000000"/>
                <w:sz w:val="18"/>
                <w:szCs w:val="18"/>
              </w:rPr>
            </w:pPr>
            <w:r>
              <w:rPr>
                <w:rFonts w:hint="eastAsia" w:ascii="宋体" w:hAnsi="宋体" w:cs="宋体"/>
                <w:bCs/>
                <w:color w:val="000000"/>
                <w:sz w:val="18"/>
                <w:szCs w:val="18"/>
              </w:rPr>
              <w:t>单价</w:t>
            </w:r>
          </w:p>
        </w:tc>
        <w:tc>
          <w:tcPr>
            <w:tcW w:w="4258" w:type="dxa"/>
            <w:tcBorders>
              <w:top w:val="single" w:color="auto" w:sz="4" w:space="0"/>
              <w:left w:val="single" w:color="auto" w:sz="4" w:space="0"/>
              <w:bottom w:val="single" w:color="auto" w:sz="4" w:space="0"/>
              <w:right w:val="single" w:color="auto" w:sz="4" w:space="0"/>
            </w:tcBorders>
            <w:noWrap w:val="0"/>
            <w:vAlign w:val="center"/>
          </w:tcPr>
          <w:p w14:paraId="4D9934CA">
            <w:pPr>
              <w:keepNext w:val="0"/>
              <w:keepLines w:val="0"/>
              <w:suppressLineNumbers w:val="0"/>
              <w:spacing w:before="0" w:beforeAutospacing="0" w:after="0" w:afterAutospacing="0"/>
              <w:ind w:left="0" w:right="0"/>
              <w:jc w:val="center"/>
              <w:rPr>
                <w:rFonts w:hint="eastAsia" w:ascii="宋体" w:hAnsi="宋体" w:cs="宋体"/>
                <w:bCs/>
                <w:color w:val="000000"/>
                <w:sz w:val="18"/>
                <w:szCs w:val="18"/>
              </w:rPr>
            </w:pPr>
            <w:r>
              <w:rPr>
                <w:rFonts w:hint="eastAsia" w:ascii="宋体" w:hAnsi="宋体" w:cs="宋体"/>
                <w:bCs/>
                <w:color w:val="000000"/>
                <w:sz w:val="18"/>
                <w:szCs w:val="18"/>
              </w:rPr>
              <w:t>技术参数要求</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DBBBBAC">
            <w:pPr>
              <w:keepNext w:val="0"/>
              <w:keepLines w:val="0"/>
              <w:suppressLineNumbers w:val="0"/>
              <w:spacing w:before="0" w:beforeAutospacing="0" w:after="0" w:afterAutospacing="0"/>
              <w:ind w:left="0" w:right="0"/>
              <w:jc w:val="center"/>
              <w:rPr>
                <w:rFonts w:hint="eastAsia" w:ascii="宋体" w:hAnsi="宋体" w:cs="宋体"/>
                <w:bCs/>
                <w:color w:val="000000"/>
                <w:sz w:val="18"/>
                <w:szCs w:val="18"/>
              </w:rPr>
            </w:pPr>
            <w:r>
              <w:rPr>
                <w:rFonts w:hint="eastAsia" w:ascii="宋体" w:hAnsi="宋体" w:cs="宋体"/>
                <w:bCs/>
                <w:color w:val="000000"/>
                <w:sz w:val="18"/>
                <w:szCs w:val="18"/>
              </w:rPr>
              <w:t>分项预算合价（元）</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D554572">
            <w:pPr>
              <w:pStyle w:val="7"/>
              <w:keepNext w:val="0"/>
              <w:keepLines w:val="0"/>
              <w:suppressLineNumbers w:val="0"/>
              <w:spacing w:before="0" w:beforeAutospacing="0" w:after="0" w:afterAutospacing="0"/>
              <w:ind w:left="0" w:right="0" w:firstLine="0"/>
              <w:jc w:val="center"/>
              <w:rPr>
                <w:rFonts w:hint="eastAsia" w:ascii="宋体" w:hAnsi="宋体"/>
              </w:rPr>
            </w:pPr>
            <w:r>
              <w:rPr>
                <w:rFonts w:hint="eastAsia" w:ascii="宋体" w:hAnsi="宋体" w:cs="宋体"/>
                <w:color w:val="000000"/>
                <w:kern w:val="0"/>
                <w:szCs w:val="21"/>
              </w:rPr>
              <w:t>中小企业划分标准所属行业名称</w:t>
            </w:r>
          </w:p>
        </w:tc>
      </w:tr>
      <w:tr w14:paraId="22D3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55D4E1">
            <w:pPr>
              <w:keepNext w:val="0"/>
              <w:keepLines w:val="0"/>
              <w:suppressLineNumbers w:val="0"/>
              <w:spacing w:before="0" w:beforeAutospacing="0" w:after="0" w:afterAutospacing="0"/>
              <w:ind w:left="0" w:right="0"/>
              <w:jc w:val="center"/>
              <w:rPr>
                <w:rFonts w:hint="eastAsia" w:ascii="宋体" w:hAnsi="宋体" w:cs="宋体"/>
                <w:bCs/>
                <w:sz w:val="21"/>
                <w:szCs w:val="21"/>
              </w:rPr>
            </w:pPr>
            <w:r>
              <w:rPr>
                <w:rFonts w:hint="eastAsia" w:ascii="宋体" w:hAnsi="宋体" w:cs="宋体"/>
                <w:bCs/>
                <w:sz w:val="21"/>
                <w:szCs w:val="21"/>
              </w:rPr>
              <w:t>1</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F5DD426">
            <w:pPr>
              <w:keepNext w:val="0"/>
              <w:keepLines w:val="0"/>
              <w:suppressLineNumbers w:val="0"/>
              <w:spacing w:before="0" w:beforeAutospacing="0" w:after="0" w:afterAutospacing="0"/>
              <w:ind w:left="0" w:right="0"/>
              <w:jc w:val="center"/>
              <w:rPr>
                <w:rFonts w:hint="eastAsia" w:ascii="宋体" w:hAnsi="宋体" w:eastAsia="宋体" w:cs="宋体"/>
                <w:bCs/>
                <w:sz w:val="21"/>
                <w:szCs w:val="21"/>
                <w:lang w:eastAsia="zh-CN"/>
              </w:rPr>
            </w:pPr>
            <w:r>
              <w:rPr>
                <w:rFonts w:hint="eastAsia" w:ascii="宋体" w:hAnsi="宋体" w:cs="宋体"/>
                <w:bCs/>
                <w:sz w:val="21"/>
                <w:szCs w:val="21"/>
                <w:lang w:eastAsia="zh-CN"/>
              </w:rPr>
              <w:t>医用护士站</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1798FA7">
            <w:pPr>
              <w:keepNext w:val="0"/>
              <w:keepLines w:val="0"/>
              <w:suppressLineNumbers w:val="0"/>
              <w:spacing w:before="0" w:beforeAutospacing="0" w:after="0" w:afterAutospacing="0"/>
              <w:ind w:left="0" w:right="0"/>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168.28m</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E9619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1457.99</w:t>
            </w:r>
          </w:p>
        </w:tc>
        <w:tc>
          <w:tcPr>
            <w:tcW w:w="4258" w:type="dxa"/>
            <w:tcBorders>
              <w:top w:val="single" w:color="auto" w:sz="4" w:space="0"/>
              <w:left w:val="single" w:color="auto" w:sz="4" w:space="0"/>
              <w:bottom w:val="single" w:color="auto" w:sz="4" w:space="0"/>
              <w:right w:val="single" w:color="auto" w:sz="4" w:space="0"/>
            </w:tcBorders>
            <w:noWrap w:val="0"/>
            <w:vAlign w:val="center"/>
          </w:tcPr>
          <w:p w14:paraId="5766307A">
            <w:pPr>
              <w:keepNext w:val="0"/>
              <w:keepLines w:val="0"/>
              <w:widowControl/>
              <w:suppressLineNumbers w:val="0"/>
              <w:spacing w:before="0" w:beforeAutospacing="0" w:after="0" w:afterAutospacing="0"/>
              <w:ind w:left="0" w:right="0"/>
              <w:jc w:val="left"/>
              <w:textAlignment w:val="center"/>
              <w:rPr>
                <w:rFonts w:hint="eastAsia" w:ascii="宋体" w:hAnsi="宋体" w:cs="宋体"/>
                <w:bCs/>
                <w:sz w:val="21"/>
                <w:szCs w:val="21"/>
              </w:rPr>
            </w:pPr>
            <w:r>
              <w:rPr>
                <w:rFonts w:hint="eastAsia" w:ascii="宋体" w:hAnsi="宋体" w:cs="宋体"/>
                <w:bCs/>
                <w:sz w:val="21"/>
                <w:szCs w:val="21"/>
              </w:rPr>
              <w:t>尺寸：W*700D*750H/1050H</w:t>
            </w:r>
          </w:p>
          <w:p w14:paraId="38FD0E9A">
            <w:pPr>
              <w:keepNext w:val="0"/>
              <w:keepLines w:val="0"/>
              <w:widowControl/>
              <w:suppressLineNumbers w:val="0"/>
              <w:spacing w:before="0" w:beforeAutospacing="0" w:after="0" w:afterAutospacing="0"/>
              <w:ind w:left="0" w:right="0"/>
              <w:jc w:val="left"/>
              <w:textAlignment w:val="center"/>
              <w:rPr>
                <w:rFonts w:hint="eastAsia" w:ascii="宋体" w:hAnsi="宋体" w:cs="宋体"/>
                <w:bCs/>
                <w:sz w:val="21"/>
                <w:szCs w:val="21"/>
              </w:rPr>
            </w:pPr>
            <w:r>
              <w:rPr>
                <w:rFonts w:hint="eastAsia" w:ascii="宋体" w:hAnsi="宋体" w:cs="宋体"/>
                <w:bCs/>
                <w:sz w:val="21"/>
                <w:szCs w:val="21"/>
              </w:rPr>
              <w:t>1、主材材质：装饰档板、抽面、门板采用E0级实木多层板（胶合板）基材的浸渍胶膜纸饰面人造板，喷优质品牌环保油漆，经三次底漆，三次面漆等6道工序烤漆而成，具有防水、防潮、防交叉感染、耐磨性能强，表面亮丽，其余采用优质E1级实木颗粒板；</w:t>
            </w:r>
          </w:p>
          <w:p w14:paraId="623D9DBC">
            <w:pPr>
              <w:keepNext w:val="0"/>
              <w:keepLines w:val="0"/>
              <w:widowControl/>
              <w:suppressLineNumbers w:val="0"/>
              <w:spacing w:before="0" w:beforeAutospacing="0" w:after="0" w:afterAutospacing="0"/>
              <w:ind w:left="0" w:right="0"/>
              <w:jc w:val="left"/>
              <w:textAlignment w:val="center"/>
              <w:rPr>
                <w:rFonts w:hint="eastAsia" w:ascii="宋体" w:hAnsi="宋体" w:cs="宋体"/>
                <w:bCs/>
                <w:sz w:val="21"/>
                <w:szCs w:val="21"/>
              </w:rPr>
            </w:pPr>
            <w:r>
              <w:rPr>
                <w:rFonts w:hint="eastAsia" w:ascii="宋体" w:hAnsi="宋体" w:cs="宋体"/>
                <w:bCs/>
                <w:sz w:val="21"/>
                <w:szCs w:val="21"/>
              </w:rPr>
              <w:t>2、柜台面：采用纯亚克力人造石，厚度≥12mm；</w:t>
            </w:r>
          </w:p>
          <w:p w14:paraId="4E342303">
            <w:pPr>
              <w:keepNext w:val="0"/>
              <w:keepLines w:val="0"/>
              <w:widowControl/>
              <w:suppressLineNumbers w:val="0"/>
              <w:spacing w:before="0" w:beforeAutospacing="0" w:after="0" w:afterAutospacing="0"/>
              <w:ind w:left="0" w:right="0"/>
              <w:jc w:val="left"/>
              <w:textAlignment w:val="center"/>
              <w:rPr>
                <w:rFonts w:hint="eastAsia" w:ascii="宋体" w:hAnsi="宋体" w:cs="宋体"/>
                <w:bCs/>
                <w:sz w:val="21"/>
                <w:szCs w:val="21"/>
              </w:rPr>
            </w:pPr>
            <w:r>
              <w:rPr>
                <w:rFonts w:hint="eastAsia" w:ascii="宋体" w:hAnsi="宋体" w:cs="宋体"/>
                <w:bCs/>
                <w:sz w:val="21"/>
                <w:szCs w:val="21"/>
                <w:lang w:val="en-US" w:eastAsia="zh-CN"/>
              </w:rPr>
              <w:t>3</w:t>
            </w:r>
            <w:r>
              <w:rPr>
                <w:rFonts w:hint="eastAsia" w:ascii="宋体" w:hAnsi="宋体" w:cs="宋体"/>
                <w:bCs/>
                <w:sz w:val="21"/>
                <w:szCs w:val="21"/>
              </w:rPr>
              <w:t>、主要板厚度： 台面、外饰板、层板为25mm，侧板、门板、底板等为16mm，踢脚线面贴1.0mm304不锈钢；</w:t>
            </w:r>
          </w:p>
          <w:p w14:paraId="4FB266D5">
            <w:pPr>
              <w:keepNext w:val="0"/>
              <w:keepLines w:val="0"/>
              <w:widowControl/>
              <w:suppressLineNumbers w:val="0"/>
              <w:spacing w:before="0" w:beforeAutospacing="0" w:after="0" w:afterAutospacing="0"/>
              <w:ind w:left="0" w:right="0"/>
              <w:jc w:val="left"/>
              <w:textAlignment w:val="center"/>
              <w:rPr>
                <w:rFonts w:hint="eastAsia" w:ascii="宋体" w:hAnsi="宋体" w:cs="宋体"/>
                <w:bCs/>
                <w:sz w:val="21"/>
                <w:szCs w:val="21"/>
              </w:rPr>
            </w:pPr>
            <w:r>
              <w:rPr>
                <w:rFonts w:hint="eastAsia" w:ascii="宋体" w:hAnsi="宋体" w:cs="宋体"/>
                <w:bCs/>
                <w:sz w:val="21"/>
                <w:szCs w:val="21"/>
                <w:lang w:val="en-US" w:eastAsia="zh-CN"/>
              </w:rPr>
              <w:t>4</w:t>
            </w:r>
            <w:r>
              <w:rPr>
                <w:rFonts w:hint="eastAsia" w:ascii="宋体" w:hAnsi="宋体" w:cs="宋体"/>
                <w:bCs/>
                <w:sz w:val="21"/>
                <w:szCs w:val="21"/>
              </w:rPr>
              <w:t>、护士站整套分上中下三层结构，上层为护士站高台，中层为台面板，下层为底座支架，挡板为双层中空结构，内置隐藏式强弱电走线 系统，检修门；</w:t>
            </w:r>
          </w:p>
          <w:p w14:paraId="31F0AC9B">
            <w:pPr>
              <w:keepNext w:val="0"/>
              <w:keepLines w:val="0"/>
              <w:widowControl/>
              <w:suppressLineNumbers w:val="0"/>
              <w:spacing w:before="0" w:beforeAutospacing="0" w:after="0" w:afterAutospacing="0"/>
              <w:ind w:left="0" w:right="0"/>
              <w:jc w:val="left"/>
              <w:textAlignment w:val="center"/>
              <w:rPr>
                <w:rFonts w:hint="eastAsia" w:ascii="宋体" w:hAnsi="宋体" w:cs="宋体"/>
                <w:bCs/>
                <w:sz w:val="21"/>
                <w:szCs w:val="21"/>
              </w:rPr>
            </w:pPr>
            <w:r>
              <w:rPr>
                <w:rFonts w:hint="eastAsia" w:ascii="宋体" w:hAnsi="宋体" w:cs="宋体"/>
                <w:bCs/>
                <w:sz w:val="21"/>
                <w:szCs w:val="21"/>
                <w:lang w:val="en-US" w:eastAsia="zh-CN"/>
              </w:rPr>
              <w:t>5</w:t>
            </w:r>
            <w:r>
              <w:rPr>
                <w:rFonts w:hint="eastAsia" w:ascii="宋体" w:hAnsi="宋体" w:cs="宋体"/>
                <w:bCs/>
                <w:sz w:val="21"/>
                <w:szCs w:val="21"/>
              </w:rPr>
              <w:t>、功能配置：护士站主框架+高台框架+三抽柜+主机柜+人造石面，带轮椅位；</w:t>
            </w:r>
          </w:p>
          <w:p w14:paraId="1E36D246">
            <w:pPr>
              <w:keepNext w:val="0"/>
              <w:keepLines w:val="0"/>
              <w:widowControl/>
              <w:suppressLineNumbers w:val="0"/>
              <w:spacing w:before="0" w:beforeAutospacing="0" w:after="0" w:afterAutospacing="0"/>
              <w:ind w:left="0" w:right="0"/>
              <w:jc w:val="left"/>
              <w:textAlignment w:val="center"/>
              <w:rPr>
                <w:rFonts w:hint="eastAsia" w:ascii="宋体" w:hAnsi="宋体" w:cs="宋体"/>
                <w:bCs/>
                <w:sz w:val="21"/>
                <w:szCs w:val="21"/>
              </w:rPr>
            </w:pPr>
            <w:r>
              <w:rPr>
                <w:rFonts w:hint="eastAsia" w:ascii="宋体" w:hAnsi="宋体" w:cs="宋体"/>
                <w:bCs/>
                <w:sz w:val="21"/>
                <w:szCs w:val="21"/>
                <w:lang w:val="en-US" w:eastAsia="zh-CN"/>
              </w:rPr>
              <w:t>6</w:t>
            </w:r>
            <w:r>
              <w:rPr>
                <w:rFonts w:hint="eastAsia" w:ascii="宋体" w:hAnsi="宋体" w:cs="宋体"/>
                <w:bCs/>
                <w:sz w:val="21"/>
                <w:szCs w:val="21"/>
              </w:rPr>
              <w:t>、五金配件：采用阻尼门铰、三节路轨、三合一偏心连接件、防锈易 消毒型拉手及锁等五金配件，开合次数超过十万次；</w:t>
            </w:r>
          </w:p>
          <w:p w14:paraId="2BBFE8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7</w:t>
            </w:r>
            <w:r>
              <w:rPr>
                <w:rFonts w:hint="eastAsia" w:ascii="宋体" w:hAnsi="宋体" w:cs="宋体"/>
                <w:bCs/>
                <w:sz w:val="21"/>
                <w:szCs w:val="21"/>
              </w:rPr>
              <w:t>、封边：采用见光面为2.0mm厚全自动封边工艺，防水、防潮、不变色</w:t>
            </w:r>
            <w:r>
              <w:rPr>
                <w:rFonts w:hint="eastAsia" w:ascii="宋体" w:hAnsi="宋体" w:cs="宋体"/>
                <w:bCs/>
                <w:sz w:val="21"/>
                <w:szCs w:val="21"/>
                <w:lang w:eastAsia="zh-CN"/>
              </w:rPr>
              <w:t>；</w:t>
            </w:r>
          </w:p>
          <w:p w14:paraId="4A1A40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0"/>
                <w:sz w:val="21"/>
                <w:szCs w:val="21"/>
                <w:lang w:eastAsia="zh-CN"/>
              </w:rPr>
            </w:pPr>
            <w:r>
              <w:rPr>
                <w:rFonts w:hint="eastAsia" w:ascii="宋体" w:hAnsi="宋体" w:cs="宋体"/>
                <w:bCs/>
                <w:sz w:val="21"/>
                <w:szCs w:val="21"/>
                <w:lang w:val="en-US" w:eastAsia="zh-CN"/>
              </w:rPr>
              <w:t>8</w:t>
            </w:r>
            <w:r>
              <w:rPr>
                <w:rFonts w:hint="eastAsia" w:ascii="宋体" w:hAnsi="宋体" w:cs="宋体"/>
                <w:bCs/>
                <w:sz w:val="21"/>
                <w:szCs w:val="21"/>
              </w:rPr>
              <w:t>、所有板材均经过防虫、防腐、防水处理</w:t>
            </w:r>
            <w:r>
              <w:rPr>
                <w:rFonts w:hint="eastAsia" w:ascii="宋体" w:hAnsi="宋体" w:cs="宋体"/>
                <w:bCs/>
                <w:sz w:val="21"/>
                <w:szCs w:val="21"/>
                <w:lang w:eastAsia="zh-CN"/>
              </w:rPr>
              <w:t>。</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6EEF1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245350.56</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297B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lang w:eastAsia="zh-CN" w:bidi="ar"/>
              </w:rPr>
            </w:pPr>
            <w:r>
              <w:rPr>
                <w:rFonts w:hint="eastAsia" w:ascii="宋体" w:hAnsi="宋体" w:cs="宋体"/>
                <w:kern w:val="0"/>
                <w:sz w:val="21"/>
                <w:szCs w:val="21"/>
                <w:lang w:eastAsia="zh-CN" w:bidi="ar"/>
              </w:rPr>
              <w:t>工业</w:t>
            </w:r>
          </w:p>
        </w:tc>
      </w:tr>
      <w:tr w14:paraId="3BCF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1E997D8">
            <w:pPr>
              <w:keepNext w:val="0"/>
              <w:keepLines w:val="0"/>
              <w:suppressLineNumbers w:val="0"/>
              <w:spacing w:before="0" w:beforeAutospacing="0" w:after="0" w:afterAutospacing="0"/>
              <w:ind w:left="0" w:right="0"/>
              <w:jc w:val="center"/>
              <w:rPr>
                <w:rFonts w:hint="eastAsia" w:ascii="宋体" w:hAnsi="宋体" w:cs="宋体"/>
                <w:bCs/>
                <w:sz w:val="21"/>
                <w:szCs w:val="21"/>
              </w:rPr>
            </w:pPr>
            <w:r>
              <w:rPr>
                <w:rFonts w:hint="eastAsia" w:ascii="宋体" w:hAnsi="宋体" w:cs="宋体"/>
                <w:bCs/>
                <w:sz w:val="21"/>
                <w:szCs w:val="21"/>
              </w:rPr>
              <w:t>2</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2BED839">
            <w:pPr>
              <w:keepNext w:val="0"/>
              <w:keepLines w:val="0"/>
              <w:suppressLineNumbers w:val="0"/>
              <w:spacing w:before="0" w:beforeAutospacing="0" w:after="0" w:afterAutospacing="0"/>
              <w:ind w:left="0" w:right="0"/>
              <w:jc w:val="center"/>
              <w:rPr>
                <w:rFonts w:hint="eastAsia" w:ascii="宋体" w:hAnsi="宋体" w:eastAsia="宋体" w:cs="宋体"/>
                <w:bCs/>
                <w:sz w:val="21"/>
                <w:szCs w:val="21"/>
                <w:lang w:eastAsia="zh-CN"/>
              </w:rPr>
            </w:pPr>
            <w:r>
              <w:rPr>
                <w:rFonts w:hint="eastAsia" w:ascii="宋体" w:hAnsi="宋体" w:cs="宋体"/>
                <w:bCs/>
                <w:sz w:val="21"/>
                <w:szCs w:val="21"/>
                <w:lang w:eastAsia="zh-CN"/>
              </w:rPr>
              <w:t>医用操作地柜</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7C8BD4D8">
            <w:pPr>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379.50m</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F1F0B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1185.29</w:t>
            </w:r>
          </w:p>
        </w:tc>
        <w:tc>
          <w:tcPr>
            <w:tcW w:w="4258" w:type="dxa"/>
            <w:tcBorders>
              <w:top w:val="single" w:color="auto" w:sz="4" w:space="0"/>
              <w:left w:val="single" w:color="auto" w:sz="4" w:space="0"/>
              <w:bottom w:val="single" w:color="auto" w:sz="4" w:space="0"/>
              <w:right w:val="single" w:color="auto" w:sz="4" w:space="0"/>
            </w:tcBorders>
            <w:noWrap w:val="0"/>
            <w:vAlign w:val="center"/>
          </w:tcPr>
          <w:p w14:paraId="76F64C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尺寸：W*600D*850H</w:t>
            </w:r>
          </w:p>
          <w:p w14:paraId="7C637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1、主要材质：抽面、门板采用E0级实木多层板（胶合板）基材的浸渍胶膜纸饰面人造板，其余采用优质E0级实木颗粒板；</w:t>
            </w:r>
          </w:p>
          <w:p w14:paraId="07EA25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2、柜台面：采用纯亚克力人造石，厚度≥12mm；</w:t>
            </w:r>
          </w:p>
          <w:p w14:paraId="6BC4F8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3、主要板材厚度：活动层板厚度为25mm，顶板、侧板、背板、门板为16mm；</w:t>
            </w:r>
          </w:p>
          <w:p w14:paraId="4A51F6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4、整柜为上抽屉下掩门，内配一块活动层板，底板面离地高度120mm，保证防潮存放要求；柜底安装调节脚和踢脚板；</w:t>
            </w:r>
          </w:p>
          <w:p w14:paraId="72CC3A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5、功能配置：主柜(上抽下掩门+4个标签卡，内含1块活动层板)+塑料 调节脚+人造石面；</w:t>
            </w:r>
          </w:p>
          <w:p w14:paraId="1797027B">
            <w:pPr>
              <w:pStyle w:val="31"/>
              <w:keepNext w:val="0"/>
              <w:keepLines w:val="0"/>
              <w:suppressLineNumbers w:val="0"/>
              <w:spacing w:before="56" w:beforeAutospacing="0" w:after="0" w:afterAutospacing="0" w:line="228" w:lineRule="auto"/>
              <w:ind w:left="33" w:right="15" w:firstLine="2"/>
              <w:rPr>
                <w:sz w:val="21"/>
                <w:szCs w:val="21"/>
              </w:rPr>
            </w:pPr>
            <w:r>
              <w:rPr>
                <w:rFonts w:hint="eastAsia"/>
                <w:spacing w:val="-1"/>
                <w:sz w:val="21"/>
                <w:szCs w:val="21"/>
                <w:lang w:val="en-US" w:eastAsia="zh-CN"/>
              </w:rPr>
              <w:t>6</w:t>
            </w:r>
            <w:r>
              <w:rPr>
                <w:spacing w:val="-1"/>
                <w:sz w:val="21"/>
                <w:szCs w:val="21"/>
              </w:rPr>
              <w:t>、五金配件：采用阻尼门铰、三节路轨、三合一偏心连接件、防锈易 消毒型拉手及锁等五金配件，开合次数超过十万次；</w:t>
            </w:r>
          </w:p>
          <w:p w14:paraId="76D2DA81">
            <w:pPr>
              <w:pStyle w:val="31"/>
              <w:keepNext w:val="0"/>
              <w:keepLines w:val="0"/>
              <w:suppressLineNumbers w:val="0"/>
              <w:spacing w:before="10" w:beforeAutospacing="0" w:after="0" w:afterAutospacing="0" w:line="226" w:lineRule="auto"/>
              <w:ind w:left="33" w:right="102"/>
              <w:rPr>
                <w:rFonts w:hint="eastAsia" w:eastAsia="宋体"/>
                <w:sz w:val="21"/>
                <w:szCs w:val="21"/>
                <w:lang w:eastAsia="zh-CN"/>
              </w:rPr>
            </w:pPr>
            <w:r>
              <w:rPr>
                <w:rFonts w:hint="eastAsia"/>
                <w:spacing w:val="-1"/>
                <w:sz w:val="21"/>
                <w:szCs w:val="21"/>
                <w:lang w:val="en-US" w:eastAsia="zh-CN"/>
              </w:rPr>
              <w:t>7</w:t>
            </w:r>
            <w:r>
              <w:rPr>
                <w:spacing w:val="-1"/>
                <w:sz w:val="21"/>
                <w:szCs w:val="21"/>
              </w:rPr>
              <w:t>、封边：采用见光面为2.0mm厚全自动封边工艺，防水、防潮、不变色</w:t>
            </w:r>
            <w:r>
              <w:rPr>
                <w:rFonts w:hint="eastAsia"/>
                <w:spacing w:val="-1"/>
                <w:sz w:val="21"/>
                <w:szCs w:val="21"/>
                <w:lang w:eastAsia="zh-CN"/>
              </w:rPr>
              <w:t>；</w:t>
            </w:r>
          </w:p>
          <w:p w14:paraId="4477F3CB">
            <w:pPr>
              <w:pStyle w:val="31"/>
              <w:keepNext w:val="0"/>
              <w:keepLines w:val="0"/>
              <w:suppressLineNumbers w:val="0"/>
              <w:spacing w:before="8" w:beforeAutospacing="0" w:after="0" w:afterAutospacing="0" w:line="228" w:lineRule="auto"/>
              <w:ind w:left="36" w:right="18"/>
              <w:rPr>
                <w:rFonts w:hint="eastAsia" w:eastAsia="宋体"/>
                <w:sz w:val="21"/>
                <w:szCs w:val="21"/>
                <w:lang w:eastAsia="zh-CN"/>
              </w:rPr>
            </w:pPr>
            <w:r>
              <w:rPr>
                <w:rFonts w:hint="eastAsia"/>
                <w:spacing w:val="-1"/>
                <w:sz w:val="21"/>
                <w:szCs w:val="21"/>
                <w:lang w:val="en-US" w:eastAsia="zh-CN"/>
              </w:rPr>
              <w:t>8</w:t>
            </w:r>
            <w:r>
              <w:rPr>
                <w:spacing w:val="-1"/>
                <w:sz w:val="21"/>
                <w:szCs w:val="21"/>
              </w:rPr>
              <w:t>、所有板材均经过防虫、防腐、防水</w:t>
            </w:r>
            <w:r>
              <w:rPr>
                <w:spacing w:val="-4"/>
                <w:sz w:val="21"/>
                <w:szCs w:val="21"/>
              </w:rPr>
              <w:t>处理</w:t>
            </w:r>
            <w:r>
              <w:rPr>
                <w:rFonts w:hint="eastAsia"/>
                <w:spacing w:val="-4"/>
                <w:sz w:val="21"/>
                <w:szCs w:val="21"/>
                <w:lang w:eastAsia="zh-CN"/>
              </w:rPr>
              <w:t>；</w:t>
            </w:r>
          </w:p>
          <w:p w14:paraId="430A56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u w:val="none"/>
                <w:lang w:eastAsia="zh-CN"/>
              </w:rPr>
            </w:pPr>
            <w:r>
              <w:rPr>
                <w:rFonts w:hint="eastAsia"/>
                <w:spacing w:val="-1"/>
                <w:sz w:val="21"/>
                <w:szCs w:val="21"/>
                <w:lang w:val="en-US" w:eastAsia="zh-CN"/>
              </w:rPr>
              <w:t>9</w:t>
            </w:r>
            <w:r>
              <w:rPr>
                <w:spacing w:val="-1"/>
                <w:sz w:val="21"/>
                <w:szCs w:val="21"/>
              </w:rPr>
              <w:t>、含制作、安装及运输</w:t>
            </w:r>
            <w:r>
              <w:rPr>
                <w:rFonts w:hint="eastAsia"/>
                <w:spacing w:val="-1"/>
                <w:sz w:val="21"/>
                <w:szCs w:val="21"/>
                <w:lang w:eastAsia="zh-CN"/>
              </w:rPr>
              <w:t>。</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3029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449817.56</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32B0796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bidi="ar"/>
              </w:rPr>
            </w:pPr>
            <w:r>
              <w:rPr>
                <w:rFonts w:hint="eastAsia" w:ascii="宋体" w:hAnsi="宋体" w:cs="宋体"/>
                <w:kern w:val="0"/>
                <w:sz w:val="21"/>
                <w:szCs w:val="21"/>
                <w:lang w:eastAsia="zh-CN" w:bidi="ar"/>
              </w:rPr>
              <w:t>工业</w:t>
            </w:r>
          </w:p>
        </w:tc>
      </w:tr>
      <w:tr w14:paraId="66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DD989B0">
            <w:pPr>
              <w:keepNext w:val="0"/>
              <w:keepLines w:val="0"/>
              <w:suppressLineNumbers w:val="0"/>
              <w:spacing w:before="0" w:beforeAutospacing="0" w:after="0" w:afterAutospacing="0"/>
              <w:ind w:left="0" w:right="0"/>
              <w:jc w:val="center"/>
              <w:rPr>
                <w:rFonts w:hint="eastAsia" w:ascii="宋体" w:hAnsi="宋体" w:cs="宋体"/>
                <w:bCs/>
                <w:sz w:val="21"/>
                <w:szCs w:val="21"/>
              </w:rPr>
            </w:pPr>
            <w:r>
              <w:rPr>
                <w:rFonts w:hint="eastAsia" w:ascii="宋体" w:hAnsi="宋体" w:cs="宋体"/>
                <w:bCs/>
                <w:sz w:val="21"/>
                <w:szCs w:val="21"/>
              </w:rPr>
              <w:t>3</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62D511">
            <w:pPr>
              <w:keepNext w:val="0"/>
              <w:keepLines w:val="0"/>
              <w:suppressLineNumbers w:val="0"/>
              <w:spacing w:before="0" w:beforeAutospacing="0" w:after="0" w:afterAutospacing="0"/>
              <w:ind w:left="0" w:right="0"/>
              <w:jc w:val="center"/>
              <w:rPr>
                <w:rFonts w:hint="eastAsia" w:ascii="宋体" w:hAnsi="宋体" w:eastAsia="宋体" w:cs="宋体"/>
                <w:bCs/>
                <w:sz w:val="21"/>
                <w:szCs w:val="21"/>
                <w:lang w:eastAsia="zh-CN"/>
              </w:rPr>
            </w:pPr>
            <w:r>
              <w:rPr>
                <w:rFonts w:hint="eastAsia" w:ascii="宋体" w:hAnsi="宋体" w:cs="宋体"/>
                <w:bCs/>
                <w:sz w:val="21"/>
                <w:szCs w:val="21"/>
                <w:lang w:eastAsia="zh-CN"/>
              </w:rPr>
              <w:t>医用操作中柜</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67E40AE">
            <w:pPr>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353.50m</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2A85F5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381.05</w:t>
            </w:r>
          </w:p>
        </w:tc>
        <w:tc>
          <w:tcPr>
            <w:tcW w:w="4258" w:type="dxa"/>
            <w:tcBorders>
              <w:top w:val="single" w:color="auto" w:sz="4" w:space="0"/>
              <w:left w:val="single" w:color="auto" w:sz="4" w:space="0"/>
              <w:bottom w:val="single" w:color="auto" w:sz="4" w:space="0"/>
              <w:right w:val="single" w:color="auto" w:sz="4" w:space="0"/>
            </w:tcBorders>
            <w:noWrap w:val="0"/>
            <w:vAlign w:val="center"/>
          </w:tcPr>
          <w:p w14:paraId="494D705E">
            <w:pPr>
              <w:pStyle w:val="31"/>
              <w:keepNext w:val="0"/>
              <w:keepLines w:val="0"/>
              <w:suppressLineNumbers w:val="0"/>
              <w:spacing w:before="11" w:beforeAutospacing="0" w:after="0" w:afterAutospacing="0" w:line="219" w:lineRule="auto"/>
              <w:ind w:left="32" w:right="0"/>
              <w:rPr>
                <w:sz w:val="21"/>
                <w:szCs w:val="21"/>
              </w:rPr>
            </w:pPr>
            <w:r>
              <w:rPr>
                <w:sz w:val="21"/>
                <w:szCs w:val="21"/>
              </w:rPr>
              <w:t>尺寸：W*350D*600H</w:t>
            </w:r>
          </w:p>
          <w:p w14:paraId="0336AB90">
            <w:pPr>
              <w:pStyle w:val="31"/>
              <w:keepNext w:val="0"/>
              <w:keepLines w:val="0"/>
              <w:suppressLineNumbers w:val="0"/>
              <w:spacing w:before="12" w:beforeAutospacing="0" w:after="0" w:afterAutospacing="0" w:line="226" w:lineRule="auto"/>
              <w:ind w:left="32" w:right="110" w:firstLine="14"/>
              <w:rPr>
                <w:sz w:val="21"/>
                <w:szCs w:val="21"/>
              </w:rPr>
            </w:pPr>
            <w:r>
              <w:rPr>
                <w:spacing w:val="-1"/>
                <w:sz w:val="21"/>
                <w:szCs w:val="21"/>
              </w:rPr>
              <w:t>1、主要材质：采用E0级实木多层板（胶合板）基材的浸渍胶膜纸饰面人</w:t>
            </w:r>
            <w:r>
              <w:rPr>
                <w:spacing w:val="-3"/>
                <w:sz w:val="21"/>
                <w:szCs w:val="21"/>
              </w:rPr>
              <w:t>造板；</w:t>
            </w:r>
          </w:p>
          <w:p w14:paraId="203A904F">
            <w:pPr>
              <w:pStyle w:val="31"/>
              <w:keepNext w:val="0"/>
              <w:keepLines w:val="0"/>
              <w:suppressLineNumbers w:val="0"/>
              <w:spacing w:before="12" w:beforeAutospacing="0" w:after="0" w:afterAutospacing="0" w:line="219" w:lineRule="auto"/>
              <w:ind w:left="35" w:right="0"/>
              <w:rPr>
                <w:sz w:val="21"/>
                <w:szCs w:val="21"/>
              </w:rPr>
            </w:pPr>
            <w:r>
              <w:rPr>
                <w:spacing w:val="-1"/>
                <w:sz w:val="21"/>
                <w:szCs w:val="21"/>
              </w:rPr>
              <w:t>2、主要板材厚度：全采用16mm；</w:t>
            </w:r>
          </w:p>
          <w:p w14:paraId="3DE71645">
            <w:pPr>
              <w:pStyle w:val="31"/>
              <w:keepNext w:val="0"/>
              <w:keepLines w:val="0"/>
              <w:suppressLineNumbers w:val="0"/>
              <w:spacing w:before="13" w:beforeAutospacing="0" w:after="0" w:afterAutospacing="0" w:line="225" w:lineRule="auto"/>
              <w:ind w:left="34" w:right="18" w:firstLine="2"/>
              <w:rPr>
                <w:sz w:val="21"/>
                <w:szCs w:val="21"/>
              </w:rPr>
            </w:pPr>
            <w:r>
              <w:rPr>
                <w:spacing w:val="-1"/>
                <w:sz w:val="21"/>
                <w:szCs w:val="21"/>
              </w:rPr>
              <w:t>3、整柜为框架式，居中配一块活动可</w:t>
            </w:r>
            <w:r>
              <w:rPr>
                <w:spacing w:val="-3"/>
                <w:sz w:val="21"/>
                <w:szCs w:val="21"/>
              </w:rPr>
              <w:t>调层板；</w:t>
            </w:r>
          </w:p>
          <w:p w14:paraId="40DDC3AB">
            <w:pPr>
              <w:pStyle w:val="31"/>
              <w:keepNext w:val="0"/>
              <w:keepLines w:val="0"/>
              <w:suppressLineNumbers w:val="0"/>
              <w:spacing w:before="9" w:beforeAutospacing="0" w:after="0" w:afterAutospacing="0" w:line="219" w:lineRule="auto"/>
              <w:ind w:left="32" w:right="0"/>
              <w:rPr>
                <w:sz w:val="21"/>
                <w:szCs w:val="21"/>
              </w:rPr>
            </w:pPr>
            <w:r>
              <w:rPr>
                <w:spacing w:val="-1"/>
                <w:sz w:val="21"/>
                <w:szCs w:val="21"/>
              </w:rPr>
              <w:t>4、功能配置：主柜(配一块层板)；</w:t>
            </w:r>
          </w:p>
          <w:p w14:paraId="1B6CBC62">
            <w:pPr>
              <w:pStyle w:val="31"/>
              <w:keepNext w:val="0"/>
              <w:keepLines w:val="0"/>
              <w:suppressLineNumbers w:val="0"/>
              <w:spacing w:before="14" w:beforeAutospacing="0" w:after="0" w:afterAutospacing="0" w:line="227" w:lineRule="auto"/>
              <w:ind w:left="32" w:right="105" w:firstLine="4"/>
              <w:rPr>
                <w:sz w:val="21"/>
                <w:szCs w:val="21"/>
              </w:rPr>
            </w:pPr>
            <w:r>
              <w:rPr>
                <w:spacing w:val="-1"/>
                <w:sz w:val="21"/>
                <w:szCs w:val="21"/>
              </w:rPr>
              <w:t>5、五金配件：采用三合一偏心连接</w:t>
            </w:r>
            <w:r>
              <w:rPr>
                <w:spacing w:val="-2"/>
                <w:sz w:val="21"/>
                <w:szCs w:val="21"/>
              </w:rPr>
              <w:t>件；</w:t>
            </w:r>
          </w:p>
          <w:p w14:paraId="6E45666A">
            <w:pPr>
              <w:pStyle w:val="31"/>
              <w:keepNext w:val="0"/>
              <w:keepLines w:val="0"/>
              <w:suppressLineNumbers w:val="0"/>
              <w:spacing w:before="8" w:beforeAutospacing="0" w:after="0" w:afterAutospacing="0" w:line="226" w:lineRule="auto"/>
              <w:ind w:left="33" w:right="102"/>
              <w:rPr>
                <w:rFonts w:hint="eastAsia" w:eastAsia="宋体"/>
                <w:sz w:val="21"/>
                <w:szCs w:val="21"/>
                <w:lang w:eastAsia="zh-CN"/>
              </w:rPr>
            </w:pPr>
            <w:r>
              <w:rPr>
                <w:spacing w:val="-1"/>
                <w:sz w:val="21"/>
                <w:szCs w:val="21"/>
              </w:rPr>
              <w:t>6、封边：采用见光面为2.0mm厚全自动封边工艺，防水、防潮、不变色</w:t>
            </w:r>
            <w:r>
              <w:rPr>
                <w:rFonts w:hint="eastAsia"/>
                <w:spacing w:val="-1"/>
                <w:sz w:val="21"/>
                <w:szCs w:val="21"/>
                <w:lang w:eastAsia="zh-CN"/>
              </w:rPr>
              <w:t>；</w:t>
            </w:r>
          </w:p>
          <w:p w14:paraId="0227EC5C">
            <w:pPr>
              <w:pStyle w:val="31"/>
              <w:keepNext w:val="0"/>
              <w:keepLines w:val="0"/>
              <w:suppressLineNumbers w:val="0"/>
              <w:spacing w:before="11" w:beforeAutospacing="0" w:after="0" w:afterAutospacing="0" w:line="228" w:lineRule="auto"/>
              <w:ind w:left="36" w:right="18"/>
              <w:rPr>
                <w:rFonts w:hint="eastAsia" w:eastAsia="宋体"/>
                <w:sz w:val="21"/>
                <w:szCs w:val="21"/>
                <w:lang w:eastAsia="zh-CN"/>
              </w:rPr>
            </w:pPr>
            <w:r>
              <w:rPr>
                <w:spacing w:val="-1"/>
                <w:sz w:val="21"/>
                <w:szCs w:val="21"/>
              </w:rPr>
              <w:t>7、所有板材均经过防虫、防腐、防水</w:t>
            </w:r>
            <w:r>
              <w:rPr>
                <w:spacing w:val="-4"/>
                <w:sz w:val="21"/>
                <w:szCs w:val="21"/>
              </w:rPr>
              <w:t>处理</w:t>
            </w:r>
            <w:r>
              <w:rPr>
                <w:rFonts w:hint="eastAsia"/>
                <w:spacing w:val="-4"/>
                <w:sz w:val="21"/>
                <w:szCs w:val="21"/>
                <w:lang w:eastAsia="zh-CN"/>
              </w:rPr>
              <w:t>；</w:t>
            </w:r>
          </w:p>
          <w:p w14:paraId="4B0A70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sz w:val="21"/>
                <w:szCs w:val="21"/>
                <w:lang w:eastAsia="zh-CN"/>
              </w:rPr>
            </w:pPr>
            <w:r>
              <w:rPr>
                <w:spacing w:val="-1"/>
                <w:position w:val="-1"/>
                <w:sz w:val="21"/>
                <w:szCs w:val="21"/>
              </w:rPr>
              <w:t>8、含制作、安装及运输</w:t>
            </w:r>
            <w:r>
              <w:rPr>
                <w:rFonts w:hint="eastAsia"/>
                <w:spacing w:val="-1"/>
                <w:position w:val="-1"/>
                <w:sz w:val="21"/>
                <w:szCs w:val="21"/>
                <w:lang w:eastAsia="zh-CN"/>
              </w:rPr>
              <w:t>。</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5E8BD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134701.18</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E527EC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bidi="ar"/>
              </w:rPr>
            </w:pPr>
            <w:r>
              <w:rPr>
                <w:rFonts w:hint="eastAsia" w:ascii="宋体" w:hAnsi="宋体" w:cs="宋体"/>
                <w:kern w:val="0"/>
                <w:sz w:val="21"/>
                <w:szCs w:val="21"/>
                <w:lang w:eastAsia="zh-CN" w:bidi="ar"/>
              </w:rPr>
              <w:t>工业</w:t>
            </w:r>
          </w:p>
        </w:tc>
      </w:tr>
      <w:tr w14:paraId="730E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F193642">
            <w:pPr>
              <w:keepNext w:val="0"/>
              <w:keepLines w:val="0"/>
              <w:suppressLineNumbers w:val="0"/>
              <w:spacing w:before="0" w:beforeAutospacing="0" w:after="0" w:afterAutospacing="0"/>
              <w:ind w:left="0" w:right="0"/>
              <w:jc w:val="center"/>
              <w:rPr>
                <w:rFonts w:hint="eastAsia" w:ascii="宋体" w:hAnsi="宋体" w:cs="宋体"/>
                <w:bCs/>
                <w:sz w:val="21"/>
                <w:szCs w:val="21"/>
              </w:rPr>
            </w:pPr>
            <w:r>
              <w:rPr>
                <w:rFonts w:hint="eastAsia" w:ascii="宋体" w:hAnsi="宋体" w:cs="宋体"/>
                <w:bCs/>
                <w:sz w:val="21"/>
                <w:szCs w:val="21"/>
              </w:rPr>
              <w:t>4</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F4F8D1D">
            <w:pPr>
              <w:keepNext w:val="0"/>
              <w:keepLines w:val="0"/>
              <w:suppressLineNumbers w:val="0"/>
              <w:spacing w:before="0" w:beforeAutospacing="0" w:after="0" w:afterAutospacing="0"/>
              <w:ind w:left="0" w:right="0"/>
              <w:jc w:val="center"/>
              <w:rPr>
                <w:rFonts w:hint="eastAsia" w:ascii="宋体" w:hAnsi="宋体" w:eastAsia="宋体" w:cs="宋体"/>
                <w:bCs/>
                <w:sz w:val="21"/>
                <w:szCs w:val="21"/>
                <w:lang w:eastAsia="zh-CN"/>
              </w:rPr>
            </w:pPr>
            <w:r>
              <w:rPr>
                <w:rFonts w:hint="eastAsia" w:ascii="宋体" w:hAnsi="宋体" w:cs="宋体"/>
                <w:bCs/>
                <w:sz w:val="21"/>
                <w:szCs w:val="21"/>
                <w:lang w:eastAsia="zh-CN"/>
              </w:rPr>
              <w:t>医用操作吊柜</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7E04266">
            <w:pPr>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353.50m</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67580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459.76</w:t>
            </w:r>
          </w:p>
        </w:tc>
        <w:tc>
          <w:tcPr>
            <w:tcW w:w="4258" w:type="dxa"/>
            <w:tcBorders>
              <w:top w:val="single" w:color="auto" w:sz="4" w:space="0"/>
              <w:left w:val="single" w:color="auto" w:sz="4" w:space="0"/>
              <w:bottom w:val="single" w:color="auto" w:sz="4" w:space="0"/>
              <w:right w:val="single" w:color="auto" w:sz="4" w:space="0"/>
            </w:tcBorders>
            <w:noWrap w:val="0"/>
            <w:vAlign w:val="center"/>
          </w:tcPr>
          <w:p w14:paraId="56E78FE7">
            <w:pPr>
              <w:pStyle w:val="31"/>
              <w:keepNext w:val="0"/>
              <w:keepLines w:val="0"/>
              <w:suppressLineNumbers w:val="0"/>
              <w:spacing w:before="11" w:beforeAutospacing="0" w:after="0" w:afterAutospacing="0" w:line="219" w:lineRule="auto"/>
              <w:ind w:left="32" w:right="0"/>
              <w:rPr>
                <w:sz w:val="21"/>
                <w:szCs w:val="21"/>
              </w:rPr>
            </w:pPr>
            <w:r>
              <w:rPr>
                <w:sz w:val="21"/>
                <w:szCs w:val="21"/>
              </w:rPr>
              <w:t>尺寸：W*350D*600H</w:t>
            </w:r>
          </w:p>
          <w:p w14:paraId="4001EC16">
            <w:pPr>
              <w:pStyle w:val="31"/>
              <w:keepNext w:val="0"/>
              <w:keepLines w:val="0"/>
              <w:suppressLineNumbers w:val="0"/>
              <w:spacing w:before="10" w:beforeAutospacing="0" w:after="0" w:afterAutospacing="0" w:line="228" w:lineRule="auto"/>
              <w:ind w:left="33" w:right="15" w:firstLine="12"/>
              <w:rPr>
                <w:sz w:val="21"/>
                <w:szCs w:val="21"/>
              </w:rPr>
            </w:pPr>
            <w:r>
              <w:rPr>
                <w:spacing w:val="-1"/>
                <w:sz w:val="21"/>
                <w:szCs w:val="21"/>
              </w:rPr>
              <w:t>1、主要材质：门板、侧板采用E0级实木多层板（胶合板）基材的浸渍 胶膜纸饰面人造板，其余采用优质E0级实</w:t>
            </w:r>
            <w:r>
              <w:rPr>
                <w:spacing w:val="-2"/>
                <w:sz w:val="21"/>
                <w:szCs w:val="21"/>
              </w:rPr>
              <w:t>木颗粒板；</w:t>
            </w:r>
          </w:p>
          <w:p w14:paraId="1572A1CC">
            <w:pPr>
              <w:pStyle w:val="31"/>
              <w:keepNext w:val="0"/>
              <w:keepLines w:val="0"/>
              <w:suppressLineNumbers w:val="0"/>
              <w:spacing w:before="12" w:beforeAutospacing="0" w:after="0" w:afterAutospacing="0" w:line="225" w:lineRule="auto"/>
              <w:ind w:left="35" w:right="18"/>
              <w:rPr>
                <w:sz w:val="21"/>
                <w:szCs w:val="21"/>
              </w:rPr>
            </w:pPr>
            <w:r>
              <w:rPr>
                <w:spacing w:val="-1"/>
                <w:sz w:val="21"/>
                <w:szCs w:val="21"/>
              </w:rPr>
              <w:t>2、主要板材厚度：层板、底板厚度为25mm，顶板、侧板、门板厚度为</w:t>
            </w:r>
            <w:r>
              <w:rPr>
                <w:spacing w:val="-4"/>
                <w:sz w:val="21"/>
                <w:szCs w:val="21"/>
              </w:rPr>
              <w:t>16mm；</w:t>
            </w:r>
          </w:p>
          <w:p w14:paraId="4C6C3A2D">
            <w:pPr>
              <w:pStyle w:val="31"/>
              <w:keepNext w:val="0"/>
              <w:keepLines w:val="0"/>
              <w:suppressLineNumbers w:val="0"/>
              <w:spacing w:before="11" w:beforeAutospacing="0" w:after="0" w:afterAutospacing="0" w:line="225" w:lineRule="auto"/>
              <w:ind w:left="33" w:right="64" w:firstLine="3"/>
              <w:rPr>
                <w:sz w:val="21"/>
                <w:szCs w:val="21"/>
              </w:rPr>
            </w:pPr>
            <w:r>
              <w:rPr>
                <w:spacing w:val="-4"/>
                <w:sz w:val="21"/>
                <w:szCs w:val="21"/>
              </w:rPr>
              <w:t>3、整柜为掩门，内配一块活动层板，</w:t>
            </w:r>
            <w:r>
              <w:rPr>
                <w:spacing w:val="-2"/>
                <w:sz w:val="21"/>
                <w:szCs w:val="21"/>
              </w:rPr>
              <w:t>双层结构；</w:t>
            </w:r>
          </w:p>
          <w:p w14:paraId="28873B1F">
            <w:pPr>
              <w:pStyle w:val="31"/>
              <w:keepNext w:val="0"/>
              <w:keepLines w:val="0"/>
              <w:suppressLineNumbers w:val="0"/>
              <w:spacing w:before="11" w:beforeAutospacing="0" w:after="0" w:afterAutospacing="0" w:line="224" w:lineRule="auto"/>
              <w:ind w:left="32" w:right="18"/>
              <w:rPr>
                <w:sz w:val="21"/>
                <w:szCs w:val="21"/>
              </w:rPr>
            </w:pPr>
            <w:r>
              <w:rPr>
                <w:spacing w:val="-1"/>
                <w:sz w:val="21"/>
                <w:szCs w:val="21"/>
              </w:rPr>
              <w:t>4、功能配置：主柜（木框玻璃门，内含1层活动层板</w:t>
            </w:r>
            <w:r>
              <w:rPr>
                <w:sz w:val="21"/>
                <w:szCs w:val="21"/>
              </w:rPr>
              <w:t>）；</w:t>
            </w:r>
          </w:p>
          <w:p w14:paraId="6CA1BC8D">
            <w:pPr>
              <w:pStyle w:val="31"/>
              <w:keepNext w:val="0"/>
              <w:keepLines w:val="0"/>
              <w:suppressLineNumbers w:val="0"/>
              <w:spacing w:before="14" w:beforeAutospacing="0" w:after="0" w:afterAutospacing="0" w:line="227" w:lineRule="auto"/>
              <w:ind w:left="33" w:right="18" w:firstLine="3"/>
              <w:rPr>
                <w:sz w:val="21"/>
                <w:szCs w:val="21"/>
              </w:rPr>
            </w:pPr>
            <w:r>
              <w:rPr>
                <w:spacing w:val="-1"/>
                <w:sz w:val="21"/>
                <w:szCs w:val="21"/>
              </w:rPr>
              <w:t>5、五金配件：采用阻尼门铰、三合一偏心连接件、防锈易消毒型拉手及锁等五金配件，开合次数超过十万次；</w:t>
            </w:r>
          </w:p>
          <w:p w14:paraId="4E3C4CEE">
            <w:pPr>
              <w:pStyle w:val="31"/>
              <w:keepNext w:val="0"/>
              <w:keepLines w:val="0"/>
              <w:suppressLineNumbers w:val="0"/>
              <w:spacing w:before="12" w:beforeAutospacing="0" w:after="0" w:afterAutospacing="0" w:line="225" w:lineRule="auto"/>
              <w:ind w:left="33" w:right="102"/>
              <w:rPr>
                <w:rFonts w:hint="eastAsia" w:eastAsia="宋体"/>
                <w:sz w:val="21"/>
                <w:szCs w:val="21"/>
                <w:lang w:eastAsia="zh-CN"/>
              </w:rPr>
            </w:pPr>
            <w:r>
              <w:rPr>
                <w:spacing w:val="-1"/>
                <w:sz w:val="21"/>
                <w:szCs w:val="21"/>
              </w:rPr>
              <w:t>6、封边：采用见光面为2.0mm厚全自动封边工艺，防水、防潮、不变色</w:t>
            </w:r>
            <w:r>
              <w:rPr>
                <w:rFonts w:hint="eastAsia"/>
                <w:spacing w:val="-1"/>
                <w:sz w:val="21"/>
                <w:szCs w:val="21"/>
                <w:lang w:eastAsia="zh-CN"/>
              </w:rPr>
              <w:t>；</w:t>
            </w:r>
          </w:p>
          <w:p w14:paraId="0E12889B">
            <w:pPr>
              <w:pStyle w:val="31"/>
              <w:keepNext w:val="0"/>
              <w:keepLines w:val="0"/>
              <w:suppressLineNumbers w:val="0"/>
              <w:spacing w:before="13" w:beforeAutospacing="0" w:after="0" w:afterAutospacing="0" w:line="226" w:lineRule="auto"/>
              <w:ind w:left="36" w:right="18"/>
              <w:rPr>
                <w:rFonts w:hint="eastAsia" w:eastAsia="宋体"/>
                <w:sz w:val="21"/>
                <w:szCs w:val="21"/>
                <w:lang w:eastAsia="zh-CN"/>
              </w:rPr>
            </w:pPr>
            <w:r>
              <w:rPr>
                <w:spacing w:val="-1"/>
                <w:sz w:val="21"/>
                <w:szCs w:val="21"/>
              </w:rPr>
              <w:t>7、所有板材均经过防虫、防腐、防水</w:t>
            </w:r>
            <w:r>
              <w:rPr>
                <w:spacing w:val="-4"/>
                <w:sz w:val="21"/>
                <w:szCs w:val="21"/>
              </w:rPr>
              <w:t>处理</w:t>
            </w:r>
            <w:r>
              <w:rPr>
                <w:rFonts w:hint="eastAsia"/>
                <w:spacing w:val="-4"/>
                <w:sz w:val="21"/>
                <w:szCs w:val="21"/>
                <w:lang w:eastAsia="zh-CN"/>
              </w:rPr>
              <w:t>；</w:t>
            </w:r>
          </w:p>
          <w:p w14:paraId="5A0225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sz w:val="21"/>
                <w:szCs w:val="21"/>
                <w:lang w:eastAsia="zh-CN"/>
              </w:rPr>
            </w:pPr>
            <w:r>
              <w:rPr>
                <w:spacing w:val="-1"/>
                <w:sz w:val="21"/>
                <w:szCs w:val="21"/>
              </w:rPr>
              <w:t>8、含制作、安装及运输</w:t>
            </w:r>
            <w:r>
              <w:rPr>
                <w:rFonts w:hint="eastAsia"/>
                <w:spacing w:val="-1"/>
                <w:sz w:val="21"/>
                <w:szCs w:val="21"/>
                <w:lang w:eastAsia="zh-CN"/>
              </w:rPr>
              <w:t>。</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3AF9D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162525.16</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083DA1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bidi="ar"/>
              </w:rPr>
            </w:pPr>
            <w:r>
              <w:rPr>
                <w:rFonts w:hint="eastAsia" w:ascii="宋体" w:hAnsi="宋体" w:cs="宋体"/>
                <w:kern w:val="0"/>
                <w:sz w:val="21"/>
                <w:szCs w:val="21"/>
                <w:lang w:eastAsia="zh-CN" w:bidi="ar"/>
              </w:rPr>
              <w:t>工业</w:t>
            </w:r>
          </w:p>
        </w:tc>
      </w:tr>
      <w:tr w14:paraId="2929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3638596">
            <w:pPr>
              <w:keepNext w:val="0"/>
              <w:keepLines w:val="0"/>
              <w:suppressLineNumbers w:val="0"/>
              <w:spacing w:before="0" w:beforeAutospacing="0" w:after="0" w:afterAutospacing="0"/>
              <w:ind w:left="0" w:right="0"/>
              <w:jc w:val="center"/>
              <w:rPr>
                <w:rFonts w:hint="eastAsia" w:ascii="宋体" w:hAnsi="宋体" w:cs="宋体"/>
                <w:bCs/>
                <w:sz w:val="21"/>
                <w:szCs w:val="21"/>
              </w:rPr>
            </w:pPr>
            <w:r>
              <w:rPr>
                <w:rFonts w:hint="eastAsia" w:ascii="宋体" w:hAnsi="宋体" w:cs="宋体"/>
                <w:bCs/>
                <w:sz w:val="21"/>
                <w:szCs w:val="21"/>
              </w:rPr>
              <w:t>5</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2A9D247">
            <w:pPr>
              <w:keepNext w:val="0"/>
              <w:keepLines w:val="0"/>
              <w:suppressLineNumbers w:val="0"/>
              <w:spacing w:before="0" w:beforeAutospacing="0" w:after="0" w:afterAutospacing="0"/>
              <w:ind w:left="0" w:right="0"/>
              <w:jc w:val="center"/>
              <w:rPr>
                <w:rFonts w:hint="eastAsia" w:ascii="宋体" w:hAnsi="宋体" w:eastAsia="宋体" w:cs="宋体"/>
                <w:bCs/>
                <w:sz w:val="21"/>
                <w:szCs w:val="21"/>
                <w:lang w:eastAsia="zh-CN"/>
              </w:rPr>
            </w:pPr>
            <w:r>
              <w:rPr>
                <w:rFonts w:hint="eastAsia" w:ascii="宋体" w:hAnsi="宋体" w:cs="宋体"/>
                <w:bCs/>
                <w:sz w:val="21"/>
                <w:szCs w:val="21"/>
                <w:lang w:eastAsia="zh-CN"/>
              </w:rPr>
              <w:t>医用病房衣柜</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463BD35A">
            <w:pPr>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866.95m</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C3410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538.89</w:t>
            </w:r>
          </w:p>
        </w:tc>
        <w:tc>
          <w:tcPr>
            <w:tcW w:w="4258" w:type="dxa"/>
            <w:tcBorders>
              <w:top w:val="single" w:color="auto" w:sz="4" w:space="0"/>
              <w:left w:val="single" w:color="auto" w:sz="4" w:space="0"/>
              <w:bottom w:val="single" w:color="auto" w:sz="4" w:space="0"/>
              <w:right w:val="single" w:color="auto" w:sz="4" w:space="0"/>
            </w:tcBorders>
            <w:noWrap w:val="0"/>
            <w:vAlign w:val="center"/>
          </w:tcPr>
          <w:p w14:paraId="2690D266">
            <w:pPr>
              <w:keepNext w:val="0"/>
              <w:keepLines w:val="0"/>
              <w:widowControl/>
              <w:suppressLineNumbers w:val="0"/>
              <w:spacing w:before="0" w:beforeAutospacing="0" w:after="0" w:afterAutospacing="0"/>
              <w:ind w:left="0" w:right="0"/>
              <w:jc w:val="left"/>
              <w:textAlignment w:val="center"/>
              <w:rPr>
                <w:sz w:val="21"/>
                <w:szCs w:val="21"/>
              </w:rPr>
            </w:pPr>
            <w:r>
              <w:rPr>
                <w:sz w:val="21"/>
                <w:szCs w:val="21"/>
              </w:rPr>
              <w:t>尺寸：W*600D*2400H</w:t>
            </w:r>
          </w:p>
          <w:p w14:paraId="5A765FC1">
            <w:pPr>
              <w:pStyle w:val="31"/>
              <w:keepNext w:val="0"/>
              <w:keepLines w:val="0"/>
              <w:suppressLineNumbers w:val="0"/>
              <w:spacing w:before="106" w:beforeAutospacing="0" w:after="0" w:afterAutospacing="0" w:line="227" w:lineRule="auto"/>
              <w:ind w:left="33" w:right="15" w:firstLine="12"/>
              <w:rPr>
                <w:sz w:val="21"/>
                <w:szCs w:val="21"/>
              </w:rPr>
            </w:pPr>
            <w:r>
              <w:rPr>
                <w:spacing w:val="-1"/>
                <w:sz w:val="21"/>
                <w:szCs w:val="21"/>
              </w:rPr>
              <w:t>1、主要材质：门板、侧板采用E0级实木多层板（胶合板）基材的浸渍胶膜纸饰面人造板，其余采用优质E0级实</w:t>
            </w:r>
            <w:r>
              <w:rPr>
                <w:spacing w:val="-2"/>
                <w:sz w:val="21"/>
                <w:szCs w:val="21"/>
              </w:rPr>
              <w:t>木颗粒板；</w:t>
            </w:r>
          </w:p>
          <w:p w14:paraId="750EBCBA">
            <w:pPr>
              <w:pStyle w:val="31"/>
              <w:keepNext w:val="0"/>
              <w:keepLines w:val="0"/>
              <w:suppressLineNumbers w:val="0"/>
              <w:spacing w:before="12" w:beforeAutospacing="0" w:after="0" w:afterAutospacing="0" w:line="219" w:lineRule="auto"/>
              <w:ind w:left="35" w:right="0"/>
              <w:rPr>
                <w:sz w:val="21"/>
                <w:szCs w:val="21"/>
              </w:rPr>
            </w:pPr>
            <w:r>
              <w:rPr>
                <w:spacing w:val="-1"/>
                <w:sz w:val="21"/>
                <w:szCs w:val="21"/>
              </w:rPr>
              <w:t>2、主要板材厚度：层板厚度为25mm，侧板、门板、底板、背板厚度</w:t>
            </w:r>
            <w:r>
              <w:rPr>
                <w:spacing w:val="-2"/>
                <w:sz w:val="21"/>
                <w:szCs w:val="21"/>
              </w:rPr>
              <w:t>为16mm；</w:t>
            </w:r>
          </w:p>
          <w:p w14:paraId="16AAC7E9">
            <w:pPr>
              <w:pStyle w:val="31"/>
              <w:keepNext w:val="0"/>
              <w:keepLines w:val="0"/>
              <w:suppressLineNumbers w:val="0"/>
              <w:spacing w:before="10" w:beforeAutospacing="0" w:after="0" w:afterAutospacing="0" w:line="225" w:lineRule="auto"/>
              <w:ind w:left="32" w:right="64" w:firstLine="4"/>
              <w:rPr>
                <w:sz w:val="21"/>
                <w:szCs w:val="21"/>
              </w:rPr>
            </w:pPr>
            <w:r>
              <w:rPr>
                <w:spacing w:val="-4"/>
                <w:sz w:val="21"/>
                <w:szCs w:val="21"/>
              </w:rPr>
              <w:t>3、功能配置：主柜（上下各分二层，</w:t>
            </w:r>
            <w:r>
              <w:rPr>
                <w:spacing w:val="-1"/>
                <w:sz w:val="21"/>
                <w:szCs w:val="21"/>
              </w:rPr>
              <w:t>对开门，内含活动层板</w:t>
            </w:r>
            <w:r>
              <w:rPr>
                <w:spacing w:val="1"/>
                <w:sz w:val="21"/>
                <w:szCs w:val="21"/>
              </w:rPr>
              <w:t>）；</w:t>
            </w:r>
          </w:p>
          <w:p w14:paraId="794D04B9">
            <w:pPr>
              <w:pStyle w:val="31"/>
              <w:keepNext w:val="0"/>
              <w:keepLines w:val="0"/>
              <w:suppressLineNumbers w:val="0"/>
              <w:spacing w:before="10" w:beforeAutospacing="0" w:after="0" w:afterAutospacing="0" w:line="227" w:lineRule="auto"/>
              <w:ind w:left="32" w:right="18"/>
              <w:rPr>
                <w:sz w:val="21"/>
                <w:szCs w:val="21"/>
              </w:rPr>
            </w:pPr>
            <w:r>
              <w:rPr>
                <w:spacing w:val="-1"/>
                <w:sz w:val="21"/>
                <w:szCs w:val="21"/>
              </w:rPr>
              <w:t>4、五金配件：采用阻尼门铰、三合一偏心连接件、防锈易消毒型拉手及锁等五金配件，开合次数超过十万次；</w:t>
            </w:r>
          </w:p>
          <w:p w14:paraId="7C7E5ED3">
            <w:pPr>
              <w:pStyle w:val="31"/>
              <w:keepNext w:val="0"/>
              <w:keepLines w:val="0"/>
              <w:suppressLineNumbers w:val="0"/>
              <w:spacing w:before="8" w:beforeAutospacing="0" w:after="0" w:afterAutospacing="0" w:line="226" w:lineRule="auto"/>
              <w:ind w:left="33" w:right="102" w:firstLine="2"/>
              <w:rPr>
                <w:rFonts w:hint="eastAsia" w:eastAsia="宋体"/>
                <w:sz w:val="21"/>
                <w:szCs w:val="21"/>
                <w:lang w:eastAsia="zh-CN"/>
              </w:rPr>
            </w:pPr>
            <w:r>
              <w:rPr>
                <w:spacing w:val="-1"/>
                <w:sz w:val="21"/>
                <w:szCs w:val="21"/>
              </w:rPr>
              <w:t>5、封边：采用见光面为2.0mm厚全自动封边工艺，防水、防潮、不变色</w:t>
            </w:r>
            <w:r>
              <w:rPr>
                <w:rFonts w:hint="eastAsia"/>
                <w:spacing w:val="-1"/>
                <w:sz w:val="21"/>
                <w:szCs w:val="21"/>
                <w:lang w:eastAsia="zh-CN"/>
              </w:rPr>
              <w:t>；</w:t>
            </w:r>
          </w:p>
          <w:p w14:paraId="527AE3DE">
            <w:pPr>
              <w:pStyle w:val="31"/>
              <w:keepNext w:val="0"/>
              <w:keepLines w:val="0"/>
              <w:suppressLineNumbers w:val="0"/>
              <w:spacing w:before="11" w:beforeAutospacing="0" w:after="0" w:afterAutospacing="0" w:line="228" w:lineRule="auto"/>
              <w:ind w:left="36" w:right="18" w:hanging="2"/>
              <w:rPr>
                <w:rFonts w:hint="eastAsia" w:eastAsia="宋体"/>
                <w:sz w:val="21"/>
                <w:szCs w:val="21"/>
                <w:lang w:eastAsia="zh-CN"/>
              </w:rPr>
            </w:pPr>
            <w:r>
              <w:rPr>
                <w:spacing w:val="-1"/>
                <w:sz w:val="21"/>
                <w:szCs w:val="21"/>
              </w:rPr>
              <w:t>6、所有板材均经过防虫、防腐、防水</w:t>
            </w:r>
            <w:r>
              <w:rPr>
                <w:spacing w:val="-4"/>
                <w:sz w:val="21"/>
                <w:szCs w:val="21"/>
              </w:rPr>
              <w:t>处理</w:t>
            </w:r>
            <w:r>
              <w:rPr>
                <w:rFonts w:hint="eastAsia"/>
                <w:spacing w:val="-4"/>
                <w:sz w:val="21"/>
                <w:szCs w:val="21"/>
                <w:lang w:eastAsia="zh-CN"/>
              </w:rPr>
              <w:t>；</w:t>
            </w:r>
          </w:p>
          <w:p w14:paraId="3CA793CE">
            <w:pPr>
              <w:keepNext w:val="0"/>
              <w:keepLines w:val="0"/>
              <w:widowControl/>
              <w:suppressLineNumbers w:val="0"/>
              <w:spacing w:before="0" w:beforeAutospacing="0" w:after="0" w:afterAutospacing="0"/>
              <w:ind w:left="0" w:right="0"/>
              <w:jc w:val="left"/>
              <w:textAlignment w:val="center"/>
              <w:rPr>
                <w:rFonts w:hint="eastAsia" w:eastAsia="宋体"/>
                <w:sz w:val="21"/>
                <w:szCs w:val="21"/>
                <w:lang w:eastAsia="zh-CN"/>
              </w:rPr>
            </w:pPr>
            <w:r>
              <w:rPr>
                <w:spacing w:val="-1"/>
                <w:sz w:val="21"/>
                <w:szCs w:val="21"/>
              </w:rPr>
              <w:t>7、含制作、安装及运输</w:t>
            </w:r>
            <w:r>
              <w:rPr>
                <w:rFonts w:hint="eastAsia"/>
                <w:spacing w:val="-1"/>
                <w:sz w:val="21"/>
                <w:szCs w:val="21"/>
                <w:lang w:eastAsia="zh-CN"/>
              </w:rPr>
              <w:t>。</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799C3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467190.69</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71E034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bidi="ar"/>
              </w:rPr>
            </w:pPr>
            <w:r>
              <w:rPr>
                <w:rFonts w:hint="eastAsia" w:ascii="宋体" w:hAnsi="宋体" w:cs="宋体"/>
                <w:kern w:val="0"/>
                <w:sz w:val="21"/>
                <w:szCs w:val="21"/>
                <w:lang w:eastAsia="zh-CN" w:bidi="ar"/>
              </w:rPr>
              <w:t>工业</w:t>
            </w:r>
          </w:p>
        </w:tc>
      </w:tr>
      <w:tr w14:paraId="1190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EB77466">
            <w:pPr>
              <w:keepNext w:val="0"/>
              <w:keepLines w:val="0"/>
              <w:suppressLineNumbers w:val="0"/>
              <w:spacing w:before="0" w:beforeAutospacing="0" w:after="0" w:afterAutospacing="0"/>
              <w:ind w:left="0" w:right="0"/>
              <w:jc w:val="center"/>
              <w:rPr>
                <w:rFonts w:ascii="宋体" w:hAnsi="宋体" w:cs="宋体"/>
                <w:bCs/>
                <w:sz w:val="21"/>
                <w:szCs w:val="21"/>
              </w:rPr>
            </w:pPr>
            <w:r>
              <w:rPr>
                <w:rFonts w:hint="eastAsia" w:ascii="宋体" w:hAnsi="宋体" w:cs="宋体"/>
                <w:bCs/>
                <w:sz w:val="21"/>
                <w:szCs w:val="21"/>
              </w:rPr>
              <w:t>6</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0F15BC1">
            <w:pPr>
              <w:keepNext w:val="0"/>
              <w:keepLines w:val="0"/>
              <w:suppressLineNumbers w:val="0"/>
              <w:spacing w:before="0" w:beforeAutospacing="0" w:after="0" w:afterAutospacing="0"/>
              <w:ind w:left="0" w:right="0"/>
              <w:jc w:val="center"/>
              <w:rPr>
                <w:rFonts w:hint="eastAsia" w:ascii="宋体" w:hAnsi="宋体" w:eastAsia="宋体" w:cs="宋体"/>
                <w:bCs/>
                <w:sz w:val="21"/>
                <w:szCs w:val="21"/>
                <w:lang w:eastAsia="zh-CN"/>
              </w:rPr>
            </w:pPr>
            <w:r>
              <w:rPr>
                <w:rFonts w:hint="eastAsia" w:ascii="宋体" w:hAnsi="宋体" w:cs="宋体"/>
                <w:bCs/>
                <w:sz w:val="21"/>
                <w:szCs w:val="21"/>
                <w:lang w:eastAsia="zh-CN"/>
              </w:rPr>
              <w:t>医用储物柜</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46BC4D57">
            <w:pPr>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168.80m</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BE403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538.89</w:t>
            </w:r>
          </w:p>
        </w:tc>
        <w:tc>
          <w:tcPr>
            <w:tcW w:w="4258" w:type="dxa"/>
            <w:tcBorders>
              <w:top w:val="single" w:color="auto" w:sz="4" w:space="0"/>
              <w:left w:val="single" w:color="auto" w:sz="4" w:space="0"/>
              <w:bottom w:val="single" w:color="auto" w:sz="4" w:space="0"/>
              <w:right w:val="single" w:color="auto" w:sz="4" w:space="0"/>
            </w:tcBorders>
            <w:noWrap w:val="0"/>
            <w:vAlign w:val="center"/>
          </w:tcPr>
          <w:p w14:paraId="00B22669">
            <w:pPr>
              <w:pStyle w:val="31"/>
              <w:keepNext w:val="0"/>
              <w:keepLines w:val="0"/>
              <w:suppressLineNumbers w:val="0"/>
              <w:spacing w:before="8" w:beforeAutospacing="0" w:after="0" w:afterAutospacing="0" w:line="219" w:lineRule="auto"/>
              <w:ind w:left="32" w:right="0"/>
              <w:rPr>
                <w:sz w:val="21"/>
                <w:szCs w:val="21"/>
              </w:rPr>
            </w:pPr>
            <w:r>
              <w:rPr>
                <w:sz w:val="21"/>
                <w:szCs w:val="21"/>
              </w:rPr>
              <w:t>尺寸：800W*600D*2000H</w:t>
            </w:r>
          </w:p>
          <w:p w14:paraId="076FFD06">
            <w:pPr>
              <w:pStyle w:val="31"/>
              <w:keepNext w:val="0"/>
              <w:keepLines w:val="0"/>
              <w:suppressLineNumbers w:val="0"/>
              <w:spacing w:before="14" w:beforeAutospacing="0" w:after="0" w:afterAutospacing="0" w:line="227" w:lineRule="auto"/>
              <w:ind w:left="33" w:right="15" w:firstLine="12"/>
              <w:rPr>
                <w:sz w:val="21"/>
                <w:szCs w:val="21"/>
              </w:rPr>
            </w:pPr>
            <w:r>
              <w:rPr>
                <w:spacing w:val="-1"/>
                <w:sz w:val="21"/>
                <w:szCs w:val="21"/>
              </w:rPr>
              <w:t>1、主要材质：门板、侧板采用E0级实木多层板（胶合板）基材的浸渍胶膜纸饰面人造板，其余采用优质E0级实</w:t>
            </w:r>
            <w:r>
              <w:rPr>
                <w:spacing w:val="-2"/>
                <w:sz w:val="21"/>
                <w:szCs w:val="21"/>
              </w:rPr>
              <w:t>木颗粒板；</w:t>
            </w:r>
          </w:p>
          <w:p w14:paraId="27C99201">
            <w:pPr>
              <w:pStyle w:val="31"/>
              <w:keepNext w:val="0"/>
              <w:keepLines w:val="0"/>
              <w:suppressLineNumbers w:val="0"/>
              <w:spacing w:before="12" w:beforeAutospacing="0" w:after="0" w:afterAutospacing="0" w:line="219" w:lineRule="auto"/>
              <w:ind w:left="35" w:right="0"/>
              <w:rPr>
                <w:sz w:val="21"/>
                <w:szCs w:val="21"/>
              </w:rPr>
            </w:pPr>
            <w:r>
              <w:rPr>
                <w:spacing w:val="-1"/>
                <w:sz w:val="21"/>
                <w:szCs w:val="21"/>
              </w:rPr>
              <w:t>2、主要板材厚度：层板厚度为25mm，侧板、门板、底板、背板厚度</w:t>
            </w:r>
            <w:r>
              <w:rPr>
                <w:spacing w:val="-2"/>
                <w:sz w:val="21"/>
                <w:szCs w:val="21"/>
              </w:rPr>
              <w:t>为16mm；</w:t>
            </w:r>
          </w:p>
          <w:p w14:paraId="31500F67">
            <w:pPr>
              <w:pStyle w:val="31"/>
              <w:keepNext w:val="0"/>
              <w:keepLines w:val="0"/>
              <w:suppressLineNumbers w:val="0"/>
              <w:spacing w:before="8" w:beforeAutospacing="0" w:after="0" w:afterAutospacing="0" w:line="225" w:lineRule="auto"/>
              <w:ind w:left="32" w:right="64" w:firstLine="4"/>
              <w:rPr>
                <w:sz w:val="21"/>
                <w:szCs w:val="21"/>
              </w:rPr>
            </w:pPr>
            <w:r>
              <w:rPr>
                <w:spacing w:val="-4"/>
                <w:sz w:val="21"/>
                <w:szCs w:val="21"/>
              </w:rPr>
              <w:t>3、功能配置：主柜（上下各分二层，</w:t>
            </w:r>
            <w:r>
              <w:rPr>
                <w:spacing w:val="-1"/>
                <w:sz w:val="21"/>
                <w:szCs w:val="21"/>
              </w:rPr>
              <w:t>对开门，内含活动层板</w:t>
            </w:r>
            <w:r>
              <w:rPr>
                <w:spacing w:val="1"/>
                <w:sz w:val="21"/>
                <w:szCs w:val="21"/>
              </w:rPr>
              <w:t>）；</w:t>
            </w:r>
          </w:p>
          <w:p w14:paraId="6BF990A5">
            <w:pPr>
              <w:pStyle w:val="31"/>
              <w:keepNext w:val="0"/>
              <w:keepLines w:val="0"/>
              <w:suppressLineNumbers w:val="0"/>
              <w:spacing w:before="10" w:beforeAutospacing="0" w:after="0" w:afterAutospacing="0" w:line="227" w:lineRule="auto"/>
              <w:ind w:left="32" w:right="18"/>
              <w:rPr>
                <w:sz w:val="21"/>
                <w:szCs w:val="21"/>
              </w:rPr>
            </w:pPr>
            <w:r>
              <w:rPr>
                <w:spacing w:val="-1"/>
                <w:sz w:val="21"/>
                <w:szCs w:val="21"/>
              </w:rPr>
              <w:t>4、五金配件：采用阻尼门铰、三合一偏心连接件、防锈易消毒型拉手及锁等五金配件，开合次数超过十万次；</w:t>
            </w:r>
          </w:p>
          <w:p w14:paraId="43797ED0">
            <w:pPr>
              <w:pStyle w:val="31"/>
              <w:keepNext w:val="0"/>
              <w:keepLines w:val="0"/>
              <w:suppressLineNumbers w:val="0"/>
              <w:spacing w:before="10" w:beforeAutospacing="0" w:after="0" w:afterAutospacing="0" w:line="226" w:lineRule="auto"/>
              <w:ind w:left="33" w:right="102" w:firstLine="2"/>
              <w:rPr>
                <w:rFonts w:hint="eastAsia" w:eastAsia="宋体"/>
                <w:sz w:val="21"/>
                <w:szCs w:val="21"/>
                <w:lang w:eastAsia="zh-CN"/>
              </w:rPr>
            </w:pPr>
            <w:r>
              <w:rPr>
                <w:spacing w:val="-1"/>
                <w:sz w:val="21"/>
                <w:szCs w:val="21"/>
              </w:rPr>
              <w:t>5、封边：采用见光面为2.0mm厚全自动封边工艺，防水、防潮、不变色</w:t>
            </w:r>
            <w:r>
              <w:rPr>
                <w:rFonts w:hint="eastAsia"/>
                <w:spacing w:val="-1"/>
                <w:sz w:val="21"/>
                <w:szCs w:val="21"/>
                <w:lang w:eastAsia="zh-CN"/>
              </w:rPr>
              <w:t>；</w:t>
            </w:r>
          </w:p>
          <w:p w14:paraId="1B7E5160">
            <w:pPr>
              <w:pStyle w:val="31"/>
              <w:keepNext w:val="0"/>
              <w:keepLines w:val="0"/>
              <w:suppressLineNumbers w:val="0"/>
              <w:spacing w:before="9" w:beforeAutospacing="0" w:after="0" w:afterAutospacing="0" w:line="228" w:lineRule="auto"/>
              <w:ind w:left="36" w:right="18" w:hanging="2"/>
              <w:rPr>
                <w:rFonts w:hint="eastAsia" w:eastAsia="宋体"/>
                <w:sz w:val="21"/>
                <w:szCs w:val="21"/>
                <w:lang w:eastAsia="zh-CN"/>
              </w:rPr>
            </w:pPr>
            <w:r>
              <w:rPr>
                <w:spacing w:val="-1"/>
                <w:sz w:val="21"/>
                <w:szCs w:val="21"/>
              </w:rPr>
              <w:t>6、所有板材均经过防虫、防腐、防水</w:t>
            </w:r>
            <w:r>
              <w:rPr>
                <w:spacing w:val="-4"/>
                <w:sz w:val="21"/>
                <w:szCs w:val="21"/>
              </w:rPr>
              <w:t>处理</w:t>
            </w:r>
            <w:r>
              <w:rPr>
                <w:rFonts w:hint="eastAsia"/>
                <w:spacing w:val="-4"/>
                <w:sz w:val="21"/>
                <w:szCs w:val="21"/>
                <w:lang w:eastAsia="zh-CN"/>
              </w:rPr>
              <w:t>；</w:t>
            </w:r>
          </w:p>
          <w:p w14:paraId="608BD1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sz w:val="21"/>
                <w:szCs w:val="21"/>
                <w:lang w:eastAsia="zh-CN"/>
              </w:rPr>
            </w:pPr>
            <w:r>
              <w:rPr>
                <w:spacing w:val="-1"/>
                <w:sz w:val="21"/>
                <w:szCs w:val="21"/>
              </w:rPr>
              <w:t>7、含制作、安装及运输</w:t>
            </w:r>
            <w:r>
              <w:rPr>
                <w:rFonts w:hint="eastAsia"/>
                <w:spacing w:val="-1"/>
                <w:sz w:val="21"/>
                <w:szCs w:val="21"/>
                <w:lang w:eastAsia="zh-CN"/>
              </w:rPr>
              <w:t>。</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B1C05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90964.63</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599C91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bidi="ar"/>
              </w:rPr>
            </w:pPr>
            <w:r>
              <w:rPr>
                <w:rFonts w:hint="eastAsia" w:ascii="宋体" w:hAnsi="宋体" w:cs="宋体"/>
                <w:kern w:val="0"/>
                <w:sz w:val="21"/>
                <w:szCs w:val="21"/>
                <w:lang w:eastAsia="zh-CN" w:bidi="ar"/>
              </w:rPr>
              <w:t>工业</w:t>
            </w:r>
          </w:p>
        </w:tc>
      </w:tr>
      <w:tr w14:paraId="38DC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B92BA10">
            <w:pPr>
              <w:keepNext w:val="0"/>
              <w:keepLines w:val="0"/>
              <w:suppressLineNumbers w:val="0"/>
              <w:spacing w:before="0" w:beforeAutospacing="0" w:after="0" w:afterAutospacing="0"/>
              <w:ind w:left="0" w:right="0"/>
              <w:jc w:val="center"/>
              <w:rPr>
                <w:rFonts w:ascii="宋体" w:hAnsi="宋体" w:cs="宋体"/>
                <w:bCs/>
                <w:sz w:val="21"/>
                <w:szCs w:val="21"/>
              </w:rPr>
            </w:pPr>
            <w:r>
              <w:rPr>
                <w:rFonts w:hint="eastAsia" w:ascii="宋体" w:hAnsi="宋体" w:cs="宋体"/>
                <w:bCs/>
                <w:sz w:val="21"/>
                <w:szCs w:val="21"/>
              </w:rPr>
              <w:t>7</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7AFBECA">
            <w:pPr>
              <w:keepNext w:val="0"/>
              <w:keepLines w:val="0"/>
              <w:suppressLineNumbers w:val="0"/>
              <w:spacing w:before="0" w:beforeAutospacing="0" w:after="0" w:afterAutospacing="0"/>
              <w:ind w:left="0" w:right="0"/>
              <w:jc w:val="center"/>
              <w:rPr>
                <w:rFonts w:hint="eastAsia" w:ascii="宋体" w:hAnsi="宋体" w:eastAsia="宋体" w:cs="宋体"/>
                <w:bCs/>
                <w:sz w:val="21"/>
                <w:szCs w:val="21"/>
                <w:lang w:eastAsia="zh-CN"/>
              </w:rPr>
            </w:pPr>
            <w:r>
              <w:rPr>
                <w:rFonts w:hint="eastAsia" w:ascii="宋体" w:hAnsi="宋体" w:cs="宋体"/>
                <w:bCs/>
                <w:sz w:val="21"/>
                <w:szCs w:val="21"/>
                <w:lang w:eastAsia="zh-CN"/>
              </w:rPr>
              <w:t>医用更衣柜</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258ABDE">
            <w:pPr>
              <w:keepNext w:val="0"/>
              <w:keepLines w:val="0"/>
              <w:suppressLineNumbers w:val="0"/>
              <w:spacing w:before="0" w:beforeAutospacing="0" w:after="0" w:afterAutospacing="0"/>
              <w:ind w:left="0" w:right="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228.00m</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FE9C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538.89</w:t>
            </w:r>
          </w:p>
        </w:tc>
        <w:tc>
          <w:tcPr>
            <w:tcW w:w="4258" w:type="dxa"/>
            <w:tcBorders>
              <w:top w:val="single" w:color="auto" w:sz="4" w:space="0"/>
              <w:left w:val="single" w:color="auto" w:sz="4" w:space="0"/>
              <w:bottom w:val="single" w:color="auto" w:sz="4" w:space="0"/>
              <w:right w:val="single" w:color="auto" w:sz="4" w:space="0"/>
            </w:tcBorders>
            <w:noWrap w:val="0"/>
            <w:vAlign w:val="center"/>
          </w:tcPr>
          <w:p w14:paraId="4D307051">
            <w:pPr>
              <w:pStyle w:val="31"/>
              <w:keepNext w:val="0"/>
              <w:keepLines w:val="0"/>
              <w:suppressLineNumbers w:val="0"/>
              <w:spacing w:before="8" w:beforeAutospacing="0" w:after="0" w:afterAutospacing="0" w:line="219" w:lineRule="auto"/>
              <w:ind w:left="32" w:right="0"/>
              <w:rPr>
                <w:sz w:val="21"/>
                <w:szCs w:val="21"/>
              </w:rPr>
            </w:pPr>
            <w:r>
              <w:rPr>
                <w:sz w:val="21"/>
                <w:szCs w:val="21"/>
              </w:rPr>
              <w:t>尺寸：900W*500D*2000H</w:t>
            </w:r>
          </w:p>
          <w:p w14:paraId="06A58BD3">
            <w:pPr>
              <w:pStyle w:val="31"/>
              <w:keepNext w:val="0"/>
              <w:keepLines w:val="0"/>
              <w:suppressLineNumbers w:val="0"/>
              <w:spacing w:before="14" w:beforeAutospacing="0" w:after="0" w:afterAutospacing="0" w:line="227" w:lineRule="auto"/>
              <w:ind w:left="32" w:right="18" w:firstLine="14"/>
              <w:rPr>
                <w:sz w:val="21"/>
                <w:szCs w:val="21"/>
              </w:rPr>
            </w:pPr>
            <w:r>
              <w:rPr>
                <w:spacing w:val="-3"/>
                <w:sz w:val="21"/>
                <w:szCs w:val="21"/>
              </w:rPr>
              <w:t>1、主要材质：</w:t>
            </w:r>
            <w:r>
              <w:rPr>
                <w:spacing w:val="34"/>
                <w:sz w:val="21"/>
                <w:szCs w:val="21"/>
              </w:rPr>
              <w:t xml:space="preserve"> </w:t>
            </w:r>
            <w:r>
              <w:rPr>
                <w:spacing w:val="-3"/>
                <w:sz w:val="21"/>
                <w:szCs w:val="21"/>
              </w:rPr>
              <w:t>门板、侧板采用E0级</w:t>
            </w:r>
            <w:r>
              <w:rPr>
                <w:spacing w:val="-1"/>
                <w:sz w:val="21"/>
                <w:szCs w:val="21"/>
              </w:rPr>
              <w:t>实木多层板（胶合板）基材的浸渍胶膜纸饰面人造板，其余采用优质E0级</w:t>
            </w:r>
            <w:r>
              <w:rPr>
                <w:spacing w:val="-2"/>
                <w:sz w:val="21"/>
                <w:szCs w:val="21"/>
              </w:rPr>
              <w:t>实木颗粒板；</w:t>
            </w:r>
          </w:p>
          <w:p w14:paraId="7F6AA7E3">
            <w:pPr>
              <w:pStyle w:val="31"/>
              <w:keepNext w:val="0"/>
              <w:keepLines w:val="0"/>
              <w:suppressLineNumbers w:val="0"/>
              <w:spacing w:before="12" w:beforeAutospacing="0" w:after="0" w:afterAutospacing="0" w:line="219" w:lineRule="auto"/>
              <w:ind w:left="35" w:right="0"/>
              <w:rPr>
                <w:sz w:val="21"/>
                <w:szCs w:val="21"/>
              </w:rPr>
            </w:pPr>
            <w:r>
              <w:rPr>
                <w:spacing w:val="-1"/>
                <w:sz w:val="21"/>
                <w:szCs w:val="21"/>
              </w:rPr>
              <w:t>2、主要板材厚度：层板厚度为25mm，侧板、门板、底板、背板厚度</w:t>
            </w:r>
            <w:r>
              <w:rPr>
                <w:spacing w:val="-2"/>
                <w:sz w:val="21"/>
                <w:szCs w:val="21"/>
              </w:rPr>
              <w:t>为16mm；</w:t>
            </w:r>
          </w:p>
          <w:p w14:paraId="78CA3E0B">
            <w:pPr>
              <w:keepNext w:val="0"/>
              <w:keepLines w:val="0"/>
              <w:widowControl/>
              <w:suppressLineNumbers w:val="0"/>
              <w:spacing w:before="0" w:beforeAutospacing="0" w:after="0" w:afterAutospacing="0"/>
              <w:ind w:left="0" w:right="0"/>
              <w:jc w:val="left"/>
              <w:textAlignment w:val="center"/>
              <w:rPr>
                <w:sz w:val="21"/>
                <w:szCs w:val="21"/>
              </w:rPr>
            </w:pPr>
            <w:r>
              <w:rPr>
                <w:spacing w:val="-1"/>
                <w:sz w:val="21"/>
                <w:szCs w:val="21"/>
              </w:rPr>
              <w:t>3、功能配置：主柜（上4个单开掩门+层板+挂衣杆+下2个单开掩门带层板放</w:t>
            </w:r>
            <w:r>
              <w:rPr>
                <w:spacing w:val="-8"/>
                <w:sz w:val="21"/>
                <w:szCs w:val="21"/>
              </w:rPr>
              <w:t>鞋</w:t>
            </w:r>
            <w:r>
              <w:rPr>
                <w:sz w:val="21"/>
                <w:szCs w:val="21"/>
              </w:rPr>
              <w:t>）；</w:t>
            </w:r>
          </w:p>
          <w:p w14:paraId="501A32ED">
            <w:pPr>
              <w:pStyle w:val="31"/>
              <w:keepNext w:val="0"/>
              <w:keepLines w:val="0"/>
              <w:suppressLineNumbers w:val="0"/>
              <w:spacing w:before="165" w:beforeAutospacing="0" w:after="0" w:afterAutospacing="0" w:line="228" w:lineRule="auto"/>
              <w:ind w:left="32" w:right="18"/>
              <w:rPr>
                <w:sz w:val="21"/>
                <w:szCs w:val="21"/>
              </w:rPr>
            </w:pPr>
            <w:r>
              <w:rPr>
                <w:spacing w:val="-1"/>
                <w:sz w:val="21"/>
                <w:szCs w:val="21"/>
              </w:rPr>
              <w:t>4、五金配件：采用阻尼门铰、三合一偏心连接件、防锈易消毒型拉手及锁等五金配件，开合次数超过十万次；</w:t>
            </w:r>
          </w:p>
          <w:p w14:paraId="0696A43D">
            <w:pPr>
              <w:pStyle w:val="31"/>
              <w:keepNext w:val="0"/>
              <w:keepLines w:val="0"/>
              <w:suppressLineNumbers w:val="0"/>
              <w:spacing w:before="8" w:beforeAutospacing="0" w:after="0" w:afterAutospacing="0" w:line="226" w:lineRule="auto"/>
              <w:ind w:left="33" w:right="102" w:firstLine="2"/>
              <w:rPr>
                <w:rFonts w:hint="eastAsia" w:eastAsia="宋体"/>
                <w:sz w:val="21"/>
                <w:szCs w:val="21"/>
                <w:lang w:eastAsia="zh-CN"/>
              </w:rPr>
            </w:pPr>
            <w:r>
              <w:rPr>
                <w:spacing w:val="-1"/>
                <w:sz w:val="21"/>
                <w:szCs w:val="21"/>
              </w:rPr>
              <w:t>5、封边：采用见光面为2.0mm厚全自动封边工艺，防水、防潮、不变色</w:t>
            </w:r>
            <w:r>
              <w:rPr>
                <w:rFonts w:hint="eastAsia"/>
                <w:spacing w:val="-1"/>
                <w:sz w:val="21"/>
                <w:szCs w:val="21"/>
                <w:lang w:eastAsia="zh-CN"/>
              </w:rPr>
              <w:t>；</w:t>
            </w:r>
          </w:p>
          <w:p w14:paraId="0E64955E">
            <w:pPr>
              <w:pStyle w:val="31"/>
              <w:keepNext w:val="0"/>
              <w:keepLines w:val="0"/>
              <w:suppressLineNumbers w:val="0"/>
              <w:spacing w:before="12" w:beforeAutospacing="0" w:after="0" w:afterAutospacing="0" w:line="227" w:lineRule="auto"/>
              <w:ind w:left="36" w:right="18" w:hanging="2"/>
              <w:rPr>
                <w:rFonts w:hint="eastAsia" w:eastAsia="宋体"/>
                <w:sz w:val="21"/>
                <w:szCs w:val="21"/>
                <w:lang w:eastAsia="zh-CN"/>
              </w:rPr>
            </w:pPr>
            <w:r>
              <w:rPr>
                <w:spacing w:val="-1"/>
                <w:sz w:val="21"/>
                <w:szCs w:val="21"/>
              </w:rPr>
              <w:t>6、所有板材均经过防虫、防腐、防水</w:t>
            </w:r>
            <w:r>
              <w:rPr>
                <w:spacing w:val="-4"/>
                <w:sz w:val="21"/>
                <w:szCs w:val="21"/>
              </w:rPr>
              <w:t>处理</w:t>
            </w:r>
            <w:r>
              <w:rPr>
                <w:rFonts w:hint="eastAsia"/>
                <w:spacing w:val="-4"/>
                <w:sz w:val="21"/>
                <w:szCs w:val="21"/>
                <w:lang w:eastAsia="zh-CN"/>
              </w:rPr>
              <w:t>；</w:t>
            </w:r>
          </w:p>
          <w:p w14:paraId="07B00AED">
            <w:pPr>
              <w:keepNext w:val="0"/>
              <w:keepLines w:val="0"/>
              <w:widowControl/>
              <w:suppressLineNumbers w:val="0"/>
              <w:spacing w:before="0" w:beforeAutospacing="0" w:after="0" w:afterAutospacing="0"/>
              <w:ind w:left="0" w:right="0"/>
              <w:jc w:val="left"/>
              <w:textAlignment w:val="center"/>
              <w:rPr>
                <w:rFonts w:hint="eastAsia" w:eastAsia="宋体"/>
                <w:sz w:val="21"/>
                <w:szCs w:val="21"/>
                <w:lang w:eastAsia="zh-CN"/>
              </w:rPr>
            </w:pPr>
            <w:r>
              <w:rPr>
                <w:spacing w:val="-1"/>
                <w:sz w:val="21"/>
                <w:szCs w:val="21"/>
              </w:rPr>
              <w:t>7、含制作、安装及运输</w:t>
            </w:r>
            <w:r>
              <w:rPr>
                <w:rFonts w:hint="eastAsia"/>
                <w:spacing w:val="-1"/>
                <w:sz w:val="21"/>
                <w:szCs w:val="21"/>
                <w:lang w:eastAsia="zh-CN"/>
              </w:rPr>
              <w:t>。</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7E1E8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122866.92</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BA3320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bidi="ar"/>
              </w:rPr>
            </w:pPr>
            <w:r>
              <w:rPr>
                <w:rFonts w:hint="eastAsia" w:ascii="宋体" w:hAnsi="宋体" w:cs="宋体"/>
                <w:kern w:val="0"/>
                <w:sz w:val="21"/>
                <w:szCs w:val="21"/>
                <w:lang w:eastAsia="zh-CN" w:bidi="ar"/>
              </w:rPr>
              <w:t>工业</w:t>
            </w:r>
          </w:p>
        </w:tc>
      </w:tr>
      <w:tr w14:paraId="1BF1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5" w:type="dxa"/>
            <w:tcBorders>
              <w:top w:val="single" w:color="auto" w:sz="4" w:space="0"/>
              <w:left w:val="single" w:color="auto" w:sz="4" w:space="0"/>
              <w:right w:val="single" w:color="auto" w:sz="4" w:space="0"/>
            </w:tcBorders>
            <w:noWrap w:val="0"/>
            <w:vAlign w:val="center"/>
          </w:tcPr>
          <w:p w14:paraId="1A88E635">
            <w:pPr>
              <w:keepNext w:val="0"/>
              <w:keepLines w:val="0"/>
              <w:suppressLineNumbers w:val="0"/>
              <w:spacing w:before="0" w:beforeAutospacing="0" w:after="0" w:afterAutospacing="0"/>
              <w:ind w:left="0" w:leftChars="0" w:right="0" w:rightChars="0"/>
              <w:jc w:val="center"/>
              <w:rPr>
                <w:rFonts w:hint="eastAsia" w:ascii="宋体" w:hAnsi="宋体" w:cs="宋体"/>
                <w:bCs/>
                <w:color w:val="auto"/>
                <w:sz w:val="21"/>
                <w:szCs w:val="21"/>
              </w:rPr>
            </w:pPr>
            <w:r>
              <w:rPr>
                <w:rFonts w:hint="eastAsia" w:ascii="宋体" w:hAnsi="宋体" w:cs="宋体"/>
                <w:bCs/>
                <w:color w:val="auto"/>
                <w:sz w:val="21"/>
                <w:szCs w:val="21"/>
                <w:highlight w:val="none"/>
                <w:lang w:val="en-US" w:eastAsia="zh-CN"/>
              </w:rPr>
              <w:t>8</w:t>
            </w:r>
          </w:p>
        </w:tc>
        <w:tc>
          <w:tcPr>
            <w:tcW w:w="7258" w:type="dxa"/>
            <w:gridSpan w:val="4"/>
            <w:tcBorders>
              <w:top w:val="single" w:color="auto" w:sz="4" w:space="0"/>
              <w:left w:val="single" w:color="auto" w:sz="4" w:space="0"/>
              <w:bottom w:val="single" w:color="auto" w:sz="4" w:space="0"/>
              <w:right w:val="single" w:color="auto" w:sz="4" w:space="0"/>
            </w:tcBorders>
            <w:noWrap w:val="0"/>
            <w:vAlign w:val="center"/>
          </w:tcPr>
          <w:p w14:paraId="113DF801">
            <w:pPr>
              <w:keepNext w:val="0"/>
              <w:keepLines w:val="0"/>
              <w:widowControl/>
              <w:suppressLineNumbers w:val="0"/>
              <w:spacing w:before="0" w:beforeAutospacing="0" w:after="0" w:afterAutospacing="0"/>
              <w:ind w:left="0" w:right="0"/>
              <w:jc w:val="left"/>
              <w:textAlignment w:val="center"/>
              <w:rPr>
                <w:spacing w:val="-1"/>
                <w:sz w:val="21"/>
                <w:szCs w:val="21"/>
              </w:rPr>
            </w:pPr>
            <w:r>
              <w:rPr>
                <w:rFonts w:hint="eastAsia"/>
                <w:color w:val="auto"/>
                <w:spacing w:val="-1"/>
                <w:sz w:val="21"/>
                <w:szCs w:val="21"/>
                <w:highlight w:val="none"/>
              </w:rPr>
              <w:t>总价措施项目费用合计</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839F4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29384.97</w:t>
            </w:r>
          </w:p>
          <w:p w14:paraId="0BE038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w:t>
            </w:r>
            <w:r>
              <w:rPr>
                <w:rFonts w:hint="eastAsia"/>
                <w:color w:val="auto"/>
                <w:spacing w:val="-1"/>
                <w:sz w:val="21"/>
                <w:szCs w:val="21"/>
                <w:highlight w:val="none"/>
              </w:rPr>
              <w:t>其中</w:t>
            </w:r>
            <w:r>
              <w:rPr>
                <w:rFonts w:hint="eastAsia"/>
                <w:color w:val="auto"/>
                <w:spacing w:val="-1"/>
                <w:sz w:val="21"/>
                <w:szCs w:val="21"/>
                <w:highlight w:val="none"/>
                <w:lang w:eastAsia="zh-CN"/>
              </w:rPr>
              <w:t>：</w:t>
            </w:r>
            <w:r>
              <w:rPr>
                <w:rFonts w:hint="eastAsia"/>
                <w:color w:val="auto"/>
                <w:spacing w:val="-1"/>
                <w:sz w:val="21"/>
                <w:szCs w:val="21"/>
                <w:highlight w:val="none"/>
              </w:rPr>
              <w:t>安全文明施工费</w:t>
            </w:r>
            <w:r>
              <w:rPr>
                <w:rFonts w:hint="eastAsia"/>
                <w:color w:val="auto"/>
                <w:spacing w:val="-1"/>
                <w:sz w:val="21"/>
                <w:szCs w:val="21"/>
                <w:highlight w:val="none"/>
                <w:lang w:eastAsia="zh-CN"/>
              </w:rPr>
              <w:t>：</w:t>
            </w:r>
            <w:r>
              <w:rPr>
                <w:rFonts w:hint="eastAsia" w:ascii="宋体" w:hAnsi="宋体" w:cs="宋体"/>
                <w:bCs/>
                <w:color w:val="auto"/>
                <w:sz w:val="21"/>
                <w:szCs w:val="21"/>
                <w:highlight w:val="none"/>
                <w:lang w:val="en-US" w:eastAsia="zh-CN"/>
              </w:rPr>
              <w:t>26669.68）</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4F51A4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eastAsia="zh-CN" w:bidi="ar"/>
              </w:rPr>
            </w:pPr>
          </w:p>
        </w:tc>
      </w:tr>
      <w:tr w14:paraId="55DC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5" w:type="dxa"/>
            <w:tcBorders>
              <w:left w:val="single" w:color="auto" w:sz="4" w:space="0"/>
              <w:bottom w:val="single" w:color="auto" w:sz="4" w:space="0"/>
              <w:right w:val="single" w:color="auto" w:sz="4" w:space="0"/>
            </w:tcBorders>
            <w:noWrap w:val="0"/>
            <w:vAlign w:val="center"/>
          </w:tcPr>
          <w:p w14:paraId="73F25E37">
            <w:pPr>
              <w:keepNext w:val="0"/>
              <w:keepLines w:val="0"/>
              <w:suppressLineNumbers w:val="0"/>
              <w:spacing w:before="0" w:beforeAutospacing="0" w:after="0" w:afterAutospacing="0"/>
              <w:ind w:left="0" w:leftChars="0" w:right="0" w:rightChars="0"/>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9</w:t>
            </w:r>
          </w:p>
        </w:tc>
        <w:tc>
          <w:tcPr>
            <w:tcW w:w="7258" w:type="dxa"/>
            <w:gridSpan w:val="4"/>
            <w:tcBorders>
              <w:top w:val="single" w:color="auto" w:sz="4" w:space="0"/>
              <w:left w:val="single" w:color="auto" w:sz="4" w:space="0"/>
              <w:bottom w:val="single" w:color="auto" w:sz="4" w:space="0"/>
              <w:right w:val="single" w:color="auto" w:sz="4" w:space="0"/>
            </w:tcBorders>
            <w:noWrap w:val="0"/>
            <w:vAlign w:val="center"/>
          </w:tcPr>
          <w:p w14:paraId="1F8F094D">
            <w:pPr>
              <w:keepNext w:val="0"/>
              <w:keepLines w:val="0"/>
              <w:widowControl/>
              <w:suppressLineNumbers w:val="0"/>
              <w:spacing w:before="0" w:beforeAutospacing="0" w:after="0" w:afterAutospacing="0"/>
              <w:ind w:left="0" w:right="0"/>
              <w:jc w:val="left"/>
              <w:textAlignment w:val="center"/>
              <w:rPr>
                <w:spacing w:val="-1"/>
                <w:sz w:val="21"/>
                <w:szCs w:val="21"/>
              </w:rPr>
            </w:pPr>
            <w:r>
              <w:rPr>
                <w:rFonts w:hint="eastAsia"/>
                <w:color w:val="auto"/>
                <w:spacing w:val="-1"/>
                <w:sz w:val="21"/>
                <w:szCs w:val="21"/>
                <w:highlight w:val="none"/>
              </w:rPr>
              <w:t>其他项目费用合计</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3A3186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Cs/>
                <w:color w:val="auto"/>
                <w:sz w:val="21"/>
                <w:szCs w:val="21"/>
                <w:lang w:val="en-US" w:eastAsia="zh-CN"/>
              </w:rPr>
            </w:pPr>
            <w:r>
              <w:rPr>
                <w:rFonts w:hint="eastAsia" w:ascii="宋体" w:hAnsi="宋体" w:cs="宋体"/>
                <w:bCs/>
                <w:color w:val="auto"/>
                <w:sz w:val="21"/>
                <w:szCs w:val="21"/>
                <w:highlight w:val="none"/>
                <w:lang w:val="en-US" w:eastAsia="zh-CN"/>
              </w:rPr>
              <w:t>3405.60</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159109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eastAsia="zh-CN" w:bidi="ar"/>
              </w:rPr>
            </w:pPr>
          </w:p>
        </w:tc>
      </w:tr>
      <w:tr w14:paraId="6708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933" w:type="dxa"/>
            <w:gridSpan w:val="5"/>
            <w:tcBorders>
              <w:top w:val="single" w:color="auto" w:sz="4" w:space="0"/>
              <w:left w:val="single" w:color="auto" w:sz="4" w:space="0"/>
              <w:bottom w:val="single" w:color="auto" w:sz="4" w:space="0"/>
              <w:right w:val="single" w:color="auto" w:sz="4" w:space="0"/>
            </w:tcBorders>
            <w:noWrap w:val="0"/>
            <w:vAlign w:val="center"/>
          </w:tcPr>
          <w:p w14:paraId="6D821055">
            <w:pPr>
              <w:keepNext w:val="0"/>
              <w:keepLines w:val="0"/>
              <w:widowControl/>
              <w:suppressLineNumbers w:val="0"/>
              <w:spacing w:before="0" w:beforeAutospacing="0" w:after="0" w:afterAutospacing="0"/>
              <w:ind w:left="0" w:right="0"/>
              <w:jc w:val="center"/>
              <w:textAlignment w:val="center"/>
              <w:rPr>
                <w:spacing w:val="-1"/>
                <w:sz w:val="21"/>
                <w:szCs w:val="21"/>
              </w:rPr>
            </w:pPr>
            <w:r>
              <w:rPr>
                <w:rFonts w:hint="eastAsia"/>
                <w:color w:val="auto"/>
                <w:spacing w:val="-1"/>
                <w:sz w:val="21"/>
                <w:szCs w:val="21"/>
                <w:highlight w:val="none"/>
              </w:rPr>
              <w:t>合计</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0266D3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bCs/>
                <w:color w:val="auto"/>
                <w:sz w:val="21"/>
                <w:szCs w:val="21"/>
                <w:lang w:val="en-US" w:eastAsia="zh-CN"/>
              </w:rPr>
            </w:pPr>
            <w:r>
              <w:rPr>
                <w:rFonts w:hint="eastAsia" w:ascii="宋体" w:hAnsi="宋体" w:cs="宋体"/>
                <w:bCs/>
                <w:color w:val="auto"/>
                <w:sz w:val="21"/>
                <w:szCs w:val="21"/>
                <w:highlight w:val="none"/>
                <w:lang w:val="en-US" w:eastAsia="zh-CN"/>
              </w:rPr>
              <w:t>1706207.27</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9F3095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1"/>
                <w:szCs w:val="21"/>
                <w:lang w:eastAsia="zh-CN" w:bidi="ar"/>
              </w:rPr>
            </w:pPr>
          </w:p>
        </w:tc>
      </w:tr>
      <w:tr w14:paraId="724E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FAFC7AA">
            <w:pPr>
              <w:keepNext w:val="0"/>
              <w:keepLines w:val="0"/>
              <w:suppressLineNumbers w:val="0"/>
              <w:spacing w:before="0" w:beforeAutospacing="0" w:after="0" w:afterAutospacing="0"/>
              <w:ind w:left="0" w:right="0"/>
              <w:jc w:val="center"/>
              <w:rPr>
                <w:rFonts w:ascii="宋体" w:hAnsi="宋体" w:cs="宋体"/>
                <w:color w:val="000000"/>
                <w:kern w:val="0"/>
                <w:szCs w:val="21"/>
              </w:rPr>
            </w:pPr>
            <w:r>
              <w:rPr>
                <w:rFonts w:hint="eastAsia" w:ascii="宋体" w:hAnsi="宋体" w:cs="宋体"/>
                <w:color w:val="000000"/>
                <w:kern w:val="0"/>
                <w:szCs w:val="21"/>
              </w:rPr>
              <w:t>商务条款</w:t>
            </w:r>
          </w:p>
        </w:tc>
        <w:tc>
          <w:tcPr>
            <w:tcW w:w="10092" w:type="dxa"/>
            <w:gridSpan w:val="6"/>
            <w:tcBorders>
              <w:top w:val="single" w:color="auto" w:sz="4" w:space="0"/>
              <w:left w:val="nil"/>
              <w:bottom w:val="single" w:color="auto" w:sz="4" w:space="0"/>
              <w:right w:val="single" w:color="auto" w:sz="4" w:space="0"/>
            </w:tcBorders>
            <w:noWrap w:val="0"/>
            <w:vAlign w:val="center"/>
          </w:tcPr>
          <w:p w14:paraId="30B82EFF">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rPr>
            </w:pPr>
            <w:r>
              <w:rPr>
                <w:rFonts w:hint="eastAsia" w:ascii="宋体" w:hAnsi="宋体"/>
                <w:color w:val="auto"/>
                <w:highlight w:val="none"/>
              </w:rPr>
              <w:t>一、合同签订期：</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通知书发出之日起</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个工作日内。</w:t>
            </w:r>
          </w:p>
          <w:p w14:paraId="08987EEE">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rPr>
            </w:pPr>
            <w:r>
              <w:rPr>
                <w:rFonts w:hint="eastAsia" w:ascii="宋体" w:hAnsi="宋体" w:cs="宋体"/>
                <w:color w:val="auto"/>
                <w:szCs w:val="21"/>
                <w:highlight w:val="none"/>
              </w:rPr>
              <w:t>▲</w:t>
            </w:r>
            <w:r>
              <w:rPr>
                <w:rFonts w:hint="eastAsia" w:ascii="宋体" w:hAnsi="宋体"/>
                <w:color w:val="auto"/>
                <w:highlight w:val="none"/>
              </w:rPr>
              <w:t>二、服务期限：</w:t>
            </w:r>
            <w:r>
              <w:rPr>
                <w:rFonts w:hint="eastAsia" w:ascii="宋体" w:hAnsi="宋体" w:cs="宋体"/>
                <w:color w:val="auto"/>
                <w:kern w:val="0"/>
                <w:szCs w:val="21"/>
                <w:highlight w:val="none"/>
              </w:rPr>
              <w:t>自合同签订之日起</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日内建设完毕并验收交付使用。</w:t>
            </w:r>
          </w:p>
          <w:p w14:paraId="7A878EBC">
            <w:pPr>
              <w:pStyle w:val="7"/>
              <w:keepNext w:val="0"/>
              <w:keepLines w:val="0"/>
              <w:suppressLineNumbers w:val="0"/>
              <w:spacing w:before="0" w:beforeAutospacing="0" w:after="0" w:afterAutospacing="0"/>
              <w:ind w:left="0" w:right="0" w:firstLine="0"/>
              <w:jc w:val="left"/>
              <w:rPr>
                <w:rFonts w:hint="eastAsia" w:ascii="宋体" w:hAnsi="宋体" w:eastAsia="宋体" w:cs="宋体"/>
                <w:color w:val="auto"/>
                <w:kern w:val="0"/>
                <w:szCs w:val="21"/>
                <w:highlight w:val="none"/>
                <w:lang w:eastAsia="zh-CN"/>
              </w:rPr>
            </w:pPr>
            <w:r>
              <w:rPr>
                <w:rFonts w:hint="eastAsia" w:ascii="宋体" w:hAnsi="宋体"/>
                <w:color w:val="auto"/>
                <w:highlight w:val="none"/>
              </w:rPr>
              <w:t>三、交货地点及方式：采购人指定地点，</w:t>
            </w:r>
            <w:r>
              <w:rPr>
                <w:rFonts w:hint="eastAsia" w:ascii="宋体" w:hAnsi="宋体" w:cs="宋体"/>
                <w:color w:val="auto"/>
                <w:kern w:val="0"/>
                <w:szCs w:val="21"/>
                <w:highlight w:val="none"/>
              </w:rPr>
              <w:t>现场交货</w:t>
            </w:r>
            <w:r>
              <w:rPr>
                <w:rFonts w:hint="eastAsia" w:ascii="宋体" w:hAnsi="宋体" w:cs="宋体"/>
                <w:color w:val="auto"/>
                <w:kern w:val="0"/>
                <w:szCs w:val="21"/>
                <w:highlight w:val="none"/>
                <w:lang w:eastAsia="zh-CN"/>
              </w:rPr>
              <w:t>。</w:t>
            </w:r>
          </w:p>
          <w:p w14:paraId="7C09B013">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rPr>
            </w:pPr>
            <w:r>
              <w:rPr>
                <w:rFonts w:hint="eastAsia" w:ascii="宋体" w:hAnsi="宋体"/>
                <w:color w:val="auto"/>
                <w:highlight w:val="none"/>
              </w:rPr>
              <w:t>四、付款方式：</w:t>
            </w:r>
          </w:p>
          <w:p w14:paraId="4E9F9A7B">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lang w:val="en-US" w:eastAsia="zh-CN"/>
              </w:rPr>
            </w:pPr>
            <w:r>
              <w:rPr>
                <w:rFonts w:hint="eastAsia" w:ascii="宋体" w:hAnsi="宋体"/>
                <w:color w:val="auto"/>
                <w:highlight w:val="none"/>
                <w:lang w:val="en-US" w:eastAsia="zh-CN"/>
              </w:rPr>
              <w:t>1.预付款（合同总金额的30%）：本合同签订生效后，乙方应向甲方提交全套设计方案。经甲方书面确认设计方案符合要求后，乙方向甲方提交付款申请及等额有效票据，甲方在收到该申请及票据之日起15个工作日内，向乙方支付合同总金额的30%。</w:t>
            </w:r>
          </w:p>
          <w:p w14:paraId="79163A39">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lang w:val="en-US" w:eastAsia="zh-CN"/>
              </w:rPr>
            </w:pPr>
            <w:r>
              <w:rPr>
                <w:rFonts w:hint="eastAsia" w:ascii="宋体" w:hAnsi="宋体"/>
                <w:color w:val="auto"/>
                <w:highlight w:val="none"/>
                <w:lang w:val="en-US" w:eastAsia="zh-CN"/>
              </w:rPr>
              <w:t>2.进度款（合同总金额的50%）：乙方完成合同约定的所有货物安装及相关服务工作，经甲方书面核实确认后，乙方向甲方提交付款申请及等额有效票据，甲方在收到该申请及票据之日起15个工作日内，向乙方支付合同总金额的50%。</w:t>
            </w:r>
          </w:p>
          <w:p w14:paraId="4DB31C6E">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lang w:val="en-US" w:eastAsia="zh-CN"/>
              </w:rPr>
            </w:pPr>
            <w:r>
              <w:rPr>
                <w:rFonts w:hint="eastAsia" w:ascii="宋体" w:hAnsi="宋体"/>
                <w:color w:val="auto"/>
                <w:highlight w:val="none"/>
                <w:lang w:val="en-US" w:eastAsia="zh-CN"/>
              </w:rPr>
              <w:t>3.验收款（合同总金额的20%）：乙方完成全部工作并向甲方提出书面验收申请后，经甲方书面验收合格，乙方向甲方提交付款申请及等额有效票据，甲方在收到该申请及票据之日起15个工作日内，向乙方支付合同总金额的20%。</w:t>
            </w:r>
          </w:p>
          <w:p w14:paraId="6A5CCE36">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rPr>
            </w:pPr>
            <w:r>
              <w:rPr>
                <w:rFonts w:hint="eastAsia" w:ascii="宋体" w:hAnsi="宋体" w:cs="宋体"/>
                <w:color w:val="auto"/>
                <w:kern w:val="0"/>
                <w:szCs w:val="21"/>
                <w:highlight w:val="none"/>
              </w:rPr>
              <w:t>▲</w:t>
            </w:r>
            <w:r>
              <w:rPr>
                <w:rFonts w:hint="eastAsia" w:ascii="宋体" w:hAnsi="宋体"/>
                <w:color w:val="auto"/>
                <w:highlight w:val="none"/>
              </w:rPr>
              <w:t>五、售后服务要求：</w:t>
            </w:r>
          </w:p>
          <w:p w14:paraId="4BEF430E">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质保期：</w:t>
            </w:r>
            <w:r>
              <w:rPr>
                <w:rFonts w:hint="eastAsia" w:ascii="宋体" w:hAnsi="宋体" w:cs="宋体"/>
                <w:color w:val="auto"/>
                <w:kern w:val="0"/>
                <w:szCs w:val="21"/>
                <w:highlight w:val="none"/>
              </w:rPr>
              <w:t>整体质保期为3年，自全部货物交付、安装完毕并经采购人书面验收合格之日起计算。质保期内所有因产品质量或工艺缺陷导致的维修、部件更换均免费。</w:t>
            </w:r>
          </w:p>
          <w:p w14:paraId="2307849C">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2、故障响应</w:t>
            </w:r>
            <w:r>
              <w:rPr>
                <w:rFonts w:hint="eastAsia" w:ascii="宋体" w:hAnsi="宋体" w:cs="宋体"/>
                <w:color w:val="auto"/>
                <w:kern w:val="0"/>
                <w:szCs w:val="21"/>
                <w:highlight w:val="none"/>
                <w:lang w:val="en-US" w:eastAsia="zh-CN"/>
              </w:rPr>
              <w:t>与服务</w:t>
            </w:r>
            <w:r>
              <w:rPr>
                <w:rFonts w:hint="eastAsia" w:ascii="宋体" w:hAnsi="宋体" w:cs="宋体"/>
                <w:color w:val="auto"/>
                <w:kern w:val="0"/>
                <w:szCs w:val="21"/>
                <w:highlight w:val="none"/>
              </w:rPr>
              <w:t>：成交供应商在接到采购人故障通知后，应在2小时内作出响应，并于4小时内派遣技术人员到达指定现场进行处置。若故障在8小时内无法修复，供应商</w:t>
            </w:r>
            <w:r>
              <w:rPr>
                <w:rFonts w:hint="eastAsia" w:ascii="宋体" w:hAnsi="宋体" w:cs="宋体"/>
                <w:color w:val="auto"/>
                <w:kern w:val="0"/>
                <w:szCs w:val="21"/>
                <w:highlight w:val="none"/>
                <w:lang w:val="en-US" w:eastAsia="zh-CN"/>
              </w:rPr>
              <w:t>须</w:t>
            </w:r>
            <w:r>
              <w:rPr>
                <w:rFonts w:hint="eastAsia" w:ascii="宋体" w:hAnsi="宋体" w:cs="宋体"/>
                <w:color w:val="auto"/>
                <w:kern w:val="0"/>
                <w:szCs w:val="21"/>
                <w:highlight w:val="none"/>
              </w:rPr>
              <w:t>在24小时内提供同规格或更高配置的备用设备，且备用设备使用权归采购人直至原设备修复，</w:t>
            </w:r>
            <w:r>
              <w:rPr>
                <w:rFonts w:hint="eastAsia" w:ascii="宋体" w:hAnsi="宋体" w:cs="宋体"/>
                <w:color w:val="auto"/>
                <w:kern w:val="0"/>
                <w:szCs w:val="21"/>
                <w:highlight w:val="none"/>
                <w:lang w:val="en-US" w:eastAsia="zh-CN"/>
              </w:rPr>
              <w:t>确保</w:t>
            </w: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val="en-US" w:eastAsia="zh-CN"/>
              </w:rPr>
              <w:t>工作不受影响</w:t>
            </w:r>
            <w:r>
              <w:rPr>
                <w:rFonts w:hint="eastAsia" w:ascii="宋体" w:hAnsi="宋体" w:cs="宋体"/>
                <w:color w:val="auto"/>
                <w:kern w:val="0"/>
                <w:szCs w:val="21"/>
                <w:highlight w:val="none"/>
              </w:rPr>
              <w:t>。</w:t>
            </w:r>
          </w:p>
          <w:p w14:paraId="1C93DC73">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服务内容：</w:t>
            </w:r>
            <w:r>
              <w:rPr>
                <w:rFonts w:hint="eastAsia" w:ascii="宋体" w:hAnsi="宋体" w:cs="宋体"/>
                <w:color w:val="auto"/>
                <w:kern w:val="0"/>
                <w:szCs w:val="21"/>
                <w:highlight w:val="none"/>
              </w:rPr>
              <w:t>免费送货上门，免费安装调试</w:t>
            </w:r>
            <w:r>
              <w:rPr>
                <w:rFonts w:hint="eastAsia" w:ascii="宋体" w:hAnsi="宋体" w:cs="宋体"/>
                <w:color w:val="auto"/>
                <w:kern w:val="0"/>
                <w:szCs w:val="21"/>
                <w:highlight w:val="none"/>
                <w:lang w:val="en-US" w:eastAsia="zh-CN"/>
              </w:rPr>
              <w:t>至验收</w:t>
            </w:r>
            <w:r>
              <w:rPr>
                <w:rFonts w:hint="eastAsia" w:ascii="宋体" w:hAnsi="宋体" w:cs="宋体"/>
                <w:color w:val="auto"/>
                <w:kern w:val="0"/>
                <w:szCs w:val="21"/>
                <w:highlight w:val="none"/>
              </w:rPr>
              <w:t>合格，按国家“三包”规定</w:t>
            </w:r>
            <w:r>
              <w:rPr>
                <w:rFonts w:hint="eastAsia" w:ascii="宋体" w:hAnsi="宋体" w:cs="宋体"/>
                <w:color w:val="auto"/>
                <w:kern w:val="0"/>
                <w:szCs w:val="21"/>
                <w:highlight w:val="none"/>
                <w:lang w:val="en-US" w:eastAsia="zh-CN"/>
              </w:rPr>
              <w:t>执行</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提供</w:t>
            </w:r>
            <w:r>
              <w:rPr>
                <w:rFonts w:hint="eastAsia" w:ascii="宋体" w:hAnsi="宋体" w:cs="宋体"/>
                <w:color w:val="auto"/>
                <w:kern w:val="0"/>
                <w:szCs w:val="21"/>
                <w:highlight w:val="none"/>
              </w:rPr>
              <w:t>免费定期</w:t>
            </w:r>
            <w:r>
              <w:rPr>
                <w:rFonts w:hint="eastAsia" w:ascii="宋体" w:hAnsi="宋体" w:cs="宋体"/>
                <w:color w:val="auto"/>
                <w:kern w:val="0"/>
                <w:szCs w:val="21"/>
                <w:highlight w:val="none"/>
                <w:lang w:val="en-US" w:eastAsia="zh-CN"/>
              </w:rPr>
              <w:t>巡检与保养服务</w:t>
            </w:r>
            <w:r>
              <w:rPr>
                <w:rFonts w:hint="eastAsia" w:ascii="宋体" w:hAnsi="宋体" w:cs="宋体"/>
                <w:color w:val="auto"/>
                <w:kern w:val="0"/>
                <w:szCs w:val="21"/>
                <w:highlight w:val="none"/>
              </w:rPr>
              <w:t>。免费对采购人操作人员进行现场实操培训，直至其能独立熟练操作及完成日常维护</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培训内容包括设备使用、基础保养及故障识别等；培训所需耗材、资料及费用由成交供应商承担，时间由采购人统筹安排。设备验收合格后6个月内至少安排一次免费回访及强化培训。</w:t>
            </w:r>
          </w:p>
          <w:p w14:paraId="68AD9D28">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4、承担责任：</w:t>
            </w:r>
            <w:r>
              <w:rPr>
                <w:rFonts w:hint="eastAsia" w:ascii="宋体" w:hAnsi="宋体" w:cs="宋体"/>
                <w:color w:val="auto"/>
                <w:kern w:val="0"/>
                <w:szCs w:val="21"/>
                <w:highlight w:val="none"/>
              </w:rPr>
              <w:t>在正常安装、使用过程中，因产品质量问题造成采购人损失的，成交供应商负责赔偿采购人的一切经济损失。</w:t>
            </w:r>
          </w:p>
          <w:p w14:paraId="06940B8A">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5、质保范围：</w:t>
            </w:r>
            <w:r>
              <w:rPr>
                <w:rFonts w:hint="eastAsia" w:ascii="宋体" w:hAnsi="宋体" w:cs="宋体"/>
                <w:color w:val="auto"/>
                <w:kern w:val="0"/>
                <w:szCs w:val="21"/>
                <w:highlight w:val="none"/>
              </w:rPr>
              <w:t>质保期内免费提供上门维修、部件更换及技术支持。</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文件技术部分有特别约定的，从其约定。</w:t>
            </w:r>
          </w:p>
          <w:p w14:paraId="4F2E4EF0">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rPr>
            </w:pPr>
            <w:r>
              <w:rPr>
                <w:rFonts w:hint="eastAsia" w:ascii="宋体" w:hAnsi="宋体"/>
                <w:color w:val="auto"/>
                <w:highlight w:val="none"/>
              </w:rPr>
              <w:t>六、其他要求：</w:t>
            </w:r>
          </w:p>
          <w:p w14:paraId="51898A5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报价要求：</w:t>
            </w:r>
          </w:p>
          <w:p w14:paraId="2B6D5CD4">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竞标报价为采购人指定地点现场交货价（竞标报价中应包含送货上楼的费用），</w:t>
            </w:r>
            <w:r>
              <w:rPr>
                <w:rFonts w:hint="eastAsia" w:ascii="宋体" w:hAnsi="宋体" w:cs="宋体"/>
                <w:color w:val="auto"/>
                <w:kern w:val="0"/>
                <w:szCs w:val="21"/>
                <w:highlight w:val="none"/>
                <w:lang w:val="en-US" w:eastAsia="zh-CN"/>
              </w:rPr>
              <w:t>包含但不限于</w:t>
            </w:r>
            <w:r>
              <w:rPr>
                <w:rFonts w:hint="eastAsia" w:ascii="宋体" w:hAnsi="宋体" w:cs="宋体"/>
                <w:color w:val="auto"/>
                <w:kern w:val="0"/>
                <w:szCs w:val="21"/>
                <w:highlight w:val="none"/>
              </w:rPr>
              <w:t>：</w:t>
            </w:r>
          </w:p>
          <w:p w14:paraId="45DD73B0">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（1）货物</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标准附件、备品备件</w:t>
            </w:r>
            <w:r>
              <w:rPr>
                <w:rFonts w:hint="eastAsia" w:ascii="宋体" w:hAnsi="宋体" w:cs="宋体"/>
                <w:color w:val="auto"/>
                <w:kern w:val="0"/>
                <w:szCs w:val="21"/>
                <w:highlight w:val="none"/>
                <w:lang w:val="en-US" w:eastAsia="zh-CN"/>
              </w:rPr>
              <w:t>和</w:t>
            </w:r>
            <w:r>
              <w:rPr>
                <w:rFonts w:hint="eastAsia" w:ascii="宋体" w:hAnsi="宋体" w:cs="宋体"/>
                <w:color w:val="auto"/>
                <w:kern w:val="0"/>
                <w:szCs w:val="21"/>
                <w:highlight w:val="none"/>
              </w:rPr>
              <w:t>专用工具</w:t>
            </w:r>
            <w:r>
              <w:rPr>
                <w:rFonts w:hint="eastAsia" w:ascii="宋体" w:hAnsi="宋体" w:cs="宋体"/>
                <w:color w:val="auto"/>
                <w:kern w:val="0"/>
                <w:szCs w:val="21"/>
                <w:highlight w:val="none"/>
                <w:lang w:val="en-US" w:eastAsia="zh-CN"/>
              </w:rPr>
              <w:t>费用</w:t>
            </w:r>
            <w:r>
              <w:rPr>
                <w:rFonts w:hint="eastAsia" w:ascii="宋体" w:hAnsi="宋体" w:cs="宋体"/>
                <w:color w:val="auto"/>
                <w:kern w:val="0"/>
                <w:szCs w:val="21"/>
                <w:highlight w:val="none"/>
              </w:rPr>
              <w:t>；</w:t>
            </w:r>
          </w:p>
          <w:p w14:paraId="564E772D">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（2）运输、装卸、</w:t>
            </w:r>
            <w:r>
              <w:rPr>
                <w:rFonts w:hint="eastAsia" w:ascii="宋体" w:hAnsi="宋体" w:cs="宋体"/>
                <w:color w:val="auto"/>
                <w:kern w:val="0"/>
                <w:szCs w:val="21"/>
                <w:highlight w:val="none"/>
                <w:lang w:val="en-US" w:eastAsia="zh-CN"/>
              </w:rPr>
              <w:t>上楼、安装、</w:t>
            </w:r>
            <w:r>
              <w:rPr>
                <w:rFonts w:hint="eastAsia" w:ascii="宋体" w:hAnsi="宋体" w:cs="宋体"/>
                <w:color w:val="auto"/>
                <w:kern w:val="0"/>
                <w:szCs w:val="21"/>
                <w:highlight w:val="none"/>
              </w:rPr>
              <w:t>调试、培训、技术支持</w:t>
            </w:r>
            <w:r>
              <w:rPr>
                <w:rFonts w:hint="eastAsia" w:ascii="宋体" w:hAnsi="宋体" w:cs="宋体"/>
                <w:color w:val="auto"/>
                <w:kern w:val="0"/>
                <w:szCs w:val="21"/>
                <w:highlight w:val="none"/>
                <w:lang w:val="en-US" w:eastAsia="zh-CN"/>
              </w:rPr>
              <w:t>和</w:t>
            </w:r>
            <w:r>
              <w:rPr>
                <w:rFonts w:hint="eastAsia" w:ascii="宋体" w:hAnsi="宋体" w:cs="宋体"/>
                <w:color w:val="auto"/>
                <w:kern w:val="0"/>
                <w:szCs w:val="21"/>
                <w:highlight w:val="none"/>
              </w:rPr>
              <w:t>售后服务等费用；</w:t>
            </w:r>
          </w:p>
          <w:p w14:paraId="624D7E78">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（3）必要的保险费用和各项税费；</w:t>
            </w:r>
          </w:p>
          <w:p w14:paraId="5FC852E2">
            <w:pPr>
              <w:pStyle w:val="7"/>
              <w:keepNext w:val="0"/>
              <w:keepLines w:val="0"/>
              <w:suppressLineNumbers w:val="0"/>
              <w:spacing w:before="0" w:beforeAutospacing="0" w:after="0" w:afterAutospacing="0"/>
              <w:ind w:left="0" w:right="0" w:firstLine="0"/>
              <w:jc w:val="left"/>
              <w:rPr>
                <w:rFonts w:hint="eastAsia" w:ascii="宋体" w:hAnsi="宋体" w:eastAsia="宋体"/>
                <w:color w:val="auto"/>
                <w:highlight w:val="none"/>
                <w:lang w:eastAsia="zh-CN"/>
              </w:rPr>
            </w:pPr>
            <w:r>
              <w:rPr>
                <w:rFonts w:hint="eastAsia" w:ascii="宋体" w:hAnsi="宋体" w:cs="宋体"/>
                <w:color w:val="auto"/>
                <w:kern w:val="0"/>
                <w:szCs w:val="21"/>
                <w:highlight w:val="none"/>
              </w:rPr>
              <w:t>（4）验收及配合手续所涉费用。</w:t>
            </w:r>
          </w:p>
          <w:p w14:paraId="47F420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2、验收要求</w:t>
            </w:r>
            <w:r>
              <w:rPr>
                <w:rFonts w:hint="eastAsia" w:ascii="宋体" w:hAnsi="宋体" w:cs="宋体"/>
                <w:color w:val="auto"/>
                <w:kern w:val="0"/>
                <w:szCs w:val="21"/>
                <w:highlight w:val="none"/>
                <w:lang w:eastAsia="zh-CN"/>
              </w:rPr>
              <w:t>：</w:t>
            </w:r>
          </w:p>
          <w:p w14:paraId="07C7267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（1）到货后由成交供应商与采购人共同查验数量、外观及规格；安装调试由采购人监督，供应商负责实施。</w:t>
            </w:r>
          </w:p>
          <w:p w14:paraId="58B98E10">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（2）技术参数按招标文件及国家相关标准验收；无国家标准的，按经采购人认可的制造商标准执行，并确保可溯源。</w:t>
            </w:r>
          </w:p>
          <w:p w14:paraId="5B492469">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（3）无法在现场验证的技术指标，供应商应提供该指标的有效出厂检测报告及方法说明。</w:t>
            </w:r>
          </w:p>
          <w:p w14:paraId="08CB105C">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▲（4）设备验收时间：安装调试及验收须在合同签订后30日内完成，并提交书面验收报告。</w:t>
            </w:r>
            <w:r>
              <w:rPr>
                <w:rFonts w:hint="eastAsia" w:ascii="宋体" w:hAnsi="宋体" w:cs="宋体"/>
                <w:color w:val="auto"/>
                <w:kern w:val="0"/>
                <w:szCs w:val="21"/>
                <w:highlight w:val="none"/>
                <w:lang w:val="en-US" w:eastAsia="zh-CN"/>
              </w:rPr>
              <w:t>因</w:t>
            </w:r>
            <w:r>
              <w:rPr>
                <w:rFonts w:hint="eastAsia" w:ascii="宋体" w:hAnsi="宋体" w:cs="宋体"/>
                <w:color w:val="auto"/>
                <w:kern w:val="0"/>
                <w:szCs w:val="21"/>
                <w:highlight w:val="none"/>
              </w:rPr>
              <w:t>成交供应商原因，</w:t>
            </w:r>
            <w:r>
              <w:rPr>
                <w:rFonts w:hint="eastAsia" w:ascii="宋体" w:hAnsi="宋体" w:cs="宋体"/>
                <w:color w:val="auto"/>
                <w:kern w:val="0"/>
                <w:szCs w:val="21"/>
                <w:highlight w:val="none"/>
                <w:lang w:val="en-US" w:eastAsia="zh-CN"/>
              </w:rPr>
              <w:t>超期</w:t>
            </w:r>
            <w:r>
              <w:rPr>
                <w:rFonts w:hint="eastAsia" w:ascii="宋体" w:hAnsi="宋体" w:cs="宋体"/>
                <w:color w:val="auto"/>
                <w:kern w:val="0"/>
                <w:szCs w:val="21"/>
                <w:highlight w:val="none"/>
              </w:rPr>
              <w:t>未完成安装验收的，采购人有权解除合同并追究其违约责任。</w:t>
            </w:r>
          </w:p>
          <w:p w14:paraId="51D1BEDF">
            <w:pPr>
              <w:keepNext w:val="0"/>
              <w:keepLines w:val="0"/>
              <w:widowControl/>
              <w:suppressLineNumbers w:val="0"/>
              <w:spacing w:before="0" w:beforeAutospacing="0" w:after="0" w:afterAutospacing="0"/>
              <w:ind w:left="0" w:right="0"/>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（5）产品不符合</w:t>
            </w:r>
            <w:r>
              <w:rPr>
                <w:rFonts w:hint="eastAsia" w:ascii="宋体" w:hAnsi="宋体" w:cs="宋体"/>
                <w:color w:val="auto"/>
                <w:kern w:val="0"/>
                <w:szCs w:val="21"/>
                <w:highlight w:val="none"/>
                <w:lang w:eastAsia="zh-CN"/>
              </w:rPr>
              <w:t>谈判</w:t>
            </w:r>
            <w:r>
              <w:rPr>
                <w:rFonts w:hint="eastAsia" w:ascii="宋体" w:hAnsi="宋体" w:cs="宋体"/>
                <w:color w:val="auto"/>
                <w:kern w:val="0"/>
                <w:szCs w:val="21"/>
                <w:highlight w:val="none"/>
              </w:rPr>
              <w:t>文件技术参数或质量要求的，采购人有权拒绝验收、解除合同并要求赔偿。</w:t>
            </w:r>
          </w:p>
          <w:p w14:paraId="19E30875">
            <w:pPr>
              <w:pStyle w:val="7"/>
              <w:keepNext w:val="0"/>
              <w:keepLines w:val="0"/>
              <w:suppressLineNumbers w:val="0"/>
              <w:spacing w:before="0" w:beforeAutospacing="0" w:after="0" w:afterAutospacing="0"/>
              <w:ind w:left="0" w:right="0" w:firstLine="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3、严格执行《财政部 发展改革委 生态环境部 市场监管总局关于调整优化节能产品、环境标志产品政府采购执行机制的通知》（财库〔2019〕9号）及《关于印发节能产品政府采购品目清单的通知》（财库〔2019〕19号），本项目涉及政府强制采购节能产品或环境标志产品的，供应商须按照《市场监管总局关于发布参与实施政府采购节能产品、环境标志产品认证机构名录的公告》（2019年第16号）要求提供有效期内的节能产品认证证书或环境标志产品认证证书复印件并加盖公章，否则其响应将被视为无效。</w:t>
            </w:r>
          </w:p>
          <w:p w14:paraId="393CE2E6">
            <w:pPr>
              <w:keepNext w:val="0"/>
              <w:keepLines w:val="0"/>
              <w:suppressLineNumbers w:val="0"/>
              <w:spacing w:before="0" w:beforeAutospacing="0" w:after="0" w:afterAutospacing="0"/>
              <w:ind w:left="0" w:right="0"/>
              <w:jc w:val="left"/>
              <w:rPr>
                <w:rFonts w:hint="eastAsia" w:ascii="宋体" w:hAnsi="宋体" w:cs="宋体"/>
                <w:color w:val="auto"/>
                <w:kern w:val="0"/>
                <w:szCs w:val="21"/>
                <w:highlight w:val="none"/>
              </w:rPr>
            </w:pPr>
          </w:p>
        </w:tc>
      </w:tr>
      <w:tr w14:paraId="7279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C586694">
            <w:pPr>
              <w:keepNext w:val="0"/>
              <w:keepLines w:val="0"/>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b/>
              </w:rPr>
              <w:t>其他说明</w:t>
            </w:r>
          </w:p>
        </w:tc>
        <w:tc>
          <w:tcPr>
            <w:tcW w:w="10092" w:type="dxa"/>
            <w:gridSpan w:val="6"/>
            <w:tcBorders>
              <w:top w:val="single" w:color="auto" w:sz="4" w:space="0"/>
              <w:left w:val="nil"/>
              <w:bottom w:val="single" w:color="auto" w:sz="4" w:space="0"/>
              <w:right w:val="single" w:color="auto" w:sz="4" w:space="0"/>
            </w:tcBorders>
            <w:noWrap w:val="0"/>
            <w:vAlign w:val="center"/>
          </w:tcPr>
          <w:p w14:paraId="4B654F6B">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rPr>
            </w:pPr>
            <w:r>
              <w:rPr>
                <w:rFonts w:hint="eastAsia" w:ascii="宋体" w:hAnsi="宋体"/>
                <w:color w:val="auto"/>
                <w:highlight w:val="none"/>
              </w:rPr>
              <w:t>一、进口产品说明（根据项目实际情况选择）</w:t>
            </w:r>
          </w:p>
          <w:p w14:paraId="6E96C28A">
            <w:pPr>
              <w:pStyle w:val="7"/>
              <w:keepNext w:val="0"/>
              <w:keepLines w:val="0"/>
              <w:suppressLineNumbers w:val="0"/>
              <w:spacing w:before="0" w:beforeAutospacing="0" w:after="0" w:afterAutospacing="0"/>
              <w:ind w:left="0" w:right="0" w:firstLine="0"/>
              <w:jc w:val="left"/>
              <w:rPr>
                <w:rFonts w:hint="eastAsia" w:ascii="宋体" w:hAnsi="宋体"/>
                <w:b/>
                <w:bCs/>
                <w:color w:val="auto"/>
                <w:highlight w:val="none"/>
              </w:rPr>
            </w:pPr>
            <w:r>
              <w:rPr>
                <w:rFonts w:hint="eastAsia" w:ascii="宋体" w:hAnsi="宋体"/>
                <w:color w:val="auto"/>
                <w:highlight w:val="none"/>
              </w:rPr>
              <w:t>本分标货物不接受进口产品（即通过中国海关报关验放进入中国境内且产自关境外的产品）参与响应，如</w:t>
            </w:r>
            <w:r>
              <w:rPr>
                <w:rFonts w:hint="eastAsia" w:ascii="宋体" w:hAnsi="宋体"/>
                <w:b/>
                <w:bCs/>
                <w:color w:val="auto"/>
                <w:highlight w:val="none"/>
              </w:rPr>
              <w:t>有进口产品参与竞标的，其响应文件作无效处理。</w:t>
            </w:r>
          </w:p>
          <w:p w14:paraId="733FF54E">
            <w:pPr>
              <w:pStyle w:val="7"/>
              <w:keepNext w:val="0"/>
              <w:keepLines w:val="0"/>
              <w:suppressLineNumbers w:val="0"/>
              <w:spacing w:before="0" w:beforeAutospacing="0" w:after="0" w:afterAutospacing="0"/>
              <w:ind w:left="0" w:right="0" w:firstLine="0"/>
              <w:jc w:val="left"/>
              <w:rPr>
                <w:rFonts w:hint="eastAsia" w:ascii="宋体" w:hAnsi="宋体" w:eastAsia="宋体"/>
                <w:color w:val="auto"/>
                <w:highlight w:val="none"/>
                <w:lang w:eastAsia="zh-CN"/>
              </w:rPr>
            </w:pPr>
            <w:r>
              <w:rPr>
                <w:rFonts w:hint="eastAsia" w:ascii="宋体" w:hAnsi="宋体"/>
                <w:color w:val="auto"/>
                <w:highlight w:val="none"/>
              </w:rPr>
              <w:t>二、与本项目有关的设计图纸、技术规范、文件等附件资料及其获取方式：无</w:t>
            </w:r>
            <w:r>
              <w:rPr>
                <w:rFonts w:hint="eastAsia" w:ascii="宋体" w:hAnsi="宋体"/>
                <w:color w:val="auto"/>
                <w:highlight w:val="none"/>
                <w:lang w:eastAsia="zh-CN"/>
              </w:rPr>
              <w:t>。</w:t>
            </w:r>
          </w:p>
          <w:p w14:paraId="4F3D0575">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rPr>
            </w:pPr>
            <w:r>
              <w:rPr>
                <w:rFonts w:hint="eastAsia" w:ascii="宋体" w:hAnsi="宋体"/>
                <w:color w:val="auto"/>
                <w:highlight w:val="none"/>
              </w:rPr>
              <w:t>三、核心产品</w:t>
            </w:r>
          </w:p>
          <w:p w14:paraId="6025F036">
            <w:pPr>
              <w:pStyle w:val="7"/>
              <w:keepNext w:val="0"/>
              <w:keepLines w:val="0"/>
              <w:suppressLineNumbers w:val="0"/>
              <w:spacing w:before="0" w:beforeAutospacing="0" w:after="0" w:afterAutospacing="0"/>
              <w:ind w:left="0" w:right="0" w:firstLine="0"/>
              <w:jc w:val="left"/>
              <w:rPr>
                <w:rFonts w:hint="eastAsia" w:ascii="宋体" w:hAnsi="宋体" w:eastAsia="宋体"/>
                <w:color w:val="auto"/>
                <w:highlight w:val="none"/>
                <w:lang w:eastAsia="zh-CN"/>
              </w:rPr>
            </w:pPr>
            <w:r>
              <w:rPr>
                <w:rFonts w:hint="eastAsia" w:ascii="宋体" w:hAnsi="宋体"/>
                <w:color w:val="auto"/>
                <w:highlight w:val="none"/>
                <w:lang w:eastAsia="zh-CN"/>
              </w:rPr>
              <w:t>无。</w:t>
            </w:r>
          </w:p>
          <w:p w14:paraId="617983F2">
            <w:pPr>
              <w:pStyle w:val="7"/>
              <w:keepNext w:val="0"/>
              <w:keepLines w:val="0"/>
              <w:suppressLineNumbers w:val="0"/>
              <w:spacing w:before="0" w:beforeAutospacing="0" w:after="0" w:afterAutospacing="0"/>
              <w:ind w:left="0" w:right="0" w:firstLine="0"/>
              <w:jc w:val="left"/>
              <w:rPr>
                <w:rFonts w:hint="eastAsia" w:ascii="宋体" w:hAnsi="宋体"/>
                <w:color w:val="auto"/>
                <w:highlight w:val="none"/>
              </w:rPr>
            </w:pPr>
            <w:r>
              <w:rPr>
                <w:rFonts w:hint="eastAsia" w:ascii="宋体" w:hAnsi="宋体"/>
                <w:color w:val="auto"/>
                <w:highlight w:val="none"/>
              </w:rPr>
              <w:t>四、其他</w:t>
            </w:r>
          </w:p>
          <w:p w14:paraId="17167C52">
            <w:pPr>
              <w:pStyle w:val="7"/>
              <w:keepNext w:val="0"/>
              <w:keepLines w:val="0"/>
              <w:suppressLineNumbers w:val="0"/>
              <w:spacing w:before="0" w:beforeAutospacing="0" w:after="0" w:afterAutospacing="0"/>
              <w:ind w:left="0" w:right="0" w:firstLine="0"/>
              <w:jc w:val="left"/>
              <w:rPr>
                <w:rFonts w:hint="eastAsia" w:ascii="宋体" w:hAnsi="宋体" w:eastAsia="宋体"/>
                <w:color w:val="auto"/>
                <w:highlight w:val="none"/>
                <w:lang w:eastAsia="zh-CN"/>
              </w:rPr>
            </w:pPr>
            <w:r>
              <w:rPr>
                <w:rFonts w:hint="eastAsia" w:ascii="宋体" w:hAnsi="宋体"/>
                <w:color w:val="auto"/>
                <w:highlight w:val="none"/>
              </w:rPr>
              <w:t>1、</w:t>
            </w:r>
            <w:bookmarkStart w:id="35" w:name="PO_3000001871_PM041"/>
            <w:r>
              <w:rPr>
                <w:rFonts w:hint="eastAsia" w:ascii="宋体" w:hAnsi="宋体"/>
                <w:color w:val="auto"/>
                <w:highlight w:val="none"/>
              </w:rPr>
              <w:t>不进行演示</w:t>
            </w:r>
            <w:bookmarkEnd w:id="35"/>
            <w:r>
              <w:rPr>
                <w:rFonts w:hint="eastAsia" w:ascii="宋体" w:hAnsi="宋体"/>
                <w:color w:val="auto"/>
                <w:highlight w:val="none"/>
                <w:lang w:eastAsia="zh-CN"/>
              </w:rPr>
              <w:t>。</w:t>
            </w:r>
          </w:p>
          <w:p w14:paraId="71C084C2">
            <w:pPr>
              <w:pStyle w:val="7"/>
              <w:keepNext w:val="0"/>
              <w:keepLines w:val="0"/>
              <w:suppressLineNumbers w:val="0"/>
              <w:spacing w:before="0" w:beforeAutospacing="0" w:after="0" w:afterAutospacing="0"/>
              <w:ind w:left="0" w:right="0" w:firstLine="0"/>
              <w:jc w:val="left"/>
              <w:rPr>
                <w:rFonts w:hint="eastAsia" w:ascii="宋体" w:hAnsi="宋体" w:eastAsia="宋体"/>
                <w:color w:val="auto"/>
                <w:highlight w:val="none"/>
                <w:lang w:eastAsia="zh-CN"/>
              </w:rPr>
            </w:pPr>
            <w:r>
              <w:rPr>
                <w:rFonts w:hint="eastAsia" w:ascii="宋体" w:hAnsi="宋体"/>
                <w:color w:val="auto"/>
                <w:highlight w:val="none"/>
              </w:rPr>
              <w:t>2、</w:t>
            </w:r>
            <w:bookmarkStart w:id="36" w:name="PO_3000001871_PM043"/>
            <w:r>
              <w:rPr>
                <w:rFonts w:hint="eastAsia" w:ascii="宋体" w:hAnsi="宋体"/>
                <w:color w:val="auto"/>
                <w:highlight w:val="none"/>
              </w:rPr>
              <w:t>不要求提供样品</w:t>
            </w:r>
            <w:bookmarkEnd w:id="36"/>
            <w:r>
              <w:rPr>
                <w:rFonts w:hint="eastAsia" w:ascii="宋体" w:hAnsi="宋体"/>
                <w:color w:val="auto"/>
                <w:highlight w:val="none"/>
                <w:lang w:eastAsia="zh-CN"/>
              </w:rPr>
              <w:t>。</w:t>
            </w:r>
          </w:p>
          <w:p w14:paraId="02D57226">
            <w:pPr>
              <w:pStyle w:val="7"/>
              <w:keepNext w:val="0"/>
              <w:keepLines w:val="0"/>
              <w:suppressLineNumbers w:val="0"/>
              <w:spacing w:before="0" w:beforeAutospacing="0" w:after="0" w:afterAutospacing="0"/>
              <w:ind w:left="0" w:right="0" w:firstLine="0"/>
              <w:jc w:val="left"/>
              <w:rPr>
                <w:rFonts w:hint="eastAsia" w:ascii="宋体" w:hAnsi="宋体" w:eastAsia="宋体"/>
                <w:color w:val="auto"/>
                <w:highlight w:val="none"/>
                <w:lang w:eastAsia="zh-CN"/>
              </w:rPr>
            </w:pPr>
            <w:r>
              <w:rPr>
                <w:rFonts w:hint="eastAsia" w:ascii="宋体" w:hAnsi="宋体"/>
                <w:color w:val="auto"/>
                <w:highlight w:val="none"/>
              </w:rPr>
              <w:t>3、</w:t>
            </w:r>
            <w:bookmarkStart w:id="37" w:name="PO_3000001871_PM040"/>
            <w:r>
              <w:rPr>
                <w:rFonts w:hint="eastAsia" w:ascii="宋体" w:hAnsi="宋体"/>
                <w:color w:val="auto"/>
                <w:highlight w:val="none"/>
              </w:rPr>
              <w:t>不组织现场踏勘</w:t>
            </w:r>
            <w:bookmarkEnd w:id="37"/>
            <w:r>
              <w:rPr>
                <w:rFonts w:hint="eastAsia" w:ascii="宋体" w:hAnsi="宋体"/>
                <w:color w:val="auto"/>
                <w:highlight w:val="none"/>
                <w:lang w:eastAsia="zh-CN"/>
              </w:rPr>
              <w:t>。</w:t>
            </w:r>
          </w:p>
        </w:tc>
      </w:tr>
    </w:tbl>
    <w:p w14:paraId="26440AB2">
      <w:pPr>
        <w:pStyle w:val="8"/>
        <w:spacing w:line="420" w:lineRule="exact"/>
        <w:rPr>
          <w:rFonts w:hint="eastAsia" w:ascii="Arial Unicode MS" w:hAnsi="Arial Unicode MS" w:eastAsia="Arial Unicode MS" w:cs="Arial Unicode MS"/>
          <w:sz w:val="17"/>
          <w:szCs w:val="17"/>
        </w:rPr>
      </w:pPr>
      <w:r>
        <w:rPr>
          <w:rFonts w:ascii="宋体" w:hAnsi="宋体"/>
        </w:rPr>
        <w:br w:type="page"/>
      </w:r>
      <w:r>
        <w:rPr>
          <w:rFonts w:hint="eastAsia" w:ascii="Arial Unicode MS" w:hAnsi="Arial Unicode MS" w:eastAsia="Arial Unicode MS" w:cs="Arial Unicode MS"/>
          <w:sz w:val="32"/>
          <w:szCs w:val="32"/>
        </w:rPr>
        <w:t>附件1：</w:t>
      </w:r>
    </w:p>
    <w:p w14:paraId="5DB61CAF">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p w14:paraId="3DB1A827">
      <w:pPr>
        <w:rPr>
          <w:rFonts w:hint="eastAsia" w:ascii="Arial Unicode MS" w:hAnsi="Arial Unicode MS" w:eastAsia="Arial Unicode MS" w:cs="Arial Unicode MS"/>
          <w:sz w:val="20"/>
          <w:szCs w:val="20"/>
        </w:rPr>
      </w:pPr>
    </w:p>
    <w:p w14:paraId="7102EEA9">
      <w:pPr>
        <w:rPr>
          <w:rFonts w:hint="eastAsia" w:ascii="Arial Unicode MS" w:hAnsi="Arial Unicode MS" w:eastAsia="Arial Unicode MS" w:cs="Arial Unicode MS"/>
          <w:sz w:val="20"/>
          <w:szCs w:val="20"/>
        </w:rPr>
      </w:pPr>
    </w:p>
    <w:p w14:paraId="4BF4C713">
      <w:pPr>
        <w:rPr>
          <w:rFonts w:hint="eastAsia" w:ascii="Arial Unicode MS" w:hAnsi="Arial Unicode MS" w:eastAsia="Arial Unicode MS" w:cs="Arial Unicode MS"/>
          <w:sz w:val="20"/>
          <w:szCs w:val="20"/>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1161415</wp:posOffset>
                </wp:positionH>
                <wp:positionV relativeFrom="paragraph">
                  <wp:posOffset>1270</wp:posOffset>
                </wp:positionV>
                <wp:extent cx="5488305" cy="79400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488305" cy="7940040"/>
                        </a:xfrm>
                        <a:prstGeom prst="rect">
                          <a:avLst/>
                        </a:prstGeom>
                        <a:noFill/>
                        <a:ln>
                          <a:noFill/>
                        </a:ln>
                      </wps:spPr>
                      <wps:txbx>
                        <w:txbxContent>
                          <w:tbl>
                            <w:tblPr>
                              <w:tblStyle w:val="22"/>
                              <w:tblW w:w="0" w:type="auto"/>
                              <w:jc w:val="center"/>
                              <w:tblLayout w:type="fixed"/>
                              <w:tblCellMar>
                                <w:top w:w="0" w:type="dxa"/>
                                <w:left w:w="0" w:type="dxa"/>
                                <w:bottom w:w="0" w:type="dxa"/>
                                <w:right w:w="0" w:type="dxa"/>
                              </w:tblCellMar>
                            </w:tblPr>
                            <w:tblGrid>
                              <w:gridCol w:w="574"/>
                              <w:gridCol w:w="1166"/>
                              <w:gridCol w:w="1800"/>
                              <w:gridCol w:w="1916"/>
                              <w:gridCol w:w="2966"/>
                            </w:tblGrid>
                            <w:tr w14:paraId="716EC6FD">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EC4FE04">
                                  <w:pPr>
                                    <w:pStyle w:val="25"/>
                                    <w:keepNext w:val="0"/>
                                    <w:keepLines w:val="0"/>
                                    <w:suppressLineNumbers w:val="0"/>
                                    <w:spacing w:before="57" w:beforeAutospacing="0" w:after="0" w:afterAutospacing="0"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17491D33">
                                  <w:pPr>
                                    <w:pStyle w:val="25"/>
                                    <w:keepNext w:val="0"/>
                                    <w:keepLines w:val="0"/>
                                    <w:suppressLineNumbers w:val="0"/>
                                    <w:spacing w:before="4" w:beforeAutospacing="0" w:after="0" w:afterAutospacing="0"/>
                                    <w:ind w:left="0" w:right="0"/>
                                    <w:rPr>
                                      <w:rFonts w:ascii="宋体" w:hAnsi="宋体" w:cs="宋体"/>
                                      <w:sz w:val="16"/>
                                      <w:szCs w:val="16"/>
                                    </w:rPr>
                                  </w:pPr>
                                </w:p>
                                <w:p w14:paraId="2CF51F86">
                                  <w:pPr>
                                    <w:pStyle w:val="25"/>
                                    <w:keepNext w:val="0"/>
                                    <w:keepLines w:val="0"/>
                                    <w:suppressLineNumbers w:val="0"/>
                                    <w:spacing w:before="0" w:beforeAutospacing="0" w:after="0" w:afterAutospacing="0"/>
                                    <w:ind w:left="0" w:right="0"/>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DC8D67A">
                                  <w:pPr>
                                    <w:pStyle w:val="25"/>
                                    <w:keepNext w:val="0"/>
                                    <w:keepLines w:val="0"/>
                                    <w:suppressLineNumbers w:val="0"/>
                                    <w:spacing w:before="4" w:beforeAutospacing="0" w:after="0" w:afterAutospacing="0"/>
                                    <w:ind w:left="0" w:right="0"/>
                                    <w:rPr>
                                      <w:rFonts w:ascii="宋体" w:hAnsi="宋体" w:cs="宋体"/>
                                      <w:sz w:val="16"/>
                                      <w:szCs w:val="16"/>
                                    </w:rPr>
                                  </w:pPr>
                                </w:p>
                                <w:p w14:paraId="146BE220">
                                  <w:pPr>
                                    <w:pStyle w:val="25"/>
                                    <w:keepNext w:val="0"/>
                                    <w:keepLines w:val="0"/>
                                    <w:suppressLineNumbers w:val="0"/>
                                    <w:spacing w:before="0" w:beforeAutospacing="0" w:after="0" w:afterAutospacing="0"/>
                                    <w:ind w:left="926" w:right="0"/>
                                    <w:rPr>
                                      <w:rFonts w:ascii="宋体" w:hAnsi="宋体" w:cs="宋体"/>
                                    </w:rPr>
                                  </w:pPr>
                                  <w:r>
                                    <w:rPr>
                                      <w:rFonts w:hint="eastAsia" w:ascii="宋体" w:hAnsi="宋体" w:cs="宋体"/>
                                      <w:b/>
                                      <w:bCs/>
                                      <w:w w:val="99"/>
                                    </w:rPr>
                                    <w:t>依据的标准</w:t>
                                  </w:r>
                                </w:p>
                              </w:tc>
                            </w:tr>
                            <w:tr w14:paraId="0186F839">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DC3DF93">
                                  <w:pPr>
                                    <w:pStyle w:val="25"/>
                                    <w:keepNext w:val="0"/>
                                    <w:keepLines w:val="0"/>
                                    <w:suppressLineNumbers w:val="0"/>
                                    <w:spacing w:before="0" w:beforeAutospacing="0" w:after="0" w:afterAutospacing="0"/>
                                    <w:ind w:left="0" w:right="0"/>
                                    <w:rPr>
                                      <w:rFonts w:ascii="宋体" w:hAnsi="宋体" w:cs="宋体"/>
                                      <w:sz w:val="20"/>
                                      <w:szCs w:val="20"/>
                                    </w:rPr>
                                  </w:pPr>
                                </w:p>
                                <w:p w14:paraId="6830B08E">
                                  <w:pPr>
                                    <w:pStyle w:val="25"/>
                                    <w:keepNext w:val="0"/>
                                    <w:keepLines w:val="0"/>
                                    <w:suppressLineNumbers w:val="0"/>
                                    <w:spacing w:before="0" w:beforeAutospacing="0" w:after="0" w:afterAutospacing="0"/>
                                    <w:ind w:left="0" w:right="0"/>
                                    <w:rPr>
                                      <w:rFonts w:hint="eastAsia" w:ascii="宋体" w:hAnsi="宋体" w:cs="宋体"/>
                                      <w:sz w:val="20"/>
                                      <w:szCs w:val="20"/>
                                    </w:rPr>
                                  </w:pPr>
                                </w:p>
                                <w:p w14:paraId="31D2BCC7">
                                  <w:pPr>
                                    <w:pStyle w:val="25"/>
                                    <w:keepNext w:val="0"/>
                                    <w:keepLines w:val="0"/>
                                    <w:suppressLineNumbers w:val="0"/>
                                    <w:spacing w:before="0" w:beforeAutospacing="0" w:after="0" w:afterAutospacing="0"/>
                                    <w:ind w:left="0" w:right="0"/>
                                    <w:rPr>
                                      <w:rFonts w:hint="eastAsia" w:ascii="宋体" w:hAnsi="宋体" w:cs="宋体"/>
                                      <w:sz w:val="20"/>
                                      <w:szCs w:val="20"/>
                                    </w:rPr>
                                  </w:pPr>
                                </w:p>
                                <w:p w14:paraId="7CC647AC">
                                  <w:pPr>
                                    <w:pStyle w:val="25"/>
                                    <w:keepNext w:val="0"/>
                                    <w:keepLines w:val="0"/>
                                    <w:suppressLineNumbers w:val="0"/>
                                    <w:spacing w:before="11" w:beforeAutospacing="0" w:after="0" w:afterAutospacing="0"/>
                                    <w:ind w:left="0" w:right="0"/>
                                    <w:rPr>
                                      <w:rFonts w:hint="eastAsia" w:ascii="宋体" w:hAnsi="宋体" w:cs="宋体"/>
                                      <w:sz w:val="15"/>
                                      <w:szCs w:val="15"/>
                                    </w:rPr>
                                  </w:pPr>
                                </w:p>
                                <w:p w14:paraId="2D2E5B15">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BB25DFF">
                                  <w:pPr>
                                    <w:pStyle w:val="25"/>
                                    <w:keepNext w:val="0"/>
                                    <w:keepLines w:val="0"/>
                                    <w:suppressLineNumbers w:val="0"/>
                                    <w:spacing w:before="0" w:beforeAutospacing="0" w:after="0" w:afterAutospacing="0"/>
                                    <w:ind w:left="0" w:right="0"/>
                                    <w:rPr>
                                      <w:rFonts w:ascii="宋体" w:hAnsi="宋体" w:cs="宋体"/>
                                      <w:sz w:val="20"/>
                                      <w:szCs w:val="20"/>
                                    </w:rPr>
                                  </w:pPr>
                                </w:p>
                                <w:p w14:paraId="78A993BC">
                                  <w:pPr>
                                    <w:pStyle w:val="25"/>
                                    <w:keepNext w:val="0"/>
                                    <w:keepLines w:val="0"/>
                                    <w:suppressLineNumbers w:val="0"/>
                                    <w:spacing w:before="0" w:beforeAutospacing="0" w:after="0" w:afterAutospacing="0"/>
                                    <w:ind w:left="0" w:right="0"/>
                                    <w:rPr>
                                      <w:rFonts w:hint="eastAsia" w:ascii="宋体" w:hAnsi="宋体" w:cs="宋体"/>
                                      <w:sz w:val="20"/>
                                      <w:szCs w:val="20"/>
                                    </w:rPr>
                                  </w:pPr>
                                </w:p>
                                <w:p w14:paraId="6602C1CD">
                                  <w:pPr>
                                    <w:pStyle w:val="25"/>
                                    <w:keepNext w:val="0"/>
                                    <w:keepLines w:val="0"/>
                                    <w:suppressLineNumbers w:val="0"/>
                                    <w:spacing w:before="12" w:beforeAutospacing="0" w:after="0" w:afterAutospacing="0"/>
                                    <w:ind w:left="0" w:right="0"/>
                                    <w:rPr>
                                      <w:rFonts w:hint="eastAsia" w:ascii="宋体" w:hAnsi="宋体" w:cs="宋体"/>
                                      <w:sz w:val="23"/>
                                      <w:szCs w:val="23"/>
                                    </w:rPr>
                                  </w:pPr>
                                </w:p>
                                <w:p w14:paraId="15A7ADD1">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4E2D7D12">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8EB11D5">
                                  <w:pPr>
                                    <w:pStyle w:val="25"/>
                                    <w:keepNext w:val="0"/>
                                    <w:keepLines w:val="0"/>
                                    <w:suppressLineNumbers w:val="0"/>
                                    <w:spacing w:before="93" w:beforeAutospacing="0" w:after="0" w:afterAutospacing="0"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F621075">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9DEFFC0">
                                  <w:pPr>
                                    <w:pStyle w:val="25"/>
                                    <w:keepNext w:val="0"/>
                                    <w:keepLines w:val="0"/>
                                    <w:suppressLineNumbers w:val="0"/>
                                    <w:spacing w:before="93"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A00182C">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690BB">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FCA55">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3F4CC85">
                                  <w:pPr>
                                    <w:pStyle w:val="25"/>
                                    <w:keepNext w:val="0"/>
                                    <w:keepLines w:val="0"/>
                                    <w:suppressLineNumbers w:val="0"/>
                                    <w:spacing w:before="44" w:beforeAutospacing="0" w:after="0" w:afterAutospacing="0"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74DFC9E">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116AFA7">
                                  <w:pPr>
                                    <w:pStyle w:val="25"/>
                                    <w:keepNext w:val="0"/>
                                    <w:keepLines w:val="0"/>
                                    <w:suppressLineNumbers w:val="0"/>
                                    <w:spacing w:before="4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22A4925">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BAEF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8E6E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B9D72EB">
                                  <w:pPr>
                                    <w:pStyle w:val="25"/>
                                    <w:keepNext w:val="0"/>
                                    <w:keepLines w:val="0"/>
                                    <w:suppressLineNumbers w:val="0"/>
                                    <w:spacing w:before="64" w:beforeAutospacing="0" w:after="0" w:afterAutospacing="0"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91E4496">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F819D6A">
                                  <w:pPr>
                                    <w:pStyle w:val="25"/>
                                    <w:keepNext w:val="0"/>
                                    <w:keepLines w:val="0"/>
                                    <w:suppressLineNumbers w:val="0"/>
                                    <w:spacing w:before="6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5C5475A">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A68100E">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26301859">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7A70F77F">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F57869D">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46A8C1FF">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0CCE2575">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0768B4DA">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5520277E">
                                  <w:pPr>
                                    <w:pStyle w:val="25"/>
                                    <w:keepNext w:val="0"/>
                                    <w:keepLines w:val="0"/>
                                    <w:suppressLineNumbers w:val="0"/>
                                    <w:spacing w:before="2" w:beforeAutospacing="0" w:after="0" w:afterAutospacing="0"/>
                                    <w:ind w:left="0" w:right="0"/>
                                    <w:rPr>
                                      <w:rFonts w:hint="eastAsia" w:ascii="宋体" w:hAnsi="宋体" w:cs="宋体"/>
                                      <w:sz w:val="14"/>
                                      <w:szCs w:val="14"/>
                                      <w:lang w:eastAsia="zh-CN"/>
                                    </w:rPr>
                                  </w:pPr>
                                </w:p>
                                <w:p w14:paraId="23C848DC">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92047AD">
                                  <w:pPr>
                                    <w:pStyle w:val="25"/>
                                    <w:keepNext w:val="0"/>
                                    <w:keepLines w:val="0"/>
                                    <w:suppressLineNumbers w:val="0"/>
                                    <w:spacing w:before="0" w:beforeAutospacing="0" w:after="0" w:afterAutospacing="0"/>
                                    <w:ind w:left="0" w:right="0"/>
                                    <w:rPr>
                                      <w:rFonts w:ascii="宋体" w:hAnsi="宋体" w:cs="宋体"/>
                                      <w:sz w:val="20"/>
                                      <w:szCs w:val="20"/>
                                    </w:rPr>
                                  </w:pPr>
                                </w:p>
                                <w:p w14:paraId="1F5782E2">
                                  <w:pPr>
                                    <w:pStyle w:val="25"/>
                                    <w:keepNext w:val="0"/>
                                    <w:keepLines w:val="0"/>
                                    <w:suppressLineNumbers w:val="0"/>
                                    <w:spacing w:before="0" w:beforeAutospacing="0" w:after="0" w:afterAutospacing="0"/>
                                    <w:ind w:left="0" w:right="0"/>
                                    <w:rPr>
                                      <w:rFonts w:hint="eastAsia" w:ascii="宋体" w:hAnsi="宋体" w:cs="宋体"/>
                                      <w:sz w:val="20"/>
                                      <w:szCs w:val="20"/>
                                    </w:rPr>
                                  </w:pPr>
                                </w:p>
                                <w:p w14:paraId="54808794">
                                  <w:pPr>
                                    <w:pStyle w:val="25"/>
                                    <w:keepNext w:val="0"/>
                                    <w:keepLines w:val="0"/>
                                    <w:suppressLineNumbers w:val="0"/>
                                    <w:spacing w:before="0" w:beforeAutospacing="0" w:after="0" w:afterAutospacing="0"/>
                                    <w:ind w:left="0" w:right="0"/>
                                    <w:rPr>
                                      <w:rFonts w:hint="eastAsia" w:ascii="宋体" w:hAnsi="宋体" w:cs="宋体"/>
                                      <w:sz w:val="20"/>
                                      <w:szCs w:val="20"/>
                                    </w:rPr>
                                  </w:pPr>
                                </w:p>
                                <w:p w14:paraId="1970F3BF">
                                  <w:pPr>
                                    <w:pStyle w:val="25"/>
                                    <w:keepNext w:val="0"/>
                                    <w:keepLines w:val="0"/>
                                    <w:suppressLineNumbers w:val="0"/>
                                    <w:spacing w:before="0" w:beforeAutospacing="0" w:after="0" w:afterAutospacing="0"/>
                                    <w:ind w:left="0" w:right="0"/>
                                    <w:rPr>
                                      <w:rFonts w:hint="eastAsia" w:ascii="宋体" w:hAnsi="宋体" w:cs="宋体"/>
                                      <w:sz w:val="20"/>
                                      <w:szCs w:val="20"/>
                                    </w:rPr>
                                  </w:pPr>
                                </w:p>
                                <w:p w14:paraId="4512FE85">
                                  <w:pPr>
                                    <w:pStyle w:val="25"/>
                                    <w:keepNext w:val="0"/>
                                    <w:keepLines w:val="0"/>
                                    <w:suppressLineNumbers w:val="0"/>
                                    <w:spacing w:before="0" w:beforeAutospacing="0" w:after="0" w:afterAutospacing="0"/>
                                    <w:ind w:left="0" w:right="0"/>
                                    <w:rPr>
                                      <w:rFonts w:hint="eastAsia" w:ascii="宋体" w:hAnsi="宋体" w:cs="宋体"/>
                                      <w:sz w:val="20"/>
                                      <w:szCs w:val="20"/>
                                    </w:rPr>
                                  </w:pPr>
                                </w:p>
                                <w:p w14:paraId="29712EF3">
                                  <w:pPr>
                                    <w:pStyle w:val="25"/>
                                    <w:keepNext w:val="0"/>
                                    <w:keepLines w:val="0"/>
                                    <w:suppressLineNumbers w:val="0"/>
                                    <w:spacing w:before="0" w:beforeAutospacing="0" w:after="0" w:afterAutospacing="0"/>
                                    <w:ind w:left="0" w:right="0"/>
                                    <w:rPr>
                                      <w:rFonts w:hint="eastAsia" w:ascii="宋体" w:hAnsi="宋体" w:cs="宋体"/>
                                      <w:sz w:val="20"/>
                                      <w:szCs w:val="20"/>
                                    </w:rPr>
                                  </w:pPr>
                                </w:p>
                                <w:p w14:paraId="3D9EADBE">
                                  <w:pPr>
                                    <w:pStyle w:val="25"/>
                                    <w:keepNext w:val="0"/>
                                    <w:keepLines w:val="0"/>
                                    <w:suppressLineNumbers w:val="0"/>
                                    <w:spacing w:before="3" w:beforeAutospacing="0" w:after="0" w:afterAutospacing="0"/>
                                    <w:ind w:left="0" w:right="0"/>
                                    <w:rPr>
                                      <w:rFonts w:hint="eastAsia" w:ascii="宋体" w:hAnsi="宋体" w:cs="宋体"/>
                                    </w:rPr>
                                  </w:pPr>
                                </w:p>
                                <w:p w14:paraId="34EDDECE">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12130B4D">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3400192">
                                  <w:pPr>
                                    <w:pStyle w:val="25"/>
                                    <w:keepNext w:val="0"/>
                                    <w:keepLines w:val="0"/>
                                    <w:suppressLineNumbers w:val="0"/>
                                    <w:spacing w:before="0" w:beforeAutospacing="0" w:after="0" w:afterAutospacing="0"/>
                                    <w:ind w:left="0" w:right="0"/>
                                    <w:rPr>
                                      <w:rFonts w:ascii="宋体" w:hAnsi="宋体" w:cs="宋体"/>
                                      <w:sz w:val="20"/>
                                      <w:szCs w:val="20"/>
                                    </w:rPr>
                                  </w:pPr>
                                </w:p>
                                <w:p w14:paraId="7B1DF9BA">
                                  <w:pPr>
                                    <w:pStyle w:val="25"/>
                                    <w:keepNext w:val="0"/>
                                    <w:keepLines w:val="0"/>
                                    <w:suppressLineNumbers w:val="0"/>
                                    <w:spacing w:before="0" w:beforeAutospacing="0" w:after="0" w:afterAutospacing="0"/>
                                    <w:ind w:left="0" w:right="0"/>
                                    <w:rPr>
                                      <w:rFonts w:hint="eastAsia" w:ascii="宋体" w:hAnsi="宋体" w:cs="宋体"/>
                                      <w:sz w:val="20"/>
                                      <w:szCs w:val="20"/>
                                    </w:rPr>
                                  </w:pPr>
                                </w:p>
                                <w:p w14:paraId="277C17DF">
                                  <w:pPr>
                                    <w:pStyle w:val="25"/>
                                    <w:keepNext w:val="0"/>
                                    <w:keepLines w:val="0"/>
                                    <w:suppressLineNumbers w:val="0"/>
                                    <w:spacing w:before="0" w:beforeAutospacing="0" w:after="0" w:afterAutospacing="0"/>
                                    <w:ind w:left="0" w:right="0"/>
                                    <w:rPr>
                                      <w:rFonts w:hint="eastAsia" w:ascii="宋体" w:hAnsi="宋体" w:cs="宋体"/>
                                      <w:sz w:val="20"/>
                                      <w:szCs w:val="20"/>
                                    </w:rPr>
                                  </w:pPr>
                                </w:p>
                                <w:p w14:paraId="6CC70004">
                                  <w:pPr>
                                    <w:pStyle w:val="25"/>
                                    <w:keepNext w:val="0"/>
                                    <w:keepLines w:val="0"/>
                                    <w:suppressLineNumbers w:val="0"/>
                                    <w:spacing w:before="164"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09A63D9">
                                  <w:pPr>
                                    <w:pStyle w:val="25"/>
                                    <w:keepNext w:val="0"/>
                                    <w:keepLines w:val="0"/>
                                    <w:suppressLineNumbers w:val="0"/>
                                    <w:spacing w:before="52"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405F078C">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B0EB23D">
                                  <w:pPr>
                                    <w:pStyle w:val="25"/>
                                    <w:keepNext w:val="0"/>
                                    <w:keepLines w:val="0"/>
                                    <w:suppressLineNumbers w:val="0"/>
                                    <w:spacing w:before="52"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0A9D0E0">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F4C7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F4C4B">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0067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E1564D5">
                                  <w:pPr>
                                    <w:pStyle w:val="25"/>
                                    <w:keepNext w:val="0"/>
                                    <w:keepLines w:val="0"/>
                                    <w:suppressLineNumbers w:val="0"/>
                                    <w:spacing w:before="52"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44CC4750">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CB394B1">
                                  <w:pPr>
                                    <w:pStyle w:val="25"/>
                                    <w:keepNext w:val="0"/>
                                    <w:keepLines w:val="0"/>
                                    <w:suppressLineNumbers w:val="0"/>
                                    <w:spacing w:before="52"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368A40">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99D2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6C2F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1C2A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0FA7F6F">
                                  <w:pPr>
                                    <w:pStyle w:val="25"/>
                                    <w:keepNext w:val="0"/>
                                    <w:keepLines w:val="0"/>
                                    <w:suppressLineNumbers w:val="0"/>
                                    <w:spacing w:before="52"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2B4AA6C8">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4581836">
                                  <w:pPr>
                                    <w:pStyle w:val="25"/>
                                    <w:keepNext w:val="0"/>
                                    <w:keepLines w:val="0"/>
                                    <w:suppressLineNumbers w:val="0"/>
                                    <w:spacing w:before="52"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62F3494">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4774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0FE1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D24EF83">
                                  <w:pPr>
                                    <w:pStyle w:val="25"/>
                                    <w:keepNext w:val="0"/>
                                    <w:keepLines w:val="0"/>
                                    <w:suppressLineNumbers w:val="0"/>
                                    <w:spacing w:before="2" w:beforeAutospacing="0" w:after="0" w:afterAutospacing="0"/>
                                    <w:ind w:left="0" w:right="0"/>
                                    <w:rPr>
                                      <w:rFonts w:ascii="宋体" w:hAnsi="宋体" w:cs="宋体"/>
                                      <w:sz w:val="17"/>
                                      <w:szCs w:val="17"/>
                                      <w:lang w:eastAsia="zh-CN"/>
                                    </w:rPr>
                                  </w:pPr>
                                </w:p>
                                <w:p w14:paraId="2A10C9B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1B92D94">
                                  <w:pPr>
                                    <w:pStyle w:val="25"/>
                                    <w:keepNext w:val="0"/>
                                    <w:keepLines w:val="0"/>
                                    <w:suppressLineNumbers w:val="0"/>
                                    <w:spacing w:before="68"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EBF834B">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8FE2C74">
                                  <w:pPr>
                                    <w:pStyle w:val="25"/>
                                    <w:keepNext w:val="0"/>
                                    <w:keepLines w:val="0"/>
                                    <w:suppressLineNumbers w:val="0"/>
                                    <w:spacing w:before="68"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FAA13CA">
                              <w:tblPrEx>
                                <w:tblCellMar>
                                  <w:top w:w="0" w:type="dxa"/>
                                  <w:left w:w="0" w:type="dxa"/>
                                  <w:bottom w:w="0" w:type="dxa"/>
                                  <w:right w:w="0" w:type="dxa"/>
                                </w:tblCellMar>
                              </w:tblPrEx>
                              <w:trPr>
                                <w:trHeight w:val="136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80D4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926A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33B5CEC">
                                  <w:pPr>
                                    <w:pStyle w:val="25"/>
                                    <w:keepNext w:val="0"/>
                                    <w:keepLines w:val="0"/>
                                    <w:suppressLineNumbers w:val="0"/>
                                    <w:spacing w:before="8" w:beforeAutospacing="0" w:after="0" w:afterAutospacing="0"/>
                                    <w:ind w:left="0" w:right="0"/>
                                    <w:rPr>
                                      <w:rFonts w:ascii="宋体" w:hAnsi="宋体" w:cs="宋体"/>
                                      <w:sz w:val="27"/>
                                      <w:szCs w:val="27"/>
                                      <w:lang w:eastAsia="zh-CN"/>
                                    </w:rPr>
                                  </w:pPr>
                                </w:p>
                                <w:p w14:paraId="583C917F">
                                  <w:pPr>
                                    <w:pStyle w:val="25"/>
                                    <w:keepNext w:val="0"/>
                                    <w:keepLines w:val="0"/>
                                    <w:suppressLineNumbers w:val="0"/>
                                    <w:spacing w:before="0" w:beforeAutospacing="0" w:after="0" w:afterAutospacing="0"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44A652C">
                                  <w:pPr>
                                    <w:pStyle w:val="25"/>
                                    <w:keepNext w:val="0"/>
                                    <w:keepLines w:val="0"/>
                                    <w:suppressLineNumbers w:val="0"/>
                                    <w:spacing w:before="0" w:beforeAutospacing="0" w:after="0" w:afterAutospacing="0"/>
                                    <w:ind w:left="0" w:right="0"/>
                                    <w:rPr>
                                      <w:rFonts w:ascii="宋体" w:hAnsi="宋体" w:cs="宋体"/>
                                      <w:sz w:val="20"/>
                                      <w:szCs w:val="20"/>
                                    </w:rPr>
                                  </w:pPr>
                                </w:p>
                                <w:p w14:paraId="1179A08D">
                                  <w:pPr>
                                    <w:pStyle w:val="25"/>
                                    <w:keepNext w:val="0"/>
                                    <w:keepLines w:val="0"/>
                                    <w:suppressLineNumbers w:val="0"/>
                                    <w:spacing w:before="7" w:beforeAutospacing="0" w:after="0" w:afterAutospacing="0"/>
                                    <w:ind w:left="0" w:right="0"/>
                                    <w:rPr>
                                      <w:rFonts w:hint="eastAsia" w:ascii="宋体" w:hAnsi="宋体" w:cs="宋体"/>
                                      <w:sz w:val="19"/>
                                      <w:szCs w:val="19"/>
                                    </w:rPr>
                                  </w:pPr>
                                </w:p>
                                <w:p w14:paraId="3B19539D">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3975A74">
                                  <w:pPr>
                                    <w:pStyle w:val="25"/>
                                    <w:keepNext w:val="0"/>
                                    <w:keepLines w:val="0"/>
                                    <w:suppressLineNumbers w:val="0"/>
                                    <w:spacing w:before="49"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6B7C4F23">
                                  <w:pPr>
                                    <w:pStyle w:val="25"/>
                                    <w:keepNext w:val="0"/>
                                    <w:keepLines w:val="0"/>
                                    <w:suppressLineNumbers w:val="0"/>
                                    <w:spacing w:before="12" w:beforeAutospacing="0" w:after="0" w:afterAutospacing="0"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2251DD4A">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6F99591">
                                  <w:pPr>
                                    <w:pStyle w:val="25"/>
                                    <w:keepNext w:val="0"/>
                                    <w:keepLines w:val="0"/>
                                    <w:suppressLineNumbers w:val="0"/>
                                    <w:spacing w:before="179" w:beforeAutospacing="0" w:after="0" w:afterAutospacing="0"/>
                                    <w:ind w:left="0"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80118F0">
                                  <w:pPr>
                                    <w:pStyle w:val="25"/>
                                    <w:keepNext w:val="0"/>
                                    <w:keepLines w:val="0"/>
                                    <w:suppressLineNumbers w:val="0"/>
                                    <w:spacing w:before="23"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E16A6CA">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9A64632">
                                  <w:pPr>
                                    <w:keepNext w:val="0"/>
                                    <w:keepLines w:val="0"/>
                                    <w:suppressLineNumbers w:val="0"/>
                                    <w:spacing w:before="0" w:beforeAutospacing="0" w:after="0" w:afterAutospacing="0"/>
                                    <w:ind w:left="0" w:right="0"/>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23A3B5F">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5B2537A">
                                  <w:pPr>
                                    <w:pStyle w:val="25"/>
                                    <w:keepNext w:val="0"/>
                                    <w:keepLines w:val="0"/>
                                    <w:suppressLineNumbers w:val="0"/>
                                    <w:spacing w:before="23" w:beforeAutospacing="0" w:after="0" w:afterAutospacing="0"/>
                                    <w:ind w:left="7" w:right="0"/>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343FCFC">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70EE0C19">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13C761F">
                                  <w:pPr>
                                    <w:pStyle w:val="25"/>
                                    <w:keepNext w:val="0"/>
                                    <w:keepLines w:val="0"/>
                                    <w:suppressLineNumbers w:val="0"/>
                                    <w:spacing w:before="13" w:beforeAutospacing="0" w:after="0" w:afterAutospacing="0"/>
                                    <w:ind w:left="0" w:right="0"/>
                                    <w:rPr>
                                      <w:rFonts w:ascii="宋体" w:hAnsi="宋体" w:cs="宋体"/>
                                      <w:sz w:val="16"/>
                                      <w:szCs w:val="16"/>
                                    </w:rPr>
                                  </w:pPr>
                                </w:p>
                                <w:p w14:paraId="2189CF36">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9DE8DBE">
                                  <w:pPr>
                                    <w:pStyle w:val="25"/>
                                    <w:keepNext w:val="0"/>
                                    <w:keepLines w:val="0"/>
                                    <w:suppressLineNumbers w:val="0"/>
                                    <w:spacing w:before="66"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6D63598F">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7D8B3A2">
                                  <w:pPr>
                                    <w:keepNext w:val="0"/>
                                    <w:keepLines w:val="0"/>
                                    <w:suppressLineNumbers w:val="0"/>
                                    <w:spacing w:before="0" w:beforeAutospacing="0" w:after="0" w:afterAutospacing="0"/>
                                    <w:ind w:left="0" w:right="0"/>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55FCE3B">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8079745">
                                  <w:pPr>
                                    <w:pStyle w:val="25"/>
                                    <w:keepNext w:val="0"/>
                                    <w:keepLines w:val="0"/>
                                    <w:suppressLineNumbers w:val="0"/>
                                    <w:spacing w:before="66"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D38D70D">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08B4434">
                                  <w:pPr>
                                    <w:pStyle w:val="25"/>
                                    <w:keepNext w:val="0"/>
                                    <w:keepLines w:val="0"/>
                                    <w:suppressLineNumbers w:val="0"/>
                                    <w:spacing w:before="160" w:beforeAutospacing="0" w:after="0" w:afterAutospacing="0"/>
                                    <w:ind w:left="0"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A5F4815">
                                  <w:pPr>
                                    <w:pStyle w:val="25"/>
                                    <w:keepNext w:val="0"/>
                                    <w:keepLines w:val="0"/>
                                    <w:suppressLineNumbers w:val="0"/>
                                    <w:spacing w:before="16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E9E6CCB">
                                  <w:pPr>
                                    <w:pStyle w:val="25"/>
                                    <w:keepNext w:val="0"/>
                                    <w:keepLines w:val="0"/>
                                    <w:suppressLineNumbers w:val="0"/>
                                    <w:spacing w:before="16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060C380">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6A7FBC7">
                                  <w:pPr>
                                    <w:pStyle w:val="25"/>
                                    <w:keepNext w:val="0"/>
                                    <w:keepLines w:val="0"/>
                                    <w:suppressLineNumbers w:val="0"/>
                                    <w:spacing w:before="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2E0EE230">
                              <w:tblPrEx>
                                <w:tblCellMar>
                                  <w:top w:w="0" w:type="dxa"/>
                                  <w:left w:w="0" w:type="dxa"/>
                                  <w:bottom w:w="0" w:type="dxa"/>
                                  <w:right w:w="0" w:type="dxa"/>
                                </w:tblCellMar>
                              </w:tblPrEx>
                              <w:trPr>
                                <w:trHeight w:val="132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19BA175">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0DA086FA">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5089BCD8">
                                  <w:pPr>
                                    <w:pStyle w:val="25"/>
                                    <w:keepNext w:val="0"/>
                                    <w:keepLines w:val="0"/>
                                    <w:suppressLineNumbers w:val="0"/>
                                    <w:spacing w:before="7" w:beforeAutospacing="0" w:after="0" w:afterAutospacing="0"/>
                                    <w:ind w:left="0" w:right="0"/>
                                    <w:rPr>
                                      <w:rFonts w:hint="eastAsia" w:ascii="宋体" w:hAnsi="宋体" w:cs="宋体"/>
                                      <w:sz w:val="26"/>
                                      <w:szCs w:val="26"/>
                                      <w:lang w:eastAsia="zh-CN"/>
                                    </w:rPr>
                                  </w:pPr>
                                </w:p>
                                <w:p w14:paraId="24F70128">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CDD948E">
                                  <w:pPr>
                                    <w:pStyle w:val="25"/>
                                    <w:keepNext w:val="0"/>
                                    <w:keepLines w:val="0"/>
                                    <w:suppressLineNumbers w:val="0"/>
                                    <w:spacing w:before="0" w:beforeAutospacing="0" w:after="0" w:afterAutospacing="0"/>
                                    <w:ind w:left="0" w:right="0"/>
                                    <w:rPr>
                                      <w:rFonts w:ascii="宋体" w:hAnsi="宋体" w:cs="宋体"/>
                                      <w:sz w:val="20"/>
                                      <w:szCs w:val="20"/>
                                    </w:rPr>
                                  </w:pPr>
                                </w:p>
                                <w:p w14:paraId="7286F272">
                                  <w:pPr>
                                    <w:pStyle w:val="25"/>
                                    <w:keepNext w:val="0"/>
                                    <w:keepLines w:val="0"/>
                                    <w:suppressLineNumbers w:val="0"/>
                                    <w:spacing w:before="0" w:beforeAutospacing="0" w:after="0" w:afterAutospacing="0"/>
                                    <w:ind w:left="0" w:right="0"/>
                                    <w:rPr>
                                      <w:rFonts w:hint="eastAsia" w:ascii="宋体" w:hAnsi="宋体" w:cs="宋体"/>
                                      <w:sz w:val="20"/>
                                      <w:szCs w:val="20"/>
                                    </w:rPr>
                                  </w:pPr>
                                </w:p>
                                <w:p w14:paraId="4426F701">
                                  <w:pPr>
                                    <w:pStyle w:val="25"/>
                                    <w:keepNext w:val="0"/>
                                    <w:keepLines w:val="0"/>
                                    <w:suppressLineNumbers w:val="0"/>
                                    <w:spacing w:before="8" w:beforeAutospacing="0" w:after="0" w:afterAutospacing="0"/>
                                    <w:ind w:left="0" w:right="0"/>
                                    <w:rPr>
                                      <w:rFonts w:hint="eastAsia" w:ascii="宋体" w:hAnsi="宋体" w:cs="宋体"/>
                                      <w:sz w:val="14"/>
                                      <w:szCs w:val="14"/>
                                    </w:rPr>
                                  </w:pPr>
                                </w:p>
                                <w:p w14:paraId="01C2F0A6">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5A85C5BF">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F5FFB69">
                                  <w:pPr>
                                    <w:pStyle w:val="25"/>
                                    <w:keepNext w:val="0"/>
                                    <w:keepLines w:val="0"/>
                                    <w:suppressLineNumbers w:val="0"/>
                                    <w:spacing w:before="0" w:beforeAutospacing="0" w:after="0" w:afterAutospacing="0"/>
                                    <w:ind w:left="0" w:right="0"/>
                                    <w:rPr>
                                      <w:rFonts w:ascii="宋体" w:hAnsi="宋体" w:cs="宋体"/>
                                      <w:sz w:val="20"/>
                                      <w:szCs w:val="20"/>
                                    </w:rPr>
                                  </w:pPr>
                                </w:p>
                                <w:p w14:paraId="24CE0E5C">
                                  <w:pPr>
                                    <w:pStyle w:val="25"/>
                                    <w:keepNext w:val="0"/>
                                    <w:keepLines w:val="0"/>
                                    <w:suppressLineNumbers w:val="0"/>
                                    <w:spacing w:before="0" w:beforeAutospacing="0" w:after="0" w:afterAutospacing="0"/>
                                    <w:ind w:left="0" w:right="0"/>
                                    <w:rPr>
                                      <w:rFonts w:hint="eastAsia" w:ascii="宋体" w:hAnsi="宋体" w:cs="宋体"/>
                                      <w:sz w:val="20"/>
                                      <w:szCs w:val="20"/>
                                    </w:rPr>
                                  </w:pPr>
                                </w:p>
                                <w:p w14:paraId="3CFCA225">
                                  <w:pPr>
                                    <w:pStyle w:val="25"/>
                                    <w:keepNext w:val="0"/>
                                    <w:keepLines w:val="0"/>
                                    <w:suppressLineNumbers w:val="0"/>
                                    <w:spacing w:before="8" w:beforeAutospacing="0" w:after="0" w:afterAutospacing="0"/>
                                    <w:ind w:left="0" w:right="0"/>
                                    <w:rPr>
                                      <w:rFonts w:hint="eastAsia" w:ascii="宋体" w:hAnsi="宋体" w:cs="宋体"/>
                                      <w:sz w:val="14"/>
                                      <w:szCs w:val="14"/>
                                    </w:rPr>
                                  </w:pPr>
                                </w:p>
                                <w:p w14:paraId="3054DD7A">
                                  <w:pPr>
                                    <w:pStyle w:val="25"/>
                                    <w:keepNext w:val="0"/>
                                    <w:keepLines w:val="0"/>
                                    <w:suppressLineNumbers w:val="0"/>
                                    <w:spacing w:before="0" w:beforeAutospacing="0" w:after="0" w:afterAutospacing="0"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2C2AFA">
                                  <w:pPr>
                                    <w:pStyle w:val="25"/>
                                    <w:keepNext w:val="0"/>
                                    <w:keepLines w:val="0"/>
                                    <w:suppressLineNumbers w:val="0"/>
                                    <w:spacing w:before="0" w:beforeAutospacing="0" w:after="0" w:afterAutospacing="0"/>
                                    <w:ind w:left="0" w:right="0"/>
                                    <w:rPr>
                                      <w:rFonts w:ascii="宋体" w:hAnsi="宋体" w:cs="宋体"/>
                                      <w:sz w:val="20"/>
                                      <w:szCs w:val="20"/>
                                    </w:rPr>
                                  </w:pPr>
                                </w:p>
                                <w:p w14:paraId="23BD2A22">
                                  <w:pPr>
                                    <w:pStyle w:val="25"/>
                                    <w:keepNext w:val="0"/>
                                    <w:keepLines w:val="0"/>
                                    <w:suppressLineNumbers w:val="0"/>
                                    <w:spacing w:before="1" w:beforeAutospacing="0" w:after="0" w:afterAutospacing="0"/>
                                    <w:ind w:left="0" w:right="0"/>
                                    <w:rPr>
                                      <w:rFonts w:hint="eastAsia" w:ascii="宋体" w:hAnsi="宋体" w:cs="宋体"/>
                                      <w:sz w:val="18"/>
                                      <w:szCs w:val="18"/>
                                    </w:rPr>
                                  </w:pPr>
                                </w:p>
                                <w:p w14:paraId="0C05433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C4B958E">
                                  <w:pPr>
                                    <w:pStyle w:val="25"/>
                                    <w:keepNext w:val="0"/>
                                    <w:keepLines w:val="0"/>
                                    <w:suppressLineNumbers w:val="0"/>
                                    <w:spacing w:before="30" w:beforeAutospacing="0" w:after="0" w:afterAutospacing="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0C9DE568">
                              <w:tblPrEx>
                                <w:tblCellMar>
                                  <w:top w:w="0" w:type="dxa"/>
                                  <w:left w:w="0" w:type="dxa"/>
                                  <w:bottom w:w="0" w:type="dxa"/>
                                  <w:right w:w="0" w:type="dxa"/>
                                </w:tblCellMar>
                              </w:tblPrEx>
                              <w:trPr>
                                <w:trHeight w:val="7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3F79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AE85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53299">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4B05BB">
                                  <w:pPr>
                                    <w:pStyle w:val="25"/>
                                    <w:keepNext w:val="0"/>
                                    <w:keepLines w:val="0"/>
                                    <w:suppressLineNumbers w:val="0"/>
                                    <w:spacing w:before="12" w:beforeAutospacing="0" w:after="0" w:afterAutospacing="0"/>
                                    <w:ind w:left="0" w:right="0"/>
                                    <w:rPr>
                                      <w:rFonts w:ascii="宋体" w:hAnsi="宋体" w:cs="宋体"/>
                                      <w:sz w:val="15"/>
                                      <w:szCs w:val="15"/>
                                      <w:lang w:eastAsia="zh-CN"/>
                                    </w:rPr>
                                  </w:pPr>
                                </w:p>
                                <w:p w14:paraId="31788535">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83E2B36">
                                  <w:pPr>
                                    <w:pStyle w:val="25"/>
                                    <w:keepNext w:val="0"/>
                                    <w:keepLines w:val="0"/>
                                    <w:suppressLineNumbers w:val="0"/>
                                    <w:spacing w:before="52"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51201C60">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91.45pt;margin-top:0.1pt;height:625.2pt;width:432.15pt;mso-position-horizontal-relative:page;z-index:251659264;mso-width-relative:page;mso-height-relative:page;" filled="f" stroked="f" coordsize="21600,21600" o:gfxdata="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1ZtcAAAAKAQAADwAAAAAAAAABACAAAAAiAAAAZHJzL2Rvd25yZXYueG1sUEsB&#10;AhQAFAAAAAgAh07iQCmrukG9AQAAcwMAAA4AAAAAAAAAAQAgAAAAJgEAAGRycy9lMm9Eb2MueG1s&#10;UEsFBgAAAAAGAAYAWQEAAFUFAAAAAA==&#10;">
                <v:fill on="f" focussize="0,0"/>
                <v:stroke on="f"/>
                <v:imagedata o:title=""/>
                <o:lock v:ext="edit" aspectratio="f"/>
                <v:textbox inset="0mm,0mm,0mm,0mm">
                  <w:txbxContent>
                    <w:tbl>
                      <w:tblPr>
                        <w:tblStyle w:val="22"/>
                        <w:tblW w:w="0" w:type="auto"/>
                        <w:jc w:val="center"/>
                        <w:tblLayout w:type="fixed"/>
                        <w:tblCellMar>
                          <w:top w:w="0" w:type="dxa"/>
                          <w:left w:w="0" w:type="dxa"/>
                          <w:bottom w:w="0" w:type="dxa"/>
                          <w:right w:w="0" w:type="dxa"/>
                        </w:tblCellMar>
                      </w:tblPr>
                      <w:tblGrid>
                        <w:gridCol w:w="574"/>
                        <w:gridCol w:w="1166"/>
                        <w:gridCol w:w="1800"/>
                        <w:gridCol w:w="1916"/>
                        <w:gridCol w:w="2966"/>
                      </w:tblGrid>
                      <w:tr w14:paraId="716EC6FD">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EC4FE04">
                            <w:pPr>
                              <w:pStyle w:val="25"/>
                              <w:keepNext w:val="0"/>
                              <w:keepLines w:val="0"/>
                              <w:suppressLineNumbers w:val="0"/>
                              <w:spacing w:before="57" w:beforeAutospacing="0" w:after="0" w:afterAutospacing="0"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17491D33">
                            <w:pPr>
                              <w:pStyle w:val="25"/>
                              <w:keepNext w:val="0"/>
                              <w:keepLines w:val="0"/>
                              <w:suppressLineNumbers w:val="0"/>
                              <w:spacing w:before="4" w:beforeAutospacing="0" w:after="0" w:afterAutospacing="0"/>
                              <w:ind w:left="0" w:right="0"/>
                              <w:rPr>
                                <w:rFonts w:ascii="宋体" w:hAnsi="宋体" w:cs="宋体"/>
                                <w:sz w:val="16"/>
                                <w:szCs w:val="16"/>
                              </w:rPr>
                            </w:pPr>
                          </w:p>
                          <w:p w14:paraId="2CF51F86">
                            <w:pPr>
                              <w:pStyle w:val="25"/>
                              <w:keepNext w:val="0"/>
                              <w:keepLines w:val="0"/>
                              <w:suppressLineNumbers w:val="0"/>
                              <w:spacing w:before="0" w:beforeAutospacing="0" w:after="0" w:afterAutospacing="0"/>
                              <w:ind w:left="0" w:right="0"/>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DC8D67A">
                            <w:pPr>
                              <w:pStyle w:val="25"/>
                              <w:keepNext w:val="0"/>
                              <w:keepLines w:val="0"/>
                              <w:suppressLineNumbers w:val="0"/>
                              <w:spacing w:before="4" w:beforeAutospacing="0" w:after="0" w:afterAutospacing="0"/>
                              <w:ind w:left="0" w:right="0"/>
                              <w:rPr>
                                <w:rFonts w:ascii="宋体" w:hAnsi="宋体" w:cs="宋体"/>
                                <w:sz w:val="16"/>
                                <w:szCs w:val="16"/>
                              </w:rPr>
                            </w:pPr>
                          </w:p>
                          <w:p w14:paraId="146BE220">
                            <w:pPr>
                              <w:pStyle w:val="25"/>
                              <w:keepNext w:val="0"/>
                              <w:keepLines w:val="0"/>
                              <w:suppressLineNumbers w:val="0"/>
                              <w:spacing w:before="0" w:beforeAutospacing="0" w:after="0" w:afterAutospacing="0"/>
                              <w:ind w:left="926" w:right="0"/>
                              <w:rPr>
                                <w:rFonts w:ascii="宋体" w:hAnsi="宋体" w:cs="宋体"/>
                              </w:rPr>
                            </w:pPr>
                            <w:r>
                              <w:rPr>
                                <w:rFonts w:hint="eastAsia" w:ascii="宋体" w:hAnsi="宋体" w:cs="宋体"/>
                                <w:b/>
                                <w:bCs/>
                                <w:w w:val="99"/>
                              </w:rPr>
                              <w:t>依据的标准</w:t>
                            </w:r>
                          </w:p>
                        </w:tc>
                      </w:tr>
                      <w:tr w14:paraId="0186F839">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DC3DF93">
                            <w:pPr>
                              <w:pStyle w:val="25"/>
                              <w:keepNext w:val="0"/>
                              <w:keepLines w:val="0"/>
                              <w:suppressLineNumbers w:val="0"/>
                              <w:spacing w:before="0" w:beforeAutospacing="0" w:after="0" w:afterAutospacing="0"/>
                              <w:ind w:left="0" w:right="0"/>
                              <w:rPr>
                                <w:rFonts w:ascii="宋体" w:hAnsi="宋体" w:cs="宋体"/>
                                <w:sz w:val="20"/>
                                <w:szCs w:val="20"/>
                              </w:rPr>
                            </w:pPr>
                          </w:p>
                          <w:p w14:paraId="6830B08E">
                            <w:pPr>
                              <w:pStyle w:val="25"/>
                              <w:keepNext w:val="0"/>
                              <w:keepLines w:val="0"/>
                              <w:suppressLineNumbers w:val="0"/>
                              <w:spacing w:before="0" w:beforeAutospacing="0" w:after="0" w:afterAutospacing="0"/>
                              <w:ind w:left="0" w:right="0"/>
                              <w:rPr>
                                <w:rFonts w:hint="eastAsia" w:ascii="宋体" w:hAnsi="宋体" w:cs="宋体"/>
                                <w:sz w:val="20"/>
                                <w:szCs w:val="20"/>
                              </w:rPr>
                            </w:pPr>
                          </w:p>
                          <w:p w14:paraId="31D2BCC7">
                            <w:pPr>
                              <w:pStyle w:val="25"/>
                              <w:keepNext w:val="0"/>
                              <w:keepLines w:val="0"/>
                              <w:suppressLineNumbers w:val="0"/>
                              <w:spacing w:before="0" w:beforeAutospacing="0" w:after="0" w:afterAutospacing="0"/>
                              <w:ind w:left="0" w:right="0"/>
                              <w:rPr>
                                <w:rFonts w:hint="eastAsia" w:ascii="宋体" w:hAnsi="宋体" w:cs="宋体"/>
                                <w:sz w:val="20"/>
                                <w:szCs w:val="20"/>
                              </w:rPr>
                            </w:pPr>
                          </w:p>
                          <w:p w14:paraId="7CC647AC">
                            <w:pPr>
                              <w:pStyle w:val="25"/>
                              <w:keepNext w:val="0"/>
                              <w:keepLines w:val="0"/>
                              <w:suppressLineNumbers w:val="0"/>
                              <w:spacing w:before="11" w:beforeAutospacing="0" w:after="0" w:afterAutospacing="0"/>
                              <w:ind w:left="0" w:right="0"/>
                              <w:rPr>
                                <w:rFonts w:hint="eastAsia" w:ascii="宋体" w:hAnsi="宋体" w:cs="宋体"/>
                                <w:sz w:val="15"/>
                                <w:szCs w:val="15"/>
                              </w:rPr>
                            </w:pPr>
                          </w:p>
                          <w:p w14:paraId="2D2E5B15">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BB25DFF">
                            <w:pPr>
                              <w:pStyle w:val="25"/>
                              <w:keepNext w:val="0"/>
                              <w:keepLines w:val="0"/>
                              <w:suppressLineNumbers w:val="0"/>
                              <w:spacing w:before="0" w:beforeAutospacing="0" w:after="0" w:afterAutospacing="0"/>
                              <w:ind w:left="0" w:right="0"/>
                              <w:rPr>
                                <w:rFonts w:ascii="宋体" w:hAnsi="宋体" w:cs="宋体"/>
                                <w:sz w:val="20"/>
                                <w:szCs w:val="20"/>
                              </w:rPr>
                            </w:pPr>
                          </w:p>
                          <w:p w14:paraId="78A993BC">
                            <w:pPr>
                              <w:pStyle w:val="25"/>
                              <w:keepNext w:val="0"/>
                              <w:keepLines w:val="0"/>
                              <w:suppressLineNumbers w:val="0"/>
                              <w:spacing w:before="0" w:beforeAutospacing="0" w:after="0" w:afterAutospacing="0"/>
                              <w:ind w:left="0" w:right="0"/>
                              <w:rPr>
                                <w:rFonts w:hint="eastAsia" w:ascii="宋体" w:hAnsi="宋体" w:cs="宋体"/>
                                <w:sz w:val="20"/>
                                <w:szCs w:val="20"/>
                              </w:rPr>
                            </w:pPr>
                          </w:p>
                          <w:p w14:paraId="6602C1CD">
                            <w:pPr>
                              <w:pStyle w:val="25"/>
                              <w:keepNext w:val="0"/>
                              <w:keepLines w:val="0"/>
                              <w:suppressLineNumbers w:val="0"/>
                              <w:spacing w:before="12" w:beforeAutospacing="0" w:after="0" w:afterAutospacing="0"/>
                              <w:ind w:left="0" w:right="0"/>
                              <w:rPr>
                                <w:rFonts w:hint="eastAsia" w:ascii="宋体" w:hAnsi="宋体" w:cs="宋体"/>
                                <w:sz w:val="23"/>
                                <w:szCs w:val="23"/>
                              </w:rPr>
                            </w:pPr>
                          </w:p>
                          <w:p w14:paraId="15A7ADD1">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4E2D7D12">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8EB11D5">
                            <w:pPr>
                              <w:pStyle w:val="25"/>
                              <w:keepNext w:val="0"/>
                              <w:keepLines w:val="0"/>
                              <w:suppressLineNumbers w:val="0"/>
                              <w:spacing w:before="93" w:beforeAutospacing="0" w:after="0" w:afterAutospacing="0"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F621075">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9DEFFC0">
                            <w:pPr>
                              <w:pStyle w:val="25"/>
                              <w:keepNext w:val="0"/>
                              <w:keepLines w:val="0"/>
                              <w:suppressLineNumbers w:val="0"/>
                              <w:spacing w:before="93"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A00182C">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690BB">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FCA55">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3F4CC85">
                            <w:pPr>
                              <w:pStyle w:val="25"/>
                              <w:keepNext w:val="0"/>
                              <w:keepLines w:val="0"/>
                              <w:suppressLineNumbers w:val="0"/>
                              <w:spacing w:before="44" w:beforeAutospacing="0" w:after="0" w:afterAutospacing="0"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74DFC9E">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116AFA7">
                            <w:pPr>
                              <w:pStyle w:val="25"/>
                              <w:keepNext w:val="0"/>
                              <w:keepLines w:val="0"/>
                              <w:suppressLineNumbers w:val="0"/>
                              <w:spacing w:before="4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22A4925">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BAEF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8E6E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B9D72EB">
                            <w:pPr>
                              <w:pStyle w:val="25"/>
                              <w:keepNext w:val="0"/>
                              <w:keepLines w:val="0"/>
                              <w:suppressLineNumbers w:val="0"/>
                              <w:spacing w:before="64" w:beforeAutospacing="0" w:after="0" w:afterAutospacing="0"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91E4496">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F819D6A">
                            <w:pPr>
                              <w:pStyle w:val="25"/>
                              <w:keepNext w:val="0"/>
                              <w:keepLines w:val="0"/>
                              <w:suppressLineNumbers w:val="0"/>
                              <w:spacing w:before="6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5C5475A">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A68100E">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26301859">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7A70F77F">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F57869D">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46A8C1FF">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0CCE2575">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0768B4DA">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5520277E">
                            <w:pPr>
                              <w:pStyle w:val="25"/>
                              <w:keepNext w:val="0"/>
                              <w:keepLines w:val="0"/>
                              <w:suppressLineNumbers w:val="0"/>
                              <w:spacing w:before="2" w:beforeAutospacing="0" w:after="0" w:afterAutospacing="0"/>
                              <w:ind w:left="0" w:right="0"/>
                              <w:rPr>
                                <w:rFonts w:hint="eastAsia" w:ascii="宋体" w:hAnsi="宋体" w:cs="宋体"/>
                                <w:sz w:val="14"/>
                                <w:szCs w:val="14"/>
                                <w:lang w:eastAsia="zh-CN"/>
                              </w:rPr>
                            </w:pPr>
                          </w:p>
                          <w:p w14:paraId="23C848DC">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92047AD">
                            <w:pPr>
                              <w:pStyle w:val="25"/>
                              <w:keepNext w:val="0"/>
                              <w:keepLines w:val="0"/>
                              <w:suppressLineNumbers w:val="0"/>
                              <w:spacing w:before="0" w:beforeAutospacing="0" w:after="0" w:afterAutospacing="0"/>
                              <w:ind w:left="0" w:right="0"/>
                              <w:rPr>
                                <w:rFonts w:ascii="宋体" w:hAnsi="宋体" w:cs="宋体"/>
                                <w:sz w:val="20"/>
                                <w:szCs w:val="20"/>
                              </w:rPr>
                            </w:pPr>
                          </w:p>
                          <w:p w14:paraId="1F5782E2">
                            <w:pPr>
                              <w:pStyle w:val="25"/>
                              <w:keepNext w:val="0"/>
                              <w:keepLines w:val="0"/>
                              <w:suppressLineNumbers w:val="0"/>
                              <w:spacing w:before="0" w:beforeAutospacing="0" w:after="0" w:afterAutospacing="0"/>
                              <w:ind w:left="0" w:right="0"/>
                              <w:rPr>
                                <w:rFonts w:hint="eastAsia" w:ascii="宋体" w:hAnsi="宋体" w:cs="宋体"/>
                                <w:sz w:val="20"/>
                                <w:szCs w:val="20"/>
                              </w:rPr>
                            </w:pPr>
                          </w:p>
                          <w:p w14:paraId="54808794">
                            <w:pPr>
                              <w:pStyle w:val="25"/>
                              <w:keepNext w:val="0"/>
                              <w:keepLines w:val="0"/>
                              <w:suppressLineNumbers w:val="0"/>
                              <w:spacing w:before="0" w:beforeAutospacing="0" w:after="0" w:afterAutospacing="0"/>
                              <w:ind w:left="0" w:right="0"/>
                              <w:rPr>
                                <w:rFonts w:hint="eastAsia" w:ascii="宋体" w:hAnsi="宋体" w:cs="宋体"/>
                                <w:sz w:val="20"/>
                                <w:szCs w:val="20"/>
                              </w:rPr>
                            </w:pPr>
                          </w:p>
                          <w:p w14:paraId="1970F3BF">
                            <w:pPr>
                              <w:pStyle w:val="25"/>
                              <w:keepNext w:val="0"/>
                              <w:keepLines w:val="0"/>
                              <w:suppressLineNumbers w:val="0"/>
                              <w:spacing w:before="0" w:beforeAutospacing="0" w:after="0" w:afterAutospacing="0"/>
                              <w:ind w:left="0" w:right="0"/>
                              <w:rPr>
                                <w:rFonts w:hint="eastAsia" w:ascii="宋体" w:hAnsi="宋体" w:cs="宋体"/>
                                <w:sz w:val="20"/>
                                <w:szCs w:val="20"/>
                              </w:rPr>
                            </w:pPr>
                          </w:p>
                          <w:p w14:paraId="4512FE85">
                            <w:pPr>
                              <w:pStyle w:val="25"/>
                              <w:keepNext w:val="0"/>
                              <w:keepLines w:val="0"/>
                              <w:suppressLineNumbers w:val="0"/>
                              <w:spacing w:before="0" w:beforeAutospacing="0" w:after="0" w:afterAutospacing="0"/>
                              <w:ind w:left="0" w:right="0"/>
                              <w:rPr>
                                <w:rFonts w:hint="eastAsia" w:ascii="宋体" w:hAnsi="宋体" w:cs="宋体"/>
                                <w:sz w:val="20"/>
                                <w:szCs w:val="20"/>
                              </w:rPr>
                            </w:pPr>
                          </w:p>
                          <w:p w14:paraId="29712EF3">
                            <w:pPr>
                              <w:pStyle w:val="25"/>
                              <w:keepNext w:val="0"/>
                              <w:keepLines w:val="0"/>
                              <w:suppressLineNumbers w:val="0"/>
                              <w:spacing w:before="0" w:beforeAutospacing="0" w:after="0" w:afterAutospacing="0"/>
                              <w:ind w:left="0" w:right="0"/>
                              <w:rPr>
                                <w:rFonts w:hint="eastAsia" w:ascii="宋体" w:hAnsi="宋体" w:cs="宋体"/>
                                <w:sz w:val="20"/>
                                <w:szCs w:val="20"/>
                              </w:rPr>
                            </w:pPr>
                          </w:p>
                          <w:p w14:paraId="3D9EADBE">
                            <w:pPr>
                              <w:pStyle w:val="25"/>
                              <w:keepNext w:val="0"/>
                              <w:keepLines w:val="0"/>
                              <w:suppressLineNumbers w:val="0"/>
                              <w:spacing w:before="3" w:beforeAutospacing="0" w:after="0" w:afterAutospacing="0"/>
                              <w:ind w:left="0" w:right="0"/>
                              <w:rPr>
                                <w:rFonts w:hint="eastAsia" w:ascii="宋体" w:hAnsi="宋体" w:cs="宋体"/>
                              </w:rPr>
                            </w:pPr>
                          </w:p>
                          <w:p w14:paraId="34EDDECE">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12130B4D">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3400192">
                            <w:pPr>
                              <w:pStyle w:val="25"/>
                              <w:keepNext w:val="0"/>
                              <w:keepLines w:val="0"/>
                              <w:suppressLineNumbers w:val="0"/>
                              <w:spacing w:before="0" w:beforeAutospacing="0" w:after="0" w:afterAutospacing="0"/>
                              <w:ind w:left="0" w:right="0"/>
                              <w:rPr>
                                <w:rFonts w:ascii="宋体" w:hAnsi="宋体" w:cs="宋体"/>
                                <w:sz w:val="20"/>
                                <w:szCs w:val="20"/>
                              </w:rPr>
                            </w:pPr>
                          </w:p>
                          <w:p w14:paraId="7B1DF9BA">
                            <w:pPr>
                              <w:pStyle w:val="25"/>
                              <w:keepNext w:val="0"/>
                              <w:keepLines w:val="0"/>
                              <w:suppressLineNumbers w:val="0"/>
                              <w:spacing w:before="0" w:beforeAutospacing="0" w:after="0" w:afterAutospacing="0"/>
                              <w:ind w:left="0" w:right="0"/>
                              <w:rPr>
                                <w:rFonts w:hint="eastAsia" w:ascii="宋体" w:hAnsi="宋体" w:cs="宋体"/>
                                <w:sz w:val="20"/>
                                <w:szCs w:val="20"/>
                              </w:rPr>
                            </w:pPr>
                          </w:p>
                          <w:p w14:paraId="277C17DF">
                            <w:pPr>
                              <w:pStyle w:val="25"/>
                              <w:keepNext w:val="0"/>
                              <w:keepLines w:val="0"/>
                              <w:suppressLineNumbers w:val="0"/>
                              <w:spacing w:before="0" w:beforeAutospacing="0" w:after="0" w:afterAutospacing="0"/>
                              <w:ind w:left="0" w:right="0"/>
                              <w:rPr>
                                <w:rFonts w:hint="eastAsia" w:ascii="宋体" w:hAnsi="宋体" w:cs="宋体"/>
                                <w:sz w:val="20"/>
                                <w:szCs w:val="20"/>
                              </w:rPr>
                            </w:pPr>
                          </w:p>
                          <w:p w14:paraId="6CC70004">
                            <w:pPr>
                              <w:pStyle w:val="25"/>
                              <w:keepNext w:val="0"/>
                              <w:keepLines w:val="0"/>
                              <w:suppressLineNumbers w:val="0"/>
                              <w:spacing w:before="164"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09A63D9">
                            <w:pPr>
                              <w:pStyle w:val="25"/>
                              <w:keepNext w:val="0"/>
                              <w:keepLines w:val="0"/>
                              <w:suppressLineNumbers w:val="0"/>
                              <w:spacing w:before="52"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405F078C">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B0EB23D">
                            <w:pPr>
                              <w:pStyle w:val="25"/>
                              <w:keepNext w:val="0"/>
                              <w:keepLines w:val="0"/>
                              <w:suppressLineNumbers w:val="0"/>
                              <w:spacing w:before="52"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0A9D0E0">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F4C7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F4C4B">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0067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E1564D5">
                            <w:pPr>
                              <w:pStyle w:val="25"/>
                              <w:keepNext w:val="0"/>
                              <w:keepLines w:val="0"/>
                              <w:suppressLineNumbers w:val="0"/>
                              <w:spacing w:before="52"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44CC4750">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CB394B1">
                            <w:pPr>
                              <w:pStyle w:val="25"/>
                              <w:keepNext w:val="0"/>
                              <w:keepLines w:val="0"/>
                              <w:suppressLineNumbers w:val="0"/>
                              <w:spacing w:before="52"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368A40">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99D2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6C2F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1C2A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0FA7F6F">
                            <w:pPr>
                              <w:pStyle w:val="25"/>
                              <w:keepNext w:val="0"/>
                              <w:keepLines w:val="0"/>
                              <w:suppressLineNumbers w:val="0"/>
                              <w:spacing w:before="52"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2B4AA6C8">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4581836">
                            <w:pPr>
                              <w:pStyle w:val="25"/>
                              <w:keepNext w:val="0"/>
                              <w:keepLines w:val="0"/>
                              <w:suppressLineNumbers w:val="0"/>
                              <w:spacing w:before="52"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62F3494">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4774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0FE1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D24EF83">
                            <w:pPr>
                              <w:pStyle w:val="25"/>
                              <w:keepNext w:val="0"/>
                              <w:keepLines w:val="0"/>
                              <w:suppressLineNumbers w:val="0"/>
                              <w:spacing w:before="2" w:beforeAutospacing="0" w:after="0" w:afterAutospacing="0"/>
                              <w:ind w:left="0" w:right="0"/>
                              <w:rPr>
                                <w:rFonts w:ascii="宋体" w:hAnsi="宋体" w:cs="宋体"/>
                                <w:sz w:val="17"/>
                                <w:szCs w:val="17"/>
                                <w:lang w:eastAsia="zh-CN"/>
                              </w:rPr>
                            </w:pPr>
                          </w:p>
                          <w:p w14:paraId="2A10C9B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1B92D94">
                            <w:pPr>
                              <w:pStyle w:val="25"/>
                              <w:keepNext w:val="0"/>
                              <w:keepLines w:val="0"/>
                              <w:suppressLineNumbers w:val="0"/>
                              <w:spacing w:before="68"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EBF834B">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8FE2C74">
                            <w:pPr>
                              <w:pStyle w:val="25"/>
                              <w:keepNext w:val="0"/>
                              <w:keepLines w:val="0"/>
                              <w:suppressLineNumbers w:val="0"/>
                              <w:spacing w:before="68"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FAA13CA">
                        <w:tblPrEx>
                          <w:tblCellMar>
                            <w:top w:w="0" w:type="dxa"/>
                            <w:left w:w="0" w:type="dxa"/>
                            <w:bottom w:w="0" w:type="dxa"/>
                            <w:right w:w="0" w:type="dxa"/>
                          </w:tblCellMar>
                        </w:tblPrEx>
                        <w:trPr>
                          <w:trHeight w:val="136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80D4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926A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33B5CEC">
                            <w:pPr>
                              <w:pStyle w:val="25"/>
                              <w:keepNext w:val="0"/>
                              <w:keepLines w:val="0"/>
                              <w:suppressLineNumbers w:val="0"/>
                              <w:spacing w:before="8" w:beforeAutospacing="0" w:after="0" w:afterAutospacing="0"/>
                              <w:ind w:left="0" w:right="0"/>
                              <w:rPr>
                                <w:rFonts w:ascii="宋体" w:hAnsi="宋体" w:cs="宋体"/>
                                <w:sz w:val="27"/>
                                <w:szCs w:val="27"/>
                                <w:lang w:eastAsia="zh-CN"/>
                              </w:rPr>
                            </w:pPr>
                          </w:p>
                          <w:p w14:paraId="583C917F">
                            <w:pPr>
                              <w:pStyle w:val="25"/>
                              <w:keepNext w:val="0"/>
                              <w:keepLines w:val="0"/>
                              <w:suppressLineNumbers w:val="0"/>
                              <w:spacing w:before="0" w:beforeAutospacing="0" w:after="0" w:afterAutospacing="0"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44A652C">
                            <w:pPr>
                              <w:pStyle w:val="25"/>
                              <w:keepNext w:val="0"/>
                              <w:keepLines w:val="0"/>
                              <w:suppressLineNumbers w:val="0"/>
                              <w:spacing w:before="0" w:beforeAutospacing="0" w:after="0" w:afterAutospacing="0"/>
                              <w:ind w:left="0" w:right="0"/>
                              <w:rPr>
                                <w:rFonts w:ascii="宋体" w:hAnsi="宋体" w:cs="宋体"/>
                                <w:sz w:val="20"/>
                                <w:szCs w:val="20"/>
                              </w:rPr>
                            </w:pPr>
                          </w:p>
                          <w:p w14:paraId="1179A08D">
                            <w:pPr>
                              <w:pStyle w:val="25"/>
                              <w:keepNext w:val="0"/>
                              <w:keepLines w:val="0"/>
                              <w:suppressLineNumbers w:val="0"/>
                              <w:spacing w:before="7" w:beforeAutospacing="0" w:after="0" w:afterAutospacing="0"/>
                              <w:ind w:left="0" w:right="0"/>
                              <w:rPr>
                                <w:rFonts w:hint="eastAsia" w:ascii="宋体" w:hAnsi="宋体" w:cs="宋体"/>
                                <w:sz w:val="19"/>
                                <w:szCs w:val="19"/>
                              </w:rPr>
                            </w:pPr>
                          </w:p>
                          <w:p w14:paraId="3B19539D">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3975A74">
                            <w:pPr>
                              <w:pStyle w:val="25"/>
                              <w:keepNext w:val="0"/>
                              <w:keepLines w:val="0"/>
                              <w:suppressLineNumbers w:val="0"/>
                              <w:spacing w:before="49"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6B7C4F23">
                            <w:pPr>
                              <w:pStyle w:val="25"/>
                              <w:keepNext w:val="0"/>
                              <w:keepLines w:val="0"/>
                              <w:suppressLineNumbers w:val="0"/>
                              <w:spacing w:before="12" w:beforeAutospacing="0" w:after="0" w:afterAutospacing="0"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2251DD4A">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6F99591">
                            <w:pPr>
                              <w:pStyle w:val="25"/>
                              <w:keepNext w:val="0"/>
                              <w:keepLines w:val="0"/>
                              <w:suppressLineNumbers w:val="0"/>
                              <w:spacing w:before="179" w:beforeAutospacing="0" w:after="0" w:afterAutospacing="0"/>
                              <w:ind w:left="0"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80118F0">
                            <w:pPr>
                              <w:pStyle w:val="25"/>
                              <w:keepNext w:val="0"/>
                              <w:keepLines w:val="0"/>
                              <w:suppressLineNumbers w:val="0"/>
                              <w:spacing w:before="23"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E16A6CA">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9A64632">
                            <w:pPr>
                              <w:keepNext w:val="0"/>
                              <w:keepLines w:val="0"/>
                              <w:suppressLineNumbers w:val="0"/>
                              <w:spacing w:before="0" w:beforeAutospacing="0" w:after="0" w:afterAutospacing="0"/>
                              <w:ind w:left="0" w:right="0"/>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23A3B5F">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5B2537A">
                            <w:pPr>
                              <w:pStyle w:val="25"/>
                              <w:keepNext w:val="0"/>
                              <w:keepLines w:val="0"/>
                              <w:suppressLineNumbers w:val="0"/>
                              <w:spacing w:before="23" w:beforeAutospacing="0" w:after="0" w:afterAutospacing="0"/>
                              <w:ind w:left="7" w:right="0"/>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343FCFC">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70EE0C19">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13C761F">
                            <w:pPr>
                              <w:pStyle w:val="25"/>
                              <w:keepNext w:val="0"/>
                              <w:keepLines w:val="0"/>
                              <w:suppressLineNumbers w:val="0"/>
                              <w:spacing w:before="13" w:beforeAutospacing="0" w:after="0" w:afterAutospacing="0"/>
                              <w:ind w:left="0" w:right="0"/>
                              <w:rPr>
                                <w:rFonts w:ascii="宋体" w:hAnsi="宋体" w:cs="宋体"/>
                                <w:sz w:val="16"/>
                                <w:szCs w:val="16"/>
                              </w:rPr>
                            </w:pPr>
                          </w:p>
                          <w:p w14:paraId="2189CF36">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9DE8DBE">
                            <w:pPr>
                              <w:pStyle w:val="25"/>
                              <w:keepNext w:val="0"/>
                              <w:keepLines w:val="0"/>
                              <w:suppressLineNumbers w:val="0"/>
                              <w:spacing w:before="66"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6D63598F">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7D8B3A2">
                            <w:pPr>
                              <w:keepNext w:val="0"/>
                              <w:keepLines w:val="0"/>
                              <w:suppressLineNumbers w:val="0"/>
                              <w:spacing w:before="0" w:beforeAutospacing="0" w:after="0" w:afterAutospacing="0"/>
                              <w:ind w:left="0" w:right="0"/>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55FCE3B">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8079745">
                            <w:pPr>
                              <w:pStyle w:val="25"/>
                              <w:keepNext w:val="0"/>
                              <w:keepLines w:val="0"/>
                              <w:suppressLineNumbers w:val="0"/>
                              <w:spacing w:before="66"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D38D70D">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08B4434">
                            <w:pPr>
                              <w:pStyle w:val="25"/>
                              <w:keepNext w:val="0"/>
                              <w:keepLines w:val="0"/>
                              <w:suppressLineNumbers w:val="0"/>
                              <w:spacing w:before="160" w:beforeAutospacing="0" w:after="0" w:afterAutospacing="0"/>
                              <w:ind w:left="0"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A5F4815">
                            <w:pPr>
                              <w:pStyle w:val="25"/>
                              <w:keepNext w:val="0"/>
                              <w:keepLines w:val="0"/>
                              <w:suppressLineNumbers w:val="0"/>
                              <w:spacing w:before="16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E9E6CCB">
                            <w:pPr>
                              <w:pStyle w:val="25"/>
                              <w:keepNext w:val="0"/>
                              <w:keepLines w:val="0"/>
                              <w:suppressLineNumbers w:val="0"/>
                              <w:spacing w:before="16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060C380">
                            <w:pPr>
                              <w:keepNext w:val="0"/>
                              <w:keepLines w:val="0"/>
                              <w:suppressLineNumbers w:val="0"/>
                              <w:spacing w:before="0" w:beforeAutospacing="0" w:after="0" w:afterAutospacing="0"/>
                              <w:ind w:left="0" w:right="0"/>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6A7FBC7">
                            <w:pPr>
                              <w:pStyle w:val="25"/>
                              <w:keepNext w:val="0"/>
                              <w:keepLines w:val="0"/>
                              <w:suppressLineNumbers w:val="0"/>
                              <w:spacing w:before="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2E0EE230">
                        <w:tblPrEx>
                          <w:tblCellMar>
                            <w:top w:w="0" w:type="dxa"/>
                            <w:left w:w="0" w:type="dxa"/>
                            <w:bottom w:w="0" w:type="dxa"/>
                            <w:right w:w="0" w:type="dxa"/>
                          </w:tblCellMar>
                        </w:tblPrEx>
                        <w:trPr>
                          <w:trHeight w:val="132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19BA175">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0DA086FA">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5089BCD8">
                            <w:pPr>
                              <w:pStyle w:val="25"/>
                              <w:keepNext w:val="0"/>
                              <w:keepLines w:val="0"/>
                              <w:suppressLineNumbers w:val="0"/>
                              <w:spacing w:before="7" w:beforeAutospacing="0" w:after="0" w:afterAutospacing="0"/>
                              <w:ind w:left="0" w:right="0"/>
                              <w:rPr>
                                <w:rFonts w:hint="eastAsia" w:ascii="宋体" w:hAnsi="宋体" w:cs="宋体"/>
                                <w:sz w:val="26"/>
                                <w:szCs w:val="26"/>
                                <w:lang w:eastAsia="zh-CN"/>
                              </w:rPr>
                            </w:pPr>
                          </w:p>
                          <w:p w14:paraId="24F70128">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CDD948E">
                            <w:pPr>
                              <w:pStyle w:val="25"/>
                              <w:keepNext w:val="0"/>
                              <w:keepLines w:val="0"/>
                              <w:suppressLineNumbers w:val="0"/>
                              <w:spacing w:before="0" w:beforeAutospacing="0" w:after="0" w:afterAutospacing="0"/>
                              <w:ind w:left="0" w:right="0"/>
                              <w:rPr>
                                <w:rFonts w:ascii="宋体" w:hAnsi="宋体" w:cs="宋体"/>
                                <w:sz w:val="20"/>
                                <w:szCs w:val="20"/>
                              </w:rPr>
                            </w:pPr>
                          </w:p>
                          <w:p w14:paraId="7286F272">
                            <w:pPr>
                              <w:pStyle w:val="25"/>
                              <w:keepNext w:val="0"/>
                              <w:keepLines w:val="0"/>
                              <w:suppressLineNumbers w:val="0"/>
                              <w:spacing w:before="0" w:beforeAutospacing="0" w:after="0" w:afterAutospacing="0"/>
                              <w:ind w:left="0" w:right="0"/>
                              <w:rPr>
                                <w:rFonts w:hint="eastAsia" w:ascii="宋体" w:hAnsi="宋体" w:cs="宋体"/>
                                <w:sz w:val="20"/>
                                <w:szCs w:val="20"/>
                              </w:rPr>
                            </w:pPr>
                          </w:p>
                          <w:p w14:paraId="4426F701">
                            <w:pPr>
                              <w:pStyle w:val="25"/>
                              <w:keepNext w:val="0"/>
                              <w:keepLines w:val="0"/>
                              <w:suppressLineNumbers w:val="0"/>
                              <w:spacing w:before="8" w:beforeAutospacing="0" w:after="0" w:afterAutospacing="0"/>
                              <w:ind w:left="0" w:right="0"/>
                              <w:rPr>
                                <w:rFonts w:hint="eastAsia" w:ascii="宋体" w:hAnsi="宋体" w:cs="宋体"/>
                                <w:sz w:val="14"/>
                                <w:szCs w:val="14"/>
                              </w:rPr>
                            </w:pPr>
                          </w:p>
                          <w:p w14:paraId="01C2F0A6">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5A85C5BF">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F5FFB69">
                            <w:pPr>
                              <w:pStyle w:val="25"/>
                              <w:keepNext w:val="0"/>
                              <w:keepLines w:val="0"/>
                              <w:suppressLineNumbers w:val="0"/>
                              <w:spacing w:before="0" w:beforeAutospacing="0" w:after="0" w:afterAutospacing="0"/>
                              <w:ind w:left="0" w:right="0"/>
                              <w:rPr>
                                <w:rFonts w:ascii="宋体" w:hAnsi="宋体" w:cs="宋体"/>
                                <w:sz w:val="20"/>
                                <w:szCs w:val="20"/>
                              </w:rPr>
                            </w:pPr>
                          </w:p>
                          <w:p w14:paraId="24CE0E5C">
                            <w:pPr>
                              <w:pStyle w:val="25"/>
                              <w:keepNext w:val="0"/>
                              <w:keepLines w:val="0"/>
                              <w:suppressLineNumbers w:val="0"/>
                              <w:spacing w:before="0" w:beforeAutospacing="0" w:after="0" w:afterAutospacing="0"/>
                              <w:ind w:left="0" w:right="0"/>
                              <w:rPr>
                                <w:rFonts w:hint="eastAsia" w:ascii="宋体" w:hAnsi="宋体" w:cs="宋体"/>
                                <w:sz w:val="20"/>
                                <w:szCs w:val="20"/>
                              </w:rPr>
                            </w:pPr>
                          </w:p>
                          <w:p w14:paraId="3CFCA225">
                            <w:pPr>
                              <w:pStyle w:val="25"/>
                              <w:keepNext w:val="0"/>
                              <w:keepLines w:val="0"/>
                              <w:suppressLineNumbers w:val="0"/>
                              <w:spacing w:before="8" w:beforeAutospacing="0" w:after="0" w:afterAutospacing="0"/>
                              <w:ind w:left="0" w:right="0"/>
                              <w:rPr>
                                <w:rFonts w:hint="eastAsia" w:ascii="宋体" w:hAnsi="宋体" w:cs="宋体"/>
                                <w:sz w:val="14"/>
                                <w:szCs w:val="14"/>
                              </w:rPr>
                            </w:pPr>
                          </w:p>
                          <w:p w14:paraId="3054DD7A">
                            <w:pPr>
                              <w:pStyle w:val="25"/>
                              <w:keepNext w:val="0"/>
                              <w:keepLines w:val="0"/>
                              <w:suppressLineNumbers w:val="0"/>
                              <w:spacing w:before="0" w:beforeAutospacing="0" w:after="0" w:afterAutospacing="0"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2C2AFA">
                            <w:pPr>
                              <w:pStyle w:val="25"/>
                              <w:keepNext w:val="0"/>
                              <w:keepLines w:val="0"/>
                              <w:suppressLineNumbers w:val="0"/>
                              <w:spacing w:before="0" w:beforeAutospacing="0" w:after="0" w:afterAutospacing="0"/>
                              <w:ind w:left="0" w:right="0"/>
                              <w:rPr>
                                <w:rFonts w:ascii="宋体" w:hAnsi="宋体" w:cs="宋体"/>
                                <w:sz w:val="20"/>
                                <w:szCs w:val="20"/>
                              </w:rPr>
                            </w:pPr>
                          </w:p>
                          <w:p w14:paraId="23BD2A22">
                            <w:pPr>
                              <w:pStyle w:val="25"/>
                              <w:keepNext w:val="0"/>
                              <w:keepLines w:val="0"/>
                              <w:suppressLineNumbers w:val="0"/>
                              <w:spacing w:before="1" w:beforeAutospacing="0" w:after="0" w:afterAutospacing="0"/>
                              <w:ind w:left="0" w:right="0"/>
                              <w:rPr>
                                <w:rFonts w:hint="eastAsia" w:ascii="宋体" w:hAnsi="宋体" w:cs="宋体"/>
                                <w:sz w:val="18"/>
                                <w:szCs w:val="18"/>
                              </w:rPr>
                            </w:pPr>
                          </w:p>
                          <w:p w14:paraId="0C05433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C4B958E">
                            <w:pPr>
                              <w:pStyle w:val="25"/>
                              <w:keepNext w:val="0"/>
                              <w:keepLines w:val="0"/>
                              <w:suppressLineNumbers w:val="0"/>
                              <w:spacing w:before="30" w:beforeAutospacing="0" w:after="0" w:afterAutospacing="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0C9DE568">
                        <w:tblPrEx>
                          <w:tblCellMar>
                            <w:top w:w="0" w:type="dxa"/>
                            <w:left w:w="0" w:type="dxa"/>
                            <w:bottom w:w="0" w:type="dxa"/>
                            <w:right w:w="0" w:type="dxa"/>
                          </w:tblCellMar>
                        </w:tblPrEx>
                        <w:trPr>
                          <w:trHeight w:val="7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3F79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AE85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53299">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4B05BB">
                            <w:pPr>
                              <w:pStyle w:val="25"/>
                              <w:keepNext w:val="0"/>
                              <w:keepLines w:val="0"/>
                              <w:suppressLineNumbers w:val="0"/>
                              <w:spacing w:before="12" w:beforeAutospacing="0" w:after="0" w:afterAutospacing="0"/>
                              <w:ind w:left="0" w:right="0"/>
                              <w:rPr>
                                <w:rFonts w:ascii="宋体" w:hAnsi="宋体" w:cs="宋体"/>
                                <w:sz w:val="15"/>
                                <w:szCs w:val="15"/>
                                <w:lang w:eastAsia="zh-CN"/>
                              </w:rPr>
                            </w:pPr>
                          </w:p>
                          <w:p w14:paraId="31788535">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83E2B36">
                            <w:pPr>
                              <w:pStyle w:val="25"/>
                              <w:keepNext w:val="0"/>
                              <w:keepLines w:val="0"/>
                              <w:suppressLineNumbers w:val="0"/>
                              <w:spacing w:before="52"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51201C60">
                      <w:pPr>
                        <w:rPr>
                          <w:rFonts w:ascii="Calibri" w:hAnsi="Calibri"/>
                          <w:sz w:val="22"/>
                          <w:szCs w:val="22"/>
                        </w:rPr>
                      </w:pPr>
                    </w:p>
                  </w:txbxContent>
                </v:textbox>
              </v:shape>
            </w:pict>
          </mc:Fallback>
        </mc:AlternateContent>
      </w:r>
    </w:p>
    <w:p w14:paraId="62DB835C">
      <w:pPr>
        <w:rPr>
          <w:rFonts w:hint="eastAsia" w:ascii="Arial Unicode MS" w:hAnsi="Arial Unicode MS" w:eastAsia="Arial Unicode MS" w:cs="Arial Unicode MS"/>
          <w:sz w:val="20"/>
          <w:szCs w:val="20"/>
        </w:rPr>
      </w:pPr>
    </w:p>
    <w:p w14:paraId="0F127B03">
      <w:pPr>
        <w:rPr>
          <w:rFonts w:hint="eastAsia" w:ascii="Arial Unicode MS" w:hAnsi="Arial Unicode MS" w:eastAsia="Arial Unicode MS" w:cs="Arial Unicode MS"/>
          <w:sz w:val="20"/>
          <w:szCs w:val="20"/>
        </w:rPr>
      </w:pPr>
    </w:p>
    <w:p w14:paraId="787143DC">
      <w:pPr>
        <w:rPr>
          <w:rFonts w:hint="eastAsia" w:ascii="Arial Unicode MS" w:hAnsi="Arial Unicode MS" w:eastAsia="Arial Unicode MS" w:cs="Arial Unicode MS"/>
          <w:sz w:val="20"/>
          <w:szCs w:val="20"/>
        </w:rPr>
      </w:pPr>
    </w:p>
    <w:p w14:paraId="585E03CC">
      <w:pPr>
        <w:rPr>
          <w:rFonts w:hint="eastAsia" w:ascii="Arial Unicode MS" w:hAnsi="Arial Unicode MS" w:eastAsia="Arial Unicode MS" w:cs="Arial Unicode MS"/>
          <w:sz w:val="20"/>
          <w:szCs w:val="20"/>
        </w:rPr>
      </w:pPr>
    </w:p>
    <w:p w14:paraId="5A34F784">
      <w:pPr>
        <w:rPr>
          <w:rFonts w:hint="eastAsia" w:ascii="Arial Unicode MS" w:hAnsi="Arial Unicode MS" w:eastAsia="Arial Unicode MS" w:cs="Arial Unicode MS"/>
          <w:sz w:val="20"/>
          <w:szCs w:val="20"/>
        </w:rPr>
      </w:pPr>
    </w:p>
    <w:p w14:paraId="16BF2D6F">
      <w:pPr>
        <w:rPr>
          <w:rFonts w:hint="eastAsia" w:ascii="Arial Unicode MS" w:hAnsi="Arial Unicode MS" w:eastAsia="Arial Unicode MS" w:cs="Arial Unicode MS"/>
          <w:sz w:val="20"/>
          <w:szCs w:val="20"/>
        </w:rPr>
      </w:pPr>
    </w:p>
    <w:p w14:paraId="2D4CE16C">
      <w:pPr>
        <w:rPr>
          <w:rFonts w:hint="eastAsia" w:ascii="Arial Unicode MS" w:hAnsi="Arial Unicode MS" w:eastAsia="Arial Unicode MS" w:cs="Arial Unicode MS"/>
          <w:sz w:val="20"/>
          <w:szCs w:val="20"/>
        </w:rPr>
      </w:pPr>
    </w:p>
    <w:p w14:paraId="43F89F7C">
      <w:pPr>
        <w:rPr>
          <w:rFonts w:hint="eastAsia" w:ascii="Arial Unicode MS" w:hAnsi="Arial Unicode MS" w:eastAsia="Arial Unicode MS" w:cs="Arial Unicode MS"/>
          <w:sz w:val="20"/>
          <w:szCs w:val="20"/>
        </w:rPr>
      </w:pPr>
    </w:p>
    <w:p w14:paraId="7E5D223A">
      <w:pPr>
        <w:rPr>
          <w:rFonts w:hint="eastAsia" w:ascii="Arial Unicode MS" w:hAnsi="Arial Unicode MS" w:eastAsia="Arial Unicode MS" w:cs="Arial Unicode MS"/>
          <w:sz w:val="20"/>
          <w:szCs w:val="20"/>
        </w:rPr>
      </w:pPr>
    </w:p>
    <w:p w14:paraId="2B2EFA75">
      <w:pPr>
        <w:rPr>
          <w:rFonts w:hint="eastAsia" w:ascii="Arial Unicode MS" w:hAnsi="Arial Unicode MS" w:eastAsia="Arial Unicode MS" w:cs="Arial Unicode MS"/>
          <w:sz w:val="20"/>
          <w:szCs w:val="20"/>
        </w:rPr>
      </w:pPr>
    </w:p>
    <w:p w14:paraId="46054CF2">
      <w:pPr>
        <w:rPr>
          <w:rFonts w:hint="eastAsia" w:ascii="Arial Unicode MS" w:hAnsi="Arial Unicode MS" w:eastAsia="Arial Unicode MS" w:cs="Arial Unicode MS"/>
          <w:sz w:val="20"/>
          <w:szCs w:val="20"/>
        </w:rPr>
      </w:pPr>
    </w:p>
    <w:p w14:paraId="65669FE3">
      <w:pPr>
        <w:rPr>
          <w:rFonts w:hint="eastAsia" w:ascii="Arial Unicode MS" w:hAnsi="Arial Unicode MS" w:eastAsia="Arial Unicode MS" w:cs="Arial Unicode MS"/>
          <w:sz w:val="20"/>
          <w:szCs w:val="20"/>
        </w:rPr>
      </w:pPr>
    </w:p>
    <w:p w14:paraId="372A0A5C">
      <w:pPr>
        <w:rPr>
          <w:rFonts w:hint="eastAsia" w:ascii="Arial Unicode MS" w:hAnsi="Arial Unicode MS" w:eastAsia="Arial Unicode MS" w:cs="Arial Unicode MS"/>
          <w:sz w:val="20"/>
          <w:szCs w:val="20"/>
        </w:rPr>
      </w:pPr>
    </w:p>
    <w:p w14:paraId="2E41D3F0">
      <w:pPr>
        <w:rPr>
          <w:rFonts w:hint="eastAsia" w:ascii="Arial Unicode MS" w:hAnsi="Arial Unicode MS" w:eastAsia="Arial Unicode MS" w:cs="Arial Unicode MS"/>
          <w:sz w:val="20"/>
          <w:szCs w:val="20"/>
        </w:rPr>
      </w:pPr>
    </w:p>
    <w:p w14:paraId="7802B03C">
      <w:pPr>
        <w:rPr>
          <w:rFonts w:hint="eastAsia" w:ascii="Arial Unicode MS" w:hAnsi="Arial Unicode MS" w:eastAsia="Arial Unicode MS" w:cs="Arial Unicode MS"/>
          <w:sz w:val="20"/>
          <w:szCs w:val="20"/>
        </w:rPr>
      </w:pPr>
    </w:p>
    <w:p w14:paraId="7A7F3B41">
      <w:pPr>
        <w:spacing w:before="16"/>
        <w:rPr>
          <w:rFonts w:hint="eastAsia" w:ascii="Arial Unicode MS" w:hAnsi="Arial Unicode MS" w:eastAsia="Arial Unicode MS" w:cs="Arial Unicode MS"/>
          <w:sz w:val="17"/>
          <w:szCs w:val="17"/>
        </w:rPr>
      </w:pPr>
    </w:p>
    <w:p w14:paraId="577D3667">
      <w:pPr>
        <w:spacing w:before="37"/>
        <w:ind w:right="102"/>
        <w:jc w:val="right"/>
        <w:rPr>
          <w:rFonts w:hint="eastAsia" w:ascii="宋体" w:hAnsi="宋体" w:cs="宋体"/>
          <w:sz w:val="20"/>
          <w:szCs w:val="20"/>
          <w:lang w:eastAsia="en-US"/>
        </w:rPr>
      </w:pPr>
      <w:r>
        <w:rPr>
          <w:rFonts w:hint="eastAsia" w:ascii="宋体" w:hAnsi="宋体" w:cs="宋体"/>
          <w:w w:val="99"/>
          <w:sz w:val="20"/>
          <w:szCs w:val="20"/>
        </w:rPr>
        <w:t>）</w:t>
      </w:r>
    </w:p>
    <w:p w14:paraId="596DE8F3">
      <w:pPr>
        <w:rPr>
          <w:rFonts w:hint="eastAsia" w:ascii="宋体" w:hAnsi="宋体" w:cs="宋体"/>
          <w:sz w:val="20"/>
          <w:szCs w:val="20"/>
        </w:rPr>
      </w:pPr>
    </w:p>
    <w:p w14:paraId="66962819">
      <w:pPr>
        <w:rPr>
          <w:rFonts w:hint="eastAsia" w:ascii="宋体" w:hAnsi="宋体" w:cs="宋体"/>
          <w:sz w:val="20"/>
          <w:szCs w:val="20"/>
        </w:rPr>
      </w:pPr>
    </w:p>
    <w:p w14:paraId="4291918C">
      <w:pPr>
        <w:spacing w:before="3"/>
        <w:rPr>
          <w:rFonts w:hint="eastAsia" w:ascii="宋体" w:hAnsi="宋体" w:cs="宋体"/>
          <w:sz w:val="15"/>
          <w:szCs w:val="15"/>
        </w:rPr>
      </w:pPr>
    </w:p>
    <w:p w14:paraId="6C96B5DC">
      <w:pPr>
        <w:spacing w:before="37"/>
        <w:ind w:right="150"/>
        <w:jc w:val="right"/>
        <w:rPr>
          <w:rFonts w:hint="eastAsia" w:ascii="宋体" w:hAnsi="宋体" w:cs="宋体"/>
          <w:sz w:val="20"/>
          <w:szCs w:val="20"/>
        </w:rPr>
      </w:pPr>
      <w:r>
        <w:rPr>
          <w:rFonts w:hint="eastAsia" w:ascii="宋体" w:hAnsi="宋体" w:cs="宋体"/>
          <w:w w:val="99"/>
          <w:sz w:val="20"/>
          <w:szCs w:val="20"/>
        </w:rPr>
        <w:t>》</w:t>
      </w:r>
    </w:p>
    <w:p w14:paraId="37E738EA">
      <w:pPr>
        <w:widowControl/>
        <w:jc w:val="left"/>
        <w:rPr>
          <w:rFonts w:ascii="宋体" w:hAnsi="宋体" w:cs="宋体"/>
          <w:sz w:val="20"/>
          <w:szCs w:val="20"/>
        </w:rPr>
        <w:sectPr>
          <w:pgSz w:w="11910" w:h="16840"/>
          <w:pgMar w:top="1520" w:right="1500" w:bottom="280" w:left="1680" w:header="720" w:footer="720" w:gutter="0"/>
          <w:cols w:space="720" w:num="1"/>
        </w:sectPr>
      </w:pPr>
    </w:p>
    <w:p w14:paraId="0E4EDBFB">
      <w:pPr>
        <w:rPr>
          <w:rFonts w:hint="eastAsia" w:ascii="宋体" w:hAnsi="宋体" w:cs="宋体"/>
          <w:sz w:val="20"/>
          <w:szCs w:val="20"/>
        </w:rPr>
      </w:pPr>
      <w:r>
        <w:rPr>
          <w:rFonts w:hint="eastAsia"/>
        </w:rPr>
        <mc:AlternateContent>
          <mc:Choice Requires="wps">
            <w:drawing>
              <wp:anchor distT="0" distB="0" distL="114300" distR="114300" simplePos="0" relativeHeight="251660288" behindDoc="0" locked="0" layoutInCell="1" allowOverlap="1">
                <wp:simplePos x="0" y="0"/>
                <wp:positionH relativeFrom="page">
                  <wp:posOffset>889635</wp:posOffset>
                </wp:positionH>
                <wp:positionV relativeFrom="paragraph">
                  <wp:posOffset>43815</wp:posOffset>
                </wp:positionV>
                <wp:extent cx="5747385" cy="89363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47385" cy="8936355"/>
                        </a:xfrm>
                        <a:prstGeom prst="rect">
                          <a:avLst/>
                        </a:prstGeom>
                        <a:noFill/>
                        <a:ln>
                          <a:noFill/>
                        </a:ln>
                      </wps:spPr>
                      <wps:txbx>
                        <w:txbxContent>
                          <w:tbl>
                            <w:tblPr>
                              <w:tblStyle w:val="22"/>
                              <w:tblW w:w="8745" w:type="dxa"/>
                              <w:jc w:val="center"/>
                              <w:tblLayout w:type="fixed"/>
                              <w:tblCellMar>
                                <w:top w:w="0" w:type="dxa"/>
                                <w:left w:w="0" w:type="dxa"/>
                                <w:bottom w:w="0" w:type="dxa"/>
                                <w:right w:w="0" w:type="dxa"/>
                              </w:tblCellMar>
                            </w:tblPr>
                            <w:tblGrid>
                              <w:gridCol w:w="574"/>
                              <w:gridCol w:w="1166"/>
                              <w:gridCol w:w="1800"/>
                              <w:gridCol w:w="1915"/>
                              <w:gridCol w:w="3290"/>
                            </w:tblGrid>
                            <w:tr w14:paraId="7A16F7F9">
                              <w:trPr>
                                <w:trHeight w:val="416"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A05E346">
                                  <w:pPr>
                                    <w:keepNext w:val="0"/>
                                    <w:keepLines w:val="0"/>
                                    <w:suppressLineNumbers w:val="0"/>
                                    <w:spacing w:before="0" w:beforeAutospacing="0" w:after="0" w:afterAutospacing="0"/>
                                    <w:ind w:left="0" w:right="0"/>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2F06F78">
                                  <w:pPr>
                                    <w:keepNext w:val="0"/>
                                    <w:keepLines w:val="0"/>
                                    <w:suppressLineNumbers w:val="0"/>
                                    <w:spacing w:before="0" w:beforeAutospacing="0" w:after="0" w:afterAutospacing="0"/>
                                    <w:ind w:left="0" w:right="0"/>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D77AEF8">
                                  <w:pPr>
                                    <w:keepNext w:val="0"/>
                                    <w:keepLines w:val="0"/>
                                    <w:suppressLineNumbers w:val="0"/>
                                    <w:spacing w:before="0" w:beforeAutospacing="0" w:after="0" w:afterAutospacing="0"/>
                                    <w:ind w:left="0" w:right="0"/>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262E2A3D">
                                  <w:pPr>
                                    <w:pStyle w:val="25"/>
                                    <w:keepNext w:val="0"/>
                                    <w:keepLines w:val="0"/>
                                    <w:suppressLineNumbers w:val="0"/>
                                    <w:spacing w:before="93" w:beforeAutospacing="0" w:after="0" w:afterAutospacing="0"/>
                                    <w:ind w:left="7" w:right="0"/>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3290" w:type="dxa"/>
                                  <w:tcBorders>
                                    <w:top w:val="single" w:color="000000" w:sz="4" w:space="0"/>
                                    <w:left w:val="single" w:color="000000" w:sz="4" w:space="0"/>
                                    <w:bottom w:val="nil"/>
                                    <w:right w:val="single" w:color="000000" w:sz="4" w:space="0"/>
                                  </w:tcBorders>
                                  <w:noWrap w:val="0"/>
                                  <w:vAlign w:val="top"/>
                                </w:tcPr>
                                <w:p w14:paraId="358D608A">
                                  <w:pPr>
                                    <w:pStyle w:val="25"/>
                                    <w:keepNext w:val="0"/>
                                    <w:keepLines w:val="0"/>
                                    <w:suppressLineNumbers w:val="0"/>
                                    <w:spacing w:before="93"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60EA7831">
                              <w:tblPrEx>
                                <w:tblCellMar>
                                  <w:top w:w="0" w:type="dxa"/>
                                  <w:left w:w="0" w:type="dxa"/>
                                  <w:bottom w:w="0" w:type="dxa"/>
                                  <w:right w:w="0" w:type="dxa"/>
                                </w:tblCellMar>
                              </w:tblPrEx>
                              <w:trPr>
                                <w:trHeight w:val="408"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39042">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C751F">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1CBA3">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7A699419">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组</w:t>
                                  </w:r>
                                </w:p>
                              </w:tc>
                              <w:tc>
                                <w:tcPr>
                                  <w:tcW w:w="3290" w:type="dxa"/>
                                  <w:tcBorders>
                                    <w:top w:val="nil"/>
                                    <w:left w:val="single" w:color="000000" w:sz="4" w:space="0"/>
                                    <w:bottom w:val="single" w:color="000000" w:sz="4" w:space="0"/>
                                    <w:right w:val="single" w:color="000000" w:sz="4" w:space="0"/>
                                  </w:tcBorders>
                                  <w:noWrap w:val="0"/>
                                  <w:vAlign w:val="top"/>
                                </w:tcPr>
                                <w:p w14:paraId="652893E3">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C3038FF">
                              <w:tblPrEx>
                                <w:tblCellMar>
                                  <w:top w:w="0" w:type="dxa"/>
                                  <w:left w:w="0" w:type="dxa"/>
                                  <w:bottom w:w="0" w:type="dxa"/>
                                  <w:right w:w="0" w:type="dxa"/>
                                </w:tblCellMar>
                              </w:tblPrEx>
                              <w:trPr>
                                <w:trHeight w:val="958"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10F17">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FBD44">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101B11">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31505116">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09AD7449">
                                  <w:pPr>
                                    <w:pStyle w:val="25"/>
                                    <w:keepNext w:val="0"/>
                                    <w:keepLines w:val="0"/>
                                    <w:suppressLineNumbers w:val="0"/>
                                    <w:spacing w:before="3" w:beforeAutospacing="0" w:after="0" w:afterAutospacing="0"/>
                                    <w:ind w:left="0" w:right="0"/>
                                    <w:rPr>
                                      <w:rFonts w:hint="eastAsia" w:ascii="宋体" w:hAnsi="宋体" w:cs="宋体"/>
                                      <w:sz w:val="21"/>
                                      <w:szCs w:val="21"/>
                                      <w:lang w:eastAsia="zh-CN"/>
                                    </w:rPr>
                                  </w:pPr>
                                </w:p>
                                <w:p w14:paraId="38E4E98E">
                                  <w:pPr>
                                    <w:pStyle w:val="25"/>
                                    <w:keepNext w:val="0"/>
                                    <w:keepLines w:val="0"/>
                                    <w:suppressLineNumbers w:val="0"/>
                                    <w:spacing w:before="0" w:beforeAutospacing="0" w:after="0" w:afterAutospacing="0"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90FCBB5">
                                  <w:pPr>
                                    <w:pStyle w:val="25"/>
                                    <w:keepNext w:val="0"/>
                                    <w:keepLines w:val="0"/>
                                    <w:suppressLineNumbers w:val="0"/>
                                    <w:spacing w:before="4" w:beforeAutospacing="0" w:after="0" w:afterAutospacing="0"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3290" w:type="dxa"/>
                                  <w:tcBorders>
                                    <w:top w:val="single" w:color="000000" w:sz="4" w:space="0"/>
                                    <w:left w:val="single" w:color="000000" w:sz="4" w:space="0"/>
                                    <w:bottom w:val="single" w:color="000000" w:sz="4" w:space="0"/>
                                    <w:right w:val="single" w:color="000000" w:sz="4" w:space="0"/>
                                  </w:tcBorders>
                                  <w:noWrap w:val="0"/>
                                  <w:vAlign w:val="top"/>
                                </w:tcPr>
                                <w:p w14:paraId="1D5AF112">
                                  <w:pPr>
                                    <w:pStyle w:val="25"/>
                                    <w:keepNext w:val="0"/>
                                    <w:keepLines w:val="0"/>
                                    <w:suppressLineNumbers w:val="0"/>
                                    <w:spacing w:before="160"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4B8A6F0B">
                              <w:tblPrEx>
                                <w:tblCellMar>
                                  <w:top w:w="0" w:type="dxa"/>
                                  <w:left w:w="0" w:type="dxa"/>
                                  <w:bottom w:w="0" w:type="dxa"/>
                                  <w:right w:w="0" w:type="dxa"/>
                                </w:tblCellMar>
                              </w:tblPrEx>
                              <w:trPr>
                                <w:trHeight w:val="6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A2A29">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B7870">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F22B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5702B3D3">
                                  <w:pPr>
                                    <w:pStyle w:val="25"/>
                                    <w:keepNext w:val="0"/>
                                    <w:keepLines w:val="0"/>
                                    <w:suppressLineNumbers w:val="0"/>
                                    <w:spacing w:before="7" w:beforeAutospacing="0" w:after="0" w:afterAutospacing="0"/>
                                    <w:ind w:left="0" w:right="0"/>
                                    <w:rPr>
                                      <w:rFonts w:ascii="宋体" w:hAnsi="宋体" w:cs="宋体"/>
                                      <w:sz w:val="24"/>
                                      <w:szCs w:val="24"/>
                                      <w:lang w:eastAsia="zh-CN"/>
                                    </w:rPr>
                                  </w:pPr>
                                </w:p>
                                <w:p w14:paraId="5AC4A206">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单元式空气调节机</w:t>
                                  </w:r>
                                </w:p>
                              </w:tc>
                              <w:tc>
                                <w:tcPr>
                                  <w:tcW w:w="3290" w:type="dxa"/>
                                  <w:tcBorders>
                                    <w:top w:val="single" w:color="000000" w:sz="4" w:space="0"/>
                                    <w:left w:val="single" w:color="000000" w:sz="4" w:space="0"/>
                                    <w:bottom w:val="nil"/>
                                    <w:right w:val="single" w:color="000000" w:sz="4" w:space="0"/>
                                  </w:tcBorders>
                                  <w:noWrap w:val="0"/>
                                  <w:vAlign w:val="top"/>
                                </w:tcPr>
                                <w:p w14:paraId="0334909C">
                                  <w:pPr>
                                    <w:pStyle w:val="25"/>
                                    <w:keepNext w:val="0"/>
                                    <w:keepLines w:val="0"/>
                                    <w:suppressLineNumbers w:val="0"/>
                                    <w:spacing w:before="9"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6CB2C14A">
                              <w:tblPrEx>
                                <w:tblCellMar>
                                  <w:top w:w="0" w:type="dxa"/>
                                  <w:left w:w="0" w:type="dxa"/>
                                  <w:bottom w:w="0" w:type="dxa"/>
                                  <w:right w:w="0" w:type="dxa"/>
                                </w:tblCellMar>
                              </w:tblPrEx>
                              <w:trPr>
                                <w:trHeight w:val="31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7F42C">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8E0F1">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4F7E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5885B7B6">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3290" w:type="dxa"/>
                                  <w:tcBorders>
                                    <w:top w:val="nil"/>
                                    <w:left w:val="single" w:color="000000" w:sz="4" w:space="0"/>
                                    <w:bottom w:val="nil"/>
                                    <w:right w:val="single" w:color="000000" w:sz="4" w:space="0"/>
                                  </w:tcBorders>
                                  <w:noWrap w:val="0"/>
                                  <w:vAlign w:val="top"/>
                                </w:tcPr>
                                <w:p w14:paraId="40350EF6">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BDC1645">
                              <w:tblPrEx>
                                <w:tblCellMar>
                                  <w:top w:w="0" w:type="dxa"/>
                                  <w:left w:w="0" w:type="dxa"/>
                                  <w:bottom w:w="0" w:type="dxa"/>
                                  <w:right w:w="0" w:type="dxa"/>
                                </w:tblCellMar>
                              </w:tblPrEx>
                              <w:trPr>
                                <w:trHeight w:val="326"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EE2BA">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4A29F">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9010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168A585A">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single" w:color="000000" w:sz="4" w:space="0"/>
                                    <w:right w:val="single" w:color="000000" w:sz="4" w:space="0"/>
                                  </w:tcBorders>
                                  <w:noWrap w:val="0"/>
                                  <w:vAlign w:val="top"/>
                                </w:tcPr>
                                <w:p w14:paraId="3E7AC07C">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1CB2C35">
                              <w:tblPrEx>
                                <w:tblCellMar>
                                  <w:top w:w="0" w:type="dxa"/>
                                  <w:left w:w="0" w:type="dxa"/>
                                  <w:bottom w:w="0" w:type="dxa"/>
                                  <w:right w:w="0" w:type="dxa"/>
                                </w:tblCellMar>
                              </w:tblPrEx>
                              <w:trPr>
                                <w:trHeight w:val="405"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EB0C0">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FD964">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39392EF9">
                                  <w:pPr>
                                    <w:pStyle w:val="25"/>
                                    <w:keepNext w:val="0"/>
                                    <w:keepLines w:val="0"/>
                                    <w:suppressLineNumbers w:val="0"/>
                                    <w:spacing w:before="83"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7913A34">
                                  <w:pPr>
                                    <w:pStyle w:val="25"/>
                                    <w:keepNext w:val="0"/>
                                    <w:keepLines w:val="0"/>
                                    <w:suppressLineNumbers w:val="0"/>
                                    <w:spacing w:before="1" w:beforeAutospacing="0" w:after="0" w:afterAutospacing="0"/>
                                    <w:ind w:left="0" w:right="0"/>
                                    <w:rPr>
                                      <w:rFonts w:ascii="宋体" w:hAnsi="宋体" w:cs="宋体"/>
                                      <w:sz w:val="18"/>
                                      <w:szCs w:val="18"/>
                                    </w:rPr>
                                  </w:pPr>
                                </w:p>
                                <w:p w14:paraId="77CF9032">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机房空调</w:t>
                                  </w:r>
                                </w:p>
                              </w:tc>
                              <w:tc>
                                <w:tcPr>
                                  <w:tcW w:w="3290" w:type="dxa"/>
                                  <w:tcBorders>
                                    <w:top w:val="single" w:color="000000" w:sz="4" w:space="0"/>
                                    <w:left w:val="single" w:color="000000" w:sz="4" w:space="0"/>
                                    <w:bottom w:val="nil"/>
                                    <w:right w:val="single" w:color="000000" w:sz="4" w:space="0"/>
                                  </w:tcBorders>
                                  <w:noWrap w:val="0"/>
                                  <w:vAlign w:val="top"/>
                                </w:tcPr>
                                <w:p w14:paraId="13E2B3BD">
                                  <w:pPr>
                                    <w:pStyle w:val="25"/>
                                    <w:keepNext w:val="0"/>
                                    <w:keepLines w:val="0"/>
                                    <w:suppressLineNumbers w:val="0"/>
                                    <w:spacing w:before="83"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73E109F">
                              <w:tblPrEx>
                                <w:tblCellMar>
                                  <w:top w:w="0" w:type="dxa"/>
                                  <w:left w:w="0" w:type="dxa"/>
                                  <w:bottom w:w="0" w:type="dxa"/>
                                  <w:right w:w="0" w:type="dxa"/>
                                </w:tblCellMar>
                              </w:tblPrEx>
                              <w:trPr>
                                <w:trHeight w:val="39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0025E">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E410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1CC95738">
                                  <w:pPr>
                                    <w:pStyle w:val="25"/>
                                    <w:keepNext w:val="0"/>
                                    <w:keepLines w:val="0"/>
                                    <w:suppressLineNumbers w:val="0"/>
                                    <w:spacing w:before="0" w:beforeAutospacing="0" w:after="0" w:afterAutospacing="0" w:line="254" w:lineRule="exact"/>
                                    <w:ind w:left="7" w:right="0"/>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6082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3290" w:type="dxa"/>
                                  <w:tcBorders>
                                    <w:top w:val="nil"/>
                                    <w:left w:val="single" w:color="000000" w:sz="4" w:space="0"/>
                                    <w:bottom w:val="single" w:color="000000" w:sz="4" w:space="0"/>
                                    <w:right w:val="single" w:color="000000" w:sz="4" w:space="0"/>
                                  </w:tcBorders>
                                  <w:noWrap w:val="0"/>
                                  <w:vAlign w:val="top"/>
                                </w:tcPr>
                                <w:p w14:paraId="6FBB6D96">
                                  <w:pPr>
                                    <w:pStyle w:val="25"/>
                                    <w:keepNext w:val="0"/>
                                    <w:keepLines w:val="0"/>
                                    <w:suppressLineNumbers w:val="0"/>
                                    <w:spacing w:before="0" w:beforeAutospacing="0" w:after="0" w:afterAutospacing="0" w:line="254" w:lineRule="exact"/>
                                    <w:ind w:left="7" w:right="0"/>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405B6DB6">
                              <w:tblPrEx>
                                <w:tblCellMar>
                                  <w:top w:w="0" w:type="dxa"/>
                                  <w:left w:w="0" w:type="dxa"/>
                                  <w:bottom w:w="0" w:type="dxa"/>
                                  <w:right w:w="0" w:type="dxa"/>
                                </w:tblCellMar>
                              </w:tblPrEx>
                              <w:trPr>
                                <w:trHeight w:val="54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F5BD6">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82F98">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34F52B5C">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209230F8">
                                  <w:pPr>
                                    <w:pStyle w:val="25"/>
                                    <w:keepNext w:val="0"/>
                                    <w:keepLines w:val="0"/>
                                    <w:suppressLineNumbers w:val="0"/>
                                    <w:spacing w:before="9" w:beforeAutospacing="0" w:after="0" w:afterAutospacing="0"/>
                                    <w:ind w:left="0" w:right="0"/>
                                    <w:rPr>
                                      <w:rFonts w:hint="eastAsia" w:ascii="宋体" w:hAnsi="宋体" w:cs="宋体"/>
                                      <w:sz w:val="20"/>
                                      <w:szCs w:val="20"/>
                                      <w:lang w:eastAsia="zh-CN"/>
                                    </w:rPr>
                                  </w:pPr>
                                </w:p>
                                <w:p w14:paraId="4AAC8796">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56904EE">
                                  <w:pPr>
                                    <w:pStyle w:val="25"/>
                                    <w:keepNext w:val="0"/>
                                    <w:keepLines w:val="0"/>
                                    <w:suppressLineNumbers w:val="0"/>
                                    <w:spacing w:before="0" w:beforeAutospacing="0" w:after="0" w:afterAutospacing="0"/>
                                    <w:ind w:left="0" w:right="0"/>
                                    <w:rPr>
                                      <w:rFonts w:ascii="宋体" w:hAnsi="宋体" w:cs="宋体"/>
                                      <w:sz w:val="20"/>
                                      <w:szCs w:val="20"/>
                                    </w:rPr>
                                  </w:pPr>
                                </w:p>
                                <w:p w14:paraId="7FC486ED">
                                  <w:pPr>
                                    <w:pStyle w:val="25"/>
                                    <w:keepNext w:val="0"/>
                                    <w:keepLines w:val="0"/>
                                    <w:suppressLineNumbers w:val="0"/>
                                    <w:spacing w:before="0" w:beforeAutospacing="0" w:after="0" w:afterAutospacing="0"/>
                                    <w:ind w:left="0" w:right="0"/>
                                    <w:rPr>
                                      <w:rFonts w:hint="eastAsia" w:ascii="宋体" w:hAnsi="宋体" w:cs="宋体"/>
                                      <w:sz w:val="20"/>
                                      <w:szCs w:val="20"/>
                                    </w:rPr>
                                  </w:pPr>
                                </w:p>
                                <w:p w14:paraId="7A678E99">
                                  <w:pPr>
                                    <w:pStyle w:val="25"/>
                                    <w:keepNext w:val="0"/>
                                    <w:keepLines w:val="0"/>
                                    <w:suppressLineNumbers w:val="0"/>
                                    <w:spacing w:before="164" w:beforeAutospacing="0" w:after="0" w:afterAutospacing="0"/>
                                    <w:ind w:left="7" w:right="0"/>
                                    <w:rPr>
                                      <w:rFonts w:ascii="宋体" w:hAnsi="宋体" w:cs="宋体"/>
                                      <w:sz w:val="20"/>
                                      <w:szCs w:val="20"/>
                                    </w:rPr>
                                  </w:pPr>
                                  <w:r>
                                    <w:rPr>
                                      <w:rFonts w:hint="eastAsia" w:ascii="宋体" w:hAnsi="宋体" w:cs="宋体"/>
                                      <w:w w:val="99"/>
                                      <w:sz w:val="20"/>
                                      <w:szCs w:val="20"/>
                                    </w:rPr>
                                    <w:t>冷却塔</w:t>
                                  </w:r>
                                </w:p>
                              </w:tc>
                              <w:tc>
                                <w:tcPr>
                                  <w:tcW w:w="3290" w:type="dxa"/>
                                  <w:tcBorders>
                                    <w:top w:val="single" w:color="000000" w:sz="4" w:space="0"/>
                                    <w:left w:val="single" w:color="000000" w:sz="4" w:space="0"/>
                                    <w:bottom w:val="nil"/>
                                    <w:right w:val="single" w:color="000000" w:sz="4" w:space="0"/>
                                  </w:tcBorders>
                                  <w:noWrap w:val="0"/>
                                  <w:vAlign w:val="top"/>
                                </w:tcPr>
                                <w:p w14:paraId="474CF928">
                                  <w:pPr>
                                    <w:pStyle w:val="25"/>
                                    <w:keepNext w:val="0"/>
                                    <w:keepLines w:val="0"/>
                                    <w:suppressLineNumbers w:val="0"/>
                                    <w:spacing w:before="11" w:beforeAutospacing="0" w:after="0" w:afterAutospacing="0"/>
                                    <w:ind w:left="0" w:right="0"/>
                                    <w:rPr>
                                      <w:rFonts w:ascii="宋体" w:hAnsi="宋体" w:cs="宋体"/>
                                      <w:sz w:val="16"/>
                                      <w:szCs w:val="16"/>
                                      <w:lang w:eastAsia="zh-CN"/>
                                    </w:rPr>
                                  </w:pPr>
                                </w:p>
                                <w:p w14:paraId="2C18281B">
                                  <w:pPr>
                                    <w:pStyle w:val="25"/>
                                    <w:keepNext w:val="0"/>
                                    <w:keepLines w:val="0"/>
                                    <w:suppressLineNumbers w:val="0"/>
                                    <w:spacing w:before="0" w:beforeAutospacing="0" w:after="0" w:afterAutospacing="0"/>
                                    <w:ind w:left="7" w:right="0"/>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2017822F">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EC3B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5642A">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440DBB9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4510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117E9EB1">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070AC46">
                              <w:tblPrEx>
                                <w:tblCellMar>
                                  <w:top w:w="0" w:type="dxa"/>
                                  <w:left w:w="0" w:type="dxa"/>
                                  <w:bottom w:w="0" w:type="dxa"/>
                                  <w:right w:w="0" w:type="dxa"/>
                                </w:tblCellMar>
                              </w:tblPrEx>
                              <w:trPr>
                                <w:trHeight w:val="31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3E02A">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77E4F">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71111C1">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5ED3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3290" w:type="dxa"/>
                                  <w:tcBorders>
                                    <w:top w:val="nil"/>
                                    <w:left w:val="single" w:color="000000" w:sz="4" w:space="0"/>
                                    <w:bottom w:val="nil"/>
                                    <w:right w:val="single" w:color="000000" w:sz="4" w:space="0"/>
                                  </w:tcBorders>
                                  <w:noWrap w:val="0"/>
                                  <w:vAlign w:val="top"/>
                                </w:tcPr>
                                <w:p w14:paraId="5245331A">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020DF8E1">
                              <w:tblPrEx>
                                <w:tblCellMar>
                                  <w:top w:w="0" w:type="dxa"/>
                                  <w:left w:w="0" w:type="dxa"/>
                                  <w:bottom w:w="0" w:type="dxa"/>
                                  <w:right w:w="0" w:type="dxa"/>
                                </w:tblCellMar>
                              </w:tblPrEx>
                              <w:trPr>
                                <w:trHeight w:val="53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05C9A">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D74CD">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7CF9DB7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3A5B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single" w:color="000000" w:sz="4" w:space="0"/>
                                    <w:right w:val="single" w:color="000000" w:sz="4" w:space="0"/>
                                  </w:tcBorders>
                                  <w:noWrap w:val="0"/>
                                  <w:vAlign w:val="top"/>
                                </w:tcPr>
                                <w:p w14:paraId="1AA26BAB">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1AEBCAF">
                              <w:tblPrEx>
                                <w:tblCellMar>
                                  <w:top w:w="0" w:type="dxa"/>
                                  <w:left w:w="0" w:type="dxa"/>
                                  <w:bottom w:w="0" w:type="dxa"/>
                                  <w:right w:w="0" w:type="dxa"/>
                                </w:tblCellMar>
                              </w:tblPrEx>
                              <w:trPr>
                                <w:trHeight w:val="742"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68361F7">
                                  <w:pPr>
                                    <w:pStyle w:val="25"/>
                                    <w:keepNext w:val="0"/>
                                    <w:keepLines w:val="0"/>
                                    <w:suppressLineNumbers w:val="0"/>
                                    <w:spacing w:before="12" w:beforeAutospacing="0" w:after="0" w:afterAutospacing="0"/>
                                    <w:ind w:left="0" w:right="0"/>
                                    <w:rPr>
                                      <w:rFonts w:ascii="宋体" w:hAnsi="宋体" w:cs="宋体"/>
                                      <w:sz w:val="15"/>
                                      <w:szCs w:val="15"/>
                                      <w:lang w:eastAsia="zh-CN"/>
                                    </w:rPr>
                                  </w:pPr>
                                </w:p>
                                <w:p w14:paraId="1398246F">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5C69986">
                                  <w:pPr>
                                    <w:pStyle w:val="25"/>
                                    <w:keepNext w:val="0"/>
                                    <w:keepLines w:val="0"/>
                                    <w:suppressLineNumbers w:val="0"/>
                                    <w:spacing w:before="12" w:beforeAutospacing="0" w:after="0" w:afterAutospacing="0"/>
                                    <w:ind w:left="0" w:right="0"/>
                                    <w:rPr>
                                      <w:rFonts w:ascii="宋体" w:hAnsi="宋体" w:cs="宋体"/>
                                      <w:sz w:val="15"/>
                                      <w:szCs w:val="15"/>
                                    </w:rPr>
                                  </w:pPr>
                                </w:p>
                                <w:p w14:paraId="32952F95">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3EAE479">
                                  <w:pPr>
                                    <w:keepNext w:val="0"/>
                                    <w:keepLines w:val="0"/>
                                    <w:suppressLineNumbers w:val="0"/>
                                    <w:spacing w:before="0" w:beforeAutospacing="0" w:after="0" w:afterAutospacing="0"/>
                                    <w:ind w:left="0" w:right="0"/>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96B5A00">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single" w:color="000000" w:sz="4" w:space="0"/>
                                    <w:right w:val="single" w:color="000000" w:sz="4" w:space="0"/>
                                  </w:tcBorders>
                                  <w:noWrap w:val="0"/>
                                  <w:vAlign w:val="top"/>
                                </w:tcPr>
                                <w:p w14:paraId="1662A6EB">
                                  <w:pPr>
                                    <w:pStyle w:val="25"/>
                                    <w:keepNext w:val="0"/>
                                    <w:keepLines w:val="0"/>
                                    <w:suppressLineNumbers w:val="0"/>
                                    <w:spacing w:before="52"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823CA25">
                              <w:tblPrEx>
                                <w:tblCellMar>
                                  <w:top w:w="0" w:type="dxa"/>
                                  <w:left w:w="0" w:type="dxa"/>
                                  <w:bottom w:w="0" w:type="dxa"/>
                                  <w:right w:w="0" w:type="dxa"/>
                                </w:tblCellMar>
                              </w:tblPrEx>
                              <w:trPr>
                                <w:trHeight w:val="353"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3FE6FC4">
                                  <w:pPr>
                                    <w:pStyle w:val="25"/>
                                    <w:keepNext w:val="0"/>
                                    <w:keepLines w:val="0"/>
                                    <w:suppressLineNumbers w:val="0"/>
                                    <w:spacing w:before="3" w:beforeAutospacing="0" w:after="0" w:afterAutospacing="0"/>
                                    <w:ind w:left="0" w:right="0"/>
                                    <w:rPr>
                                      <w:rFonts w:ascii="宋体" w:hAnsi="宋体" w:cs="宋体"/>
                                      <w:sz w:val="14"/>
                                      <w:szCs w:val="14"/>
                                      <w:lang w:eastAsia="zh-CN"/>
                                    </w:rPr>
                                  </w:pPr>
                                </w:p>
                                <w:p w14:paraId="5867274C">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0D27EFAA">
                                  <w:pPr>
                                    <w:pStyle w:val="25"/>
                                    <w:keepNext w:val="0"/>
                                    <w:keepLines w:val="0"/>
                                    <w:suppressLineNumbers w:val="0"/>
                                    <w:spacing w:before="3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A820A0B">
                                  <w:pPr>
                                    <w:pStyle w:val="25"/>
                                    <w:keepNext w:val="0"/>
                                    <w:keepLines w:val="0"/>
                                    <w:suppressLineNumbers w:val="0"/>
                                    <w:spacing w:before="3" w:beforeAutospacing="0" w:after="0" w:afterAutospacing="0"/>
                                    <w:ind w:left="0" w:right="0"/>
                                    <w:rPr>
                                      <w:rFonts w:ascii="宋体" w:hAnsi="宋体" w:cs="宋体"/>
                                      <w:sz w:val="14"/>
                                      <w:szCs w:val="14"/>
                                    </w:rPr>
                                  </w:pPr>
                                </w:p>
                                <w:p w14:paraId="0B9F3073">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BB4DE1B">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nil"/>
                                    <w:right w:val="single" w:color="000000" w:sz="4" w:space="0"/>
                                  </w:tcBorders>
                                  <w:noWrap w:val="0"/>
                                  <w:vAlign w:val="top"/>
                                </w:tcPr>
                                <w:p w14:paraId="0FCECB8C">
                                  <w:pPr>
                                    <w:pStyle w:val="25"/>
                                    <w:keepNext w:val="0"/>
                                    <w:keepLines w:val="0"/>
                                    <w:suppressLineNumbers w:val="0"/>
                                    <w:spacing w:before="30"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487755C">
                              <w:tblPrEx>
                                <w:tblCellMar>
                                  <w:top w:w="0" w:type="dxa"/>
                                  <w:left w:w="0" w:type="dxa"/>
                                  <w:bottom w:w="0" w:type="dxa"/>
                                  <w:right w:w="0" w:type="dxa"/>
                                </w:tblCellMar>
                              </w:tblPrEx>
                              <w:trPr>
                                <w:trHeight w:val="345"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8A72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4857F09D">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4F5D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26582">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3290" w:type="dxa"/>
                                  <w:tcBorders>
                                    <w:top w:val="nil"/>
                                    <w:left w:val="single" w:color="000000" w:sz="4" w:space="0"/>
                                    <w:bottom w:val="single" w:color="000000" w:sz="4" w:space="0"/>
                                    <w:right w:val="single" w:color="000000" w:sz="4" w:space="0"/>
                                  </w:tcBorders>
                                  <w:noWrap w:val="0"/>
                                  <w:vAlign w:val="top"/>
                                </w:tcPr>
                                <w:p w14:paraId="3E704163">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017B9D7E">
                              <w:tblPrEx>
                                <w:tblCellMar>
                                  <w:top w:w="0" w:type="dxa"/>
                                  <w:left w:w="0" w:type="dxa"/>
                                  <w:bottom w:w="0" w:type="dxa"/>
                                  <w:right w:w="0" w:type="dxa"/>
                                </w:tblCellMar>
                              </w:tblPrEx>
                              <w:trPr>
                                <w:trHeight w:val="449"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55B5D7C">
                                  <w:pPr>
                                    <w:pStyle w:val="25"/>
                                    <w:keepNext w:val="0"/>
                                    <w:keepLines w:val="0"/>
                                    <w:suppressLineNumbers w:val="0"/>
                                    <w:spacing w:before="8" w:beforeAutospacing="0" w:after="0" w:afterAutospacing="0"/>
                                    <w:ind w:left="0" w:right="0"/>
                                    <w:rPr>
                                      <w:rFonts w:ascii="宋体" w:hAnsi="宋体" w:cs="宋体"/>
                                      <w:sz w:val="21"/>
                                      <w:szCs w:val="21"/>
                                    </w:rPr>
                                  </w:pPr>
                                </w:p>
                                <w:p w14:paraId="45EEE488">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7CB17B7C">
                                  <w:pPr>
                                    <w:pStyle w:val="25"/>
                                    <w:keepNext w:val="0"/>
                                    <w:keepLines w:val="0"/>
                                    <w:suppressLineNumbers w:val="0"/>
                                    <w:spacing w:before="126"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FCF6D12">
                                  <w:pPr>
                                    <w:pStyle w:val="25"/>
                                    <w:keepNext w:val="0"/>
                                    <w:keepLines w:val="0"/>
                                    <w:suppressLineNumbers w:val="0"/>
                                    <w:spacing w:before="8" w:beforeAutospacing="0" w:after="0" w:afterAutospacing="0"/>
                                    <w:ind w:left="0" w:right="0"/>
                                    <w:rPr>
                                      <w:rFonts w:ascii="宋体" w:hAnsi="宋体" w:cs="宋体"/>
                                      <w:sz w:val="21"/>
                                      <w:szCs w:val="21"/>
                                    </w:rPr>
                                  </w:pPr>
                                </w:p>
                                <w:p w14:paraId="5E70DFA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11BE133">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nil"/>
                                    <w:right w:val="single" w:color="000000" w:sz="4" w:space="0"/>
                                  </w:tcBorders>
                                  <w:noWrap w:val="0"/>
                                  <w:vAlign w:val="top"/>
                                </w:tcPr>
                                <w:p w14:paraId="6A01935D">
                                  <w:pPr>
                                    <w:pStyle w:val="25"/>
                                    <w:keepNext w:val="0"/>
                                    <w:keepLines w:val="0"/>
                                    <w:suppressLineNumbers w:val="0"/>
                                    <w:spacing w:before="126"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1C58F517">
                              <w:tblPrEx>
                                <w:tblCellMar>
                                  <w:top w:w="0" w:type="dxa"/>
                                  <w:left w:w="0" w:type="dxa"/>
                                  <w:bottom w:w="0" w:type="dxa"/>
                                  <w:right w:w="0" w:type="dxa"/>
                                </w:tblCellMar>
                              </w:tblPrEx>
                              <w:trPr>
                                <w:trHeight w:val="44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2EB25">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36F4B111">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A07C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8455E">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3290" w:type="dxa"/>
                                  <w:tcBorders>
                                    <w:top w:val="nil"/>
                                    <w:left w:val="single" w:color="000000" w:sz="4" w:space="0"/>
                                    <w:bottom w:val="single" w:color="000000" w:sz="4" w:space="0"/>
                                    <w:right w:val="single" w:color="000000" w:sz="4" w:space="0"/>
                                  </w:tcBorders>
                                  <w:noWrap w:val="0"/>
                                  <w:vAlign w:val="top"/>
                                </w:tcPr>
                                <w:p w14:paraId="287C36BD">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0561EF41">
                              <w:tblPrEx>
                                <w:tblCellMar>
                                  <w:top w:w="0" w:type="dxa"/>
                                  <w:left w:w="0" w:type="dxa"/>
                                  <w:bottom w:w="0" w:type="dxa"/>
                                  <w:right w:w="0" w:type="dxa"/>
                                </w:tblCellMar>
                              </w:tblPrEx>
                              <w:trPr>
                                <w:trHeight w:val="377"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6D76AA1">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5A05454D">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68C261F8">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B40B7E5">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221D8803">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473C2D7D">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16284FE1">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570EC666">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1103F147">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157D326">
                                  <w:pPr>
                                    <w:pStyle w:val="25"/>
                                    <w:keepNext w:val="0"/>
                                    <w:keepLines w:val="0"/>
                                    <w:suppressLineNumbers w:val="0"/>
                                    <w:spacing w:before="5" w:beforeAutospacing="0" w:after="0" w:afterAutospacing="0"/>
                                    <w:ind w:left="0" w:right="0"/>
                                    <w:rPr>
                                      <w:rFonts w:hint="eastAsia" w:ascii="宋体" w:hAnsi="宋体" w:cs="宋体"/>
                                      <w:sz w:val="18"/>
                                      <w:szCs w:val="18"/>
                                      <w:lang w:eastAsia="zh-CN"/>
                                    </w:rPr>
                                  </w:pPr>
                                </w:p>
                                <w:p w14:paraId="10F3AA5A">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6EB54FC">
                                  <w:pPr>
                                    <w:pStyle w:val="25"/>
                                    <w:keepNext w:val="0"/>
                                    <w:keepLines w:val="0"/>
                                    <w:suppressLineNumbers w:val="0"/>
                                    <w:spacing w:before="0" w:beforeAutospacing="0" w:after="0" w:afterAutospacing="0"/>
                                    <w:ind w:left="0" w:right="0"/>
                                    <w:rPr>
                                      <w:rFonts w:ascii="宋体" w:hAnsi="宋体" w:cs="宋体"/>
                                      <w:sz w:val="20"/>
                                      <w:szCs w:val="20"/>
                                    </w:rPr>
                                  </w:pPr>
                                </w:p>
                                <w:p w14:paraId="5BE14716">
                                  <w:pPr>
                                    <w:pStyle w:val="25"/>
                                    <w:keepNext w:val="0"/>
                                    <w:keepLines w:val="0"/>
                                    <w:suppressLineNumbers w:val="0"/>
                                    <w:spacing w:before="0" w:beforeAutospacing="0" w:after="0" w:afterAutospacing="0"/>
                                    <w:ind w:left="0" w:right="0"/>
                                    <w:rPr>
                                      <w:rFonts w:hint="eastAsia" w:ascii="宋体" w:hAnsi="宋体" w:cs="宋体"/>
                                      <w:sz w:val="20"/>
                                      <w:szCs w:val="20"/>
                                    </w:rPr>
                                  </w:pPr>
                                </w:p>
                                <w:p w14:paraId="3F9BCD48">
                                  <w:pPr>
                                    <w:pStyle w:val="25"/>
                                    <w:keepNext w:val="0"/>
                                    <w:keepLines w:val="0"/>
                                    <w:suppressLineNumbers w:val="0"/>
                                    <w:spacing w:before="0" w:beforeAutospacing="0" w:after="0" w:afterAutospacing="0"/>
                                    <w:ind w:left="0" w:right="0"/>
                                    <w:rPr>
                                      <w:rFonts w:hint="eastAsia" w:ascii="宋体" w:hAnsi="宋体" w:cs="宋体"/>
                                      <w:sz w:val="20"/>
                                      <w:szCs w:val="20"/>
                                    </w:rPr>
                                  </w:pPr>
                                </w:p>
                                <w:p w14:paraId="148271D8">
                                  <w:pPr>
                                    <w:pStyle w:val="25"/>
                                    <w:keepNext w:val="0"/>
                                    <w:keepLines w:val="0"/>
                                    <w:suppressLineNumbers w:val="0"/>
                                    <w:spacing w:before="0" w:beforeAutospacing="0" w:after="0" w:afterAutospacing="0"/>
                                    <w:ind w:left="0" w:right="0"/>
                                    <w:rPr>
                                      <w:rFonts w:hint="eastAsia" w:ascii="宋体" w:hAnsi="宋体" w:cs="宋体"/>
                                      <w:sz w:val="20"/>
                                      <w:szCs w:val="20"/>
                                    </w:rPr>
                                  </w:pPr>
                                </w:p>
                                <w:p w14:paraId="3488819A">
                                  <w:pPr>
                                    <w:pStyle w:val="25"/>
                                    <w:keepNext w:val="0"/>
                                    <w:keepLines w:val="0"/>
                                    <w:suppressLineNumbers w:val="0"/>
                                    <w:spacing w:before="0" w:beforeAutospacing="0" w:after="0" w:afterAutospacing="0"/>
                                    <w:ind w:left="0" w:right="0"/>
                                    <w:rPr>
                                      <w:rFonts w:hint="eastAsia" w:ascii="宋体" w:hAnsi="宋体" w:cs="宋体"/>
                                      <w:sz w:val="20"/>
                                      <w:szCs w:val="20"/>
                                    </w:rPr>
                                  </w:pPr>
                                </w:p>
                                <w:p w14:paraId="2B19FA48">
                                  <w:pPr>
                                    <w:pStyle w:val="25"/>
                                    <w:keepNext w:val="0"/>
                                    <w:keepLines w:val="0"/>
                                    <w:suppressLineNumbers w:val="0"/>
                                    <w:spacing w:before="0" w:beforeAutospacing="0" w:after="0" w:afterAutospacing="0"/>
                                    <w:ind w:left="0" w:right="0"/>
                                    <w:rPr>
                                      <w:rFonts w:hint="eastAsia" w:ascii="宋体" w:hAnsi="宋体" w:cs="宋体"/>
                                      <w:sz w:val="20"/>
                                      <w:szCs w:val="20"/>
                                    </w:rPr>
                                  </w:pPr>
                                </w:p>
                                <w:p w14:paraId="141AC714">
                                  <w:pPr>
                                    <w:pStyle w:val="25"/>
                                    <w:keepNext w:val="0"/>
                                    <w:keepLines w:val="0"/>
                                    <w:suppressLineNumbers w:val="0"/>
                                    <w:spacing w:before="0" w:beforeAutospacing="0" w:after="0" w:afterAutospacing="0"/>
                                    <w:ind w:left="0" w:right="0"/>
                                    <w:rPr>
                                      <w:rFonts w:hint="eastAsia" w:ascii="宋体" w:hAnsi="宋体" w:cs="宋体"/>
                                      <w:sz w:val="20"/>
                                      <w:szCs w:val="20"/>
                                    </w:rPr>
                                  </w:pPr>
                                </w:p>
                                <w:p w14:paraId="705E8130">
                                  <w:pPr>
                                    <w:pStyle w:val="25"/>
                                    <w:keepNext w:val="0"/>
                                    <w:keepLines w:val="0"/>
                                    <w:suppressLineNumbers w:val="0"/>
                                    <w:spacing w:before="0" w:beforeAutospacing="0" w:after="0" w:afterAutospacing="0"/>
                                    <w:ind w:left="0" w:right="0"/>
                                    <w:rPr>
                                      <w:rFonts w:hint="eastAsia" w:ascii="宋体" w:hAnsi="宋体" w:cs="宋体"/>
                                      <w:sz w:val="20"/>
                                      <w:szCs w:val="20"/>
                                    </w:rPr>
                                  </w:pPr>
                                </w:p>
                                <w:p w14:paraId="1EC59FCC">
                                  <w:pPr>
                                    <w:pStyle w:val="25"/>
                                    <w:keepNext w:val="0"/>
                                    <w:keepLines w:val="0"/>
                                    <w:suppressLineNumbers w:val="0"/>
                                    <w:spacing w:before="6" w:beforeAutospacing="0" w:after="0" w:afterAutospacing="0"/>
                                    <w:ind w:left="0" w:right="0"/>
                                    <w:rPr>
                                      <w:rFonts w:hint="eastAsia" w:ascii="宋体" w:hAnsi="宋体" w:cs="宋体"/>
                                      <w:sz w:val="26"/>
                                      <w:szCs w:val="26"/>
                                    </w:rPr>
                                  </w:pPr>
                                </w:p>
                                <w:p w14:paraId="14DEA15B">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18E39F8E">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48FE34E">
                                  <w:pPr>
                                    <w:pStyle w:val="25"/>
                                    <w:keepNext w:val="0"/>
                                    <w:keepLines w:val="0"/>
                                    <w:suppressLineNumbers w:val="0"/>
                                    <w:spacing w:before="1" w:beforeAutospacing="0" w:after="0" w:afterAutospacing="0"/>
                                    <w:ind w:left="0" w:right="0"/>
                                    <w:rPr>
                                      <w:rFonts w:ascii="宋体" w:hAnsi="宋体" w:cs="宋体"/>
                                      <w:sz w:val="16"/>
                                      <w:szCs w:val="16"/>
                                    </w:rPr>
                                  </w:pPr>
                                </w:p>
                                <w:p w14:paraId="45CB16F7">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00E5CA1">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nil"/>
                                    <w:right w:val="single" w:color="000000" w:sz="4" w:space="0"/>
                                  </w:tcBorders>
                                  <w:noWrap w:val="0"/>
                                  <w:vAlign w:val="top"/>
                                </w:tcPr>
                                <w:p w14:paraId="3E1EF400">
                                  <w:pPr>
                                    <w:pStyle w:val="25"/>
                                    <w:keepNext w:val="0"/>
                                    <w:keepLines w:val="0"/>
                                    <w:suppressLineNumbers w:val="0"/>
                                    <w:spacing w:before="54"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F68C729">
                              <w:tblPrEx>
                                <w:tblCellMar>
                                  <w:top w:w="0" w:type="dxa"/>
                                  <w:left w:w="0" w:type="dxa"/>
                                  <w:bottom w:w="0" w:type="dxa"/>
                                  <w:right w:w="0" w:type="dxa"/>
                                </w:tblCellMar>
                              </w:tblPrEx>
                              <w:trPr>
                                <w:trHeight w:val="367"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E02D5">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6AAF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FC2F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72B32">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3290" w:type="dxa"/>
                                  <w:tcBorders>
                                    <w:top w:val="nil"/>
                                    <w:left w:val="single" w:color="000000" w:sz="4" w:space="0"/>
                                    <w:bottom w:val="single" w:color="000000" w:sz="4" w:space="0"/>
                                    <w:right w:val="single" w:color="000000" w:sz="4" w:space="0"/>
                                  </w:tcBorders>
                                  <w:noWrap w:val="0"/>
                                  <w:vAlign w:val="top"/>
                                </w:tcPr>
                                <w:p w14:paraId="3333643F">
                                  <w:pPr>
                                    <w:pStyle w:val="25"/>
                                    <w:keepNext w:val="0"/>
                                    <w:keepLines w:val="0"/>
                                    <w:suppressLineNumbers w:val="0"/>
                                    <w:tabs>
                                      <w:tab w:val="left" w:pos="1408"/>
                                    </w:tabs>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35F49FC8">
                              <w:tblPrEx>
                                <w:tblCellMar>
                                  <w:top w:w="0" w:type="dxa"/>
                                  <w:left w:w="0" w:type="dxa"/>
                                  <w:bottom w:w="0" w:type="dxa"/>
                                  <w:right w:w="0" w:type="dxa"/>
                                </w:tblCellMar>
                              </w:tblPrEx>
                              <w:trPr>
                                <w:trHeight w:val="3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CF94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E450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4835AD7">
                                  <w:pPr>
                                    <w:pStyle w:val="25"/>
                                    <w:keepNext w:val="0"/>
                                    <w:keepLines w:val="0"/>
                                    <w:suppressLineNumbers w:val="0"/>
                                    <w:spacing w:before="0" w:beforeAutospacing="0" w:after="0" w:afterAutospacing="0"/>
                                    <w:ind w:left="0" w:right="0"/>
                                    <w:rPr>
                                      <w:rFonts w:ascii="宋体" w:hAnsi="宋体" w:cs="宋体"/>
                                      <w:sz w:val="20"/>
                                      <w:szCs w:val="20"/>
                                    </w:rPr>
                                  </w:pPr>
                                </w:p>
                                <w:p w14:paraId="32F6A33E">
                                  <w:pPr>
                                    <w:pStyle w:val="25"/>
                                    <w:keepNext w:val="0"/>
                                    <w:keepLines w:val="0"/>
                                    <w:suppressLineNumbers w:val="0"/>
                                    <w:spacing w:before="0" w:beforeAutospacing="0" w:after="0" w:afterAutospacing="0"/>
                                    <w:ind w:left="0" w:right="0"/>
                                    <w:rPr>
                                      <w:rFonts w:hint="eastAsia" w:ascii="宋体" w:hAnsi="宋体" w:cs="宋体"/>
                                      <w:sz w:val="20"/>
                                      <w:szCs w:val="20"/>
                                    </w:rPr>
                                  </w:pPr>
                                </w:p>
                                <w:p w14:paraId="1B7D9C0B">
                                  <w:pPr>
                                    <w:pStyle w:val="25"/>
                                    <w:keepNext w:val="0"/>
                                    <w:keepLines w:val="0"/>
                                    <w:suppressLineNumbers w:val="0"/>
                                    <w:spacing w:before="0" w:beforeAutospacing="0" w:after="0" w:afterAutospacing="0"/>
                                    <w:ind w:left="0" w:right="0"/>
                                    <w:rPr>
                                      <w:rFonts w:hint="eastAsia" w:ascii="宋体" w:hAnsi="宋体" w:cs="宋体"/>
                                      <w:sz w:val="20"/>
                                      <w:szCs w:val="20"/>
                                    </w:rPr>
                                  </w:pPr>
                                </w:p>
                                <w:p w14:paraId="38772AC3">
                                  <w:pPr>
                                    <w:pStyle w:val="25"/>
                                    <w:keepNext w:val="0"/>
                                    <w:keepLines w:val="0"/>
                                    <w:suppressLineNumbers w:val="0"/>
                                    <w:spacing w:before="0" w:beforeAutospacing="0" w:after="0" w:afterAutospacing="0"/>
                                    <w:ind w:left="0" w:right="0"/>
                                    <w:rPr>
                                      <w:rFonts w:hint="eastAsia" w:ascii="宋体" w:hAnsi="宋体" w:cs="宋体"/>
                                      <w:sz w:val="20"/>
                                      <w:szCs w:val="20"/>
                                    </w:rPr>
                                  </w:pPr>
                                </w:p>
                                <w:p w14:paraId="754FA68D">
                                  <w:pPr>
                                    <w:pStyle w:val="25"/>
                                    <w:keepNext w:val="0"/>
                                    <w:keepLines w:val="0"/>
                                    <w:suppressLineNumbers w:val="0"/>
                                    <w:spacing w:before="0" w:beforeAutospacing="0" w:after="0" w:afterAutospacing="0"/>
                                    <w:ind w:left="0" w:right="0"/>
                                    <w:rPr>
                                      <w:rFonts w:hint="eastAsia" w:ascii="宋体" w:hAnsi="宋体" w:cs="宋体"/>
                                      <w:sz w:val="20"/>
                                      <w:szCs w:val="20"/>
                                    </w:rPr>
                                  </w:pPr>
                                </w:p>
                                <w:p w14:paraId="20A1A015">
                                  <w:pPr>
                                    <w:pStyle w:val="25"/>
                                    <w:keepNext w:val="0"/>
                                    <w:keepLines w:val="0"/>
                                    <w:suppressLineNumbers w:val="0"/>
                                    <w:spacing w:before="0" w:beforeAutospacing="0" w:after="0" w:afterAutospacing="0"/>
                                    <w:ind w:left="0" w:right="0"/>
                                    <w:rPr>
                                      <w:rFonts w:hint="eastAsia" w:ascii="宋体" w:hAnsi="宋体" w:cs="宋体"/>
                                      <w:sz w:val="20"/>
                                      <w:szCs w:val="20"/>
                                    </w:rPr>
                                  </w:pPr>
                                </w:p>
                                <w:p w14:paraId="73CC50C7">
                                  <w:pPr>
                                    <w:pStyle w:val="25"/>
                                    <w:keepNext w:val="0"/>
                                    <w:keepLines w:val="0"/>
                                    <w:suppressLineNumbers w:val="0"/>
                                    <w:spacing w:before="171"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1D72ED0">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E2AB091">
                                  <w:pPr>
                                    <w:pStyle w:val="25"/>
                                    <w:keepNext w:val="0"/>
                                    <w:keepLines w:val="0"/>
                                    <w:suppressLineNumbers w:val="0"/>
                                    <w:spacing w:before="0" w:beforeAutospacing="0" w:after="0" w:afterAutospacing="0"/>
                                    <w:ind w:left="0" w:right="0"/>
                                    <w:rPr>
                                      <w:rFonts w:ascii="宋体" w:hAnsi="宋体" w:cs="宋体"/>
                                      <w:sz w:val="20"/>
                                      <w:szCs w:val="20"/>
                                    </w:rPr>
                                  </w:pPr>
                                </w:p>
                                <w:p w14:paraId="3D73CA0A">
                                  <w:pPr>
                                    <w:pStyle w:val="25"/>
                                    <w:keepNext w:val="0"/>
                                    <w:keepLines w:val="0"/>
                                    <w:suppressLineNumbers w:val="0"/>
                                    <w:spacing w:before="0" w:beforeAutospacing="0" w:after="0" w:afterAutospacing="0"/>
                                    <w:ind w:left="0" w:right="0"/>
                                    <w:rPr>
                                      <w:rFonts w:hint="eastAsia" w:ascii="宋体" w:hAnsi="宋体" w:cs="宋体"/>
                                      <w:sz w:val="20"/>
                                      <w:szCs w:val="20"/>
                                    </w:rPr>
                                  </w:pPr>
                                </w:p>
                                <w:p w14:paraId="674CF493">
                                  <w:pPr>
                                    <w:pStyle w:val="25"/>
                                    <w:keepNext w:val="0"/>
                                    <w:keepLines w:val="0"/>
                                    <w:suppressLineNumbers w:val="0"/>
                                    <w:spacing w:before="12" w:beforeAutospacing="0" w:after="0" w:afterAutospacing="0"/>
                                    <w:ind w:left="0" w:right="0"/>
                                    <w:rPr>
                                      <w:rFonts w:hint="eastAsia" w:ascii="宋体" w:hAnsi="宋体" w:cs="宋体"/>
                                      <w:sz w:val="19"/>
                                      <w:szCs w:val="19"/>
                                    </w:rPr>
                                  </w:pPr>
                                </w:p>
                                <w:p w14:paraId="2043B18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3290" w:type="dxa"/>
                                  <w:tcBorders>
                                    <w:top w:val="single" w:color="000000" w:sz="4" w:space="0"/>
                                    <w:left w:val="single" w:color="000000" w:sz="4" w:space="0"/>
                                    <w:bottom w:val="nil"/>
                                    <w:right w:val="single" w:color="000000" w:sz="4" w:space="0"/>
                                  </w:tcBorders>
                                  <w:noWrap w:val="0"/>
                                  <w:vAlign w:val="top"/>
                                </w:tcPr>
                                <w:p w14:paraId="49FE26FC">
                                  <w:pPr>
                                    <w:pStyle w:val="25"/>
                                    <w:keepNext w:val="0"/>
                                    <w:keepLines w:val="0"/>
                                    <w:suppressLineNumbers w:val="0"/>
                                    <w:spacing w:before="4"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546864C">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B792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93345">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413B2">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329C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0AA797FC">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0363E697">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8816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47C4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49C4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9A74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7D4428BE">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3FC1EFEE">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3C5BB">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B777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9325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CF8E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3290" w:type="dxa"/>
                                  <w:tcBorders>
                                    <w:top w:val="nil"/>
                                    <w:left w:val="single" w:color="000000" w:sz="4" w:space="0"/>
                                    <w:bottom w:val="nil"/>
                                    <w:right w:val="single" w:color="000000" w:sz="4" w:space="0"/>
                                  </w:tcBorders>
                                  <w:noWrap w:val="0"/>
                                  <w:vAlign w:val="top"/>
                                </w:tcPr>
                                <w:p w14:paraId="5775DBA9">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14E346D6">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8952A">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36CF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587F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9307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22C10F8A">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48BC51C7">
                              <w:tblPrEx>
                                <w:tblCellMar>
                                  <w:top w:w="0" w:type="dxa"/>
                                  <w:left w:w="0" w:type="dxa"/>
                                  <w:bottom w:w="0" w:type="dxa"/>
                                  <w:right w:w="0" w:type="dxa"/>
                                </w:tblCellMar>
                              </w:tblPrEx>
                              <w:trPr>
                                <w:trHeight w:val="319"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AECC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34EE9">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512C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12B9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single" w:color="000000" w:sz="4" w:space="0"/>
                                    <w:right w:val="single" w:color="000000" w:sz="4" w:space="0"/>
                                  </w:tcBorders>
                                  <w:noWrap w:val="0"/>
                                  <w:vAlign w:val="top"/>
                                </w:tcPr>
                                <w:p w14:paraId="297C6DBA">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实施。</w:t>
                                  </w:r>
                                </w:p>
                              </w:tc>
                            </w:tr>
                            <w:tr w14:paraId="134E14FE">
                              <w:tblPrEx>
                                <w:tblCellMar>
                                  <w:top w:w="0" w:type="dxa"/>
                                  <w:left w:w="0" w:type="dxa"/>
                                  <w:bottom w:w="0" w:type="dxa"/>
                                  <w:right w:w="0" w:type="dxa"/>
                                </w:tblCellMar>
                              </w:tblPrEx>
                              <w:trPr>
                                <w:trHeight w:val="958"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F6A2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FF2F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1463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9DB6048">
                                  <w:pPr>
                                    <w:pStyle w:val="25"/>
                                    <w:keepNext w:val="0"/>
                                    <w:keepLines w:val="0"/>
                                    <w:suppressLineNumbers w:val="0"/>
                                    <w:spacing w:before="4" w:beforeAutospacing="0" w:after="0" w:afterAutospacing="0"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3290" w:type="dxa"/>
                                  <w:tcBorders>
                                    <w:top w:val="single" w:color="000000" w:sz="4" w:space="0"/>
                                    <w:left w:val="single" w:color="000000" w:sz="4" w:space="0"/>
                                    <w:bottom w:val="single" w:color="000000" w:sz="4" w:space="0"/>
                                    <w:right w:val="single" w:color="000000" w:sz="4" w:space="0"/>
                                  </w:tcBorders>
                                  <w:noWrap w:val="0"/>
                                  <w:vAlign w:val="top"/>
                                </w:tcPr>
                                <w:p w14:paraId="326B1A75">
                                  <w:pPr>
                                    <w:pStyle w:val="25"/>
                                    <w:keepNext w:val="0"/>
                                    <w:keepLines w:val="0"/>
                                    <w:suppressLineNumbers w:val="0"/>
                                    <w:spacing w:before="160"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742F7C26">
                              <w:tblPrEx>
                                <w:tblCellMar>
                                  <w:top w:w="0" w:type="dxa"/>
                                  <w:left w:w="0" w:type="dxa"/>
                                  <w:bottom w:w="0" w:type="dxa"/>
                                  <w:right w:w="0" w:type="dxa"/>
                                </w:tblCellMar>
                              </w:tblPrEx>
                              <w:trPr>
                                <w:trHeight w:val="3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E796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1F24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54A2A">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7C56325F">
                                  <w:pPr>
                                    <w:pStyle w:val="25"/>
                                    <w:keepNext w:val="0"/>
                                    <w:keepLines w:val="0"/>
                                    <w:suppressLineNumbers w:val="0"/>
                                    <w:spacing w:before="2" w:beforeAutospacing="0" w:after="0" w:afterAutospacing="0"/>
                                    <w:ind w:left="0" w:right="0"/>
                                    <w:rPr>
                                      <w:rFonts w:ascii="宋体" w:hAnsi="宋体" w:cs="宋体"/>
                                      <w:sz w:val="24"/>
                                      <w:szCs w:val="24"/>
                                      <w:lang w:eastAsia="zh-CN"/>
                                    </w:rPr>
                                  </w:pPr>
                                </w:p>
                                <w:p w14:paraId="4F45BD27">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单元式空气调节机</w:t>
                                  </w:r>
                                </w:p>
                              </w:tc>
                              <w:tc>
                                <w:tcPr>
                                  <w:tcW w:w="3290" w:type="dxa"/>
                                  <w:tcBorders>
                                    <w:top w:val="single" w:color="000000" w:sz="4" w:space="0"/>
                                    <w:left w:val="single" w:color="000000" w:sz="4" w:space="0"/>
                                    <w:bottom w:val="nil"/>
                                    <w:right w:val="single" w:color="000000" w:sz="4" w:space="0"/>
                                  </w:tcBorders>
                                  <w:noWrap w:val="0"/>
                                  <w:vAlign w:val="top"/>
                                </w:tcPr>
                                <w:p w14:paraId="72922564">
                                  <w:pPr>
                                    <w:pStyle w:val="25"/>
                                    <w:keepNext w:val="0"/>
                                    <w:keepLines w:val="0"/>
                                    <w:suppressLineNumbers w:val="0"/>
                                    <w:spacing w:before="4"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B89C0D7">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362A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B27C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8F89A">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B9D21B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4AE3490D">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6C173AD7">
                              <w:tblPrEx>
                                <w:tblCellMar>
                                  <w:top w:w="0" w:type="dxa"/>
                                  <w:left w:w="0" w:type="dxa"/>
                                  <w:bottom w:w="0" w:type="dxa"/>
                                  <w:right w:w="0" w:type="dxa"/>
                                </w:tblCellMar>
                              </w:tblPrEx>
                              <w:trPr>
                                <w:trHeight w:val="31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6A22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D027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2AE4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FBD7631">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3290" w:type="dxa"/>
                                  <w:tcBorders>
                                    <w:top w:val="nil"/>
                                    <w:left w:val="single" w:color="000000" w:sz="4" w:space="0"/>
                                    <w:bottom w:val="nil"/>
                                    <w:right w:val="single" w:color="000000" w:sz="4" w:space="0"/>
                                  </w:tcBorders>
                                  <w:noWrap w:val="0"/>
                                  <w:vAlign w:val="top"/>
                                </w:tcPr>
                                <w:p w14:paraId="17EABC18">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625F593">
                              <w:tblPrEx>
                                <w:tblCellMar>
                                  <w:top w:w="0" w:type="dxa"/>
                                  <w:left w:w="0" w:type="dxa"/>
                                  <w:bottom w:w="0" w:type="dxa"/>
                                  <w:right w:w="0" w:type="dxa"/>
                                </w:tblCellMar>
                              </w:tblPrEx>
                              <w:trPr>
                                <w:trHeight w:val="319"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5944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6253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E9BC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29F5C4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single" w:color="000000" w:sz="4" w:space="0"/>
                                    <w:right w:val="single" w:color="000000" w:sz="4" w:space="0"/>
                                  </w:tcBorders>
                                  <w:noWrap w:val="0"/>
                                  <w:vAlign w:val="top"/>
                                </w:tcPr>
                                <w:p w14:paraId="4542FD54">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56F56C9">
                              <w:tblPrEx>
                                <w:tblCellMar>
                                  <w:top w:w="0" w:type="dxa"/>
                                  <w:left w:w="0" w:type="dxa"/>
                                  <w:bottom w:w="0" w:type="dxa"/>
                                  <w:right w:w="0" w:type="dxa"/>
                                </w:tblCellMar>
                              </w:tblPrEx>
                              <w:trPr>
                                <w:trHeight w:val="65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AAB8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5407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92F86CA">
                                  <w:pPr>
                                    <w:pStyle w:val="25"/>
                                    <w:keepNext w:val="0"/>
                                    <w:keepLines w:val="0"/>
                                    <w:suppressLineNumbers w:val="0"/>
                                    <w:spacing w:before="162"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7EA5196D">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single" w:color="000000" w:sz="4" w:space="0"/>
                                    <w:right w:val="single" w:color="000000" w:sz="4" w:space="0"/>
                                  </w:tcBorders>
                                  <w:noWrap w:val="0"/>
                                  <w:vAlign w:val="top"/>
                                </w:tcPr>
                                <w:p w14:paraId="4FB03B17">
                                  <w:pPr>
                                    <w:pStyle w:val="25"/>
                                    <w:keepNext w:val="0"/>
                                    <w:keepLines w:val="0"/>
                                    <w:suppressLineNumbers w:val="0"/>
                                    <w:spacing w:before="6"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0315FCB6">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70.05pt;margin-top:3.45pt;height:703.65pt;width:452.55pt;mso-position-horizontal-relative:page;z-index:251660288;mso-width-relative:page;mso-height-relative:page;" filled="f" stroked="f" coordsize="21600,21600" o:gfxdata="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GkAANcAAAALAQAADwAAAAAAAAABACAAAAAiAAAAZHJzL2Rvd25yZXYueG1sUEsB&#10;AhQAFAAAAAgAh07iQMJLg1S9AQAAcwMAAA4AAAAAAAAAAQAgAAAAJgEAAGRycy9lMm9Eb2MueG1s&#10;UEsFBgAAAAAGAAYAWQEAAFUFAAAAAA==&#10;">
                <v:fill on="f" focussize="0,0"/>
                <v:stroke on="f"/>
                <v:imagedata o:title=""/>
                <o:lock v:ext="edit" aspectratio="f"/>
                <v:textbox inset="0mm,0mm,0mm,0mm">
                  <w:txbxContent>
                    <w:tbl>
                      <w:tblPr>
                        <w:tblStyle w:val="22"/>
                        <w:tblW w:w="8745" w:type="dxa"/>
                        <w:jc w:val="center"/>
                        <w:tblLayout w:type="fixed"/>
                        <w:tblCellMar>
                          <w:top w:w="0" w:type="dxa"/>
                          <w:left w:w="0" w:type="dxa"/>
                          <w:bottom w:w="0" w:type="dxa"/>
                          <w:right w:w="0" w:type="dxa"/>
                        </w:tblCellMar>
                      </w:tblPr>
                      <w:tblGrid>
                        <w:gridCol w:w="574"/>
                        <w:gridCol w:w="1166"/>
                        <w:gridCol w:w="1800"/>
                        <w:gridCol w:w="1915"/>
                        <w:gridCol w:w="3290"/>
                      </w:tblGrid>
                      <w:tr w14:paraId="7A16F7F9">
                        <w:tblPrEx>
                          <w:tblCellMar>
                            <w:top w:w="0" w:type="dxa"/>
                            <w:left w:w="0" w:type="dxa"/>
                            <w:bottom w:w="0" w:type="dxa"/>
                            <w:right w:w="0" w:type="dxa"/>
                          </w:tblCellMar>
                        </w:tblPrEx>
                        <w:trPr>
                          <w:trHeight w:val="416"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A05E346">
                            <w:pPr>
                              <w:keepNext w:val="0"/>
                              <w:keepLines w:val="0"/>
                              <w:suppressLineNumbers w:val="0"/>
                              <w:spacing w:before="0" w:beforeAutospacing="0" w:after="0" w:afterAutospacing="0"/>
                              <w:ind w:left="0" w:right="0"/>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2F06F78">
                            <w:pPr>
                              <w:keepNext w:val="0"/>
                              <w:keepLines w:val="0"/>
                              <w:suppressLineNumbers w:val="0"/>
                              <w:spacing w:before="0" w:beforeAutospacing="0" w:after="0" w:afterAutospacing="0"/>
                              <w:ind w:left="0" w:right="0"/>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D77AEF8">
                            <w:pPr>
                              <w:keepNext w:val="0"/>
                              <w:keepLines w:val="0"/>
                              <w:suppressLineNumbers w:val="0"/>
                              <w:spacing w:before="0" w:beforeAutospacing="0" w:after="0" w:afterAutospacing="0"/>
                              <w:ind w:left="0" w:right="0"/>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262E2A3D">
                            <w:pPr>
                              <w:pStyle w:val="25"/>
                              <w:keepNext w:val="0"/>
                              <w:keepLines w:val="0"/>
                              <w:suppressLineNumbers w:val="0"/>
                              <w:spacing w:before="93" w:beforeAutospacing="0" w:after="0" w:afterAutospacing="0"/>
                              <w:ind w:left="7" w:right="0"/>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3290" w:type="dxa"/>
                            <w:tcBorders>
                              <w:top w:val="single" w:color="000000" w:sz="4" w:space="0"/>
                              <w:left w:val="single" w:color="000000" w:sz="4" w:space="0"/>
                              <w:bottom w:val="nil"/>
                              <w:right w:val="single" w:color="000000" w:sz="4" w:space="0"/>
                            </w:tcBorders>
                            <w:noWrap w:val="0"/>
                            <w:vAlign w:val="top"/>
                          </w:tcPr>
                          <w:p w14:paraId="358D608A">
                            <w:pPr>
                              <w:pStyle w:val="25"/>
                              <w:keepNext w:val="0"/>
                              <w:keepLines w:val="0"/>
                              <w:suppressLineNumbers w:val="0"/>
                              <w:spacing w:before="93"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60EA7831">
                        <w:tblPrEx>
                          <w:tblCellMar>
                            <w:top w:w="0" w:type="dxa"/>
                            <w:left w:w="0" w:type="dxa"/>
                            <w:bottom w:w="0" w:type="dxa"/>
                            <w:right w:w="0" w:type="dxa"/>
                          </w:tblCellMar>
                        </w:tblPrEx>
                        <w:trPr>
                          <w:trHeight w:val="408"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39042">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C751F">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1CBA3">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7A699419">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组</w:t>
                            </w:r>
                          </w:p>
                        </w:tc>
                        <w:tc>
                          <w:tcPr>
                            <w:tcW w:w="3290" w:type="dxa"/>
                            <w:tcBorders>
                              <w:top w:val="nil"/>
                              <w:left w:val="single" w:color="000000" w:sz="4" w:space="0"/>
                              <w:bottom w:val="single" w:color="000000" w:sz="4" w:space="0"/>
                              <w:right w:val="single" w:color="000000" w:sz="4" w:space="0"/>
                            </w:tcBorders>
                            <w:noWrap w:val="0"/>
                            <w:vAlign w:val="top"/>
                          </w:tcPr>
                          <w:p w14:paraId="652893E3">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C3038FF">
                        <w:tblPrEx>
                          <w:tblCellMar>
                            <w:top w:w="0" w:type="dxa"/>
                            <w:left w:w="0" w:type="dxa"/>
                            <w:bottom w:w="0" w:type="dxa"/>
                            <w:right w:w="0" w:type="dxa"/>
                          </w:tblCellMar>
                        </w:tblPrEx>
                        <w:trPr>
                          <w:trHeight w:val="958"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10F17">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FBD44">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101B11">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31505116">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09AD7449">
                            <w:pPr>
                              <w:pStyle w:val="25"/>
                              <w:keepNext w:val="0"/>
                              <w:keepLines w:val="0"/>
                              <w:suppressLineNumbers w:val="0"/>
                              <w:spacing w:before="3" w:beforeAutospacing="0" w:after="0" w:afterAutospacing="0"/>
                              <w:ind w:left="0" w:right="0"/>
                              <w:rPr>
                                <w:rFonts w:hint="eastAsia" w:ascii="宋体" w:hAnsi="宋体" w:cs="宋体"/>
                                <w:sz w:val="21"/>
                                <w:szCs w:val="21"/>
                                <w:lang w:eastAsia="zh-CN"/>
                              </w:rPr>
                            </w:pPr>
                          </w:p>
                          <w:p w14:paraId="38E4E98E">
                            <w:pPr>
                              <w:pStyle w:val="25"/>
                              <w:keepNext w:val="0"/>
                              <w:keepLines w:val="0"/>
                              <w:suppressLineNumbers w:val="0"/>
                              <w:spacing w:before="0" w:beforeAutospacing="0" w:after="0" w:afterAutospacing="0"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90FCBB5">
                            <w:pPr>
                              <w:pStyle w:val="25"/>
                              <w:keepNext w:val="0"/>
                              <w:keepLines w:val="0"/>
                              <w:suppressLineNumbers w:val="0"/>
                              <w:spacing w:before="4" w:beforeAutospacing="0" w:after="0" w:afterAutospacing="0"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3290" w:type="dxa"/>
                            <w:tcBorders>
                              <w:top w:val="single" w:color="000000" w:sz="4" w:space="0"/>
                              <w:left w:val="single" w:color="000000" w:sz="4" w:space="0"/>
                              <w:bottom w:val="single" w:color="000000" w:sz="4" w:space="0"/>
                              <w:right w:val="single" w:color="000000" w:sz="4" w:space="0"/>
                            </w:tcBorders>
                            <w:noWrap w:val="0"/>
                            <w:vAlign w:val="top"/>
                          </w:tcPr>
                          <w:p w14:paraId="1D5AF112">
                            <w:pPr>
                              <w:pStyle w:val="25"/>
                              <w:keepNext w:val="0"/>
                              <w:keepLines w:val="0"/>
                              <w:suppressLineNumbers w:val="0"/>
                              <w:spacing w:before="160"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4B8A6F0B">
                        <w:tblPrEx>
                          <w:tblCellMar>
                            <w:top w:w="0" w:type="dxa"/>
                            <w:left w:w="0" w:type="dxa"/>
                            <w:bottom w:w="0" w:type="dxa"/>
                            <w:right w:w="0" w:type="dxa"/>
                          </w:tblCellMar>
                        </w:tblPrEx>
                        <w:trPr>
                          <w:trHeight w:val="6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A2A29">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B7870">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F22B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5702B3D3">
                            <w:pPr>
                              <w:pStyle w:val="25"/>
                              <w:keepNext w:val="0"/>
                              <w:keepLines w:val="0"/>
                              <w:suppressLineNumbers w:val="0"/>
                              <w:spacing w:before="7" w:beforeAutospacing="0" w:after="0" w:afterAutospacing="0"/>
                              <w:ind w:left="0" w:right="0"/>
                              <w:rPr>
                                <w:rFonts w:ascii="宋体" w:hAnsi="宋体" w:cs="宋体"/>
                                <w:sz w:val="24"/>
                                <w:szCs w:val="24"/>
                                <w:lang w:eastAsia="zh-CN"/>
                              </w:rPr>
                            </w:pPr>
                          </w:p>
                          <w:p w14:paraId="5AC4A206">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单元式空气调节机</w:t>
                            </w:r>
                          </w:p>
                        </w:tc>
                        <w:tc>
                          <w:tcPr>
                            <w:tcW w:w="3290" w:type="dxa"/>
                            <w:tcBorders>
                              <w:top w:val="single" w:color="000000" w:sz="4" w:space="0"/>
                              <w:left w:val="single" w:color="000000" w:sz="4" w:space="0"/>
                              <w:bottom w:val="nil"/>
                              <w:right w:val="single" w:color="000000" w:sz="4" w:space="0"/>
                            </w:tcBorders>
                            <w:noWrap w:val="0"/>
                            <w:vAlign w:val="top"/>
                          </w:tcPr>
                          <w:p w14:paraId="0334909C">
                            <w:pPr>
                              <w:pStyle w:val="25"/>
                              <w:keepNext w:val="0"/>
                              <w:keepLines w:val="0"/>
                              <w:suppressLineNumbers w:val="0"/>
                              <w:spacing w:before="9"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6CB2C14A">
                        <w:tblPrEx>
                          <w:tblCellMar>
                            <w:top w:w="0" w:type="dxa"/>
                            <w:left w:w="0" w:type="dxa"/>
                            <w:bottom w:w="0" w:type="dxa"/>
                            <w:right w:w="0" w:type="dxa"/>
                          </w:tblCellMar>
                        </w:tblPrEx>
                        <w:trPr>
                          <w:trHeight w:val="31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7F42C">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8E0F1">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4F7E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5885B7B6">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3290" w:type="dxa"/>
                            <w:tcBorders>
                              <w:top w:val="nil"/>
                              <w:left w:val="single" w:color="000000" w:sz="4" w:space="0"/>
                              <w:bottom w:val="nil"/>
                              <w:right w:val="single" w:color="000000" w:sz="4" w:space="0"/>
                            </w:tcBorders>
                            <w:noWrap w:val="0"/>
                            <w:vAlign w:val="top"/>
                          </w:tcPr>
                          <w:p w14:paraId="40350EF6">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BDC1645">
                        <w:tblPrEx>
                          <w:tblCellMar>
                            <w:top w:w="0" w:type="dxa"/>
                            <w:left w:w="0" w:type="dxa"/>
                            <w:bottom w:w="0" w:type="dxa"/>
                            <w:right w:w="0" w:type="dxa"/>
                          </w:tblCellMar>
                        </w:tblPrEx>
                        <w:trPr>
                          <w:trHeight w:val="326"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EE2BA">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4A29F">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9010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168A585A">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single" w:color="000000" w:sz="4" w:space="0"/>
                              <w:right w:val="single" w:color="000000" w:sz="4" w:space="0"/>
                            </w:tcBorders>
                            <w:noWrap w:val="0"/>
                            <w:vAlign w:val="top"/>
                          </w:tcPr>
                          <w:p w14:paraId="3E7AC07C">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1CB2C35">
                        <w:tblPrEx>
                          <w:tblCellMar>
                            <w:top w:w="0" w:type="dxa"/>
                            <w:left w:w="0" w:type="dxa"/>
                            <w:bottom w:w="0" w:type="dxa"/>
                            <w:right w:w="0" w:type="dxa"/>
                          </w:tblCellMar>
                        </w:tblPrEx>
                        <w:trPr>
                          <w:trHeight w:val="405"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EB0C0">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FD964">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39392EF9">
                            <w:pPr>
                              <w:pStyle w:val="25"/>
                              <w:keepNext w:val="0"/>
                              <w:keepLines w:val="0"/>
                              <w:suppressLineNumbers w:val="0"/>
                              <w:spacing w:before="83"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7913A34">
                            <w:pPr>
                              <w:pStyle w:val="25"/>
                              <w:keepNext w:val="0"/>
                              <w:keepLines w:val="0"/>
                              <w:suppressLineNumbers w:val="0"/>
                              <w:spacing w:before="1" w:beforeAutospacing="0" w:after="0" w:afterAutospacing="0"/>
                              <w:ind w:left="0" w:right="0"/>
                              <w:rPr>
                                <w:rFonts w:ascii="宋体" w:hAnsi="宋体" w:cs="宋体"/>
                                <w:sz w:val="18"/>
                                <w:szCs w:val="18"/>
                              </w:rPr>
                            </w:pPr>
                          </w:p>
                          <w:p w14:paraId="77CF9032">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机房空调</w:t>
                            </w:r>
                          </w:p>
                        </w:tc>
                        <w:tc>
                          <w:tcPr>
                            <w:tcW w:w="3290" w:type="dxa"/>
                            <w:tcBorders>
                              <w:top w:val="single" w:color="000000" w:sz="4" w:space="0"/>
                              <w:left w:val="single" w:color="000000" w:sz="4" w:space="0"/>
                              <w:bottom w:val="nil"/>
                              <w:right w:val="single" w:color="000000" w:sz="4" w:space="0"/>
                            </w:tcBorders>
                            <w:noWrap w:val="0"/>
                            <w:vAlign w:val="top"/>
                          </w:tcPr>
                          <w:p w14:paraId="13E2B3BD">
                            <w:pPr>
                              <w:pStyle w:val="25"/>
                              <w:keepNext w:val="0"/>
                              <w:keepLines w:val="0"/>
                              <w:suppressLineNumbers w:val="0"/>
                              <w:spacing w:before="83"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73E109F">
                        <w:tblPrEx>
                          <w:tblCellMar>
                            <w:top w:w="0" w:type="dxa"/>
                            <w:left w:w="0" w:type="dxa"/>
                            <w:bottom w:w="0" w:type="dxa"/>
                            <w:right w:w="0" w:type="dxa"/>
                          </w:tblCellMar>
                        </w:tblPrEx>
                        <w:trPr>
                          <w:trHeight w:val="39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0025E">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E410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1CC95738">
                            <w:pPr>
                              <w:pStyle w:val="25"/>
                              <w:keepNext w:val="0"/>
                              <w:keepLines w:val="0"/>
                              <w:suppressLineNumbers w:val="0"/>
                              <w:spacing w:before="0" w:beforeAutospacing="0" w:after="0" w:afterAutospacing="0" w:line="254" w:lineRule="exact"/>
                              <w:ind w:left="7" w:right="0"/>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6082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3290" w:type="dxa"/>
                            <w:tcBorders>
                              <w:top w:val="nil"/>
                              <w:left w:val="single" w:color="000000" w:sz="4" w:space="0"/>
                              <w:bottom w:val="single" w:color="000000" w:sz="4" w:space="0"/>
                              <w:right w:val="single" w:color="000000" w:sz="4" w:space="0"/>
                            </w:tcBorders>
                            <w:noWrap w:val="0"/>
                            <w:vAlign w:val="top"/>
                          </w:tcPr>
                          <w:p w14:paraId="6FBB6D96">
                            <w:pPr>
                              <w:pStyle w:val="25"/>
                              <w:keepNext w:val="0"/>
                              <w:keepLines w:val="0"/>
                              <w:suppressLineNumbers w:val="0"/>
                              <w:spacing w:before="0" w:beforeAutospacing="0" w:after="0" w:afterAutospacing="0" w:line="254" w:lineRule="exact"/>
                              <w:ind w:left="7" w:right="0"/>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405B6DB6">
                        <w:tblPrEx>
                          <w:tblCellMar>
                            <w:top w:w="0" w:type="dxa"/>
                            <w:left w:w="0" w:type="dxa"/>
                            <w:bottom w:w="0" w:type="dxa"/>
                            <w:right w:w="0" w:type="dxa"/>
                          </w:tblCellMar>
                        </w:tblPrEx>
                        <w:trPr>
                          <w:trHeight w:val="54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F5BD6">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82F98">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34F52B5C">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209230F8">
                            <w:pPr>
                              <w:pStyle w:val="25"/>
                              <w:keepNext w:val="0"/>
                              <w:keepLines w:val="0"/>
                              <w:suppressLineNumbers w:val="0"/>
                              <w:spacing w:before="9" w:beforeAutospacing="0" w:after="0" w:afterAutospacing="0"/>
                              <w:ind w:left="0" w:right="0"/>
                              <w:rPr>
                                <w:rFonts w:hint="eastAsia" w:ascii="宋体" w:hAnsi="宋体" w:cs="宋体"/>
                                <w:sz w:val="20"/>
                                <w:szCs w:val="20"/>
                                <w:lang w:eastAsia="zh-CN"/>
                              </w:rPr>
                            </w:pPr>
                          </w:p>
                          <w:p w14:paraId="4AAC8796">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56904EE">
                            <w:pPr>
                              <w:pStyle w:val="25"/>
                              <w:keepNext w:val="0"/>
                              <w:keepLines w:val="0"/>
                              <w:suppressLineNumbers w:val="0"/>
                              <w:spacing w:before="0" w:beforeAutospacing="0" w:after="0" w:afterAutospacing="0"/>
                              <w:ind w:left="0" w:right="0"/>
                              <w:rPr>
                                <w:rFonts w:ascii="宋体" w:hAnsi="宋体" w:cs="宋体"/>
                                <w:sz w:val="20"/>
                                <w:szCs w:val="20"/>
                              </w:rPr>
                            </w:pPr>
                          </w:p>
                          <w:p w14:paraId="7FC486ED">
                            <w:pPr>
                              <w:pStyle w:val="25"/>
                              <w:keepNext w:val="0"/>
                              <w:keepLines w:val="0"/>
                              <w:suppressLineNumbers w:val="0"/>
                              <w:spacing w:before="0" w:beforeAutospacing="0" w:after="0" w:afterAutospacing="0"/>
                              <w:ind w:left="0" w:right="0"/>
                              <w:rPr>
                                <w:rFonts w:hint="eastAsia" w:ascii="宋体" w:hAnsi="宋体" w:cs="宋体"/>
                                <w:sz w:val="20"/>
                                <w:szCs w:val="20"/>
                              </w:rPr>
                            </w:pPr>
                          </w:p>
                          <w:p w14:paraId="7A678E99">
                            <w:pPr>
                              <w:pStyle w:val="25"/>
                              <w:keepNext w:val="0"/>
                              <w:keepLines w:val="0"/>
                              <w:suppressLineNumbers w:val="0"/>
                              <w:spacing w:before="164" w:beforeAutospacing="0" w:after="0" w:afterAutospacing="0"/>
                              <w:ind w:left="7" w:right="0"/>
                              <w:rPr>
                                <w:rFonts w:ascii="宋体" w:hAnsi="宋体" w:cs="宋体"/>
                                <w:sz w:val="20"/>
                                <w:szCs w:val="20"/>
                              </w:rPr>
                            </w:pPr>
                            <w:r>
                              <w:rPr>
                                <w:rFonts w:hint="eastAsia" w:ascii="宋体" w:hAnsi="宋体" w:cs="宋体"/>
                                <w:w w:val="99"/>
                                <w:sz w:val="20"/>
                                <w:szCs w:val="20"/>
                              </w:rPr>
                              <w:t>冷却塔</w:t>
                            </w:r>
                          </w:p>
                        </w:tc>
                        <w:tc>
                          <w:tcPr>
                            <w:tcW w:w="3290" w:type="dxa"/>
                            <w:tcBorders>
                              <w:top w:val="single" w:color="000000" w:sz="4" w:space="0"/>
                              <w:left w:val="single" w:color="000000" w:sz="4" w:space="0"/>
                              <w:bottom w:val="nil"/>
                              <w:right w:val="single" w:color="000000" w:sz="4" w:space="0"/>
                            </w:tcBorders>
                            <w:noWrap w:val="0"/>
                            <w:vAlign w:val="top"/>
                          </w:tcPr>
                          <w:p w14:paraId="474CF928">
                            <w:pPr>
                              <w:pStyle w:val="25"/>
                              <w:keepNext w:val="0"/>
                              <w:keepLines w:val="0"/>
                              <w:suppressLineNumbers w:val="0"/>
                              <w:spacing w:before="11" w:beforeAutospacing="0" w:after="0" w:afterAutospacing="0"/>
                              <w:ind w:left="0" w:right="0"/>
                              <w:rPr>
                                <w:rFonts w:ascii="宋体" w:hAnsi="宋体" w:cs="宋体"/>
                                <w:sz w:val="16"/>
                                <w:szCs w:val="16"/>
                                <w:lang w:eastAsia="zh-CN"/>
                              </w:rPr>
                            </w:pPr>
                          </w:p>
                          <w:p w14:paraId="2C18281B">
                            <w:pPr>
                              <w:pStyle w:val="25"/>
                              <w:keepNext w:val="0"/>
                              <w:keepLines w:val="0"/>
                              <w:suppressLineNumbers w:val="0"/>
                              <w:spacing w:before="0" w:beforeAutospacing="0" w:after="0" w:afterAutospacing="0"/>
                              <w:ind w:left="7" w:right="0"/>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2017822F">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EC3B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5642A">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440DBB9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4510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117E9EB1">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070AC46">
                        <w:tblPrEx>
                          <w:tblCellMar>
                            <w:top w:w="0" w:type="dxa"/>
                            <w:left w:w="0" w:type="dxa"/>
                            <w:bottom w:w="0" w:type="dxa"/>
                            <w:right w:w="0" w:type="dxa"/>
                          </w:tblCellMar>
                        </w:tblPrEx>
                        <w:trPr>
                          <w:trHeight w:val="31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3E02A">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77E4F">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71111C1">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5ED3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3290" w:type="dxa"/>
                            <w:tcBorders>
                              <w:top w:val="nil"/>
                              <w:left w:val="single" w:color="000000" w:sz="4" w:space="0"/>
                              <w:bottom w:val="nil"/>
                              <w:right w:val="single" w:color="000000" w:sz="4" w:space="0"/>
                            </w:tcBorders>
                            <w:noWrap w:val="0"/>
                            <w:vAlign w:val="top"/>
                          </w:tcPr>
                          <w:p w14:paraId="5245331A">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020DF8E1">
                        <w:tblPrEx>
                          <w:tblCellMar>
                            <w:top w:w="0" w:type="dxa"/>
                            <w:left w:w="0" w:type="dxa"/>
                            <w:bottom w:w="0" w:type="dxa"/>
                            <w:right w:w="0" w:type="dxa"/>
                          </w:tblCellMar>
                        </w:tblPrEx>
                        <w:trPr>
                          <w:trHeight w:val="53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05C9A">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D74CD">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7CF9DB7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3A5B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single" w:color="000000" w:sz="4" w:space="0"/>
                              <w:right w:val="single" w:color="000000" w:sz="4" w:space="0"/>
                            </w:tcBorders>
                            <w:noWrap w:val="0"/>
                            <w:vAlign w:val="top"/>
                          </w:tcPr>
                          <w:p w14:paraId="1AA26BAB">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1AEBCAF">
                        <w:tblPrEx>
                          <w:tblCellMar>
                            <w:top w:w="0" w:type="dxa"/>
                            <w:left w:w="0" w:type="dxa"/>
                            <w:bottom w:w="0" w:type="dxa"/>
                            <w:right w:w="0" w:type="dxa"/>
                          </w:tblCellMar>
                        </w:tblPrEx>
                        <w:trPr>
                          <w:trHeight w:val="742"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68361F7">
                            <w:pPr>
                              <w:pStyle w:val="25"/>
                              <w:keepNext w:val="0"/>
                              <w:keepLines w:val="0"/>
                              <w:suppressLineNumbers w:val="0"/>
                              <w:spacing w:before="12" w:beforeAutospacing="0" w:after="0" w:afterAutospacing="0"/>
                              <w:ind w:left="0" w:right="0"/>
                              <w:rPr>
                                <w:rFonts w:ascii="宋体" w:hAnsi="宋体" w:cs="宋体"/>
                                <w:sz w:val="15"/>
                                <w:szCs w:val="15"/>
                                <w:lang w:eastAsia="zh-CN"/>
                              </w:rPr>
                            </w:pPr>
                          </w:p>
                          <w:p w14:paraId="1398246F">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5C69986">
                            <w:pPr>
                              <w:pStyle w:val="25"/>
                              <w:keepNext w:val="0"/>
                              <w:keepLines w:val="0"/>
                              <w:suppressLineNumbers w:val="0"/>
                              <w:spacing w:before="12" w:beforeAutospacing="0" w:after="0" w:afterAutospacing="0"/>
                              <w:ind w:left="0" w:right="0"/>
                              <w:rPr>
                                <w:rFonts w:ascii="宋体" w:hAnsi="宋体" w:cs="宋体"/>
                                <w:sz w:val="15"/>
                                <w:szCs w:val="15"/>
                              </w:rPr>
                            </w:pPr>
                          </w:p>
                          <w:p w14:paraId="32952F95">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3EAE479">
                            <w:pPr>
                              <w:keepNext w:val="0"/>
                              <w:keepLines w:val="0"/>
                              <w:suppressLineNumbers w:val="0"/>
                              <w:spacing w:before="0" w:beforeAutospacing="0" w:after="0" w:afterAutospacing="0"/>
                              <w:ind w:left="0" w:right="0"/>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96B5A00">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single" w:color="000000" w:sz="4" w:space="0"/>
                              <w:right w:val="single" w:color="000000" w:sz="4" w:space="0"/>
                            </w:tcBorders>
                            <w:noWrap w:val="0"/>
                            <w:vAlign w:val="top"/>
                          </w:tcPr>
                          <w:p w14:paraId="1662A6EB">
                            <w:pPr>
                              <w:pStyle w:val="25"/>
                              <w:keepNext w:val="0"/>
                              <w:keepLines w:val="0"/>
                              <w:suppressLineNumbers w:val="0"/>
                              <w:spacing w:before="52"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823CA25">
                        <w:tblPrEx>
                          <w:tblCellMar>
                            <w:top w:w="0" w:type="dxa"/>
                            <w:left w:w="0" w:type="dxa"/>
                            <w:bottom w:w="0" w:type="dxa"/>
                            <w:right w:w="0" w:type="dxa"/>
                          </w:tblCellMar>
                        </w:tblPrEx>
                        <w:trPr>
                          <w:trHeight w:val="353"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3FE6FC4">
                            <w:pPr>
                              <w:pStyle w:val="25"/>
                              <w:keepNext w:val="0"/>
                              <w:keepLines w:val="0"/>
                              <w:suppressLineNumbers w:val="0"/>
                              <w:spacing w:before="3" w:beforeAutospacing="0" w:after="0" w:afterAutospacing="0"/>
                              <w:ind w:left="0" w:right="0"/>
                              <w:rPr>
                                <w:rFonts w:ascii="宋体" w:hAnsi="宋体" w:cs="宋体"/>
                                <w:sz w:val="14"/>
                                <w:szCs w:val="14"/>
                                <w:lang w:eastAsia="zh-CN"/>
                              </w:rPr>
                            </w:pPr>
                          </w:p>
                          <w:p w14:paraId="5867274C">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0D27EFAA">
                            <w:pPr>
                              <w:pStyle w:val="25"/>
                              <w:keepNext w:val="0"/>
                              <w:keepLines w:val="0"/>
                              <w:suppressLineNumbers w:val="0"/>
                              <w:spacing w:before="3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A820A0B">
                            <w:pPr>
                              <w:pStyle w:val="25"/>
                              <w:keepNext w:val="0"/>
                              <w:keepLines w:val="0"/>
                              <w:suppressLineNumbers w:val="0"/>
                              <w:spacing w:before="3" w:beforeAutospacing="0" w:after="0" w:afterAutospacing="0"/>
                              <w:ind w:left="0" w:right="0"/>
                              <w:rPr>
                                <w:rFonts w:ascii="宋体" w:hAnsi="宋体" w:cs="宋体"/>
                                <w:sz w:val="14"/>
                                <w:szCs w:val="14"/>
                              </w:rPr>
                            </w:pPr>
                          </w:p>
                          <w:p w14:paraId="0B9F3073">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BB4DE1B">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nil"/>
                              <w:right w:val="single" w:color="000000" w:sz="4" w:space="0"/>
                            </w:tcBorders>
                            <w:noWrap w:val="0"/>
                            <w:vAlign w:val="top"/>
                          </w:tcPr>
                          <w:p w14:paraId="0FCECB8C">
                            <w:pPr>
                              <w:pStyle w:val="25"/>
                              <w:keepNext w:val="0"/>
                              <w:keepLines w:val="0"/>
                              <w:suppressLineNumbers w:val="0"/>
                              <w:spacing w:before="30"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487755C">
                        <w:tblPrEx>
                          <w:tblCellMar>
                            <w:top w:w="0" w:type="dxa"/>
                            <w:left w:w="0" w:type="dxa"/>
                            <w:bottom w:w="0" w:type="dxa"/>
                            <w:right w:w="0" w:type="dxa"/>
                          </w:tblCellMar>
                        </w:tblPrEx>
                        <w:trPr>
                          <w:trHeight w:val="345"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8A72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4857F09D">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4F5D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26582">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3290" w:type="dxa"/>
                            <w:tcBorders>
                              <w:top w:val="nil"/>
                              <w:left w:val="single" w:color="000000" w:sz="4" w:space="0"/>
                              <w:bottom w:val="single" w:color="000000" w:sz="4" w:space="0"/>
                              <w:right w:val="single" w:color="000000" w:sz="4" w:space="0"/>
                            </w:tcBorders>
                            <w:noWrap w:val="0"/>
                            <w:vAlign w:val="top"/>
                          </w:tcPr>
                          <w:p w14:paraId="3E704163">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017B9D7E">
                        <w:tblPrEx>
                          <w:tblCellMar>
                            <w:top w:w="0" w:type="dxa"/>
                            <w:left w:w="0" w:type="dxa"/>
                            <w:bottom w:w="0" w:type="dxa"/>
                            <w:right w:w="0" w:type="dxa"/>
                          </w:tblCellMar>
                        </w:tblPrEx>
                        <w:trPr>
                          <w:trHeight w:val="449"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55B5D7C">
                            <w:pPr>
                              <w:pStyle w:val="25"/>
                              <w:keepNext w:val="0"/>
                              <w:keepLines w:val="0"/>
                              <w:suppressLineNumbers w:val="0"/>
                              <w:spacing w:before="8" w:beforeAutospacing="0" w:after="0" w:afterAutospacing="0"/>
                              <w:ind w:left="0" w:right="0"/>
                              <w:rPr>
                                <w:rFonts w:ascii="宋体" w:hAnsi="宋体" w:cs="宋体"/>
                                <w:sz w:val="21"/>
                                <w:szCs w:val="21"/>
                              </w:rPr>
                            </w:pPr>
                          </w:p>
                          <w:p w14:paraId="45EEE488">
                            <w:pPr>
                              <w:pStyle w:val="25"/>
                              <w:keepNext w:val="0"/>
                              <w:keepLines w:val="0"/>
                              <w:suppressLineNumbers w:val="0"/>
                              <w:spacing w:before="0" w:beforeAutospacing="0" w:after="0" w:afterAutospacing="0"/>
                              <w:ind w:left="0"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7CB17B7C">
                            <w:pPr>
                              <w:pStyle w:val="25"/>
                              <w:keepNext w:val="0"/>
                              <w:keepLines w:val="0"/>
                              <w:suppressLineNumbers w:val="0"/>
                              <w:spacing w:before="126"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FCF6D12">
                            <w:pPr>
                              <w:pStyle w:val="25"/>
                              <w:keepNext w:val="0"/>
                              <w:keepLines w:val="0"/>
                              <w:suppressLineNumbers w:val="0"/>
                              <w:spacing w:before="8" w:beforeAutospacing="0" w:after="0" w:afterAutospacing="0"/>
                              <w:ind w:left="0" w:right="0"/>
                              <w:rPr>
                                <w:rFonts w:ascii="宋体" w:hAnsi="宋体" w:cs="宋体"/>
                                <w:sz w:val="21"/>
                                <w:szCs w:val="21"/>
                              </w:rPr>
                            </w:pPr>
                          </w:p>
                          <w:p w14:paraId="5E70DFA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11BE133">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nil"/>
                              <w:right w:val="single" w:color="000000" w:sz="4" w:space="0"/>
                            </w:tcBorders>
                            <w:noWrap w:val="0"/>
                            <w:vAlign w:val="top"/>
                          </w:tcPr>
                          <w:p w14:paraId="6A01935D">
                            <w:pPr>
                              <w:pStyle w:val="25"/>
                              <w:keepNext w:val="0"/>
                              <w:keepLines w:val="0"/>
                              <w:suppressLineNumbers w:val="0"/>
                              <w:spacing w:before="126"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1C58F517">
                        <w:tblPrEx>
                          <w:tblCellMar>
                            <w:top w:w="0" w:type="dxa"/>
                            <w:left w:w="0" w:type="dxa"/>
                            <w:bottom w:w="0" w:type="dxa"/>
                            <w:right w:w="0" w:type="dxa"/>
                          </w:tblCellMar>
                        </w:tblPrEx>
                        <w:trPr>
                          <w:trHeight w:val="44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2EB25">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36F4B111">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A07C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8455E">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3290" w:type="dxa"/>
                            <w:tcBorders>
                              <w:top w:val="nil"/>
                              <w:left w:val="single" w:color="000000" w:sz="4" w:space="0"/>
                              <w:bottom w:val="single" w:color="000000" w:sz="4" w:space="0"/>
                              <w:right w:val="single" w:color="000000" w:sz="4" w:space="0"/>
                            </w:tcBorders>
                            <w:noWrap w:val="0"/>
                            <w:vAlign w:val="top"/>
                          </w:tcPr>
                          <w:p w14:paraId="287C36BD">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0561EF41">
                        <w:tblPrEx>
                          <w:tblCellMar>
                            <w:top w:w="0" w:type="dxa"/>
                            <w:left w:w="0" w:type="dxa"/>
                            <w:bottom w:w="0" w:type="dxa"/>
                            <w:right w:w="0" w:type="dxa"/>
                          </w:tblCellMar>
                        </w:tblPrEx>
                        <w:trPr>
                          <w:trHeight w:val="377"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06D76AA1">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5A05454D">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68C261F8">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B40B7E5">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221D8803">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473C2D7D">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16284FE1">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570EC666">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1103F147">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157D326">
                            <w:pPr>
                              <w:pStyle w:val="25"/>
                              <w:keepNext w:val="0"/>
                              <w:keepLines w:val="0"/>
                              <w:suppressLineNumbers w:val="0"/>
                              <w:spacing w:before="5" w:beforeAutospacing="0" w:after="0" w:afterAutospacing="0"/>
                              <w:ind w:left="0" w:right="0"/>
                              <w:rPr>
                                <w:rFonts w:hint="eastAsia" w:ascii="宋体" w:hAnsi="宋体" w:cs="宋体"/>
                                <w:sz w:val="18"/>
                                <w:szCs w:val="18"/>
                                <w:lang w:eastAsia="zh-CN"/>
                              </w:rPr>
                            </w:pPr>
                          </w:p>
                          <w:p w14:paraId="10F3AA5A">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6EB54FC">
                            <w:pPr>
                              <w:pStyle w:val="25"/>
                              <w:keepNext w:val="0"/>
                              <w:keepLines w:val="0"/>
                              <w:suppressLineNumbers w:val="0"/>
                              <w:spacing w:before="0" w:beforeAutospacing="0" w:after="0" w:afterAutospacing="0"/>
                              <w:ind w:left="0" w:right="0"/>
                              <w:rPr>
                                <w:rFonts w:ascii="宋体" w:hAnsi="宋体" w:cs="宋体"/>
                                <w:sz w:val="20"/>
                                <w:szCs w:val="20"/>
                              </w:rPr>
                            </w:pPr>
                          </w:p>
                          <w:p w14:paraId="5BE14716">
                            <w:pPr>
                              <w:pStyle w:val="25"/>
                              <w:keepNext w:val="0"/>
                              <w:keepLines w:val="0"/>
                              <w:suppressLineNumbers w:val="0"/>
                              <w:spacing w:before="0" w:beforeAutospacing="0" w:after="0" w:afterAutospacing="0"/>
                              <w:ind w:left="0" w:right="0"/>
                              <w:rPr>
                                <w:rFonts w:hint="eastAsia" w:ascii="宋体" w:hAnsi="宋体" w:cs="宋体"/>
                                <w:sz w:val="20"/>
                                <w:szCs w:val="20"/>
                              </w:rPr>
                            </w:pPr>
                          </w:p>
                          <w:p w14:paraId="3F9BCD48">
                            <w:pPr>
                              <w:pStyle w:val="25"/>
                              <w:keepNext w:val="0"/>
                              <w:keepLines w:val="0"/>
                              <w:suppressLineNumbers w:val="0"/>
                              <w:spacing w:before="0" w:beforeAutospacing="0" w:after="0" w:afterAutospacing="0"/>
                              <w:ind w:left="0" w:right="0"/>
                              <w:rPr>
                                <w:rFonts w:hint="eastAsia" w:ascii="宋体" w:hAnsi="宋体" w:cs="宋体"/>
                                <w:sz w:val="20"/>
                                <w:szCs w:val="20"/>
                              </w:rPr>
                            </w:pPr>
                          </w:p>
                          <w:p w14:paraId="148271D8">
                            <w:pPr>
                              <w:pStyle w:val="25"/>
                              <w:keepNext w:val="0"/>
                              <w:keepLines w:val="0"/>
                              <w:suppressLineNumbers w:val="0"/>
                              <w:spacing w:before="0" w:beforeAutospacing="0" w:after="0" w:afterAutospacing="0"/>
                              <w:ind w:left="0" w:right="0"/>
                              <w:rPr>
                                <w:rFonts w:hint="eastAsia" w:ascii="宋体" w:hAnsi="宋体" w:cs="宋体"/>
                                <w:sz w:val="20"/>
                                <w:szCs w:val="20"/>
                              </w:rPr>
                            </w:pPr>
                          </w:p>
                          <w:p w14:paraId="3488819A">
                            <w:pPr>
                              <w:pStyle w:val="25"/>
                              <w:keepNext w:val="0"/>
                              <w:keepLines w:val="0"/>
                              <w:suppressLineNumbers w:val="0"/>
                              <w:spacing w:before="0" w:beforeAutospacing="0" w:after="0" w:afterAutospacing="0"/>
                              <w:ind w:left="0" w:right="0"/>
                              <w:rPr>
                                <w:rFonts w:hint="eastAsia" w:ascii="宋体" w:hAnsi="宋体" w:cs="宋体"/>
                                <w:sz w:val="20"/>
                                <w:szCs w:val="20"/>
                              </w:rPr>
                            </w:pPr>
                          </w:p>
                          <w:p w14:paraId="2B19FA48">
                            <w:pPr>
                              <w:pStyle w:val="25"/>
                              <w:keepNext w:val="0"/>
                              <w:keepLines w:val="0"/>
                              <w:suppressLineNumbers w:val="0"/>
                              <w:spacing w:before="0" w:beforeAutospacing="0" w:after="0" w:afterAutospacing="0"/>
                              <w:ind w:left="0" w:right="0"/>
                              <w:rPr>
                                <w:rFonts w:hint="eastAsia" w:ascii="宋体" w:hAnsi="宋体" w:cs="宋体"/>
                                <w:sz w:val="20"/>
                                <w:szCs w:val="20"/>
                              </w:rPr>
                            </w:pPr>
                          </w:p>
                          <w:p w14:paraId="141AC714">
                            <w:pPr>
                              <w:pStyle w:val="25"/>
                              <w:keepNext w:val="0"/>
                              <w:keepLines w:val="0"/>
                              <w:suppressLineNumbers w:val="0"/>
                              <w:spacing w:before="0" w:beforeAutospacing="0" w:after="0" w:afterAutospacing="0"/>
                              <w:ind w:left="0" w:right="0"/>
                              <w:rPr>
                                <w:rFonts w:hint="eastAsia" w:ascii="宋体" w:hAnsi="宋体" w:cs="宋体"/>
                                <w:sz w:val="20"/>
                                <w:szCs w:val="20"/>
                              </w:rPr>
                            </w:pPr>
                          </w:p>
                          <w:p w14:paraId="705E8130">
                            <w:pPr>
                              <w:pStyle w:val="25"/>
                              <w:keepNext w:val="0"/>
                              <w:keepLines w:val="0"/>
                              <w:suppressLineNumbers w:val="0"/>
                              <w:spacing w:before="0" w:beforeAutospacing="0" w:after="0" w:afterAutospacing="0"/>
                              <w:ind w:left="0" w:right="0"/>
                              <w:rPr>
                                <w:rFonts w:hint="eastAsia" w:ascii="宋体" w:hAnsi="宋体" w:cs="宋体"/>
                                <w:sz w:val="20"/>
                                <w:szCs w:val="20"/>
                              </w:rPr>
                            </w:pPr>
                          </w:p>
                          <w:p w14:paraId="1EC59FCC">
                            <w:pPr>
                              <w:pStyle w:val="25"/>
                              <w:keepNext w:val="0"/>
                              <w:keepLines w:val="0"/>
                              <w:suppressLineNumbers w:val="0"/>
                              <w:spacing w:before="6" w:beforeAutospacing="0" w:after="0" w:afterAutospacing="0"/>
                              <w:ind w:left="0" w:right="0"/>
                              <w:rPr>
                                <w:rFonts w:hint="eastAsia" w:ascii="宋体" w:hAnsi="宋体" w:cs="宋体"/>
                                <w:sz w:val="26"/>
                                <w:szCs w:val="26"/>
                              </w:rPr>
                            </w:pPr>
                          </w:p>
                          <w:p w14:paraId="14DEA15B">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18E39F8E">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48FE34E">
                            <w:pPr>
                              <w:pStyle w:val="25"/>
                              <w:keepNext w:val="0"/>
                              <w:keepLines w:val="0"/>
                              <w:suppressLineNumbers w:val="0"/>
                              <w:spacing w:before="1" w:beforeAutospacing="0" w:after="0" w:afterAutospacing="0"/>
                              <w:ind w:left="0" w:right="0"/>
                              <w:rPr>
                                <w:rFonts w:ascii="宋体" w:hAnsi="宋体" w:cs="宋体"/>
                                <w:sz w:val="16"/>
                                <w:szCs w:val="16"/>
                              </w:rPr>
                            </w:pPr>
                          </w:p>
                          <w:p w14:paraId="45CB16F7">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00E5CA1">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nil"/>
                              <w:right w:val="single" w:color="000000" w:sz="4" w:space="0"/>
                            </w:tcBorders>
                            <w:noWrap w:val="0"/>
                            <w:vAlign w:val="top"/>
                          </w:tcPr>
                          <w:p w14:paraId="3E1EF400">
                            <w:pPr>
                              <w:pStyle w:val="25"/>
                              <w:keepNext w:val="0"/>
                              <w:keepLines w:val="0"/>
                              <w:suppressLineNumbers w:val="0"/>
                              <w:spacing w:before="54"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F68C729">
                        <w:tblPrEx>
                          <w:tblCellMar>
                            <w:top w:w="0" w:type="dxa"/>
                            <w:left w:w="0" w:type="dxa"/>
                            <w:bottom w:w="0" w:type="dxa"/>
                            <w:right w:w="0" w:type="dxa"/>
                          </w:tblCellMar>
                        </w:tblPrEx>
                        <w:trPr>
                          <w:trHeight w:val="367"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E02D5">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6AAF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FC2F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72B32">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3290" w:type="dxa"/>
                            <w:tcBorders>
                              <w:top w:val="nil"/>
                              <w:left w:val="single" w:color="000000" w:sz="4" w:space="0"/>
                              <w:bottom w:val="single" w:color="000000" w:sz="4" w:space="0"/>
                              <w:right w:val="single" w:color="000000" w:sz="4" w:space="0"/>
                            </w:tcBorders>
                            <w:noWrap w:val="0"/>
                            <w:vAlign w:val="top"/>
                          </w:tcPr>
                          <w:p w14:paraId="3333643F">
                            <w:pPr>
                              <w:pStyle w:val="25"/>
                              <w:keepNext w:val="0"/>
                              <w:keepLines w:val="0"/>
                              <w:suppressLineNumbers w:val="0"/>
                              <w:tabs>
                                <w:tab w:val="left" w:pos="1408"/>
                              </w:tabs>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35F49FC8">
                        <w:tblPrEx>
                          <w:tblCellMar>
                            <w:top w:w="0" w:type="dxa"/>
                            <w:left w:w="0" w:type="dxa"/>
                            <w:bottom w:w="0" w:type="dxa"/>
                            <w:right w:w="0" w:type="dxa"/>
                          </w:tblCellMar>
                        </w:tblPrEx>
                        <w:trPr>
                          <w:trHeight w:val="3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CF94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E450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4835AD7">
                            <w:pPr>
                              <w:pStyle w:val="25"/>
                              <w:keepNext w:val="0"/>
                              <w:keepLines w:val="0"/>
                              <w:suppressLineNumbers w:val="0"/>
                              <w:spacing w:before="0" w:beforeAutospacing="0" w:after="0" w:afterAutospacing="0"/>
                              <w:ind w:left="0" w:right="0"/>
                              <w:rPr>
                                <w:rFonts w:ascii="宋体" w:hAnsi="宋体" w:cs="宋体"/>
                                <w:sz w:val="20"/>
                                <w:szCs w:val="20"/>
                              </w:rPr>
                            </w:pPr>
                          </w:p>
                          <w:p w14:paraId="32F6A33E">
                            <w:pPr>
                              <w:pStyle w:val="25"/>
                              <w:keepNext w:val="0"/>
                              <w:keepLines w:val="0"/>
                              <w:suppressLineNumbers w:val="0"/>
                              <w:spacing w:before="0" w:beforeAutospacing="0" w:after="0" w:afterAutospacing="0"/>
                              <w:ind w:left="0" w:right="0"/>
                              <w:rPr>
                                <w:rFonts w:hint="eastAsia" w:ascii="宋体" w:hAnsi="宋体" w:cs="宋体"/>
                                <w:sz w:val="20"/>
                                <w:szCs w:val="20"/>
                              </w:rPr>
                            </w:pPr>
                          </w:p>
                          <w:p w14:paraId="1B7D9C0B">
                            <w:pPr>
                              <w:pStyle w:val="25"/>
                              <w:keepNext w:val="0"/>
                              <w:keepLines w:val="0"/>
                              <w:suppressLineNumbers w:val="0"/>
                              <w:spacing w:before="0" w:beforeAutospacing="0" w:after="0" w:afterAutospacing="0"/>
                              <w:ind w:left="0" w:right="0"/>
                              <w:rPr>
                                <w:rFonts w:hint="eastAsia" w:ascii="宋体" w:hAnsi="宋体" w:cs="宋体"/>
                                <w:sz w:val="20"/>
                                <w:szCs w:val="20"/>
                              </w:rPr>
                            </w:pPr>
                          </w:p>
                          <w:p w14:paraId="38772AC3">
                            <w:pPr>
                              <w:pStyle w:val="25"/>
                              <w:keepNext w:val="0"/>
                              <w:keepLines w:val="0"/>
                              <w:suppressLineNumbers w:val="0"/>
                              <w:spacing w:before="0" w:beforeAutospacing="0" w:after="0" w:afterAutospacing="0"/>
                              <w:ind w:left="0" w:right="0"/>
                              <w:rPr>
                                <w:rFonts w:hint="eastAsia" w:ascii="宋体" w:hAnsi="宋体" w:cs="宋体"/>
                                <w:sz w:val="20"/>
                                <w:szCs w:val="20"/>
                              </w:rPr>
                            </w:pPr>
                          </w:p>
                          <w:p w14:paraId="754FA68D">
                            <w:pPr>
                              <w:pStyle w:val="25"/>
                              <w:keepNext w:val="0"/>
                              <w:keepLines w:val="0"/>
                              <w:suppressLineNumbers w:val="0"/>
                              <w:spacing w:before="0" w:beforeAutospacing="0" w:after="0" w:afterAutospacing="0"/>
                              <w:ind w:left="0" w:right="0"/>
                              <w:rPr>
                                <w:rFonts w:hint="eastAsia" w:ascii="宋体" w:hAnsi="宋体" w:cs="宋体"/>
                                <w:sz w:val="20"/>
                                <w:szCs w:val="20"/>
                              </w:rPr>
                            </w:pPr>
                          </w:p>
                          <w:p w14:paraId="20A1A015">
                            <w:pPr>
                              <w:pStyle w:val="25"/>
                              <w:keepNext w:val="0"/>
                              <w:keepLines w:val="0"/>
                              <w:suppressLineNumbers w:val="0"/>
                              <w:spacing w:before="0" w:beforeAutospacing="0" w:after="0" w:afterAutospacing="0"/>
                              <w:ind w:left="0" w:right="0"/>
                              <w:rPr>
                                <w:rFonts w:hint="eastAsia" w:ascii="宋体" w:hAnsi="宋体" w:cs="宋体"/>
                                <w:sz w:val="20"/>
                                <w:szCs w:val="20"/>
                              </w:rPr>
                            </w:pPr>
                          </w:p>
                          <w:p w14:paraId="73CC50C7">
                            <w:pPr>
                              <w:pStyle w:val="25"/>
                              <w:keepNext w:val="0"/>
                              <w:keepLines w:val="0"/>
                              <w:suppressLineNumbers w:val="0"/>
                              <w:spacing w:before="171"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1D72ED0">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E2AB091">
                            <w:pPr>
                              <w:pStyle w:val="25"/>
                              <w:keepNext w:val="0"/>
                              <w:keepLines w:val="0"/>
                              <w:suppressLineNumbers w:val="0"/>
                              <w:spacing w:before="0" w:beforeAutospacing="0" w:after="0" w:afterAutospacing="0"/>
                              <w:ind w:left="0" w:right="0"/>
                              <w:rPr>
                                <w:rFonts w:ascii="宋体" w:hAnsi="宋体" w:cs="宋体"/>
                                <w:sz w:val="20"/>
                                <w:szCs w:val="20"/>
                              </w:rPr>
                            </w:pPr>
                          </w:p>
                          <w:p w14:paraId="3D73CA0A">
                            <w:pPr>
                              <w:pStyle w:val="25"/>
                              <w:keepNext w:val="0"/>
                              <w:keepLines w:val="0"/>
                              <w:suppressLineNumbers w:val="0"/>
                              <w:spacing w:before="0" w:beforeAutospacing="0" w:after="0" w:afterAutospacing="0"/>
                              <w:ind w:left="0" w:right="0"/>
                              <w:rPr>
                                <w:rFonts w:hint="eastAsia" w:ascii="宋体" w:hAnsi="宋体" w:cs="宋体"/>
                                <w:sz w:val="20"/>
                                <w:szCs w:val="20"/>
                              </w:rPr>
                            </w:pPr>
                          </w:p>
                          <w:p w14:paraId="674CF493">
                            <w:pPr>
                              <w:pStyle w:val="25"/>
                              <w:keepNext w:val="0"/>
                              <w:keepLines w:val="0"/>
                              <w:suppressLineNumbers w:val="0"/>
                              <w:spacing w:before="12" w:beforeAutospacing="0" w:after="0" w:afterAutospacing="0"/>
                              <w:ind w:left="0" w:right="0"/>
                              <w:rPr>
                                <w:rFonts w:hint="eastAsia" w:ascii="宋体" w:hAnsi="宋体" w:cs="宋体"/>
                                <w:sz w:val="19"/>
                                <w:szCs w:val="19"/>
                              </w:rPr>
                            </w:pPr>
                          </w:p>
                          <w:p w14:paraId="2043B18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3290" w:type="dxa"/>
                            <w:tcBorders>
                              <w:top w:val="single" w:color="000000" w:sz="4" w:space="0"/>
                              <w:left w:val="single" w:color="000000" w:sz="4" w:space="0"/>
                              <w:bottom w:val="nil"/>
                              <w:right w:val="single" w:color="000000" w:sz="4" w:space="0"/>
                            </w:tcBorders>
                            <w:noWrap w:val="0"/>
                            <w:vAlign w:val="top"/>
                          </w:tcPr>
                          <w:p w14:paraId="49FE26FC">
                            <w:pPr>
                              <w:pStyle w:val="25"/>
                              <w:keepNext w:val="0"/>
                              <w:keepLines w:val="0"/>
                              <w:suppressLineNumbers w:val="0"/>
                              <w:spacing w:before="4"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546864C">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B792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93345">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413B2">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329C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0AA797FC">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0363E697">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8816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47C4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49C4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9A74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7D4428BE">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3FC1EFEE">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3C5BB">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B777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9325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CF8E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3290" w:type="dxa"/>
                            <w:tcBorders>
                              <w:top w:val="nil"/>
                              <w:left w:val="single" w:color="000000" w:sz="4" w:space="0"/>
                              <w:bottom w:val="nil"/>
                              <w:right w:val="single" w:color="000000" w:sz="4" w:space="0"/>
                            </w:tcBorders>
                            <w:noWrap w:val="0"/>
                            <w:vAlign w:val="top"/>
                          </w:tcPr>
                          <w:p w14:paraId="5775DBA9">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14E346D6">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8952A">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36CF6">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587F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9307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22C10F8A">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48BC51C7">
                        <w:tblPrEx>
                          <w:tblCellMar>
                            <w:top w:w="0" w:type="dxa"/>
                            <w:left w:w="0" w:type="dxa"/>
                            <w:bottom w:w="0" w:type="dxa"/>
                            <w:right w:w="0" w:type="dxa"/>
                          </w:tblCellMar>
                        </w:tblPrEx>
                        <w:trPr>
                          <w:trHeight w:val="319"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AECC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34EE9">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512C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12B9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single" w:color="000000" w:sz="4" w:space="0"/>
                              <w:right w:val="single" w:color="000000" w:sz="4" w:space="0"/>
                            </w:tcBorders>
                            <w:noWrap w:val="0"/>
                            <w:vAlign w:val="top"/>
                          </w:tcPr>
                          <w:p w14:paraId="297C6DBA">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实施。</w:t>
                            </w:r>
                          </w:p>
                        </w:tc>
                      </w:tr>
                      <w:tr w14:paraId="134E14FE">
                        <w:tblPrEx>
                          <w:tblCellMar>
                            <w:top w:w="0" w:type="dxa"/>
                            <w:left w:w="0" w:type="dxa"/>
                            <w:bottom w:w="0" w:type="dxa"/>
                            <w:right w:w="0" w:type="dxa"/>
                          </w:tblCellMar>
                        </w:tblPrEx>
                        <w:trPr>
                          <w:trHeight w:val="958"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F6A2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FF2F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14630">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9DB6048">
                            <w:pPr>
                              <w:pStyle w:val="25"/>
                              <w:keepNext w:val="0"/>
                              <w:keepLines w:val="0"/>
                              <w:suppressLineNumbers w:val="0"/>
                              <w:spacing w:before="4" w:beforeAutospacing="0" w:after="0" w:afterAutospacing="0"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3290" w:type="dxa"/>
                            <w:tcBorders>
                              <w:top w:val="single" w:color="000000" w:sz="4" w:space="0"/>
                              <w:left w:val="single" w:color="000000" w:sz="4" w:space="0"/>
                              <w:bottom w:val="single" w:color="000000" w:sz="4" w:space="0"/>
                              <w:right w:val="single" w:color="000000" w:sz="4" w:space="0"/>
                            </w:tcBorders>
                            <w:noWrap w:val="0"/>
                            <w:vAlign w:val="top"/>
                          </w:tcPr>
                          <w:p w14:paraId="326B1A75">
                            <w:pPr>
                              <w:pStyle w:val="25"/>
                              <w:keepNext w:val="0"/>
                              <w:keepLines w:val="0"/>
                              <w:suppressLineNumbers w:val="0"/>
                              <w:spacing w:before="160"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742F7C26">
                        <w:tblPrEx>
                          <w:tblCellMar>
                            <w:top w:w="0" w:type="dxa"/>
                            <w:left w:w="0" w:type="dxa"/>
                            <w:bottom w:w="0" w:type="dxa"/>
                            <w:right w:w="0" w:type="dxa"/>
                          </w:tblCellMar>
                        </w:tblPrEx>
                        <w:trPr>
                          <w:trHeight w:val="3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E796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1F24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54A2A">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7C56325F">
                            <w:pPr>
                              <w:pStyle w:val="25"/>
                              <w:keepNext w:val="0"/>
                              <w:keepLines w:val="0"/>
                              <w:suppressLineNumbers w:val="0"/>
                              <w:spacing w:before="2" w:beforeAutospacing="0" w:after="0" w:afterAutospacing="0"/>
                              <w:ind w:left="0" w:right="0"/>
                              <w:rPr>
                                <w:rFonts w:ascii="宋体" w:hAnsi="宋体" w:cs="宋体"/>
                                <w:sz w:val="24"/>
                                <w:szCs w:val="24"/>
                                <w:lang w:eastAsia="zh-CN"/>
                              </w:rPr>
                            </w:pPr>
                          </w:p>
                          <w:p w14:paraId="4F45BD27">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单元式空气调节机</w:t>
                            </w:r>
                          </w:p>
                        </w:tc>
                        <w:tc>
                          <w:tcPr>
                            <w:tcW w:w="3290" w:type="dxa"/>
                            <w:tcBorders>
                              <w:top w:val="single" w:color="000000" w:sz="4" w:space="0"/>
                              <w:left w:val="single" w:color="000000" w:sz="4" w:space="0"/>
                              <w:bottom w:val="nil"/>
                              <w:right w:val="single" w:color="000000" w:sz="4" w:space="0"/>
                            </w:tcBorders>
                            <w:noWrap w:val="0"/>
                            <w:vAlign w:val="top"/>
                          </w:tcPr>
                          <w:p w14:paraId="72922564">
                            <w:pPr>
                              <w:pStyle w:val="25"/>
                              <w:keepNext w:val="0"/>
                              <w:keepLines w:val="0"/>
                              <w:suppressLineNumbers w:val="0"/>
                              <w:spacing w:before="4" w:beforeAutospacing="0" w:after="0" w:afterAutospacing="0"/>
                              <w:ind w:left="7" w:right="0"/>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B89C0D7">
                        <w:tblPrEx>
                          <w:tblCellMar>
                            <w:top w:w="0" w:type="dxa"/>
                            <w:left w:w="0" w:type="dxa"/>
                            <w:bottom w:w="0" w:type="dxa"/>
                            <w:right w:w="0"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362A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B27C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8F89A">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B9D21B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nil"/>
                              <w:right w:val="single" w:color="000000" w:sz="4" w:space="0"/>
                            </w:tcBorders>
                            <w:noWrap w:val="0"/>
                            <w:vAlign w:val="top"/>
                          </w:tcPr>
                          <w:p w14:paraId="4AE3490D">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6C173AD7">
                        <w:tblPrEx>
                          <w:tblCellMar>
                            <w:top w:w="0" w:type="dxa"/>
                            <w:left w:w="0" w:type="dxa"/>
                            <w:bottom w:w="0" w:type="dxa"/>
                            <w:right w:w="0" w:type="dxa"/>
                          </w:tblCellMar>
                        </w:tblPrEx>
                        <w:trPr>
                          <w:trHeight w:val="31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6A22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D027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2AE4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FBD7631">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3290" w:type="dxa"/>
                            <w:tcBorders>
                              <w:top w:val="nil"/>
                              <w:left w:val="single" w:color="000000" w:sz="4" w:space="0"/>
                              <w:bottom w:val="nil"/>
                              <w:right w:val="single" w:color="000000" w:sz="4" w:space="0"/>
                            </w:tcBorders>
                            <w:noWrap w:val="0"/>
                            <w:vAlign w:val="top"/>
                          </w:tcPr>
                          <w:p w14:paraId="17EABC18">
                            <w:pPr>
                              <w:pStyle w:val="25"/>
                              <w:keepNext w:val="0"/>
                              <w:keepLines w:val="0"/>
                              <w:suppressLineNumbers w:val="0"/>
                              <w:spacing w:before="0" w:beforeAutospacing="0" w:after="0" w:afterAutospacing="0" w:line="256" w:lineRule="exact"/>
                              <w:ind w:left="7" w:right="0"/>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625F593">
                        <w:tblPrEx>
                          <w:tblCellMar>
                            <w:top w:w="0" w:type="dxa"/>
                            <w:left w:w="0" w:type="dxa"/>
                            <w:bottom w:w="0" w:type="dxa"/>
                            <w:right w:w="0" w:type="dxa"/>
                          </w:tblCellMar>
                        </w:tblPrEx>
                        <w:trPr>
                          <w:trHeight w:val="319"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5944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6253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E9BC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29F5C4E">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3290" w:type="dxa"/>
                            <w:tcBorders>
                              <w:top w:val="nil"/>
                              <w:left w:val="single" w:color="000000" w:sz="4" w:space="0"/>
                              <w:bottom w:val="single" w:color="000000" w:sz="4" w:space="0"/>
                              <w:right w:val="single" w:color="000000" w:sz="4" w:space="0"/>
                            </w:tcBorders>
                            <w:noWrap w:val="0"/>
                            <w:vAlign w:val="top"/>
                          </w:tcPr>
                          <w:p w14:paraId="4542FD54">
                            <w:pPr>
                              <w:pStyle w:val="25"/>
                              <w:keepNext w:val="0"/>
                              <w:keepLines w:val="0"/>
                              <w:suppressLineNumbers w:val="0"/>
                              <w:spacing w:before="0" w:beforeAutospacing="0" w:after="0" w:afterAutospacing="0" w:line="256" w:lineRule="exact"/>
                              <w:ind w:left="7" w:right="0"/>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56F56C9">
                        <w:tblPrEx>
                          <w:tblCellMar>
                            <w:top w:w="0" w:type="dxa"/>
                            <w:left w:w="0" w:type="dxa"/>
                            <w:bottom w:w="0" w:type="dxa"/>
                            <w:right w:w="0" w:type="dxa"/>
                          </w:tblCellMar>
                        </w:tblPrEx>
                        <w:trPr>
                          <w:trHeight w:val="65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AAB8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5407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92F86CA">
                            <w:pPr>
                              <w:pStyle w:val="25"/>
                              <w:keepNext w:val="0"/>
                              <w:keepLines w:val="0"/>
                              <w:suppressLineNumbers w:val="0"/>
                              <w:spacing w:before="162"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7EA5196D">
                            <w:pPr>
                              <w:keepNext w:val="0"/>
                              <w:keepLines w:val="0"/>
                              <w:suppressLineNumbers w:val="0"/>
                              <w:spacing w:before="0" w:beforeAutospacing="0" w:after="0" w:afterAutospacing="0"/>
                              <w:ind w:left="0" w:right="0"/>
                              <w:rPr>
                                <w:rFonts w:ascii="Calibri" w:hAnsi="Calibri"/>
                                <w:sz w:val="22"/>
                                <w:szCs w:val="22"/>
                              </w:rPr>
                            </w:pPr>
                          </w:p>
                        </w:tc>
                        <w:tc>
                          <w:tcPr>
                            <w:tcW w:w="3290" w:type="dxa"/>
                            <w:tcBorders>
                              <w:top w:val="single" w:color="000000" w:sz="4" w:space="0"/>
                              <w:left w:val="single" w:color="000000" w:sz="4" w:space="0"/>
                              <w:bottom w:val="single" w:color="000000" w:sz="4" w:space="0"/>
                              <w:right w:val="single" w:color="000000" w:sz="4" w:space="0"/>
                            </w:tcBorders>
                            <w:noWrap w:val="0"/>
                            <w:vAlign w:val="top"/>
                          </w:tcPr>
                          <w:p w14:paraId="4FB03B17">
                            <w:pPr>
                              <w:pStyle w:val="25"/>
                              <w:keepNext w:val="0"/>
                              <w:keepLines w:val="0"/>
                              <w:suppressLineNumbers w:val="0"/>
                              <w:spacing w:before="6"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0315FCB6">
                      <w:pPr>
                        <w:rPr>
                          <w:rFonts w:ascii="Calibri" w:hAnsi="Calibri"/>
                          <w:sz w:val="22"/>
                          <w:szCs w:val="22"/>
                        </w:rPr>
                      </w:pPr>
                    </w:p>
                  </w:txbxContent>
                </v:textbox>
              </v:shape>
            </w:pict>
          </mc:Fallback>
        </mc:AlternateContent>
      </w:r>
    </w:p>
    <w:p w14:paraId="386110C6">
      <w:pPr>
        <w:rPr>
          <w:rFonts w:hint="eastAsia" w:ascii="宋体" w:hAnsi="宋体" w:cs="宋体"/>
          <w:sz w:val="20"/>
          <w:szCs w:val="20"/>
        </w:rPr>
      </w:pPr>
    </w:p>
    <w:p w14:paraId="664EF002">
      <w:pPr>
        <w:rPr>
          <w:rFonts w:hint="eastAsia" w:ascii="宋体" w:hAnsi="宋体" w:cs="宋体"/>
          <w:sz w:val="20"/>
          <w:szCs w:val="20"/>
        </w:rPr>
      </w:pPr>
    </w:p>
    <w:p w14:paraId="078E98DE">
      <w:pPr>
        <w:rPr>
          <w:rFonts w:hint="eastAsia" w:ascii="宋体" w:hAnsi="宋体" w:cs="宋体"/>
          <w:sz w:val="20"/>
          <w:szCs w:val="20"/>
        </w:rPr>
      </w:pPr>
    </w:p>
    <w:p w14:paraId="28777C60">
      <w:pPr>
        <w:spacing w:before="2"/>
        <w:rPr>
          <w:rFonts w:hint="eastAsia" w:ascii="宋体" w:hAnsi="宋体" w:cs="宋体"/>
          <w:sz w:val="23"/>
          <w:szCs w:val="23"/>
        </w:rPr>
      </w:pPr>
    </w:p>
    <w:p w14:paraId="6C9E4FBD">
      <w:pPr>
        <w:spacing w:before="37"/>
        <w:ind w:right="102"/>
        <w:jc w:val="right"/>
        <w:rPr>
          <w:rFonts w:hint="eastAsia" w:ascii="宋体" w:hAnsi="宋体" w:cs="宋体"/>
          <w:sz w:val="20"/>
          <w:szCs w:val="20"/>
        </w:rPr>
      </w:pPr>
      <w:r>
        <w:rPr>
          <w:rFonts w:hint="eastAsia" w:ascii="宋体" w:hAnsi="宋体" w:cs="宋体"/>
          <w:w w:val="99"/>
          <w:sz w:val="20"/>
          <w:szCs w:val="20"/>
        </w:rPr>
        <w:t>）</w:t>
      </w:r>
    </w:p>
    <w:p w14:paraId="795C54CB">
      <w:pPr>
        <w:rPr>
          <w:rFonts w:hint="eastAsia" w:ascii="宋体" w:hAnsi="宋体" w:cs="宋体"/>
          <w:sz w:val="20"/>
          <w:szCs w:val="20"/>
        </w:rPr>
      </w:pPr>
    </w:p>
    <w:p w14:paraId="5C7A851F">
      <w:pPr>
        <w:rPr>
          <w:rFonts w:hint="eastAsia" w:ascii="宋体" w:hAnsi="宋体" w:cs="宋体"/>
          <w:sz w:val="20"/>
          <w:szCs w:val="20"/>
        </w:rPr>
      </w:pPr>
    </w:p>
    <w:p w14:paraId="5C1C8222">
      <w:pPr>
        <w:rPr>
          <w:rFonts w:hint="eastAsia" w:ascii="宋体" w:hAnsi="宋体" w:cs="宋体"/>
          <w:sz w:val="20"/>
          <w:szCs w:val="20"/>
        </w:rPr>
      </w:pPr>
    </w:p>
    <w:p w14:paraId="0A7CC624">
      <w:pPr>
        <w:rPr>
          <w:rFonts w:hint="eastAsia" w:ascii="宋体" w:hAnsi="宋体" w:cs="宋体"/>
          <w:sz w:val="20"/>
          <w:szCs w:val="20"/>
        </w:rPr>
      </w:pPr>
    </w:p>
    <w:p w14:paraId="49C95D90">
      <w:pPr>
        <w:rPr>
          <w:rFonts w:hint="eastAsia" w:ascii="宋体" w:hAnsi="宋体" w:cs="宋体"/>
          <w:sz w:val="20"/>
          <w:szCs w:val="20"/>
        </w:rPr>
      </w:pPr>
    </w:p>
    <w:p w14:paraId="7F70B41F">
      <w:pPr>
        <w:rPr>
          <w:rFonts w:hint="eastAsia" w:ascii="宋体" w:hAnsi="宋体" w:cs="宋体"/>
          <w:sz w:val="20"/>
          <w:szCs w:val="20"/>
        </w:rPr>
      </w:pPr>
    </w:p>
    <w:p w14:paraId="2D762720">
      <w:pPr>
        <w:rPr>
          <w:rFonts w:hint="eastAsia" w:ascii="宋体" w:hAnsi="宋体" w:cs="宋体"/>
          <w:sz w:val="20"/>
          <w:szCs w:val="20"/>
        </w:rPr>
      </w:pPr>
    </w:p>
    <w:p w14:paraId="54DE5BB6">
      <w:pPr>
        <w:rPr>
          <w:rFonts w:hint="eastAsia" w:ascii="宋体" w:hAnsi="宋体" w:cs="宋体"/>
          <w:sz w:val="20"/>
          <w:szCs w:val="20"/>
        </w:rPr>
      </w:pPr>
    </w:p>
    <w:p w14:paraId="6247D7EB">
      <w:pPr>
        <w:rPr>
          <w:rFonts w:hint="eastAsia" w:ascii="宋体" w:hAnsi="宋体" w:cs="宋体"/>
          <w:sz w:val="20"/>
          <w:szCs w:val="20"/>
        </w:rPr>
      </w:pPr>
    </w:p>
    <w:p w14:paraId="0ECBA92E">
      <w:pPr>
        <w:rPr>
          <w:rFonts w:hint="eastAsia" w:ascii="宋体" w:hAnsi="宋体" w:cs="宋体"/>
          <w:sz w:val="20"/>
          <w:szCs w:val="20"/>
        </w:rPr>
      </w:pPr>
    </w:p>
    <w:p w14:paraId="7E42247F">
      <w:pPr>
        <w:spacing w:before="1"/>
        <w:rPr>
          <w:rFonts w:hint="eastAsia" w:ascii="宋体" w:hAnsi="宋体" w:cs="宋体"/>
          <w:sz w:val="14"/>
          <w:szCs w:val="14"/>
        </w:rPr>
      </w:pPr>
    </w:p>
    <w:p w14:paraId="5A97D51A">
      <w:pPr>
        <w:spacing w:before="37"/>
        <w:ind w:right="104"/>
        <w:jc w:val="right"/>
        <w:rPr>
          <w:rFonts w:hint="eastAsia" w:ascii="宋体" w:hAnsi="宋体" w:cs="宋体"/>
          <w:sz w:val="20"/>
          <w:szCs w:val="20"/>
        </w:rPr>
      </w:pPr>
      <w:r>
        <w:rPr>
          <w:rFonts w:hint="eastAsia" w:ascii="宋体" w:hAnsi="宋体" w:cs="宋体"/>
          <w:w w:val="99"/>
          <w:sz w:val="20"/>
          <w:szCs w:val="20"/>
        </w:rPr>
        <w:t>；</w:t>
      </w:r>
    </w:p>
    <w:p w14:paraId="2C552FB9">
      <w:pPr>
        <w:spacing w:before="11"/>
        <w:rPr>
          <w:rFonts w:hint="eastAsia" w:ascii="宋体" w:hAnsi="宋体" w:cs="宋体"/>
          <w:sz w:val="24"/>
        </w:rPr>
      </w:pPr>
    </w:p>
    <w:p w14:paraId="3437293F">
      <w:pPr>
        <w:spacing w:before="37"/>
        <w:ind w:right="145"/>
        <w:jc w:val="right"/>
        <w:rPr>
          <w:rFonts w:hint="eastAsia" w:ascii="宋体" w:hAnsi="宋体" w:cs="宋体"/>
          <w:sz w:val="20"/>
          <w:szCs w:val="20"/>
        </w:rPr>
      </w:pPr>
      <w:r>
        <w:rPr>
          <w:rFonts w:hint="eastAsia" w:ascii="宋体" w:hAnsi="宋体" w:cs="宋体"/>
          <w:w w:val="99"/>
          <w:sz w:val="20"/>
          <w:szCs w:val="20"/>
        </w:rPr>
        <w:t>）</w:t>
      </w:r>
    </w:p>
    <w:p w14:paraId="03BBFE98">
      <w:pPr>
        <w:rPr>
          <w:rFonts w:hint="eastAsia" w:ascii="宋体" w:hAnsi="宋体" w:cs="宋体"/>
          <w:sz w:val="20"/>
          <w:szCs w:val="20"/>
        </w:rPr>
      </w:pPr>
    </w:p>
    <w:p w14:paraId="56524E7E">
      <w:pPr>
        <w:rPr>
          <w:rFonts w:hint="eastAsia" w:ascii="宋体" w:hAnsi="宋体" w:cs="宋体"/>
          <w:sz w:val="20"/>
          <w:szCs w:val="20"/>
        </w:rPr>
      </w:pPr>
    </w:p>
    <w:p w14:paraId="2917C4FD">
      <w:pPr>
        <w:rPr>
          <w:rFonts w:hint="eastAsia" w:ascii="宋体" w:hAnsi="宋体" w:cs="宋体"/>
          <w:sz w:val="20"/>
          <w:szCs w:val="20"/>
        </w:rPr>
      </w:pPr>
    </w:p>
    <w:p w14:paraId="27673CF9">
      <w:pPr>
        <w:rPr>
          <w:rFonts w:hint="eastAsia" w:ascii="宋体" w:hAnsi="宋体" w:cs="宋体"/>
          <w:sz w:val="20"/>
          <w:szCs w:val="20"/>
        </w:rPr>
      </w:pPr>
    </w:p>
    <w:p w14:paraId="364B3811">
      <w:pPr>
        <w:rPr>
          <w:rFonts w:hint="eastAsia" w:ascii="宋体" w:hAnsi="宋体" w:cs="宋体"/>
          <w:sz w:val="20"/>
          <w:szCs w:val="20"/>
        </w:rPr>
      </w:pPr>
    </w:p>
    <w:p w14:paraId="05FD1B1A">
      <w:pPr>
        <w:rPr>
          <w:rFonts w:hint="eastAsia" w:ascii="宋体" w:hAnsi="宋体" w:cs="宋体"/>
          <w:sz w:val="20"/>
          <w:szCs w:val="20"/>
        </w:rPr>
      </w:pPr>
    </w:p>
    <w:p w14:paraId="18621F11">
      <w:pPr>
        <w:rPr>
          <w:rFonts w:hint="eastAsia" w:ascii="宋体" w:hAnsi="宋体" w:cs="宋体"/>
          <w:sz w:val="20"/>
          <w:szCs w:val="20"/>
        </w:rPr>
      </w:pPr>
    </w:p>
    <w:p w14:paraId="51F22793">
      <w:pPr>
        <w:rPr>
          <w:rFonts w:hint="eastAsia" w:ascii="宋体" w:hAnsi="宋体" w:cs="宋体"/>
          <w:sz w:val="20"/>
          <w:szCs w:val="20"/>
        </w:rPr>
      </w:pPr>
    </w:p>
    <w:p w14:paraId="2B7B7DB0">
      <w:pPr>
        <w:rPr>
          <w:rFonts w:hint="eastAsia" w:ascii="宋体" w:hAnsi="宋体" w:cs="宋体"/>
          <w:sz w:val="20"/>
          <w:szCs w:val="20"/>
        </w:rPr>
      </w:pPr>
    </w:p>
    <w:p w14:paraId="3DA4A405">
      <w:pPr>
        <w:rPr>
          <w:rFonts w:hint="eastAsia" w:ascii="宋体" w:hAnsi="宋体" w:cs="宋体"/>
          <w:sz w:val="20"/>
          <w:szCs w:val="20"/>
        </w:rPr>
      </w:pPr>
    </w:p>
    <w:p w14:paraId="17B918DE">
      <w:pPr>
        <w:rPr>
          <w:rFonts w:hint="eastAsia" w:ascii="宋体" w:hAnsi="宋体" w:cs="宋体"/>
          <w:sz w:val="20"/>
          <w:szCs w:val="20"/>
        </w:rPr>
      </w:pPr>
    </w:p>
    <w:p w14:paraId="64E3F62E">
      <w:pPr>
        <w:rPr>
          <w:rFonts w:hint="eastAsia" w:ascii="宋体" w:hAnsi="宋体" w:cs="宋体"/>
          <w:sz w:val="20"/>
          <w:szCs w:val="20"/>
        </w:rPr>
      </w:pPr>
    </w:p>
    <w:p w14:paraId="14B7C8B3">
      <w:pPr>
        <w:rPr>
          <w:rFonts w:hint="eastAsia" w:ascii="宋体" w:hAnsi="宋体" w:cs="宋体"/>
          <w:sz w:val="20"/>
          <w:szCs w:val="20"/>
        </w:rPr>
      </w:pPr>
    </w:p>
    <w:p w14:paraId="0741E0B2">
      <w:pPr>
        <w:rPr>
          <w:rFonts w:hint="eastAsia" w:ascii="宋体" w:hAnsi="宋体" w:cs="宋体"/>
          <w:sz w:val="20"/>
          <w:szCs w:val="20"/>
        </w:rPr>
      </w:pPr>
    </w:p>
    <w:p w14:paraId="52DE94D3">
      <w:pPr>
        <w:rPr>
          <w:rFonts w:hint="eastAsia" w:ascii="宋体" w:hAnsi="宋体" w:cs="宋体"/>
          <w:sz w:val="20"/>
          <w:szCs w:val="20"/>
        </w:rPr>
      </w:pPr>
    </w:p>
    <w:p w14:paraId="27AE1411">
      <w:pPr>
        <w:rPr>
          <w:rFonts w:hint="eastAsia" w:ascii="宋体" w:hAnsi="宋体" w:cs="宋体"/>
          <w:sz w:val="20"/>
          <w:szCs w:val="20"/>
        </w:rPr>
      </w:pPr>
    </w:p>
    <w:p w14:paraId="43B7233F">
      <w:pPr>
        <w:spacing w:before="6"/>
        <w:rPr>
          <w:rFonts w:hint="eastAsia" w:ascii="宋体" w:hAnsi="宋体" w:cs="宋体"/>
          <w:sz w:val="29"/>
          <w:szCs w:val="29"/>
        </w:rPr>
      </w:pPr>
    </w:p>
    <w:p w14:paraId="7BC3304D">
      <w:pPr>
        <w:spacing w:before="37"/>
        <w:ind w:right="102"/>
        <w:jc w:val="right"/>
        <w:rPr>
          <w:rFonts w:hint="eastAsia" w:ascii="宋体" w:hAnsi="宋体" w:cs="宋体"/>
          <w:sz w:val="20"/>
          <w:szCs w:val="20"/>
        </w:rPr>
      </w:pPr>
      <w:r>
        <w:rPr>
          <w:rFonts w:hint="eastAsia" w:ascii="宋体" w:hAnsi="宋体" w:cs="宋体"/>
          <w:w w:val="99"/>
          <w:sz w:val="20"/>
          <w:szCs w:val="20"/>
        </w:rPr>
        <w:t>）</w:t>
      </w:r>
    </w:p>
    <w:p w14:paraId="70A167C5">
      <w:pPr>
        <w:rPr>
          <w:rFonts w:hint="eastAsia" w:ascii="宋体" w:hAnsi="宋体" w:cs="宋体"/>
          <w:sz w:val="20"/>
          <w:szCs w:val="20"/>
        </w:rPr>
      </w:pPr>
    </w:p>
    <w:p w14:paraId="5E293B4D">
      <w:pPr>
        <w:rPr>
          <w:rFonts w:hint="eastAsia" w:ascii="宋体" w:hAnsi="宋体" w:cs="宋体"/>
          <w:sz w:val="20"/>
          <w:szCs w:val="20"/>
        </w:rPr>
      </w:pPr>
    </w:p>
    <w:p w14:paraId="427041F4">
      <w:pPr>
        <w:spacing w:before="3"/>
        <w:rPr>
          <w:rFonts w:hint="eastAsia" w:ascii="宋体" w:hAnsi="宋体" w:cs="宋体"/>
          <w:sz w:val="22"/>
          <w:szCs w:val="22"/>
        </w:rPr>
      </w:pPr>
    </w:p>
    <w:p w14:paraId="53B9A078">
      <w:pPr>
        <w:spacing w:before="37"/>
        <w:ind w:right="102"/>
        <w:jc w:val="right"/>
        <w:rPr>
          <w:rFonts w:hint="eastAsia" w:ascii="宋体" w:hAnsi="宋体" w:cs="宋体"/>
          <w:sz w:val="20"/>
          <w:szCs w:val="20"/>
        </w:rPr>
      </w:pPr>
      <w:r>
        <w:rPr>
          <w:rFonts w:hint="eastAsia" w:ascii="宋体" w:hAnsi="宋体" w:cs="宋体"/>
          <w:w w:val="99"/>
          <w:sz w:val="20"/>
          <w:szCs w:val="20"/>
        </w:rPr>
        <w:t>）</w:t>
      </w:r>
    </w:p>
    <w:p w14:paraId="292AA69F">
      <w:pPr>
        <w:widowControl/>
        <w:jc w:val="left"/>
        <w:rPr>
          <w:rFonts w:ascii="宋体" w:hAnsi="宋体" w:cs="宋体"/>
          <w:sz w:val="20"/>
          <w:szCs w:val="20"/>
        </w:rPr>
        <w:sectPr>
          <w:pgSz w:w="11910" w:h="16840"/>
          <w:pgMar w:top="1340" w:right="1500" w:bottom="280" w:left="1680" w:header="720" w:footer="720" w:gutter="0"/>
          <w:cols w:space="720" w:num="1"/>
        </w:sectPr>
      </w:pPr>
    </w:p>
    <w:p w14:paraId="66240B20">
      <w:pPr>
        <w:rPr>
          <w:rFonts w:hint="eastAsia" w:ascii="宋体" w:hAnsi="宋体" w:cs="宋体"/>
          <w:sz w:val="20"/>
          <w:szCs w:val="20"/>
        </w:rPr>
      </w:pPr>
      <w:r>
        <w:rPr>
          <w:rFonts w:hint="eastAsia"/>
        </w:rPr>
        <mc:AlternateContent>
          <mc:Choice Requires="wps">
            <w:drawing>
              <wp:anchor distT="0" distB="0" distL="114300" distR="114300" simplePos="0" relativeHeight="251661312" behindDoc="0" locked="0" layoutInCell="1" allowOverlap="1">
                <wp:simplePos x="0" y="0"/>
                <wp:positionH relativeFrom="page">
                  <wp:posOffset>984250</wp:posOffset>
                </wp:positionH>
                <wp:positionV relativeFrom="paragraph">
                  <wp:posOffset>-100965</wp:posOffset>
                </wp:positionV>
                <wp:extent cx="5598795" cy="88379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98795" cy="8837930"/>
                        </a:xfrm>
                        <a:prstGeom prst="rect">
                          <a:avLst/>
                        </a:prstGeom>
                        <a:noFill/>
                        <a:ln>
                          <a:noFill/>
                        </a:ln>
                      </wps:spPr>
                      <wps:txbx>
                        <w:txbxContent>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0"/>
                              <w:gridCol w:w="1222"/>
                              <w:gridCol w:w="1886"/>
                              <w:gridCol w:w="2006"/>
                              <w:gridCol w:w="3111"/>
                            </w:tblGrid>
                            <w:tr w14:paraId="1E2C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jc w:val="center"/>
                              </w:trPr>
                              <w:tc>
                                <w:tcPr>
                                  <w:tcW w:w="340" w:type="pct"/>
                                  <w:vMerge w:val="restart"/>
                                  <w:noWrap w:val="0"/>
                                  <w:vAlign w:val="top"/>
                                </w:tcPr>
                                <w:p w14:paraId="1328859F">
                                  <w:pPr>
                                    <w:keepNext w:val="0"/>
                                    <w:keepLines w:val="0"/>
                                    <w:suppressLineNumbers w:val="0"/>
                                    <w:spacing w:before="0" w:beforeAutospacing="0" w:after="0" w:afterAutospacing="0"/>
                                    <w:ind w:left="0" w:right="0"/>
                                    <w:rPr>
                                      <w:rFonts w:ascii="Calibri" w:hAnsi="Calibri"/>
                                      <w:sz w:val="22"/>
                                      <w:szCs w:val="22"/>
                                    </w:rPr>
                                  </w:pPr>
                                </w:p>
                              </w:tc>
                              <w:tc>
                                <w:tcPr>
                                  <w:tcW w:w="692" w:type="pct"/>
                                  <w:vMerge w:val="restart"/>
                                  <w:noWrap w:val="0"/>
                                  <w:vAlign w:val="top"/>
                                </w:tcPr>
                                <w:p w14:paraId="76BBCF78">
                                  <w:pPr>
                                    <w:keepNext w:val="0"/>
                                    <w:keepLines w:val="0"/>
                                    <w:suppressLineNumbers w:val="0"/>
                                    <w:spacing w:before="0" w:beforeAutospacing="0" w:after="0" w:afterAutospacing="0"/>
                                    <w:ind w:left="0" w:right="0"/>
                                    <w:rPr>
                                      <w:rFonts w:ascii="Calibri" w:hAnsi="Calibri"/>
                                      <w:sz w:val="22"/>
                                      <w:szCs w:val="22"/>
                                    </w:rPr>
                                  </w:pPr>
                                </w:p>
                              </w:tc>
                              <w:tc>
                                <w:tcPr>
                                  <w:tcW w:w="1068" w:type="pct"/>
                                  <w:vMerge w:val="restart"/>
                                  <w:noWrap w:val="0"/>
                                  <w:vAlign w:val="top"/>
                                </w:tcPr>
                                <w:p w14:paraId="3BD4E238">
                                  <w:pPr>
                                    <w:pStyle w:val="25"/>
                                    <w:keepNext w:val="0"/>
                                    <w:keepLines w:val="0"/>
                                    <w:suppressLineNumbers w:val="0"/>
                                    <w:spacing w:before="0" w:beforeAutospacing="0" w:after="0" w:afterAutospacing="0"/>
                                    <w:ind w:left="0" w:right="0"/>
                                    <w:rPr>
                                      <w:rFonts w:ascii="宋体" w:hAnsi="宋体" w:cs="宋体"/>
                                      <w:sz w:val="20"/>
                                      <w:szCs w:val="20"/>
                                    </w:rPr>
                                  </w:pPr>
                                </w:p>
                                <w:p w14:paraId="38B816DE">
                                  <w:pPr>
                                    <w:pStyle w:val="25"/>
                                    <w:keepNext w:val="0"/>
                                    <w:keepLines w:val="0"/>
                                    <w:suppressLineNumbers w:val="0"/>
                                    <w:spacing w:before="0" w:beforeAutospacing="0" w:after="0" w:afterAutospacing="0"/>
                                    <w:ind w:left="0" w:right="0"/>
                                    <w:rPr>
                                      <w:rFonts w:hint="eastAsia" w:ascii="宋体" w:hAnsi="宋体" w:cs="宋体"/>
                                      <w:sz w:val="20"/>
                                      <w:szCs w:val="20"/>
                                    </w:rPr>
                                  </w:pPr>
                                </w:p>
                                <w:p w14:paraId="2DFDD712">
                                  <w:pPr>
                                    <w:pStyle w:val="25"/>
                                    <w:keepNext w:val="0"/>
                                    <w:keepLines w:val="0"/>
                                    <w:suppressLineNumbers w:val="0"/>
                                    <w:spacing w:before="0" w:beforeAutospacing="0" w:after="0" w:afterAutospacing="0"/>
                                    <w:ind w:left="0" w:right="0"/>
                                    <w:rPr>
                                      <w:rFonts w:hint="eastAsia" w:ascii="宋体" w:hAnsi="宋体" w:cs="宋体"/>
                                      <w:sz w:val="20"/>
                                      <w:szCs w:val="20"/>
                                    </w:rPr>
                                  </w:pPr>
                                </w:p>
                                <w:p w14:paraId="6B2BBC60">
                                  <w:pPr>
                                    <w:pStyle w:val="25"/>
                                    <w:keepNext w:val="0"/>
                                    <w:keepLines w:val="0"/>
                                    <w:suppressLineNumbers w:val="0"/>
                                    <w:spacing w:before="0" w:beforeAutospacing="0" w:after="0" w:afterAutospacing="0"/>
                                    <w:ind w:left="0" w:right="0"/>
                                    <w:rPr>
                                      <w:rFonts w:hint="eastAsia" w:ascii="宋体" w:hAnsi="宋体" w:cs="宋体"/>
                                      <w:sz w:val="20"/>
                                      <w:szCs w:val="20"/>
                                    </w:rPr>
                                  </w:pPr>
                                </w:p>
                                <w:p w14:paraId="0BBFE38C">
                                  <w:pPr>
                                    <w:pStyle w:val="25"/>
                                    <w:keepNext w:val="0"/>
                                    <w:keepLines w:val="0"/>
                                    <w:suppressLineNumbers w:val="0"/>
                                    <w:spacing w:before="0" w:beforeAutospacing="0" w:after="0" w:afterAutospacing="0"/>
                                    <w:ind w:left="0" w:right="0"/>
                                    <w:rPr>
                                      <w:rFonts w:hint="eastAsia" w:ascii="宋体" w:hAnsi="宋体" w:cs="宋体"/>
                                      <w:sz w:val="20"/>
                                      <w:szCs w:val="20"/>
                                    </w:rPr>
                                  </w:pPr>
                                </w:p>
                                <w:p w14:paraId="3A4291AC">
                                  <w:pPr>
                                    <w:pStyle w:val="25"/>
                                    <w:keepNext w:val="0"/>
                                    <w:keepLines w:val="0"/>
                                    <w:suppressLineNumbers w:val="0"/>
                                    <w:spacing w:before="161"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136" w:type="pct"/>
                                  <w:noWrap w:val="0"/>
                                  <w:vAlign w:val="top"/>
                                </w:tcPr>
                                <w:p w14:paraId="3E1FB3E5">
                                  <w:pPr>
                                    <w:pStyle w:val="25"/>
                                    <w:keepNext w:val="0"/>
                                    <w:keepLines w:val="0"/>
                                    <w:suppressLineNumbers w:val="0"/>
                                    <w:spacing w:before="12" w:beforeAutospacing="0" w:after="0" w:afterAutospacing="0"/>
                                    <w:ind w:left="0" w:right="0"/>
                                    <w:rPr>
                                      <w:rFonts w:ascii="宋体" w:hAnsi="宋体" w:cs="宋体"/>
                                      <w:sz w:val="15"/>
                                      <w:szCs w:val="15"/>
                                    </w:rPr>
                                  </w:pPr>
                                </w:p>
                                <w:p w14:paraId="411EB782">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1761" w:type="pct"/>
                                  <w:noWrap w:val="0"/>
                                  <w:vAlign w:val="top"/>
                                </w:tcPr>
                                <w:p w14:paraId="594F604F">
                                  <w:pPr>
                                    <w:pStyle w:val="25"/>
                                    <w:keepNext w:val="0"/>
                                    <w:keepLines w:val="0"/>
                                    <w:suppressLineNumbers w:val="0"/>
                                    <w:tabs>
                                      <w:tab w:val="left" w:pos="1608"/>
                                    </w:tabs>
                                    <w:spacing w:before="52"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766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jc w:val="center"/>
                              </w:trPr>
                              <w:tc>
                                <w:tcPr>
                                  <w:tcW w:w="340" w:type="pct"/>
                                  <w:vMerge w:val="continue"/>
                                  <w:noWrap w:val="0"/>
                                  <w:vAlign w:val="center"/>
                                </w:tcPr>
                                <w:p w14:paraId="2774021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692" w:type="pct"/>
                                  <w:vMerge w:val="continue"/>
                                  <w:noWrap w:val="0"/>
                                  <w:vAlign w:val="center"/>
                                </w:tcPr>
                                <w:p w14:paraId="613B8B1F">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068" w:type="pct"/>
                                  <w:vMerge w:val="continue"/>
                                  <w:noWrap w:val="0"/>
                                  <w:vAlign w:val="center"/>
                                </w:tcPr>
                                <w:p w14:paraId="3CE3E6C9">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36" w:type="pct"/>
                                  <w:noWrap w:val="0"/>
                                  <w:vAlign w:val="top"/>
                                </w:tcPr>
                                <w:p w14:paraId="5AA7843A">
                                  <w:pPr>
                                    <w:pStyle w:val="25"/>
                                    <w:keepNext w:val="0"/>
                                    <w:keepLines w:val="0"/>
                                    <w:suppressLineNumbers w:val="0"/>
                                    <w:spacing w:before="2" w:beforeAutospacing="0" w:after="0" w:afterAutospacing="0"/>
                                    <w:ind w:left="0" w:right="0"/>
                                    <w:rPr>
                                      <w:rFonts w:ascii="宋体" w:hAnsi="宋体" w:cs="宋体"/>
                                      <w:sz w:val="24"/>
                                      <w:szCs w:val="24"/>
                                      <w:lang w:eastAsia="zh-CN"/>
                                    </w:rPr>
                                  </w:pPr>
                                </w:p>
                                <w:p w14:paraId="07E63238">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1761" w:type="pct"/>
                                  <w:noWrap w:val="0"/>
                                  <w:vAlign w:val="top"/>
                                </w:tcPr>
                                <w:p w14:paraId="3D427676">
                                  <w:pPr>
                                    <w:pStyle w:val="25"/>
                                    <w:keepNext w:val="0"/>
                                    <w:keepLines w:val="0"/>
                                    <w:suppressLineNumbers w:val="0"/>
                                    <w:spacing w:before="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9814E2A">
                                  <w:pPr>
                                    <w:pStyle w:val="25"/>
                                    <w:keepNext w:val="0"/>
                                    <w:keepLines w:val="0"/>
                                    <w:suppressLineNumbers w:val="0"/>
                                    <w:spacing w:before="12"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4533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jc w:val="center"/>
                              </w:trPr>
                              <w:tc>
                                <w:tcPr>
                                  <w:tcW w:w="340" w:type="pct"/>
                                  <w:vMerge w:val="continue"/>
                                  <w:noWrap w:val="0"/>
                                  <w:vAlign w:val="center"/>
                                </w:tcPr>
                                <w:p w14:paraId="24CDA867">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692" w:type="pct"/>
                                  <w:vMerge w:val="continue"/>
                                  <w:noWrap w:val="0"/>
                                  <w:vAlign w:val="center"/>
                                </w:tcPr>
                                <w:p w14:paraId="2582104E">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1068" w:type="pct"/>
                                  <w:vMerge w:val="continue"/>
                                  <w:noWrap w:val="0"/>
                                  <w:vAlign w:val="center"/>
                                </w:tcPr>
                                <w:p w14:paraId="1327A28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36" w:type="pct"/>
                                  <w:noWrap w:val="0"/>
                                  <w:vAlign w:val="top"/>
                                </w:tcPr>
                                <w:p w14:paraId="3BE3C396">
                                  <w:pPr>
                                    <w:pStyle w:val="25"/>
                                    <w:keepNext w:val="0"/>
                                    <w:keepLines w:val="0"/>
                                    <w:suppressLineNumbers w:val="0"/>
                                    <w:spacing w:before="0" w:beforeAutospacing="0" w:after="0" w:afterAutospacing="0"/>
                                    <w:ind w:left="0" w:right="0"/>
                                    <w:rPr>
                                      <w:rFonts w:ascii="宋体" w:hAnsi="宋体" w:cs="宋体"/>
                                      <w:sz w:val="19"/>
                                      <w:szCs w:val="19"/>
                                    </w:rPr>
                                  </w:pPr>
                                </w:p>
                                <w:p w14:paraId="370EBFD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1761" w:type="pct"/>
                                  <w:noWrap w:val="0"/>
                                  <w:vAlign w:val="top"/>
                                </w:tcPr>
                                <w:p w14:paraId="24FFB3C2">
                                  <w:pPr>
                                    <w:pStyle w:val="25"/>
                                    <w:keepNext w:val="0"/>
                                    <w:keepLines w:val="0"/>
                                    <w:suppressLineNumbers w:val="0"/>
                                    <w:spacing w:before="93"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2F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jc w:val="center"/>
                              </w:trPr>
                              <w:tc>
                                <w:tcPr>
                                  <w:tcW w:w="340" w:type="pct"/>
                                  <w:vMerge w:val="continue"/>
                                  <w:noWrap w:val="0"/>
                                  <w:vAlign w:val="center"/>
                                </w:tcPr>
                                <w:p w14:paraId="346A7D3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692" w:type="pct"/>
                                  <w:vMerge w:val="continue"/>
                                  <w:noWrap w:val="0"/>
                                  <w:vAlign w:val="center"/>
                                </w:tcPr>
                                <w:p w14:paraId="4DD4855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068" w:type="pct"/>
                                  <w:vMerge w:val="continue"/>
                                  <w:noWrap w:val="0"/>
                                  <w:vAlign w:val="center"/>
                                </w:tcPr>
                                <w:p w14:paraId="2F21E47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36" w:type="pct"/>
                                  <w:noWrap w:val="0"/>
                                  <w:vAlign w:val="top"/>
                                </w:tcPr>
                                <w:p w14:paraId="6E5DE286">
                                  <w:pPr>
                                    <w:pStyle w:val="25"/>
                                    <w:keepNext w:val="0"/>
                                    <w:keepLines w:val="0"/>
                                    <w:suppressLineNumbers w:val="0"/>
                                    <w:spacing w:before="12" w:beforeAutospacing="0" w:after="0" w:afterAutospacing="0"/>
                                    <w:ind w:left="0" w:right="0"/>
                                    <w:rPr>
                                      <w:rFonts w:ascii="宋体" w:hAnsi="宋体" w:cs="宋体"/>
                                      <w:sz w:val="15"/>
                                      <w:szCs w:val="15"/>
                                      <w:lang w:eastAsia="zh-CN"/>
                                    </w:rPr>
                                  </w:pPr>
                                </w:p>
                                <w:p w14:paraId="4895CEB2">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1761" w:type="pct"/>
                                  <w:noWrap w:val="0"/>
                                  <w:vAlign w:val="top"/>
                                </w:tcPr>
                                <w:p w14:paraId="17E68A74">
                                  <w:pPr>
                                    <w:pStyle w:val="25"/>
                                    <w:keepNext w:val="0"/>
                                    <w:keepLines w:val="0"/>
                                    <w:suppressLineNumbers w:val="0"/>
                                    <w:spacing w:before="52"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2EB8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jc w:val="center"/>
                              </w:trPr>
                              <w:tc>
                                <w:tcPr>
                                  <w:tcW w:w="340" w:type="pct"/>
                                  <w:vMerge w:val="restart"/>
                                  <w:noWrap w:val="0"/>
                                  <w:vAlign w:val="top"/>
                                </w:tcPr>
                                <w:p w14:paraId="0D6CF6C0">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3D7725F9">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54C6701B">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91133D6">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2F325CB2">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4F8B89DD">
                                  <w:pPr>
                                    <w:pStyle w:val="25"/>
                                    <w:keepNext w:val="0"/>
                                    <w:keepLines w:val="0"/>
                                    <w:suppressLineNumbers w:val="0"/>
                                    <w:spacing w:before="12" w:beforeAutospacing="0" w:after="0" w:afterAutospacing="0"/>
                                    <w:ind w:left="0" w:right="0"/>
                                    <w:rPr>
                                      <w:rFonts w:hint="eastAsia" w:ascii="宋体" w:hAnsi="宋体" w:cs="宋体"/>
                                      <w:sz w:val="23"/>
                                      <w:szCs w:val="23"/>
                                      <w:lang w:eastAsia="zh-CN"/>
                                    </w:rPr>
                                  </w:pPr>
                                </w:p>
                                <w:p w14:paraId="7469D457">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1</w:t>
                                  </w:r>
                                </w:p>
                              </w:tc>
                              <w:tc>
                                <w:tcPr>
                                  <w:tcW w:w="692" w:type="pct"/>
                                  <w:vMerge w:val="restart"/>
                                  <w:noWrap w:val="0"/>
                                  <w:vAlign w:val="top"/>
                                </w:tcPr>
                                <w:p w14:paraId="35ADDA84">
                                  <w:pPr>
                                    <w:pStyle w:val="25"/>
                                    <w:keepNext w:val="0"/>
                                    <w:keepLines w:val="0"/>
                                    <w:suppressLineNumbers w:val="0"/>
                                    <w:spacing w:before="0" w:beforeAutospacing="0" w:after="0" w:afterAutospacing="0"/>
                                    <w:ind w:left="0" w:right="0"/>
                                    <w:rPr>
                                      <w:rFonts w:ascii="宋体" w:hAnsi="宋体" w:cs="宋体"/>
                                      <w:sz w:val="20"/>
                                      <w:szCs w:val="20"/>
                                    </w:rPr>
                                  </w:pPr>
                                </w:p>
                                <w:p w14:paraId="0063DAB6">
                                  <w:pPr>
                                    <w:pStyle w:val="25"/>
                                    <w:keepNext w:val="0"/>
                                    <w:keepLines w:val="0"/>
                                    <w:suppressLineNumbers w:val="0"/>
                                    <w:spacing w:before="0" w:beforeAutospacing="0" w:after="0" w:afterAutospacing="0"/>
                                    <w:ind w:left="0" w:right="0"/>
                                    <w:rPr>
                                      <w:rFonts w:hint="eastAsia" w:ascii="宋体" w:hAnsi="宋体" w:cs="宋体"/>
                                      <w:sz w:val="20"/>
                                      <w:szCs w:val="20"/>
                                    </w:rPr>
                                  </w:pPr>
                                </w:p>
                                <w:p w14:paraId="7529E3F7">
                                  <w:pPr>
                                    <w:pStyle w:val="25"/>
                                    <w:keepNext w:val="0"/>
                                    <w:keepLines w:val="0"/>
                                    <w:suppressLineNumbers w:val="0"/>
                                    <w:spacing w:before="0" w:beforeAutospacing="0" w:after="0" w:afterAutospacing="0"/>
                                    <w:ind w:left="0" w:right="0"/>
                                    <w:rPr>
                                      <w:rFonts w:hint="eastAsia" w:ascii="宋体" w:hAnsi="宋体" w:cs="宋体"/>
                                      <w:sz w:val="20"/>
                                      <w:szCs w:val="20"/>
                                    </w:rPr>
                                  </w:pPr>
                                </w:p>
                                <w:p w14:paraId="4AFDB429">
                                  <w:pPr>
                                    <w:pStyle w:val="25"/>
                                    <w:keepNext w:val="0"/>
                                    <w:keepLines w:val="0"/>
                                    <w:suppressLineNumbers w:val="0"/>
                                    <w:spacing w:before="0" w:beforeAutospacing="0" w:after="0" w:afterAutospacing="0"/>
                                    <w:ind w:left="0" w:right="0"/>
                                    <w:rPr>
                                      <w:rFonts w:hint="eastAsia" w:ascii="宋体" w:hAnsi="宋体" w:cs="宋体"/>
                                      <w:sz w:val="20"/>
                                      <w:szCs w:val="20"/>
                                    </w:rPr>
                                  </w:pPr>
                                </w:p>
                                <w:p w14:paraId="29640DF2">
                                  <w:pPr>
                                    <w:pStyle w:val="25"/>
                                    <w:keepNext w:val="0"/>
                                    <w:keepLines w:val="0"/>
                                    <w:suppressLineNumbers w:val="0"/>
                                    <w:spacing w:before="0" w:beforeAutospacing="0" w:after="0" w:afterAutospacing="0"/>
                                    <w:ind w:left="0" w:right="0"/>
                                    <w:rPr>
                                      <w:rFonts w:hint="eastAsia" w:ascii="宋体" w:hAnsi="宋体" w:cs="宋体"/>
                                      <w:sz w:val="20"/>
                                      <w:szCs w:val="20"/>
                                    </w:rPr>
                                  </w:pPr>
                                </w:p>
                                <w:p w14:paraId="14E18F84">
                                  <w:pPr>
                                    <w:pStyle w:val="25"/>
                                    <w:keepNext w:val="0"/>
                                    <w:keepLines w:val="0"/>
                                    <w:suppressLineNumbers w:val="0"/>
                                    <w:spacing w:before="157"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48A38DA">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设备</w:t>
                                  </w:r>
                                </w:p>
                              </w:tc>
                              <w:tc>
                                <w:tcPr>
                                  <w:tcW w:w="1068" w:type="pct"/>
                                  <w:noWrap w:val="0"/>
                                  <w:vAlign w:val="top"/>
                                </w:tcPr>
                                <w:p w14:paraId="3E2D4282">
                                  <w:pPr>
                                    <w:pStyle w:val="25"/>
                                    <w:keepNext w:val="0"/>
                                    <w:keepLines w:val="0"/>
                                    <w:suppressLineNumbers w:val="0"/>
                                    <w:spacing w:before="133"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136" w:type="pct"/>
                                  <w:noWrap w:val="0"/>
                                  <w:vAlign w:val="top"/>
                                </w:tcPr>
                                <w:p w14:paraId="559CC73F">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0BED9EC9">
                                  <w:pPr>
                                    <w:pStyle w:val="25"/>
                                    <w:keepNext w:val="0"/>
                                    <w:keepLines w:val="0"/>
                                    <w:suppressLineNumbers w:val="0"/>
                                    <w:spacing w:before="133"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3FD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jc w:val="center"/>
                              </w:trPr>
                              <w:tc>
                                <w:tcPr>
                                  <w:tcW w:w="340" w:type="pct"/>
                                  <w:vMerge w:val="continue"/>
                                  <w:noWrap w:val="0"/>
                                  <w:vAlign w:val="center"/>
                                </w:tcPr>
                                <w:p w14:paraId="34CFC0C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692" w:type="pct"/>
                                  <w:vMerge w:val="continue"/>
                                  <w:noWrap w:val="0"/>
                                  <w:vAlign w:val="center"/>
                                </w:tcPr>
                                <w:p w14:paraId="0E0A408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068" w:type="pct"/>
                                  <w:noWrap w:val="0"/>
                                  <w:vAlign w:val="top"/>
                                </w:tcPr>
                                <w:p w14:paraId="29469BFB">
                                  <w:pPr>
                                    <w:pStyle w:val="25"/>
                                    <w:keepNext w:val="0"/>
                                    <w:keepLines w:val="0"/>
                                    <w:suppressLineNumbers w:val="0"/>
                                    <w:spacing w:before="92" w:beforeAutospacing="0" w:after="0" w:afterAutospacing="0"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136" w:type="pct"/>
                                  <w:noWrap w:val="0"/>
                                  <w:vAlign w:val="top"/>
                                </w:tcPr>
                                <w:p w14:paraId="6D76B759">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690A7C74">
                                  <w:pPr>
                                    <w:pStyle w:val="25"/>
                                    <w:keepNext w:val="0"/>
                                    <w:keepLines w:val="0"/>
                                    <w:suppressLineNumbers w:val="0"/>
                                    <w:spacing w:before="92" w:beforeAutospacing="0" w:after="0" w:afterAutospacing="0"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181E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jc w:val="center"/>
                              </w:trPr>
                              <w:tc>
                                <w:tcPr>
                                  <w:tcW w:w="340" w:type="pct"/>
                                  <w:vMerge w:val="continue"/>
                                  <w:noWrap w:val="0"/>
                                  <w:vAlign w:val="center"/>
                                </w:tcPr>
                                <w:p w14:paraId="144A3E7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692" w:type="pct"/>
                                  <w:vMerge w:val="continue"/>
                                  <w:noWrap w:val="0"/>
                                  <w:vAlign w:val="center"/>
                                </w:tcPr>
                                <w:p w14:paraId="371922A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068" w:type="pct"/>
                                  <w:noWrap w:val="0"/>
                                  <w:vAlign w:val="top"/>
                                </w:tcPr>
                                <w:p w14:paraId="449B7750">
                                  <w:pPr>
                                    <w:pStyle w:val="25"/>
                                    <w:keepNext w:val="0"/>
                                    <w:keepLines w:val="0"/>
                                    <w:suppressLineNumbers w:val="0"/>
                                    <w:spacing w:before="4" w:beforeAutospacing="0" w:after="0" w:afterAutospacing="0"/>
                                    <w:ind w:left="0" w:right="0"/>
                                    <w:rPr>
                                      <w:rFonts w:ascii="宋体" w:hAnsi="宋体" w:cs="宋体"/>
                                      <w:sz w:val="18"/>
                                      <w:szCs w:val="18"/>
                                      <w:lang w:eastAsia="zh-CN"/>
                                    </w:rPr>
                                  </w:pPr>
                                </w:p>
                                <w:p w14:paraId="6510851E">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136" w:type="pct"/>
                                  <w:noWrap w:val="0"/>
                                  <w:vAlign w:val="top"/>
                                </w:tcPr>
                                <w:p w14:paraId="1974463E">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21C613B7">
                                  <w:pPr>
                                    <w:pStyle w:val="25"/>
                                    <w:keepNext w:val="0"/>
                                    <w:keepLines w:val="0"/>
                                    <w:suppressLineNumbers w:val="0"/>
                                    <w:spacing w:before="83" w:beforeAutospacing="0" w:after="0" w:afterAutospacing="0"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165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jc w:val="center"/>
                              </w:trPr>
                              <w:tc>
                                <w:tcPr>
                                  <w:tcW w:w="340" w:type="pct"/>
                                  <w:vMerge w:val="continue"/>
                                  <w:noWrap w:val="0"/>
                                  <w:vAlign w:val="center"/>
                                </w:tcPr>
                                <w:p w14:paraId="5A182B4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692" w:type="pct"/>
                                  <w:vMerge w:val="continue"/>
                                  <w:noWrap w:val="0"/>
                                  <w:vAlign w:val="center"/>
                                </w:tcPr>
                                <w:p w14:paraId="253CA82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068" w:type="pct"/>
                                  <w:noWrap w:val="0"/>
                                  <w:vAlign w:val="top"/>
                                </w:tcPr>
                                <w:p w14:paraId="1D586962">
                                  <w:pPr>
                                    <w:pStyle w:val="25"/>
                                    <w:keepNext w:val="0"/>
                                    <w:keepLines w:val="0"/>
                                    <w:suppressLineNumbers w:val="0"/>
                                    <w:spacing w:before="5" w:beforeAutospacing="0" w:after="0" w:afterAutospacing="0"/>
                                    <w:ind w:left="0" w:right="0"/>
                                    <w:rPr>
                                      <w:rFonts w:ascii="宋体" w:hAnsi="宋体" w:cs="宋体"/>
                                      <w:sz w:val="15"/>
                                      <w:szCs w:val="15"/>
                                      <w:lang w:eastAsia="zh-CN"/>
                                    </w:rPr>
                                  </w:pPr>
                                </w:p>
                                <w:p w14:paraId="529AD6C6">
                                  <w:pPr>
                                    <w:pStyle w:val="25"/>
                                    <w:keepNext w:val="0"/>
                                    <w:keepLines w:val="0"/>
                                    <w:suppressLineNumbers w:val="0"/>
                                    <w:spacing w:before="0"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136" w:type="pct"/>
                                  <w:noWrap w:val="0"/>
                                  <w:vAlign w:val="top"/>
                                </w:tcPr>
                                <w:p w14:paraId="13AA58A0">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29AADBAC">
                                  <w:pPr>
                                    <w:pStyle w:val="25"/>
                                    <w:keepNext w:val="0"/>
                                    <w:keepLines w:val="0"/>
                                    <w:suppressLineNumbers w:val="0"/>
                                    <w:spacing w:before="5" w:beforeAutospacing="0" w:after="0" w:afterAutospacing="0"/>
                                    <w:ind w:left="0" w:right="0"/>
                                    <w:rPr>
                                      <w:rFonts w:ascii="宋体" w:hAnsi="宋体" w:cs="宋体"/>
                                      <w:sz w:val="15"/>
                                      <w:szCs w:val="15"/>
                                      <w:lang w:eastAsia="zh-CN"/>
                                    </w:rPr>
                                  </w:pPr>
                                </w:p>
                                <w:p w14:paraId="0FF27FC8">
                                  <w:pPr>
                                    <w:pStyle w:val="25"/>
                                    <w:keepNext w:val="0"/>
                                    <w:keepLines w:val="0"/>
                                    <w:suppressLineNumbers w:val="0"/>
                                    <w:spacing w:before="0" w:beforeAutospacing="0" w:after="0" w:afterAutospacing="0"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D87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jc w:val="center"/>
                              </w:trPr>
                              <w:tc>
                                <w:tcPr>
                                  <w:tcW w:w="340" w:type="pct"/>
                                  <w:noWrap w:val="0"/>
                                  <w:vAlign w:val="top"/>
                                </w:tcPr>
                                <w:p w14:paraId="22D84E5D">
                                  <w:pPr>
                                    <w:pStyle w:val="25"/>
                                    <w:keepNext w:val="0"/>
                                    <w:keepLines w:val="0"/>
                                    <w:suppressLineNumbers w:val="0"/>
                                    <w:spacing w:before="1" w:beforeAutospacing="0" w:after="0" w:afterAutospacing="0"/>
                                    <w:ind w:left="0" w:right="0"/>
                                    <w:rPr>
                                      <w:rFonts w:ascii="宋体" w:hAnsi="宋体" w:cs="宋体"/>
                                      <w:sz w:val="18"/>
                                      <w:szCs w:val="18"/>
                                      <w:lang w:eastAsia="zh-CN"/>
                                    </w:rPr>
                                  </w:pPr>
                                </w:p>
                                <w:p w14:paraId="63031A2B">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2</w:t>
                                  </w:r>
                                </w:p>
                              </w:tc>
                              <w:tc>
                                <w:tcPr>
                                  <w:tcW w:w="692" w:type="pct"/>
                                  <w:noWrap w:val="0"/>
                                  <w:vAlign w:val="top"/>
                                </w:tcPr>
                                <w:p w14:paraId="3C758C6E">
                                  <w:pPr>
                                    <w:pStyle w:val="25"/>
                                    <w:keepNext w:val="0"/>
                                    <w:keepLines w:val="0"/>
                                    <w:suppressLineNumbers w:val="0"/>
                                    <w:spacing w:before="81"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01B95F72">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视设备</w:t>
                                  </w:r>
                                </w:p>
                              </w:tc>
                              <w:tc>
                                <w:tcPr>
                                  <w:tcW w:w="1068" w:type="pct"/>
                                  <w:noWrap w:val="0"/>
                                  <w:vAlign w:val="top"/>
                                </w:tcPr>
                                <w:p w14:paraId="2A2C989D">
                                  <w:pPr>
                                    <w:pStyle w:val="25"/>
                                    <w:keepNext w:val="0"/>
                                    <w:keepLines w:val="0"/>
                                    <w:suppressLineNumbers w:val="0"/>
                                    <w:spacing w:before="81" w:beforeAutospacing="0" w:after="0" w:afterAutospacing="0"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136" w:type="pct"/>
                                  <w:noWrap w:val="0"/>
                                  <w:vAlign w:val="top"/>
                                </w:tcPr>
                                <w:p w14:paraId="309AA6CF">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396B6539">
                                  <w:pPr>
                                    <w:pStyle w:val="25"/>
                                    <w:keepNext w:val="0"/>
                                    <w:keepLines w:val="0"/>
                                    <w:suppressLineNumbers w:val="0"/>
                                    <w:spacing w:before="81"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4AD1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jc w:val="center"/>
                              </w:trPr>
                              <w:tc>
                                <w:tcPr>
                                  <w:tcW w:w="340" w:type="pct"/>
                                  <w:noWrap w:val="0"/>
                                  <w:vAlign w:val="top"/>
                                </w:tcPr>
                                <w:p w14:paraId="5C504F56">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01039CE7">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090AD989">
                                  <w:pPr>
                                    <w:pStyle w:val="25"/>
                                    <w:keepNext w:val="0"/>
                                    <w:keepLines w:val="0"/>
                                    <w:suppressLineNumbers w:val="0"/>
                                    <w:spacing w:before="10" w:beforeAutospacing="0" w:after="0" w:afterAutospacing="0"/>
                                    <w:ind w:left="0" w:right="0"/>
                                    <w:rPr>
                                      <w:rFonts w:hint="eastAsia" w:ascii="宋体" w:hAnsi="宋体" w:cs="宋体"/>
                                      <w:sz w:val="21"/>
                                      <w:szCs w:val="21"/>
                                      <w:lang w:eastAsia="zh-CN"/>
                                    </w:rPr>
                                  </w:pPr>
                                </w:p>
                                <w:p w14:paraId="5450831C">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3</w:t>
                                  </w:r>
                                </w:p>
                              </w:tc>
                              <w:tc>
                                <w:tcPr>
                                  <w:tcW w:w="692" w:type="pct"/>
                                  <w:noWrap w:val="0"/>
                                  <w:vAlign w:val="top"/>
                                </w:tcPr>
                                <w:p w14:paraId="57B4BD6C">
                                  <w:pPr>
                                    <w:pStyle w:val="25"/>
                                    <w:keepNext w:val="0"/>
                                    <w:keepLines w:val="0"/>
                                    <w:suppressLineNumbers w:val="0"/>
                                    <w:spacing w:before="0" w:beforeAutospacing="0" w:after="0" w:afterAutospacing="0"/>
                                    <w:ind w:left="0" w:right="0"/>
                                    <w:rPr>
                                      <w:rFonts w:ascii="宋体" w:hAnsi="宋体" w:cs="宋体"/>
                                      <w:sz w:val="20"/>
                                      <w:szCs w:val="20"/>
                                    </w:rPr>
                                  </w:pPr>
                                </w:p>
                                <w:p w14:paraId="6386835A">
                                  <w:pPr>
                                    <w:pStyle w:val="25"/>
                                    <w:keepNext w:val="0"/>
                                    <w:keepLines w:val="0"/>
                                    <w:suppressLineNumbers w:val="0"/>
                                    <w:spacing w:before="11" w:beforeAutospacing="0" w:after="0" w:afterAutospacing="0"/>
                                    <w:ind w:left="0" w:right="0"/>
                                    <w:rPr>
                                      <w:rFonts w:hint="eastAsia" w:ascii="宋体" w:hAnsi="宋体" w:cs="宋体"/>
                                      <w:sz w:val="29"/>
                                      <w:szCs w:val="29"/>
                                    </w:rPr>
                                  </w:pPr>
                                </w:p>
                                <w:p w14:paraId="072A622E">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3D906C01">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频设备</w:t>
                                  </w:r>
                                </w:p>
                              </w:tc>
                              <w:tc>
                                <w:tcPr>
                                  <w:tcW w:w="1068" w:type="pct"/>
                                  <w:noWrap w:val="0"/>
                                  <w:vAlign w:val="top"/>
                                </w:tcPr>
                                <w:p w14:paraId="084F1066">
                                  <w:pPr>
                                    <w:pStyle w:val="25"/>
                                    <w:keepNext w:val="0"/>
                                    <w:keepLines w:val="0"/>
                                    <w:suppressLineNumbers w:val="0"/>
                                    <w:spacing w:before="0" w:beforeAutospacing="0" w:after="0" w:afterAutospacing="0"/>
                                    <w:ind w:left="0" w:right="0"/>
                                    <w:rPr>
                                      <w:rFonts w:ascii="宋体" w:hAnsi="宋体" w:cs="宋体"/>
                                      <w:sz w:val="20"/>
                                      <w:szCs w:val="20"/>
                                    </w:rPr>
                                  </w:pPr>
                                </w:p>
                                <w:p w14:paraId="23B42E72">
                                  <w:pPr>
                                    <w:pStyle w:val="25"/>
                                    <w:keepNext w:val="0"/>
                                    <w:keepLines w:val="0"/>
                                    <w:suppressLineNumbers w:val="0"/>
                                    <w:spacing w:before="11" w:beforeAutospacing="0" w:after="0" w:afterAutospacing="0"/>
                                    <w:ind w:left="0" w:right="0"/>
                                    <w:rPr>
                                      <w:rFonts w:hint="eastAsia" w:ascii="宋体" w:hAnsi="宋体" w:cs="宋体"/>
                                      <w:sz w:val="29"/>
                                      <w:szCs w:val="29"/>
                                    </w:rPr>
                                  </w:pPr>
                                </w:p>
                                <w:p w14:paraId="5E2773BF">
                                  <w:pPr>
                                    <w:pStyle w:val="25"/>
                                    <w:keepNext w:val="0"/>
                                    <w:keepLines w:val="0"/>
                                    <w:suppressLineNumbers w:val="0"/>
                                    <w:spacing w:before="0" w:beforeAutospacing="0" w:after="0" w:afterAutospacing="0"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136" w:type="pct"/>
                                  <w:noWrap w:val="0"/>
                                  <w:vAlign w:val="top"/>
                                </w:tcPr>
                                <w:p w14:paraId="74000400">
                                  <w:pPr>
                                    <w:pStyle w:val="25"/>
                                    <w:keepNext w:val="0"/>
                                    <w:keepLines w:val="0"/>
                                    <w:suppressLineNumbers w:val="0"/>
                                    <w:spacing w:before="0" w:beforeAutospacing="0" w:after="0" w:afterAutospacing="0"/>
                                    <w:ind w:left="0" w:right="0"/>
                                    <w:rPr>
                                      <w:rFonts w:ascii="宋体" w:hAnsi="宋体" w:cs="宋体"/>
                                      <w:sz w:val="20"/>
                                      <w:szCs w:val="20"/>
                                    </w:rPr>
                                  </w:pPr>
                                </w:p>
                                <w:p w14:paraId="7E393502">
                                  <w:pPr>
                                    <w:pStyle w:val="25"/>
                                    <w:keepNext w:val="0"/>
                                    <w:keepLines w:val="0"/>
                                    <w:suppressLineNumbers w:val="0"/>
                                    <w:spacing w:before="0" w:beforeAutospacing="0" w:after="0" w:afterAutospacing="0"/>
                                    <w:ind w:left="0" w:right="0"/>
                                    <w:rPr>
                                      <w:rFonts w:hint="eastAsia" w:ascii="宋体" w:hAnsi="宋体" w:cs="宋体"/>
                                      <w:sz w:val="20"/>
                                      <w:szCs w:val="20"/>
                                    </w:rPr>
                                  </w:pPr>
                                </w:p>
                                <w:p w14:paraId="02C245D4">
                                  <w:pPr>
                                    <w:pStyle w:val="25"/>
                                    <w:keepNext w:val="0"/>
                                    <w:keepLines w:val="0"/>
                                    <w:suppressLineNumbers w:val="0"/>
                                    <w:spacing w:before="10" w:beforeAutospacing="0" w:after="0" w:afterAutospacing="0"/>
                                    <w:ind w:left="0" w:right="0"/>
                                    <w:rPr>
                                      <w:rFonts w:hint="eastAsia" w:ascii="宋体" w:hAnsi="宋体" w:cs="宋体"/>
                                      <w:sz w:val="21"/>
                                      <w:szCs w:val="21"/>
                                    </w:rPr>
                                  </w:pPr>
                                </w:p>
                                <w:p w14:paraId="49BC3097">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监视器</w:t>
                                  </w:r>
                                </w:p>
                              </w:tc>
                              <w:tc>
                                <w:tcPr>
                                  <w:tcW w:w="1761" w:type="pct"/>
                                  <w:noWrap w:val="0"/>
                                  <w:vAlign w:val="top"/>
                                </w:tcPr>
                                <w:p w14:paraId="46BB5A77">
                                  <w:pPr>
                                    <w:pStyle w:val="25"/>
                                    <w:keepNext w:val="0"/>
                                    <w:keepLines w:val="0"/>
                                    <w:suppressLineNumbers w:val="0"/>
                                    <w:spacing w:before="28" w:beforeAutospacing="0" w:after="0" w:afterAutospacing="0"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2A0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jc w:val="center"/>
                              </w:trPr>
                              <w:tc>
                                <w:tcPr>
                                  <w:tcW w:w="340" w:type="pct"/>
                                  <w:noWrap w:val="0"/>
                                  <w:vAlign w:val="top"/>
                                </w:tcPr>
                                <w:p w14:paraId="45504788">
                                  <w:pPr>
                                    <w:pStyle w:val="25"/>
                                    <w:keepNext w:val="0"/>
                                    <w:keepLines w:val="0"/>
                                    <w:suppressLineNumbers w:val="0"/>
                                    <w:spacing w:before="10" w:beforeAutospacing="0" w:after="0" w:afterAutospacing="0"/>
                                    <w:ind w:left="0" w:right="0"/>
                                    <w:rPr>
                                      <w:rFonts w:ascii="宋体" w:hAnsi="宋体" w:cs="宋体"/>
                                      <w:sz w:val="17"/>
                                      <w:szCs w:val="17"/>
                                      <w:lang w:eastAsia="zh-CN"/>
                                    </w:rPr>
                                  </w:pPr>
                                </w:p>
                                <w:p w14:paraId="6D813A88">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4</w:t>
                                  </w:r>
                                </w:p>
                              </w:tc>
                              <w:tc>
                                <w:tcPr>
                                  <w:tcW w:w="692" w:type="pct"/>
                                  <w:noWrap w:val="0"/>
                                  <w:vAlign w:val="top"/>
                                </w:tcPr>
                                <w:p w14:paraId="6A2545EA">
                                  <w:pPr>
                                    <w:pStyle w:val="25"/>
                                    <w:keepNext w:val="0"/>
                                    <w:keepLines w:val="0"/>
                                    <w:suppressLineNumbers w:val="0"/>
                                    <w:spacing w:before="76" w:beforeAutospacing="0" w:after="0" w:afterAutospacing="0"/>
                                    <w:ind w:left="7" w:right="0"/>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0449FB7">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炊事机械</w:t>
                                  </w:r>
                                </w:p>
                              </w:tc>
                              <w:tc>
                                <w:tcPr>
                                  <w:tcW w:w="1068" w:type="pct"/>
                                  <w:noWrap w:val="0"/>
                                  <w:vAlign w:val="top"/>
                                </w:tcPr>
                                <w:p w14:paraId="7C7D72D3">
                                  <w:pPr>
                                    <w:pStyle w:val="25"/>
                                    <w:keepNext w:val="0"/>
                                    <w:keepLines w:val="0"/>
                                    <w:suppressLineNumbers w:val="0"/>
                                    <w:spacing w:before="10" w:beforeAutospacing="0" w:after="0" w:afterAutospacing="0"/>
                                    <w:ind w:left="0" w:right="0"/>
                                    <w:rPr>
                                      <w:rFonts w:ascii="宋体" w:hAnsi="宋体" w:cs="宋体"/>
                                      <w:sz w:val="17"/>
                                      <w:szCs w:val="17"/>
                                    </w:rPr>
                                  </w:pPr>
                                </w:p>
                                <w:p w14:paraId="4681495F">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136" w:type="pct"/>
                                  <w:noWrap w:val="0"/>
                                  <w:vAlign w:val="top"/>
                                </w:tcPr>
                                <w:p w14:paraId="5504AC32">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1AC15E54">
                                  <w:pPr>
                                    <w:pStyle w:val="25"/>
                                    <w:keepNext w:val="0"/>
                                    <w:keepLines w:val="0"/>
                                    <w:suppressLineNumbers w:val="0"/>
                                    <w:spacing w:before="76"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D9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jc w:val="center"/>
                              </w:trPr>
                              <w:tc>
                                <w:tcPr>
                                  <w:tcW w:w="340" w:type="pct"/>
                                  <w:vMerge w:val="restart"/>
                                  <w:noWrap w:val="0"/>
                                  <w:vAlign w:val="top"/>
                                </w:tcPr>
                                <w:p w14:paraId="3F4CE3E0">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0D807CC7">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137CF54">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4F6C3A89">
                                  <w:pPr>
                                    <w:pStyle w:val="25"/>
                                    <w:keepNext w:val="0"/>
                                    <w:keepLines w:val="0"/>
                                    <w:suppressLineNumbers w:val="0"/>
                                    <w:spacing w:before="1" w:beforeAutospacing="0" w:after="0" w:afterAutospacing="0"/>
                                    <w:ind w:left="0" w:right="0"/>
                                    <w:rPr>
                                      <w:rFonts w:hint="eastAsia" w:ascii="宋体" w:hAnsi="宋体" w:cs="宋体"/>
                                      <w:sz w:val="29"/>
                                      <w:szCs w:val="29"/>
                                      <w:lang w:eastAsia="zh-CN"/>
                                    </w:rPr>
                                  </w:pPr>
                                </w:p>
                                <w:p w14:paraId="202C8FE6">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5</w:t>
                                  </w:r>
                                </w:p>
                              </w:tc>
                              <w:tc>
                                <w:tcPr>
                                  <w:tcW w:w="692" w:type="pct"/>
                                  <w:vMerge w:val="restart"/>
                                  <w:noWrap w:val="0"/>
                                  <w:vAlign w:val="top"/>
                                </w:tcPr>
                                <w:p w14:paraId="0D744525">
                                  <w:pPr>
                                    <w:pStyle w:val="25"/>
                                    <w:keepNext w:val="0"/>
                                    <w:keepLines w:val="0"/>
                                    <w:suppressLineNumbers w:val="0"/>
                                    <w:spacing w:before="0" w:beforeAutospacing="0" w:after="0" w:afterAutospacing="0"/>
                                    <w:ind w:left="0" w:right="0"/>
                                    <w:rPr>
                                      <w:rFonts w:ascii="宋体" w:hAnsi="宋体" w:cs="宋体"/>
                                      <w:sz w:val="20"/>
                                      <w:szCs w:val="20"/>
                                    </w:rPr>
                                  </w:pPr>
                                </w:p>
                                <w:p w14:paraId="056E930D">
                                  <w:pPr>
                                    <w:pStyle w:val="25"/>
                                    <w:keepNext w:val="0"/>
                                    <w:keepLines w:val="0"/>
                                    <w:suppressLineNumbers w:val="0"/>
                                    <w:spacing w:before="0" w:beforeAutospacing="0" w:after="0" w:afterAutospacing="0"/>
                                    <w:ind w:left="0" w:right="0"/>
                                    <w:rPr>
                                      <w:rFonts w:hint="eastAsia" w:ascii="宋体" w:hAnsi="宋体" w:cs="宋体"/>
                                      <w:sz w:val="20"/>
                                      <w:szCs w:val="20"/>
                                    </w:rPr>
                                  </w:pPr>
                                </w:p>
                                <w:p w14:paraId="1C9DAEE2">
                                  <w:pPr>
                                    <w:pStyle w:val="25"/>
                                    <w:keepNext w:val="0"/>
                                    <w:keepLines w:val="0"/>
                                    <w:suppressLineNumbers w:val="0"/>
                                    <w:spacing w:before="9" w:beforeAutospacing="0" w:after="0" w:afterAutospacing="0"/>
                                    <w:ind w:left="0" w:right="0"/>
                                    <w:rPr>
                                      <w:rFonts w:hint="eastAsia" w:ascii="宋体" w:hAnsi="宋体" w:cs="宋体"/>
                                      <w:sz w:val="17"/>
                                      <w:szCs w:val="17"/>
                                    </w:rPr>
                                  </w:pPr>
                                </w:p>
                                <w:p w14:paraId="61041501">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61790283">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器</w:t>
                                  </w:r>
                                </w:p>
                              </w:tc>
                              <w:tc>
                                <w:tcPr>
                                  <w:tcW w:w="1068" w:type="pct"/>
                                  <w:noWrap w:val="0"/>
                                  <w:vAlign w:val="top"/>
                                </w:tcPr>
                                <w:p w14:paraId="148B917A">
                                  <w:pPr>
                                    <w:pStyle w:val="25"/>
                                    <w:keepNext w:val="0"/>
                                    <w:keepLines w:val="0"/>
                                    <w:suppressLineNumbers w:val="0"/>
                                    <w:spacing w:before="5" w:beforeAutospacing="0" w:after="0" w:afterAutospacing="0"/>
                                    <w:ind w:left="0" w:right="0"/>
                                    <w:rPr>
                                      <w:rFonts w:ascii="宋体" w:hAnsi="宋体" w:cs="宋体"/>
                                      <w:sz w:val="21"/>
                                      <w:szCs w:val="21"/>
                                    </w:rPr>
                                  </w:pPr>
                                </w:p>
                                <w:p w14:paraId="59FD5D40">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坐便器</w:t>
                                  </w:r>
                                </w:p>
                              </w:tc>
                              <w:tc>
                                <w:tcPr>
                                  <w:tcW w:w="1136" w:type="pct"/>
                                  <w:noWrap w:val="0"/>
                                  <w:vAlign w:val="top"/>
                                </w:tcPr>
                                <w:p w14:paraId="6D42F2B1">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3FF4A3C3">
                                  <w:pPr>
                                    <w:pStyle w:val="25"/>
                                    <w:keepNext w:val="0"/>
                                    <w:keepLines w:val="0"/>
                                    <w:suppressLineNumbers w:val="0"/>
                                    <w:spacing w:before="124" w:beforeAutospacing="0" w:after="0" w:afterAutospacing="0"/>
                                    <w:ind w:left="7" w:right="0"/>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4DA647DE">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2069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jc w:val="center"/>
                              </w:trPr>
                              <w:tc>
                                <w:tcPr>
                                  <w:tcW w:w="340" w:type="pct"/>
                                  <w:vMerge w:val="continue"/>
                                  <w:noWrap w:val="0"/>
                                  <w:vAlign w:val="center"/>
                                </w:tcPr>
                                <w:p w14:paraId="4CE6810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692" w:type="pct"/>
                                  <w:vMerge w:val="continue"/>
                                  <w:noWrap w:val="0"/>
                                  <w:vAlign w:val="center"/>
                                </w:tcPr>
                                <w:p w14:paraId="2339066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068" w:type="pct"/>
                                  <w:noWrap w:val="0"/>
                                  <w:vAlign w:val="top"/>
                                </w:tcPr>
                                <w:p w14:paraId="5606142F">
                                  <w:pPr>
                                    <w:pStyle w:val="25"/>
                                    <w:keepNext w:val="0"/>
                                    <w:keepLines w:val="0"/>
                                    <w:suppressLineNumbers w:val="0"/>
                                    <w:spacing w:before="5" w:beforeAutospacing="0" w:after="0" w:afterAutospacing="0"/>
                                    <w:ind w:left="0" w:right="0"/>
                                    <w:rPr>
                                      <w:rFonts w:ascii="宋体" w:hAnsi="宋体" w:cs="宋体"/>
                                      <w:sz w:val="21"/>
                                      <w:szCs w:val="21"/>
                                    </w:rPr>
                                  </w:pPr>
                                </w:p>
                                <w:p w14:paraId="520C1507">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蹲便器</w:t>
                                  </w:r>
                                </w:p>
                              </w:tc>
                              <w:tc>
                                <w:tcPr>
                                  <w:tcW w:w="1136" w:type="pct"/>
                                  <w:noWrap w:val="0"/>
                                  <w:vAlign w:val="top"/>
                                </w:tcPr>
                                <w:p w14:paraId="4E5B65A4">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06110E7E">
                                  <w:pPr>
                                    <w:pStyle w:val="25"/>
                                    <w:keepNext w:val="0"/>
                                    <w:keepLines w:val="0"/>
                                    <w:suppressLineNumbers w:val="0"/>
                                    <w:spacing w:before="12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4CA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jc w:val="center"/>
                              </w:trPr>
                              <w:tc>
                                <w:tcPr>
                                  <w:tcW w:w="340" w:type="pct"/>
                                  <w:vMerge w:val="continue"/>
                                  <w:noWrap w:val="0"/>
                                  <w:vAlign w:val="center"/>
                                </w:tcPr>
                                <w:p w14:paraId="5D49A9D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692" w:type="pct"/>
                                  <w:vMerge w:val="continue"/>
                                  <w:noWrap w:val="0"/>
                                  <w:vAlign w:val="center"/>
                                </w:tcPr>
                                <w:p w14:paraId="6FEFC0F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068" w:type="pct"/>
                                  <w:noWrap w:val="0"/>
                                  <w:vAlign w:val="top"/>
                                </w:tcPr>
                                <w:p w14:paraId="69C84AAF">
                                  <w:pPr>
                                    <w:pStyle w:val="25"/>
                                    <w:keepNext w:val="0"/>
                                    <w:keepLines w:val="0"/>
                                    <w:suppressLineNumbers w:val="0"/>
                                    <w:spacing w:before="5" w:beforeAutospacing="0" w:after="0" w:afterAutospacing="0"/>
                                    <w:ind w:left="0" w:right="0"/>
                                    <w:rPr>
                                      <w:rFonts w:ascii="宋体" w:hAnsi="宋体" w:cs="宋体"/>
                                      <w:sz w:val="21"/>
                                      <w:szCs w:val="21"/>
                                      <w:lang w:eastAsia="zh-CN"/>
                                    </w:rPr>
                                  </w:pPr>
                                </w:p>
                                <w:p w14:paraId="4866A214">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小便器</w:t>
                                  </w:r>
                                </w:p>
                              </w:tc>
                              <w:tc>
                                <w:tcPr>
                                  <w:tcW w:w="1136" w:type="pct"/>
                                  <w:noWrap w:val="0"/>
                                  <w:vAlign w:val="top"/>
                                </w:tcPr>
                                <w:p w14:paraId="183CFF67">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01500E96">
                                  <w:pPr>
                                    <w:pStyle w:val="25"/>
                                    <w:keepNext w:val="0"/>
                                    <w:keepLines w:val="0"/>
                                    <w:suppressLineNumbers w:val="0"/>
                                    <w:spacing w:before="12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2A5AAB1">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77.5pt;margin-top:-7.95pt;height:695.9pt;width:440.85pt;mso-position-horizontal-relative:page;z-index:251661312;mso-width-relative:page;mso-height-relative:page;" filled="f" stroked="f" coordsize="21600,21600" o:gfxdata="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AYwvbAAAADQEAAA8AAAAAAAAAAQAgAAAAIgAAAGRycy9kb3ducmV2Lnht&#10;bFBLAQIUABQAAAAIAIdO4kDaZqDkvQEAAHMDAAAOAAAAAAAAAAEAIAAAACoBAABkcnMvZTJvRG9j&#10;LnhtbFBLBQYAAAAABgAGAFkBAABZBQAAAAA=&#10;">
                <v:fill on="f" focussize="0,0"/>
                <v:stroke on="f"/>
                <v:imagedata o:title=""/>
                <o:lock v:ext="edit" aspectratio="f"/>
                <v:textbox inset="0mm,0mm,0mm,0mm">
                  <w:txbxContent>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0"/>
                        <w:gridCol w:w="1222"/>
                        <w:gridCol w:w="1886"/>
                        <w:gridCol w:w="2006"/>
                        <w:gridCol w:w="3111"/>
                      </w:tblGrid>
                      <w:tr w14:paraId="1E2C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exact"/>
                          <w:jc w:val="center"/>
                        </w:trPr>
                        <w:tc>
                          <w:tcPr>
                            <w:tcW w:w="340" w:type="pct"/>
                            <w:vMerge w:val="restart"/>
                            <w:noWrap w:val="0"/>
                            <w:vAlign w:val="top"/>
                          </w:tcPr>
                          <w:p w14:paraId="1328859F">
                            <w:pPr>
                              <w:keepNext w:val="0"/>
                              <w:keepLines w:val="0"/>
                              <w:suppressLineNumbers w:val="0"/>
                              <w:spacing w:before="0" w:beforeAutospacing="0" w:after="0" w:afterAutospacing="0"/>
                              <w:ind w:left="0" w:right="0"/>
                              <w:rPr>
                                <w:rFonts w:ascii="Calibri" w:hAnsi="Calibri"/>
                                <w:sz w:val="22"/>
                                <w:szCs w:val="22"/>
                              </w:rPr>
                            </w:pPr>
                          </w:p>
                        </w:tc>
                        <w:tc>
                          <w:tcPr>
                            <w:tcW w:w="692" w:type="pct"/>
                            <w:vMerge w:val="restart"/>
                            <w:noWrap w:val="0"/>
                            <w:vAlign w:val="top"/>
                          </w:tcPr>
                          <w:p w14:paraId="76BBCF78">
                            <w:pPr>
                              <w:keepNext w:val="0"/>
                              <w:keepLines w:val="0"/>
                              <w:suppressLineNumbers w:val="0"/>
                              <w:spacing w:before="0" w:beforeAutospacing="0" w:after="0" w:afterAutospacing="0"/>
                              <w:ind w:left="0" w:right="0"/>
                              <w:rPr>
                                <w:rFonts w:ascii="Calibri" w:hAnsi="Calibri"/>
                                <w:sz w:val="22"/>
                                <w:szCs w:val="22"/>
                              </w:rPr>
                            </w:pPr>
                          </w:p>
                        </w:tc>
                        <w:tc>
                          <w:tcPr>
                            <w:tcW w:w="1068" w:type="pct"/>
                            <w:vMerge w:val="restart"/>
                            <w:noWrap w:val="0"/>
                            <w:vAlign w:val="top"/>
                          </w:tcPr>
                          <w:p w14:paraId="3BD4E238">
                            <w:pPr>
                              <w:pStyle w:val="25"/>
                              <w:keepNext w:val="0"/>
                              <w:keepLines w:val="0"/>
                              <w:suppressLineNumbers w:val="0"/>
                              <w:spacing w:before="0" w:beforeAutospacing="0" w:after="0" w:afterAutospacing="0"/>
                              <w:ind w:left="0" w:right="0"/>
                              <w:rPr>
                                <w:rFonts w:ascii="宋体" w:hAnsi="宋体" w:cs="宋体"/>
                                <w:sz w:val="20"/>
                                <w:szCs w:val="20"/>
                              </w:rPr>
                            </w:pPr>
                          </w:p>
                          <w:p w14:paraId="38B816DE">
                            <w:pPr>
                              <w:pStyle w:val="25"/>
                              <w:keepNext w:val="0"/>
                              <w:keepLines w:val="0"/>
                              <w:suppressLineNumbers w:val="0"/>
                              <w:spacing w:before="0" w:beforeAutospacing="0" w:after="0" w:afterAutospacing="0"/>
                              <w:ind w:left="0" w:right="0"/>
                              <w:rPr>
                                <w:rFonts w:hint="eastAsia" w:ascii="宋体" w:hAnsi="宋体" w:cs="宋体"/>
                                <w:sz w:val="20"/>
                                <w:szCs w:val="20"/>
                              </w:rPr>
                            </w:pPr>
                          </w:p>
                          <w:p w14:paraId="2DFDD712">
                            <w:pPr>
                              <w:pStyle w:val="25"/>
                              <w:keepNext w:val="0"/>
                              <w:keepLines w:val="0"/>
                              <w:suppressLineNumbers w:val="0"/>
                              <w:spacing w:before="0" w:beforeAutospacing="0" w:after="0" w:afterAutospacing="0"/>
                              <w:ind w:left="0" w:right="0"/>
                              <w:rPr>
                                <w:rFonts w:hint="eastAsia" w:ascii="宋体" w:hAnsi="宋体" w:cs="宋体"/>
                                <w:sz w:val="20"/>
                                <w:szCs w:val="20"/>
                              </w:rPr>
                            </w:pPr>
                          </w:p>
                          <w:p w14:paraId="6B2BBC60">
                            <w:pPr>
                              <w:pStyle w:val="25"/>
                              <w:keepNext w:val="0"/>
                              <w:keepLines w:val="0"/>
                              <w:suppressLineNumbers w:val="0"/>
                              <w:spacing w:before="0" w:beforeAutospacing="0" w:after="0" w:afterAutospacing="0"/>
                              <w:ind w:left="0" w:right="0"/>
                              <w:rPr>
                                <w:rFonts w:hint="eastAsia" w:ascii="宋体" w:hAnsi="宋体" w:cs="宋体"/>
                                <w:sz w:val="20"/>
                                <w:szCs w:val="20"/>
                              </w:rPr>
                            </w:pPr>
                          </w:p>
                          <w:p w14:paraId="0BBFE38C">
                            <w:pPr>
                              <w:pStyle w:val="25"/>
                              <w:keepNext w:val="0"/>
                              <w:keepLines w:val="0"/>
                              <w:suppressLineNumbers w:val="0"/>
                              <w:spacing w:before="0" w:beforeAutospacing="0" w:after="0" w:afterAutospacing="0"/>
                              <w:ind w:left="0" w:right="0"/>
                              <w:rPr>
                                <w:rFonts w:hint="eastAsia" w:ascii="宋体" w:hAnsi="宋体" w:cs="宋体"/>
                                <w:sz w:val="20"/>
                                <w:szCs w:val="20"/>
                              </w:rPr>
                            </w:pPr>
                          </w:p>
                          <w:p w14:paraId="3A4291AC">
                            <w:pPr>
                              <w:pStyle w:val="25"/>
                              <w:keepNext w:val="0"/>
                              <w:keepLines w:val="0"/>
                              <w:suppressLineNumbers w:val="0"/>
                              <w:spacing w:before="161" w:beforeAutospacing="0" w:after="0" w:afterAutospacing="0"/>
                              <w:ind w:left="7" w:right="0"/>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136" w:type="pct"/>
                            <w:noWrap w:val="0"/>
                            <w:vAlign w:val="top"/>
                          </w:tcPr>
                          <w:p w14:paraId="3E1FB3E5">
                            <w:pPr>
                              <w:pStyle w:val="25"/>
                              <w:keepNext w:val="0"/>
                              <w:keepLines w:val="0"/>
                              <w:suppressLineNumbers w:val="0"/>
                              <w:spacing w:before="12" w:beforeAutospacing="0" w:after="0" w:afterAutospacing="0"/>
                              <w:ind w:left="0" w:right="0"/>
                              <w:rPr>
                                <w:rFonts w:ascii="宋体" w:hAnsi="宋体" w:cs="宋体"/>
                                <w:sz w:val="15"/>
                                <w:szCs w:val="15"/>
                              </w:rPr>
                            </w:pPr>
                          </w:p>
                          <w:p w14:paraId="411EB782">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1761" w:type="pct"/>
                            <w:noWrap w:val="0"/>
                            <w:vAlign w:val="top"/>
                          </w:tcPr>
                          <w:p w14:paraId="594F604F">
                            <w:pPr>
                              <w:pStyle w:val="25"/>
                              <w:keepNext w:val="0"/>
                              <w:keepLines w:val="0"/>
                              <w:suppressLineNumbers w:val="0"/>
                              <w:tabs>
                                <w:tab w:val="left" w:pos="1608"/>
                              </w:tabs>
                              <w:spacing w:before="52"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766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jc w:val="center"/>
                        </w:trPr>
                        <w:tc>
                          <w:tcPr>
                            <w:tcW w:w="340" w:type="pct"/>
                            <w:vMerge w:val="continue"/>
                            <w:noWrap w:val="0"/>
                            <w:vAlign w:val="center"/>
                          </w:tcPr>
                          <w:p w14:paraId="2774021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692" w:type="pct"/>
                            <w:vMerge w:val="continue"/>
                            <w:noWrap w:val="0"/>
                            <w:vAlign w:val="center"/>
                          </w:tcPr>
                          <w:p w14:paraId="613B8B1F">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068" w:type="pct"/>
                            <w:vMerge w:val="continue"/>
                            <w:noWrap w:val="0"/>
                            <w:vAlign w:val="center"/>
                          </w:tcPr>
                          <w:p w14:paraId="3CE3E6C9">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36" w:type="pct"/>
                            <w:noWrap w:val="0"/>
                            <w:vAlign w:val="top"/>
                          </w:tcPr>
                          <w:p w14:paraId="5AA7843A">
                            <w:pPr>
                              <w:pStyle w:val="25"/>
                              <w:keepNext w:val="0"/>
                              <w:keepLines w:val="0"/>
                              <w:suppressLineNumbers w:val="0"/>
                              <w:spacing w:before="2" w:beforeAutospacing="0" w:after="0" w:afterAutospacing="0"/>
                              <w:ind w:left="0" w:right="0"/>
                              <w:rPr>
                                <w:rFonts w:ascii="宋体" w:hAnsi="宋体" w:cs="宋体"/>
                                <w:sz w:val="24"/>
                                <w:szCs w:val="24"/>
                                <w:lang w:eastAsia="zh-CN"/>
                              </w:rPr>
                            </w:pPr>
                          </w:p>
                          <w:p w14:paraId="07E63238">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1761" w:type="pct"/>
                            <w:noWrap w:val="0"/>
                            <w:vAlign w:val="top"/>
                          </w:tcPr>
                          <w:p w14:paraId="3D427676">
                            <w:pPr>
                              <w:pStyle w:val="25"/>
                              <w:keepNext w:val="0"/>
                              <w:keepLines w:val="0"/>
                              <w:suppressLineNumbers w:val="0"/>
                              <w:spacing w:before="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9814E2A">
                            <w:pPr>
                              <w:pStyle w:val="25"/>
                              <w:keepNext w:val="0"/>
                              <w:keepLines w:val="0"/>
                              <w:suppressLineNumbers w:val="0"/>
                              <w:spacing w:before="12"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4533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jc w:val="center"/>
                        </w:trPr>
                        <w:tc>
                          <w:tcPr>
                            <w:tcW w:w="340" w:type="pct"/>
                            <w:vMerge w:val="continue"/>
                            <w:noWrap w:val="0"/>
                            <w:vAlign w:val="center"/>
                          </w:tcPr>
                          <w:p w14:paraId="24CDA867">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692" w:type="pct"/>
                            <w:vMerge w:val="continue"/>
                            <w:noWrap w:val="0"/>
                            <w:vAlign w:val="center"/>
                          </w:tcPr>
                          <w:p w14:paraId="2582104E">
                            <w:pPr>
                              <w:keepNext w:val="0"/>
                              <w:keepLines w:val="0"/>
                              <w:widowControl/>
                              <w:suppressLineNumbers w:val="0"/>
                              <w:spacing w:before="0" w:beforeAutospacing="0" w:after="0" w:afterAutospacing="0"/>
                              <w:ind w:left="0" w:right="0"/>
                              <w:jc w:val="left"/>
                              <w:rPr>
                                <w:rFonts w:ascii="Calibri" w:hAnsi="Calibri" w:eastAsia="Times New Roman"/>
                                <w:sz w:val="22"/>
                                <w:szCs w:val="22"/>
                                <w:lang w:eastAsia="en-US"/>
                              </w:rPr>
                            </w:pPr>
                          </w:p>
                        </w:tc>
                        <w:tc>
                          <w:tcPr>
                            <w:tcW w:w="1068" w:type="pct"/>
                            <w:vMerge w:val="continue"/>
                            <w:noWrap w:val="0"/>
                            <w:vAlign w:val="center"/>
                          </w:tcPr>
                          <w:p w14:paraId="1327A28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136" w:type="pct"/>
                            <w:noWrap w:val="0"/>
                            <w:vAlign w:val="top"/>
                          </w:tcPr>
                          <w:p w14:paraId="3BE3C396">
                            <w:pPr>
                              <w:pStyle w:val="25"/>
                              <w:keepNext w:val="0"/>
                              <w:keepLines w:val="0"/>
                              <w:suppressLineNumbers w:val="0"/>
                              <w:spacing w:before="0" w:beforeAutospacing="0" w:after="0" w:afterAutospacing="0"/>
                              <w:ind w:left="0" w:right="0"/>
                              <w:rPr>
                                <w:rFonts w:ascii="宋体" w:hAnsi="宋体" w:cs="宋体"/>
                                <w:sz w:val="19"/>
                                <w:szCs w:val="19"/>
                              </w:rPr>
                            </w:pPr>
                          </w:p>
                          <w:p w14:paraId="370EBFD9">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1761" w:type="pct"/>
                            <w:noWrap w:val="0"/>
                            <w:vAlign w:val="top"/>
                          </w:tcPr>
                          <w:p w14:paraId="24FFB3C2">
                            <w:pPr>
                              <w:pStyle w:val="25"/>
                              <w:keepNext w:val="0"/>
                              <w:keepLines w:val="0"/>
                              <w:suppressLineNumbers w:val="0"/>
                              <w:spacing w:before="93"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2F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jc w:val="center"/>
                        </w:trPr>
                        <w:tc>
                          <w:tcPr>
                            <w:tcW w:w="340" w:type="pct"/>
                            <w:vMerge w:val="continue"/>
                            <w:noWrap w:val="0"/>
                            <w:vAlign w:val="center"/>
                          </w:tcPr>
                          <w:p w14:paraId="346A7D3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692" w:type="pct"/>
                            <w:vMerge w:val="continue"/>
                            <w:noWrap w:val="0"/>
                            <w:vAlign w:val="center"/>
                          </w:tcPr>
                          <w:p w14:paraId="4DD4855B">
                            <w:pPr>
                              <w:keepNext w:val="0"/>
                              <w:keepLines w:val="0"/>
                              <w:widowControl/>
                              <w:suppressLineNumbers w:val="0"/>
                              <w:spacing w:before="0" w:beforeAutospacing="0" w:after="0" w:afterAutospacing="0"/>
                              <w:ind w:left="0" w:right="0"/>
                              <w:jc w:val="left"/>
                              <w:rPr>
                                <w:rFonts w:ascii="Calibri" w:hAnsi="Calibri" w:eastAsia="Times New Roman"/>
                                <w:sz w:val="22"/>
                                <w:szCs w:val="22"/>
                              </w:rPr>
                            </w:pPr>
                          </w:p>
                        </w:tc>
                        <w:tc>
                          <w:tcPr>
                            <w:tcW w:w="1068" w:type="pct"/>
                            <w:vMerge w:val="continue"/>
                            <w:noWrap w:val="0"/>
                            <w:vAlign w:val="center"/>
                          </w:tcPr>
                          <w:p w14:paraId="2F21E47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136" w:type="pct"/>
                            <w:noWrap w:val="0"/>
                            <w:vAlign w:val="top"/>
                          </w:tcPr>
                          <w:p w14:paraId="6E5DE286">
                            <w:pPr>
                              <w:pStyle w:val="25"/>
                              <w:keepNext w:val="0"/>
                              <w:keepLines w:val="0"/>
                              <w:suppressLineNumbers w:val="0"/>
                              <w:spacing w:before="12" w:beforeAutospacing="0" w:after="0" w:afterAutospacing="0"/>
                              <w:ind w:left="0" w:right="0"/>
                              <w:rPr>
                                <w:rFonts w:ascii="宋体" w:hAnsi="宋体" w:cs="宋体"/>
                                <w:sz w:val="15"/>
                                <w:szCs w:val="15"/>
                                <w:lang w:eastAsia="zh-CN"/>
                              </w:rPr>
                            </w:pPr>
                          </w:p>
                          <w:p w14:paraId="4895CEB2">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1761" w:type="pct"/>
                            <w:noWrap w:val="0"/>
                            <w:vAlign w:val="top"/>
                          </w:tcPr>
                          <w:p w14:paraId="17E68A74">
                            <w:pPr>
                              <w:pStyle w:val="25"/>
                              <w:keepNext w:val="0"/>
                              <w:keepLines w:val="0"/>
                              <w:suppressLineNumbers w:val="0"/>
                              <w:spacing w:before="52"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2EB8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jc w:val="center"/>
                        </w:trPr>
                        <w:tc>
                          <w:tcPr>
                            <w:tcW w:w="340" w:type="pct"/>
                            <w:vMerge w:val="restart"/>
                            <w:noWrap w:val="0"/>
                            <w:vAlign w:val="top"/>
                          </w:tcPr>
                          <w:p w14:paraId="0D6CF6C0">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3D7725F9">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54C6701B">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91133D6">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2F325CB2">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4F8B89DD">
                            <w:pPr>
                              <w:pStyle w:val="25"/>
                              <w:keepNext w:val="0"/>
                              <w:keepLines w:val="0"/>
                              <w:suppressLineNumbers w:val="0"/>
                              <w:spacing w:before="12" w:beforeAutospacing="0" w:after="0" w:afterAutospacing="0"/>
                              <w:ind w:left="0" w:right="0"/>
                              <w:rPr>
                                <w:rFonts w:hint="eastAsia" w:ascii="宋体" w:hAnsi="宋体" w:cs="宋体"/>
                                <w:sz w:val="23"/>
                                <w:szCs w:val="23"/>
                                <w:lang w:eastAsia="zh-CN"/>
                              </w:rPr>
                            </w:pPr>
                          </w:p>
                          <w:p w14:paraId="7469D457">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1</w:t>
                            </w:r>
                          </w:p>
                        </w:tc>
                        <w:tc>
                          <w:tcPr>
                            <w:tcW w:w="692" w:type="pct"/>
                            <w:vMerge w:val="restart"/>
                            <w:noWrap w:val="0"/>
                            <w:vAlign w:val="top"/>
                          </w:tcPr>
                          <w:p w14:paraId="35ADDA84">
                            <w:pPr>
                              <w:pStyle w:val="25"/>
                              <w:keepNext w:val="0"/>
                              <w:keepLines w:val="0"/>
                              <w:suppressLineNumbers w:val="0"/>
                              <w:spacing w:before="0" w:beforeAutospacing="0" w:after="0" w:afterAutospacing="0"/>
                              <w:ind w:left="0" w:right="0"/>
                              <w:rPr>
                                <w:rFonts w:ascii="宋体" w:hAnsi="宋体" w:cs="宋体"/>
                                <w:sz w:val="20"/>
                                <w:szCs w:val="20"/>
                              </w:rPr>
                            </w:pPr>
                          </w:p>
                          <w:p w14:paraId="0063DAB6">
                            <w:pPr>
                              <w:pStyle w:val="25"/>
                              <w:keepNext w:val="0"/>
                              <w:keepLines w:val="0"/>
                              <w:suppressLineNumbers w:val="0"/>
                              <w:spacing w:before="0" w:beforeAutospacing="0" w:after="0" w:afterAutospacing="0"/>
                              <w:ind w:left="0" w:right="0"/>
                              <w:rPr>
                                <w:rFonts w:hint="eastAsia" w:ascii="宋体" w:hAnsi="宋体" w:cs="宋体"/>
                                <w:sz w:val="20"/>
                                <w:szCs w:val="20"/>
                              </w:rPr>
                            </w:pPr>
                          </w:p>
                          <w:p w14:paraId="7529E3F7">
                            <w:pPr>
                              <w:pStyle w:val="25"/>
                              <w:keepNext w:val="0"/>
                              <w:keepLines w:val="0"/>
                              <w:suppressLineNumbers w:val="0"/>
                              <w:spacing w:before="0" w:beforeAutospacing="0" w:after="0" w:afterAutospacing="0"/>
                              <w:ind w:left="0" w:right="0"/>
                              <w:rPr>
                                <w:rFonts w:hint="eastAsia" w:ascii="宋体" w:hAnsi="宋体" w:cs="宋体"/>
                                <w:sz w:val="20"/>
                                <w:szCs w:val="20"/>
                              </w:rPr>
                            </w:pPr>
                          </w:p>
                          <w:p w14:paraId="4AFDB429">
                            <w:pPr>
                              <w:pStyle w:val="25"/>
                              <w:keepNext w:val="0"/>
                              <w:keepLines w:val="0"/>
                              <w:suppressLineNumbers w:val="0"/>
                              <w:spacing w:before="0" w:beforeAutospacing="0" w:after="0" w:afterAutospacing="0"/>
                              <w:ind w:left="0" w:right="0"/>
                              <w:rPr>
                                <w:rFonts w:hint="eastAsia" w:ascii="宋体" w:hAnsi="宋体" w:cs="宋体"/>
                                <w:sz w:val="20"/>
                                <w:szCs w:val="20"/>
                              </w:rPr>
                            </w:pPr>
                          </w:p>
                          <w:p w14:paraId="29640DF2">
                            <w:pPr>
                              <w:pStyle w:val="25"/>
                              <w:keepNext w:val="0"/>
                              <w:keepLines w:val="0"/>
                              <w:suppressLineNumbers w:val="0"/>
                              <w:spacing w:before="0" w:beforeAutospacing="0" w:after="0" w:afterAutospacing="0"/>
                              <w:ind w:left="0" w:right="0"/>
                              <w:rPr>
                                <w:rFonts w:hint="eastAsia" w:ascii="宋体" w:hAnsi="宋体" w:cs="宋体"/>
                                <w:sz w:val="20"/>
                                <w:szCs w:val="20"/>
                              </w:rPr>
                            </w:pPr>
                          </w:p>
                          <w:p w14:paraId="14E18F84">
                            <w:pPr>
                              <w:pStyle w:val="25"/>
                              <w:keepNext w:val="0"/>
                              <w:keepLines w:val="0"/>
                              <w:suppressLineNumbers w:val="0"/>
                              <w:spacing w:before="157"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48A38DA">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设备</w:t>
                            </w:r>
                          </w:p>
                        </w:tc>
                        <w:tc>
                          <w:tcPr>
                            <w:tcW w:w="1068" w:type="pct"/>
                            <w:noWrap w:val="0"/>
                            <w:vAlign w:val="top"/>
                          </w:tcPr>
                          <w:p w14:paraId="3E2D4282">
                            <w:pPr>
                              <w:pStyle w:val="25"/>
                              <w:keepNext w:val="0"/>
                              <w:keepLines w:val="0"/>
                              <w:suppressLineNumbers w:val="0"/>
                              <w:spacing w:before="133"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136" w:type="pct"/>
                            <w:noWrap w:val="0"/>
                            <w:vAlign w:val="top"/>
                          </w:tcPr>
                          <w:p w14:paraId="559CC73F">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0BED9EC9">
                            <w:pPr>
                              <w:pStyle w:val="25"/>
                              <w:keepNext w:val="0"/>
                              <w:keepLines w:val="0"/>
                              <w:suppressLineNumbers w:val="0"/>
                              <w:spacing w:before="133"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3FD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jc w:val="center"/>
                        </w:trPr>
                        <w:tc>
                          <w:tcPr>
                            <w:tcW w:w="340" w:type="pct"/>
                            <w:vMerge w:val="continue"/>
                            <w:noWrap w:val="0"/>
                            <w:vAlign w:val="center"/>
                          </w:tcPr>
                          <w:p w14:paraId="34CFC0CD">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692" w:type="pct"/>
                            <w:vMerge w:val="continue"/>
                            <w:noWrap w:val="0"/>
                            <w:vAlign w:val="center"/>
                          </w:tcPr>
                          <w:p w14:paraId="0E0A408F">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068" w:type="pct"/>
                            <w:noWrap w:val="0"/>
                            <w:vAlign w:val="top"/>
                          </w:tcPr>
                          <w:p w14:paraId="29469BFB">
                            <w:pPr>
                              <w:pStyle w:val="25"/>
                              <w:keepNext w:val="0"/>
                              <w:keepLines w:val="0"/>
                              <w:suppressLineNumbers w:val="0"/>
                              <w:spacing w:before="92" w:beforeAutospacing="0" w:after="0" w:afterAutospacing="0"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136" w:type="pct"/>
                            <w:noWrap w:val="0"/>
                            <w:vAlign w:val="top"/>
                          </w:tcPr>
                          <w:p w14:paraId="6D76B759">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690A7C74">
                            <w:pPr>
                              <w:pStyle w:val="25"/>
                              <w:keepNext w:val="0"/>
                              <w:keepLines w:val="0"/>
                              <w:suppressLineNumbers w:val="0"/>
                              <w:spacing w:before="92" w:beforeAutospacing="0" w:after="0" w:afterAutospacing="0"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181E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jc w:val="center"/>
                        </w:trPr>
                        <w:tc>
                          <w:tcPr>
                            <w:tcW w:w="340" w:type="pct"/>
                            <w:vMerge w:val="continue"/>
                            <w:noWrap w:val="0"/>
                            <w:vAlign w:val="center"/>
                          </w:tcPr>
                          <w:p w14:paraId="144A3E7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692" w:type="pct"/>
                            <w:vMerge w:val="continue"/>
                            <w:noWrap w:val="0"/>
                            <w:vAlign w:val="center"/>
                          </w:tcPr>
                          <w:p w14:paraId="371922A3">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068" w:type="pct"/>
                            <w:noWrap w:val="0"/>
                            <w:vAlign w:val="top"/>
                          </w:tcPr>
                          <w:p w14:paraId="449B7750">
                            <w:pPr>
                              <w:pStyle w:val="25"/>
                              <w:keepNext w:val="0"/>
                              <w:keepLines w:val="0"/>
                              <w:suppressLineNumbers w:val="0"/>
                              <w:spacing w:before="4" w:beforeAutospacing="0" w:after="0" w:afterAutospacing="0"/>
                              <w:ind w:left="0" w:right="0"/>
                              <w:rPr>
                                <w:rFonts w:ascii="宋体" w:hAnsi="宋体" w:cs="宋体"/>
                                <w:sz w:val="18"/>
                                <w:szCs w:val="18"/>
                                <w:lang w:eastAsia="zh-CN"/>
                              </w:rPr>
                            </w:pPr>
                          </w:p>
                          <w:p w14:paraId="6510851E">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136" w:type="pct"/>
                            <w:noWrap w:val="0"/>
                            <w:vAlign w:val="top"/>
                          </w:tcPr>
                          <w:p w14:paraId="1974463E">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21C613B7">
                            <w:pPr>
                              <w:pStyle w:val="25"/>
                              <w:keepNext w:val="0"/>
                              <w:keepLines w:val="0"/>
                              <w:suppressLineNumbers w:val="0"/>
                              <w:spacing w:before="83" w:beforeAutospacing="0" w:after="0" w:afterAutospacing="0"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165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jc w:val="center"/>
                        </w:trPr>
                        <w:tc>
                          <w:tcPr>
                            <w:tcW w:w="340" w:type="pct"/>
                            <w:vMerge w:val="continue"/>
                            <w:noWrap w:val="0"/>
                            <w:vAlign w:val="center"/>
                          </w:tcPr>
                          <w:p w14:paraId="5A182B48">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692" w:type="pct"/>
                            <w:vMerge w:val="continue"/>
                            <w:noWrap w:val="0"/>
                            <w:vAlign w:val="center"/>
                          </w:tcPr>
                          <w:p w14:paraId="253CA82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068" w:type="pct"/>
                            <w:noWrap w:val="0"/>
                            <w:vAlign w:val="top"/>
                          </w:tcPr>
                          <w:p w14:paraId="1D586962">
                            <w:pPr>
                              <w:pStyle w:val="25"/>
                              <w:keepNext w:val="0"/>
                              <w:keepLines w:val="0"/>
                              <w:suppressLineNumbers w:val="0"/>
                              <w:spacing w:before="5" w:beforeAutospacing="0" w:after="0" w:afterAutospacing="0"/>
                              <w:ind w:left="0" w:right="0"/>
                              <w:rPr>
                                <w:rFonts w:ascii="宋体" w:hAnsi="宋体" w:cs="宋体"/>
                                <w:sz w:val="15"/>
                                <w:szCs w:val="15"/>
                                <w:lang w:eastAsia="zh-CN"/>
                              </w:rPr>
                            </w:pPr>
                          </w:p>
                          <w:p w14:paraId="529AD6C6">
                            <w:pPr>
                              <w:pStyle w:val="25"/>
                              <w:keepNext w:val="0"/>
                              <w:keepLines w:val="0"/>
                              <w:suppressLineNumbers w:val="0"/>
                              <w:spacing w:before="0" w:beforeAutospacing="0" w:after="0" w:afterAutospacing="0"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136" w:type="pct"/>
                            <w:noWrap w:val="0"/>
                            <w:vAlign w:val="top"/>
                          </w:tcPr>
                          <w:p w14:paraId="13AA58A0">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29AADBAC">
                            <w:pPr>
                              <w:pStyle w:val="25"/>
                              <w:keepNext w:val="0"/>
                              <w:keepLines w:val="0"/>
                              <w:suppressLineNumbers w:val="0"/>
                              <w:spacing w:before="5" w:beforeAutospacing="0" w:after="0" w:afterAutospacing="0"/>
                              <w:ind w:left="0" w:right="0"/>
                              <w:rPr>
                                <w:rFonts w:ascii="宋体" w:hAnsi="宋体" w:cs="宋体"/>
                                <w:sz w:val="15"/>
                                <w:szCs w:val="15"/>
                                <w:lang w:eastAsia="zh-CN"/>
                              </w:rPr>
                            </w:pPr>
                          </w:p>
                          <w:p w14:paraId="0FF27FC8">
                            <w:pPr>
                              <w:pStyle w:val="25"/>
                              <w:keepNext w:val="0"/>
                              <w:keepLines w:val="0"/>
                              <w:suppressLineNumbers w:val="0"/>
                              <w:spacing w:before="0" w:beforeAutospacing="0" w:after="0" w:afterAutospacing="0"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D87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jc w:val="center"/>
                        </w:trPr>
                        <w:tc>
                          <w:tcPr>
                            <w:tcW w:w="340" w:type="pct"/>
                            <w:noWrap w:val="0"/>
                            <w:vAlign w:val="top"/>
                          </w:tcPr>
                          <w:p w14:paraId="22D84E5D">
                            <w:pPr>
                              <w:pStyle w:val="25"/>
                              <w:keepNext w:val="0"/>
                              <w:keepLines w:val="0"/>
                              <w:suppressLineNumbers w:val="0"/>
                              <w:spacing w:before="1" w:beforeAutospacing="0" w:after="0" w:afterAutospacing="0"/>
                              <w:ind w:left="0" w:right="0"/>
                              <w:rPr>
                                <w:rFonts w:ascii="宋体" w:hAnsi="宋体" w:cs="宋体"/>
                                <w:sz w:val="18"/>
                                <w:szCs w:val="18"/>
                                <w:lang w:eastAsia="zh-CN"/>
                              </w:rPr>
                            </w:pPr>
                          </w:p>
                          <w:p w14:paraId="63031A2B">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2</w:t>
                            </w:r>
                          </w:p>
                        </w:tc>
                        <w:tc>
                          <w:tcPr>
                            <w:tcW w:w="692" w:type="pct"/>
                            <w:noWrap w:val="0"/>
                            <w:vAlign w:val="top"/>
                          </w:tcPr>
                          <w:p w14:paraId="3C758C6E">
                            <w:pPr>
                              <w:pStyle w:val="25"/>
                              <w:keepNext w:val="0"/>
                              <w:keepLines w:val="0"/>
                              <w:suppressLineNumbers w:val="0"/>
                              <w:spacing w:before="81"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01B95F72">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视设备</w:t>
                            </w:r>
                          </w:p>
                        </w:tc>
                        <w:tc>
                          <w:tcPr>
                            <w:tcW w:w="1068" w:type="pct"/>
                            <w:noWrap w:val="0"/>
                            <w:vAlign w:val="top"/>
                          </w:tcPr>
                          <w:p w14:paraId="2A2C989D">
                            <w:pPr>
                              <w:pStyle w:val="25"/>
                              <w:keepNext w:val="0"/>
                              <w:keepLines w:val="0"/>
                              <w:suppressLineNumbers w:val="0"/>
                              <w:spacing w:before="81" w:beforeAutospacing="0" w:after="0" w:afterAutospacing="0"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136" w:type="pct"/>
                            <w:noWrap w:val="0"/>
                            <w:vAlign w:val="top"/>
                          </w:tcPr>
                          <w:p w14:paraId="309AA6CF">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396B6539">
                            <w:pPr>
                              <w:pStyle w:val="25"/>
                              <w:keepNext w:val="0"/>
                              <w:keepLines w:val="0"/>
                              <w:suppressLineNumbers w:val="0"/>
                              <w:spacing w:before="81"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4AD1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jc w:val="center"/>
                        </w:trPr>
                        <w:tc>
                          <w:tcPr>
                            <w:tcW w:w="340" w:type="pct"/>
                            <w:noWrap w:val="0"/>
                            <w:vAlign w:val="top"/>
                          </w:tcPr>
                          <w:p w14:paraId="5C504F56">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01039CE7">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090AD989">
                            <w:pPr>
                              <w:pStyle w:val="25"/>
                              <w:keepNext w:val="0"/>
                              <w:keepLines w:val="0"/>
                              <w:suppressLineNumbers w:val="0"/>
                              <w:spacing w:before="10" w:beforeAutospacing="0" w:after="0" w:afterAutospacing="0"/>
                              <w:ind w:left="0" w:right="0"/>
                              <w:rPr>
                                <w:rFonts w:hint="eastAsia" w:ascii="宋体" w:hAnsi="宋体" w:cs="宋体"/>
                                <w:sz w:val="21"/>
                                <w:szCs w:val="21"/>
                                <w:lang w:eastAsia="zh-CN"/>
                              </w:rPr>
                            </w:pPr>
                          </w:p>
                          <w:p w14:paraId="5450831C">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3</w:t>
                            </w:r>
                          </w:p>
                        </w:tc>
                        <w:tc>
                          <w:tcPr>
                            <w:tcW w:w="692" w:type="pct"/>
                            <w:noWrap w:val="0"/>
                            <w:vAlign w:val="top"/>
                          </w:tcPr>
                          <w:p w14:paraId="57B4BD6C">
                            <w:pPr>
                              <w:pStyle w:val="25"/>
                              <w:keepNext w:val="0"/>
                              <w:keepLines w:val="0"/>
                              <w:suppressLineNumbers w:val="0"/>
                              <w:spacing w:before="0" w:beforeAutospacing="0" w:after="0" w:afterAutospacing="0"/>
                              <w:ind w:left="0" w:right="0"/>
                              <w:rPr>
                                <w:rFonts w:ascii="宋体" w:hAnsi="宋体" w:cs="宋体"/>
                                <w:sz w:val="20"/>
                                <w:szCs w:val="20"/>
                              </w:rPr>
                            </w:pPr>
                          </w:p>
                          <w:p w14:paraId="6386835A">
                            <w:pPr>
                              <w:pStyle w:val="25"/>
                              <w:keepNext w:val="0"/>
                              <w:keepLines w:val="0"/>
                              <w:suppressLineNumbers w:val="0"/>
                              <w:spacing w:before="11" w:beforeAutospacing="0" w:after="0" w:afterAutospacing="0"/>
                              <w:ind w:left="0" w:right="0"/>
                              <w:rPr>
                                <w:rFonts w:hint="eastAsia" w:ascii="宋体" w:hAnsi="宋体" w:cs="宋体"/>
                                <w:sz w:val="29"/>
                                <w:szCs w:val="29"/>
                              </w:rPr>
                            </w:pPr>
                          </w:p>
                          <w:p w14:paraId="072A622E">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3D906C01">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频设备</w:t>
                            </w:r>
                          </w:p>
                        </w:tc>
                        <w:tc>
                          <w:tcPr>
                            <w:tcW w:w="1068" w:type="pct"/>
                            <w:noWrap w:val="0"/>
                            <w:vAlign w:val="top"/>
                          </w:tcPr>
                          <w:p w14:paraId="084F1066">
                            <w:pPr>
                              <w:pStyle w:val="25"/>
                              <w:keepNext w:val="0"/>
                              <w:keepLines w:val="0"/>
                              <w:suppressLineNumbers w:val="0"/>
                              <w:spacing w:before="0" w:beforeAutospacing="0" w:after="0" w:afterAutospacing="0"/>
                              <w:ind w:left="0" w:right="0"/>
                              <w:rPr>
                                <w:rFonts w:ascii="宋体" w:hAnsi="宋体" w:cs="宋体"/>
                                <w:sz w:val="20"/>
                                <w:szCs w:val="20"/>
                              </w:rPr>
                            </w:pPr>
                          </w:p>
                          <w:p w14:paraId="23B42E72">
                            <w:pPr>
                              <w:pStyle w:val="25"/>
                              <w:keepNext w:val="0"/>
                              <w:keepLines w:val="0"/>
                              <w:suppressLineNumbers w:val="0"/>
                              <w:spacing w:before="11" w:beforeAutospacing="0" w:after="0" w:afterAutospacing="0"/>
                              <w:ind w:left="0" w:right="0"/>
                              <w:rPr>
                                <w:rFonts w:hint="eastAsia" w:ascii="宋体" w:hAnsi="宋体" w:cs="宋体"/>
                                <w:sz w:val="29"/>
                                <w:szCs w:val="29"/>
                              </w:rPr>
                            </w:pPr>
                          </w:p>
                          <w:p w14:paraId="5E2773BF">
                            <w:pPr>
                              <w:pStyle w:val="25"/>
                              <w:keepNext w:val="0"/>
                              <w:keepLines w:val="0"/>
                              <w:suppressLineNumbers w:val="0"/>
                              <w:spacing w:before="0" w:beforeAutospacing="0" w:after="0" w:afterAutospacing="0"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136" w:type="pct"/>
                            <w:noWrap w:val="0"/>
                            <w:vAlign w:val="top"/>
                          </w:tcPr>
                          <w:p w14:paraId="74000400">
                            <w:pPr>
                              <w:pStyle w:val="25"/>
                              <w:keepNext w:val="0"/>
                              <w:keepLines w:val="0"/>
                              <w:suppressLineNumbers w:val="0"/>
                              <w:spacing w:before="0" w:beforeAutospacing="0" w:after="0" w:afterAutospacing="0"/>
                              <w:ind w:left="0" w:right="0"/>
                              <w:rPr>
                                <w:rFonts w:ascii="宋体" w:hAnsi="宋体" w:cs="宋体"/>
                                <w:sz w:val="20"/>
                                <w:szCs w:val="20"/>
                              </w:rPr>
                            </w:pPr>
                          </w:p>
                          <w:p w14:paraId="7E393502">
                            <w:pPr>
                              <w:pStyle w:val="25"/>
                              <w:keepNext w:val="0"/>
                              <w:keepLines w:val="0"/>
                              <w:suppressLineNumbers w:val="0"/>
                              <w:spacing w:before="0" w:beforeAutospacing="0" w:after="0" w:afterAutospacing="0"/>
                              <w:ind w:left="0" w:right="0"/>
                              <w:rPr>
                                <w:rFonts w:hint="eastAsia" w:ascii="宋体" w:hAnsi="宋体" w:cs="宋体"/>
                                <w:sz w:val="20"/>
                                <w:szCs w:val="20"/>
                              </w:rPr>
                            </w:pPr>
                          </w:p>
                          <w:p w14:paraId="02C245D4">
                            <w:pPr>
                              <w:pStyle w:val="25"/>
                              <w:keepNext w:val="0"/>
                              <w:keepLines w:val="0"/>
                              <w:suppressLineNumbers w:val="0"/>
                              <w:spacing w:before="10" w:beforeAutospacing="0" w:after="0" w:afterAutospacing="0"/>
                              <w:ind w:left="0" w:right="0"/>
                              <w:rPr>
                                <w:rFonts w:hint="eastAsia" w:ascii="宋体" w:hAnsi="宋体" w:cs="宋体"/>
                                <w:sz w:val="21"/>
                                <w:szCs w:val="21"/>
                              </w:rPr>
                            </w:pPr>
                          </w:p>
                          <w:p w14:paraId="49BC3097">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监视器</w:t>
                            </w:r>
                          </w:p>
                        </w:tc>
                        <w:tc>
                          <w:tcPr>
                            <w:tcW w:w="1761" w:type="pct"/>
                            <w:noWrap w:val="0"/>
                            <w:vAlign w:val="top"/>
                          </w:tcPr>
                          <w:p w14:paraId="46BB5A77">
                            <w:pPr>
                              <w:pStyle w:val="25"/>
                              <w:keepNext w:val="0"/>
                              <w:keepLines w:val="0"/>
                              <w:suppressLineNumbers w:val="0"/>
                              <w:spacing w:before="28" w:beforeAutospacing="0" w:after="0" w:afterAutospacing="0"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2A0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jc w:val="center"/>
                        </w:trPr>
                        <w:tc>
                          <w:tcPr>
                            <w:tcW w:w="340" w:type="pct"/>
                            <w:noWrap w:val="0"/>
                            <w:vAlign w:val="top"/>
                          </w:tcPr>
                          <w:p w14:paraId="45504788">
                            <w:pPr>
                              <w:pStyle w:val="25"/>
                              <w:keepNext w:val="0"/>
                              <w:keepLines w:val="0"/>
                              <w:suppressLineNumbers w:val="0"/>
                              <w:spacing w:before="10" w:beforeAutospacing="0" w:after="0" w:afterAutospacing="0"/>
                              <w:ind w:left="0" w:right="0"/>
                              <w:rPr>
                                <w:rFonts w:ascii="宋体" w:hAnsi="宋体" w:cs="宋体"/>
                                <w:sz w:val="17"/>
                                <w:szCs w:val="17"/>
                                <w:lang w:eastAsia="zh-CN"/>
                              </w:rPr>
                            </w:pPr>
                          </w:p>
                          <w:p w14:paraId="6D813A88">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4</w:t>
                            </w:r>
                          </w:p>
                        </w:tc>
                        <w:tc>
                          <w:tcPr>
                            <w:tcW w:w="692" w:type="pct"/>
                            <w:noWrap w:val="0"/>
                            <w:vAlign w:val="top"/>
                          </w:tcPr>
                          <w:p w14:paraId="6A2545EA">
                            <w:pPr>
                              <w:pStyle w:val="25"/>
                              <w:keepNext w:val="0"/>
                              <w:keepLines w:val="0"/>
                              <w:suppressLineNumbers w:val="0"/>
                              <w:spacing w:before="76" w:beforeAutospacing="0" w:after="0" w:afterAutospacing="0"/>
                              <w:ind w:left="7" w:right="0"/>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0449FB7">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炊事机械</w:t>
                            </w:r>
                          </w:p>
                        </w:tc>
                        <w:tc>
                          <w:tcPr>
                            <w:tcW w:w="1068" w:type="pct"/>
                            <w:noWrap w:val="0"/>
                            <w:vAlign w:val="top"/>
                          </w:tcPr>
                          <w:p w14:paraId="7C7D72D3">
                            <w:pPr>
                              <w:pStyle w:val="25"/>
                              <w:keepNext w:val="0"/>
                              <w:keepLines w:val="0"/>
                              <w:suppressLineNumbers w:val="0"/>
                              <w:spacing w:before="10" w:beforeAutospacing="0" w:after="0" w:afterAutospacing="0"/>
                              <w:ind w:left="0" w:right="0"/>
                              <w:rPr>
                                <w:rFonts w:ascii="宋体" w:hAnsi="宋体" w:cs="宋体"/>
                                <w:sz w:val="17"/>
                                <w:szCs w:val="17"/>
                              </w:rPr>
                            </w:pPr>
                          </w:p>
                          <w:p w14:paraId="4681495F">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136" w:type="pct"/>
                            <w:noWrap w:val="0"/>
                            <w:vAlign w:val="top"/>
                          </w:tcPr>
                          <w:p w14:paraId="5504AC32">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1AC15E54">
                            <w:pPr>
                              <w:pStyle w:val="25"/>
                              <w:keepNext w:val="0"/>
                              <w:keepLines w:val="0"/>
                              <w:suppressLineNumbers w:val="0"/>
                              <w:spacing w:before="76"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D9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jc w:val="center"/>
                        </w:trPr>
                        <w:tc>
                          <w:tcPr>
                            <w:tcW w:w="340" w:type="pct"/>
                            <w:vMerge w:val="restart"/>
                            <w:noWrap w:val="0"/>
                            <w:vAlign w:val="top"/>
                          </w:tcPr>
                          <w:p w14:paraId="3F4CE3E0">
                            <w:pPr>
                              <w:pStyle w:val="25"/>
                              <w:keepNext w:val="0"/>
                              <w:keepLines w:val="0"/>
                              <w:suppressLineNumbers w:val="0"/>
                              <w:spacing w:before="0" w:beforeAutospacing="0" w:after="0" w:afterAutospacing="0"/>
                              <w:ind w:left="0" w:right="0"/>
                              <w:rPr>
                                <w:rFonts w:ascii="宋体" w:hAnsi="宋体" w:cs="宋体"/>
                                <w:sz w:val="20"/>
                                <w:szCs w:val="20"/>
                                <w:lang w:eastAsia="zh-CN"/>
                              </w:rPr>
                            </w:pPr>
                          </w:p>
                          <w:p w14:paraId="0D807CC7">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3137CF54">
                            <w:pPr>
                              <w:pStyle w:val="25"/>
                              <w:keepNext w:val="0"/>
                              <w:keepLines w:val="0"/>
                              <w:suppressLineNumbers w:val="0"/>
                              <w:spacing w:before="0" w:beforeAutospacing="0" w:after="0" w:afterAutospacing="0"/>
                              <w:ind w:left="0" w:right="0"/>
                              <w:rPr>
                                <w:rFonts w:hint="eastAsia" w:ascii="宋体" w:hAnsi="宋体" w:cs="宋体"/>
                                <w:sz w:val="20"/>
                                <w:szCs w:val="20"/>
                                <w:lang w:eastAsia="zh-CN"/>
                              </w:rPr>
                            </w:pPr>
                          </w:p>
                          <w:p w14:paraId="4F6C3A89">
                            <w:pPr>
                              <w:pStyle w:val="25"/>
                              <w:keepNext w:val="0"/>
                              <w:keepLines w:val="0"/>
                              <w:suppressLineNumbers w:val="0"/>
                              <w:spacing w:before="1" w:beforeAutospacing="0" w:after="0" w:afterAutospacing="0"/>
                              <w:ind w:left="0" w:right="0"/>
                              <w:rPr>
                                <w:rFonts w:hint="eastAsia" w:ascii="宋体" w:hAnsi="宋体" w:cs="宋体"/>
                                <w:sz w:val="29"/>
                                <w:szCs w:val="29"/>
                                <w:lang w:eastAsia="zh-CN"/>
                              </w:rPr>
                            </w:pPr>
                          </w:p>
                          <w:p w14:paraId="202C8FE6">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pacing w:val="1"/>
                                <w:w w:val="99"/>
                                <w:sz w:val="20"/>
                              </w:rPr>
                              <w:t>1</w:t>
                            </w:r>
                            <w:r>
                              <w:rPr>
                                <w:rFonts w:hint="eastAsia" w:ascii="宋体"/>
                                <w:w w:val="99"/>
                                <w:sz w:val="20"/>
                              </w:rPr>
                              <w:t>5</w:t>
                            </w:r>
                          </w:p>
                        </w:tc>
                        <w:tc>
                          <w:tcPr>
                            <w:tcW w:w="692" w:type="pct"/>
                            <w:vMerge w:val="restart"/>
                            <w:noWrap w:val="0"/>
                            <w:vAlign w:val="top"/>
                          </w:tcPr>
                          <w:p w14:paraId="0D744525">
                            <w:pPr>
                              <w:pStyle w:val="25"/>
                              <w:keepNext w:val="0"/>
                              <w:keepLines w:val="0"/>
                              <w:suppressLineNumbers w:val="0"/>
                              <w:spacing w:before="0" w:beforeAutospacing="0" w:after="0" w:afterAutospacing="0"/>
                              <w:ind w:left="0" w:right="0"/>
                              <w:rPr>
                                <w:rFonts w:ascii="宋体" w:hAnsi="宋体" w:cs="宋体"/>
                                <w:sz w:val="20"/>
                                <w:szCs w:val="20"/>
                              </w:rPr>
                            </w:pPr>
                          </w:p>
                          <w:p w14:paraId="056E930D">
                            <w:pPr>
                              <w:pStyle w:val="25"/>
                              <w:keepNext w:val="0"/>
                              <w:keepLines w:val="0"/>
                              <w:suppressLineNumbers w:val="0"/>
                              <w:spacing w:before="0" w:beforeAutospacing="0" w:after="0" w:afterAutospacing="0"/>
                              <w:ind w:left="0" w:right="0"/>
                              <w:rPr>
                                <w:rFonts w:hint="eastAsia" w:ascii="宋体" w:hAnsi="宋体" w:cs="宋体"/>
                                <w:sz w:val="20"/>
                                <w:szCs w:val="20"/>
                              </w:rPr>
                            </w:pPr>
                          </w:p>
                          <w:p w14:paraId="1C9DAEE2">
                            <w:pPr>
                              <w:pStyle w:val="25"/>
                              <w:keepNext w:val="0"/>
                              <w:keepLines w:val="0"/>
                              <w:suppressLineNumbers w:val="0"/>
                              <w:spacing w:before="9" w:beforeAutospacing="0" w:after="0" w:afterAutospacing="0"/>
                              <w:ind w:left="0" w:right="0"/>
                              <w:rPr>
                                <w:rFonts w:hint="eastAsia" w:ascii="宋体" w:hAnsi="宋体" w:cs="宋体"/>
                                <w:sz w:val="17"/>
                                <w:szCs w:val="17"/>
                              </w:rPr>
                            </w:pPr>
                          </w:p>
                          <w:p w14:paraId="61041501">
                            <w:pPr>
                              <w:pStyle w:val="25"/>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61790283">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器</w:t>
                            </w:r>
                          </w:p>
                        </w:tc>
                        <w:tc>
                          <w:tcPr>
                            <w:tcW w:w="1068" w:type="pct"/>
                            <w:noWrap w:val="0"/>
                            <w:vAlign w:val="top"/>
                          </w:tcPr>
                          <w:p w14:paraId="148B917A">
                            <w:pPr>
                              <w:pStyle w:val="25"/>
                              <w:keepNext w:val="0"/>
                              <w:keepLines w:val="0"/>
                              <w:suppressLineNumbers w:val="0"/>
                              <w:spacing w:before="5" w:beforeAutospacing="0" w:after="0" w:afterAutospacing="0"/>
                              <w:ind w:left="0" w:right="0"/>
                              <w:rPr>
                                <w:rFonts w:ascii="宋体" w:hAnsi="宋体" w:cs="宋体"/>
                                <w:sz w:val="21"/>
                                <w:szCs w:val="21"/>
                              </w:rPr>
                            </w:pPr>
                          </w:p>
                          <w:p w14:paraId="59FD5D40">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坐便器</w:t>
                            </w:r>
                          </w:p>
                        </w:tc>
                        <w:tc>
                          <w:tcPr>
                            <w:tcW w:w="1136" w:type="pct"/>
                            <w:noWrap w:val="0"/>
                            <w:vAlign w:val="top"/>
                          </w:tcPr>
                          <w:p w14:paraId="6D42F2B1">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3FF4A3C3">
                            <w:pPr>
                              <w:pStyle w:val="25"/>
                              <w:keepNext w:val="0"/>
                              <w:keepLines w:val="0"/>
                              <w:suppressLineNumbers w:val="0"/>
                              <w:spacing w:before="124" w:beforeAutospacing="0" w:after="0" w:afterAutospacing="0"/>
                              <w:ind w:left="7" w:right="0"/>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4DA647DE">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2069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jc w:val="center"/>
                        </w:trPr>
                        <w:tc>
                          <w:tcPr>
                            <w:tcW w:w="340" w:type="pct"/>
                            <w:vMerge w:val="continue"/>
                            <w:noWrap w:val="0"/>
                            <w:vAlign w:val="center"/>
                          </w:tcPr>
                          <w:p w14:paraId="4CE6810C">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692" w:type="pct"/>
                            <w:vMerge w:val="continue"/>
                            <w:noWrap w:val="0"/>
                            <w:vAlign w:val="center"/>
                          </w:tcPr>
                          <w:p w14:paraId="23390667">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lang w:eastAsia="en-US"/>
                              </w:rPr>
                            </w:pPr>
                          </w:p>
                        </w:tc>
                        <w:tc>
                          <w:tcPr>
                            <w:tcW w:w="1068" w:type="pct"/>
                            <w:noWrap w:val="0"/>
                            <w:vAlign w:val="top"/>
                          </w:tcPr>
                          <w:p w14:paraId="5606142F">
                            <w:pPr>
                              <w:pStyle w:val="25"/>
                              <w:keepNext w:val="0"/>
                              <w:keepLines w:val="0"/>
                              <w:suppressLineNumbers w:val="0"/>
                              <w:spacing w:before="5" w:beforeAutospacing="0" w:after="0" w:afterAutospacing="0"/>
                              <w:ind w:left="0" w:right="0"/>
                              <w:rPr>
                                <w:rFonts w:ascii="宋体" w:hAnsi="宋体" w:cs="宋体"/>
                                <w:sz w:val="21"/>
                                <w:szCs w:val="21"/>
                              </w:rPr>
                            </w:pPr>
                          </w:p>
                          <w:p w14:paraId="520C1507">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蹲便器</w:t>
                            </w:r>
                          </w:p>
                        </w:tc>
                        <w:tc>
                          <w:tcPr>
                            <w:tcW w:w="1136" w:type="pct"/>
                            <w:noWrap w:val="0"/>
                            <w:vAlign w:val="top"/>
                          </w:tcPr>
                          <w:p w14:paraId="4E5B65A4">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06110E7E">
                            <w:pPr>
                              <w:pStyle w:val="25"/>
                              <w:keepNext w:val="0"/>
                              <w:keepLines w:val="0"/>
                              <w:suppressLineNumbers w:val="0"/>
                              <w:spacing w:before="12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4CA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jc w:val="center"/>
                        </w:trPr>
                        <w:tc>
                          <w:tcPr>
                            <w:tcW w:w="340" w:type="pct"/>
                            <w:vMerge w:val="continue"/>
                            <w:noWrap w:val="0"/>
                            <w:vAlign w:val="center"/>
                          </w:tcPr>
                          <w:p w14:paraId="5D49A9D4">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692" w:type="pct"/>
                            <w:vMerge w:val="continue"/>
                            <w:noWrap w:val="0"/>
                            <w:vAlign w:val="center"/>
                          </w:tcPr>
                          <w:p w14:paraId="6FEFC0F1">
                            <w:pPr>
                              <w:keepNext w:val="0"/>
                              <w:keepLines w:val="0"/>
                              <w:widowControl/>
                              <w:suppressLineNumbers w:val="0"/>
                              <w:spacing w:before="0" w:beforeAutospacing="0" w:after="0" w:afterAutospacing="0"/>
                              <w:ind w:left="0" w:right="0"/>
                              <w:jc w:val="left"/>
                              <w:rPr>
                                <w:rFonts w:ascii="宋体" w:hAnsi="宋体" w:eastAsia="Times New Roman" w:cs="宋体"/>
                                <w:kern w:val="0"/>
                                <w:sz w:val="20"/>
                                <w:szCs w:val="20"/>
                              </w:rPr>
                            </w:pPr>
                          </w:p>
                        </w:tc>
                        <w:tc>
                          <w:tcPr>
                            <w:tcW w:w="1068" w:type="pct"/>
                            <w:noWrap w:val="0"/>
                            <w:vAlign w:val="top"/>
                          </w:tcPr>
                          <w:p w14:paraId="69C84AAF">
                            <w:pPr>
                              <w:pStyle w:val="25"/>
                              <w:keepNext w:val="0"/>
                              <w:keepLines w:val="0"/>
                              <w:suppressLineNumbers w:val="0"/>
                              <w:spacing w:before="5" w:beforeAutospacing="0" w:after="0" w:afterAutospacing="0"/>
                              <w:ind w:left="0" w:right="0"/>
                              <w:rPr>
                                <w:rFonts w:ascii="宋体" w:hAnsi="宋体" w:cs="宋体"/>
                                <w:sz w:val="21"/>
                                <w:szCs w:val="21"/>
                                <w:lang w:eastAsia="zh-CN"/>
                              </w:rPr>
                            </w:pPr>
                          </w:p>
                          <w:p w14:paraId="4866A214">
                            <w:pPr>
                              <w:pStyle w:val="25"/>
                              <w:keepNext w:val="0"/>
                              <w:keepLines w:val="0"/>
                              <w:suppressLineNumbers w:val="0"/>
                              <w:spacing w:before="0" w:beforeAutospacing="0" w:after="0" w:afterAutospacing="0"/>
                              <w:ind w:left="7" w:right="0"/>
                              <w:rPr>
                                <w:rFonts w:ascii="宋体" w:hAnsi="宋体" w:cs="宋体"/>
                                <w:sz w:val="20"/>
                                <w:szCs w:val="20"/>
                              </w:rPr>
                            </w:pPr>
                            <w:r>
                              <w:rPr>
                                <w:rFonts w:hint="eastAsia" w:ascii="宋体" w:hAnsi="宋体" w:cs="宋体"/>
                                <w:w w:val="99"/>
                                <w:sz w:val="20"/>
                                <w:szCs w:val="20"/>
                              </w:rPr>
                              <w:t>小便器</w:t>
                            </w:r>
                          </w:p>
                        </w:tc>
                        <w:tc>
                          <w:tcPr>
                            <w:tcW w:w="1136" w:type="pct"/>
                            <w:noWrap w:val="0"/>
                            <w:vAlign w:val="top"/>
                          </w:tcPr>
                          <w:p w14:paraId="183CFF67">
                            <w:pPr>
                              <w:keepNext w:val="0"/>
                              <w:keepLines w:val="0"/>
                              <w:suppressLineNumbers w:val="0"/>
                              <w:spacing w:before="0" w:beforeAutospacing="0" w:after="0" w:afterAutospacing="0"/>
                              <w:ind w:left="0" w:right="0"/>
                              <w:rPr>
                                <w:rFonts w:ascii="Calibri" w:hAnsi="Calibri"/>
                                <w:sz w:val="22"/>
                                <w:szCs w:val="22"/>
                              </w:rPr>
                            </w:pPr>
                          </w:p>
                        </w:tc>
                        <w:tc>
                          <w:tcPr>
                            <w:tcW w:w="1761" w:type="pct"/>
                            <w:noWrap w:val="0"/>
                            <w:vAlign w:val="top"/>
                          </w:tcPr>
                          <w:p w14:paraId="01500E96">
                            <w:pPr>
                              <w:pStyle w:val="25"/>
                              <w:keepNext w:val="0"/>
                              <w:keepLines w:val="0"/>
                              <w:suppressLineNumbers w:val="0"/>
                              <w:spacing w:before="124" w:beforeAutospacing="0" w:after="0" w:afterAutospacing="0"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2A5AAB1">
                      <w:pPr>
                        <w:rPr>
                          <w:rFonts w:ascii="Calibri" w:hAnsi="Calibri"/>
                          <w:sz w:val="22"/>
                          <w:szCs w:val="22"/>
                        </w:rPr>
                      </w:pPr>
                    </w:p>
                  </w:txbxContent>
                </v:textbox>
              </v:shape>
            </w:pict>
          </mc:Fallback>
        </mc:AlternateContent>
      </w:r>
    </w:p>
    <w:p w14:paraId="26BF3C2F">
      <w:pPr>
        <w:rPr>
          <w:rFonts w:hint="eastAsia" w:ascii="宋体" w:hAnsi="宋体" w:cs="宋体"/>
          <w:sz w:val="20"/>
          <w:szCs w:val="20"/>
        </w:rPr>
      </w:pPr>
    </w:p>
    <w:p w14:paraId="51B70A89">
      <w:pPr>
        <w:rPr>
          <w:rFonts w:hint="eastAsia" w:ascii="宋体" w:hAnsi="宋体" w:cs="宋体"/>
          <w:sz w:val="20"/>
          <w:szCs w:val="20"/>
        </w:rPr>
      </w:pPr>
    </w:p>
    <w:p w14:paraId="3D59D004">
      <w:pPr>
        <w:spacing w:before="13"/>
        <w:rPr>
          <w:rFonts w:hint="eastAsia" w:ascii="宋体" w:hAnsi="宋体" w:cs="宋体"/>
          <w:sz w:val="24"/>
        </w:rPr>
      </w:pPr>
    </w:p>
    <w:p w14:paraId="5D91EECD">
      <w:pPr>
        <w:spacing w:before="37"/>
        <w:ind w:right="150"/>
        <w:jc w:val="right"/>
        <w:rPr>
          <w:rFonts w:hint="eastAsia" w:ascii="宋体" w:hAnsi="宋体" w:cs="宋体"/>
          <w:sz w:val="20"/>
          <w:szCs w:val="20"/>
        </w:rPr>
      </w:pPr>
    </w:p>
    <w:p w14:paraId="5446DCBF">
      <w:pPr>
        <w:rPr>
          <w:rFonts w:hint="eastAsia" w:ascii="宋体" w:hAnsi="宋体" w:cs="宋体"/>
          <w:sz w:val="20"/>
          <w:szCs w:val="20"/>
        </w:rPr>
      </w:pPr>
    </w:p>
    <w:p w14:paraId="36D5C997">
      <w:pPr>
        <w:rPr>
          <w:rFonts w:hint="eastAsia" w:ascii="宋体" w:hAnsi="宋体" w:cs="宋体"/>
          <w:sz w:val="20"/>
          <w:szCs w:val="20"/>
        </w:rPr>
      </w:pPr>
    </w:p>
    <w:p w14:paraId="219737F5">
      <w:pPr>
        <w:rPr>
          <w:rFonts w:hint="eastAsia" w:ascii="宋体" w:hAnsi="宋体" w:cs="宋体"/>
          <w:sz w:val="20"/>
          <w:szCs w:val="20"/>
        </w:rPr>
      </w:pPr>
    </w:p>
    <w:p w14:paraId="1C2E8A8D">
      <w:pPr>
        <w:rPr>
          <w:rFonts w:hint="eastAsia" w:ascii="宋体" w:hAnsi="宋体" w:cs="宋体"/>
          <w:sz w:val="20"/>
          <w:szCs w:val="20"/>
        </w:rPr>
      </w:pPr>
    </w:p>
    <w:p w14:paraId="5B44C498">
      <w:pPr>
        <w:rPr>
          <w:rFonts w:hint="eastAsia" w:ascii="宋体" w:hAnsi="宋体" w:cs="宋体"/>
          <w:sz w:val="20"/>
          <w:szCs w:val="20"/>
        </w:rPr>
      </w:pPr>
    </w:p>
    <w:p w14:paraId="4252C11C">
      <w:pPr>
        <w:rPr>
          <w:rFonts w:hint="eastAsia" w:ascii="宋体" w:hAnsi="宋体" w:cs="宋体"/>
          <w:sz w:val="20"/>
          <w:szCs w:val="20"/>
        </w:rPr>
      </w:pPr>
    </w:p>
    <w:p w14:paraId="1360A48E">
      <w:pPr>
        <w:rPr>
          <w:rFonts w:hint="eastAsia" w:ascii="宋体" w:hAnsi="宋体" w:cs="宋体"/>
          <w:sz w:val="20"/>
          <w:szCs w:val="20"/>
        </w:rPr>
      </w:pPr>
    </w:p>
    <w:p w14:paraId="262B50AA">
      <w:pPr>
        <w:rPr>
          <w:rFonts w:hint="eastAsia" w:ascii="宋体" w:hAnsi="宋体" w:cs="宋体"/>
          <w:sz w:val="20"/>
          <w:szCs w:val="20"/>
        </w:rPr>
      </w:pPr>
    </w:p>
    <w:p w14:paraId="455C0780">
      <w:pPr>
        <w:rPr>
          <w:rFonts w:hint="eastAsia" w:ascii="宋体" w:hAnsi="宋体" w:cs="宋体"/>
          <w:sz w:val="20"/>
          <w:szCs w:val="20"/>
        </w:rPr>
      </w:pPr>
    </w:p>
    <w:p w14:paraId="3EF6291C">
      <w:pPr>
        <w:rPr>
          <w:rFonts w:hint="eastAsia" w:ascii="宋体" w:hAnsi="宋体" w:cs="宋体"/>
          <w:sz w:val="20"/>
          <w:szCs w:val="20"/>
        </w:rPr>
      </w:pPr>
    </w:p>
    <w:p w14:paraId="38A784C5">
      <w:pPr>
        <w:rPr>
          <w:rFonts w:hint="eastAsia" w:ascii="宋体" w:hAnsi="宋体" w:cs="宋体"/>
          <w:sz w:val="20"/>
          <w:szCs w:val="20"/>
        </w:rPr>
      </w:pPr>
    </w:p>
    <w:p w14:paraId="19C56DCA">
      <w:pPr>
        <w:spacing w:before="8"/>
        <w:rPr>
          <w:rFonts w:hint="eastAsia" w:ascii="宋体" w:hAnsi="宋体" w:cs="宋体"/>
          <w:sz w:val="25"/>
          <w:szCs w:val="25"/>
        </w:rPr>
      </w:pPr>
    </w:p>
    <w:p w14:paraId="7F3700FB">
      <w:pPr>
        <w:spacing w:before="37"/>
        <w:ind w:right="102"/>
        <w:jc w:val="right"/>
        <w:rPr>
          <w:rFonts w:hint="eastAsia" w:ascii="宋体" w:hAnsi="宋体" w:cs="宋体"/>
          <w:sz w:val="20"/>
          <w:szCs w:val="20"/>
        </w:rPr>
      </w:pPr>
    </w:p>
    <w:p w14:paraId="02728296">
      <w:pPr>
        <w:rPr>
          <w:rFonts w:hint="eastAsia" w:ascii="宋体" w:hAnsi="宋体" w:cs="宋体"/>
          <w:sz w:val="20"/>
          <w:szCs w:val="20"/>
        </w:rPr>
      </w:pPr>
    </w:p>
    <w:p w14:paraId="20DAAE53">
      <w:pPr>
        <w:rPr>
          <w:rFonts w:hint="eastAsia" w:ascii="宋体" w:hAnsi="宋体" w:cs="宋体"/>
          <w:sz w:val="20"/>
          <w:szCs w:val="20"/>
        </w:rPr>
      </w:pPr>
    </w:p>
    <w:p w14:paraId="1BB90007">
      <w:pPr>
        <w:rPr>
          <w:rFonts w:hint="eastAsia" w:ascii="宋体" w:hAnsi="宋体" w:cs="宋体"/>
          <w:sz w:val="20"/>
          <w:szCs w:val="20"/>
        </w:rPr>
      </w:pPr>
    </w:p>
    <w:p w14:paraId="02F73CD2">
      <w:pPr>
        <w:rPr>
          <w:rFonts w:hint="eastAsia" w:ascii="宋体" w:hAnsi="宋体" w:cs="宋体"/>
          <w:sz w:val="20"/>
          <w:szCs w:val="20"/>
        </w:rPr>
      </w:pPr>
    </w:p>
    <w:p w14:paraId="17D933D7">
      <w:pPr>
        <w:rPr>
          <w:rFonts w:hint="eastAsia" w:ascii="宋体" w:hAnsi="宋体" w:cs="宋体"/>
          <w:sz w:val="20"/>
          <w:szCs w:val="20"/>
        </w:rPr>
      </w:pPr>
    </w:p>
    <w:p w14:paraId="4D0F9161">
      <w:pPr>
        <w:rPr>
          <w:rFonts w:hint="eastAsia" w:ascii="宋体" w:hAnsi="宋体" w:cs="宋体"/>
          <w:sz w:val="20"/>
          <w:szCs w:val="20"/>
        </w:rPr>
      </w:pPr>
    </w:p>
    <w:p w14:paraId="53E74146">
      <w:pPr>
        <w:rPr>
          <w:rFonts w:hint="eastAsia" w:ascii="宋体" w:hAnsi="宋体" w:cs="宋体"/>
          <w:sz w:val="20"/>
          <w:szCs w:val="20"/>
        </w:rPr>
      </w:pPr>
    </w:p>
    <w:p w14:paraId="5064A84A">
      <w:pPr>
        <w:rPr>
          <w:rFonts w:hint="eastAsia" w:ascii="宋体" w:hAnsi="宋体" w:cs="宋体"/>
          <w:sz w:val="20"/>
          <w:szCs w:val="20"/>
        </w:rPr>
      </w:pPr>
    </w:p>
    <w:p w14:paraId="5DF45266">
      <w:pPr>
        <w:rPr>
          <w:rFonts w:hint="eastAsia" w:ascii="宋体" w:hAnsi="宋体" w:cs="宋体"/>
          <w:sz w:val="20"/>
          <w:szCs w:val="20"/>
        </w:rPr>
      </w:pPr>
    </w:p>
    <w:p w14:paraId="3A7EC41D">
      <w:pPr>
        <w:rPr>
          <w:rFonts w:hint="eastAsia" w:ascii="宋体" w:hAnsi="宋体" w:cs="宋体"/>
          <w:sz w:val="20"/>
          <w:szCs w:val="20"/>
        </w:rPr>
      </w:pPr>
    </w:p>
    <w:p w14:paraId="5FF84043">
      <w:pPr>
        <w:rPr>
          <w:rFonts w:hint="eastAsia" w:ascii="宋体" w:hAnsi="宋体" w:cs="宋体"/>
          <w:sz w:val="20"/>
          <w:szCs w:val="20"/>
        </w:rPr>
      </w:pPr>
    </w:p>
    <w:p w14:paraId="0B06F9E3">
      <w:pPr>
        <w:rPr>
          <w:rFonts w:hint="eastAsia" w:ascii="宋体" w:hAnsi="宋体" w:cs="宋体"/>
          <w:sz w:val="20"/>
          <w:szCs w:val="20"/>
        </w:rPr>
      </w:pPr>
    </w:p>
    <w:p w14:paraId="3B167619">
      <w:pPr>
        <w:rPr>
          <w:rFonts w:hint="eastAsia" w:ascii="宋体" w:hAnsi="宋体" w:cs="宋体"/>
          <w:sz w:val="20"/>
          <w:szCs w:val="20"/>
        </w:rPr>
      </w:pPr>
    </w:p>
    <w:p w14:paraId="5D042E22">
      <w:pPr>
        <w:rPr>
          <w:rFonts w:hint="eastAsia" w:ascii="宋体" w:hAnsi="宋体" w:cs="宋体"/>
          <w:sz w:val="20"/>
          <w:szCs w:val="20"/>
        </w:rPr>
      </w:pPr>
    </w:p>
    <w:p w14:paraId="183A8B4F">
      <w:pPr>
        <w:rPr>
          <w:rFonts w:hint="eastAsia" w:ascii="宋体" w:hAnsi="宋体" w:cs="宋体"/>
          <w:sz w:val="20"/>
          <w:szCs w:val="20"/>
        </w:rPr>
      </w:pPr>
    </w:p>
    <w:p w14:paraId="39063842">
      <w:pPr>
        <w:rPr>
          <w:rFonts w:hint="eastAsia" w:ascii="宋体" w:hAnsi="宋体" w:cs="宋体"/>
          <w:sz w:val="20"/>
          <w:szCs w:val="20"/>
        </w:rPr>
      </w:pPr>
    </w:p>
    <w:p w14:paraId="59B1C788">
      <w:pPr>
        <w:rPr>
          <w:rFonts w:hint="eastAsia" w:ascii="宋体" w:hAnsi="宋体" w:cs="宋体"/>
          <w:sz w:val="20"/>
          <w:szCs w:val="20"/>
        </w:rPr>
      </w:pPr>
    </w:p>
    <w:p w14:paraId="0B1FE133">
      <w:pPr>
        <w:rPr>
          <w:rFonts w:hint="eastAsia" w:ascii="宋体" w:hAnsi="宋体" w:cs="宋体"/>
          <w:sz w:val="20"/>
          <w:szCs w:val="20"/>
        </w:rPr>
      </w:pPr>
    </w:p>
    <w:p w14:paraId="49B3A543">
      <w:pPr>
        <w:rPr>
          <w:rFonts w:hint="eastAsia" w:ascii="宋体" w:hAnsi="宋体" w:cs="宋体"/>
          <w:sz w:val="20"/>
          <w:szCs w:val="20"/>
        </w:rPr>
      </w:pPr>
    </w:p>
    <w:p w14:paraId="398A8B25">
      <w:pPr>
        <w:rPr>
          <w:rFonts w:hint="eastAsia" w:ascii="宋体" w:hAnsi="宋体" w:cs="宋体"/>
          <w:sz w:val="20"/>
          <w:szCs w:val="20"/>
        </w:rPr>
      </w:pPr>
    </w:p>
    <w:p w14:paraId="7258F11D">
      <w:pPr>
        <w:spacing w:before="3"/>
        <w:rPr>
          <w:rFonts w:hint="eastAsia" w:ascii="宋体" w:hAnsi="宋体" w:cs="宋体"/>
          <w:sz w:val="29"/>
          <w:szCs w:val="29"/>
        </w:rPr>
      </w:pPr>
    </w:p>
    <w:p w14:paraId="574C8628">
      <w:pPr>
        <w:spacing w:before="37"/>
        <w:ind w:right="150"/>
        <w:jc w:val="right"/>
        <w:rPr>
          <w:rFonts w:hint="eastAsia" w:ascii="宋体" w:hAnsi="宋体" w:cs="宋体"/>
          <w:sz w:val="20"/>
          <w:szCs w:val="20"/>
        </w:rPr>
      </w:pPr>
      <w:r>
        <w:rPr>
          <w:rFonts w:hint="eastAsia" w:ascii="宋体" w:hAnsi="宋体" w:cs="宋体"/>
          <w:w w:val="99"/>
          <w:sz w:val="20"/>
          <w:szCs w:val="20"/>
        </w:rPr>
        <w:t>》</w:t>
      </w:r>
    </w:p>
    <w:p w14:paraId="6347A3E7">
      <w:pPr>
        <w:widowControl/>
        <w:jc w:val="left"/>
        <w:rPr>
          <w:rFonts w:ascii="宋体" w:hAnsi="宋体" w:cs="宋体"/>
          <w:sz w:val="20"/>
          <w:szCs w:val="20"/>
        </w:rPr>
      </w:pPr>
    </w:p>
    <w:p w14:paraId="09199A40">
      <w:pPr>
        <w:widowControl/>
        <w:jc w:val="left"/>
        <w:rPr>
          <w:rFonts w:ascii="宋体" w:hAnsi="宋体" w:cs="宋体"/>
          <w:sz w:val="20"/>
          <w:szCs w:val="20"/>
        </w:rPr>
      </w:pPr>
      <w:r>
        <w:rPr>
          <w:rFonts w:ascii="宋体" w:hAnsi="宋体" w:cs="宋体"/>
          <w:sz w:val="20"/>
          <w:szCs w:val="20"/>
        </w:rPr>
        <w:br w:type="page"/>
      </w:r>
    </w:p>
    <w:tbl>
      <w:tblPr>
        <w:tblStyle w:val="22"/>
        <w:tblW w:w="0" w:type="auto"/>
        <w:jc w:val="center"/>
        <w:tblLayout w:type="fixed"/>
        <w:tblCellMar>
          <w:top w:w="0" w:type="dxa"/>
          <w:left w:w="0" w:type="dxa"/>
          <w:bottom w:w="0" w:type="dxa"/>
          <w:right w:w="0" w:type="dxa"/>
        </w:tblCellMar>
      </w:tblPr>
      <w:tblGrid>
        <w:gridCol w:w="574"/>
        <w:gridCol w:w="1166"/>
        <w:gridCol w:w="1800"/>
        <w:gridCol w:w="1915"/>
        <w:gridCol w:w="2966"/>
      </w:tblGrid>
      <w:tr w14:paraId="3BBBA05E">
        <w:tblPrEx>
          <w:tblCellMar>
            <w:top w:w="0" w:type="dxa"/>
            <w:left w:w="0" w:type="dxa"/>
            <w:bottom w:w="0" w:type="dxa"/>
            <w:right w:w="0" w:type="dxa"/>
          </w:tblCellMar>
        </w:tblPrEx>
        <w:trPr>
          <w:trHeight w:val="943"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30A81E1D">
            <w:pPr>
              <w:pStyle w:val="25"/>
              <w:keepNext w:val="0"/>
              <w:keepLines w:val="0"/>
              <w:suppressLineNumbers w:val="0"/>
              <w:spacing w:before="8" w:beforeAutospacing="0" w:after="0" w:afterAutospacing="0"/>
              <w:ind w:left="0" w:right="0"/>
              <w:rPr>
                <w:rFonts w:ascii="宋体" w:hAnsi="宋体" w:cs="宋体"/>
                <w:sz w:val="23"/>
                <w:szCs w:val="23"/>
                <w:lang w:eastAsia="zh-CN"/>
              </w:rPr>
            </w:pPr>
          </w:p>
          <w:p w14:paraId="40F5C749">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z w:val="20"/>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5EB39B3">
            <w:pPr>
              <w:pStyle w:val="25"/>
              <w:keepNext w:val="0"/>
              <w:keepLines w:val="0"/>
              <w:suppressLineNumbers w:val="0"/>
              <w:spacing w:before="153" w:beforeAutospacing="0" w:after="0" w:afterAutospacing="0"/>
              <w:ind w:left="7" w:right="0"/>
              <w:rPr>
                <w:rFonts w:ascii="宋体" w:hAnsi="宋体" w:cs="宋体"/>
                <w:sz w:val="20"/>
                <w:szCs w:val="20"/>
              </w:rPr>
            </w:pPr>
            <w:r>
              <w:rPr>
                <w:rFonts w:hint="eastAsia" w:ascii="宋体" w:hAnsi="宋体" w:cs="宋体"/>
                <w:sz w:val="20"/>
                <w:szCs w:val="20"/>
              </w:rPr>
              <w:t>★A060806水</w:t>
            </w:r>
          </w:p>
          <w:p w14:paraId="42E47A6E">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D582492">
            <w:pPr>
              <w:keepNext w:val="0"/>
              <w:keepLines w:val="0"/>
              <w:suppressLineNumbers w:val="0"/>
              <w:spacing w:before="0" w:beforeAutospacing="0" w:after="0" w:afterAutospacing="0"/>
              <w:ind w:left="0" w:right="0"/>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3B70422">
            <w:pPr>
              <w:keepNext w:val="0"/>
              <w:keepLines w:val="0"/>
              <w:suppressLineNumbers w:val="0"/>
              <w:spacing w:before="0" w:beforeAutospacing="0" w:after="0" w:afterAutospacing="0"/>
              <w:ind w:left="0" w:right="0"/>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2CECE02">
            <w:pPr>
              <w:pStyle w:val="25"/>
              <w:keepNext w:val="0"/>
              <w:keepLines w:val="0"/>
              <w:suppressLineNumbers w:val="0"/>
              <w:spacing w:before="153" w:beforeAutospacing="0" w:after="0" w:afterAutospacing="0" w:line="280" w:lineRule="auto"/>
              <w:ind w:left="7" w:right="4"/>
              <w:rPr>
                <w:rFonts w:ascii="宋体" w:hAnsi="宋体" w:cs="宋体"/>
                <w:sz w:val="20"/>
                <w:szCs w:val="20"/>
                <w:lang w:eastAsia="zh-CN"/>
              </w:rPr>
            </w:pPr>
            <w:r>
              <w:rPr>
                <w:rFonts w:hint="eastAsia" w:ascii="宋体" w:hAnsi="宋体" w:cs="宋体"/>
                <w:spacing w:val="10"/>
                <w:sz w:val="20"/>
                <w:szCs w:val="20"/>
                <w:lang w:eastAsia="zh-CN"/>
              </w:rPr>
              <w:t>《水嘴用水效率限定值及用水效</w:t>
            </w:r>
            <w:r>
              <w:rPr>
                <w:rFonts w:hint="eastAsia" w:ascii="宋体" w:hAnsi="宋体" w:cs="宋体"/>
                <w:sz w:val="20"/>
                <w:szCs w:val="20"/>
                <w:lang w:eastAsia="zh-CN"/>
              </w:rPr>
              <w:t>率等级》（GB 25501）</w:t>
            </w:r>
          </w:p>
        </w:tc>
      </w:tr>
      <w:tr w14:paraId="68B33383">
        <w:tblPrEx>
          <w:tblCellMar>
            <w:top w:w="0" w:type="dxa"/>
            <w:left w:w="0" w:type="dxa"/>
            <w:bottom w:w="0" w:type="dxa"/>
            <w:right w:w="0" w:type="dxa"/>
          </w:tblCellMar>
        </w:tblPrEx>
        <w:trPr>
          <w:trHeight w:val="862"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6D712C0">
            <w:pPr>
              <w:pStyle w:val="25"/>
              <w:keepNext w:val="0"/>
              <w:keepLines w:val="0"/>
              <w:suppressLineNumbers w:val="0"/>
              <w:spacing w:before="6" w:beforeAutospacing="0" w:after="0" w:afterAutospacing="0"/>
              <w:ind w:left="0" w:right="0"/>
              <w:rPr>
                <w:rFonts w:ascii="宋体" w:hAnsi="宋体" w:cs="宋体"/>
                <w:sz w:val="20"/>
                <w:szCs w:val="20"/>
                <w:lang w:eastAsia="zh-CN"/>
              </w:rPr>
            </w:pPr>
          </w:p>
          <w:p w14:paraId="7D52838A">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z w:val="20"/>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E533EDE">
            <w:pPr>
              <w:pStyle w:val="25"/>
              <w:keepNext w:val="0"/>
              <w:keepLines w:val="0"/>
              <w:suppressLineNumbers w:val="0"/>
              <w:spacing w:before="112" w:beforeAutospacing="0" w:after="0" w:afterAutospacing="0"/>
              <w:ind w:left="7" w:right="0"/>
              <w:rPr>
                <w:rFonts w:ascii="宋体" w:hAnsi="宋体" w:cs="宋体"/>
                <w:sz w:val="20"/>
                <w:szCs w:val="20"/>
              </w:rPr>
            </w:pPr>
            <w:r>
              <w:rPr>
                <w:rFonts w:hint="eastAsia" w:ascii="宋体" w:hAnsi="宋体" w:cs="宋体"/>
                <w:sz w:val="20"/>
                <w:szCs w:val="20"/>
              </w:rPr>
              <w:t>A060807便器</w:t>
            </w:r>
          </w:p>
          <w:p w14:paraId="59D30141">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sz w:val="20"/>
                <w:szCs w:val="20"/>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30EAB83">
            <w:pPr>
              <w:keepNext w:val="0"/>
              <w:keepLines w:val="0"/>
              <w:suppressLineNumbers w:val="0"/>
              <w:spacing w:before="0" w:beforeAutospacing="0" w:after="0" w:afterAutospacing="0"/>
              <w:ind w:left="0" w:right="0"/>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59240C1">
            <w:pPr>
              <w:keepNext w:val="0"/>
              <w:keepLines w:val="0"/>
              <w:suppressLineNumbers w:val="0"/>
              <w:spacing w:before="0" w:beforeAutospacing="0" w:after="0" w:afterAutospacing="0"/>
              <w:ind w:left="0" w:right="0"/>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A737A68">
            <w:pPr>
              <w:pStyle w:val="25"/>
              <w:keepNext w:val="0"/>
              <w:keepLines w:val="0"/>
              <w:suppressLineNumbers w:val="0"/>
              <w:spacing w:before="112" w:beforeAutospacing="0" w:after="0" w:afterAutospacing="0" w:line="280" w:lineRule="auto"/>
              <w:ind w:left="7" w:right="4"/>
              <w:rPr>
                <w:rFonts w:ascii="宋体" w:hAnsi="宋体" w:cs="宋体"/>
                <w:sz w:val="20"/>
                <w:szCs w:val="20"/>
                <w:lang w:eastAsia="zh-CN"/>
              </w:rPr>
            </w:pPr>
            <w:r>
              <w:rPr>
                <w:rFonts w:hint="eastAsia" w:ascii="宋体" w:hAnsi="宋体" w:cs="宋体"/>
                <w:spacing w:val="10"/>
                <w:sz w:val="20"/>
                <w:szCs w:val="20"/>
                <w:lang w:eastAsia="zh-CN"/>
              </w:rPr>
              <w:t>《便器冲洗阀用水效率限定值及</w:t>
            </w:r>
            <w:r>
              <w:rPr>
                <w:rFonts w:hint="eastAsia" w:ascii="宋体" w:hAnsi="宋体" w:cs="宋体"/>
                <w:sz w:val="20"/>
                <w:szCs w:val="20"/>
                <w:lang w:eastAsia="zh-CN"/>
              </w:rPr>
              <w:t>用水效率等级》（GB28379）</w:t>
            </w:r>
          </w:p>
        </w:tc>
      </w:tr>
      <w:tr w14:paraId="4F5AD2D7">
        <w:trPr>
          <w:trHeight w:val="902" w:hRule="exact"/>
          <w:jc w:val="center"/>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B1B773F">
            <w:pPr>
              <w:pStyle w:val="25"/>
              <w:keepNext w:val="0"/>
              <w:keepLines w:val="0"/>
              <w:suppressLineNumbers w:val="0"/>
              <w:spacing w:before="12" w:beforeAutospacing="0" w:after="0" w:afterAutospacing="0"/>
              <w:ind w:left="0" w:right="0"/>
              <w:rPr>
                <w:rFonts w:ascii="宋体" w:hAnsi="宋体" w:cs="宋体"/>
                <w:sz w:val="21"/>
                <w:szCs w:val="21"/>
                <w:lang w:eastAsia="zh-CN"/>
              </w:rPr>
            </w:pPr>
          </w:p>
          <w:p w14:paraId="04065C1E">
            <w:pPr>
              <w:pStyle w:val="25"/>
              <w:keepNext w:val="0"/>
              <w:keepLines w:val="0"/>
              <w:suppressLineNumbers w:val="0"/>
              <w:spacing w:before="0" w:beforeAutospacing="0" w:after="0" w:afterAutospacing="0"/>
              <w:ind w:left="182" w:right="0"/>
              <w:rPr>
                <w:rFonts w:ascii="宋体" w:hAnsi="宋体" w:cs="宋体"/>
                <w:sz w:val="20"/>
                <w:szCs w:val="20"/>
              </w:rPr>
            </w:pPr>
            <w:r>
              <w:rPr>
                <w:rFonts w:hint="eastAsia" w:ascii="宋体"/>
                <w:sz w:val="20"/>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F784D98">
            <w:pPr>
              <w:pStyle w:val="25"/>
              <w:keepNext w:val="0"/>
              <w:keepLines w:val="0"/>
              <w:suppressLineNumbers w:val="0"/>
              <w:spacing w:before="131" w:beforeAutospacing="0" w:after="0" w:afterAutospacing="0"/>
              <w:ind w:left="7" w:right="0"/>
              <w:rPr>
                <w:rFonts w:ascii="宋体" w:hAnsi="宋体" w:cs="宋体"/>
                <w:sz w:val="20"/>
                <w:szCs w:val="20"/>
              </w:rPr>
            </w:pPr>
            <w:r>
              <w:rPr>
                <w:rFonts w:hint="eastAsia" w:ascii="宋体" w:hAnsi="宋体" w:cs="宋体"/>
                <w:sz w:val="20"/>
                <w:szCs w:val="20"/>
              </w:rPr>
              <w:t>A060810淋浴</w:t>
            </w:r>
          </w:p>
          <w:p w14:paraId="631078D1">
            <w:pPr>
              <w:pStyle w:val="25"/>
              <w:keepNext w:val="0"/>
              <w:keepLines w:val="0"/>
              <w:suppressLineNumbers w:val="0"/>
              <w:spacing w:before="50" w:beforeAutospacing="0" w:after="0" w:afterAutospacing="0"/>
              <w:ind w:left="7" w:right="0"/>
              <w:rPr>
                <w:rFonts w:ascii="宋体" w:hAnsi="宋体" w:cs="宋体"/>
                <w:sz w:val="20"/>
                <w:szCs w:val="20"/>
              </w:rPr>
            </w:pPr>
            <w:r>
              <w:rPr>
                <w:rFonts w:hint="eastAsia" w:ascii="宋体" w:hAnsi="宋体" w:cs="宋体"/>
                <w:w w:val="99"/>
                <w:sz w:val="20"/>
                <w:szCs w:val="20"/>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EAC1322">
            <w:pPr>
              <w:keepNext w:val="0"/>
              <w:keepLines w:val="0"/>
              <w:suppressLineNumbers w:val="0"/>
              <w:spacing w:before="0" w:beforeAutospacing="0" w:after="0" w:afterAutospacing="0"/>
              <w:ind w:left="0" w:right="0"/>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0908DB1">
            <w:pPr>
              <w:keepNext w:val="0"/>
              <w:keepLines w:val="0"/>
              <w:suppressLineNumbers w:val="0"/>
              <w:spacing w:before="0" w:beforeAutospacing="0" w:after="0" w:afterAutospacing="0"/>
              <w:ind w:left="0" w:right="0"/>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A4F2E24">
            <w:pPr>
              <w:pStyle w:val="25"/>
              <w:keepNext w:val="0"/>
              <w:keepLines w:val="0"/>
              <w:suppressLineNumbers w:val="0"/>
              <w:spacing w:before="131" w:beforeAutospacing="0" w:after="0" w:afterAutospacing="0" w:line="280" w:lineRule="auto"/>
              <w:ind w:left="7" w:right="4"/>
              <w:rPr>
                <w:rFonts w:ascii="宋体" w:hAnsi="宋体" w:cs="宋体"/>
                <w:sz w:val="20"/>
                <w:szCs w:val="20"/>
                <w:lang w:eastAsia="zh-CN"/>
              </w:rPr>
            </w:pPr>
            <w:r>
              <w:rPr>
                <w:rFonts w:hint="eastAsia" w:ascii="宋体" w:hAnsi="宋体" w:cs="宋体"/>
                <w:spacing w:val="10"/>
                <w:sz w:val="20"/>
                <w:szCs w:val="20"/>
                <w:lang w:eastAsia="zh-CN"/>
              </w:rPr>
              <w:t>《淋浴器用水效率限定值及用水</w:t>
            </w:r>
            <w:r>
              <w:rPr>
                <w:rFonts w:hint="eastAsia" w:ascii="宋体" w:hAnsi="宋体" w:cs="宋体"/>
                <w:sz w:val="20"/>
                <w:szCs w:val="20"/>
                <w:lang w:eastAsia="zh-CN"/>
              </w:rPr>
              <w:t>效率等级》（GB28378）</w:t>
            </w:r>
          </w:p>
        </w:tc>
      </w:tr>
    </w:tbl>
    <w:p w14:paraId="3490237A">
      <w:pPr>
        <w:pStyle w:val="10"/>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1C0CB950">
      <w:pPr>
        <w:pStyle w:val="15"/>
        <w:jc w:val="left"/>
        <w:rPr>
          <w:rFonts w:hint="eastAsia" w:ascii="Arial Unicode MS" w:hAnsi="Arial Unicode MS" w:eastAsia="Arial Unicode MS" w:cs="Arial Unicode MS"/>
          <w:sz w:val="32"/>
          <w:szCs w:val="32"/>
        </w:rPr>
      </w:pPr>
      <w:r>
        <w:rPr>
          <w:rFonts w:hint="eastAsia" w:hAnsi="宋体"/>
        </w:rPr>
        <w:t xml:space="preserve">    </w:t>
      </w:r>
      <w:r>
        <w:t>2.</w:t>
      </w:r>
      <w:r>
        <w:rPr>
          <w:rFonts w:hint="eastAsia"/>
        </w:rPr>
        <w:t>以</w:t>
      </w:r>
      <w:r>
        <w:t>“</w:t>
      </w:r>
      <w:r>
        <w:rPr>
          <w:rFonts w:hint="eastAsia"/>
        </w:rPr>
        <w:t>★</w:t>
      </w:r>
      <w:r>
        <w:t>”</w:t>
      </w:r>
      <w:r>
        <w:rPr>
          <w:rFonts w:hint="eastAsia"/>
        </w:rPr>
        <w:t>标注的为政府强制采购产品。</w:t>
      </w:r>
      <w:r>
        <w:br w:type="page"/>
      </w:r>
      <w:r>
        <w:rPr>
          <w:rFonts w:hint="eastAsia" w:ascii="Arial Unicode MS" w:hAnsi="Arial Unicode MS" w:eastAsia="Arial Unicode MS" w:cs="Arial Unicode MS"/>
          <w:sz w:val="32"/>
          <w:szCs w:val="32"/>
        </w:rPr>
        <w:t>附件2：</w:t>
      </w:r>
    </w:p>
    <w:p w14:paraId="545603D7">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中小微企业划型标准</w:t>
      </w:r>
    </w:p>
    <w:tbl>
      <w:tblPr>
        <w:tblStyle w:val="22"/>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312E4F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F601424">
            <w:pPr>
              <w:keepNext w:val="0"/>
              <w:keepLines w:val="0"/>
              <w:widowControl/>
              <w:suppressLineNumbers w:val="0"/>
              <w:spacing w:before="0" w:beforeAutospacing="0" w:after="0" w:afterAutospacing="0"/>
              <w:ind w:left="0" w:right="0"/>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5CF9BE32">
            <w:pPr>
              <w:keepNext w:val="0"/>
              <w:keepLines w:val="0"/>
              <w:widowControl/>
              <w:suppressLineNumbers w:val="0"/>
              <w:spacing w:before="0" w:beforeAutospacing="0" w:after="0" w:afterAutospacing="0"/>
              <w:ind w:left="0" w:right="0"/>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39D57725">
            <w:pPr>
              <w:keepNext w:val="0"/>
              <w:keepLines w:val="0"/>
              <w:widowControl/>
              <w:suppressLineNumbers w:val="0"/>
              <w:spacing w:before="0" w:beforeAutospacing="0" w:after="0" w:afterAutospacing="0"/>
              <w:ind w:left="0" w:right="0"/>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02D0DE91">
            <w:pPr>
              <w:keepNext w:val="0"/>
              <w:keepLines w:val="0"/>
              <w:widowControl/>
              <w:suppressLineNumbers w:val="0"/>
              <w:spacing w:before="0" w:beforeAutospacing="0" w:after="0" w:afterAutospacing="0"/>
              <w:ind w:left="0" w:right="0"/>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24E539E6">
            <w:pPr>
              <w:keepNext w:val="0"/>
              <w:keepLines w:val="0"/>
              <w:widowControl/>
              <w:suppressLineNumbers w:val="0"/>
              <w:spacing w:before="0" w:beforeAutospacing="0" w:after="0" w:afterAutospacing="0"/>
              <w:ind w:left="0" w:right="0"/>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41C6FA20">
            <w:pPr>
              <w:keepNext w:val="0"/>
              <w:keepLines w:val="0"/>
              <w:widowControl/>
              <w:suppressLineNumbers w:val="0"/>
              <w:spacing w:before="0" w:beforeAutospacing="0" w:after="0" w:afterAutospacing="0"/>
              <w:ind w:left="0" w:right="0"/>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618AFE5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6E2433D">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09EF73A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5BA68A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581CB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322CA9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2EC5161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486C8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A4FFFC">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6B581B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C29DA5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369DF3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203B7B8">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6E7F99FE">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369C3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8B177B">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4FEAA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E755554">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5ACA34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9F128C4">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428EBF98">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39BB0D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ACB0A4">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3E0F98C1">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F981A5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0FA49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27B5572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093059CD">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294875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2709FE">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41F679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2635F32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E5873C">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11C4FE1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634FD30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3B9C2B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B85E0D">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6A83350E">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8D5D1CC">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47A97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545FAFD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4A77295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2779E9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C97E61">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E348CE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DB3BE2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40D4D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1CC49B3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667CC2C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6929C0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7EC74B">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08C9EEC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2EBF3FA">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6106EB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482BD74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1BE09D0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19019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0C8BBA">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B6073D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628B92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673C75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03022C7E">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554820EE">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FD61B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6367BB">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49870D8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B8534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2132B01">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CD5BC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658BCB8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85F04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8C60D2">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1D46BF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AA91CC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8CE1E41">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24752D0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2561440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64B74A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362C49">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09644A3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BFA6F6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B0FB3ED">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3BC56ED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57E7107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73A04E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07A059">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07DD83C">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81B173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7B93F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6213E11">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440127CD">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BAA75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8499CA">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3FA9D21">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8A194FD">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8E7D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8FB768E">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22F5A9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BEA363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EE3167">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FFBF24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4BD0D9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38DC22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3E2ACB5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46088B8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164E2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76DC918">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1D8C78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96D9FA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45566E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D8D2AE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2B84EE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390F1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AA6220">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44FDFDD">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3B6D32B">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00BC06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BDE6234">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8AE291D">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02FC0F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C1655B">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3CB89FA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F991F6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71DDD0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374BEF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46A599C">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2A44F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2DEDE1">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1306F11">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5A5D92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33844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B56F1BA">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EF7D78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C6DEF6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F0E6871">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1BF6C1A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1108F5E">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8AB604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2D88DE6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42C69E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BFDCB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06632F">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B37AB7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F7693B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56C004">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0C34C54C">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1BE2192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5C4C28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A084EAB">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667F172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58C349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E896B3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FC7E51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7A5F09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8482C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EA1B1A">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8B98821">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4915A4A">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3C3E76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1497D20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4E84C34">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35191B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7DCCDA">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5438FABA">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63C868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16A8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65F77AAD">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1369DD1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839841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7F7A99">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F50F1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18795FD">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D67509">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6144086C">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080B466C">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434EB82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555038">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62AAE60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A3C774">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A8513B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B7628F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19628FE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0598C4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EB2CF8">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E57B9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0C251C">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11B096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60F29E84">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2D8FAFC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7650DA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D23DB7">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9984F9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83AC9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9CDFEEA">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B3F7F43">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5AB9AC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8893D8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DD19B7">
            <w:pPr>
              <w:keepNext w:val="0"/>
              <w:keepLines w:val="0"/>
              <w:widowControl/>
              <w:suppressLineNumbers w:val="0"/>
              <w:spacing w:before="0" w:beforeAutospacing="0" w:after="0" w:afterAutospacing="0"/>
              <w:ind w:left="0" w:right="0"/>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B02EA6A">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CE03817">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966BC0">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314C60D5">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46AFDBA4">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044F25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35E7197">
            <w:pPr>
              <w:keepNext w:val="0"/>
              <w:keepLines w:val="0"/>
              <w:widowControl/>
              <w:suppressLineNumbers w:val="0"/>
              <w:spacing w:before="0" w:beforeAutospacing="0" w:after="0" w:afterAutospacing="0"/>
              <w:ind w:left="0" w:right="0"/>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037B1F8F">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206EA12">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050526A">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25C9A1E">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60F9DF6">
            <w:pPr>
              <w:keepNext w:val="0"/>
              <w:keepLines w:val="0"/>
              <w:widowControl/>
              <w:suppressLineNumbers w:val="0"/>
              <w:spacing w:before="0" w:beforeAutospacing="0" w:after="0" w:afterAutospacing="0"/>
              <w:ind w:left="0" w:right="0"/>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1F00AD1B">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83018FC">
      <w:pPr>
        <w:pStyle w:val="15"/>
        <w:jc w:val="center"/>
        <w:outlineLvl w:val="0"/>
        <w:rPr>
          <w:rFonts w:hAnsi="宋体"/>
        </w:rPr>
        <w:sectPr>
          <w:pgSz w:w="11906" w:h="16838"/>
          <w:pgMar w:top="1134" w:right="1134" w:bottom="1134" w:left="1134" w:header="720" w:footer="720" w:gutter="0"/>
          <w:cols w:space="720" w:num="1"/>
          <w:docGrid w:type="lines" w:linePitch="331" w:charSpace="0"/>
        </w:sectPr>
      </w:pPr>
    </w:p>
    <w:p w14:paraId="04D67BA9">
      <w:pPr>
        <w:pStyle w:val="2"/>
        <w:jc w:val="center"/>
        <w:rPr>
          <w:rFonts w:hint="eastAsia"/>
        </w:rPr>
      </w:pPr>
      <w:bookmarkStart w:id="38" w:name="_Toc80205922"/>
      <w:r>
        <w:rPr>
          <w:rFonts w:hint="eastAsia" w:ascii="Cambria" w:hAnsi="Cambria"/>
          <w:bCs w:val="0"/>
          <w:sz w:val="32"/>
          <w:szCs w:val="32"/>
        </w:rPr>
        <w:t>第三章 供应商须知</w:t>
      </w:r>
      <w:bookmarkEnd w:id="38"/>
    </w:p>
    <w:p w14:paraId="70855AFA">
      <w:pPr>
        <w:pStyle w:val="3"/>
        <w:jc w:val="center"/>
        <w:rPr>
          <w:rFonts w:hint="eastAsia" w:ascii="宋体" w:hAnsi="宋体"/>
          <w:b w:val="0"/>
        </w:rPr>
      </w:pPr>
      <w:bookmarkStart w:id="39" w:name="_Toc80205923"/>
      <w:r>
        <w:rPr>
          <w:rFonts w:hint="eastAsia" w:ascii="宋体" w:hAnsi="宋体"/>
          <w:b w:val="0"/>
          <w:lang w:eastAsia="zh-CN"/>
        </w:rPr>
        <w:t xml:space="preserve">第一节 </w:t>
      </w:r>
      <w:r>
        <w:rPr>
          <w:rFonts w:hint="eastAsia" w:ascii="宋体" w:hAnsi="宋体"/>
          <w:b w:val="0"/>
        </w:rPr>
        <w:t>供应商须知前附表</w:t>
      </w:r>
      <w:bookmarkEnd w:id="39"/>
    </w:p>
    <w:p w14:paraId="37E16567">
      <w:pPr>
        <w:spacing w:line="400" w:lineRule="exact"/>
        <w:jc w:val="center"/>
        <w:rPr>
          <w:rFonts w:hint="eastAsia" w:ascii="宋体" w:hAnsi="宋体"/>
          <w:b/>
          <w:sz w:val="32"/>
          <w:szCs w:val="32"/>
        </w:rPr>
      </w:pPr>
    </w:p>
    <w:tbl>
      <w:tblPr>
        <w:tblStyle w:val="22"/>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1D31E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73AF8B61">
            <w:pPr>
              <w:keepNext w:val="0"/>
              <w:keepLines w:val="0"/>
              <w:suppressLineNumbers w:val="0"/>
              <w:spacing w:before="0" w:beforeAutospacing="0" w:after="0" w:afterAutospacing="0" w:line="360" w:lineRule="auto"/>
              <w:ind w:left="0" w:right="0"/>
              <w:jc w:val="center"/>
              <w:rPr>
                <w:rFonts w:hint="eastAsia" w:ascii="宋体" w:hAnsi="宋体" w:cs="宋体"/>
                <w:b/>
                <w:szCs w:val="21"/>
              </w:rPr>
            </w:pPr>
            <w:r>
              <w:rPr>
                <w:rFonts w:hint="eastAsia" w:ascii="宋体" w:hAnsi="宋体" w:cs="宋体"/>
                <w:b/>
                <w:szCs w:val="21"/>
              </w:rPr>
              <w:t>条款号</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62EC1E4">
            <w:pPr>
              <w:keepNext w:val="0"/>
              <w:keepLines w:val="0"/>
              <w:suppressLineNumbers w:val="0"/>
              <w:spacing w:before="0" w:beforeAutospacing="0" w:after="0" w:afterAutospacing="0" w:line="360" w:lineRule="auto"/>
              <w:ind w:left="0" w:right="0"/>
              <w:jc w:val="center"/>
              <w:rPr>
                <w:rFonts w:hint="eastAsia" w:ascii="宋体" w:hAnsi="宋体" w:cs="宋体"/>
                <w:b/>
                <w:szCs w:val="21"/>
              </w:rPr>
            </w:pPr>
            <w:r>
              <w:rPr>
                <w:rFonts w:hint="eastAsia" w:ascii="宋体" w:hAnsi="宋体" w:cs="宋体"/>
                <w:b/>
                <w:szCs w:val="21"/>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60F61A2">
            <w:pPr>
              <w:keepNext w:val="0"/>
              <w:keepLines w:val="0"/>
              <w:suppressLineNumbers w:val="0"/>
              <w:spacing w:before="0" w:beforeAutospacing="0" w:after="0" w:afterAutospacing="0" w:line="360" w:lineRule="auto"/>
              <w:ind w:left="0" w:right="0"/>
              <w:jc w:val="center"/>
              <w:rPr>
                <w:rFonts w:hint="eastAsia" w:ascii="宋体" w:hAnsi="宋体" w:cs="宋体"/>
                <w:b/>
                <w:szCs w:val="21"/>
              </w:rPr>
            </w:pPr>
            <w:r>
              <w:rPr>
                <w:rFonts w:hint="eastAsia" w:ascii="宋体" w:hAnsi="宋体" w:cs="宋体"/>
                <w:b/>
                <w:szCs w:val="21"/>
              </w:rPr>
              <w:t>具体要求</w:t>
            </w:r>
          </w:p>
        </w:tc>
      </w:tr>
      <w:tr w14:paraId="7FEE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2349CCED">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3.1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4FD0550">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08D5A0D8">
            <w:pPr>
              <w:keepNext w:val="0"/>
              <w:keepLines w:val="0"/>
              <w:suppressLineNumbers w:val="0"/>
              <w:spacing w:before="0" w:beforeAutospacing="0" w:after="0" w:afterAutospacing="0" w:line="400" w:lineRule="exact"/>
              <w:ind w:left="0" w:right="0"/>
              <w:rPr>
                <w:rFonts w:hint="eastAsia" w:ascii="宋体" w:hAnsi="宋体" w:cs="宋体"/>
                <w:b/>
                <w:szCs w:val="21"/>
              </w:rPr>
            </w:pPr>
            <w:r>
              <w:rPr>
                <w:rFonts w:hint="eastAsia" w:ascii="宋体" w:hAnsi="宋体"/>
                <w:szCs w:val="21"/>
              </w:rPr>
              <w:t>供应商资格条件要求详见</w:t>
            </w:r>
            <w:r>
              <w:rPr>
                <w:rFonts w:hint="eastAsia" w:ascii="宋体" w:hAnsi="宋体"/>
                <w:szCs w:val="21"/>
                <w:lang w:eastAsia="zh-CN"/>
              </w:rPr>
              <w:t>竞争性谈判</w:t>
            </w:r>
            <w:r>
              <w:rPr>
                <w:rFonts w:hint="eastAsia" w:ascii="宋体" w:hAnsi="宋体"/>
                <w:szCs w:val="21"/>
              </w:rPr>
              <w:t xml:space="preserve">公告. </w:t>
            </w:r>
          </w:p>
        </w:tc>
      </w:tr>
      <w:tr w14:paraId="3A2DD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E493B69">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5.1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9633CA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2B0D7EC">
            <w:pPr>
              <w:keepNext w:val="0"/>
              <w:keepLines w:val="0"/>
              <w:suppressLineNumbers w:val="0"/>
              <w:spacing w:before="0" w:beforeAutospacing="0" w:after="0" w:afterAutospacing="0" w:line="360" w:lineRule="auto"/>
              <w:ind w:left="0" w:right="0"/>
              <w:rPr>
                <w:rFonts w:hint="eastAsia" w:ascii="宋体" w:hAnsi="宋体" w:cs="宋体"/>
                <w:szCs w:val="21"/>
                <w:highlight w:val="none"/>
              </w:rPr>
            </w:pPr>
            <w:bookmarkStart w:id="40" w:name="PO_3000001871_PM007_1"/>
            <w:r>
              <w:rPr>
                <w:rFonts w:ascii="宋体" w:hAnsi="宋体"/>
                <w:color w:val="000000"/>
                <w:szCs w:val="21"/>
                <w:highlight w:val="none"/>
              </w:rPr>
              <w:t>不允许联合体投标</w:t>
            </w:r>
            <w:bookmarkEnd w:id="40"/>
            <w:r>
              <w:rPr>
                <w:rFonts w:hint="eastAsia" w:ascii="宋体" w:hAnsi="宋体"/>
                <w:color w:val="000000"/>
                <w:szCs w:val="21"/>
                <w:highlight w:val="none"/>
              </w:rPr>
              <w:t>。</w:t>
            </w:r>
          </w:p>
        </w:tc>
      </w:tr>
      <w:tr w14:paraId="4F9ED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7C70EAA">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4FACB9F">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szCs w:val="21"/>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B370C4A">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无</w:t>
            </w:r>
          </w:p>
        </w:tc>
      </w:tr>
      <w:tr w14:paraId="75D3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245BB45">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6.1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0D41D7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D133A39">
            <w:pPr>
              <w:pStyle w:val="8"/>
              <w:keepNext w:val="0"/>
              <w:keepLines w:val="0"/>
              <w:suppressLineNumbers w:val="0"/>
              <w:spacing w:before="0" w:beforeAutospacing="0" w:after="0" w:afterAutospacing="0" w:line="360" w:lineRule="auto"/>
              <w:ind w:left="0" w:right="0"/>
              <w:rPr>
                <w:rFonts w:hint="eastAsia" w:ascii="宋体" w:hAnsi="宋体" w:cs="宋体"/>
                <w:szCs w:val="21"/>
                <w:highlight w:val="none"/>
                <w:lang w:val="en-US" w:eastAsia="zh-CN"/>
              </w:rPr>
            </w:pPr>
            <w:bookmarkStart w:id="41" w:name="PO_3000001871_PM044"/>
            <w:r>
              <w:rPr>
                <w:rFonts w:hint="eastAsia" w:ascii="宋体" w:hAnsi="宋体"/>
                <w:szCs w:val="21"/>
                <w:highlight w:val="none"/>
                <w:lang w:val="en-US" w:eastAsia="zh-CN"/>
              </w:rPr>
              <w:t>不允许分包</w:t>
            </w:r>
            <w:bookmarkEnd w:id="41"/>
          </w:p>
        </w:tc>
      </w:tr>
      <w:tr w14:paraId="36FA6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7EAB88">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12.1.1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33200C6">
            <w:pPr>
              <w:keepNext w:val="0"/>
              <w:keepLines w:val="0"/>
              <w:suppressLineNumbers w:val="0"/>
              <w:snapToGrid w:val="0"/>
              <w:spacing w:before="0" w:beforeAutospacing="0" w:after="0" w:afterAutospacing="0" w:line="360" w:lineRule="auto"/>
              <w:ind w:left="0" w:right="0"/>
              <w:jc w:val="center"/>
              <w:rPr>
                <w:rFonts w:hint="eastAsia" w:ascii="宋体" w:hAnsi="宋体" w:cs="宋体"/>
                <w:b/>
                <w:szCs w:val="21"/>
              </w:rPr>
            </w:pPr>
            <w:r>
              <w:rPr>
                <w:rFonts w:hint="eastAsia" w:ascii="宋体" w:hAnsi="宋体" w:cs="宋体"/>
                <w:b/>
                <w:szCs w:val="21"/>
              </w:rPr>
              <w:t>资格证明文件组成</w:t>
            </w:r>
          </w:p>
          <w:p w14:paraId="2A55F814">
            <w:pPr>
              <w:keepNext w:val="0"/>
              <w:keepLines w:val="0"/>
              <w:suppressLineNumbers w:val="0"/>
              <w:spacing w:before="0" w:beforeAutospacing="0" w:after="0" w:afterAutospacing="0" w:line="360" w:lineRule="auto"/>
              <w:ind w:left="0" w:right="0"/>
              <w:jc w:val="center"/>
              <w:rPr>
                <w:rFonts w:hint="eastAsia" w:ascii="宋体" w:hAnsi="宋体" w:cs="宋体"/>
                <w:szCs w:val="21"/>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131A8DE">
            <w:pPr>
              <w:pStyle w:val="8"/>
              <w:keepNext w:val="0"/>
              <w:keepLines w:val="0"/>
              <w:suppressLineNumbers w:val="0"/>
              <w:spacing w:before="0" w:beforeAutospacing="0" w:after="0" w:afterAutospacing="0" w:line="360" w:lineRule="auto"/>
              <w:ind w:left="0" w:right="0"/>
              <w:rPr>
                <w:rFonts w:hint="eastAsia" w:ascii="宋体" w:hAnsi="宋体"/>
                <w:szCs w:val="21"/>
                <w:lang w:val="en-US" w:eastAsia="zh-CN"/>
              </w:rPr>
            </w:pPr>
            <w:r>
              <w:rPr>
                <w:rFonts w:hint="eastAsia" w:ascii="宋体" w:hAnsi="宋体" w:cs="宋体"/>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lang w:val="en-US" w:eastAsia="zh-CN"/>
              </w:rPr>
              <w:t>必须提供，否则作无效响应处理</w:t>
            </w:r>
            <w:r>
              <w:rPr>
                <w:rFonts w:hint="eastAsia" w:ascii="宋体" w:hAnsi="宋体" w:cs="宋体"/>
                <w:szCs w:val="21"/>
                <w:lang w:val="en-US" w:eastAsia="zh-CN"/>
              </w:rPr>
              <w:t>）</w:t>
            </w:r>
          </w:p>
          <w:p w14:paraId="65F75FA5">
            <w:pPr>
              <w:keepNext w:val="0"/>
              <w:keepLines w:val="0"/>
              <w:suppressLineNumbers w:val="0"/>
              <w:snapToGrid w:val="0"/>
              <w:spacing w:before="0" w:beforeAutospacing="0" w:after="0" w:afterAutospacing="0" w:line="360" w:lineRule="auto"/>
              <w:ind w:left="0" w:right="0"/>
              <w:jc w:val="left"/>
              <w:rPr>
                <w:rFonts w:hint="eastAsia" w:ascii="宋体" w:hAnsi="宋体" w:cs="宋体"/>
                <w:color w:val="000000"/>
                <w:szCs w:val="21"/>
              </w:rPr>
            </w:pPr>
            <w:r>
              <w:rPr>
                <w:rFonts w:hint="eastAsia" w:ascii="宋体" w:hAnsi="宋体" w:cs="宋体"/>
                <w:color w:val="000000"/>
                <w:szCs w:val="21"/>
              </w:rPr>
              <w:t>2.供应商依法缴纳税收的相关材料：</w:t>
            </w:r>
            <w:r>
              <w:rPr>
                <w:rFonts w:hint="eastAsia" w:ascii="宋体" w:hAnsi="宋体" w:cs="宋体"/>
                <w:color w:val="000000"/>
                <w:szCs w:val="21"/>
                <w:lang w:eastAsia="zh-CN"/>
              </w:rPr>
              <w:t>提供响应文件提交</w:t>
            </w:r>
            <w:r>
              <w:rPr>
                <w:rFonts w:hint="eastAsia" w:ascii="宋体" w:hAnsi="宋体" w:cs="宋体"/>
                <w:color w:val="000000"/>
                <w:szCs w:val="21"/>
              </w:rPr>
              <w:t>截止之日前半年内连续三个月的依法缴纳税收的凭据复印件；依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w:t>
            </w:r>
            <w:r>
              <w:rPr>
                <w:rFonts w:hint="eastAsia" w:ascii="宋体" w:hAnsi="宋体" w:cs="宋体"/>
                <w:color w:val="000000"/>
                <w:szCs w:val="21"/>
                <w:lang w:eastAsia="zh-CN"/>
              </w:rPr>
              <w:t>到响应</w:t>
            </w:r>
            <w:r>
              <w:rPr>
                <w:rFonts w:hint="eastAsia" w:ascii="宋体" w:hAnsi="宋体" w:cs="宋体"/>
                <w:color w:val="000000"/>
                <w:szCs w:val="21"/>
              </w:rPr>
              <w:t>文件提交截止时间为止不足要求月数的，只需提供从取得营业执照起的依法缴纳税收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b/>
                <w:color w:val="000000"/>
                <w:szCs w:val="21"/>
              </w:rPr>
              <w:t>必须提供，否则作无效响应处理</w:t>
            </w:r>
            <w:r>
              <w:rPr>
                <w:rFonts w:hint="eastAsia" w:ascii="宋体" w:hAnsi="宋体"/>
                <w:color w:val="000000"/>
                <w:szCs w:val="21"/>
              </w:rPr>
              <w:t>）</w:t>
            </w:r>
          </w:p>
          <w:p w14:paraId="7FAF44B5">
            <w:pPr>
              <w:keepNext w:val="0"/>
              <w:keepLines w:val="0"/>
              <w:suppressLineNumbers w:val="0"/>
              <w:snapToGrid w:val="0"/>
              <w:spacing w:before="0" w:beforeAutospacing="0" w:after="0" w:afterAutospacing="0" w:line="360" w:lineRule="auto"/>
              <w:ind w:left="0" w:right="0"/>
              <w:jc w:val="left"/>
              <w:rPr>
                <w:rFonts w:hint="eastAsia" w:ascii="宋体" w:hAnsi="宋体" w:cs="宋体"/>
                <w:color w:val="000000"/>
                <w:szCs w:val="21"/>
              </w:rPr>
            </w:pPr>
            <w:r>
              <w:rPr>
                <w:rFonts w:hint="eastAsia" w:ascii="宋体" w:hAnsi="宋体" w:cs="宋体"/>
                <w:color w:val="000000"/>
                <w:szCs w:val="21"/>
              </w:rPr>
              <w:t>3.供应商依法缴纳社会保障资金的相关材料：</w:t>
            </w:r>
            <w:r>
              <w:rPr>
                <w:rFonts w:hint="eastAsia" w:ascii="宋体" w:hAnsi="宋体" w:cs="宋体"/>
                <w:color w:val="000000"/>
                <w:szCs w:val="21"/>
                <w:lang w:eastAsia="zh-CN"/>
              </w:rPr>
              <w:t>提供响应文件提交</w:t>
            </w:r>
            <w:r>
              <w:rPr>
                <w:rFonts w:hint="eastAsia" w:ascii="宋体" w:hAnsi="宋体" w:cs="宋体"/>
                <w:color w:val="000000"/>
                <w:szCs w:val="21"/>
              </w:rPr>
              <w:t>截止之日前半年内连续三个月的依法缴纳社会保障资金的缴费凭证（专用收据或者社会保险缴纳清单）复印件；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必须提供，否则作无效响应处理</w:t>
            </w:r>
            <w:r>
              <w:rPr>
                <w:rFonts w:hint="eastAsia" w:ascii="宋体" w:hAnsi="宋体"/>
                <w:color w:val="000000"/>
                <w:szCs w:val="21"/>
              </w:rPr>
              <w:t>）</w:t>
            </w:r>
          </w:p>
          <w:p w14:paraId="6A3AAFEF">
            <w:pPr>
              <w:keepNext w:val="0"/>
              <w:keepLines w:val="0"/>
              <w:suppressLineNumbers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s="宋体"/>
                <w:color w:val="000000"/>
                <w:szCs w:val="21"/>
              </w:rPr>
              <w:t>4.供应商财务状况报告：</w:t>
            </w: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年财务状况报告复印件；供应商成立不满一年的应按提供首次响应文件提交截止时间上</w:t>
            </w:r>
            <w:r>
              <w:rPr>
                <w:rFonts w:hint="eastAsia" w:ascii="宋体" w:hAnsi="宋体" w:cs="宋体"/>
                <w:color w:val="000000"/>
                <w:szCs w:val="21"/>
              </w:rPr>
              <w:t>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bCs/>
                <w:color w:val="000000"/>
                <w:szCs w:val="21"/>
              </w:rPr>
              <w:t>（必须提供，否则作无效响应处理）</w:t>
            </w:r>
          </w:p>
          <w:p w14:paraId="6791E48D">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必须提供，否则响应文件按无效响应处理</w:t>
            </w:r>
            <w:r>
              <w:rPr>
                <w:rFonts w:hint="eastAsia" w:ascii="宋体" w:hAnsi="宋体" w:cs="宋体"/>
                <w:szCs w:val="21"/>
              </w:rPr>
              <w:t>）</w:t>
            </w:r>
          </w:p>
          <w:p w14:paraId="57877CF0">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6.资格声明函；（</w:t>
            </w:r>
            <w:r>
              <w:rPr>
                <w:rFonts w:hint="eastAsia" w:ascii="宋体" w:hAnsi="宋体" w:cs="宋体"/>
                <w:b/>
                <w:szCs w:val="21"/>
              </w:rPr>
              <w:t>必须提供，否则响应文件按无效响应处理</w:t>
            </w:r>
            <w:r>
              <w:rPr>
                <w:rFonts w:hint="eastAsia" w:ascii="宋体" w:hAnsi="宋体" w:cs="宋体"/>
                <w:szCs w:val="21"/>
              </w:rPr>
              <w:t>）</w:t>
            </w:r>
          </w:p>
          <w:p w14:paraId="07BD9CE6">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7.</w:t>
            </w:r>
            <w:r>
              <w:rPr>
                <w:rFonts w:hint="eastAsia" w:ascii="宋体" w:hAnsi="宋体" w:cs="宋体"/>
                <w:szCs w:val="21"/>
                <w:lang w:eastAsia="zh-CN"/>
              </w:rPr>
              <w:t>中小企业声明函。</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540023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szCs w:val="21"/>
                <w:lang w:eastAsia="zh-CN"/>
              </w:rPr>
            </w:pPr>
            <w:r>
              <w:rPr>
                <w:rFonts w:hint="eastAsia" w:ascii="宋体" w:hAnsi="宋体" w:cs="宋体"/>
                <w:szCs w:val="21"/>
                <w:lang w:val="en-US" w:eastAsia="zh-CN"/>
              </w:rPr>
              <w:t>8</w:t>
            </w:r>
            <w:r>
              <w:rPr>
                <w:rFonts w:hint="eastAsia" w:ascii="宋体" w:hAnsi="宋体" w:cs="宋体"/>
                <w:szCs w:val="21"/>
              </w:rPr>
              <w:t>.除谈判文件规定必须提供以外，供应商认为需要提供的其他证明材料</w:t>
            </w:r>
            <w:r>
              <w:rPr>
                <w:rFonts w:hint="eastAsia" w:ascii="宋体" w:hAnsi="宋体" w:cs="宋体"/>
                <w:szCs w:val="21"/>
                <w:lang w:eastAsia="zh-CN"/>
              </w:rPr>
              <w:t>。</w:t>
            </w:r>
          </w:p>
          <w:p w14:paraId="2623B8D4">
            <w:pPr>
              <w:keepNext w:val="0"/>
              <w:keepLines w:val="0"/>
              <w:suppressLineNumbers w:val="0"/>
              <w:snapToGrid w:val="0"/>
              <w:spacing w:before="0" w:beforeAutospacing="0" w:after="0" w:afterAutospacing="0" w:line="360" w:lineRule="auto"/>
              <w:ind w:left="0" w:right="0"/>
              <w:jc w:val="left"/>
              <w:rPr>
                <w:rFonts w:hint="eastAsia" w:ascii="宋体" w:hAnsi="宋体" w:cs="宋体"/>
                <w:b/>
                <w:szCs w:val="21"/>
                <w:lang w:val="en-US" w:eastAsia="zh-CN"/>
              </w:rPr>
            </w:pPr>
            <w:r>
              <w:rPr>
                <w:rFonts w:hint="eastAsia" w:ascii="宋体" w:hAnsi="宋体" w:cs="宋体"/>
                <w:b/>
                <w:szCs w:val="21"/>
              </w:rPr>
              <w:t>注：以上标明“必须提供”的材料属于复印件的扫描件的，必须加盖供应商电子公章，否则响应文件按无效响应处理。</w:t>
            </w:r>
          </w:p>
        </w:tc>
      </w:tr>
      <w:tr w14:paraId="5CCDA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C8195">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2788D79">
            <w:pPr>
              <w:keepNext w:val="0"/>
              <w:keepLines w:val="0"/>
              <w:suppressLineNumbers w:val="0"/>
              <w:spacing w:before="0" w:beforeAutospacing="0" w:after="0" w:afterAutospacing="0" w:line="360" w:lineRule="auto"/>
              <w:ind w:left="0" w:right="0"/>
              <w:jc w:val="center"/>
              <w:rPr>
                <w:rFonts w:hint="eastAsia" w:ascii="宋体" w:hAnsi="宋体" w:cs="宋体"/>
                <w:b/>
                <w:bCs/>
                <w:szCs w:val="21"/>
              </w:rPr>
            </w:pPr>
            <w:r>
              <w:rPr>
                <w:rFonts w:hint="eastAsia" w:ascii="宋体" w:hAnsi="宋体" w:cs="宋体"/>
                <w:b/>
                <w:bCs/>
                <w:szCs w:val="21"/>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C5A9592">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bCs/>
                <w:szCs w:val="21"/>
              </w:rPr>
              <w:t>（必须提供，否则响应文件按无效响应处理）</w:t>
            </w:r>
          </w:p>
          <w:p w14:paraId="5EB4FA7F">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3AE16EE7">
            <w:pPr>
              <w:keepNext w:val="0"/>
              <w:keepLines w:val="0"/>
              <w:suppressLineNumbers w:val="0"/>
              <w:spacing w:before="0" w:beforeAutospacing="0" w:after="0" w:afterAutospacing="0" w:line="360" w:lineRule="auto"/>
              <w:ind w:left="0" w:right="0"/>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14:paraId="1060613C">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14:paraId="1EBEA48C">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5.竞标人情况介绍；</w:t>
            </w:r>
          </w:p>
          <w:p w14:paraId="5E7F44FE">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6.供应商认为需要提供的其他有关资料。</w:t>
            </w:r>
          </w:p>
          <w:p w14:paraId="062E7825">
            <w:pPr>
              <w:keepNext w:val="0"/>
              <w:keepLines w:val="0"/>
              <w:suppressLineNumbers w:val="0"/>
              <w:snapToGrid w:val="0"/>
              <w:spacing w:before="0" w:beforeAutospacing="0" w:after="0" w:afterAutospacing="0" w:line="360" w:lineRule="auto"/>
              <w:ind w:left="0" w:right="0"/>
              <w:jc w:val="left"/>
              <w:rPr>
                <w:rFonts w:hint="eastAsia" w:ascii="宋体" w:hAnsi="宋体" w:cs="宋体"/>
                <w:b/>
                <w:szCs w:val="21"/>
              </w:rPr>
            </w:pPr>
            <w:r>
              <w:rPr>
                <w:rFonts w:hint="eastAsia" w:ascii="宋体" w:hAnsi="宋体" w:cs="宋体"/>
                <w:b/>
                <w:szCs w:val="21"/>
              </w:rPr>
              <w:t xml:space="preserve">注： </w:t>
            </w:r>
          </w:p>
          <w:p w14:paraId="1C37B572">
            <w:pPr>
              <w:keepNext w:val="0"/>
              <w:keepLines w:val="0"/>
              <w:suppressLineNumbers w:val="0"/>
              <w:snapToGrid w:val="0"/>
              <w:spacing w:before="0" w:beforeAutospacing="0" w:after="0" w:afterAutospacing="0" w:line="360" w:lineRule="auto"/>
              <w:ind w:left="0" w:right="0"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14:paraId="7C9C8247">
            <w:pPr>
              <w:keepNext w:val="0"/>
              <w:keepLines w:val="0"/>
              <w:suppressLineNumbers w:val="0"/>
              <w:spacing w:before="0" w:beforeAutospacing="0" w:after="0" w:afterAutospacing="0" w:line="360" w:lineRule="auto"/>
              <w:ind w:left="0" w:right="0"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2CD16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2B184">
            <w:pPr>
              <w:keepNext w:val="0"/>
              <w:keepLines w:val="0"/>
              <w:widowControl/>
              <w:suppressLineNumbers w:val="0"/>
              <w:spacing w:before="0" w:beforeAutospacing="0" w:after="0" w:afterAutospacing="0"/>
              <w:ind w:left="0" w:right="0"/>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B09F377">
            <w:pPr>
              <w:keepNext w:val="0"/>
              <w:keepLines w:val="0"/>
              <w:suppressLineNumbers w:val="0"/>
              <w:spacing w:before="0" w:beforeAutospacing="0" w:after="0" w:afterAutospacing="0" w:line="360" w:lineRule="auto"/>
              <w:ind w:left="0" w:right="0"/>
              <w:jc w:val="center"/>
              <w:rPr>
                <w:rFonts w:hint="eastAsia" w:ascii="宋体" w:hAnsi="宋体" w:cs="宋体"/>
                <w:b/>
                <w:bCs/>
                <w:szCs w:val="21"/>
              </w:rPr>
            </w:pPr>
            <w:r>
              <w:rPr>
                <w:rFonts w:hint="eastAsia" w:ascii="宋体" w:hAnsi="宋体" w:cs="宋体"/>
                <w:b/>
                <w:bCs/>
                <w:szCs w:val="21"/>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0FA7920">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1.货物需求偏离表；（</w:t>
            </w:r>
            <w:r>
              <w:rPr>
                <w:rFonts w:hint="eastAsia" w:ascii="宋体" w:hAnsi="宋体" w:cs="宋体"/>
                <w:b/>
                <w:szCs w:val="21"/>
              </w:rPr>
              <w:t>必须提供，否则响应文件按无效响应处理</w:t>
            </w:r>
            <w:r>
              <w:rPr>
                <w:rFonts w:hint="eastAsia" w:ascii="宋体" w:hAnsi="宋体" w:cs="宋体"/>
                <w:szCs w:val="21"/>
              </w:rPr>
              <w:t>）</w:t>
            </w:r>
          </w:p>
          <w:p w14:paraId="2A2BB6E3">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2.配置清单（均不含报价）；（</w:t>
            </w:r>
            <w:r>
              <w:rPr>
                <w:rFonts w:hint="eastAsia" w:ascii="宋体" w:hAnsi="宋体" w:cs="宋体"/>
                <w:b/>
                <w:szCs w:val="21"/>
              </w:rPr>
              <w:t>必须提供，否则响应文件作无效处理</w:t>
            </w:r>
            <w:r>
              <w:rPr>
                <w:rFonts w:hint="eastAsia" w:ascii="宋体" w:hAnsi="宋体" w:cs="宋体"/>
                <w:szCs w:val="21"/>
              </w:rPr>
              <w:t>）</w:t>
            </w:r>
          </w:p>
          <w:p w14:paraId="77232DDA">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3.售后服务承诺；（</w:t>
            </w:r>
            <w:r>
              <w:rPr>
                <w:rFonts w:hint="eastAsia" w:ascii="宋体" w:hAnsi="宋体" w:cs="宋体"/>
                <w:b/>
                <w:szCs w:val="21"/>
              </w:rPr>
              <w:t>必须提供，否则响应文件按无效响应处理</w:t>
            </w:r>
            <w:r>
              <w:rPr>
                <w:rFonts w:hint="eastAsia" w:ascii="宋体" w:hAnsi="宋体" w:cs="宋体"/>
                <w:szCs w:val="21"/>
              </w:rPr>
              <w:t>）</w:t>
            </w:r>
          </w:p>
          <w:p w14:paraId="69045EFA">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4.项目实施人员一览表（</w:t>
            </w:r>
            <w:r>
              <w:rPr>
                <w:rFonts w:hint="eastAsia" w:ascii="宋体" w:hAnsi="宋体" w:cs="宋体"/>
                <w:b/>
                <w:szCs w:val="21"/>
              </w:rPr>
              <w:t>如有请提供</w:t>
            </w:r>
            <w:r>
              <w:rPr>
                <w:rFonts w:hint="eastAsia" w:ascii="宋体" w:hAnsi="宋体" w:cs="宋体"/>
                <w:szCs w:val="21"/>
              </w:rPr>
              <w:t xml:space="preserve">）； </w:t>
            </w:r>
          </w:p>
          <w:p w14:paraId="5E09852B">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5.对应采购需求的货物需求、商务条款提供的其他文件资料；</w:t>
            </w:r>
          </w:p>
          <w:p w14:paraId="6264CC68">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6.供应商认为需要提供的其他有关资料。</w:t>
            </w:r>
          </w:p>
          <w:p w14:paraId="796EDA70">
            <w:pPr>
              <w:keepNext w:val="0"/>
              <w:keepLines w:val="0"/>
              <w:suppressLineNumbers w:val="0"/>
              <w:spacing w:before="0" w:beforeAutospacing="0" w:after="0" w:afterAutospacing="0" w:line="360" w:lineRule="auto"/>
              <w:ind w:left="0" w:right="0"/>
              <w:rPr>
                <w:rFonts w:hint="eastAsia" w:ascii="宋体" w:hAnsi="宋体" w:cs="宋体"/>
                <w:szCs w:val="21"/>
              </w:rPr>
            </w:pPr>
            <w:r>
              <w:rPr>
                <w:rFonts w:hint="eastAsia" w:ascii="宋体" w:hAnsi="宋体" w:cs="宋体"/>
                <w:b/>
                <w:szCs w:val="21"/>
              </w:rPr>
              <w:t>注：以上标明“必须提供”的材料属于复印件的扫描件的，必须加盖供应商电子公章，否则响应文件按无效响应处理。</w:t>
            </w:r>
          </w:p>
        </w:tc>
      </w:tr>
      <w:tr w14:paraId="795C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BD1A5C1">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12.1.3</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C2F48B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b/>
                <w:bCs/>
                <w:szCs w:val="21"/>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EC05FF5">
            <w:pPr>
              <w:keepNext w:val="0"/>
              <w:keepLines w:val="0"/>
              <w:suppressLineNumbers w:val="0"/>
              <w:spacing w:before="0" w:beforeAutospacing="0" w:after="0" w:afterAutospacing="0" w:line="360" w:lineRule="auto"/>
              <w:ind w:left="0" w:right="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响应函。</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1A386B3">
            <w:pPr>
              <w:keepNext w:val="0"/>
              <w:keepLines w:val="0"/>
              <w:suppressLineNumbers w:val="0"/>
              <w:spacing w:before="0" w:beforeAutospacing="0" w:after="0" w:afterAutospacing="0" w:line="360" w:lineRule="auto"/>
              <w:ind w:left="0" w:right="0"/>
              <w:rPr>
                <w:rFonts w:hint="eastAsia" w:ascii="宋体" w:hAnsi="宋体" w:eastAsia="宋体"/>
                <w:color w:val="000000"/>
                <w:szCs w:val="21"/>
                <w:lang w:eastAsia="zh-CN"/>
              </w:rPr>
            </w:pPr>
            <w:r>
              <w:rPr>
                <w:rFonts w:hint="eastAsia" w:ascii="宋体" w:hAnsi="宋体" w:cs="宋体"/>
                <w:szCs w:val="21"/>
              </w:rPr>
              <w:t>2.</w:t>
            </w:r>
            <w:r>
              <w:rPr>
                <w:rFonts w:hint="eastAsia" w:ascii="宋体" w:hAnsi="宋体" w:cs="宋体"/>
                <w:szCs w:val="21"/>
                <w:lang w:eastAsia="zh-CN"/>
              </w:rPr>
              <w:t>响应报价表。</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tc>
      </w:tr>
      <w:tr w14:paraId="06780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EADAE0">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12.2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7EB3C5F">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45B0FAB">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799E7BD4">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w:t>
            </w:r>
            <w:r>
              <w:rPr>
                <w:rFonts w:hint="eastAsia" w:ascii="宋体" w:hAnsi="宋体" w:cs="Courier New"/>
                <w:szCs w:val="21"/>
                <w:lang w:eastAsia="zh-CN"/>
              </w:rPr>
              <w:t>广西政府采购云</w:t>
            </w:r>
            <w:r>
              <w:rPr>
                <w:rFonts w:hint="eastAsia" w:ascii="宋体" w:hAnsi="宋体" w:cs="Courier New"/>
                <w:szCs w:val="21"/>
              </w:rPr>
              <w:t>平台投送。（操作方式见公告附件“</w:t>
            </w:r>
            <w:r>
              <w:rPr>
                <w:rFonts w:hint="eastAsia" w:ascii="宋体" w:hAnsi="宋体"/>
                <w:szCs w:val="21"/>
              </w:rPr>
              <w:t>电子响应文件制作与投送教程</w:t>
            </w:r>
            <w:r>
              <w:rPr>
                <w:rFonts w:hint="eastAsia" w:ascii="宋体" w:hAnsi="宋体" w:cs="Courier New"/>
                <w:szCs w:val="21"/>
              </w:rPr>
              <w:t>” ）</w:t>
            </w:r>
          </w:p>
        </w:tc>
      </w:tr>
      <w:tr w14:paraId="2816C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AC4615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EE0774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5FCA674">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b/>
                <w:szCs w:val="21"/>
              </w:rPr>
              <w:t>（采购需求另有约定的，从其约定。）</w:t>
            </w:r>
          </w:p>
        </w:tc>
      </w:tr>
      <w:tr w14:paraId="2478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7991EA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74A461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B4DB38">
            <w:pPr>
              <w:pStyle w:val="6"/>
              <w:keepNext w:val="0"/>
              <w:keepLines w:val="0"/>
              <w:widowControl w:val="0"/>
              <w:numPr>
                <w:ilvl w:val="0"/>
                <w:numId w:val="0"/>
              </w:numPr>
              <w:suppressLineNumbers w:val="0"/>
              <w:tabs>
                <w:tab w:val="left" w:pos="720"/>
                <w:tab w:val="left" w:pos="840"/>
                <w:tab w:val="clear" w:pos="360"/>
              </w:tabs>
              <w:snapToGrid w:val="0"/>
              <w:spacing w:before="0" w:beforeAutospacing="0" w:after="120" w:afterAutospacing="0" w:line="360" w:lineRule="auto"/>
              <w:ind w:left="-283" w:leftChars="-135" w:right="0"/>
              <w:jc w:val="both"/>
              <w:rPr>
                <w:rFonts w:hint="eastAsia" w:ascii="宋体" w:hAnsi="宋体" w:cs="宋体"/>
                <w:kern w:val="2"/>
                <w:sz w:val="21"/>
                <w:szCs w:val="21"/>
              </w:rPr>
            </w:pPr>
            <w:r>
              <w:rPr>
                <w:rFonts w:hint="eastAsia" w:ascii="宋体" w:hAnsi="宋体" w:cs="宋体"/>
                <w:kern w:val="2"/>
                <w:sz w:val="21"/>
                <w:szCs w:val="21"/>
              </w:rPr>
              <w:t>自首次响应文件提交截</w:t>
            </w:r>
            <w:r>
              <w:rPr>
                <w:rFonts w:hint="eastAsia" w:ascii="宋体" w:hAnsi="宋体" w:cs="宋体"/>
                <w:kern w:val="2"/>
                <w:sz w:val="21"/>
                <w:szCs w:val="21"/>
                <w:highlight w:val="none"/>
              </w:rPr>
              <w:t>止之日起</w:t>
            </w:r>
            <w:bookmarkStart w:id="42" w:name="PO_3000001871_PM046"/>
            <w:r>
              <w:rPr>
                <w:rFonts w:ascii="宋体" w:hAnsi="宋体" w:cs="宋体"/>
                <w:kern w:val="2"/>
                <w:sz w:val="21"/>
                <w:szCs w:val="21"/>
                <w:highlight w:val="none"/>
                <w:u w:val="single"/>
              </w:rPr>
              <w:t>60日历天</w:t>
            </w:r>
            <w:bookmarkEnd w:id="42"/>
            <w:r>
              <w:rPr>
                <w:rFonts w:hint="eastAsia" w:ascii="宋体" w:hAnsi="宋体" w:cs="宋体"/>
                <w:kern w:val="2"/>
                <w:sz w:val="21"/>
                <w:szCs w:val="21"/>
                <w:highlight w:val="none"/>
                <w:u w:val="single"/>
              </w:rPr>
              <w:t xml:space="preserve"> </w:t>
            </w:r>
            <w:r>
              <w:rPr>
                <w:rFonts w:hint="eastAsia" w:ascii="宋体" w:hAnsi="宋体" w:cs="宋体"/>
                <w:kern w:val="2"/>
                <w:sz w:val="21"/>
                <w:szCs w:val="21"/>
                <w:highlight w:val="none"/>
              </w:rPr>
              <w:t>日</w:t>
            </w:r>
            <w:r>
              <w:rPr>
                <w:rFonts w:hint="eastAsia" w:ascii="宋体" w:hAnsi="宋体" w:cs="宋体"/>
                <w:kern w:val="2"/>
                <w:sz w:val="21"/>
                <w:szCs w:val="21"/>
              </w:rPr>
              <w:t>。</w:t>
            </w:r>
          </w:p>
        </w:tc>
      </w:tr>
      <w:tr w14:paraId="0905A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2E58DA8">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17.1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25BA860">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谈判保证金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71A306C">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szCs w:val="21"/>
              </w:rPr>
            </w:pPr>
            <w:r>
              <w:rPr>
                <w:rFonts w:hint="eastAsia" w:ascii="宋体" w:hAnsi="宋体"/>
                <w:szCs w:val="21"/>
              </w:rPr>
              <w:t>本项目不收取谈判保证金。</w:t>
            </w:r>
          </w:p>
        </w:tc>
      </w:tr>
      <w:tr w14:paraId="5D8C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6D7EA2">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20.1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D3F0E5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D525D20">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u w:val="single"/>
              </w:rPr>
            </w:pPr>
            <w:r>
              <w:rPr>
                <w:rFonts w:hint="eastAsia" w:ascii="宋体" w:hAnsi="宋体" w:cs="宋体"/>
                <w:szCs w:val="21"/>
              </w:rPr>
              <w:t>详见竞争性谈判公告。</w:t>
            </w:r>
          </w:p>
        </w:tc>
      </w:tr>
      <w:tr w14:paraId="758E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401D0">
            <w:pPr>
              <w:keepNext w:val="0"/>
              <w:keepLines w:val="0"/>
              <w:widowControl/>
              <w:suppressLineNumbers w:val="0"/>
              <w:spacing w:before="0" w:beforeAutospacing="0" w:after="0" w:afterAutospacing="0"/>
              <w:ind w:left="0" w:right="0"/>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87BE460">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3720919">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u w:val="single"/>
              </w:rPr>
            </w:pPr>
            <w:r>
              <w:rPr>
                <w:rFonts w:hint="eastAsia" w:ascii="宋体" w:hAnsi="宋体" w:cs="宋体"/>
                <w:szCs w:val="21"/>
              </w:rPr>
              <w:t>详见竞争性谈判公告。</w:t>
            </w:r>
          </w:p>
        </w:tc>
      </w:tr>
      <w:tr w14:paraId="49E04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249F8EF">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20.6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06C2199">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EA965BE">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olor w:val="000000"/>
                <w:szCs w:val="21"/>
              </w:rPr>
              <w:t>本项目不接受备份响应文件。</w:t>
            </w:r>
          </w:p>
        </w:tc>
      </w:tr>
      <w:tr w14:paraId="493F0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30C3B1">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F93FB1A">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89D0235">
            <w:pPr>
              <w:keepNext w:val="0"/>
              <w:keepLines w:val="0"/>
              <w:suppressLineNumbers w:val="0"/>
              <w:snapToGrid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详见竞争性谈判公告。</w:t>
            </w:r>
          </w:p>
        </w:tc>
      </w:tr>
      <w:tr w14:paraId="14051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1BCA5">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1C90FA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AEDA1DE">
            <w:pPr>
              <w:keepNext w:val="0"/>
              <w:keepLines w:val="0"/>
              <w:suppressLineNumbers w:val="0"/>
              <w:snapToGrid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w:t>
            </w:r>
            <w:r>
              <w:rPr>
                <w:rFonts w:hint="eastAsia" w:ascii="宋体" w:hAnsi="宋体" w:cs="宋体"/>
                <w:szCs w:val="21"/>
              </w:rPr>
              <w:t>项。</w:t>
            </w:r>
          </w:p>
          <w:p w14:paraId="736D7F74">
            <w:pPr>
              <w:keepNext w:val="0"/>
              <w:keepLines w:val="0"/>
              <w:suppressLineNumbers w:val="0"/>
              <w:snapToGrid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货物需求评审中允许</w:t>
            </w:r>
            <w:r>
              <w:rPr>
                <w:rFonts w:hint="eastAsia" w:ascii="宋体" w:hAnsi="宋体" w:cs="宋体"/>
                <w:szCs w:val="21"/>
                <w:highlight w:val="none"/>
              </w:rPr>
              <w:t>负偏离的</w:t>
            </w:r>
            <w:r>
              <w:rPr>
                <w:rFonts w:hint="eastAsia" w:ascii="宋体" w:hAnsi="宋体" w:cs="宋体"/>
                <w:szCs w:val="21"/>
              </w:rPr>
              <w:t>条款数为</w:t>
            </w:r>
            <w:r>
              <w:rPr>
                <w:rFonts w:hint="eastAsia" w:ascii="宋体" w:hAnsi="宋体" w:cs="宋体"/>
                <w:color w:val="000000" w:themeColor="text1"/>
                <w:szCs w:val="21"/>
                <w:u w:val="single"/>
                <w14:textFill>
                  <w14:solidFill>
                    <w14:schemeClr w14:val="tx1"/>
                  </w14:solidFill>
                </w14:textFill>
              </w:rPr>
              <w:t xml:space="preserve"> 0</w:t>
            </w:r>
            <w:r>
              <w:rPr>
                <w:rFonts w:hint="eastAsia" w:ascii="宋体" w:hAnsi="宋体" w:cs="宋体"/>
                <w:color w:val="000000" w:themeColor="text1"/>
                <w:szCs w:val="21"/>
                <w14:textFill>
                  <w14:solidFill>
                    <w14:schemeClr w14:val="tx1"/>
                  </w14:solidFill>
                </w14:textFill>
              </w:rPr>
              <w:t>项</w:t>
            </w:r>
            <w:r>
              <w:rPr>
                <w:rFonts w:hint="eastAsia" w:ascii="宋体" w:hAnsi="宋体" w:cs="宋体"/>
                <w:szCs w:val="21"/>
              </w:rPr>
              <w:t>。</w:t>
            </w:r>
          </w:p>
        </w:tc>
      </w:tr>
      <w:tr w14:paraId="478C6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58E38">
            <w:pPr>
              <w:keepNext w:val="0"/>
              <w:keepLines w:val="0"/>
              <w:widowControl/>
              <w:suppressLineNumbers w:val="0"/>
              <w:spacing w:before="0" w:beforeAutospacing="0" w:after="0" w:afterAutospacing="0"/>
              <w:ind w:left="0" w:right="0"/>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321B9CA">
            <w:pPr>
              <w:keepNext w:val="0"/>
              <w:keepLines w:val="0"/>
              <w:suppressLineNumbers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谈判的顺序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015F408">
            <w:pPr>
              <w:keepNext w:val="0"/>
              <w:keepLines w:val="0"/>
              <w:suppressLineNumbers w:val="0"/>
              <w:snapToGrid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系统自动提取的顺序</w:t>
            </w:r>
          </w:p>
          <w:p w14:paraId="7B4939B6">
            <w:pPr>
              <w:keepNext w:val="0"/>
              <w:keepLines w:val="0"/>
              <w:suppressLineNumbers w:val="0"/>
              <w:snapToGrid w:val="0"/>
              <w:spacing w:before="0" w:beforeAutospacing="0" w:after="0" w:afterAutospacing="0" w:line="360" w:lineRule="auto"/>
              <w:ind w:left="0" w:right="0"/>
              <w:rPr>
                <w:rFonts w:hint="eastAsia" w:ascii="宋体" w:hAnsi="宋体" w:cs="宋体"/>
                <w:szCs w:val="21"/>
              </w:rPr>
            </w:pPr>
            <w:r>
              <w:rPr>
                <w:rFonts w:hint="eastAsia" w:ascii="宋体" w:hAnsi="宋体" w:cs="宋体"/>
                <w:b/>
                <w:szCs w:val="21"/>
                <w:lang w:val="en-US" w:eastAsia="zh-CN"/>
              </w:rPr>
              <w:t>参与谈判前，供应商法定代表人或者委托代理人必须通过电脑摄像头向谈判小组出示本人有效证件原件</w:t>
            </w:r>
            <w:r>
              <w:rPr>
                <w:rFonts w:ascii="宋体" w:hAnsi="宋体" w:cs="宋体"/>
                <w:b/>
                <w:szCs w:val="21"/>
                <w:lang w:val="en-US" w:eastAsia="zh-CN"/>
              </w:rPr>
              <w:t>[</w:t>
            </w:r>
            <w:r>
              <w:rPr>
                <w:rFonts w:hint="eastAsia" w:ascii="宋体" w:hAnsi="宋体" w:cs="宋体"/>
                <w:b/>
                <w:szCs w:val="21"/>
                <w:lang w:val="en-US" w:eastAsia="zh-CN"/>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0629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94992">
            <w:pPr>
              <w:keepNext w:val="0"/>
              <w:keepLines w:val="0"/>
              <w:widowControl/>
              <w:suppressLineNumbers w:val="0"/>
              <w:spacing w:before="0" w:beforeAutospacing="0" w:after="0" w:afterAutospacing="0"/>
              <w:ind w:left="0" w:right="0"/>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E38AB01">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评审价相同时成交原则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8B6AB61">
            <w:pPr>
              <w:keepNext w:val="0"/>
              <w:keepLines w:val="0"/>
              <w:suppressLineNumbers w:val="0"/>
              <w:snapToGrid w:val="0"/>
              <w:spacing w:before="0" w:beforeAutospacing="0" w:after="0" w:afterAutospacing="0" w:line="360" w:lineRule="auto"/>
              <w:ind w:left="0" w:right="0"/>
              <w:rPr>
                <w:rFonts w:hint="eastAsia" w:ascii="宋体" w:hAnsi="宋体" w:cs="宋体"/>
                <w:color w:val="000000"/>
                <w:szCs w:val="21"/>
              </w:rPr>
            </w:pPr>
            <w:r>
              <w:rPr>
                <w:rFonts w:hint="eastAsia" w:ascii="宋体" w:hAnsi="宋体" w:cs="宋体"/>
                <w:color w:val="000000"/>
                <w:szCs w:val="21"/>
              </w:rPr>
              <w:t>评审价相同时，按照最后报价由低到高顺序依次推荐；最后报价相同时，按以下原则确定成交候选人的顺序：</w:t>
            </w:r>
          </w:p>
          <w:p w14:paraId="247CE8DF">
            <w:pPr>
              <w:keepNext w:val="0"/>
              <w:keepLines w:val="0"/>
              <w:suppressLineNumbers w:val="0"/>
              <w:snapToGrid w:val="0"/>
              <w:spacing w:before="0" w:beforeAutospacing="0" w:after="0" w:afterAutospacing="0" w:line="360" w:lineRule="auto"/>
              <w:ind w:left="0" w:right="0"/>
              <w:rPr>
                <w:rFonts w:hint="eastAsia" w:ascii="宋体" w:hAnsi="宋体" w:cs="宋体"/>
                <w:color w:val="000000"/>
                <w:szCs w:val="21"/>
              </w:rPr>
            </w:pPr>
            <w:r>
              <w:rPr>
                <w:rFonts w:hint="eastAsia" w:ascii="MS Mincho" w:hAnsi="MS Mincho" w:eastAsia="MS Mincho" w:cs="MS Mincho"/>
                <w:szCs w:val="21"/>
              </w:rPr>
              <w:t>☑</w:t>
            </w:r>
            <w:r>
              <w:rPr>
                <w:rFonts w:hint="eastAsia" w:ascii="宋体" w:hAnsi="宋体" w:cs="宋体"/>
                <w:color w:val="000000"/>
                <w:szCs w:val="21"/>
              </w:rPr>
              <w:t>依次按带“▲”的实质性要求正偏离项数多的优先、均无正偏离或者正偏离项数一致时负偏离项数少的优先、质量保证期长优先、交货期短优先、故障响应时间短优先的顺序排列。</w:t>
            </w:r>
          </w:p>
          <w:p w14:paraId="7B4920DA">
            <w:pPr>
              <w:keepNext w:val="0"/>
              <w:keepLines w:val="0"/>
              <w:suppressLineNumbers w:val="0"/>
              <w:snapToGrid w:val="0"/>
              <w:spacing w:before="0" w:beforeAutospacing="0" w:after="0" w:afterAutospacing="0" w:line="360" w:lineRule="auto"/>
              <w:ind w:left="0" w:right="0"/>
              <w:rPr>
                <w:rFonts w:hint="eastAsia" w:ascii="宋体" w:hAnsi="宋体" w:cs="宋体"/>
                <w:szCs w:val="21"/>
              </w:rPr>
            </w:pPr>
            <w:r>
              <w:rPr>
                <w:rFonts w:hint="eastAsia" w:ascii="宋体" w:hAnsi="宋体" w:cs="宋体"/>
                <w:color w:val="000000"/>
                <w:szCs w:val="21"/>
              </w:rPr>
              <w:t>□由谈判小组推荐代表随机抽取。</w:t>
            </w:r>
          </w:p>
        </w:tc>
      </w:tr>
      <w:tr w14:paraId="074A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35D6A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28</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B4E0C3B">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50AFAEA">
            <w:pPr>
              <w:keepNext w:val="0"/>
              <w:keepLines w:val="0"/>
              <w:suppressLineNumbers w:val="0"/>
              <w:snapToGrid w:val="0"/>
              <w:spacing w:before="0" w:beforeAutospacing="0" w:after="0" w:afterAutospacing="0" w:line="360" w:lineRule="auto"/>
              <w:ind w:left="0" w:right="0"/>
              <w:rPr>
                <w:rFonts w:hint="eastAsia" w:ascii="宋体" w:hAnsi="宋体" w:cs="宋体"/>
                <w:szCs w:val="21"/>
              </w:rPr>
            </w:pPr>
            <w:r>
              <w:rPr>
                <w:rFonts w:hint="eastAsia" w:ascii="宋体" w:hAnsi="宋体" w:cs="宋体"/>
                <w:szCs w:val="21"/>
              </w:rPr>
              <w:t xml:space="preserve">本项目不收取履约保证金 </w:t>
            </w:r>
          </w:p>
        </w:tc>
      </w:tr>
      <w:tr w14:paraId="6545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EE8BC4A">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29.5</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4D27935">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szCs w:val="21"/>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BFC6628">
            <w:pPr>
              <w:keepNext w:val="0"/>
              <w:keepLines w:val="0"/>
              <w:suppressLineNumbers w:val="0"/>
              <w:snapToGrid w:val="0"/>
              <w:spacing w:before="0" w:beforeAutospacing="0" w:after="0" w:afterAutospacing="0" w:line="360" w:lineRule="auto"/>
              <w:ind w:left="0" w:right="0"/>
              <w:rPr>
                <w:rFonts w:hint="eastAsia" w:ascii="宋体" w:hAnsi="宋体" w:cs="宋体"/>
                <w:szCs w:val="21"/>
              </w:rPr>
            </w:pPr>
            <w:r>
              <w:rPr>
                <w:rFonts w:hint="eastAsia" w:ascii="宋体" w:hAnsi="宋体"/>
                <w:szCs w:val="21"/>
              </w:rPr>
              <w:t>使用的有效CA证书加盖单位电子公章</w:t>
            </w:r>
          </w:p>
        </w:tc>
      </w:tr>
      <w:tr w14:paraId="12E69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75FF6">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6857BAE">
            <w:pPr>
              <w:keepNext w:val="0"/>
              <w:keepLines w:val="0"/>
              <w:suppressLineNumbers w:val="0"/>
              <w:spacing w:before="0" w:beforeAutospacing="0" w:after="0" w:afterAutospacing="0" w:line="380" w:lineRule="exact"/>
              <w:ind w:left="0" w:right="0"/>
              <w:jc w:val="center"/>
              <w:rPr>
                <w:rFonts w:hint="eastAsia" w:ascii="宋体" w:hAnsi="宋体"/>
                <w:color w:val="000000"/>
                <w:szCs w:val="21"/>
              </w:rPr>
            </w:pPr>
            <w:r>
              <w:rPr>
                <w:rFonts w:hint="eastAsia" w:ascii="宋体" w:hAnsi="宋体"/>
                <w:color w:val="000000"/>
                <w:szCs w:val="21"/>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DA78DAC">
            <w:pPr>
              <w:keepNext w:val="0"/>
              <w:keepLines w:val="0"/>
              <w:suppressLineNumbers w:val="0"/>
              <w:snapToGrid w:val="0"/>
              <w:spacing w:before="0" w:beforeAutospacing="0" w:after="0" w:afterAutospacing="0" w:line="380" w:lineRule="exact"/>
              <w:ind w:left="0" w:right="0"/>
              <w:rPr>
                <w:rFonts w:hint="eastAsia" w:ascii="宋体" w:hAnsi="宋体"/>
                <w:color w:val="000000"/>
                <w:szCs w:val="21"/>
              </w:rPr>
            </w:pPr>
            <w:r>
              <w:rPr>
                <w:rFonts w:hint="eastAsia" w:ascii="宋体" w:hAnsi="宋体"/>
                <w:color w:val="000000"/>
                <w:szCs w:val="21"/>
              </w:rPr>
              <w:t>以书面形式</w:t>
            </w:r>
          </w:p>
        </w:tc>
      </w:tr>
      <w:tr w14:paraId="4C50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DB880">
            <w:pPr>
              <w:keepNext w:val="0"/>
              <w:keepLines w:val="0"/>
              <w:widowControl/>
              <w:suppressLineNumbers w:val="0"/>
              <w:spacing w:before="0" w:beforeAutospacing="0" w:after="0" w:afterAutospacing="0"/>
              <w:ind w:left="0" w:right="0"/>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89DA051">
            <w:pPr>
              <w:keepNext w:val="0"/>
              <w:keepLines w:val="0"/>
              <w:suppressLineNumbers w:val="0"/>
              <w:spacing w:before="0" w:beforeAutospacing="0" w:after="0" w:afterAutospacing="0" w:line="380" w:lineRule="exact"/>
              <w:ind w:left="0" w:right="0"/>
              <w:jc w:val="center"/>
              <w:rPr>
                <w:rFonts w:hint="eastAsia" w:ascii="宋体" w:hAnsi="宋体"/>
                <w:color w:val="000000"/>
                <w:szCs w:val="21"/>
              </w:rPr>
            </w:pPr>
            <w:r>
              <w:rPr>
                <w:rFonts w:hint="eastAsia" w:ascii="宋体" w:hAnsi="宋体"/>
                <w:color w:val="000000"/>
                <w:szCs w:val="21"/>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6F05187">
            <w:pPr>
              <w:keepNext w:val="0"/>
              <w:keepLines w:val="0"/>
              <w:suppressLineNumbers w:val="0"/>
              <w:snapToGrid w:val="0"/>
              <w:spacing w:before="0" w:beforeAutospacing="0" w:after="0" w:afterAutospacing="0" w:line="380" w:lineRule="exact"/>
              <w:ind w:left="0" w:right="0"/>
              <w:rPr>
                <w:rFonts w:hint="eastAsia" w:ascii="宋体" w:hAnsi="宋体"/>
                <w:szCs w:val="21"/>
                <w:u w:val="none"/>
              </w:rPr>
            </w:pPr>
            <w:r>
              <w:rPr>
                <w:rFonts w:hint="eastAsia" w:ascii="宋体" w:hAnsi="宋体"/>
                <w:szCs w:val="21"/>
                <w:u w:val="none"/>
              </w:rPr>
              <w:t>（1）</w:t>
            </w:r>
            <w:r>
              <w:rPr>
                <w:rFonts w:ascii="宋体" w:hAnsi="宋体"/>
                <w:szCs w:val="21"/>
                <w:u w:val="none"/>
              </w:rPr>
              <w:t>南宁市邕宁区政府集中采购中心</w:t>
            </w:r>
          </w:p>
          <w:p w14:paraId="40D51686">
            <w:pPr>
              <w:keepNext w:val="0"/>
              <w:keepLines w:val="0"/>
              <w:suppressLineNumbers w:val="0"/>
              <w:snapToGrid w:val="0"/>
              <w:spacing w:before="0" w:beforeAutospacing="0" w:after="0" w:afterAutospacing="0" w:line="380" w:lineRule="exact"/>
              <w:ind w:left="0" w:right="0"/>
              <w:rPr>
                <w:rFonts w:hint="eastAsia" w:ascii="宋体" w:hAnsi="宋体" w:eastAsia="宋体"/>
                <w:szCs w:val="21"/>
                <w:u w:val="none"/>
                <w:lang w:eastAsia="zh-CN"/>
              </w:rPr>
            </w:pPr>
            <w:r>
              <w:rPr>
                <w:rFonts w:ascii="宋体" w:hAnsi="宋体"/>
                <w:szCs w:val="21"/>
                <w:u w:val="none"/>
              </w:rPr>
              <w:t>联系电话</w:t>
            </w:r>
            <w:r>
              <w:rPr>
                <w:rFonts w:hint="eastAsia" w:ascii="宋体" w:hAnsi="宋体"/>
                <w:szCs w:val="21"/>
                <w:u w:val="none"/>
              </w:rPr>
              <w:t>：0771-4712966，</w:t>
            </w:r>
            <w:r>
              <w:rPr>
                <w:rFonts w:ascii="宋体" w:hAnsi="宋体"/>
                <w:szCs w:val="21"/>
                <w:u w:val="none"/>
              </w:rPr>
              <w:t>通讯地址</w:t>
            </w:r>
            <w:r>
              <w:rPr>
                <w:rFonts w:hint="eastAsia" w:ascii="宋体" w:hAnsi="宋体" w:cs="Helvetica"/>
                <w:szCs w:val="21"/>
                <w:u w:val="none"/>
              </w:rPr>
              <w:t>：</w:t>
            </w:r>
            <w:r>
              <w:rPr>
                <w:rFonts w:hint="eastAsia" w:ascii="宋体" w:hAnsi="宋体"/>
                <w:szCs w:val="21"/>
                <w:u w:val="none"/>
              </w:rPr>
              <w:t>南宁市邕宁区红星路7号</w:t>
            </w:r>
            <w:r>
              <w:rPr>
                <w:rFonts w:hint="eastAsia" w:ascii="宋体" w:hAnsi="宋体"/>
                <w:szCs w:val="21"/>
                <w:u w:val="none"/>
                <w:lang w:eastAsia="zh-CN"/>
              </w:rPr>
              <w:t>。</w:t>
            </w:r>
          </w:p>
          <w:p w14:paraId="17D0F547">
            <w:pPr>
              <w:keepNext w:val="0"/>
              <w:keepLines w:val="0"/>
              <w:suppressLineNumbers w:val="0"/>
              <w:snapToGrid w:val="0"/>
              <w:spacing w:before="0" w:beforeAutospacing="0" w:after="0" w:afterAutospacing="0" w:line="380" w:lineRule="exact"/>
              <w:ind w:left="0" w:right="0"/>
              <w:rPr>
                <w:rFonts w:hint="eastAsia" w:ascii="宋体" w:hAnsi="宋体"/>
                <w:szCs w:val="21"/>
                <w:u w:val="none"/>
                <w:lang w:eastAsia="zh-CN"/>
              </w:rPr>
            </w:pPr>
            <w:r>
              <w:rPr>
                <w:rFonts w:hint="eastAsia" w:ascii="宋体" w:hAnsi="宋体"/>
                <w:szCs w:val="21"/>
                <w:u w:val="none"/>
                <w:lang w:eastAsia="zh-CN"/>
              </w:rPr>
              <w:t>（</w:t>
            </w:r>
            <w:r>
              <w:rPr>
                <w:rFonts w:hint="eastAsia" w:ascii="宋体" w:hAnsi="宋体"/>
                <w:szCs w:val="21"/>
                <w:u w:val="none"/>
                <w:lang w:val="en-US" w:eastAsia="zh-CN"/>
              </w:rPr>
              <w:t>2</w:t>
            </w:r>
            <w:r>
              <w:rPr>
                <w:rFonts w:hint="eastAsia" w:ascii="宋体" w:hAnsi="宋体"/>
                <w:szCs w:val="21"/>
                <w:u w:val="none"/>
                <w:lang w:eastAsia="zh-CN"/>
              </w:rPr>
              <w:t>）南宁市邕宁区中医医院</w:t>
            </w:r>
          </w:p>
          <w:p w14:paraId="6C1EF70B">
            <w:pPr>
              <w:keepNext w:val="0"/>
              <w:keepLines w:val="0"/>
              <w:suppressLineNumbers w:val="0"/>
              <w:spacing w:before="0" w:beforeAutospacing="0" w:after="0" w:afterAutospacing="0" w:line="360" w:lineRule="exact"/>
              <w:ind w:left="0" w:right="0"/>
              <w:rPr>
                <w:rFonts w:hint="default" w:ascii="宋体" w:hAnsi="宋体" w:eastAsia="宋体" w:cs="宋体"/>
                <w:spacing w:val="6"/>
                <w:szCs w:val="21"/>
                <w:highlight w:val="none"/>
                <w:u w:val="none"/>
                <w:shd w:val="clear" w:color="auto" w:fill="FFFFFF"/>
                <w:lang w:val="en-US" w:eastAsia="zh-CN"/>
              </w:rPr>
            </w:pPr>
            <w:r>
              <w:rPr>
                <w:rFonts w:hint="eastAsia" w:ascii="宋体" w:hAnsi="宋体" w:cs="宋体"/>
                <w:spacing w:val="6"/>
                <w:szCs w:val="21"/>
                <w:highlight w:val="none"/>
                <w:u w:val="none"/>
                <w:shd w:val="clear" w:color="auto" w:fill="FFFFFF"/>
              </w:rPr>
              <w:t>地址：</w:t>
            </w:r>
            <w:r>
              <w:rPr>
                <w:rFonts w:hint="eastAsia" w:ascii="宋体" w:hAnsi="宋体" w:cs="宋体"/>
                <w:spacing w:val="6"/>
                <w:szCs w:val="21"/>
                <w:highlight w:val="none"/>
                <w:u w:val="none"/>
                <w:shd w:val="clear" w:color="auto" w:fill="FFFFFF"/>
                <w:lang w:val="en-US" w:eastAsia="zh-CN"/>
              </w:rPr>
              <w:t>南宁市邕宁区八尺江路10号</w:t>
            </w:r>
          </w:p>
          <w:p w14:paraId="5CFDD856">
            <w:pPr>
              <w:keepNext w:val="0"/>
              <w:keepLines w:val="0"/>
              <w:suppressLineNumbers w:val="0"/>
              <w:snapToGrid w:val="0"/>
              <w:spacing w:before="0" w:beforeAutospacing="0" w:after="0" w:afterAutospacing="0" w:line="380" w:lineRule="exact"/>
              <w:ind w:left="0" w:right="0"/>
              <w:rPr>
                <w:rFonts w:hint="eastAsia" w:ascii="宋体" w:hAnsi="宋体" w:eastAsia="宋体"/>
                <w:szCs w:val="21"/>
                <w:u w:val="none"/>
                <w:lang w:eastAsia="zh-CN"/>
              </w:rPr>
            </w:pPr>
            <w:r>
              <w:rPr>
                <w:rFonts w:hint="eastAsia" w:ascii="宋体" w:hAnsi="宋体" w:cs="宋体"/>
                <w:spacing w:val="6"/>
                <w:szCs w:val="21"/>
                <w:highlight w:val="none"/>
                <w:u w:val="none"/>
                <w:shd w:val="clear" w:color="auto" w:fill="FFFFFF"/>
              </w:rPr>
              <w:t>联系人及电话</w:t>
            </w:r>
            <w:r>
              <w:rPr>
                <w:rFonts w:hint="eastAsia" w:ascii="宋体" w:hAnsi="宋体" w:cs="宋体"/>
                <w:spacing w:val="6"/>
                <w:szCs w:val="21"/>
                <w:highlight w:val="none"/>
                <w:u w:val="none"/>
                <w:shd w:val="clear" w:color="auto" w:fill="FFFFFF"/>
                <w:lang w:eastAsia="zh-CN"/>
              </w:rPr>
              <w:t>：</w:t>
            </w:r>
            <w:r>
              <w:rPr>
                <w:rFonts w:hint="eastAsia" w:ascii="宋体" w:hAnsi="宋体" w:cs="宋体"/>
                <w:spacing w:val="6"/>
                <w:szCs w:val="21"/>
                <w:u w:val="none"/>
                <w:shd w:val="clear" w:color="auto" w:fill="FFFFFF"/>
                <w:lang w:eastAsia="zh-CN"/>
              </w:rPr>
              <w:t>黄工</w:t>
            </w:r>
            <w:r>
              <w:rPr>
                <w:rFonts w:hint="eastAsia" w:ascii="宋体" w:hAnsi="宋体" w:cs="宋体"/>
                <w:spacing w:val="6"/>
                <w:szCs w:val="21"/>
                <w:highlight w:val="none"/>
                <w:u w:val="none"/>
                <w:shd w:val="clear" w:color="auto" w:fill="FFFFFF"/>
              </w:rPr>
              <w:t>，0771-4712364</w:t>
            </w:r>
          </w:p>
        </w:tc>
      </w:tr>
      <w:tr w14:paraId="692C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E16BE">
            <w:pPr>
              <w:keepNext w:val="0"/>
              <w:keepLines w:val="0"/>
              <w:widowControl/>
              <w:suppressLineNumbers w:val="0"/>
              <w:spacing w:before="0" w:beforeAutospacing="0" w:after="0" w:afterAutospacing="0"/>
              <w:ind w:left="0" w:right="0"/>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8B3F310">
            <w:pPr>
              <w:keepNext w:val="0"/>
              <w:keepLines w:val="0"/>
              <w:suppressLineNumbers w:val="0"/>
              <w:spacing w:before="0" w:beforeAutospacing="0" w:after="0" w:afterAutospacing="0" w:line="380" w:lineRule="exact"/>
              <w:ind w:left="0" w:right="0"/>
              <w:jc w:val="center"/>
              <w:rPr>
                <w:rFonts w:hint="eastAsia" w:ascii="宋体" w:hAnsi="宋体"/>
                <w:color w:val="000000"/>
                <w:szCs w:val="21"/>
              </w:rPr>
            </w:pPr>
            <w:r>
              <w:rPr>
                <w:rFonts w:hint="eastAsia" w:hAnsi="宋体"/>
                <w:color w:val="000000"/>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A9BE07F">
            <w:pPr>
              <w:keepNext w:val="0"/>
              <w:keepLines w:val="0"/>
              <w:suppressLineNumbers w:val="0"/>
              <w:snapToGrid w:val="0"/>
              <w:spacing w:before="0" w:beforeAutospacing="0" w:after="0" w:afterAutospacing="0" w:line="380" w:lineRule="exact"/>
              <w:ind w:left="0" w:right="0"/>
              <w:rPr>
                <w:rFonts w:hint="eastAsia" w:ascii="宋体" w:hAnsi="宋体"/>
                <w:color w:val="000000"/>
                <w:szCs w:val="21"/>
              </w:rPr>
            </w:pPr>
            <w:r>
              <w:rPr>
                <w:rFonts w:hint="eastAsia" w:hAnsi="宋体"/>
                <w:color w:val="000000"/>
              </w:rPr>
              <w:t>质疑期内每个工作日</w:t>
            </w:r>
            <w:r>
              <w:rPr>
                <w:rFonts w:hint="eastAsia" w:hAnsi="宋体"/>
                <w:color w:val="000000"/>
                <w:u w:val="single"/>
              </w:rPr>
              <w:t>08</w:t>
            </w:r>
            <w:r>
              <w:rPr>
                <w:rFonts w:hint="eastAsia" w:hAnsi="宋体"/>
                <w:color w:val="000000"/>
              </w:rPr>
              <w:t>时</w:t>
            </w:r>
            <w:r>
              <w:rPr>
                <w:rFonts w:hint="eastAsia" w:hAnsi="宋体"/>
                <w:color w:val="000000"/>
                <w:u w:val="single"/>
              </w:rPr>
              <w:t>00</w:t>
            </w:r>
            <w:r>
              <w:rPr>
                <w:rFonts w:hint="eastAsia" w:hAnsi="宋体"/>
                <w:color w:val="000000"/>
              </w:rPr>
              <w:t>分到</w:t>
            </w:r>
            <w:r>
              <w:rPr>
                <w:rFonts w:hint="eastAsia" w:hAnsi="宋体"/>
                <w:color w:val="000000"/>
                <w:u w:val="single"/>
              </w:rPr>
              <w:t>12</w:t>
            </w:r>
            <w:r>
              <w:rPr>
                <w:rFonts w:hint="eastAsia" w:hAnsi="宋体"/>
                <w:color w:val="000000"/>
              </w:rPr>
              <w:t>时</w:t>
            </w:r>
            <w:r>
              <w:rPr>
                <w:rFonts w:hint="eastAsia" w:hAnsi="宋体"/>
                <w:color w:val="000000"/>
                <w:u w:val="single"/>
              </w:rPr>
              <w:t>00</w:t>
            </w:r>
            <w:r>
              <w:rPr>
                <w:rFonts w:hint="eastAsia" w:hAnsi="宋体"/>
                <w:color w:val="000000"/>
              </w:rPr>
              <w:t>分，</w:t>
            </w:r>
            <w:r>
              <w:rPr>
                <w:rFonts w:hint="eastAsia" w:hAnsi="宋体"/>
                <w:color w:val="000000"/>
                <w:u w:val="single"/>
              </w:rPr>
              <w:t>15</w:t>
            </w:r>
            <w:r>
              <w:rPr>
                <w:rFonts w:hint="eastAsia" w:hAnsi="宋体"/>
                <w:color w:val="000000"/>
              </w:rPr>
              <w:t>时</w:t>
            </w:r>
            <w:r>
              <w:rPr>
                <w:rFonts w:hint="eastAsia" w:hAnsi="宋体"/>
                <w:color w:val="000000"/>
                <w:u w:val="single"/>
              </w:rPr>
              <w:t>00</w:t>
            </w:r>
            <w:r>
              <w:rPr>
                <w:rFonts w:hint="eastAsia" w:hAnsi="宋体"/>
                <w:color w:val="000000"/>
              </w:rPr>
              <w:t>分到</w:t>
            </w:r>
            <w:r>
              <w:rPr>
                <w:rFonts w:hint="eastAsia" w:hAnsi="宋体"/>
                <w:color w:val="000000"/>
                <w:u w:val="single"/>
              </w:rPr>
              <w:t>18</w:t>
            </w:r>
            <w:r>
              <w:rPr>
                <w:rFonts w:hint="eastAsia" w:hAnsi="宋体"/>
                <w:color w:val="000000"/>
              </w:rPr>
              <w:t>时</w:t>
            </w:r>
            <w:r>
              <w:rPr>
                <w:rFonts w:hint="eastAsia" w:hAnsi="宋体"/>
                <w:color w:val="000000"/>
                <w:u w:val="single"/>
              </w:rPr>
              <w:t>00</w:t>
            </w:r>
            <w:r>
              <w:rPr>
                <w:rFonts w:hint="eastAsia" w:hAnsi="宋体"/>
                <w:color w:val="000000"/>
              </w:rPr>
              <w:t>分</w:t>
            </w:r>
          </w:p>
        </w:tc>
      </w:tr>
      <w:tr w14:paraId="4255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C9A626">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31.6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52FD392">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9E837E2">
            <w:pPr>
              <w:keepNext w:val="0"/>
              <w:keepLines w:val="0"/>
              <w:suppressLineNumbers w:val="0"/>
              <w:snapToGrid w:val="0"/>
              <w:spacing w:before="0" w:beforeAutospacing="0" w:after="0" w:afterAutospacing="0" w:line="360" w:lineRule="auto"/>
              <w:ind w:left="0" w:right="0"/>
              <w:rPr>
                <w:rFonts w:hint="eastAsia" w:ascii="宋体" w:hAnsi="宋体"/>
                <w:color w:val="000000"/>
                <w:szCs w:val="21"/>
              </w:rPr>
            </w:pPr>
            <w:r>
              <w:rPr>
                <w:rFonts w:hint="eastAsia" w:ascii="宋体" w:hAnsi="宋体"/>
                <w:color w:val="000000"/>
                <w:szCs w:val="21"/>
              </w:rPr>
              <w:t>1、受理方式：纸质方式受理，投诉书正、副本（经过质疑的事项才可投诉）。</w:t>
            </w:r>
          </w:p>
          <w:p w14:paraId="378B0690">
            <w:pPr>
              <w:keepNext w:val="0"/>
              <w:keepLines w:val="0"/>
              <w:suppressLineNumbers w:val="0"/>
              <w:snapToGrid w:val="0"/>
              <w:spacing w:before="0" w:beforeAutospacing="0" w:after="0" w:afterAutospacing="0" w:line="360" w:lineRule="auto"/>
              <w:ind w:left="0" w:right="0"/>
              <w:rPr>
                <w:rFonts w:hint="eastAsia" w:ascii="宋体" w:hAnsi="宋体"/>
                <w:color w:val="000000"/>
                <w:szCs w:val="21"/>
              </w:rPr>
            </w:pPr>
            <w:r>
              <w:rPr>
                <w:rFonts w:hint="eastAsia" w:ascii="宋体" w:hAnsi="宋体"/>
                <w:color w:val="000000"/>
                <w:szCs w:val="21"/>
              </w:rPr>
              <w:t>2、邮寄地</w:t>
            </w:r>
            <w:r>
              <w:rPr>
                <w:rFonts w:hint="eastAsia" w:ascii="宋体" w:hAnsi="宋体"/>
                <w:color w:val="000000"/>
                <w:szCs w:val="21"/>
                <w:u w:val="none"/>
              </w:rPr>
              <w:t>址：南宁市彩虹路41号</w:t>
            </w:r>
          </w:p>
          <w:p w14:paraId="40116D96">
            <w:pPr>
              <w:keepNext w:val="0"/>
              <w:keepLines w:val="0"/>
              <w:suppressLineNumbers w:val="0"/>
              <w:snapToGrid w:val="0"/>
              <w:spacing w:before="0" w:beforeAutospacing="0" w:after="0" w:afterAutospacing="0" w:line="360" w:lineRule="auto"/>
              <w:ind w:left="0" w:right="0"/>
              <w:rPr>
                <w:rFonts w:hint="eastAsia" w:hAnsi="宋体" w:cs="宋体"/>
                <w:sz w:val="21"/>
                <w:lang w:val="en-US" w:eastAsia="zh-CN"/>
              </w:rPr>
            </w:pPr>
            <w:r>
              <w:rPr>
                <w:rFonts w:hint="eastAsia" w:ascii="宋体" w:hAnsi="宋体"/>
                <w:color w:val="000000"/>
                <w:szCs w:val="21"/>
              </w:rPr>
              <w:t>名称：</w:t>
            </w:r>
            <w:bookmarkStart w:id="43" w:name="PO_3000001871_PM036"/>
            <w:r>
              <w:rPr>
                <w:rFonts w:hint="eastAsia" w:ascii="宋体" w:hAnsi="宋体"/>
                <w:color w:val="000000"/>
                <w:szCs w:val="21"/>
              </w:rPr>
              <w:t>南宁市邕宁区财政局</w:t>
            </w:r>
            <w:r>
              <w:rPr>
                <w:rFonts w:hint="eastAsia" w:ascii="宋体" w:hAnsi="宋体"/>
                <w:color w:val="000000"/>
                <w:szCs w:val="21"/>
                <w:lang w:val="en-US" w:eastAsia="zh-CN"/>
              </w:rPr>
              <w:t xml:space="preserve">  </w:t>
            </w:r>
            <w:r>
              <w:rPr>
                <w:rFonts w:ascii="宋体" w:hAnsi="宋体"/>
                <w:color w:val="000000"/>
                <w:szCs w:val="21"/>
              </w:rPr>
              <w:t xml:space="preserve"> </w:t>
            </w:r>
            <w:bookmarkEnd w:id="43"/>
            <w:r>
              <w:rPr>
                <w:rFonts w:hint="eastAsia" w:ascii="宋体" w:hAnsi="宋体"/>
                <w:color w:val="000000"/>
                <w:szCs w:val="21"/>
              </w:rPr>
              <w:t xml:space="preserve"> </w:t>
            </w:r>
            <w:r>
              <w:rPr>
                <w:rFonts w:hint="eastAsia" w:hAnsi="宋体"/>
                <w:color w:val="000000"/>
                <w:sz w:val="21"/>
                <w:lang w:val="en-US" w:eastAsia="zh-CN"/>
              </w:rPr>
              <w:t>联系电话：</w:t>
            </w:r>
            <w:r>
              <w:rPr>
                <w:rFonts w:hAnsi="宋体"/>
                <w:color w:val="000000"/>
                <w:sz w:val="21"/>
                <w:lang w:val="en-US" w:eastAsia="zh-CN"/>
              </w:rPr>
              <w:t>0771-4790503</w:t>
            </w:r>
          </w:p>
        </w:tc>
      </w:tr>
      <w:tr w14:paraId="5FFD9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A075BE5">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33</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5334D0B">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FC75186">
            <w:pPr>
              <w:pStyle w:val="15"/>
              <w:keepNext w:val="0"/>
              <w:keepLines w:val="0"/>
              <w:suppressLineNumbers w:val="0"/>
              <w:snapToGrid w:val="0"/>
              <w:spacing w:before="0" w:beforeAutospacing="0" w:after="0" w:afterAutospacing="0" w:line="360" w:lineRule="auto"/>
              <w:ind w:left="0" w:right="0"/>
              <w:rPr>
                <w:rFonts w:hint="eastAsia" w:hAnsi="宋体" w:cs="宋体"/>
                <w:sz w:val="21"/>
                <w:lang w:val="en-US" w:eastAsia="zh-CN"/>
              </w:rPr>
            </w:pPr>
            <w:bookmarkStart w:id="44" w:name="PO_3000001871_PM025"/>
            <w:r>
              <w:rPr>
                <w:rFonts w:hint="eastAsia" w:hAnsi="宋体" w:cs="宋体"/>
                <w:sz w:val="21"/>
                <w:lang w:val="en-US" w:eastAsia="zh-CN"/>
              </w:rPr>
              <w:t>不收取代理费</w:t>
            </w:r>
            <w:bookmarkEnd w:id="44"/>
          </w:p>
        </w:tc>
      </w:tr>
      <w:tr w14:paraId="22107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EFA82F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34.1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3445BA2">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hAnsi="宋体"/>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7D8D9FF">
            <w:pPr>
              <w:pStyle w:val="15"/>
              <w:keepNext w:val="0"/>
              <w:keepLines w:val="0"/>
              <w:suppressLineNumbers w:val="0"/>
              <w:snapToGrid w:val="0"/>
              <w:spacing w:before="0" w:beforeAutospacing="0" w:after="0" w:afterAutospacing="0" w:line="360" w:lineRule="auto"/>
              <w:ind w:left="0" w:right="0"/>
              <w:rPr>
                <w:rFonts w:hint="eastAsia" w:hAnsi="宋体"/>
                <w:b/>
                <w:color w:val="000000"/>
                <w:sz w:val="21"/>
                <w:lang w:val="en-US" w:eastAsia="zh-CN"/>
              </w:rPr>
            </w:pPr>
            <w:r>
              <w:rPr>
                <w:rFonts w:hint="eastAsia" w:hAnsi="宋体"/>
                <w:b/>
                <w:color w:val="000000"/>
                <w:sz w:val="21"/>
                <w:lang w:val="en-US" w:eastAsia="zh-CN"/>
              </w:rPr>
              <w:t>解释权：</w:t>
            </w:r>
            <w:r>
              <w:rPr>
                <w:rFonts w:hint="eastAsia" w:hAnsi="宋体"/>
                <w:color w:val="000000"/>
                <w:sz w:val="21"/>
                <w:lang w:val="en-US" w:eastAsia="zh-CN"/>
              </w:rPr>
              <w:t>构成本谈判文件的各个组成文件应互为解释，互为说明；除谈判文件中有特别规定外，仅适用于竞标阶段的规定，按更正公告（澄清公告）、竞争性谈判公告、供应商须知、采购需求、</w:t>
            </w:r>
            <w:r>
              <w:rPr>
                <w:rFonts w:hint="eastAsia"/>
                <w:color w:val="000000"/>
                <w:sz w:val="21"/>
                <w:lang w:val="en-US" w:eastAsia="zh-CN"/>
              </w:rPr>
              <w:t>评审程序、评审方法和评审标准</w:t>
            </w:r>
            <w:r>
              <w:rPr>
                <w:rFonts w:hint="eastAsia" w:hAnsi="宋体"/>
                <w:color w:val="000000"/>
                <w:sz w:val="21"/>
                <w:lang w:val="en-US" w:eastAsia="zh-CN"/>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b/>
                <w:color w:val="000000"/>
                <w:sz w:val="21"/>
                <w:lang w:val="en-US" w:eastAsia="zh-CN"/>
              </w:rPr>
              <w:t>由采购人或者采购代理机构负责解释。</w:t>
            </w:r>
          </w:p>
          <w:p w14:paraId="79FE7AA8">
            <w:pPr>
              <w:keepNext w:val="0"/>
              <w:keepLines w:val="0"/>
              <w:suppressLineNumbers w:val="0"/>
              <w:tabs>
                <w:tab w:val="left" w:pos="1080"/>
              </w:tabs>
              <w:spacing w:before="0" w:beforeAutospacing="0" w:after="0" w:afterAutospacing="0" w:line="360" w:lineRule="auto"/>
              <w:ind w:left="0" w:right="0"/>
              <w:rPr>
                <w:rFonts w:hint="eastAsia" w:ascii="宋体" w:hAnsi="宋体" w:cs="宋体"/>
                <w:color w:val="000000"/>
              </w:rPr>
            </w:pPr>
            <w:r>
              <w:rPr>
                <w:rFonts w:hint="eastAsia" w:ascii="宋体" w:hAnsi="宋体"/>
                <w:b/>
                <w:color w:val="000000"/>
                <w:kern w:val="0"/>
                <w:szCs w:val="21"/>
              </w:rPr>
              <w:t>法律责任：</w:t>
            </w:r>
            <w:r>
              <w:rPr>
                <w:rFonts w:hint="eastAsia" w:ascii="宋体" w:hAnsi="宋体"/>
                <w:color w:val="000000"/>
                <w:kern w:val="0"/>
                <w:szCs w:val="21"/>
              </w:rPr>
              <w:t>本采购文件根据《中华人民共和国政府采购法》、《中华人民共和国民法典》</w:t>
            </w:r>
            <w:r>
              <w:rPr>
                <w:rFonts w:hint="eastAsia" w:ascii="宋体" w:hAnsi="宋体"/>
                <w:color w:val="000000"/>
                <w:kern w:val="0"/>
                <w:szCs w:val="21"/>
                <w:lang w:eastAsia="zh-CN"/>
              </w:rPr>
              <w:t>、</w:t>
            </w:r>
            <w:r>
              <w:rPr>
                <w:rFonts w:hint="eastAsia" w:ascii="宋体" w:hAnsi="宋体"/>
                <w:color w:val="000000"/>
                <w:kern w:val="0"/>
                <w:szCs w:val="21"/>
              </w:rPr>
              <w:t>《中华人民共和国政府采购法实施条例》、《政府采购非招标采购方式管理办法》等有关法律、法规编制，参与本项目的各政府采购当事人依法享有上述法律法规所赋予的权利与义务。</w:t>
            </w:r>
          </w:p>
        </w:tc>
      </w:tr>
      <w:tr w14:paraId="1A41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ED4B81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34.2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F7F223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E3FA649">
            <w:pPr>
              <w:pStyle w:val="15"/>
              <w:keepNext w:val="0"/>
              <w:keepLines w:val="0"/>
              <w:suppressLineNumbers w:val="0"/>
              <w:snapToGrid w:val="0"/>
              <w:spacing w:before="0" w:beforeAutospacing="0" w:after="0" w:afterAutospacing="0" w:line="360" w:lineRule="auto"/>
              <w:ind w:left="0" w:right="0"/>
              <w:rPr>
                <w:rFonts w:hint="eastAsia" w:hAnsi="宋体" w:cs="宋体"/>
                <w:color w:val="000000"/>
                <w:sz w:val="21"/>
                <w:lang w:val="en-US" w:eastAsia="zh-CN"/>
              </w:rPr>
            </w:pPr>
            <w:r>
              <w:rPr>
                <w:rFonts w:hint="eastAsia" w:hAnsi="宋体" w:cs="宋体"/>
                <w:color w:val="000000"/>
                <w:sz w:val="21"/>
                <w:lang w:val="en-US" w:eastAsia="zh-CN"/>
              </w:rPr>
              <w:t>1.本谈判文件中描述供应商的“公章”是指供应商通过指定电子化政府采购平台办理数字证书（CA认证）获得的以法定主体行为名称制作的电子印章。</w:t>
            </w:r>
          </w:p>
          <w:p w14:paraId="58BD2083">
            <w:pPr>
              <w:pStyle w:val="15"/>
              <w:keepNext w:val="0"/>
              <w:keepLines w:val="0"/>
              <w:suppressLineNumbers w:val="0"/>
              <w:snapToGrid w:val="0"/>
              <w:spacing w:before="0" w:beforeAutospacing="0" w:after="0" w:afterAutospacing="0" w:line="360" w:lineRule="auto"/>
              <w:ind w:left="0" w:right="0"/>
              <w:rPr>
                <w:rFonts w:hint="eastAsia" w:hAnsi="宋体" w:cs="宋体"/>
                <w:color w:val="000000"/>
                <w:sz w:val="21"/>
                <w:lang w:val="en-US" w:eastAsia="zh-CN"/>
              </w:rPr>
            </w:pPr>
            <w:r>
              <w:rPr>
                <w:rFonts w:hint="eastAsia" w:hAnsi="宋体" w:cs="宋体"/>
                <w:color w:val="000000"/>
                <w:sz w:val="21"/>
                <w:lang w:val="en-US" w:eastAsia="zh-CN"/>
              </w:rPr>
              <w:t>2.本谈判文件中描述供应商的“签字”是指供应商通过指定电子化政府采购平台办理数字证书（CA认证）获得的以供应商法定代表人或者委托代理人姓名制作的电子印章或手写签字。</w:t>
            </w:r>
          </w:p>
          <w:p w14:paraId="43072566">
            <w:pPr>
              <w:pStyle w:val="15"/>
              <w:keepNext w:val="0"/>
              <w:keepLines w:val="0"/>
              <w:suppressLineNumbers w:val="0"/>
              <w:snapToGrid w:val="0"/>
              <w:spacing w:before="0" w:beforeAutospacing="0" w:after="0" w:afterAutospacing="0" w:line="360" w:lineRule="auto"/>
              <w:ind w:left="0" w:right="0"/>
              <w:rPr>
                <w:rFonts w:hint="eastAsia" w:hAnsi="宋体" w:cs="宋体"/>
                <w:color w:val="000000"/>
                <w:sz w:val="21"/>
                <w:lang w:val="en-US" w:eastAsia="zh-CN"/>
              </w:rPr>
            </w:pPr>
            <w:r>
              <w:rPr>
                <w:rFonts w:hint="eastAsia" w:hAnsi="宋体" w:cs="宋体"/>
                <w:color w:val="000000"/>
                <w:sz w:val="21"/>
                <w:lang w:val="en-US" w:eastAsia="zh-CN"/>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D3A1FBC">
            <w:pPr>
              <w:pStyle w:val="15"/>
              <w:keepNext w:val="0"/>
              <w:keepLines w:val="0"/>
              <w:suppressLineNumbers w:val="0"/>
              <w:snapToGrid w:val="0"/>
              <w:spacing w:before="0" w:beforeAutospacing="0" w:after="0" w:afterAutospacing="0" w:line="360" w:lineRule="auto"/>
              <w:ind w:left="0" w:right="0"/>
              <w:rPr>
                <w:rFonts w:hint="eastAsia" w:hAnsi="宋体" w:cs="宋体"/>
                <w:color w:val="000000"/>
                <w:sz w:val="21"/>
                <w:lang w:val="en-US" w:eastAsia="zh-CN"/>
              </w:rPr>
            </w:pPr>
            <w:r>
              <w:rPr>
                <w:rFonts w:hint="eastAsia" w:hAnsi="宋体" w:cs="宋体"/>
                <w:color w:val="000000"/>
                <w:sz w:val="21"/>
                <w:lang w:val="en-US" w:eastAsia="zh-CN"/>
              </w:rPr>
              <w:t>4.自然人竞标的，谈判文件规定盖公章处由自然人摁手指指印。</w:t>
            </w:r>
          </w:p>
          <w:p w14:paraId="69A04B47">
            <w:pPr>
              <w:pStyle w:val="15"/>
              <w:keepNext w:val="0"/>
              <w:keepLines w:val="0"/>
              <w:suppressLineNumbers w:val="0"/>
              <w:snapToGrid w:val="0"/>
              <w:spacing w:before="0" w:beforeAutospacing="0" w:after="0" w:afterAutospacing="0" w:line="360" w:lineRule="auto"/>
              <w:ind w:left="0" w:right="0"/>
              <w:rPr>
                <w:rFonts w:hint="eastAsia" w:hAnsi="宋体" w:cs="宋体"/>
                <w:color w:val="000000"/>
                <w:sz w:val="21"/>
                <w:lang w:val="en-US" w:eastAsia="zh-CN"/>
              </w:rPr>
            </w:pPr>
            <w:r>
              <w:rPr>
                <w:rFonts w:hint="eastAsia" w:hAnsi="宋体" w:cs="宋体"/>
                <w:color w:val="000000"/>
                <w:sz w:val="21"/>
                <w:lang w:val="en-US" w:eastAsia="zh-CN"/>
              </w:rPr>
              <w:t>5.本谈判文件所称的“以上”“以下”“以内”“届满”，包括本数；所称的“不满”“超过”“以外”，不包括本数。</w:t>
            </w:r>
          </w:p>
        </w:tc>
      </w:tr>
    </w:tbl>
    <w:p w14:paraId="2B02E509">
      <w:pPr>
        <w:pStyle w:val="3"/>
        <w:spacing w:line="420" w:lineRule="exact"/>
        <w:jc w:val="center"/>
        <w:rPr>
          <w:rFonts w:hint="eastAsia" w:ascii="宋体" w:hAnsi="宋体"/>
          <w:b w:val="0"/>
        </w:rPr>
      </w:pPr>
      <w:bookmarkStart w:id="45" w:name="_Toc80205924"/>
      <w:r>
        <w:rPr>
          <w:rFonts w:hint="eastAsia" w:ascii="宋体" w:hAnsi="宋体"/>
          <w:b w:val="0"/>
        </w:rPr>
        <w:t>第二节 供应商须知正文</w:t>
      </w:r>
      <w:bookmarkEnd w:id="45"/>
    </w:p>
    <w:p w14:paraId="5997ABB7">
      <w:pPr>
        <w:pStyle w:val="4"/>
        <w:spacing w:before="0" w:after="0" w:line="360" w:lineRule="auto"/>
        <w:ind w:firstLine="640" w:firstLineChars="200"/>
        <w:rPr>
          <w:rFonts w:hint="eastAsia" w:ascii="宋体" w:hAnsi="宋体"/>
          <w:b w:val="0"/>
        </w:rPr>
      </w:pPr>
      <w:bookmarkStart w:id="46" w:name="_Toc80205925"/>
      <w:r>
        <w:rPr>
          <w:rFonts w:hint="eastAsia" w:ascii="宋体" w:hAnsi="宋体"/>
          <w:b w:val="0"/>
        </w:rPr>
        <w:t>一、总则</w:t>
      </w:r>
      <w:bookmarkEnd w:id="46"/>
    </w:p>
    <w:p w14:paraId="4C8578D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4E46FDB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适用法律：本项目采购人、采购代理机构、供应商、谈判小组的相关行为均受《中华人民共和国政府采购法》《中华人民共和国政府采购法实施条例》《政府采购非招标采购方式管理办法》及本项目邕宁区和上级财政部门政府采购有关规定的约束和保护。</w:t>
      </w:r>
    </w:p>
    <w:p w14:paraId="13207E5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本竞争性谈判文件（以下简称谈判文件）适用于本项目的所有采购程序和环节（法律、法规另有规定的，从其规定）。</w:t>
      </w:r>
    </w:p>
    <w:p w14:paraId="4388089D">
      <w:pPr>
        <w:spacing w:line="360" w:lineRule="auto"/>
        <w:ind w:firstLine="482" w:firstLineChars="200"/>
        <w:rPr>
          <w:rFonts w:hint="eastAsia" w:ascii="宋体" w:hAnsi="宋体" w:cs="宋体"/>
          <w:szCs w:val="21"/>
        </w:rPr>
      </w:pPr>
      <w:r>
        <w:rPr>
          <w:rFonts w:hint="eastAsia" w:ascii="黑体" w:hAnsi="黑体" w:eastAsia="黑体" w:cs="宋体"/>
          <w:b/>
          <w:bCs/>
          <w:sz w:val="24"/>
        </w:rPr>
        <w:t>2.定义</w:t>
      </w:r>
    </w:p>
    <w:p w14:paraId="6A819BE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2.1“采购人”是指依法进行采购的国家机关、事业单位、团体组织。</w:t>
      </w:r>
    </w:p>
    <w:p w14:paraId="395E4D7C">
      <w:pPr>
        <w:spacing w:line="360" w:lineRule="auto"/>
        <w:ind w:firstLine="420" w:firstLineChars="200"/>
        <w:rPr>
          <w:rFonts w:hint="eastAsia" w:ascii="宋体" w:hAnsi="宋体"/>
          <w:b/>
          <w:color w:val="FF0000"/>
          <w:szCs w:val="21"/>
        </w:rPr>
      </w:pPr>
      <w:r>
        <w:rPr>
          <w:rFonts w:hint="eastAsia" w:ascii="宋体" w:hAnsi="宋体" w:cs="宋体"/>
          <w:color w:val="000000"/>
          <w:szCs w:val="21"/>
        </w:rPr>
        <w:t>2.2“采购代理机构”是指政府采购集中采购机构和集中采购机构以外的采购代理机构。</w:t>
      </w:r>
    </w:p>
    <w:p w14:paraId="3A07B6F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2.3“供应商”是指向采购人提供货物、工程或者货物的法人、其他组织或者自然人。</w:t>
      </w:r>
    </w:p>
    <w:p w14:paraId="5A3916C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2.4“货物”是指各种形态和种类的物品，包括原材料、燃料、设备、产品等。</w:t>
      </w:r>
    </w:p>
    <w:p w14:paraId="15D029D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2.5“竞标”是指按照本项目竞争性谈判公告或者邀请函规定的方式供应商获取谈判文件、提交响应文件并希望获得标的的行为。</w:t>
      </w:r>
    </w:p>
    <w:p w14:paraId="0DB011D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2.6“售后服务” 是指包含但不限于供应商须承担的备品备件、包装、运输、装卸、保险、货到就位以及安装、调试、培训、保修和其他类似的义务。</w:t>
      </w:r>
    </w:p>
    <w:p w14:paraId="47AD4A9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2.7“书面形式”是指合同书、信件和数据电文（包括电报、电传、传真、电子数据交换和电子邮件）等可以有形地表现所载内容的形式。</w:t>
      </w:r>
    </w:p>
    <w:p w14:paraId="164D3D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2.8“响应文件”</w:t>
      </w:r>
      <w:r>
        <w:rPr>
          <w:rFonts w:hint="eastAsia" w:ascii="宋体" w:hAnsi="宋体" w:cs="宋体"/>
          <w:color w:val="000000"/>
          <w:spacing w:val="-6"/>
          <w:szCs w:val="21"/>
        </w:rPr>
        <w:t>是指：供应商根据本文件要求，编制包含报价、技术和货物等所有内容的文件。</w:t>
      </w:r>
    </w:p>
    <w:p w14:paraId="0FE34D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2.9 “实质性要求”是指采购需求中带“▲”的条款或者不能负偏离的条款或者已经指明不满足按响应文件作无效处理的条款。</w:t>
      </w:r>
    </w:p>
    <w:p w14:paraId="4064A44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2.10“正偏离”，是指响应文件对谈判文件“采购需求”中有关条款作出优于条款要求并有利于采购人的响应情形；</w:t>
      </w:r>
    </w:p>
    <w:p w14:paraId="6D62AA2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2.11“负偏离”，是指响应文件对谈判文件“采购需求”中有关条款作出的响应不满足条款要求，导致采购人要求不能得到满足的情形。</w:t>
      </w:r>
    </w:p>
    <w:p w14:paraId="70794F4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2.12“允许负偏离的条款”是指采购需求中的不属于“实质性要求”的条款。</w:t>
      </w:r>
    </w:p>
    <w:p w14:paraId="5C5887F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2.13“首次报价”是指供应商提交的首次响应文件中的竞标报价。</w:t>
      </w:r>
    </w:p>
    <w:p w14:paraId="4A62C919">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14:paraId="116ED8E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供应商的资格条件详见“供应商须知前附表”。</w:t>
      </w:r>
    </w:p>
    <w:p w14:paraId="66C43C4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4.谈判费用</w:t>
      </w:r>
    </w:p>
    <w:p w14:paraId="2A1BBE29">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14:paraId="7D46F9D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665A71E5">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6D70AE78">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7D8F2B0C">
      <w:pPr>
        <w:spacing w:line="360" w:lineRule="auto"/>
        <w:ind w:firstLine="420" w:firstLineChars="200"/>
        <w:rPr>
          <w:rFonts w:hint="eastAsia" w:ascii="宋体" w:hAnsi="宋体"/>
          <w:bCs/>
          <w:szCs w:val="21"/>
        </w:rPr>
      </w:pPr>
      <w:r>
        <w:rPr>
          <w:rFonts w:hint="eastAsia" w:ascii="宋体" w:hAnsi="宋体" w:cs="宋体"/>
          <w:szCs w:val="21"/>
        </w:rPr>
        <w:t>5.3</w:t>
      </w:r>
      <w:r>
        <w:rPr>
          <w:rFonts w:hint="eastAsia" w:ascii="宋体" w:hAnsi="宋体"/>
          <w:bCs/>
          <w:szCs w:val="21"/>
        </w:rPr>
        <w:t>根据《政府采购促进中小企业发展</w:t>
      </w:r>
      <w:r>
        <w:rPr>
          <w:rFonts w:hint="eastAsia"/>
        </w:rPr>
        <w:t>管理</w:t>
      </w:r>
      <w:r>
        <w:rPr>
          <w:rFonts w:hint="eastAsia" w:ascii="宋体" w:hAnsi="宋体"/>
          <w:bCs/>
          <w:szCs w:val="21"/>
        </w:rPr>
        <w:t>办法》（财库[2020]46号）</w:t>
      </w:r>
      <w:r>
        <w:rPr>
          <w:rFonts w:ascii="宋体" w:hAnsi="宋体"/>
          <w:bCs/>
          <w:szCs w:val="21"/>
        </w:rPr>
        <w:t>第九条</w:t>
      </w:r>
      <w:r>
        <w:rPr>
          <w:rFonts w:hint="eastAsia" w:ascii="宋体" w:hAnsi="宋体"/>
          <w:bCs/>
          <w:szCs w:val="21"/>
        </w:rPr>
        <w:t>规定，</w:t>
      </w:r>
      <w:r>
        <w:rPr>
          <w:rFonts w:ascii="宋体" w:hAnsi="宋体"/>
          <w:bCs/>
          <w:szCs w:val="21"/>
        </w:rPr>
        <w:t>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43EEDF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1B2F9773">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14:paraId="5C4BC48D">
      <w:pPr>
        <w:spacing w:line="360" w:lineRule="auto"/>
        <w:ind w:firstLine="420" w:firstLineChars="200"/>
        <w:rPr>
          <w:rFonts w:hint="eastAsia" w:ascii="宋体" w:hAnsi="宋体" w:cs="宋体"/>
          <w:szCs w:val="21"/>
        </w:rPr>
      </w:pPr>
      <w:r>
        <w:rPr>
          <w:rFonts w:hint="eastAsia" w:ascii="宋体" w:hAnsi="宋体" w:cs="宋体"/>
          <w:szCs w:val="21"/>
        </w:rPr>
        <w:t>6.2</w:t>
      </w:r>
      <w:r>
        <w:rPr>
          <w:rFonts w:hint="eastAsia" w:ascii="宋体" w:hAnsi="宋体"/>
          <w:bCs/>
          <w:szCs w:val="21"/>
        </w:rPr>
        <w:t>根据《政府采购促进中小企业发展</w:t>
      </w:r>
      <w:r>
        <w:rPr>
          <w:rFonts w:hint="eastAsia"/>
        </w:rPr>
        <w:t>管理</w:t>
      </w:r>
      <w:r>
        <w:rPr>
          <w:rFonts w:hint="eastAsia" w:ascii="宋体" w:hAnsi="宋体"/>
          <w:bCs/>
          <w:szCs w:val="21"/>
        </w:rPr>
        <w:t>办法》（财库[2020]46号）</w:t>
      </w:r>
      <w:r>
        <w:rPr>
          <w:rFonts w:ascii="宋体" w:hAnsi="宋体"/>
          <w:bCs/>
          <w:szCs w:val="21"/>
        </w:rPr>
        <w:t>第九条</w:t>
      </w:r>
      <w:r>
        <w:rPr>
          <w:rFonts w:hint="eastAsia" w:ascii="宋体" w:hAnsi="宋体"/>
          <w:bCs/>
          <w:szCs w:val="21"/>
        </w:rPr>
        <w:t>规定，</w:t>
      </w:r>
      <w:r>
        <w:rPr>
          <w:rFonts w:ascii="宋体" w:hAnsi="宋体"/>
          <w:bCs/>
          <w:szCs w:val="21"/>
        </w:rPr>
        <w:t>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7E033DDA">
      <w:pPr>
        <w:spacing w:line="360" w:lineRule="auto"/>
        <w:ind w:firstLine="482" w:firstLineChars="200"/>
        <w:rPr>
          <w:rFonts w:hint="eastAsia" w:ascii="黑体" w:hAnsi="黑体" w:eastAsia="黑体" w:cs="宋体"/>
          <w:b/>
          <w:bCs/>
          <w:sz w:val="24"/>
        </w:rPr>
      </w:pPr>
      <w:bookmarkStart w:id="47" w:name="_Toc254970532"/>
      <w:bookmarkStart w:id="48" w:name="_Toc254970673"/>
      <w:r>
        <w:rPr>
          <w:rFonts w:hint="eastAsia" w:ascii="黑体" w:hAnsi="黑体" w:eastAsia="黑体" w:cs="宋体"/>
          <w:b/>
          <w:bCs/>
          <w:sz w:val="24"/>
        </w:rPr>
        <w:t>7.特别说明</w:t>
      </w:r>
      <w:bookmarkEnd w:id="47"/>
      <w:bookmarkEnd w:id="48"/>
    </w:p>
    <w:p w14:paraId="12F163BE">
      <w:pPr>
        <w:spacing w:line="360" w:lineRule="auto"/>
        <w:ind w:firstLine="420" w:firstLineChars="200"/>
        <w:rPr>
          <w:rFonts w:hint="eastAsia" w:ascii="宋体" w:hAnsi="宋体" w:cs="宋体"/>
          <w:color w:val="000000"/>
          <w:szCs w:val="21"/>
        </w:rPr>
      </w:pPr>
      <w:bookmarkStart w:id="49" w:name="_8.1提供相同品牌产品且通过资格审查、符合性审查的不同投标人参加同一合"/>
      <w:bookmarkEnd w:id="49"/>
      <w:r>
        <w:rPr>
          <w:rFonts w:hint="eastAsia" w:ascii="宋体" w:hAnsi="宋体" w:cs="宋体"/>
          <w:color w:val="000000"/>
          <w:szCs w:val="21"/>
        </w:rPr>
        <w:t>7.1如果本谈判文件要求提供供应商或制造商的资格、信誉、荣誉、业绩与企业认证等材料的，资格、信誉、荣誉、业绩与企业认证等必须为供应商或者制造商所拥有或自身获得 。</w:t>
      </w:r>
    </w:p>
    <w:p w14:paraId="79E3F5B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7.2供应商应仔细阅读谈判文件的所有内容，按照谈判文件的要求提交响应文件，并对所提供的全部资料的真实性承担法律责任。</w:t>
      </w:r>
    </w:p>
    <w:p w14:paraId="15C3459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723DFA3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7.4在政府采购活动中，采购人员及相关人员与供应商有下列利害关系之一的，应当回避：</w:t>
      </w:r>
    </w:p>
    <w:p w14:paraId="4ABB8AF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（1）参加采购活动前3年内与供应商存在劳动关系；</w:t>
      </w:r>
    </w:p>
    <w:p w14:paraId="4E3CC16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（2）参加采购活动前3年内担任供应商的董事、监事；</w:t>
      </w:r>
    </w:p>
    <w:p w14:paraId="28AE5DC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767258E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0F35B19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19DEB22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D9BD42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7.5有下列情形之一的视为供应商相互串通竞标，响应文件将被视为无效：</w:t>
      </w:r>
    </w:p>
    <w:p w14:paraId="595B372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（1）不同供应商的响应文件由同一单位或者个人编制；</w:t>
      </w:r>
    </w:p>
    <w:p w14:paraId="4AB6FA9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（2）不同供应商委托同一单位或者个人办理竞标事宜；</w:t>
      </w:r>
    </w:p>
    <w:p w14:paraId="022AE37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（3）不同的供应商的响应文件载明的项目管理员为同一个人；</w:t>
      </w:r>
    </w:p>
    <w:p w14:paraId="3B2D7F7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（4）不同供应商的响应文件异常一致或者报价呈规律性差异；</w:t>
      </w:r>
    </w:p>
    <w:p w14:paraId="33C9E1C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（5）不同供应商的响应文件相互混装；</w:t>
      </w:r>
    </w:p>
    <w:p w14:paraId="113B8D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（6）不同供应商的竞标保证金从同一单位或者个人账户转出。</w:t>
      </w:r>
    </w:p>
    <w:p w14:paraId="1DCA78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7.6供应商有下列情形之一的，属于恶意串通行为</w:t>
      </w:r>
      <w:bookmarkStart w:id="50" w:name="_Hlk54682620"/>
      <w:r>
        <w:rPr>
          <w:rFonts w:hint="eastAsia" w:ascii="宋体" w:hAnsi="宋体" w:cs="宋体"/>
          <w:color w:val="000000"/>
          <w:szCs w:val="21"/>
        </w:rPr>
        <w:t>，将报同级监督管理部门</w:t>
      </w:r>
      <w:bookmarkEnd w:id="50"/>
      <w:r>
        <w:rPr>
          <w:rFonts w:hint="eastAsia" w:ascii="宋体" w:hAnsi="宋体" w:cs="宋体"/>
          <w:color w:val="000000"/>
          <w:szCs w:val="21"/>
        </w:rPr>
        <w:t>：</w:t>
      </w:r>
    </w:p>
    <w:p w14:paraId="0F79785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5D8482B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1C149C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37E933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5955C9F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270D7B1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12E97555">
      <w:pPr>
        <w:spacing w:line="360" w:lineRule="auto"/>
        <w:ind w:firstLine="420" w:firstLineChars="200"/>
        <w:rPr>
          <w:rFonts w:hint="eastAsia"/>
        </w:rPr>
      </w:pPr>
      <w:r>
        <w:rPr>
          <w:rFonts w:hint="eastAsia"/>
        </w:rPr>
        <w:t>（7）供应商与采购人或者采购代理机构之间、供应商相互之间，为谋求特定供应商成交或者排斥其他供应商的其他串通行为。</w:t>
      </w:r>
      <w:bookmarkStart w:id="51" w:name="_Toc254970675"/>
      <w:bookmarkStart w:id="52" w:name="_Toc254970534"/>
    </w:p>
    <w:p w14:paraId="4541BE84">
      <w:pPr>
        <w:pStyle w:val="4"/>
        <w:spacing w:before="0" w:after="0" w:line="360" w:lineRule="auto"/>
        <w:ind w:firstLine="640" w:firstLineChars="200"/>
        <w:rPr>
          <w:rFonts w:hint="eastAsia" w:ascii="宋体" w:hAnsi="宋体"/>
          <w:b w:val="0"/>
          <w:bCs w:val="0"/>
        </w:rPr>
      </w:pPr>
      <w:bookmarkStart w:id="53" w:name="_Toc80205926"/>
      <w:r>
        <w:rPr>
          <w:rFonts w:hint="eastAsia" w:ascii="宋体" w:hAnsi="宋体"/>
          <w:b w:val="0"/>
          <w:bCs w:val="0"/>
        </w:rPr>
        <w:t>二、谈判文件</w:t>
      </w:r>
      <w:bookmarkEnd w:id="51"/>
      <w:bookmarkEnd w:id="52"/>
      <w:bookmarkEnd w:id="53"/>
    </w:p>
    <w:p w14:paraId="1996365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8.谈判文件的构成</w:t>
      </w:r>
    </w:p>
    <w:p w14:paraId="01164F63">
      <w:pPr>
        <w:spacing w:line="360" w:lineRule="auto"/>
        <w:ind w:firstLine="420" w:firstLineChars="200"/>
        <w:jc w:val="left"/>
        <w:rPr>
          <w:rFonts w:hint="eastAsia" w:ascii="宋体" w:hAnsi="宋体"/>
          <w:szCs w:val="21"/>
        </w:rPr>
      </w:pPr>
      <w:r>
        <w:rPr>
          <w:rFonts w:hint="eastAsia" w:ascii="宋体" w:hAnsi="宋体"/>
          <w:szCs w:val="21"/>
        </w:rPr>
        <w:t>第一章 竞争性谈判公告；</w:t>
      </w:r>
    </w:p>
    <w:p w14:paraId="34A88D95">
      <w:pPr>
        <w:spacing w:line="360" w:lineRule="auto"/>
        <w:ind w:firstLine="420" w:firstLineChars="200"/>
        <w:jc w:val="left"/>
        <w:rPr>
          <w:rFonts w:hint="eastAsia" w:ascii="宋体" w:hAnsi="宋体"/>
          <w:szCs w:val="21"/>
        </w:rPr>
      </w:pPr>
      <w:r>
        <w:rPr>
          <w:rFonts w:hint="eastAsia" w:ascii="宋体" w:hAnsi="宋体"/>
          <w:szCs w:val="21"/>
        </w:rPr>
        <w:t>第二章 采购需求；</w:t>
      </w:r>
    </w:p>
    <w:p w14:paraId="38987C82">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14:paraId="60AF1182">
      <w:pPr>
        <w:spacing w:line="360" w:lineRule="auto"/>
        <w:ind w:firstLine="420" w:firstLineChars="200"/>
        <w:jc w:val="left"/>
        <w:rPr>
          <w:rFonts w:hint="eastAsia" w:ascii="宋体" w:hAnsi="宋体"/>
          <w:szCs w:val="21"/>
        </w:rPr>
      </w:pPr>
      <w:r>
        <w:rPr>
          <w:rFonts w:hint="eastAsia" w:ascii="宋体" w:hAnsi="宋体"/>
          <w:szCs w:val="21"/>
        </w:rPr>
        <w:t>第四章 评审程序、评审方法和成交标准；</w:t>
      </w:r>
    </w:p>
    <w:p w14:paraId="36B92FAD">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14:paraId="40ECC412">
      <w:pPr>
        <w:spacing w:line="360" w:lineRule="auto"/>
        <w:ind w:firstLine="420" w:firstLineChars="200"/>
        <w:jc w:val="left"/>
        <w:rPr>
          <w:rFonts w:hint="eastAsia" w:ascii="宋体" w:hAnsi="宋体"/>
          <w:szCs w:val="21"/>
        </w:rPr>
      </w:pPr>
      <w:r>
        <w:rPr>
          <w:rFonts w:hint="eastAsia" w:ascii="宋体" w:hAnsi="宋体"/>
          <w:szCs w:val="21"/>
        </w:rPr>
        <w:t>第六章 合同文本；</w:t>
      </w:r>
    </w:p>
    <w:p w14:paraId="7BF3E8FF">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14:paraId="3A0EA1A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0055F211">
      <w:pPr>
        <w:spacing w:line="360" w:lineRule="auto"/>
        <w:ind w:firstLine="420" w:firstLineChars="200"/>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供应商应认真阅读谈判文件的采购需求，如供应商对谈判文件有疑问的，如要求采购人作出澄清或者修改的，供应商尽应在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2B4C7AA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10.谈判文件的澄清和修改</w:t>
      </w:r>
    </w:p>
    <w:p w14:paraId="240290EC">
      <w:pPr>
        <w:spacing w:line="360" w:lineRule="auto"/>
        <w:ind w:firstLine="420" w:firstLineChars="200"/>
        <w:rPr>
          <w:rFonts w:hint="eastAsia" w:ascii="宋体" w:hAnsi="宋体"/>
          <w:szCs w:val="21"/>
        </w:rPr>
      </w:pPr>
      <w:r>
        <w:rPr>
          <w:rFonts w:hint="eastAsia" w:ascii="宋体" w:hAnsi="宋体"/>
          <w:szCs w:val="21"/>
        </w:rPr>
        <w:t>10.1已获取谈判文件的潜在供应商，若有问题需要澄清，应于应标截止时间前，以书面形式向采购代理机构提出，采购代理机构与采购人研究后，对认为有必要回答的问题，按照本章10.3的内容处理。</w:t>
      </w:r>
    </w:p>
    <w:p w14:paraId="148650F6">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59853849">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3</w:t>
      </w: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w:t>
      </w:r>
      <w:r>
        <w:rPr>
          <w:rFonts w:ascii="宋体" w:hAnsi="宋体"/>
          <w:szCs w:val="21"/>
          <w:highlight w:val="none"/>
        </w:rPr>
        <w:t>容可能影响响应文件编制的，采购人、采购代理机构或者谈判小组在提交首次响应文件截止之日</w:t>
      </w:r>
      <w:r>
        <w:rPr>
          <w:rFonts w:hint="eastAsia" w:ascii="宋体" w:hAnsi="宋体"/>
          <w:szCs w:val="21"/>
          <w:highlight w:val="none"/>
        </w:rPr>
        <w:t>3</w:t>
      </w:r>
      <w:r>
        <w:rPr>
          <w:rFonts w:ascii="宋体" w:hAnsi="宋体"/>
          <w:szCs w:val="21"/>
          <w:highlight w:val="none"/>
        </w:rPr>
        <w:t>个工作日前，以</w:t>
      </w:r>
      <w:r>
        <w:rPr>
          <w:rFonts w:hint="eastAsia" w:ascii="宋体" w:hAnsi="宋体"/>
          <w:szCs w:val="21"/>
          <w:highlight w:val="none"/>
        </w:rPr>
        <w:t>书面形式（目前为网上公告和系统短信等形式）</w:t>
      </w:r>
      <w:r>
        <w:rPr>
          <w:rFonts w:ascii="宋体" w:hAnsi="宋体"/>
          <w:szCs w:val="21"/>
          <w:highlight w:val="none"/>
        </w:rPr>
        <w:t>通知所有</w:t>
      </w:r>
      <w:r>
        <w:rPr>
          <w:rFonts w:hint="eastAsia" w:ascii="宋体" w:hAnsi="宋体"/>
          <w:szCs w:val="21"/>
          <w:highlight w:val="none"/>
        </w:rPr>
        <w:t>获取</w:t>
      </w:r>
      <w:r>
        <w:rPr>
          <w:rFonts w:ascii="宋体" w:hAnsi="宋体"/>
          <w:szCs w:val="21"/>
          <w:highlight w:val="none"/>
        </w:rPr>
        <w:t>谈判文件的供应商，不足</w:t>
      </w:r>
      <w:r>
        <w:rPr>
          <w:rFonts w:hint="eastAsia" w:ascii="宋体" w:hAnsi="宋体"/>
          <w:szCs w:val="21"/>
          <w:highlight w:val="none"/>
        </w:rPr>
        <w:t>3</w:t>
      </w:r>
      <w:r>
        <w:rPr>
          <w:rFonts w:ascii="宋体" w:hAnsi="宋体"/>
          <w:szCs w:val="21"/>
          <w:highlight w:val="none"/>
        </w:rPr>
        <w:t>个工作日的，</w:t>
      </w:r>
      <w:r>
        <w:rPr>
          <w:rFonts w:ascii="宋体" w:hAnsi="宋体"/>
          <w:szCs w:val="21"/>
        </w:rPr>
        <w:t>应当顺延提交首次响应文件截止之日。</w:t>
      </w:r>
    </w:p>
    <w:p w14:paraId="19F192C9">
      <w:pPr>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4</w:t>
      </w:r>
      <w:r>
        <w:rPr>
          <w:rFonts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7A410135">
      <w:pPr>
        <w:spacing w:line="360" w:lineRule="auto"/>
        <w:ind w:firstLine="420" w:firstLineChars="200"/>
        <w:rPr>
          <w:rFonts w:hint="eastAsia"/>
        </w:rPr>
      </w:pPr>
      <w:r>
        <w:rPr>
          <w:rFonts w:hint="eastAsia" w:hAnsi="宋体"/>
        </w:rPr>
        <w:t xml:space="preserve">10.5  </w:t>
      </w:r>
      <w:r>
        <w:rPr>
          <w:rFonts w:hint="eastAsia"/>
        </w:rPr>
        <w:t>采购人和采购代理机构可以视采购具体情况，变更</w:t>
      </w:r>
      <w:r>
        <w:rPr>
          <w:rFonts w:hAnsi="宋体"/>
        </w:rPr>
        <w:t>提交首次响应文件</w:t>
      </w:r>
      <w:r>
        <w:rPr>
          <w:rFonts w:hint="eastAsia"/>
        </w:rPr>
        <w:t>截止时间和竞谈时间，将变更时间将在</w:t>
      </w:r>
      <w:r>
        <w:rPr>
          <w:rFonts w:hint="eastAsia" w:hAnsi="宋体"/>
        </w:rPr>
        <w:t>“采购文件公告</w:t>
      </w:r>
      <w:r>
        <w:rPr>
          <w:rFonts w:hAnsi="宋体"/>
        </w:rPr>
        <w:t>”</w:t>
      </w:r>
      <w:r>
        <w:rPr>
          <w:rFonts w:hint="eastAsia" w:hAnsi="宋体"/>
        </w:rPr>
        <w:t>中“七、其他补充事宜3.网上查询地址”</w:t>
      </w:r>
      <w:r>
        <w:rPr>
          <w:rFonts w:hint="eastAsia" w:cs="宋体"/>
        </w:rPr>
        <w:t>规定的政府采购信息发布媒体上</w:t>
      </w:r>
      <w:r>
        <w:rPr>
          <w:rFonts w:hint="eastAsia"/>
        </w:rPr>
        <w:t>发布更正公告。</w:t>
      </w:r>
    </w:p>
    <w:p w14:paraId="48F6ABA0">
      <w:pPr>
        <w:spacing w:line="360" w:lineRule="auto"/>
        <w:ind w:firstLine="400" w:firstLineChars="200"/>
        <w:rPr>
          <w:rFonts w:hint="eastAsia"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响应文件未按谈判文件的澄清、修改的内容编制，又不符合实质性要求的，其响应文件作无效处理。</w:t>
      </w:r>
    </w:p>
    <w:p w14:paraId="539C40C5">
      <w:pPr>
        <w:pStyle w:val="4"/>
        <w:spacing w:before="0" w:after="0" w:line="360" w:lineRule="auto"/>
        <w:ind w:firstLine="640" w:firstLineChars="200"/>
        <w:rPr>
          <w:rFonts w:hint="eastAsia" w:ascii="宋体" w:hAnsi="宋体"/>
          <w:b w:val="0"/>
          <w:bCs w:val="0"/>
        </w:rPr>
      </w:pPr>
      <w:r>
        <w:rPr>
          <w:rFonts w:hint="eastAsia" w:ascii="宋体" w:hAnsi="宋体"/>
          <w:b w:val="0"/>
          <w:bCs w:val="0"/>
          <w:lang w:eastAsia="zh-CN"/>
        </w:rPr>
        <w:t xml:space="preserve">  </w:t>
      </w:r>
      <w:bookmarkStart w:id="54" w:name="_Toc80205927"/>
      <w:r>
        <w:rPr>
          <w:rFonts w:hint="eastAsia" w:ascii="宋体" w:hAnsi="宋体"/>
          <w:b w:val="0"/>
          <w:bCs w:val="0"/>
        </w:rPr>
        <w:t>三、响应文件的编制</w:t>
      </w:r>
      <w:bookmarkEnd w:id="54"/>
    </w:p>
    <w:p w14:paraId="1314CD1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63308B50">
      <w:pPr>
        <w:spacing w:line="360" w:lineRule="auto"/>
        <w:ind w:firstLine="420" w:firstLineChars="200"/>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1CEB9881">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190651E4">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5375004F">
      <w:pPr>
        <w:spacing w:line="360" w:lineRule="auto"/>
        <w:ind w:left="420" w:leftChars="200"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2.1.1</w:t>
      </w:r>
      <w:r>
        <w:rPr>
          <w:rFonts w:hint="eastAsia" w:ascii="宋体" w:hAnsi="宋体" w:cs="宋体"/>
          <w:szCs w:val="21"/>
        </w:rPr>
        <w:t>资格证明文件：详见须知前附表</w:t>
      </w:r>
    </w:p>
    <w:p w14:paraId="744C04CC">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50F03E14">
      <w:pPr>
        <w:spacing w:line="360" w:lineRule="auto"/>
        <w:ind w:left="420" w:leftChars="200"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3报价文件：详见须知前附表</w:t>
      </w:r>
    </w:p>
    <w:p w14:paraId="4A681B31">
      <w:pPr>
        <w:spacing w:line="360" w:lineRule="auto"/>
        <w:ind w:left="420" w:leftChars="200" w:firstLine="420" w:firstLineChars="200"/>
        <w:rPr>
          <w:rFonts w:hint="eastAsia"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响应文件电子版：详见须知前附表</w:t>
      </w:r>
    </w:p>
    <w:p w14:paraId="3B73874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769C1F63">
      <w:pPr>
        <w:spacing w:line="360" w:lineRule="auto"/>
        <w:ind w:firstLine="420" w:firstLineChars="200"/>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25D1492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643E4B18">
      <w:pPr>
        <w:spacing w:line="360" w:lineRule="auto"/>
        <w:ind w:firstLine="420" w:firstLineChars="200"/>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14:paraId="0544B24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1D7CBC30">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7841D5B5">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341418A5">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1CF7B9E8">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供应商的响应报价应符合以下要求，否则响应文件按无效响应处理：</w:t>
      </w:r>
    </w:p>
    <w:p w14:paraId="61E0DB96">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0D3A7F99">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）供应商必须就所竞标的分标的单项内容作唯一报价。</w:t>
      </w:r>
    </w:p>
    <w:p w14:paraId="293823C3">
      <w:pPr>
        <w:spacing w:line="360" w:lineRule="auto"/>
        <w:ind w:firstLine="420" w:firstLineChars="200"/>
        <w:rPr>
          <w:rFonts w:hint="eastAsia"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响应报价（包含首次报价、最后报价）超过所竞标分标规定的采购预算金额或者最高限价的，其响应文件将作无效处理。</w:t>
      </w:r>
    </w:p>
    <w:p w14:paraId="1D37177E">
      <w:pPr>
        <w:spacing w:line="360" w:lineRule="auto"/>
        <w:ind w:firstLine="420" w:firstLineChars="200"/>
        <w:rPr>
          <w:rFonts w:hint="eastAsia" w:ascii="宋体" w:hAnsi="宋体" w:cs="宋体"/>
          <w:szCs w:val="21"/>
        </w:rPr>
      </w:pPr>
      <w:r>
        <w:rPr>
          <w:rFonts w:hint="eastAsia" w:ascii="宋体" w:hAnsi="宋体" w:cs="宋体"/>
          <w:szCs w:val="21"/>
        </w:rPr>
        <w:t>15.3.</w:t>
      </w:r>
      <w:r>
        <w:rPr>
          <w:rFonts w:ascii="宋体" w:hAnsi="宋体" w:cs="宋体"/>
          <w:szCs w:val="21"/>
        </w:rPr>
        <w:t>3</w:t>
      </w:r>
      <w:bookmarkStart w:id="55" w:name="_Hlk42592874"/>
      <w:r>
        <w:rPr>
          <w:rFonts w:hint="eastAsia" w:ascii="宋体" w:hAnsi="宋体" w:cs="宋体"/>
          <w:szCs w:val="21"/>
        </w:rPr>
        <w:t>响应报价（包含首次报价、最后报价）超过分项采购预算金额或者最高限价的，其响应文件将作无效处理。</w:t>
      </w:r>
    </w:p>
    <w:bookmarkEnd w:id="55"/>
    <w:p w14:paraId="09CCCDB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4DFBBD1E">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46F991EB">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6C91B6B0">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7CAA67B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17.谈判保证金</w:t>
      </w:r>
    </w:p>
    <w:p w14:paraId="34FCA0F4">
      <w:pPr>
        <w:spacing w:line="360" w:lineRule="auto"/>
        <w:ind w:firstLine="420" w:firstLineChars="200"/>
        <w:rPr>
          <w:rFonts w:ascii="宋体" w:hAnsi="宋体" w:cs="宋体"/>
          <w:szCs w:val="21"/>
        </w:rPr>
      </w:pPr>
      <w:r>
        <w:rPr>
          <w:rFonts w:hint="eastAsia" w:ascii="宋体" w:hAnsi="宋体" w:cs="宋体"/>
          <w:szCs w:val="21"/>
        </w:rPr>
        <w:t>详见“供应商须知前附表”。</w:t>
      </w:r>
    </w:p>
    <w:p w14:paraId="6953467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4BED8303">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390EA394">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14:paraId="0B4724F1">
      <w:pPr>
        <w:spacing w:line="360" w:lineRule="auto"/>
        <w:ind w:firstLine="420" w:firstLineChars="200"/>
        <w:rPr>
          <w:rFonts w:hint="eastAsia" w:ascii="宋体" w:hAnsi="宋体" w:cs="宋体"/>
          <w:szCs w:val="21"/>
        </w:rPr>
      </w:pPr>
      <w:r>
        <w:rPr>
          <w:rFonts w:hint="eastAsia" w:ascii="宋体" w:hAnsi="宋体" w:cs="宋体"/>
          <w:szCs w:val="21"/>
        </w:rPr>
        <w:t>18.</w:t>
      </w:r>
      <w:bookmarkStart w:id="56"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56"/>
      <w:r>
        <w:rPr>
          <w:rFonts w:hint="eastAsia" w:ascii="宋体" w:hAnsi="宋体" w:cs="宋体"/>
          <w:szCs w:val="21"/>
        </w:rPr>
        <w:t>，否则其响应文件按无效响应处理。骑缝盖公章不视为在规定位置盖章。</w:t>
      </w:r>
    </w:p>
    <w:p w14:paraId="2D244144">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634B3FA5">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14:paraId="4334EB2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7692AA50">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19.1供应商进行电子交易应安装客户端软件—“广西政府采购云电子交易客户端”，并按照谈判文件和电子交易平台的要求编制并加密响应文件。供应商未按规定加密的响应文件，电子交易平台将拒收并提示。</w:t>
      </w:r>
    </w:p>
    <w:p w14:paraId="6828E029">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19.2使用“广西政府采购云电子交易客户端”需要提前申领CA数字证书，申领流程见该项目采购公告附件。</w:t>
      </w:r>
    </w:p>
    <w:p w14:paraId="6EC5E64C">
      <w:pPr>
        <w:pStyle w:val="15"/>
        <w:spacing w:line="360" w:lineRule="auto"/>
        <w:ind w:firstLine="420" w:firstLineChars="200"/>
        <w:rPr>
          <w:rFonts w:hAnsi="宋体" w:cs="仿宋_GB2312"/>
          <w:sz w:val="21"/>
        </w:rPr>
      </w:pPr>
      <w:r>
        <w:rPr>
          <w:rFonts w:hint="eastAsia" w:hAnsi="宋体" w:cs="仿宋_GB2312"/>
          <w:sz w:val="21"/>
          <w:lang w:eastAsia="zh-CN"/>
        </w:rPr>
        <w:t>19</w:t>
      </w:r>
      <w:r>
        <w:rPr>
          <w:rFonts w:hint="eastAsia" w:hAnsi="宋体" w:cs="仿宋_GB2312"/>
          <w:sz w:val="21"/>
        </w:rPr>
        <w:t>.</w:t>
      </w:r>
      <w:r>
        <w:rPr>
          <w:rFonts w:hint="eastAsia" w:hAnsi="宋体" w:cs="仿宋_GB2312"/>
          <w:sz w:val="21"/>
          <w:lang w:eastAsia="zh-CN"/>
        </w:rPr>
        <w:t>3</w:t>
      </w:r>
      <w:r>
        <w:rPr>
          <w:rFonts w:hint="eastAsia" w:hAnsi="宋体" w:cs="仿宋_GB2312"/>
          <w:sz w:val="21"/>
        </w:rPr>
        <w:t>为确保网上操作合法、有效和安全，供应商应当在响应文件提交截止时间前完成在“政府采购云平台”的身份认证，确保在电子交易过程中能够对相关数据电文进行加密和使用电子签名。</w:t>
      </w:r>
    </w:p>
    <w:p w14:paraId="27074EF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5134ADB8">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2C4C0DF9">
      <w:pPr>
        <w:spacing w:line="360" w:lineRule="auto"/>
        <w:ind w:firstLine="420" w:firstLineChars="200"/>
        <w:rPr>
          <w:rFonts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14:paraId="72DA121D">
      <w:pPr>
        <w:spacing w:line="360" w:lineRule="auto"/>
        <w:ind w:firstLine="420" w:firstLineChars="200"/>
        <w:rPr>
          <w:rFonts w:ascii="宋体" w:hAnsi="宋体"/>
          <w:szCs w:val="21"/>
        </w:rPr>
      </w:pPr>
      <w:r>
        <w:rPr>
          <w:rFonts w:hint="eastAsia" w:ascii="宋体" w:hAnsi="宋体"/>
          <w:szCs w:val="21"/>
        </w:rPr>
        <w:t>20.3 在提交“最后报价”后，供应商不能退出谈判。</w:t>
      </w:r>
    </w:p>
    <w:p w14:paraId="0AE0FAEA">
      <w:pPr>
        <w:spacing w:line="360" w:lineRule="auto"/>
        <w:ind w:firstLine="420" w:firstLineChars="200"/>
        <w:rPr>
          <w:rFonts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2E30040">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14:paraId="50E608F2">
      <w:pPr>
        <w:spacing w:line="360" w:lineRule="auto"/>
        <w:ind w:firstLine="420" w:firstLineChars="200"/>
        <w:rPr>
          <w:rFonts w:hint="eastAsia"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14:paraId="390A8EF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0E5EB1E9">
      <w:pPr>
        <w:pStyle w:val="26"/>
        <w:spacing w:before="0"/>
        <w:ind w:firstLine="420"/>
        <w:rPr>
          <w:rFonts w:ascii="宋体" w:hAnsi="宋体" w:cs="仿宋_GB2312"/>
          <w:sz w:val="21"/>
          <w:szCs w:val="21"/>
        </w:rPr>
      </w:pPr>
      <w:r>
        <w:rPr>
          <w:rFonts w:hint="eastAsia" w:ascii="宋体" w:hAnsi="宋体" w:cs="仿宋_GB2312"/>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06778F0B">
      <w:pPr>
        <w:spacing w:line="360" w:lineRule="auto"/>
        <w:ind w:firstLine="482" w:firstLineChars="200"/>
        <w:rPr>
          <w:rFonts w:ascii="黑体" w:hAnsi="黑体" w:eastAsia="黑体" w:cs="宋体"/>
          <w:b/>
          <w:bCs/>
          <w:sz w:val="24"/>
        </w:rPr>
      </w:pPr>
      <w:bookmarkStart w:id="57" w:name="_Hlk45702405"/>
      <w:r>
        <w:rPr>
          <w:rFonts w:hint="eastAsia" w:ascii="黑体" w:hAnsi="黑体" w:eastAsia="黑体" w:cs="宋体"/>
          <w:b/>
          <w:bCs/>
          <w:sz w:val="24"/>
        </w:rPr>
        <w:t>22. 首次响应文件的退回</w:t>
      </w:r>
    </w:p>
    <w:p w14:paraId="3A76E466">
      <w:pPr>
        <w:spacing w:line="360" w:lineRule="auto"/>
        <w:ind w:firstLine="420" w:firstLineChars="200"/>
        <w:rPr>
          <w:rFonts w:ascii="宋体" w:hAnsi="宋体" w:cs="宋体"/>
          <w:szCs w:val="21"/>
        </w:rPr>
      </w:pPr>
      <w:r>
        <w:rPr>
          <w:rFonts w:hint="eastAsia" w:ascii="宋体" w:hAnsi="宋体" w:cs="宋体"/>
          <w:szCs w:val="21"/>
        </w:rPr>
        <w:t>详见“供应商须知前附表”。</w:t>
      </w:r>
    </w:p>
    <w:p w14:paraId="170F4D15">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14:paraId="4D672A9C">
      <w:pPr>
        <w:spacing w:line="360" w:lineRule="auto"/>
        <w:ind w:firstLine="420" w:firstLineChars="200"/>
        <w:rPr>
          <w:rFonts w:hint="eastAsia" w:ascii="宋体" w:hAnsi="宋体"/>
          <w:szCs w:val="21"/>
        </w:rPr>
      </w:pPr>
      <w:r>
        <w:rPr>
          <w:rFonts w:hint="eastAsia" w:ascii="宋体" w:hAnsi="宋体" w:cs="宋体"/>
          <w:szCs w:val="21"/>
        </w:rPr>
        <w:t>本项目不收取谈判保证金，供应商在首次响应文件提交截止时间后可向采购人、采购代理机构书面申请撤回响应文件。</w:t>
      </w:r>
      <w:bookmarkEnd w:id="57"/>
    </w:p>
    <w:p w14:paraId="152E1CF4">
      <w:pPr>
        <w:pStyle w:val="4"/>
        <w:spacing w:before="0" w:after="0" w:line="360" w:lineRule="auto"/>
        <w:ind w:firstLine="640" w:firstLineChars="200"/>
        <w:rPr>
          <w:rFonts w:hint="eastAsia" w:ascii="宋体" w:hAnsi="宋体"/>
          <w:b w:val="0"/>
          <w:bCs w:val="0"/>
        </w:rPr>
      </w:pPr>
      <w:r>
        <w:rPr>
          <w:rFonts w:hint="eastAsia" w:ascii="宋体" w:hAnsi="宋体"/>
          <w:b w:val="0"/>
          <w:bCs w:val="0"/>
          <w:lang w:eastAsia="zh-CN"/>
        </w:rPr>
        <w:t xml:space="preserve">  </w:t>
      </w:r>
      <w:bookmarkStart w:id="58" w:name="_Toc80205928"/>
      <w:r>
        <w:rPr>
          <w:rFonts w:hint="eastAsia" w:ascii="宋体" w:hAnsi="宋体"/>
          <w:b w:val="0"/>
          <w:bCs w:val="0"/>
        </w:rPr>
        <w:t>四、评审及谈判</w:t>
      </w:r>
      <w:bookmarkEnd w:id="58"/>
    </w:p>
    <w:p w14:paraId="2A90B30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24.谈判小组成立</w:t>
      </w:r>
    </w:p>
    <w:p w14:paraId="5A60E31F">
      <w:pPr>
        <w:spacing w:line="360" w:lineRule="auto"/>
        <w:ind w:firstLine="420" w:firstLineChars="200"/>
        <w:rPr>
          <w:rFonts w:hint="eastAsia" w:ascii="宋体" w:hAnsi="宋体" w:cs="宋体"/>
          <w:szCs w:val="21"/>
        </w:rPr>
      </w:pPr>
      <w:r>
        <w:rPr>
          <w:rFonts w:hint="eastAsia" w:ascii="宋体" w:hAnsi="宋体" w:cs="宋体"/>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355E78DE">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24.2评审专家应当从政府采购评审专家库内相关专业的专家名单中随机抽取。技术复杂、专业性强的竞争性谈判采购项目，评审专家中应当包含1名法律专家。</w:t>
      </w:r>
    </w:p>
    <w:p w14:paraId="1AB4DFA4">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w:t>
      </w:r>
    </w:p>
    <w:p w14:paraId="4D073AFD">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5.1</w:t>
      </w:r>
      <w:r>
        <w:rPr>
          <w:rFonts w:hint="eastAsia" w:ascii="宋体" w:hAnsi="宋体" w:cs="宋体"/>
          <w:szCs w:val="21"/>
        </w:rPr>
        <w:t>首次响应文件由谈判小组或者采购代理机构在“供应商须知前附表”规定的时间开启。</w:t>
      </w:r>
    </w:p>
    <w:p w14:paraId="4F1D0C30">
      <w:pPr>
        <w:pStyle w:val="15"/>
        <w:spacing w:line="360" w:lineRule="auto"/>
        <w:ind w:firstLine="400" w:firstLineChars="200"/>
        <w:rPr>
          <w:rFonts w:hint="eastAsia" w:hAnsi="宋体"/>
          <w:bCs/>
        </w:rPr>
      </w:pPr>
      <w:r>
        <w:rPr>
          <w:rFonts w:hAnsi="宋体" w:cs="宋体"/>
        </w:rPr>
        <w:t xml:space="preserve">25.2 </w:t>
      </w:r>
      <w:r>
        <w:rPr>
          <w:rFonts w:hint="eastAsia" w:hAnsi="宋体"/>
          <w:bCs/>
          <w:lang w:eastAsia="zh-CN"/>
        </w:rPr>
        <w:t>响应</w:t>
      </w:r>
      <w:r>
        <w:rPr>
          <w:rFonts w:hint="eastAsia" w:hAnsi="宋体"/>
          <w:bCs/>
        </w:rPr>
        <w:t>文件解密</w:t>
      </w:r>
    </w:p>
    <w:p w14:paraId="017F1AEE">
      <w:pPr>
        <w:spacing w:line="360" w:lineRule="auto"/>
        <w:ind w:firstLine="420" w:firstLineChars="200"/>
        <w:rPr>
          <w:rFonts w:hint="eastAsia" w:ascii="宋体" w:hAnsi="宋体" w:cs="宋体"/>
          <w:szCs w:val="21"/>
          <w:lang w:eastAsia="zh-CN"/>
        </w:rPr>
      </w:pPr>
      <w:r>
        <w:rPr>
          <w:rFonts w:hint="eastAsia" w:ascii="宋体" w:hAnsi="宋体" w:cs="宋体"/>
          <w:szCs w:val="21"/>
        </w:rPr>
        <w:t>采购代理机构将在“</w:t>
      </w:r>
      <w:r>
        <w:rPr>
          <w:rFonts w:hint="eastAsia" w:ascii="宋体" w:hAnsi="宋体" w:cs="宋体"/>
          <w:szCs w:val="21"/>
          <w:lang w:eastAsia="zh-CN"/>
        </w:rPr>
        <w:t>供应商</w:t>
      </w:r>
      <w:r>
        <w:rPr>
          <w:rFonts w:hint="eastAsia" w:ascii="宋体" w:hAnsi="宋体" w:cs="宋体"/>
          <w:szCs w:val="21"/>
        </w:rPr>
        <w:t>须知前附表”规定的时间通过电子交易平台组织响应文件开启，采购机构依托电子交易平台发起开始解密指令，</w:t>
      </w:r>
      <w:r>
        <w:rPr>
          <w:rFonts w:hint="eastAsia" w:ascii="宋体" w:hAnsi="宋体" w:cs="宋体"/>
          <w:szCs w:val="21"/>
          <w:lang w:eastAsia="zh-CN"/>
        </w:rPr>
        <w:t>供应商</w:t>
      </w:r>
      <w:r>
        <w:rPr>
          <w:rFonts w:hint="eastAsia" w:ascii="宋体" w:hAnsi="宋体" w:cs="宋体"/>
          <w:szCs w:val="21"/>
        </w:rPr>
        <w:t>的法定代表人或其委托代理人须携带加密时所用的CA锁</w:t>
      </w:r>
      <w:r>
        <w:rPr>
          <w:rFonts w:hint="eastAsia" w:ascii="宋体" w:hAnsi="宋体" w:cs="宋体"/>
          <w:szCs w:val="21"/>
          <w:lang w:eastAsia="zh-CN"/>
        </w:rPr>
        <w:t>按平台提示和采购文件的规定</w:t>
      </w:r>
      <w:r>
        <w:rPr>
          <w:rFonts w:hint="eastAsia" w:ascii="宋体" w:hAnsi="宋体" w:cs="宋体"/>
          <w:szCs w:val="21"/>
        </w:rPr>
        <w:t>登录到</w:t>
      </w:r>
      <w:r>
        <w:rPr>
          <w:rFonts w:hint="eastAsia" w:ascii="宋体" w:hAnsi="宋体" w:cs="宋体"/>
          <w:szCs w:val="21"/>
          <w:lang w:eastAsia="zh-CN"/>
        </w:rPr>
        <w:t>广西政府采购云</w:t>
      </w:r>
      <w:r>
        <w:rPr>
          <w:rFonts w:hint="eastAsia" w:ascii="宋体" w:hAnsi="宋体" w:cs="宋体"/>
          <w:szCs w:val="21"/>
        </w:rPr>
        <w:t>平台电子开标大厅签到并</w:t>
      </w:r>
      <w:r>
        <w:rPr>
          <w:rFonts w:hint="eastAsia" w:ascii="宋体" w:hAnsi="宋体" w:cs="宋体"/>
          <w:szCs w:val="21"/>
          <w:lang w:eastAsia="zh-CN"/>
        </w:rPr>
        <w:t>在</w:t>
      </w:r>
      <w:r>
        <w:rPr>
          <w:rFonts w:hint="eastAsia" w:ascii="宋体" w:hAnsi="宋体" w:cs="宋体"/>
          <w:szCs w:val="21"/>
        </w:rPr>
        <w:t>发起解密指令之时起30分钟</w:t>
      </w:r>
      <w:r>
        <w:rPr>
          <w:rFonts w:hint="eastAsia" w:ascii="宋体" w:hAnsi="宋体" w:cs="宋体"/>
          <w:szCs w:val="21"/>
          <w:lang w:eastAsia="zh-CN"/>
        </w:rPr>
        <w:t>内完成</w:t>
      </w:r>
      <w:r>
        <w:rPr>
          <w:rFonts w:hint="eastAsia" w:ascii="宋体" w:hAnsi="宋体" w:cs="宋体"/>
          <w:szCs w:val="21"/>
        </w:rPr>
        <w:t>对电子</w:t>
      </w:r>
      <w:r>
        <w:rPr>
          <w:rFonts w:hint="eastAsia" w:ascii="宋体" w:hAnsi="宋体" w:cs="宋体"/>
          <w:szCs w:val="21"/>
          <w:lang w:eastAsia="zh-CN"/>
        </w:rPr>
        <w:t>响应</w:t>
      </w:r>
      <w:r>
        <w:rPr>
          <w:rFonts w:hint="eastAsia" w:ascii="宋体" w:hAnsi="宋体" w:cs="宋体"/>
          <w:szCs w:val="21"/>
        </w:rPr>
        <w:t>文件</w:t>
      </w:r>
      <w:r>
        <w:rPr>
          <w:rFonts w:hint="eastAsia" w:ascii="宋体" w:hAnsi="宋体" w:cs="宋体"/>
          <w:szCs w:val="21"/>
          <w:lang w:eastAsia="zh-CN"/>
        </w:rPr>
        <w:t>在线</w:t>
      </w:r>
      <w:r>
        <w:rPr>
          <w:rFonts w:hint="eastAsia" w:ascii="宋体" w:hAnsi="宋体" w:cs="宋体"/>
          <w:szCs w:val="21"/>
        </w:rPr>
        <w:t>解密。发起解密指令</w:t>
      </w:r>
      <w:r>
        <w:rPr>
          <w:rFonts w:hint="eastAsia" w:ascii="宋体" w:hAnsi="宋体" w:cs="宋体"/>
          <w:szCs w:val="21"/>
          <w:lang w:val="en-US" w:eastAsia="zh-CN"/>
        </w:rPr>
        <w:t>之时起</w:t>
      </w:r>
      <w:r>
        <w:rPr>
          <w:rFonts w:hint="eastAsia" w:ascii="宋体" w:hAnsi="宋体" w:cs="宋体"/>
          <w:szCs w:val="21"/>
        </w:rPr>
        <w:t>5分钟</w:t>
      </w:r>
      <w:r>
        <w:rPr>
          <w:rFonts w:hint="eastAsia" w:ascii="宋体" w:hAnsi="宋体" w:cs="宋体"/>
          <w:szCs w:val="21"/>
          <w:lang w:eastAsia="zh-CN"/>
        </w:rPr>
        <w:t>内供应商</w:t>
      </w:r>
      <w:r>
        <w:rPr>
          <w:rFonts w:hint="eastAsia" w:ascii="宋体" w:hAnsi="宋体" w:cs="宋体"/>
          <w:szCs w:val="21"/>
        </w:rPr>
        <w:t>还未进行解密的，代理机构要通知</w:t>
      </w:r>
      <w:r>
        <w:rPr>
          <w:rFonts w:hint="eastAsia" w:ascii="宋体" w:hAnsi="宋体" w:cs="宋体"/>
          <w:szCs w:val="21"/>
          <w:lang w:eastAsia="zh-CN"/>
        </w:rPr>
        <w:t>供应商</w:t>
      </w:r>
      <w:r>
        <w:rPr>
          <w:rFonts w:hint="eastAsia" w:ascii="宋体" w:hAnsi="宋体" w:cs="宋体"/>
          <w:szCs w:val="21"/>
        </w:rPr>
        <w:t>，</w:t>
      </w:r>
      <w:r>
        <w:rPr>
          <w:rFonts w:hint="eastAsia" w:ascii="宋体" w:hAnsi="宋体" w:cs="宋体"/>
          <w:szCs w:val="21"/>
          <w:lang w:eastAsia="zh-CN"/>
        </w:rPr>
        <w:t>供应商</w:t>
      </w:r>
      <w:r>
        <w:rPr>
          <w:rFonts w:hint="eastAsia" w:ascii="宋体" w:hAnsi="宋体" w:cs="宋体"/>
          <w:szCs w:val="21"/>
        </w:rPr>
        <w:t>没预留联系方式或预留联系方式无效，导致代理机构无法联系到</w:t>
      </w:r>
      <w:r>
        <w:rPr>
          <w:rFonts w:hint="eastAsia" w:ascii="宋体" w:hAnsi="宋体" w:cs="宋体"/>
          <w:szCs w:val="21"/>
          <w:lang w:eastAsia="zh-CN"/>
        </w:rPr>
        <w:t>供应商</w:t>
      </w:r>
      <w:r>
        <w:rPr>
          <w:rFonts w:hint="eastAsia" w:ascii="宋体" w:hAnsi="宋体" w:cs="宋体"/>
          <w:szCs w:val="21"/>
        </w:rPr>
        <w:t>进行解密的，视为</w:t>
      </w:r>
      <w:r>
        <w:rPr>
          <w:rFonts w:hint="eastAsia" w:ascii="宋体" w:hAnsi="宋体" w:cs="宋体"/>
          <w:szCs w:val="21"/>
          <w:lang w:eastAsia="zh-CN"/>
        </w:rPr>
        <w:t>响应文件无效</w:t>
      </w:r>
      <w:r>
        <w:rPr>
          <w:rFonts w:hint="eastAsia" w:ascii="宋体" w:hAnsi="宋体" w:cs="宋体"/>
          <w:szCs w:val="21"/>
        </w:rPr>
        <w:t>。（解密异常情况处理：详见本章</w:t>
      </w:r>
      <w:r>
        <w:rPr>
          <w:rFonts w:hint="eastAsia" w:ascii="宋体" w:hAnsi="宋体" w:cs="宋体"/>
          <w:szCs w:val="21"/>
          <w:lang w:eastAsia="zh-CN"/>
        </w:rPr>
        <w:t>26.3</w:t>
      </w:r>
      <w:r>
        <w:rPr>
          <w:rFonts w:hint="eastAsia" w:ascii="宋体" w:hAnsi="宋体" w:cs="宋体"/>
          <w:szCs w:val="21"/>
        </w:rPr>
        <w:t xml:space="preserve"> 电子交易活动的中止。）</w:t>
      </w:r>
    </w:p>
    <w:p w14:paraId="0515F763">
      <w:pPr>
        <w:spacing w:line="360" w:lineRule="auto"/>
        <w:ind w:firstLine="420" w:firstLineChars="200"/>
        <w:rPr>
          <w:rFonts w:hint="eastAsia" w:ascii="宋体" w:hAnsi="宋体" w:cs="宋体"/>
          <w:szCs w:val="21"/>
          <w:lang w:eastAsia="zh-CN"/>
        </w:rPr>
      </w:pPr>
      <w:r>
        <w:rPr>
          <w:rFonts w:hint="eastAsia" w:ascii="宋体" w:hAnsi="宋体" w:cs="宋体"/>
          <w:szCs w:val="21"/>
        </w:rPr>
        <w:t>如</w:t>
      </w:r>
      <w:r>
        <w:rPr>
          <w:rFonts w:hint="eastAsia" w:ascii="宋体" w:hAnsi="宋体" w:cs="宋体"/>
          <w:szCs w:val="21"/>
          <w:lang w:eastAsia="zh-CN"/>
        </w:rPr>
        <w:t>供应商</w:t>
      </w:r>
      <w:r>
        <w:rPr>
          <w:rFonts w:hint="eastAsia" w:ascii="宋体" w:hAnsi="宋体" w:cs="宋体"/>
          <w:szCs w:val="21"/>
        </w:rPr>
        <w:t>成功解密</w:t>
      </w:r>
      <w:r>
        <w:rPr>
          <w:rFonts w:hint="eastAsia" w:ascii="宋体" w:hAnsi="宋体" w:cs="宋体"/>
          <w:szCs w:val="21"/>
          <w:lang w:eastAsia="zh-CN"/>
        </w:rPr>
        <w:t>响应</w:t>
      </w:r>
      <w:r>
        <w:rPr>
          <w:rFonts w:hint="eastAsia" w:ascii="宋体" w:hAnsi="宋体" w:cs="宋体"/>
          <w:szCs w:val="21"/>
        </w:rPr>
        <w:t>文件，但未在</w:t>
      </w:r>
      <w:r>
        <w:rPr>
          <w:rFonts w:hint="eastAsia" w:ascii="宋体" w:hAnsi="宋体" w:cs="宋体"/>
          <w:szCs w:val="21"/>
          <w:lang w:eastAsia="zh-CN"/>
        </w:rPr>
        <w:t>广西政府采购云</w:t>
      </w:r>
      <w:r>
        <w:rPr>
          <w:rFonts w:hint="eastAsia" w:ascii="宋体" w:hAnsi="宋体" w:cs="宋体"/>
          <w:szCs w:val="21"/>
        </w:rPr>
        <w:t>电子开标大厅参加</w:t>
      </w:r>
      <w:r>
        <w:rPr>
          <w:rFonts w:hint="eastAsia" w:ascii="宋体" w:hAnsi="宋体" w:cs="宋体"/>
          <w:szCs w:val="21"/>
          <w:lang w:eastAsia="zh-CN"/>
        </w:rPr>
        <w:t>谈判</w:t>
      </w:r>
      <w:r>
        <w:rPr>
          <w:rFonts w:hint="eastAsia" w:ascii="宋体" w:hAnsi="宋体" w:cs="宋体"/>
          <w:szCs w:val="21"/>
        </w:rPr>
        <w:t>的，视同认可</w:t>
      </w:r>
      <w:r>
        <w:rPr>
          <w:rFonts w:hint="eastAsia" w:ascii="宋体" w:hAnsi="宋体" w:cs="宋体"/>
          <w:szCs w:val="21"/>
          <w:lang w:eastAsia="zh-CN"/>
        </w:rPr>
        <w:t>谈判</w:t>
      </w:r>
      <w:r>
        <w:rPr>
          <w:rFonts w:hint="eastAsia" w:ascii="宋体" w:hAnsi="宋体" w:cs="宋体"/>
          <w:szCs w:val="21"/>
        </w:rPr>
        <w:t>过程和结果，由此产生的后果由供应商自行负责。 参与谈判的供应商不足3家的，不得</w:t>
      </w:r>
      <w:r>
        <w:rPr>
          <w:rFonts w:hint="eastAsia" w:ascii="宋体" w:hAnsi="宋体" w:cs="宋体"/>
          <w:szCs w:val="21"/>
          <w:lang w:eastAsia="zh-CN"/>
        </w:rPr>
        <w:t>谈判</w:t>
      </w:r>
      <w:r>
        <w:rPr>
          <w:rFonts w:hint="eastAsia" w:ascii="宋体" w:hAnsi="宋体" w:cs="宋体"/>
          <w:szCs w:val="21"/>
        </w:rPr>
        <w:t>。</w:t>
      </w:r>
    </w:p>
    <w:p w14:paraId="18C902F7">
      <w:pPr>
        <w:spacing w:line="360" w:lineRule="auto"/>
        <w:ind w:firstLine="482" w:firstLineChars="200"/>
        <w:rPr>
          <w:rFonts w:hint="eastAsia"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.评审程序、评审方法和成交标准</w:t>
      </w:r>
    </w:p>
    <w:p w14:paraId="5B6032E4">
      <w:pPr>
        <w:spacing w:line="360" w:lineRule="auto"/>
        <w:ind w:firstLine="420" w:firstLineChars="200"/>
        <w:rPr>
          <w:rFonts w:hint="eastAsia" w:ascii="宋体" w:hAnsi="宋体" w:cs="宋体"/>
          <w:szCs w:val="21"/>
        </w:rPr>
      </w:pPr>
      <w:r>
        <w:rPr>
          <w:rFonts w:ascii="宋体" w:hAnsi="宋体" w:cs="宋体"/>
          <w:szCs w:val="21"/>
        </w:rPr>
        <w:t>26.1</w:t>
      </w:r>
      <w:r>
        <w:rPr>
          <w:rFonts w:hint="eastAsia" w:ascii="宋体" w:hAnsi="宋体" w:cs="宋体"/>
          <w:szCs w:val="21"/>
        </w:rPr>
        <w:t>谈判小组</w:t>
      </w:r>
      <w:r>
        <w:rPr>
          <w:rFonts w:ascii="宋体" w:hAnsi="宋体" w:cs="宋体"/>
          <w:szCs w:val="21"/>
        </w:rPr>
        <w:t>按照</w:t>
      </w:r>
      <w:r>
        <w:rPr>
          <w:rFonts w:hint="eastAsia" w:ascii="宋体" w:hAnsi="宋体" w:cs="宋体"/>
          <w:szCs w:val="21"/>
        </w:rPr>
        <w:t>“第四章 评审程序、评审方法和成交标准”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6FB0C3AC">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6.2 </w:t>
      </w:r>
      <w:r>
        <w:rPr>
          <w:rFonts w:hint="eastAsia" w:ascii="宋体" w:hAnsi="宋体"/>
          <w:szCs w:val="21"/>
        </w:rPr>
        <w:t>采购需求负偏离要求及谈判顺序详见 “供应商须知前附表”。</w:t>
      </w:r>
    </w:p>
    <w:p w14:paraId="6BCC7798">
      <w:pPr>
        <w:spacing w:line="360" w:lineRule="auto"/>
        <w:ind w:firstLine="420" w:firstLineChars="200"/>
        <w:rPr>
          <w:rFonts w:hint="eastAsia" w:hAnsi="宋体"/>
          <w:color w:val="000000"/>
        </w:rPr>
      </w:pPr>
      <w:r>
        <w:rPr>
          <w:rFonts w:hint="eastAsia" w:hAnsi="宋体"/>
        </w:rPr>
        <w:t>2</w:t>
      </w:r>
      <w:r>
        <w:rPr>
          <w:rFonts w:hAnsi="宋体"/>
        </w:rPr>
        <w:t>6.3</w:t>
      </w:r>
      <w:r>
        <w:rPr>
          <w:rFonts w:hint="eastAsia" w:hAnsi="宋体"/>
          <w:color w:val="000000"/>
        </w:rPr>
        <w:t>电子交易活动的中止。采购过程中出现以下情形，导致电子交易平台无法正常运行，或者无法保证电子交易的公平、公正和安全时，采购机构可中止电子交易活动：</w:t>
      </w:r>
    </w:p>
    <w:p w14:paraId="030CE04C">
      <w:pPr>
        <w:spacing w:line="360" w:lineRule="auto"/>
        <w:ind w:firstLine="420" w:firstLineChars="200"/>
        <w:rPr>
          <w:rFonts w:hint="eastAsia" w:hAnsi="宋体"/>
          <w:color w:val="000000"/>
        </w:rPr>
      </w:pPr>
      <w:r>
        <w:rPr>
          <w:rFonts w:hint="eastAsia" w:hAnsi="宋体"/>
          <w:color w:val="000000"/>
        </w:rPr>
        <w:t xml:space="preserve">（1）电子交易平台发生故障而无法登录访问的； </w:t>
      </w:r>
    </w:p>
    <w:p w14:paraId="4358A20E">
      <w:pPr>
        <w:spacing w:line="360" w:lineRule="auto"/>
        <w:ind w:firstLine="420" w:firstLineChars="200"/>
        <w:rPr>
          <w:rFonts w:hint="eastAsia" w:hAnsi="宋体"/>
          <w:color w:val="000000"/>
        </w:rPr>
      </w:pPr>
      <w:r>
        <w:rPr>
          <w:rFonts w:hint="eastAsia" w:hAnsi="宋体"/>
          <w:color w:val="000000"/>
        </w:rPr>
        <w:t>（2）电子交易平台应用或数据库出现错误，不能进行正常操作的；</w:t>
      </w:r>
    </w:p>
    <w:p w14:paraId="7B4B5509">
      <w:pPr>
        <w:spacing w:line="360" w:lineRule="auto"/>
        <w:ind w:firstLine="420" w:firstLineChars="200"/>
        <w:rPr>
          <w:rFonts w:hint="eastAsia" w:hAnsi="宋体"/>
          <w:color w:val="000000"/>
        </w:rPr>
      </w:pPr>
      <w:r>
        <w:rPr>
          <w:rFonts w:hint="eastAsia" w:hAnsi="宋体"/>
          <w:color w:val="000000"/>
        </w:rPr>
        <w:t>（3）电子交易平台发现严重安全漏洞，有潜在泄密危险的；</w:t>
      </w:r>
    </w:p>
    <w:p w14:paraId="102CEA30">
      <w:pPr>
        <w:spacing w:line="360" w:lineRule="auto"/>
        <w:ind w:firstLine="420" w:firstLineChars="200"/>
        <w:rPr>
          <w:rFonts w:hint="eastAsia" w:hAnsi="宋体"/>
          <w:color w:val="000000"/>
        </w:rPr>
      </w:pPr>
      <w:r>
        <w:rPr>
          <w:rFonts w:hint="eastAsia" w:hAnsi="宋体"/>
          <w:color w:val="000000"/>
        </w:rPr>
        <w:t xml:space="preserve">（4）病毒发作导致不能进行正常操作的； </w:t>
      </w:r>
    </w:p>
    <w:p w14:paraId="089171C5">
      <w:pPr>
        <w:spacing w:line="360" w:lineRule="auto"/>
        <w:ind w:firstLine="420" w:firstLineChars="200"/>
        <w:rPr>
          <w:rFonts w:hint="eastAsia" w:hAnsi="宋体"/>
          <w:color w:val="000000"/>
        </w:rPr>
      </w:pPr>
      <w:r>
        <w:rPr>
          <w:rFonts w:hint="eastAsia" w:hAnsi="宋体"/>
          <w:color w:val="000000"/>
        </w:rPr>
        <w:t>（4）其他无法保证电子交易的公平、公正和安全的情况。</w:t>
      </w:r>
    </w:p>
    <w:p w14:paraId="283EF927">
      <w:pPr>
        <w:spacing w:line="360" w:lineRule="auto"/>
        <w:ind w:firstLine="420" w:firstLineChars="200"/>
        <w:rPr>
          <w:rFonts w:hint="eastAsia" w:hAnsi="宋体"/>
          <w:color w:val="000000"/>
        </w:rPr>
      </w:pPr>
      <w:r>
        <w:rPr>
          <w:rFonts w:hint="eastAsia" w:hAnsi="宋体"/>
        </w:rPr>
        <w:t>26.4</w:t>
      </w:r>
      <w:r>
        <w:rPr>
          <w:rFonts w:hint="eastAsia"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042E9AC">
      <w:pPr>
        <w:pStyle w:val="4"/>
        <w:spacing w:before="0" w:after="0" w:line="360" w:lineRule="auto"/>
        <w:ind w:firstLine="640" w:firstLineChars="200"/>
        <w:rPr>
          <w:rFonts w:hint="eastAsia" w:ascii="宋体" w:hAnsi="宋体"/>
          <w:b w:val="0"/>
          <w:bCs w:val="0"/>
        </w:rPr>
      </w:pPr>
      <w:r>
        <w:rPr>
          <w:rFonts w:hint="eastAsia" w:ascii="宋体" w:hAnsi="宋体"/>
          <w:b w:val="0"/>
          <w:bCs w:val="0"/>
          <w:lang w:eastAsia="zh-CN"/>
        </w:rPr>
        <w:t xml:space="preserve">  </w:t>
      </w:r>
      <w:bookmarkStart w:id="59" w:name="_Toc80205929"/>
      <w:r>
        <w:rPr>
          <w:rFonts w:hint="eastAsia" w:ascii="宋体" w:hAnsi="宋体"/>
          <w:b w:val="0"/>
          <w:bCs w:val="0"/>
        </w:rPr>
        <w:t>五、成交及合同</w:t>
      </w:r>
      <w:bookmarkEnd w:id="59"/>
    </w:p>
    <w:p w14:paraId="0E8AB415">
      <w:pPr>
        <w:spacing w:line="360" w:lineRule="auto"/>
        <w:ind w:firstLine="482" w:firstLineChars="200"/>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23A403FC">
      <w:pPr>
        <w:spacing w:line="360" w:lineRule="auto"/>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14:paraId="647D007B">
      <w:pPr>
        <w:spacing w:line="360" w:lineRule="auto"/>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w:t>
      </w:r>
      <w:r>
        <w:rPr>
          <w:rFonts w:hint="eastAsia" w:ascii="宋体" w:hAnsi="宋体" w:cs="宋体"/>
          <w:color w:val="auto"/>
          <w:szCs w:val="21"/>
        </w:rPr>
        <w:t>告成交结果（成交通知及成交</w:t>
      </w:r>
      <w:r>
        <w:rPr>
          <w:rFonts w:ascii="宋体" w:hAnsi="宋体" w:cs="宋体"/>
          <w:color w:val="auto"/>
          <w:szCs w:val="21"/>
        </w:rPr>
        <w:t>结果公告</w:t>
      </w:r>
      <w:r>
        <w:rPr>
          <w:rFonts w:hint="eastAsia" w:ascii="宋体" w:hAnsi="宋体" w:cs="宋体"/>
          <w:color w:val="auto"/>
          <w:szCs w:val="21"/>
        </w:rPr>
        <w:t>应使用南宁市邕宁区模板进行公告，公告内容除包含《政府采购公告和公示信息格式规范（2020年版）》要求内容外，还应包含采购人专门面向中小企业预留份额情况及成交供应商评审价格、优惠率等内容），同时</w:t>
      </w:r>
      <w:r>
        <w:rPr>
          <w:rFonts w:hint="eastAsia" w:ascii="宋体" w:hAnsi="宋体" w:cs="宋体"/>
          <w:szCs w:val="21"/>
        </w:rPr>
        <w:t>向成交供应商发出成交通知书，成交通知书规定签订合同的时间不得超过25日。</w:t>
      </w:r>
    </w:p>
    <w:p w14:paraId="6659BB85">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60"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60"/>
    </w:p>
    <w:p w14:paraId="58D48691">
      <w:pPr>
        <w:spacing w:line="360" w:lineRule="auto"/>
        <w:ind w:firstLine="420" w:firstLineChars="200"/>
        <w:rPr>
          <w:rFonts w:ascii="宋体" w:hAnsi="宋体" w:cs="宋体"/>
          <w:szCs w:val="21"/>
          <w:highlight w:val="none"/>
        </w:rPr>
      </w:pPr>
      <w:r>
        <w:rPr>
          <w:rFonts w:hint="eastAsia" w:ascii="宋体" w:hAnsi="宋体" w:cs="宋体"/>
          <w:szCs w:val="21"/>
        </w:rPr>
        <w:t>2</w:t>
      </w:r>
      <w:r>
        <w:rPr>
          <w:rFonts w:ascii="宋体" w:hAnsi="宋体" w:cs="宋体"/>
          <w:szCs w:val="21"/>
        </w:rPr>
        <w:t>7.</w:t>
      </w:r>
      <w:r>
        <w:rPr>
          <w:rFonts w:hint="eastAsia" w:ascii="宋体" w:hAnsi="宋体" w:cs="宋体"/>
          <w:szCs w:val="21"/>
        </w:rPr>
        <w:t>4采购人、采购代理机构认为供应商对采购过程、成交结果提出的质疑成立且影响或者可能影响成交</w:t>
      </w:r>
      <w:r>
        <w:rPr>
          <w:rFonts w:hint="eastAsia" w:ascii="宋体" w:hAnsi="宋体" w:cs="宋体"/>
          <w:szCs w:val="21"/>
          <w:highlight w:val="none"/>
        </w:rPr>
        <w:t>结果的，合格供应商符合法定数量时，可以从合格的成交候选人中另行确定成交供应商的，应当依法另行确定成交供应商；否则应当重新开展采购活动。</w:t>
      </w:r>
    </w:p>
    <w:p w14:paraId="0A20EC23">
      <w:pPr>
        <w:spacing w:line="360" w:lineRule="auto"/>
        <w:ind w:firstLine="420" w:firstLineChars="200"/>
        <w:rPr>
          <w:rFonts w:hint="eastAsia" w:ascii="宋体" w:hAnsi="宋体" w:cs="宋体"/>
          <w:szCs w:val="21"/>
          <w:highlight w:val="none"/>
        </w:rPr>
      </w:pPr>
      <w:r>
        <w:rPr>
          <w:rFonts w:ascii="宋体" w:hAnsi="宋体"/>
          <w:bCs/>
          <w:szCs w:val="21"/>
          <w:highlight w:val="none"/>
        </w:rPr>
        <w:t>27.</w:t>
      </w:r>
      <w:r>
        <w:rPr>
          <w:rFonts w:hint="eastAsia" w:ascii="宋体" w:hAnsi="宋体"/>
          <w:bCs/>
          <w:szCs w:val="21"/>
          <w:highlight w:val="none"/>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16F48A7">
      <w:pPr>
        <w:spacing w:line="360" w:lineRule="auto"/>
        <w:ind w:firstLine="482" w:firstLineChars="200"/>
        <w:rPr>
          <w:rFonts w:hint="eastAsia"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13DB4FC0">
      <w:pPr>
        <w:spacing w:line="360" w:lineRule="auto"/>
        <w:ind w:firstLine="420" w:firstLineChars="200"/>
        <w:rPr>
          <w:rFonts w:ascii="黑体" w:hAnsi="黑体" w:eastAsia="黑体" w:cs="宋体"/>
          <w:b/>
          <w:bCs/>
          <w:sz w:val="24"/>
        </w:rPr>
      </w:pPr>
      <w:r>
        <w:rPr>
          <w:rFonts w:hint="eastAsia" w:ascii="宋体" w:hAnsi="宋体" w:cs="宋体"/>
          <w:szCs w:val="21"/>
        </w:rPr>
        <w:t>详见 “供应商须知前附表”</w:t>
      </w:r>
    </w:p>
    <w:p w14:paraId="0E24C9C3">
      <w:pPr>
        <w:spacing w:line="360" w:lineRule="auto"/>
        <w:ind w:firstLine="482" w:firstLineChars="200"/>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2AC22300">
      <w:pPr>
        <w:pStyle w:val="26"/>
        <w:snapToGrid w:val="0"/>
        <w:spacing w:before="0"/>
        <w:ind w:firstLine="420"/>
        <w:rPr>
          <w:rFonts w:hint="eastAsia" w:ascii="宋体" w:hAnsi="宋体"/>
          <w:sz w:val="21"/>
          <w:szCs w:val="21"/>
          <w:lang w:val="zh-CN"/>
        </w:rPr>
      </w:pPr>
      <w:r>
        <w:rPr>
          <w:rFonts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，按照谈判文件确定的合同文本以及采购标的、货物技术、采购金额、采购数量、技术和货物要求等事项签订政府采购合同。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14:paraId="5D2F8EC9">
      <w:pPr>
        <w:spacing w:line="360" w:lineRule="auto"/>
        <w:ind w:firstLine="420" w:firstLineChars="200"/>
        <w:rPr>
          <w:rFonts w:ascii="宋体" w:hAnsi="宋体"/>
          <w:szCs w:val="21"/>
        </w:rPr>
      </w:pPr>
      <w:r>
        <w:rPr>
          <w:rFonts w:hint="eastAsia" w:ascii="宋体" w:hAnsi="宋体"/>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B723EDF">
      <w:pPr>
        <w:spacing w:line="360" w:lineRule="auto"/>
        <w:ind w:firstLine="420" w:firstLineChars="200"/>
        <w:rPr>
          <w:rFonts w:ascii="宋体" w:hAnsi="宋体"/>
          <w:szCs w:val="21"/>
        </w:rPr>
      </w:pPr>
      <w:r>
        <w:rPr>
          <w:rFonts w:hint="eastAsia" w:ascii="宋体" w:hAnsi="宋体"/>
          <w:szCs w:val="21"/>
        </w:rPr>
        <w:t>29.3成交供应商拒绝签订政</w:t>
      </w:r>
      <w:r>
        <w:rPr>
          <w:rFonts w:hint="eastAsia" w:ascii="宋体" w:hAnsi="宋体"/>
          <w:szCs w:val="21"/>
          <w:highlight w:val="none"/>
        </w:rPr>
        <w:t>府采购合同的，</w:t>
      </w:r>
      <w:r>
        <w:rPr>
          <w:rFonts w:hint="eastAsia" w:ascii="宋体" w:hAnsi="宋体" w:cs="宋体"/>
          <w:szCs w:val="21"/>
          <w:highlight w:val="none"/>
        </w:rPr>
        <w:t>采购人可以按照评审报告推荐的成交候选人名单排序，确定下一候选人为成交供应商</w:t>
      </w:r>
      <w:r>
        <w:rPr>
          <w:rFonts w:hint="eastAsia" w:ascii="宋体" w:hAnsi="宋体"/>
          <w:szCs w:val="21"/>
          <w:highlight w:val="none"/>
        </w:rPr>
        <w:t>，也可</w:t>
      </w:r>
      <w:r>
        <w:rPr>
          <w:rFonts w:hint="eastAsia" w:ascii="宋体" w:hAnsi="宋体"/>
          <w:szCs w:val="21"/>
        </w:rPr>
        <w:t>以重新开展采购活动。拒绝签订政府采购合同的成交供应商不得参加对该项目重新开展的采购活动。</w:t>
      </w:r>
    </w:p>
    <w:p w14:paraId="5FFE0F3D">
      <w:pPr>
        <w:spacing w:line="360" w:lineRule="auto"/>
        <w:ind w:firstLine="420" w:firstLineChars="200"/>
        <w:rPr>
          <w:rFonts w:ascii="宋体" w:hAnsi="宋体"/>
          <w:szCs w:val="21"/>
        </w:rPr>
      </w:pPr>
      <w:r>
        <w:rPr>
          <w:rFonts w:hint="eastAsia" w:ascii="宋体" w:hAnsi="宋体"/>
          <w:szCs w:val="21"/>
        </w:rPr>
        <w:t>29.4如签订合同并生效后，供应商无故拒绝或延期，除按照合同条款处理外，列入不良行为记录，并给予通报。</w:t>
      </w:r>
    </w:p>
    <w:p w14:paraId="1CC53295">
      <w:pPr>
        <w:pStyle w:val="26"/>
        <w:spacing w:before="0"/>
        <w:ind w:firstLine="420"/>
        <w:rPr>
          <w:rFonts w:hint="eastAsia" w:ascii="宋体" w:hAnsi="宋体" w:cs="宋体"/>
          <w:szCs w:val="21"/>
        </w:rPr>
      </w:pPr>
      <w:r>
        <w:rPr>
          <w:rFonts w:hint="eastAsia" w:ascii="宋体" w:hAnsi="宋体" w:cs="仿宋_GB2312"/>
          <w:sz w:val="21"/>
          <w:szCs w:val="21"/>
        </w:rPr>
        <w:t>29</w:t>
      </w:r>
      <w:r>
        <w:rPr>
          <w:rFonts w:ascii="宋体" w:hAnsi="宋体" w:cs="仿宋_GB2312"/>
          <w:sz w:val="21"/>
          <w:szCs w:val="21"/>
        </w:rPr>
        <w:t>.5采购合同由采购人与</w:t>
      </w:r>
      <w:r>
        <w:rPr>
          <w:rFonts w:hint="eastAsia" w:ascii="宋体" w:hAnsi="宋体" w:cs="仿宋_GB2312"/>
          <w:sz w:val="21"/>
          <w:szCs w:val="21"/>
        </w:rPr>
        <w:t>成交</w:t>
      </w:r>
      <w:r>
        <w:rPr>
          <w:rFonts w:ascii="宋体" w:hAnsi="宋体" w:cs="仿宋_GB2312"/>
          <w:sz w:val="21"/>
          <w:szCs w:val="21"/>
        </w:rPr>
        <w:t>供应商根据</w:t>
      </w:r>
      <w:r>
        <w:rPr>
          <w:rFonts w:hint="eastAsia" w:ascii="宋体" w:hAnsi="宋体"/>
          <w:sz w:val="21"/>
          <w:szCs w:val="21"/>
        </w:rPr>
        <w:t>谈判</w:t>
      </w:r>
      <w:r>
        <w:rPr>
          <w:rFonts w:hint="eastAsia" w:ascii="宋体" w:hAnsi="宋体" w:cs="仿宋_GB2312"/>
          <w:sz w:val="21"/>
          <w:szCs w:val="21"/>
        </w:rPr>
        <w:t>文件、响应文件等内容通过政府采购电子交易平台在线签订，自动备案，在线签订须携带的材料见“</w:t>
      </w:r>
      <w:r>
        <w:rPr>
          <w:rFonts w:hint="eastAsia"/>
          <w:lang w:val="en-US" w:eastAsia="zh-CN"/>
        </w:rP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14:paraId="479401D6">
      <w:pPr>
        <w:spacing w:line="360" w:lineRule="auto"/>
        <w:ind w:firstLine="482" w:firstLineChars="200"/>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5A20D500">
      <w:pPr>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DA50A4A">
      <w:pPr>
        <w:spacing w:line="360" w:lineRule="auto"/>
        <w:ind w:firstLine="482" w:firstLineChars="200"/>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49BD7B5B">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61C63B02">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.2供应商认为谈判文件、采购过程或者成交结果使自己的合法权益受到损害的，应当在知道或者应知其权益受到损害之日起7个工作日内，以书面形式向采购人、采购代理机构提出质疑，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14:paraId="39D0B926">
      <w:pPr>
        <w:spacing w:line="360" w:lineRule="auto"/>
        <w:ind w:firstLine="420" w:firstLineChars="200"/>
        <w:rPr>
          <w:rFonts w:hint="eastAsia" w:ascii="宋体" w:hAnsi="宋体" w:cs="宋体"/>
        </w:rPr>
      </w:pPr>
      <w:r>
        <w:rPr>
          <w:rFonts w:hint="eastAsia" w:ascii="宋体" w:hAnsi="宋体" w:cs="宋体"/>
        </w:rPr>
        <w:t>（1）对可以质疑的谈判文件提出质疑的，为收到谈判文件之日或者</w:t>
      </w:r>
      <w:r>
        <w:rPr>
          <w:rFonts w:hint="eastAsia" w:ascii="宋体" w:hAnsi="宋体"/>
        </w:rPr>
        <w:t>竞争性谈判公告期限届满之日</w:t>
      </w:r>
      <w:r>
        <w:rPr>
          <w:rFonts w:hint="eastAsia" w:ascii="宋体" w:hAnsi="宋体" w:cs="宋体"/>
        </w:rPr>
        <w:t>；</w:t>
      </w:r>
    </w:p>
    <w:p w14:paraId="39CF8E8D">
      <w:pPr>
        <w:spacing w:line="360" w:lineRule="auto"/>
        <w:ind w:firstLine="420" w:firstLineChars="200"/>
        <w:rPr>
          <w:rFonts w:hint="eastAsia" w:ascii="宋体" w:hAnsi="宋体" w:cs="宋体"/>
        </w:rPr>
      </w:pPr>
      <w:r>
        <w:rPr>
          <w:rFonts w:hint="eastAsia" w:ascii="宋体" w:hAnsi="宋体" w:cs="宋体"/>
        </w:rPr>
        <w:t>（2）对采购过程提出质疑的，为各采购程序环节结束之日；</w:t>
      </w:r>
    </w:p>
    <w:p w14:paraId="6DEB1D5E">
      <w:pPr>
        <w:spacing w:line="360" w:lineRule="auto"/>
        <w:ind w:firstLine="420" w:firstLineChars="200"/>
        <w:rPr>
          <w:rFonts w:hint="eastAsia" w:ascii="宋体" w:hAnsi="宋体" w:cs="宋体"/>
        </w:rPr>
      </w:pPr>
      <w:r>
        <w:rPr>
          <w:rFonts w:hint="eastAsia" w:ascii="宋体" w:hAnsi="宋体" w:cs="宋体"/>
        </w:rPr>
        <w:t>（3）对成交结果提出质疑的，为成交结果公告期限届满之日。</w:t>
      </w:r>
    </w:p>
    <w:p w14:paraId="201423D3">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AC9B178">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48A8BDD4">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50B60CD5">
      <w:pPr>
        <w:spacing w:line="360" w:lineRule="auto"/>
        <w:ind w:firstLine="420" w:firstLineChars="200"/>
        <w:rPr>
          <w:rFonts w:hint="eastAsia" w:ascii="宋体" w:hAnsi="宋体" w:cs="宋体"/>
        </w:rPr>
      </w:pPr>
      <w:r>
        <w:rPr>
          <w:rFonts w:hint="eastAsia" w:ascii="宋体" w:hAnsi="宋体" w:cs="宋体"/>
        </w:rPr>
        <w:t>（2）质疑项目的名称、编号；</w:t>
      </w:r>
    </w:p>
    <w:p w14:paraId="654F2EBB">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78B76068">
      <w:pPr>
        <w:spacing w:line="360" w:lineRule="auto"/>
        <w:ind w:firstLine="420" w:firstLineChars="200"/>
        <w:rPr>
          <w:rFonts w:hint="eastAsia" w:ascii="宋体" w:hAnsi="宋体" w:cs="宋体"/>
        </w:rPr>
      </w:pPr>
      <w:r>
        <w:rPr>
          <w:rFonts w:hint="eastAsia" w:ascii="宋体" w:hAnsi="宋体" w:cs="宋体"/>
        </w:rPr>
        <w:t>（4）事实依据；</w:t>
      </w:r>
    </w:p>
    <w:p w14:paraId="7A270231">
      <w:pPr>
        <w:spacing w:line="360" w:lineRule="auto"/>
        <w:ind w:firstLine="420" w:firstLineChars="200"/>
        <w:rPr>
          <w:rFonts w:hint="eastAsia" w:ascii="宋体" w:hAnsi="宋体" w:cs="宋体"/>
        </w:rPr>
      </w:pPr>
      <w:r>
        <w:rPr>
          <w:rFonts w:hint="eastAsia" w:ascii="宋体" w:hAnsi="宋体" w:cs="宋体"/>
        </w:rPr>
        <w:t>（5）必要的法律依据；</w:t>
      </w:r>
    </w:p>
    <w:p w14:paraId="0253665B">
      <w:pPr>
        <w:spacing w:line="360" w:lineRule="auto"/>
        <w:ind w:firstLine="420" w:firstLineChars="200"/>
        <w:rPr>
          <w:rFonts w:hint="eastAsia" w:ascii="宋体" w:hAnsi="宋体" w:cs="宋体"/>
        </w:rPr>
      </w:pPr>
      <w:r>
        <w:rPr>
          <w:rFonts w:hint="eastAsia" w:ascii="宋体" w:hAnsi="宋体" w:cs="宋体"/>
        </w:rPr>
        <w:t>（6）提出质疑的日期。</w:t>
      </w:r>
    </w:p>
    <w:p w14:paraId="218BDF04">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3A2D10E7">
      <w:pPr>
        <w:spacing w:line="360" w:lineRule="auto"/>
        <w:ind w:firstLine="420" w:firstLineChars="20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18220100">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7F5D3EBA">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30E663D1">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质疑答复导致成交结果改变的，采购人或者采购代理机构应当将有关情况书面报告邕宁区财政部门。</w:t>
      </w:r>
    </w:p>
    <w:p w14:paraId="30FDD2DE">
      <w:pPr>
        <w:spacing w:line="360" w:lineRule="auto"/>
        <w:ind w:firstLine="420" w:firstLineChars="200"/>
        <w:rPr>
          <w:rFonts w:hint="eastAsia" w:ascii="宋体" w:hAnsi="宋体" w:cs="宋体"/>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F3B080C">
      <w:pPr>
        <w:pStyle w:val="4"/>
        <w:spacing w:before="0" w:after="0" w:line="360" w:lineRule="auto"/>
        <w:ind w:firstLine="643" w:firstLineChars="200"/>
        <w:rPr>
          <w:rFonts w:ascii="宋体" w:hAnsi="宋体"/>
          <w:b w:val="0"/>
        </w:rPr>
      </w:pPr>
      <w:bookmarkStart w:id="61" w:name="_Toc80205930"/>
      <w:r>
        <w:rPr>
          <w:rFonts w:hint="eastAsia" w:ascii="宋体" w:hAnsi="宋体"/>
        </w:rPr>
        <w:t>六</w:t>
      </w:r>
      <w:r>
        <w:rPr>
          <w:rFonts w:hint="eastAsia" w:ascii="宋体" w:hAnsi="宋体"/>
          <w:b w:val="0"/>
        </w:rPr>
        <w:t>、验收</w:t>
      </w:r>
      <w:bookmarkEnd w:id="61"/>
    </w:p>
    <w:p w14:paraId="375B586F">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14:paraId="2840B07A">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F5CCC64">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048F1694">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37F0CB7">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邕宁区财政部门。</w:t>
      </w:r>
    </w:p>
    <w:p w14:paraId="777EB473">
      <w:pPr>
        <w:pStyle w:val="4"/>
        <w:spacing w:before="0" w:after="0" w:line="360" w:lineRule="auto"/>
        <w:ind w:firstLine="640" w:firstLineChars="200"/>
        <w:rPr>
          <w:rFonts w:hint="eastAsia" w:ascii="宋体" w:hAnsi="宋体"/>
          <w:b w:val="0"/>
          <w:bCs w:val="0"/>
        </w:rPr>
      </w:pPr>
      <w:bookmarkStart w:id="62" w:name="_Toc80205931"/>
      <w:r>
        <w:rPr>
          <w:rFonts w:hint="eastAsia" w:ascii="宋体" w:hAnsi="宋体"/>
          <w:b w:val="0"/>
          <w:bCs w:val="0"/>
          <w:lang w:eastAsia="zh-CN"/>
        </w:rPr>
        <w:t>七</w:t>
      </w:r>
      <w:r>
        <w:rPr>
          <w:rFonts w:hint="eastAsia" w:ascii="宋体" w:hAnsi="宋体"/>
          <w:b w:val="0"/>
          <w:bCs w:val="0"/>
        </w:rPr>
        <w:t>、其他事项</w:t>
      </w:r>
      <w:bookmarkEnd w:id="62"/>
    </w:p>
    <w:p w14:paraId="6426FFB8">
      <w:pPr>
        <w:spacing w:line="360" w:lineRule="auto"/>
        <w:ind w:firstLine="482" w:firstLineChars="200"/>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3.代理货物费</w:t>
      </w:r>
    </w:p>
    <w:p w14:paraId="5F217116">
      <w:pPr>
        <w:tabs>
          <w:tab w:val="left" w:pos="2835"/>
        </w:tabs>
        <w:spacing w:line="360" w:lineRule="auto"/>
        <w:ind w:firstLine="420" w:firstLineChars="200"/>
        <w:rPr>
          <w:rFonts w:ascii="宋体" w:hAnsi="宋体" w:cs="宋体"/>
          <w:szCs w:val="21"/>
        </w:rPr>
      </w:pPr>
      <w:r>
        <w:rPr>
          <w:rFonts w:hint="eastAsia" w:ascii="宋体" w:hAnsi="宋体" w:cs="宋体"/>
          <w:szCs w:val="21"/>
        </w:rPr>
        <w:t>代理货物收费标准及缴费账户详见“供应商须知前附表”，供应商为联合体的，可以由联合体中的一方或者多方共同交纳代理货物费。</w:t>
      </w:r>
    </w:p>
    <w:p w14:paraId="29E2D5D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w:t>
      </w:r>
      <w:r>
        <w:rPr>
          <w:rFonts w:ascii="黑体" w:hAnsi="黑体" w:eastAsia="黑体" w:cs="宋体"/>
          <w:b/>
          <w:bCs/>
          <w:sz w:val="24"/>
        </w:rPr>
        <w:t>.需要补充的其他内容</w:t>
      </w:r>
    </w:p>
    <w:p w14:paraId="682940ED">
      <w:pPr>
        <w:pStyle w:val="15"/>
        <w:spacing w:line="360" w:lineRule="auto"/>
        <w:ind w:firstLine="420" w:firstLineChars="200"/>
        <w:contextualSpacing/>
        <w:rPr>
          <w:rFonts w:hAnsi="宋体"/>
          <w:color w:val="000000"/>
          <w:sz w:val="21"/>
        </w:rPr>
      </w:pPr>
      <w:r>
        <w:rPr>
          <w:rFonts w:hAnsi="宋体"/>
          <w:color w:val="000000"/>
          <w:sz w:val="21"/>
        </w:rPr>
        <w:t>3</w:t>
      </w:r>
      <w:r>
        <w:rPr>
          <w:rFonts w:hint="eastAsia" w:hAnsi="宋体"/>
          <w:color w:val="000000"/>
          <w:sz w:val="21"/>
          <w:lang w:eastAsia="zh-CN"/>
        </w:rPr>
        <w:t>4</w:t>
      </w:r>
      <w:r>
        <w:rPr>
          <w:rFonts w:hAnsi="宋体"/>
          <w:color w:val="000000"/>
          <w:sz w:val="21"/>
        </w:rPr>
        <w:t>.1</w:t>
      </w:r>
      <w:r>
        <w:rPr>
          <w:rFonts w:hint="eastAsia" w:hAnsi="宋体" w:cs="宋体"/>
          <w:color w:val="000000"/>
          <w:sz w:val="21"/>
        </w:rPr>
        <w:t>本谈判文件解释规则详见</w:t>
      </w:r>
      <w:r>
        <w:rPr>
          <w:rFonts w:hint="eastAsia" w:hAnsi="宋体"/>
          <w:color w:val="000000"/>
          <w:sz w:val="21"/>
        </w:rPr>
        <w:t>“供应商须知前附表”。</w:t>
      </w:r>
    </w:p>
    <w:p w14:paraId="469F9B85">
      <w:pPr>
        <w:spacing w:line="360" w:lineRule="auto"/>
        <w:ind w:firstLine="420" w:firstLineChars="200"/>
        <w:contextualSpacing/>
        <w:rPr>
          <w:rFonts w:hAnsi="宋体"/>
          <w:color w:val="000000"/>
        </w:rPr>
      </w:pPr>
      <w:r>
        <w:rPr>
          <w:rFonts w:ascii="宋体" w:hAnsi="宋体" w:cs="宋体"/>
          <w:color w:val="000000"/>
          <w:kern w:val="0"/>
          <w:szCs w:val="21"/>
        </w:rPr>
        <w:t>3</w:t>
      </w:r>
      <w:r>
        <w:rPr>
          <w:rFonts w:hint="eastAsia" w:ascii="宋体" w:hAnsi="宋体" w:cs="宋体"/>
          <w:color w:val="000000"/>
          <w:kern w:val="0"/>
          <w:szCs w:val="21"/>
        </w:rPr>
        <w:t>4</w:t>
      </w:r>
      <w:r>
        <w:rPr>
          <w:rFonts w:ascii="宋体" w:hAnsi="宋体" w:cs="宋体"/>
          <w:color w:val="000000"/>
          <w:kern w:val="0"/>
          <w:szCs w:val="21"/>
        </w:rPr>
        <w:t>.2</w:t>
      </w:r>
      <w:r>
        <w:rPr>
          <w:rFonts w:hint="eastAsia" w:ascii="宋体" w:hAnsi="宋体" w:cs="宋体"/>
          <w:color w:val="000000"/>
          <w:kern w:val="0"/>
          <w:szCs w:val="21"/>
        </w:rPr>
        <w:t xml:space="preserve"> 其他事</w:t>
      </w:r>
      <w:r>
        <w:rPr>
          <w:rFonts w:hint="eastAsia" w:hAnsi="宋体"/>
          <w:color w:val="000000"/>
        </w:rPr>
        <w:t>项详见“供应商须知前附表”。</w:t>
      </w:r>
    </w:p>
    <w:p w14:paraId="3D8F4F2A">
      <w:pPr>
        <w:pStyle w:val="15"/>
        <w:spacing w:line="360" w:lineRule="auto"/>
        <w:ind w:firstLine="402" w:firstLineChars="200"/>
        <w:contextualSpacing/>
        <w:rPr>
          <w:rFonts w:hint="eastAsia" w:hAnsi="宋体"/>
          <w:b/>
          <w:bCs/>
          <w:color w:val="000000"/>
          <w:sz w:val="21"/>
          <w:highlight w:val="none"/>
        </w:rPr>
      </w:pPr>
      <w:r>
        <w:rPr>
          <w:rFonts w:hint="eastAsia" w:hAnsi="宋体"/>
          <w:b/>
          <w:bCs/>
          <w:color w:val="000000"/>
        </w:rPr>
        <w:t>3</w:t>
      </w:r>
      <w:r>
        <w:rPr>
          <w:rFonts w:hint="eastAsia" w:hAnsi="宋体"/>
          <w:b/>
          <w:bCs/>
          <w:color w:val="000000"/>
          <w:lang w:eastAsia="zh-CN"/>
        </w:rPr>
        <w:t>4</w:t>
      </w:r>
      <w:r>
        <w:rPr>
          <w:rFonts w:hAnsi="宋体"/>
          <w:b/>
          <w:bCs/>
          <w:color w:val="000000"/>
        </w:rPr>
        <w:t>.3</w:t>
      </w:r>
      <w:bookmarkStart w:id="63" w:name="_Hlk65857140"/>
      <w:r>
        <w:rPr>
          <w:rFonts w:hint="eastAsia" w:hAnsi="宋体"/>
          <w:b/>
          <w:bCs/>
          <w:color w:val="000000"/>
          <w:sz w:val="21"/>
        </w:rPr>
        <w:t>本文件所称中小企业，是指在中华人民共和国境内依法设立，依据国务院批准的中小企业划分标准确定的中型企业、小型企业和微型企业，但与大企业的负责人为同一人，或者与大企业存在直接</w:t>
      </w:r>
      <w:r>
        <w:rPr>
          <w:rFonts w:hint="eastAsia" w:hAnsi="宋体"/>
          <w:b/>
          <w:bCs/>
          <w:color w:val="000000"/>
          <w:sz w:val="21"/>
          <w:highlight w:val="none"/>
        </w:rPr>
        <w:t>控股、管理关系的除外。符合中小企业划分标准的个体工商户，在政府采购活动中视同中小企业。在政府采购活动中，供应商提供的货物、工程或者货物符合下列情形的，享受本文件规定的中小企业扶持政策：</w:t>
      </w:r>
    </w:p>
    <w:p w14:paraId="51877D75">
      <w:pPr>
        <w:pStyle w:val="15"/>
        <w:spacing w:line="360" w:lineRule="auto"/>
        <w:ind w:firstLine="422" w:firstLineChars="200"/>
        <w:contextualSpacing/>
        <w:rPr>
          <w:rFonts w:hint="eastAsia" w:hAnsi="宋体"/>
          <w:b/>
          <w:bCs/>
          <w:color w:val="000000"/>
          <w:sz w:val="21"/>
          <w:highlight w:val="none"/>
        </w:rPr>
      </w:pPr>
      <w:r>
        <w:rPr>
          <w:rFonts w:hint="eastAsia" w:hAnsi="宋体"/>
          <w:b/>
          <w:bCs/>
          <w:color w:val="000000"/>
          <w:sz w:val="21"/>
          <w:highlight w:val="none"/>
        </w:rPr>
        <w:t>（1）在货物采购项目中，货物由中小企业制造，即货物由中小企业生产且使用该中小企业商号或者注册商标，不对其中涉及的工程承建商和货物的承接商作出要求；</w:t>
      </w:r>
    </w:p>
    <w:p w14:paraId="71278C79">
      <w:pPr>
        <w:pStyle w:val="15"/>
        <w:spacing w:line="360" w:lineRule="auto"/>
        <w:ind w:firstLine="422" w:firstLineChars="200"/>
        <w:contextualSpacing/>
        <w:rPr>
          <w:rFonts w:hint="eastAsia" w:hAnsi="宋体"/>
          <w:b/>
          <w:bCs/>
          <w:color w:val="000000"/>
          <w:sz w:val="21"/>
          <w:highlight w:val="none"/>
        </w:rPr>
      </w:pPr>
      <w:r>
        <w:rPr>
          <w:rFonts w:hint="eastAsia" w:hAnsi="宋体"/>
          <w:b/>
          <w:bCs/>
          <w:color w:val="000000"/>
          <w:sz w:val="21"/>
          <w:highlight w:val="none"/>
        </w:rPr>
        <w:t>（2）在工程采购项目中，工程由中小企业承建，即工程施工单位为中小企业，不对其中涉及的货物的制造商和货物的承接商作出要求；</w:t>
      </w:r>
    </w:p>
    <w:p w14:paraId="1121C741">
      <w:pPr>
        <w:pStyle w:val="15"/>
        <w:spacing w:line="360" w:lineRule="auto"/>
        <w:ind w:firstLine="422" w:firstLineChars="200"/>
        <w:contextualSpacing/>
        <w:rPr>
          <w:rFonts w:hint="eastAsia" w:hAnsi="宋体"/>
          <w:b/>
          <w:bCs/>
          <w:color w:val="000000"/>
          <w:sz w:val="21"/>
          <w:highlight w:val="none"/>
        </w:rPr>
      </w:pPr>
      <w:r>
        <w:rPr>
          <w:rFonts w:hint="eastAsia" w:hAnsi="宋体"/>
          <w:b/>
          <w:bCs/>
          <w:color w:val="000000"/>
          <w:sz w:val="21"/>
          <w:highlight w:val="none"/>
        </w:rPr>
        <w:t>（3）在货物采购项目中，货物由中小企业承接，即提供货物的人员为中小企业依照《中华人民共和国劳动合同法》订立劳动合同的从业人员，不对其中涉及的货物的制造商和工程承建商作出要求。</w:t>
      </w:r>
    </w:p>
    <w:p w14:paraId="14D56DB3">
      <w:pPr>
        <w:pStyle w:val="15"/>
        <w:spacing w:line="360" w:lineRule="auto"/>
        <w:ind w:firstLine="422" w:firstLineChars="200"/>
        <w:contextualSpacing/>
        <w:rPr>
          <w:rFonts w:hint="eastAsia" w:hAnsi="宋体"/>
          <w:b/>
          <w:bCs/>
          <w:color w:val="000000"/>
          <w:sz w:val="21"/>
        </w:rPr>
      </w:pPr>
      <w:r>
        <w:rPr>
          <w:rFonts w:hint="eastAsia" w:hAnsi="宋体"/>
          <w:b/>
          <w:bCs/>
          <w:color w:val="000000"/>
          <w:sz w:val="21"/>
          <w:highlight w:val="none"/>
        </w:rPr>
        <w:t>在货物采购项目</w:t>
      </w:r>
      <w:r>
        <w:rPr>
          <w:rFonts w:hint="eastAsia" w:hAnsi="宋体"/>
          <w:b/>
          <w:bCs/>
          <w:color w:val="000000"/>
          <w:sz w:val="21"/>
        </w:rPr>
        <w:t>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AA99F86">
      <w:pPr>
        <w:pStyle w:val="15"/>
        <w:spacing w:line="360" w:lineRule="auto"/>
        <w:ind w:firstLine="402" w:firstLineChars="200"/>
        <w:textAlignment w:val="center"/>
        <w:rPr>
          <w:rFonts w:hint="eastAsia" w:hAnsi="宋体"/>
          <w:b/>
          <w:bCs/>
          <w:color w:val="000000"/>
          <w:lang w:eastAsia="zh-CN"/>
        </w:rPr>
      </w:pPr>
      <w:r>
        <w:rPr>
          <w:rFonts w:hint="eastAsia" w:hAnsi="宋体"/>
          <w:b/>
          <w:bCs/>
          <w:color w:val="000000"/>
        </w:rPr>
        <w:t>依据本文件规定享受扶持政策获得政府采购合同的，小微企业不得将合同分包给大中型企业，中型企业不得将合同分包给大型企业。</w:t>
      </w:r>
      <w:bookmarkEnd w:id="63"/>
    </w:p>
    <w:p w14:paraId="2A073499">
      <w:pPr>
        <w:spacing w:line="360" w:lineRule="auto"/>
        <w:ind w:firstLine="480" w:firstLineChars="200"/>
        <w:rPr>
          <w:rFonts w:hint="eastAsia" w:ascii="黑体" w:hAnsi="黑体" w:eastAsia="黑体"/>
          <w:sz w:val="24"/>
        </w:rPr>
      </w:pPr>
      <w:r>
        <w:rPr>
          <w:rFonts w:hint="eastAsia" w:ascii="黑体" w:hAnsi="黑体" w:eastAsia="黑体"/>
          <w:sz w:val="24"/>
        </w:rPr>
        <w:t>35. 政采贷相关说明</w:t>
      </w:r>
    </w:p>
    <w:p w14:paraId="0AFD8978">
      <w:pPr>
        <w:spacing w:line="360" w:lineRule="auto"/>
        <w:ind w:firstLine="420" w:firstLineChars="200"/>
      </w:pPr>
      <w:r>
        <w:rPr>
          <w:rFonts w:hint="eastAsia" w:hAnsi="宋体"/>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r>
        <w:rPr>
          <w:rFonts w:hAnsi="宋体"/>
          <w:b/>
        </w:rPr>
        <w:br w:type="page"/>
      </w:r>
    </w:p>
    <w:p w14:paraId="07AAF666">
      <w:pPr>
        <w:pStyle w:val="2"/>
        <w:jc w:val="center"/>
        <w:rPr>
          <w:rFonts w:hint="eastAsia"/>
        </w:rPr>
      </w:pPr>
      <w:bookmarkStart w:id="64" w:name="_Toc80205932"/>
      <w:r>
        <w:rPr>
          <w:rFonts w:hint="eastAsia"/>
        </w:rPr>
        <w:t>第四章  评审程序、评审方法和成交标准</w:t>
      </w:r>
      <w:bookmarkEnd w:id="64"/>
    </w:p>
    <w:p w14:paraId="6A8AE8D2">
      <w:pPr>
        <w:pStyle w:val="3"/>
        <w:spacing w:before="0" w:after="0" w:line="360" w:lineRule="auto"/>
        <w:ind w:firstLine="640" w:firstLineChars="200"/>
        <w:jc w:val="center"/>
        <w:rPr>
          <w:rFonts w:hint="eastAsia" w:ascii="宋体" w:hAnsi="宋体"/>
          <w:b w:val="0"/>
        </w:rPr>
      </w:pPr>
      <w:bookmarkStart w:id="65" w:name="_Toc80205933"/>
      <w:r>
        <w:rPr>
          <w:rFonts w:hint="eastAsia" w:ascii="宋体" w:hAnsi="宋体"/>
          <w:b w:val="0"/>
        </w:rPr>
        <w:t>第一节 评审程序和评审方法</w:t>
      </w:r>
      <w:bookmarkEnd w:id="65"/>
    </w:p>
    <w:p w14:paraId="543E8D08">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.确认谈判文件</w:t>
      </w:r>
    </w:p>
    <w:p w14:paraId="541498A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由谈判小组确认谈判文件。</w:t>
      </w:r>
    </w:p>
    <w:p w14:paraId="64A9F8E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14:paraId="0CDF7860">
      <w:pPr>
        <w:snapToGrid w:val="0"/>
        <w:spacing w:line="360" w:lineRule="auto"/>
        <w:ind w:firstLine="420" w:firstLineChars="200"/>
        <w:rPr>
          <w:rFonts w:ascii="宋体" w:hAnsi="宋体"/>
          <w:szCs w:val="21"/>
        </w:rPr>
      </w:pPr>
      <w:r>
        <w:rPr>
          <w:rFonts w:hint="eastAsia" w:ascii="宋体" w:hAnsi="宋体" w:cs="宋体"/>
          <w:szCs w:val="21"/>
        </w:rPr>
        <w:t>2.1</w:t>
      </w:r>
      <w:r>
        <w:rPr>
          <w:rFonts w:hint="eastAsia" w:ascii="宋体" w:hAnsi="宋体"/>
          <w:szCs w:val="21"/>
        </w:rPr>
        <w:t>响应文件开启后，谈判小组依法对供应商的资格证明文件进行审查。</w:t>
      </w:r>
    </w:p>
    <w:p w14:paraId="4BB3221A">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263F1A0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w:t>
      </w:r>
      <w:r>
        <w:rPr>
          <w:rFonts w:hint="eastAsia" w:ascii="宋体" w:hAnsi="宋体" w:cs="宋体"/>
          <w:szCs w:val="21"/>
          <w:lang w:eastAsia="zh-CN"/>
        </w:rPr>
        <w:t>广西政府采购云</w:t>
      </w:r>
      <w:r>
        <w:rPr>
          <w:rFonts w:hint="eastAsia" w:ascii="宋体" w:hAnsi="宋体" w:cs="宋体"/>
          <w:szCs w:val="21"/>
        </w:rPr>
        <w:t>平台“信用中国”网站(</w:t>
      </w:r>
      <w:r>
        <w:rPr>
          <w:rFonts w:ascii="宋体" w:hAnsi="宋体" w:cs="宋体"/>
          <w:szCs w:val="21"/>
        </w:rPr>
        <w:fldChar w:fldCharType="begin"/>
      </w:r>
      <w:r>
        <w:rPr>
          <w:rFonts w:ascii="宋体" w:hAnsi="宋体" w:cs="宋体"/>
          <w:szCs w:val="21"/>
        </w:rPr>
        <w:instrText xml:space="preserve"> HYPERLINK "http://</w:instrText>
      </w:r>
      <w:r>
        <w:rPr>
          <w:rFonts w:hint="eastAsia" w:ascii="宋体" w:hAnsi="宋体" w:cs="宋体"/>
          <w:szCs w:val="21"/>
        </w:rPr>
        <w:instrText xml:space="preserve">www.creditchina.gov.cn</w:instrText>
      </w:r>
      <w:r>
        <w:rPr>
          <w:rFonts w:ascii="宋体" w:hAnsi="宋体" w:cs="宋体"/>
          <w:szCs w:val="21"/>
        </w:rPr>
        <w:instrText xml:space="preserve">" </w:instrText>
      </w:r>
      <w:r>
        <w:rPr>
          <w:rFonts w:ascii="宋体" w:hAnsi="宋体" w:cs="宋体"/>
          <w:szCs w:val="21"/>
        </w:rPr>
        <w:fldChar w:fldCharType="separate"/>
      </w:r>
      <w:r>
        <w:rPr>
          <w:rStyle w:val="24"/>
          <w:rFonts w:hint="eastAsia" w:ascii="宋体" w:hAnsi="宋体" w:cs="宋体"/>
          <w:szCs w:val="21"/>
        </w:rPr>
        <w:t>www.creditchina.gov.cn</w:t>
      </w:r>
      <w:r>
        <w:rPr>
          <w:rFonts w:ascii="宋体" w:hAnsi="宋体" w:cs="宋体"/>
          <w:szCs w:val="21"/>
        </w:rPr>
        <w:fldChar w:fldCharType="end"/>
      </w:r>
      <w:r>
        <w:rPr>
          <w:rFonts w:hint="eastAsia" w:ascii="宋体" w:hAnsi="宋体" w:cs="宋体"/>
          <w:szCs w:val="21"/>
        </w:rPr>
        <w:t>)、中国政府采购网(</w:t>
      </w:r>
      <w:r>
        <w:rPr>
          <w:rFonts w:ascii="宋体" w:hAnsi="宋体" w:cs="宋体"/>
          <w:szCs w:val="21"/>
        </w:rPr>
        <w:fldChar w:fldCharType="begin"/>
      </w:r>
      <w:r>
        <w:rPr>
          <w:rFonts w:ascii="宋体" w:hAnsi="宋体" w:cs="宋体"/>
          <w:szCs w:val="21"/>
        </w:rPr>
        <w:instrText xml:space="preserve"> HYPERLINK "http://</w:instrText>
      </w:r>
      <w:r>
        <w:rPr>
          <w:rFonts w:hint="eastAsia" w:ascii="宋体" w:hAnsi="宋体" w:cs="宋体"/>
          <w:szCs w:val="21"/>
        </w:rPr>
        <w:instrText xml:space="preserve">www.ccgp.gov.cn</w:instrText>
      </w:r>
      <w:r>
        <w:rPr>
          <w:rFonts w:ascii="宋体" w:hAnsi="宋体" w:cs="宋体"/>
          <w:szCs w:val="21"/>
        </w:rPr>
        <w:instrText xml:space="preserve">" </w:instrText>
      </w:r>
      <w:r>
        <w:rPr>
          <w:rFonts w:ascii="宋体" w:hAnsi="宋体" w:cs="宋体"/>
          <w:szCs w:val="21"/>
        </w:rPr>
        <w:fldChar w:fldCharType="separate"/>
      </w:r>
      <w:r>
        <w:rPr>
          <w:rStyle w:val="24"/>
          <w:rFonts w:hint="eastAsia" w:ascii="宋体" w:hAnsi="宋体" w:cs="宋体"/>
          <w:szCs w:val="21"/>
        </w:rPr>
        <w:t>www.ccgp.gov.cn</w:t>
      </w:r>
      <w:r>
        <w:rPr>
          <w:rFonts w:ascii="宋体" w:hAnsi="宋体" w:cs="宋体"/>
          <w:szCs w:val="21"/>
        </w:rPr>
        <w:fldChar w:fldCharType="end"/>
      </w:r>
      <w:r>
        <w:rPr>
          <w:rFonts w:hint="eastAsia" w:ascii="宋体" w:hAnsi="宋体" w:cs="宋体"/>
          <w:szCs w:val="21"/>
        </w:rPr>
        <w:t>)链接入口。</w:t>
      </w:r>
    </w:p>
    <w:p w14:paraId="13D22F53">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4884E4F3">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0EFE6C21">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D66365E">
      <w:pPr>
        <w:spacing w:line="360" w:lineRule="auto"/>
        <w:ind w:firstLine="420" w:firstLineChars="200"/>
        <w:rPr>
          <w:rFonts w:hint="eastAsia" w:ascii="宋体" w:hAnsi="宋体" w:cs="宋体"/>
          <w:szCs w:val="21"/>
        </w:rPr>
      </w:pPr>
      <w:r>
        <w:rPr>
          <w:rFonts w:hint="eastAsia" w:ascii="宋体" w:hAnsi="宋体" w:cs="宋体"/>
          <w:szCs w:val="21"/>
        </w:rPr>
        <w:t>2.2资格审查标准为本谈判文件中载明对供应商资格要求的条件。资格审查采用合格制，凡符合谈判文件规定的供应商资格要求的响应文件均通过资格审查。</w:t>
      </w:r>
    </w:p>
    <w:p w14:paraId="1B7D114F">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14:paraId="18E26C46">
      <w:pPr>
        <w:snapToGrid w:val="0"/>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）不具备谈判文件中规定的资格要求的；</w:t>
      </w:r>
    </w:p>
    <w:p w14:paraId="36B7FB04">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）响应文件未提供任一项“供应商须知前附表”资格证明文件规定的“必须提供”的文件资料的；</w:t>
      </w:r>
    </w:p>
    <w:p w14:paraId="1EF3B41B">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）响应文件提供的资格证明文件出现任一项不符合“供应商须知前附表”资格证明文件规定的“必须提供”的文件资料要求或者无效的</w:t>
      </w:r>
      <w:r>
        <w:rPr>
          <w:rFonts w:hint="eastAsia" w:ascii="宋体" w:hAnsi="宋体" w:cs="宋体"/>
          <w:szCs w:val="21"/>
          <w:highlight w:val="none"/>
          <w:lang w:eastAsia="zh-CN"/>
        </w:rPr>
        <w:t>；</w:t>
      </w:r>
    </w:p>
    <w:p w14:paraId="2D3EFE5A">
      <w:pPr>
        <w:spacing w:line="360" w:lineRule="auto"/>
        <w:ind w:firstLine="420" w:firstLineChars="200"/>
        <w:rPr>
          <w:rFonts w:hint="eastAsia" w:ascii="宋体" w:hAnsi="宋体" w:cs="宋体"/>
          <w:color w:val="000000"/>
          <w:szCs w:val="21"/>
          <w:highlight w:val="none"/>
        </w:rPr>
      </w:pPr>
      <w:bookmarkStart w:id="66" w:name="_Hlk68601553"/>
      <w:r>
        <w:rPr>
          <w:rFonts w:hint="eastAsia" w:ascii="宋体" w:hAnsi="宋体" w:cs="宋体"/>
          <w:color w:val="000000"/>
          <w:szCs w:val="21"/>
          <w:highlight w:val="none"/>
        </w:rPr>
        <w:t>（4）同一合同项下的不同供应商，单位负责人为同一人或者存在直接控股、管理关系的；为本项目提供过整体设计、规范编制或者项目管理、监理、检测等货物的。</w:t>
      </w:r>
      <w:bookmarkEnd w:id="66"/>
    </w:p>
    <w:p w14:paraId="18A20C12">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14:paraId="16EB69C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14:paraId="4E0AA169">
      <w:pPr>
        <w:spacing w:line="360" w:lineRule="auto"/>
        <w:ind w:firstLine="420" w:firstLineChars="200"/>
        <w:rPr>
          <w:rFonts w:hint="eastAsia" w:ascii="宋体" w:hAnsi="宋体" w:cs="宋体"/>
          <w:szCs w:val="21"/>
        </w:rPr>
      </w:pPr>
      <w:bookmarkStart w:id="67" w:name="_Hlk42528882"/>
      <w:r>
        <w:rPr>
          <w:rFonts w:hint="eastAsia" w:ascii="宋体" w:hAnsi="宋体" w:cs="宋体"/>
          <w:szCs w:val="21"/>
        </w:rPr>
        <w:t>3</w:t>
      </w:r>
      <w:r>
        <w:rPr>
          <w:rFonts w:ascii="宋体" w:hAnsi="宋体" w:cs="宋体"/>
          <w:szCs w:val="21"/>
        </w:rPr>
        <w:t>.1</w:t>
      </w:r>
      <w:r>
        <w:rPr>
          <w:rFonts w:hint="eastAsia" w:ascii="宋体" w:hAnsi="宋体" w:cs="宋体"/>
          <w:szCs w:val="21"/>
        </w:rPr>
        <w:t>由谈判小组对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的响应文件的响应报价、商务、技术等实质性要求进行符合性审查，以确定其是否满足谈判文件的实质性要求。</w:t>
      </w:r>
    </w:p>
    <w:bookmarkEnd w:id="67"/>
    <w:p w14:paraId="62EDC7BE">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862F1C">
      <w:pPr>
        <w:spacing w:line="360" w:lineRule="auto"/>
        <w:ind w:firstLine="420" w:firstLineChars="200"/>
        <w:rPr>
          <w:rFonts w:ascii="宋体" w:hAnsi="宋体" w:cs="宋体"/>
          <w:spacing w:val="-6"/>
          <w:szCs w:val="21"/>
        </w:rPr>
      </w:pPr>
      <w:r>
        <w:rPr>
          <w:rFonts w:hint="eastAsia" w:ascii="宋体" w:hAnsi="宋体" w:cs="宋体"/>
          <w:szCs w:val="21"/>
        </w:rPr>
        <w:t>3.</w:t>
      </w:r>
      <w:r>
        <w:rPr>
          <w:rFonts w:ascii="宋体" w:hAnsi="宋体" w:cs="宋体"/>
          <w:szCs w:val="21"/>
        </w:rPr>
        <w:t>3</w:t>
      </w:r>
      <w:r>
        <w:rPr>
          <w:rFonts w:hint="eastAsia" w:ascii="宋体" w:hAnsi="宋体" w:cs="宋体"/>
          <w:szCs w:val="21"/>
        </w:rPr>
        <w:t>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Cs w:val="21"/>
        </w:rPr>
        <w:t>。供应商为自然人的，必须由本人签字并附身份证明。</w:t>
      </w:r>
    </w:p>
    <w:p w14:paraId="16EEF152">
      <w:pPr>
        <w:spacing w:line="360" w:lineRule="auto"/>
        <w:ind w:firstLine="396" w:firstLineChars="200"/>
        <w:rPr>
          <w:rFonts w:hint="eastAsia" w:ascii="宋体" w:hAnsi="宋体" w:cs="宋体"/>
          <w:szCs w:val="21"/>
        </w:rPr>
      </w:pPr>
      <w:r>
        <w:rPr>
          <w:rFonts w:hint="eastAsia" w:ascii="宋体" w:hAnsi="宋体" w:cs="宋体"/>
          <w:spacing w:val="-6"/>
          <w:szCs w:val="21"/>
        </w:rPr>
        <w:t>3</w:t>
      </w:r>
      <w:r>
        <w:rPr>
          <w:rFonts w:ascii="宋体" w:hAnsi="宋体" w:cs="宋体"/>
          <w:spacing w:val="-6"/>
          <w:szCs w:val="21"/>
        </w:rPr>
        <w:t>.4</w:t>
      </w:r>
      <w:r>
        <w:rPr>
          <w:rFonts w:hint="eastAsia" w:ascii="宋体" w:hAnsi="宋体" w:cs="宋体"/>
          <w:szCs w:val="21"/>
        </w:rPr>
        <w:t xml:space="preserve">首次响应文件报价出现前后不一致的，按照下列规定修正： </w:t>
      </w:r>
    </w:p>
    <w:p w14:paraId="55E7A343">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72E2DE85">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5F090064">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09258792">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55DF45B5">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3B208A42">
      <w:pPr>
        <w:spacing w:line="360" w:lineRule="auto"/>
        <w:ind w:firstLine="420" w:firstLineChars="200"/>
        <w:rPr>
          <w:rFonts w:hint="eastAsia" w:ascii="宋体" w:hAnsi="宋体" w:cs="宋体"/>
          <w:szCs w:val="21"/>
        </w:rPr>
      </w:pPr>
      <w:r>
        <w:rPr>
          <w:rFonts w:hint="eastAsia" w:ascii="宋体" w:hAnsi="宋体" w:cs="宋体"/>
          <w:szCs w:val="21"/>
        </w:rPr>
        <w:t>3.</w:t>
      </w:r>
      <w:r>
        <w:rPr>
          <w:rFonts w:ascii="宋体" w:hAnsi="宋体" w:cs="宋体"/>
          <w:szCs w:val="21"/>
        </w:rPr>
        <w:t>5</w:t>
      </w:r>
      <w:r>
        <w:rPr>
          <w:rFonts w:hint="eastAsia" w:ascii="宋体" w:hAnsi="宋体" w:cs="宋体"/>
          <w:szCs w:val="21"/>
        </w:rPr>
        <w:t>商务技术、报价评审</w:t>
      </w:r>
    </w:p>
    <w:p w14:paraId="00A678E6">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1789C04C">
      <w:pPr>
        <w:spacing w:line="360" w:lineRule="auto"/>
        <w:ind w:firstLine="420" w:firstLineChars="200"/>
        <w:rPr>
          <w:rFonts w:ascii="宋体" w:hAnsi="宋体" w:cs="宋体"/>
          <w:szCs w:val="21"/>
        </w:rPr>
      </w:pPr>
      <w:r>
        <w:rPr>
          <w:rFonts w:hint="eastAsia" w:ascii="宋体" w:hAnsi="宋体" w:cs="宋体"/>
          <w:szCs w:val="21"/>
        </w:rPr>
        <w:t>（1）商务技术评审</w:t>
      </w:r>
    </w:p>
    <w:p w14:paraId="25E42DCA">
      <w:pPr>
        <w:spacing w:line="360" w:lineRule="auto"/>
        <w:ind w:firstLine="420" w:firstLineChars="200"/>
        <w:rPr>
          <w:rFonts w:hint="eastAsia" w:ascii="宋体" w:hAnsi="宋体" w:cs="宋体"/>
          <w:szCs w:val="21"/>
        </w:rPr>
      </w:pPr>
      <w:r>
        <w:rPr>
          <w:rFonts w:hint="eastAsia" w:ascii="宋体" w:hAnsi="宋体" w:cs="宋体"/>
          <w:szCs w:val="21"/>
        </w:rPr>
        <w:t>1）响应文件未按谈判文件要求签署、盖章；</w:t>
      </w:r>
    </w:p>
    <w:p w14:paraId="428E1B89">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4D94D0B3">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A03E82">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68BBEE3C">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14:paraId="18AA68EB">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6）响应文件的实质性内容未使用中文表述、使用计量单位不符合谈判文件要求；</w:t>
      </w:r>
    </w:p>
    <w:p w14:paraId="12C0FBE8">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w:t>
      </w:r>
    </w:p>
    <w:p w14:paraId="6F330B4B">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1DB96439">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w:t>
      </w:r>
      <w:r>
        <w:rPr>
          <w:rFonts w:ascii="宋体" w:hAnsi="宋体" w:cs="宋体"/>
          <w:szCs w:val="21"/>
        </w:rPr>
        <w:t>5</w:t>
      </w:r>
      <w:r>
        <w:rPr>
          <w:rFonts w:hint="eastAsia" w:ascii="宋体" w:hAnsi="宋体" w:cs="宋体"/>
          <w:szCs w:val="21"/>
        </w:rPr>
        <w:t>条情形；</w:t>
      </w:r>
    </w:p>
    <w:p w14:paraId="54069EDF">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5E0B8E07">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11）虚假竞标，或者出现其他情形而导致被谈判小组认定无效；</w:t>
      </w:r>
    </w:p>
    <w:p w14:paraId="7B0E1FC3">
      <w:pPr>
        <w:spacing w:line="360" w:lineRule="auto"/>
        <w:ind w:firstLine="420" w:firstLineChars="200"/>
        <w:rPr>
          <w:rFonts w:hint="eastAsia" w:ascii="宋体" w:hAnsi="宋体" w:cs="宋体"/>
          <w:szCs w:val="21"/>
        </w:rPr>
      </w:pPr>
      <w:r>
        <w:rPr>
          <w:rFonts w:hint="eastAsia" w:ascii="宋体" w:hAnsi="宋体" w:cs="宋体"/>
          <w:szCs w:val="21"/>
        </w:rPr>
        <w:t>12）竞标技术方案不明确，谈判文件未允许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53838F6F">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13）响应文件标注的项目名称或者项目编号与竞争性谈判文件标注的项目名称或者项目编号不一致的；</w:t>
      </w:r>
    </w:p>
    <w:p w14:paraId="6986439E">
      <w:pPr>
        <w:spacing w:line="360" w:lineRule="auto"/>
        <w:ind w:firstLine="420" w:firstLineChars="200"/>
        <w:rPr>
          <w:rFonts w:ascii="宋体" w:hAnsi="宋体" w:cs="宋体"/>
          <w:szCs w:val="21"/>
        </w:rPr>
      </w:pPr>
      <w:r>
        <w:rPr>
          <w:rFonts w:hint="eastAsia" w:ascii="宋体" w:hAnsi="宋体" w:cs="宋体"/>
          <w:szCs w:val="21"/>
        </w:rPr>
        <w:t>14）未响应谈判文件实质性要求；</w:t>
      </w:r>
    </w:p>
    <w:p w14:paraId="3064A0C2">
      <w:pPr>
        <w:spacing w:line="360" w:lineRule="auto"/>
        <w:ind w:firstLine="420" w:firstLineChars="200"/>
        <w:rPr>
          <w:rFonts w:hint="eastAsia" w:ascii="宋体" w:hAnsi="宋体" w:cs="宋体"/>
          <w:szCs w:val="21"/>
        </w:rPr>
      </w:pPr>
      <w:r>
        <w:rPr>
          <w:rFonts w:hint="eastAsia" w:ascii="宋体" w:hAnsi="宋体" w:cs="宋体"/>
          <w:szCs w:val="21"/>
        </w:rPr>
        <w:t>15）法律、法规和谈判文件规定的其他无效情形。</w:t>
      </w:r>
    </w:p>
    <w:p w14:paraId="0D3A47E5">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56D6DB1A">
      <w:pPr>
        <w:spacing w:line="36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响应文件未提供“供应商须知前附表” 报价文件中规定的“响应报价表”；</w:t>
      </w:r>
    </w:p>
    <w:p w14:paraId="6DD95516">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2）未采用人民币报价或者未按照谈判文件标明的币种报价；</w:t>
      </w:r>
    </w:p>
    <w:p w14:paraId="2848C32D">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7D28508">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w:t>
      </w:r>
      <w:bookmarkStart w:id="68" w:name="_Hlk42596405"/>
      <w:r>
        <w:rPr>
          <w:rFonts w:hint="eastAsia" w:ascii="宋体" w:hAnsi="宋体" w:cs="宋体"/>
          <w:szCs w:val="21"/>
        </w:rPr>
        <w:t>响应报价（包含首次报价、最后报价）</w:t>
      </w:r>
      <w:bookmarkEnd w:id="68"/>
      <w:bookmarkStart w:id="69" w:name="_Hlk42596276"/>
      <w:r>
        <w:rPr>
          <w:rFonts w:hint="eastAsia" w:ascii="宋体" w:hAnsi="宋体" w:cs="宋体"/>
          <w:szCs w:val="21"/>
        </w:rPr>
        <w:t>超过谈判文件分项采购预算金额或者最高限价的</w:t>
      </w:r>
      <w:bookmarkEnd w:id="69"/>
      <w:r>
        <w:rPr>
          <w:rFonts w:hint="eastAsia" w:ascii="宋体" w:hAnsi="宋体" w:cs="宋体"/>
          <w:szCs w:val="21"/>
        </w:rPr>
        <w:t>（如本项目公布了最高限价）；</w:t>
      </w:r>
    </w:p>
    <w:p w14:paraId="31E35D44">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188CDC25">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响应文件响应的标的数量及单位与竞争性谈判采购文件要求实质性不一致的。</w:t>
      </w:r>
    </w:p>
    <w:p w14:paraId="19F5A62C">
      <w:pPr>
        <w:spacing w:line="360" w:lineRule="auto"/>
        <w:ind w:firstLine="420" w:firstLineChars="200"/>
        <w:rPr>
          <w:rFonts w:hint="eastAsia" w:ascii="宋体" w:hAnsi="宋体" w:cs="宋体"/>
          <w:color w:val="000000"/>
          <w:szCs w:val="21"/>
          <w:highlight w:val="none"/>
        </w:rPr>
      </w:pPr>
      <w:r>
        <w:rPr>
          <w:rFonts w:ascii="宋体" w:hAnsi="宋体" w:cs="宋体"/>
          <w:color w:val="000000"/>
          <w:szCs w:val="21"/>
        </w:rPr>
        <w:t>3</w:t>
      </w:r>
      <w:r>
        <w:rPr>
          <w:rFonts w:hint="eastAsia" w:ascii="宋体" w:hAnsi="宋体" w:cs="宋体"/>
          <w:color w:val="000000"/>
          <w:szCs w:val="21"/>
        </w:rPr>
        <w:t>.6谈判小组对响应文件进行评审</w:t>
      </w:r>
      <w:r>
        <w:rPr>
          <w:rFonts w:hint="eastAsia" w:ascii="宋体" w:hAnsi="宋体" w:cs="宋体"/>
          <w:color w:val="000000"/>
          <w:szCs w:val="21"/>
          <w:highlight w:val="none"/>
        </w:rPr>
        <w:t>，未实质性响应谈判文件的响应文件按无效处理。谈判小组应当将资格和符合性不通过的情况告知有关供应商。谈判小组从符合谈判文件规定的相应资格条件的供应商名单中确定不少于3家的供应商参加谈判。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9315CC9">
      <w:pPr>
        <w:spacing w:line="360" w:lineRule="auto"/>
        <w:ind w:firstLine="420" w:firstLineChars="200"/>
        <w:rPr>
          <w:rFonts w:hint="eastAsia" w:ascii="宋体" w:hAnsi="宋体" w:cs="宋体"/>
          <w:color w:val="000000"/>
          <w:szCs w:val="21"/>
          <w:highlight w:val="yellow"/>
        </w:rPr>
      </w:pPr>
      <w:r>
        <w:rPr>
          <w:rFonts w:ascii="宋体" w:hAnsi="宋体" w:cs="宋体"/>
          <w:color w:val="000000"/>
          <w:szCs w:val="21"/>
          <w:highlight w:val="none"/>
        </w:rPr>
        <w:t>3</w:t>
      </w:r>
      <w:r>
        <w:rPr>
          <w:rFonts w:hint="eastAsia" w:ascii="宋体" w:hAnsi="宋体" w:cs="宋体"/>
          <w:color w:val="000000"/>
          <w:szCs w:val="21"/>
          <w:highlight w:val="none"/>
        </w:rPr>
        <w:t>.7通过符合性审查的合格供应商不足3家的，不得进入谈判环节，应当重新开展采购活动。</w:t>
      </w:r>
    </w:p>
    <w:p w14:paraId="30C9A2FF">
      <w:pPr>
        <w:spacing w:line="360" w:lineRule="auto"/>
        <w:ind w:firstLine="482" w:firstLineChars="200"/>
        <w:rPr>
          <w:rFonts w:ascii="黑体" w:hAnsi="黑体" w:eastAsia="黑体" w:cs="宋体"/>
          <w:b/>
          <w:bCs/>
          <w:sz w:val="24"/>
        </w:rPr>
      </w:pPr>
      <w:r>
        <w:rPr>
          <w:rFonts w:hint="eastAsia" w:ascii="黑体" w:hAnsi="黑体" w:eastAsia="黑体" w:cs="宋体"/>
          <w:b/>
          <w:bCs/>
          <w:sz w:val="24"/>
        </w:rPr>
        <w:t>4.谈判程序</w:t>
      </w:r>
    </w:p>
    <w:p w14:paraId="4C1136B2">
      <w:pPr>
        <w:spacing w:line="360" w:lineRule="auto"/>
        <w:ind w:firstLine="420" w:firstLineChars="200"/>
        <w:rPr>
          <w:rFonts w:hint="eastAsia" w:ascii="宋体" w:hAnsi="宋体" w:cs="宋体"/>
          <w:b/>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谈判小组按照“供应商须知前附表”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Cs w:val="21"/>
        </w:rPr>
        <w:t>其响应文件按无效响应处理。</w:t>
      </w:r>
    </w:p>
    <w:p w14:paraId="1BA26C51">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7644462D">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.3</w:t>
      </w:r>
      <w:r>
        <w:rPr>
          <w:rFonts w:hint="eastAsia" w:ascii="宋体" w:hAnsi="宋体" w:cs="宋体"/>
          <w:szCs w:val="21"/>
        </w:rPr>
        <w:t>对谈判文件作出的实质性变动是谈判文件的有效组成部分，由谈判小组及时以电子澄清函形式同时通知所有参加谈判的供应商。</w:t>
      </w:r>
    </w:p>
    <w:p w14:paraId="32C05B5C">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.4</w:t>
      </w:r>
      <w:r>
        <w:rPr>
          <w:rFonts w:hint="eastAsia" w:ascii="宋体" w:hAnsi="宋体" w:cs="宋体"/>
          <w:szCs w:val="21"/>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48551424">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.5</w:t>
      </w:r>
      <w:r>
        <w:rPr>
          <w:rFonts w:hint="eastAsia" w:ascii="宋体" w:hAnsi="宋体" w:cs="宋体"/>
          <w:szCs w:val="21"/>
        </w:rPr>
        <w:t>谈判中，</w:t>
      </w:r>
      <w:r>
        <w:rPr>
          <w:rFonts w:hint="eastAsia" w:ascii="宋体" w:hAnsi="宋体" w:cs="宋体"/>
          <w:spacing w:val="-6"/>
          <w:szCs w:val="21"/>
        </w:rPr>
        <w:t>谈判的任何一方不得透露与谈判有关的其他供应商的技术资料、价格和其他信息。</w:t>
      </w:r>
    </w:p>
    <w:p w14:paraId="3F618476">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.6</w:t>
      </w:r>
      <w:r>
        <w:rPr>
          <w:rFonts w:hint="eastAsia" w:ascii="宋体" w:hAnsi="宋体" w:cs="宋体"/>
          <w:szCs w:val="21"/>
        </w:rPr>
        <w:t>谈判小组应对谈判过程和重要谈判内容进行记录，作为评标报告一部分，谈判小组在记录上签字确认。</w:t>
      </w:r>
      <w:r>
        <w:rPr>
          <w:rFonts w:hint="eastAsia" w:ascii="仿宋" w:hAnsi="仿宋" w:eastAsia="仿宋" w:cs="仿宋_GB2312"/>
          <w:b/>
        </w:rPr>
        <w:t>主要内容包括：</w:t>
      </w:r>
    </w:p>
    <w:p w14:paraId="60C9DE52">
      <w:pPr>
        <w:pStyle w:val="26"/>
        <w:spacing w:before="0"/>
        <w:ind w:firstLine="396"/>
        <w:rPr>
          <w:rFonts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4B2B7258">
      <w:pPr>
        <w:pStyle w:val="26"/>
        <w:spacing w:before="0"/>
        <w:ind w:firstLine="396"/>
        <w:rPr>
          <w:rFonts w:ascii="宋体" w:hAnsi="宋体" w:cs="宋体"/>
          <w:spacing w:val="-6"/>
          <w:kern w:val="2"/>
          <w:sz w:val="21"/>
          <w:szCs w:val="21"/>
        </w:rPr>
      </w:pPr>
      <w:r>
        <w:rPr>
          <w:rFonts w:hint="eastAsia" w:ascii="宋体" w:hAnsi="宋体" w:cs="宋体"/>
          <w:spacing w:val="-6"/>
          <w:kern w:val="2"/>
          <w:sz w:val="21"/>
          <w:szCs w:val="21"/>
        </w:rPr>
        <w:t>（2）谈判日期和地点，谈判人员名单；</w:t>
      </w:r>
    </w:p>
    <w:p w14:paraId="385A30C8">
      <w:pPr>
        <w:pStyle w:val="26"/>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0143A61C">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.7</w:t>
      </w:r>
      <w:r>
        <w:rPr>
          <w:rFonts w:hint="eastAsia" w:ascii="宋体" w:hAnsi="宋体" w:cs="宋体"/>
          <w:szCs w:val="21"/>
        </w:rPr>
        <w:t>谈判过程中重新提交的响应文件，供应商可以在开启前补充、修改。</w:t>
      </w:r>
    </w:p>
    <w:p w14:paraId="308C0364">
      <w:pPr>
        <w:spacing w:line="360" w:lineRule="auto"/>
        <w:ind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.8</w:t>
      </w:r>
      <w:r>
        <w:rPr>
          <w:rFonts w:hint="eastAsia" w:ascii="宋体" w:hAnsi="宋体"/>
          <w:szCs w:val="21"/>
        </w:rPr>
        <w:t>对谈判过程提交的响应文件进行有效性、完整性和响应程度审查，通过审查的合格供应商不足3家的，采购人或者采购代理机构应当重新开展采购活动。</w:t>
      </w:r>
    </w:p>
    <w:p w14:paraId="3D5F7184">
      <w:pPr>
        <w:spacing w:line="360" w:lineRule="auto"/>
        <w:ind w:firstLine="482" w:firstLineChars="200"/>
        <w:rPr>
          <w:rFonts w:ascii="宋体" w:hAnsi="宋体" w:cs="宋体"/>
          <w:szCs w:val="21"/>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 xml:space="preserve"> 最后报价</w:t>
      </w:r>
    </w:p>
    <w:p w14:paraId="69EFD63B">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谈判文件能够详细列明采购标的的技术、货物要求的，谈判结束后，由谈判小组要求所有继续参加谈判的供应商在规定时间内密封提交最后报价，提交最后报价的供应商不得少于3家，否则必须重新采购。</w:t>
      </w:r>
    </w:p>
    <w:p w14:paraId="67259EA2">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.2</w:t>
      </w:r>
      <w:r>
        <w:rPr>
          <w:rFonts w:hint="eastAsia" w:ascii="宋体" w:hAnsi="宋体" w:cs="宋体"/>
          <w:szCs w:val="21"/>
        </w:rPr>
        <w:t>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Cs w:val="21"/>
          <w:lang w:eastAsia="zh-CN"/>
        </w:rPr>
        <w:t>广西政府采购云</w:t>
      </w:r>
      <w:r>
        <w:rPr>
          <w:rFonts w:hint="eastAsia" w:ascii="宋体" w:hAnsi="宋体" w:cs="宋体"/>
          <w:szCs w:val="21"/>
        </w:rPr>
        <w:t>平台远程不见面开标大厅响应最后报价。</w:t>
      </w:r>
    </w:p>
    <w:p w14:paraId="6EE5C262">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 最后报价是供应商响应文件的有效组成部分。</w:t>
      </w:r>
    </w:p>
    <w:p w14:paraId="0C34DE93">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.4</w:t>
      </w:r>
      <w:r>
        <w:rPr>
          <w:rFonts w:hint="eastAsia" w:ascii="宋体" w:hAnsi="宋体" w:cs="宋体"/>
          <w:szCs w:val="21"/>
        </w:rPr>
        <w:t>已经提交响应文件的供应商，在提交最后报价之前，可以根据谈判情况退出谈判，退出谈判的供应商的响应文件按无效响应处理。</w:t>
      </w:r>
    </w:p>
    <w:p w14:paraId="0BFC3F89">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.5</w:t>
      </w:r>
      <w:r>
        <w:rPr>
          <w:rFonts w:hint="eastAsia" w:ascii="宋体" w:hAnsi="宋体" w:cs="宋体"/>
          <w:szCs w:val="21"/>
        </w:rPr>
        <w:t>供应商未在规定时间内提交最后报价的</w:t>
      </w:r>
      <w:r>
        <w:rPr>
          <w:rFonts w:hint="eastAsia" w:ascii="宋体" w:hAnsi="宋体" w:cs="宋体"/>
          <w:b/>
          <w:szCs w:val="21"/>
        </w:rPr>
        <w:t>，视同放弃报价权利退出谈判。</w:t>
      </w:r>
    </w:p>
    <w:p w14:paraId="6FD1A5F4">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6最终响应文件的报价出现前后不一致的，按照本章第3</w:t>
      </w:r>
      <w:r>
        <w:rPr>
          <w:rFonts w:ascii="宋体" w:hAnsi="宋体" w:cs="宋体"/>
          <w:szCs w:val="21"/>
        </w:rPr>
        <w:t>.4</w:t>
      </w:r>
      <w:r>
        <w:rPr>
          <w:rFonts w:hint="eastAsia" w:ascii="宋体" w:hAnsi="宋体" w:cs="宋体"/>
          <w:szCs w:val="21"/>
        </w:rPr>
        <w:t xml:space="preserve">条的规定修正。 </w:t>
      </w:r>
    </w:p>
    <w:p w14:paraId="3190F159">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7修正后的最终报价出现下列情形的，按无效响应处理：</w:t>
      </w:r>
    </w:p>
    <w:p w14:paraId="57544AB5">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74FBA5CA">
      <w:pPr>
        <w:spacing w:line="360" w:lineRule="auto"/>
        <w:ind w:firstLine="420" w:firstLineChars="200"/>
        <w:rPr>
          <w:rFonts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14:paraId="52A43661">
      <w:pPr>
        <w:spacing w:line="360" w:lineRule="auto"/>
        <w:ind w:firstLine="420" w:firstLineChars="200"/>
        <w:rPr>
          <w:rFonts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1E2233B8">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8经供应商确认修正后的最后报价作为评审及签订合同的依据。</w:t>
      </w:r>
    </w:p>
    <w:p w14:paraId="6E2FF38D">
      <w:pPr>
        <w:spacing w:line="360" w:lineRule="auto"/>
        <w:ind w:firstLine="420" w:firstLineChars="200"/>
        <w:rPr>
          <w:rFonts w:ascii="宋体" w:hAnsi="宋体" w:cs="宋体"/>
          <w:szCs w:val="21"/>
        </w:rPr>
      </w:pPr>
      <w:r>
        <w:rPr>
          <w:rFonts w:hint="eastAsia" w:ascii="宋体" w:hAnsi="宋体" w:cs="宋体"/>
          <w:szCs w:val="21"/>
        </w:rPr>
        <w:t>5.9供应商出现最后报价按无效响应处理或者响应文件按无效处理时</w:t>
      </w:r>
      <w:r>
        <w:rPr>
          <w:rFonts w:hint="eastAsia" w:ascii="宋体" w:hAnsi="宋体"/>
          <w:sz w:val="22"/>
          <w:szCs w:val="22"/>
        </w:rPr>
        <w:t>，谈判小组应当告知有关供应商</w:t>
      </w:r>
      <w:r>
        <w:rPr>
          <w:rFonts w:hint="eastAsia" w:ascii="宋体" w:hAnsi="宋体" w:cs="宋体"/>
          <w:szCs w:val="21"/>
        </w:rPr>
        <w:t>。</w:t>
      </w:r>
    </w:p>
    <w:p w14:paraId="37EAEF65">
      <w:pPr>
        <w:spacing w:line="360" w:lineRule="auto"/>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10最后报价结束后，谈判小组不得再与供应商进行任何形式的商谈。</w:t>
      </w:r>
    </w:p>
    <w:p w14:paraId="2C80709E">
      <w:pPr>
        <w:spacing w:line="360" w:lineRule="auto"/>
        <w:ind w:firstLine="482" w:firstLineChars="200"/>
        <w:rPr>
          <w:rFonts w:ascii="黑体" w:hAnsi="黑体" w:eastAsia="黑体" w:cs="宋体"/>
          <w:b/>
          <w:bCs/>
          <w:sz w:val="24"/>
        </w:rPr>
      </w:pPr>
      <w:r>
        <w:rPr>
          <w:rFonts w:ascii="黑体" w:hAnsi="黑体" w:eastAsia="黑体" w:cs="宋体"/>
          <w:b/>
          <w:bCs/>
          <w:sz w:val="24"/>
        </w:rPr>
        <w:t>6.</w:t>
      </w:r>
      <w:r>
        <w:rPr>
          <w:rFonts w:hint="eastAsia" w:ascii="黑体" w:hAnsi="黑体" w:eastAsia="黑体" w:cs="宋体"/>
          <w:b/>
          <w:bCs/>
          <w:sz w:val="24"/>
        </w:rPr>
        <w:t xml:space="preserve"> 最后报价政府采购政策性扣除</w:t>
      </w:r>
    </w:p>
    <w:p w14:paraId="68867C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w:t>
      </w:r>
      <w:r>
        <w:rPr>
          <w:rFonts w:ascii="宋体" w:hAnsi="宋体" w:cs="宋体"/>
          <w:color w:val="000000"/>
          <w:szCs w:val="21"/>
        </w:rPr>
        <w:t>.1</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62095879">
      <w:pPr>
        <w:spacing w:line="360" w:lineRule="auto"/>
        <w:ind w:firstLine="420" w:firstLineChars="200"/>
        <w:rPr>
          <w:rFonts w:hint="eastAsia" w:ascii="宋体" w:hAnsi="宋体" w:cs="宋体"/>
          <w:color w:val="000000"/>
          <w:highlight w:val="none"/>
        </w:rPr>
      </w:pPr>
      <w:r>
        <w:rPr>
          <w:rFonts w:ascii="宋体" w:hAnsi="宋体" w:cs="宋体"/>
          <w:color w:val="000000"/>
          <w:szCs w:val="21"/>
          <w:highlight w:val="none"/>
        </w:rPr>
        <w:t>6.2</w:t>
      </w:r>
      <w:r>
        <w:rPr>
          <w:rFonts w:hint="eastAsia" w:ascii="宋体" w:hAnsi="宋体" w:cs="宋体"/>
          <w:color w:val="000000"/>
          <w:highlight w:val="none"/>
        </w:rPr>
        <w:t>政策性扣除计算方法。</w:t>
      </w:r>
    </w:p>
    <w:p w14:paraId="44CAAAE7">
      <w:pPr>
        <w:spacing w:line="360" w:lineRule="auto"/>
        <w:ind w:firstLine="420" w:firstLineChars="200"/>
        <w:rPr>
          <w:rFonts w:hint="eastAsia" w:ascii="宋体" w:hAnsi="宋体"/>
          <w:bCs/>
          <w:color w:val="000000"/>
          <w:szCs w:val="21"/>
          <w:highlight w:val="none"/>
        </w:rPr>
      </w:pPr>
      <w:r>
        <w:rPr>
          <w:rFonts w:hint="eastAsia" w:ascii="宋体" w:hAnsi="宋体" w:cs="宋体"/>
          <w:color w:val="000000"/>
          <w:szCs w:val="21"/>
          <w:highlight w:val="none"/>
          <w:lang w:eastAsia="zh-CN"/>
        </w:rPr>
        <w:t>非专门面向中小企业的项目：</w:t>
      </w:r>
      <w:r>
        <w:rPr>
          <w:rFonts w:hint="eastAsia" w:ascii="宋体" w:hAnsi="宋体" w:cs="宋体"/>
          <w:color w:val="000000"/>
          <w:szCs w:val="21"/>
          <w:highlight w:val="none"/>
        </w:rPr>
        <w:t>根据《政府采购促进中小企业发展管理办法》（财库〔2020〕46号）的规定，供应商在其响应文件中提供《中小企业声明函》，</w:t>
      </w:r>
      <w:r>
        <w:rPr>
          <w:rFonts w:hint="eastAsia" w:ascii="宋体" w:hAnsi="宋体"/>
          <w:bCs/>
          <w:color w:val="000000"/>
          <w:szCs w:val="21"/>
          <w:highlight w:val="none"/>
        </w:rPr>
        <w:t>且其竞标全部货物均由小微企业提供的</w:t>
      </w:r>
      <w:r>
        <w:rPr>
          <w:rFonts w:hint="eastAsia" w:ascii="宋体" w:hAnsi="宋体" w:cs="宋体"/>
          <w:color w:val="000000"/>
          <w:szCs w:val="21"/>
          <w:highlight w:val="none"/>
        </w:rPr>
        <w:t>，</w:t>
      </w:r>
      <w:r>
        <w:rPr>
          <w:rFonts w:hint="eastAsia" w:ascii="宋体" w:hAnsi="宋体"/>
          <w:bCs/>
          <w:color w:val="000000"/>
          <w:szCs w:val="21"/>
          <w:highlight w:val="none"/>
        </w:rPr>
        <w:t>对供应商的竞标报价给予</w:t>
      </w:r>
      <w:r>
        <w:rPr>
          <w:rFonts w:hint="eastAsia" w:ascii="宋体" w:hAnsi="宋体"/>
          <w:bCs/>
          <w:color w:val="000000"/>
          <w:szCs w:val="21"/>
          <w:highlight w:val="none"/>
          <w:lang w:val="en-US" w:eastAsia="zh-CN"/>
        </w:rPr>
        <w:t>2</w:t>
      </w:r>
      <w:r>
        <w:rPr>
          <w:rFonts w:hint="eastAsia" w:ascii="宋体" w:hAnsi="宋体"/>
          <w:bCs/>
          <w:color w:val="000000"/>
          <w:szCs w:val="21"/>
          <w:highlight w:val="none"/>
        </w:rPr>
        <w:t>0%的扣除，扣除后的价格为评审价，即评审价=竞标报价×（1-</w:t>
      </w:r>
      <w:r>
        <w:rPr>
          <w:rFonts w:hint="eastAsia" w:ascii="宋体" w:hAnsi="宋体"/>
          <w:bCs/>
          <w:color w:val="000000"/>
          <w:szCs w:val="21"/>
          <w:highlight w:val="none"/>
          <w:lang w:val="en-US" w:eastAsia="zh-CN"/>
        </w:rPr>
        <w:t>2</w:t>
      </w:r>
      <w:r>
        <w:rPr>
          <w:rFonts w:ascii="宋体" w:hAnsi="宋体"/>
          <w:bCs/>
          <w:color w:val="000000"/>
          <w:szCs w:val="21"/>
          <w:highlight w:val="none"/>
        </w:rPr>
        <w:t>0</w:t>
      </w:r>
      <w:r>
        <w:rPr>
          <w:rFonts w:hint="eastAsia" w:ascii="宋体" w:hAnsi="宋体"/>
          <w:bCs/>
          <w:color w:val="000000"/>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000000"/>
          <w:szCs w:val="21"/>
          <w:highlight w:val="none"/>
          <w:u w:val="single"/>
        </w:rPr>
        <w:t xml:space="preserve">  </w:t>
      </w:r>
      <w:r>
        <w:rPr>
          <w:rFonts w:hint="eastAsia" w:ascii="宋体" w:hAnsi="宋体"/>
          <w:bCs/>
          <w:color w:val="000000"/>
          <w:szCs w:val="21"/>
          <w:highlight w:val="none"/>
          <w:u w:val="single"/>
          <w:lang w:val="en-US" w:eastAsia="zh-CN"/>
        </w:rPr>
        <w:t>6%</w:t>
      </w:r>
      <w:r>
        <w:rPr>
          <w:rFonts w:hint="eastAsia" w:ascii="宋体" w:hAnsi="宋体"/>
          <w:bCs/>
          <w:color w:val="000000"/>
          <w:szCs w:val="21"/>
          <w:highlight w:val="none"/>
          <w:u w:val="single"/>
        </w:rPr>
        <w:t xml:space="preserve">  </w:t>
      </w:r>
      <w:r>
        <w:rPr>
          <w:rFonts w:hint="eastAsia" w:ascii="宋体" w:hAnsi="宋体"/>
          <w:bCs/>
          <w:color w:val="000000"/>
          <w:szCs w:val="21"/>
          <w:highlight w:val="none"/>
        </w:rPr>
        <w:t xml:space="preserve"> 的扣除，用扣除后的价格参加评审，扣除后的价格为评审价，即评审价=竞标报价×（1-</w:t>
      </w:r>
      <w:r>
        <w:rPr>
          <w:rFonts w:ascii="宋体" w:hAnsi="宋体"/>
          <w:bCs/>
          <w:color w:val="000000"/>
          <w:szCs w:val="21"/>
          <w:highlight w:val="none"/>
          <w:u w:val="single"/>
        </w:rPr>
        <w:t xml:space="preserve"> </w:t>
      </w:r>
      <w:r>
        <w:rPr>
          <w:rFonts w:hint="eastAsia" w:ascii="宋体" w:hAnsi="宋体"/>
          <w:bCs/>
          <w:color w:val="000000"/>
          <w:szCs w:val="21"/>
          <w:highlight w:val="none"/>
          <w:u w:val="single"/>
          <w:lang w:val="en-US" w:eastAsia="zh-CN"/>
        </w:rPr>
        <w:t>6%</w:t>
      </w:r>
      <w:r>
        <w:rPr>
          <w:rFonts w:ascii="宋体" w:hAnsi="宋体"/>
          <w:bCs/>
          <w:color w:val="000000"/>
          <w:szCs w:val="21"/>
          <w:highlight w:val="none"/>
          <w:u w:val="single"/>
        </w:rPr>
        <w:t xml:space="preserve">  </w:t>
      </w:r>
      <w:r>
        <w:rPr>
          <w:rFonts w:hint="eastAsia" w:ascii="宋体" w:hAnsi="宋体"/>
          <w:bCs/>
          <w:color w:val="000000"/>
          <w:szCs w:val="21"/>
          <w:highlight w:val="none"/>
        </w:rPr>
        <w:t>%）。</w:t>
      </w:r>
    </w:p>
    <w:p w14:paraId="616256DC">
      <w:pPr>
        <w:spacing w:line="360" w:lineRule="auto"/>
        <w:ind w:firstLine="422" w:firstLineChars="200"/>
        <w:rPr>
          <w:rFonts w:hint="eastAsia" w:ascii="宋体" w:hAnsi="宋体"/>
          <w:b/>
          <w:bCs w:val="0"/>
          <w:color w:val="000000"/>
          <w:szCs w:val="21"/>
          <w:highlight w:val="none"/>
          <w:lang w:eastAsia="zh-CN"/>
        </w:rPr>
      </w:pPr>
      <w:r>
        <w:rPr>
          <w:rFonts w:hint="eastAsia" w:ascii="宋体" w:hAnsi="宋体"/>
          <w:b/>
          <w:bCs w:val="0"/>
          <w:color w:val="000000"/>
          <w:szCs w:val="21"/>
          <w:highlight w:val="none"/>
          <w:lang w:eastAsia="zh-CN"/>
        </w:rPr>
        <w:t>专门面向中小企业采购项目不再进行价格扣除。</w:t>
      </w:r>
    </w:p>
    <w:p w14:paraId="78D55F70">
      <w:pPr>
        <w:spacing w:line="360" w:lineRule="auto"/>
        <w:ind w:firstLine="422" w:firstLineChars="200"/>
        <w:rPr>
          <w:rFonts w:hint="eastAsia" w:ascii="宋体" w:hAnsi="宋体"/>
          <w:b/>
          <w:bCs w:val="0"/>
          <w:color w:val="000000"/>
          <w:szCs w:val="21"/>
          <w:highlight w:val="none"/>
          <w:lang w:eastAsia="zh-CN"/>
        </w:rPr>
      </w:pPr>
      <w:r>
        <w:rPr>
          <w:rFonts w:hint="eastAsia" w:ascii="宋体" w:hAnsi="宋体"/>
          <w:b/>
          <w:bCs w:val="0"/>
          <w:color w:val="000000"/>
          <w:szCs w:val="21"/>
          <w:highlight w:val="none"/>
          <w:lang w:eastAsia="zh-CN"/>
        </w:rPr>
        <w:t>本项目为专门面向中小企业采购项目。</w:t>
      </w:r>
    </w:p>
    <w:p w14:paraId="0A66B177">
      <w:pPr>
        <w:spacing w:line="360" w:lineRule="auto"/>
        <w:ind w:firstLine="420" w:firstLineChars="200"/>
        <w:rPr>
          <w:rFonts w:hint="eastAsia" w:ascii="宋体" w:hAnsi="宋体" w:cs="宋体"/>
          <w:color w:val="000000"/>
          <w:szCs w:val="21"/>
        </w:rPr>
      </w:pPr>
      <w:r>
        <w:rPr>
          <w:rFonts w:ascii="宋体" w:hAnsi="宋体" w:cs="宋体"/>
          <w:color w:val="000000"/>
          <w:szCs w:val="21"/>
        </w:rPr>
        <w:t>6.3</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44C183B">
      <w:pPr>
        <w:spacing w:line="360" w:lineRule="auto"/>
        <w:ind w:firstLine="420" w:firstLineChars="200"/>
        <w:rPr>
          <w:rFonts w:hint="eastAsia" w:ascii="宋体" w:hAnsi="宋体" w:cs="宋体"/>
          <w:color w:val="000000"/>
        </w:rPr>
      </w:pPr>
      <w:r>
        <w:rPr>
          <w:rFonts w:ascii="宋体" w:hAnsi="宋体" w:cs="宋体"/>
          <w:color w:val="000000"/>
          <w:szCs w:val="21"/>
        </w:rPr>
        <w:t>6.4</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6E85405">
      <w:pPr>
        <w:spacing w:line="360" w:lineRule="auto"/>
        <w:ind w:firstLine="420" w:firstLineChars="200"/>
        <w:rPr>
          <w:rFonts w:hint="eastAsia" w:ascii="宋体" w:hAnsi="宋体" w:cs="宋体"/>
          <w:color w:val="000000"/>
        </w:rPr>
      </w:pPr>
      <w:r>
        <w:rPr>
          <w:rFonts w:ascii="宋体" w:hAnsi="宋体" w:cs="宋体"/>
          <w:color w:val="000000"/>
        </w:rPr>
        <w:t>6.</w:t>
      </w:r>
      <w:r>
        <w:rPr>
          <w:rFonts w:hint="eastAsia" w:ascii="宋体" w:hAnsi="宋体" w:cs="宋体"/>
          <w:color w:val="000000"/>
        </w:rPr>
        <w:t>5除上述情况外，评审价＝最后报价。</w:t>
      </w:r>
    </w:p>
    <w:p w14:paraId="11AEDD08">
      <w:pPr>
        <w:pStyle w:val="3"/>
        <w:spacing w:before="0" w:after="0" w:line="360" w:lineRule="auto"/>
        <w:ind w:firstLine="640" w:firstLineChars="200"/>
        <w:jc w:val="center"/>
        <w:rPr>
          <w:rFonts w:ascii="宋体" w:hAnsi="宋体"/>
          <w:b w:val="0"/>
        </w:rPr>
      </w:pPr>
      <w:bookmarkStart w:id="70" w:name="_Toc80205934"/>
      <w:r>
        <w:rPr>
          <w:rFonts w:hint="eastAsia" w:ascii="宋体" w:hAnsi="宋体"/>
          <w:b w:val="0"/>
        </w:rPr>
        <w:t>第二节 评审原则</w:t>
      </w:r>
      <w:bookmarkEnd w:id="70"/>
    </w:p>
    <w:p w14:paraId="0DA22237">
      <w:pPr>
        <w:spacing w:line="360" w:lineRule="auto"/>
        <w:ind w:firstLine="480" w:firstLineChars="200"/>
        <w:jc w:val="left"/>
        <w:rPr>
          <w:rFonts w:hint="eastAsia" w:ascii="黑体" w:hAnsi="黑体" w:eastAsia="黑体" w:cs="宋体"/>
          <w:sz w:val="24"/>
          <w:szCs w:val="32"/>
        </w:rPr>
      </w:pPr>
      <w:r>
        <w:rPr>
          <w:rFonts w:hint="eastAsia" w:ascii="黑体" w:hAnsi="黑体" w:eastAsia="黑体" w:cs="宋体"/>
          <w:sz w:val="24"/>
          <w:szCs w:val="32"/>
        </w:rPr>
        <w:t>1.评审原则</w:t>
      </w:r>
    </w:p>
    <w:p w14:paraId="28856E4E">
      <w:pPr>
        <w:spacing w:line="360" w:lineRule="auto"/>
        <w:ind w:firstLine="420" w:firstLineChars="200"/>
        <w:jc w:val="left"/>
        <w:rPr>
          <w:rFonts w:ascii="宋体" w:hAnsi="宋体" w:cs="宋体"/>
          <w:color w:val="000000"/>
        </w:rPr>
      </w:pPr>
      <w:r>
        <w:rPr>
          <w:rFonts w:hint="eastAsia" w:ascii="宋体" w:hAnsi="宋体" w:cs="宋体"/>
          <w:color w:val="000000"/>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9917401">
      <w:pPr>
        <w:spacing w:line="360" w:lineRule="auto"/>
        <w:ind w:firstLine="420" w:firstLineChars="200"/>
        <w:jc w:val="left"/>
        <w:rPr>
          <w:rFonts w:ascii="宋体" w:hAnsi="宋体" w:cs="宋体"/>
          <w:color w:val="000000"/>
        </w:rPr>
      </w:pPr>
      <w:r>
        <w:rPr>
          <w:rFonts w:hint="eastAsia" w:ascii="宋体" w:hAnsi="宋体" w:cs="宋体"/>
          <w:color w:val="000000"/>
        </w:rPr>
        <w:t>1.2根据</w:t>
      </w:r>
      <w:r>
        <w:rPr>
          <w:rFonts w:hint="eastAsia"/>
        </w:rPr>
        <w:t>《政府采购非招标采购方式管理办法》（财政部令第74号）第二十一条</w:t>
      </w:r>
      <w:r>
        <w:rPr>
          <w:rFonts w:hint="eastAsia" w:ascii="宋体" w:hAnsi="宋体" w:cs="宋体"/>
          <w:color w:val="000000"/>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71" w:name="_Toc432194885"/>
      <w:bookmarkStart w:id="72" w:name="_Toc432106535"/>
      <w:bookmarkStart w:id="73" w:name="_Toc321836413"/>
    </w:p>
    <w:bookmarkEnd w:id="71"/>
    <w:bookmarkEnd w:id="72"/>
    <w:bookmarkEnd w:id="73"/>
    <w:p w14:paraId="53B4D5FD">
      <w:pPr>
        <w:spacing w:line="360" w:lineRule="auto"/>
        <w:ind w:firstLine="420" w:firstLineChars="200"/>
        <w:rPr>
          <w:rFonts w:hint="eastAsia" w:ascii="宋体" w:hAnsi="宋体" w:cs="宋体"/>
          <w:color w:val="000000"/>
        </w:rPr>
      </w:pPr>
      <w:r>
        <w:rPr>
          <w:rFonts w:hint="eastAsia" w:ascii="宋体" w:hAnsi="宋体" w:cs="宋体"/>
          <w:color w:val="000000"/>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00197EFE">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2.终止竞争性谈判采购活动</w:t>
      </w:r>
    </w:p>
    <w:p w14:paraId="59136C1B">
      <w:pPr>
        <w:spacing w:line="360" w:lineRule="auto"/>
        <w:ind w:firstLine="420" w:firstLineChars="200"/>
        <w:jc w:val="left"/>
        <w:rPr>
          <w:rFonts w:ascii="宋体" w:hAnsi="宋体" w:cs="宋体"/>
          <w:color w:val="000000"/>
        </w:rPr>
      </w:pPr>
      <w:r>
        <w:rPr>
          <w:rFonts w:hint="eastAsia" w:ascii="宋体" w:hAnsi="宋体" w:cs="宋体"/>
          <w:color w:val="000000"/>
        </w:rPr>
        <w:t>出现下列情形之一的，采购人或者采购代理机构应当终止竞争性谈判采购活动，发布项目终止公告并说明原因，重新开展采购活动：</w:t>
      </w:r>
    </w:p>
    <w:p w14:paraId="3589ABE0">
      <w:pPr>
        <w:spacing w:line="360" w:lineRule="auto"/>
        <w:ind w:firstLine="420" w:firstLineChars="200"/>
        <w:jc w:val="left"/>
        <w:rPr>
          <w:rFonts w:ascii="宋体" w:hAnsi="宋体" w:cs="宋体"/>
          <w:color w:val="000000"/>
        </w:rPr>
      </w:pPr>
      <w:r>
        <w:rPr>
          <w:rFonts w:hint="eastAsia" w:ascii="宋体" w:hAnsi="宋体" w:cs="宋体"/>
          <w:color w:val="000000"/>
        </w:rPr>
        <w:t xml:space="preserve">（1）因情况变化，不再符合规定的竞争性谈判采购方式适用情形的； </w:t>
      </w:r>
    </w:p>
    <w:p w14:paraId="796671DC">
      <w:pPr>
        <w:spacing w:line="360" w:lineRule="auto"/>
        <w:ind w:firstLine="420" w:firstLineChars="200"/>
        <w:jc w:val="left"/>
        <w:rPr>
          <w:rFonts w:ascii="宋体" w:hAnsi="宋体" w:cs="宋体"/>
          <w:color w:val="000000"/>
        </w:rPr>
      </w:pPr>
      <w:r>
        <w:rPr>
          <w:rFonts w:hint="eastAsia" w:ascii="宋体" w:hAnsi="宋体" w:cs="宋体"/>
          <w:color w:val="000000"/>
        </w:rPr>
        <w:t>（2）出现影响采购公正的违法、违规行为的；</w:t>
      </w:r>
    </w:p>
    <w:p w14:paraId="3E5058A1">
      <w:pPr>
        <w:spacing w:line="360" w:lineRule="auto"/>
        <w:ind w:firstLine="420" w:firstLineChars="200"/>
        <w:jc w:val="left"/>
        <w:rPr>
          <w:rFonts w:hint="eastAsia" w:ascii="宋体" w:hAnsi="宋体" w:cs="宋体"/>
          <w:color w:val="000000"/>
        </w:rPr>
      </w:pPr>
      <w:r>
        <w:rPr>
          <w:rFonts w:hint="eastAsia" w:ascii="宋体" w:hAnsi="宋体" w:cs="宋体"/>
          <w:color w:val="000000"/>
        </w:rPr>
        <w:t>（3）在采购过程中符合竞争要求的供应商或者报价未超过采购预算的供应商不足3家的，但《政府采购非招标采购方式管理办法》第二十七条第二款规定的情形除外。</w:t>
      </w:r>
    </w:p>
    <w:p w14:paraId="27D2D61D">
      <w:pPr>
        <w:pStyle w:val="3"/>
        <w:spacing w:before="0" w:after="0" w:line="360" w:lineRule="auto"/>
        <w:ind w:firstLine="640" w:firstLineChars="200"/>
        <w:jc w:val="center"/>
        <w:rPr>
          <w:rFonts w:hint="eastAsia" w:ascii="宋体" w:hAnsi="宋体"/>
          <w:b w:val="0"/>
          <w:lang w:eastAsia="zh-CN"/>
        </w:rPr>
      </w:pPr>
      <w:bookmarkStart w:id="74" w:name="_Toc80205935"/>
      <w:r>
        <w:rPr>
          <w:rFonts w:hint="eastAsia" w:ascii="宋体" w:hAnsi="宋体"/>
          <w:b w:val="0"/>
        </w:rPr>
        <w:t>第</w:t>
      </w:r>
      <w:r>
        <w:rPr>
          <w:rFonts w:hint="eastAsia" w:ascii="宋体" w:hAnsi="宋体"/>
          <w:b w:val="0"/>
          <w:lang w:eastAsia="zh-CN"/>
        </w:rPr>
        <w:t>三</w:t>
      </w:r>
      <w:r>
        <w:rPr>
          <w:rFonts w:hint="eastAsia" w:ascii="宋体" w:hAnsi="宋体"/>
          <w:b w:val="0"/>
        </w:rPr>
        <w:t xml:space="preserve">节 </w:t>
      </w:r>
      <w:r>
        <w:rPr>
          <w:rFonts w:hint="eastAsia" w:ascii="宋体" w:hAnsi="宋体"/>
          <w:b w:val="0"/>
          <w:lang w:eastAsia="zh-CN"/>
        </w:rPr>
        <w:t>评标报告</w:t>
      </w:r>
      <w:bookmarkEnd w:id="74"/>
    </w:p>
    <w:p w14:paraId="114141E9">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2F1A1048">
      <w:pPr>
        <w:spacing w:line="360" w:lineRule="auto"/>
        <w:ind w:firstLine="420" w:firstLineChars="200"/>
        <w:rPr>
          <w:rFonts w:hint="eastAsia" w:ascii="宋体" w:hAnsi="宋体" w:cs="宋体"/>
          <w:sz w:val="24"/>
        </w:rPr>
      </w:pPr>
      <w:r>
        <w:rPr>
          <w:rFonts w:hint="eastAsia" w:ascii="宋体" w:hAnsi="宋体" w:cs="宋体"/>
          <w:color w:val="000000"/>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000000"/>
        </w:rPr>
        <w:t>6</w:t>
      </w:r>
      <w:r>
        <w:rPr>
          <w:rFonts w:hint="eastAsia" w:ascii="宋体" w:hAnsi="宋体" w:cs="宋体"/>
          <w:color w:val="000000"/>
        </w:rPr>
        <w:t>.2条规定的顺序推荐）,并在线编写电子评审报告。</w:t>
      </w:r>
    </w:p>
    <w:p w14:paraId="12E86E90">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w:t>
      </w:r>
      <w:r>
        <w:rPr>
          <w:rFonts w:ascii="黑体" w:hAnsi="黑体" w:eastAsia="黑体" w:cs="宋体"/>
          <w:sz w:val="24"/>
          <w:szCs w:val="32"/>
        </w:rPr>
        <w:t>事项</w:t>
      </w:r>
      <w:r>
        <w:rPr>
          <w:rFonts w:hint="eastAsia" w:ascii="黑体" w:hAnsi="黑体" w:eastAsia="黑体" w:cs="宋体"/>
          <w:sz w:val="24"/>
          <w:szCs w:val="32"/>
        </w:rPr>
        <w:t>处理</w:t>
      </w:r>
    </w:p>
    <w:p w14:paraId="1BA393B9">
      <w:pPr>
        <w:pStyle w:val="26"/>
        <w:spacing w:before="0"/>
        <w:ind w:firstLine="420"/>
        <w:rPr>
          <w:rFonts w:ascii="宋体" w:hAnsi="宋体" w:cs="宋体"/>
          <w:color w:val="000000"/>
          <w:kern w:val="2"/>
          <w:sz w:val="21"/>
          <w:szCs w:val="24"/>
        </w:rPr>
      </w:pPr>
      <w:r>
        <w:rPr>
          <w:rFonts w:hint="eastAsia" w:ascii="宋体" w:hAnsi="宋体" w:cs="宋体"/>
          <w:color w:val="000000"/>
          <w:kern w:val="2"/>
          <w:sz w:val="21"/>
          <w:szCs w:val="24"/>
        </w:rPr>
        <w:t>谈判小组</w:t>
      </w:r>
      <w:r>
        <w:rPr>
          <w:rFonts w:ascii="宋体" w:hAnsi="宋体" w:cs="宋体"/>
          <w:color w:val="000000"/>
          <w:kern w:val="2"/>
          <w:sz w:val="21"/>
          <w:szCs w:val="24"/>
        </w:rPr>
        <w:t>成员对需要共同认定的事项存在争议的，应当按照少数服从多数的原则作出结论。持不同意见的</w:t>
      </w:r>
      <w:r>
        <w:rPr>
          <w:rFonts w:hint="eastAsia" w:ascii="宋体" w:hAnsi="宋体" w:cs="宋体"/>
          <w:color w:val="000000"/>
          <w:kern w:val="2"/>
          <w:sz w:val="21"/>
          <w:szCs w:val="24"/>
        </w:rPr>
        <w:t>谈判小组</w:t>
      </w:r>
      <w:r>
        <w:rPr>
          <w:rFonts w:ascii="宋体" w:hAnsi="宋体" w:cs="宋体"/>
          <w:color w:val="000000"/>
          <w:kern w:val="2"/>
          <w:sz w:val="21"/>
          <w:szCs w:val="24"/>
        </w:rPr>
        <w:t>成员应当在评标报告上签署不同意见及理由，否则视为同意评标报告。</w:t>
      </w:r>
    </w:p>
    <w:p w14:paraId="22712893">
      <w:pPr>
        <w:pStyle w:val="3"/>
        <w:spacing w:before="0" w:after="0" w:line="360" w:lineRule="auto"/>
        <w:ind w:firstLine="640" w:firstLineChars="200"/>
        <w:jc w:val="center"/>
        <w:rPr>
          <w:rFonts w:ascii="宋体" w:hAnsi="宋体"/>
          <w:b w:val="0"/>
        </w:rPr>
      </w:pPr>
      <w:bookmarkStart w:id="75" w:name="_Toc80205936"/>
      <w:r>
        <w:rPr>
          <w:rFonts w:hint="eastAsia" w:ascii="宋体" w:hAnsi="宋体"/>
          <w:b w:val="0"/>
        </w:rPr>
        <w:t>第四节 评审过程的保密与录像</w:t>
      </w:r>
      <w:bookmarkEnd w:id="75"/>
    </w:p>
    <w:p w14:paraId="7B0E0485">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42ADFDF2">
      <w:pPr>
        <w:widowControl/>
        <w:spacing w:line="360" w:lineRule="auto"/>
        <w:ind w:firstLine="420" w:firstLineChars="200"/>
        <w:rPr>
          <w:rFonts w:ascii="宋体" w:hAnsi="宋体" w:cs="宋体"/>
          <w:color w:val="000000"/>
        </w:rPr>
      </w:pPr>
      <w:r>
        <w:rPr>
          <w:rFonts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439B830">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183A45CB">
      <w:pPr>
        <w:spacing w:line="360" w:lineRule="auto"/>
        <w:ind w:firstLine="420" w:firstLineChars="200"/>
      </w:pPr>
      <w:r>
        <w:rPr>
          <w:rFonts w:hint="eastAsia" w:ascii="宋体" w:hAnsi="宋体" w:cs="宋体"/>
          <w:color w:val="000000"/>
        </w:rPr>
        <w:t>采购代理机构对评审工作现场及操作屏幕进行全过程录音录像，录音录像资料作为采购项目文件随其他文件一并存档。</w:t>
      </w:r>
      <w:r>
        <w:br w:type="page"/>
      </w:r>
    </w:p>
    <w:p w14:paraId="4E335696">
      <w:pPr>
        <w:pStyle w:val="3"/>
        <w:jc w:val="center"/>
      </w:pPr>
    </w:p>
    <w:p w14:paraId="323CB2EF">
      <w:pPr>
        <w:pStyle w:val="3"/>
        <w:jc w:val="center"/>
      </w:pPr>
    </w:p>
    <w:p w14:paraId="6DE7913E">
      <w:pPr>
        <w:pStyle w:val="3"/>
        <w:jc w:val="center"/>
      </w:pPr>
    </w:p>
    <w:p w14:paraId="1C310C35">
      <w:pPr>
        <w:pStyle w:val="3"/>
        <w:jc w:val="center"/>
      </w:pPr>
    </w:p>
    <w:p w14:paraId="3A59F9AC">
      <w:pPr>
        <w:pStyle w:val="3"/>
        <w:jc w:val="center"/>
      </w:pPr>
    </w:p>
    <w:p w14:paraId="0554E180">
      <w:pPr>
        <w:pStyle w:val="2"/>
        <w:jc w:val="center"/>
        <w:rPr>
          <w:rFonts w:hint="eastAsia"/>
          <w:lang w:eastAsia="zh-CN"/>
        </w:rPr>
      </w:pPr>
      <w:bookmarkStart w:id="76" w:name="_Toc80205937"/>
      <w:r>
        <w:rPr>
          <w:rFonts w:hint="eastAsia"/>
        </w:rPr>
        <w:t>第五章 响应文件格式</w:t>
      </w:r>
      <w:bookmarkEnd w:id="76"/>
      <w:r>
        <w:br w:type="page"/>
      </w:r>
    </w:p>
    <w:p w14:paraId="3989A16A">
      <w:pPr>
        <w:pStyle w:val="3"/>
        <w:jc w:val="center"/>
        <w:rPr>
          <w:rFonts w:hint="eastAsia" w:ascii="宋体" w:hAnsi="宋体"/>
          <w:b w:val="0"/>
          <w:lang w:val="en-US" w:eastAsia="zh-CN"/>
        </w:rPr>
      </w:pPr>
      <w:bookmarkStart w:id="77" w:name="_Toc80205938"/>
      <w:r>
        <w:rPr>
          <w:rFonts w:hint="eastAsia" w:ascii="宋体" w:hAnsi="宋体"/>
          <w:b w:val="0"/>
          <w:lang w:val="en-US" w:eastAsia="zh-CN"/>
        </w:rPr>
        <w:t>第一节 封面格式</w:t>
      </w:r>
      <w:bookmarkEnd w:id="77"/>
    </w:p>
    <w:p w14:paraId="0C8D4D17">
      <w:pPr>
        <w:rPr>
          <w:rFonts w:hint="eastAsia" w:ascii="宋体" w:hAnsi="宋体"/>
          <w:b/>
          <w:bCs/>
          <w:sz w:val="32"/>
          <w:szCs w:val="32"/>
        </w:rPr>
      </w:pPr>
      <w:bookmarkStart w:id="78" w:name="_Toc44229898"/>
      <w:r>
        <w:rPr>
          <w:rFonts w:hint="eastAsia" w:ascii="宋体" w:hAnsi="宋体"/>
          <w:b/>
          <w:sz w:val="32"/>
          <w:szCs w:val="32"/>
        </w:rPr>
        <w:t>（</w:t>
      </w:r>
      <w:bookmarkStart w:id="79" w:name="_Toc35611437"/>
      <w:bookmarkStart w:id="80" w:name="_Toc35611515"/>
      <w:r>
        <w:rPr>
          <w:rFonts w:hint="eastAsia" w:ascii="宋体" w:hAnsi="宋体"/>
          <w:b/>
          <w:bCs/>
          <w:sz w:val="32"/>
          <w:szCs w:val="32"/>
        </w:rPr>
        <w:t>响应文件外层包装封面格式</w:t>
      </w:r>
      <w:bookmarkEnd w:id="79"/>
      <w:bookmarkEnd w:id="80"/>
      <w:r>
        <w:rPr>
          <w:rFonts w:hint="eastAsia" w:ascii="宋体" w:hAnsi="宋体"/>
          <w:b/>
          <w:sz w:val="32"/>
          <w:szCs w:val="32"/>
        </w:rPr>
        <w:t xml:space="preserve"> ）</w:t>
      </w:r>
      <w:bookmarkEnd w:id="78"/>
    </w:p>
    <w:p w14:paraId="354A25B2">
      <w:pPr>
        <w:snapToGrid w:val="0"/>
        <w:spacing w:before="120" w:beforeLines="50" w:after="50"/>
        <w:rPr>
          <w:rFonts w:hint="eastAsia" w:ascii="宋体" w:hAnsi="宋体"/>
          <w:sz w:val="24"/>
          <w:szCs w:val="20"/>
        </w:rPr>
      </w:pPr>
    </w:p>
    <w:p w14:paraId="2CF3BAEE">
      <w:pPr>
        <w:snapToGrid w:val="0"/>
        <w:spacing w:before="120" w:beforeLines="50" w:after="50"/>
        <w:jc w:val="center"/>
        <w:rPr>
          <w:rFonts w:hint="eastAsia" w:ascii="宋体" w:hAnsi="宋体"/>
          <w:bCs/>
          <w:sz w:val="24"/>
          <w:szCs w:val="20"/>
        </w:rPr>
      </w:pPr>
    </w:p>
    <w:p w14:paraId="2F0C8A36">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6045C2F6">
      <w:pPr>
        <w:snapToGrid w:val="0"/>
        <w:spacing w:before="120" w:beforeLines="50" w:after="50"/>
        <w:rPr>
          <w:rFonts w:hint="eastAsia" w:ascii="宋体" w:hAnsi="宋体"/>
          <w:bCs/>
          <w:sz w:val="24"/>
          <w:szCs w:val="20"/>
        </w:rPr>
      </w:pPr>
    </w:p>
    <w:p w14:paraId="0E83B747">
      <w:pPr>
        <w:snapToGrid w:val="0"/>
        <w:spacing w:before="120" w:beforeLines="50" w:after="50"/>
        <w:rPr>
          <w:rFonts w:hint="eastAsia" w:ascii="宋体" w:hAnsi="宋体"/>
          <w:bCs/>
          <w:sz w:val="24"/>
          <w:szCs w:val="20"/>
        </w:rPr>
      </w:pPr>
    </w:p>
    <w:p w14:paraId="138CA600">
      <w:pPr>
        <w:snapToGrid w:val="0"/>
        <w:spacing w:before="120" w:beforeLines="50" w:after="50"/>
        <w:rPr>
          <w:rFonts w:hint="eastAsia" w:ascii="仿宋_GB2312" w:hAnsi="仿宋_GB2312" w:eastAsia="仿宋_GB2312" w:cs="仿宋_GB2312"/>
          <w:bCs/>
          <w:sz w:val="32"/>
          <w:szCs w:val="32"/>
        </w:rPr>
      </w:pPr>
    </w:p>
    <w:p w14:paraId="662DCBE0">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1B40785F">
      <w:pPr>
        <w:snapToGrid w:val="0"/>
        <w:spacing w:before="120" w:beforeLines="50" w:after="50"/>
        <w:ind w:firstLine="480" w:firstLineChars="150"/>
        <w:rPr>
          <w:rFonts w:hint="eastAsia" w:ascii="宋体" w:hAnsi="宋体" w:cs="仿宋_GB2312"/>
          <w:bCs/>
          <w:sz w:val="32"/>
          <w:szCs w:val="32"/>
        </w:rPr>
      </w:pPr>
    </w:p>
    <w:p w14:paraId="08A9437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713FC231">
      <w:pPr>
        <w:snapToGrid w:val="0"/>
        <w:spacing w:before="120" w:beforeLines="50" w:after="50"/>
        <w:ind w:firstLine="480" w:firstLineChars="150"/>
        <w:rPr>
          <w:rFonts w:hint="eastAsia" w:ascii="宋体" w:hAnsi="宋体" w:cs="仿宋_GB2312"/>
          <w:bCs/>
          <w:sz w:val="32"/>
          <w:szCs w:val="32"/>
        </w:rPr>
      </w:pPr>
    </w:p>
    <w:p w14:paraId="7180020B">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339E5684">
      <w:pPr>
        <w:snapToGrid w:val="0"/>
        <w:spacing w:before="120" w:beforeLines="50" w:after="50"/>
        <w:rPr>
          <w:rFonts w:hint="eastAsia" w:ascii="宋体" w:hAnsi="宋体" w:cs="仿宋_GB2312"/>
          <w:bCs/>
          <w:sz w:val="32"/>
          <w:szCs w:val="32"/>
        </w:rPr>
      </w:pPr>
    </w:p>
    <w:p w14:paraId="5332584D">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3D30FFF5">
      <w:pPr>
        <w:snapToGrid w:val="0"/>
        <w:spacing w:before="120" w:beforeLines="50" w:after="50"/>
        <w:rPr>
          <w:rFonts w:hint="eastAsia" w:ascii="宋体" w:hAnsi="宋体" w:cs="仿宋_GB2312"/>
          <w:bCs/>
          <w:sz w:val="32"/>
          <w:szCs w:val="32"/>
        </w:rPr>
      </w:pPr>
    </w:p>
    <w:p w14:paraId="311896CC">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14:paraId="6218738A">
      <w:pPr>
        <w:snapToGrid w:val="0"/>
        <w:spacing w:before="120" w:beforeLines="50" w:after="50"/>
        <w:ind w:firstLine="5440" w:firstLineChars="1700"/>
        <w:jc w:val="center"/>
        <w:rPr>
          <w:rFonts w:hint="eastAsia" w:ascii="宋体" w:hAnsi="宋体" w:cs="仿宋_GB2312"/>
          <w:bCs/>
          <w:sz w:val="32"/>
          <w:szCs w:val="32"/>
        </w:rPr>
      </w:pPr>
    </w:p>
    <w:p w14:paraId="1A30888B">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14:paraId="4DA88D20">
      <w:pPr>
        <w:spacing w:line="240" w:lineRule="atLeast"/>
        <w:rPr>
          <w:rFonts w:ascii="宋体" w:hAnsi="宋体"/>
          <w:b/>
          <w:bCs/>
        </w:rPr>
      </w:pPr>
      <w:r>
        <w:rPr>
          <w:rFonts w:ascii="宋体" w:hAnsi="宋体"/>
          <w:bCs/>
          <w:sz w:val="24"/>
        </w:rPr>
        <w:br w:type="page"/>
      </w:r>
    </w:p>
    <w:p w14:paraId="4DB6FF7F">
      <w:pPr>
        <w:snapToGrid w:val="0"/>
        <w:spacing w:before="120" w:beforeLines="50" w:after="50" w:line="360" w:lineRule="auto"/>
        <w:jc w:val="center"/>
        <w:outlineLvl w:val="1"/>
        <w:rPr>
          <w:rFonts w:hint="eastAsia" w:ascii="宋体" w:hAnsi="宋体"/>
          <w:bCs/>
          <w:sz w:val="32"/>
          <w:szCs w:val="32"/>
        </w:rPr>
      </w:pPr>
      <w:bookmarkStart w:id="81" w:name="_Toc80205939"/>
      <w:r>
        <w:rPr>
          <w:rFonts w:hint="eastAsia" w:ascii="宋体" w:hAnsi="宋体"/>
          <w:bCs/>
          <w:sz w:val="32"/>
          <w:szCs w:val="32"/>
        </w:rPr>
        <w:t>第二节 资格证明文件格式</w:t>
      </w:r>
      <w:bookmarkEnd w:id="81"/>
    </w:p>
    <w:p w14:paraId="1D76AD79">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65A2884A">
      <w:pPr>
        <w:snapToGrid w:val="0"/>
        <w:spacing w:before="120" w:beforeLines="50" w:after="50"/>
        <w:rPr>
          <w:rFonts w:hint="eastAsia" w:ascii="宋体" w:hAnsi="宋体"/>
          <w:sz w:val="24"/>
          <w:szCs w:val="20"/>
        </w:rPr>
      </w:pPr>
    </w:p>
    <w:p w14:paraId="12F9714E">
      <w:pPr>
        <w:snapToGrid w:val="0"/>
        <w:spacing w:before="120" w:beforeLines="50" w:after="50"/>
        <w:rPr>
          <w:rFonts w:hint="eastAsia" w:ascii="宋体" w:hAnsi="宋体"/>
          <w:sz w:val="24"/>
          <w:szCs w:val="20"/>
        </w:rPr>
      </w:pPr>
    </w:p>
    <w:p w14:paraId="6DFAE14F">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42999F28">
      <w:pPr>
        <w:snapToGrid w:val="0"/>
        <w:spacing w:before="120" w:beforeLines="50" w:after="50"/>
        <w:rPr>
          <w:rFonts w:hint="eastAsia" w:ascii="宋体" w:hAnsi="宋体"/>
          <w:bCs/>
          <w:sz w:val="24"/>
          <w:szCs w:val="20"/>
        </w:rPr>
      </w:pPr>
    </w:p>
    <w:p w14:paraId="1C98003D">
      <w:pPr>
        <w:snapToGrid w:val="0"/>
        <w:spacing w:before="120" w:beforeLines="50" w:after="50"/>
        <w:rPr>
          <w:rFonts w:hint="eastAsia" w:ascii="宋体" w:hAnsi="宋体"/>
          <w:bCs/>
          <w:sz w:val="24"/>
          <w:szCs w:val="20"/>
        </w:rPr>
      </w:pPr>
    </w:p>
    <w:p w14:paraId="3FC004EC">
      <w:pPr>
        <w:snapToGrid w:val="0"/>
        <w:spacing w:before="120" w:beforeLines="50" w:after="50"/>
        <w:rPr>
          <w:rFonts w:hint="eastAsia" w:ascii="宋体" w:hAnsi="宋体"/>
          <w:bCs/>
          <w:sz w:val="24"/>
          <w:szCs w:val="20"/>
        </w:rPr>
      </w:pPr>
    </w:p>
    <w:p w14:paraId="5FDD5939">
      <w:pPr>
        <w:snapToGrid w:val="0"/>
        <w:spacing w:before="120" w:beforeLines="50" w:after="50"/>
        <w:rPr>
          <w:rFonts w:hint="eastAsia" w:ascii="宋体" w:hAnsi="宋体"/>
          <w:bCs/>
          <w:sz w:val="24"/>
          <w:szCs w:val="20"/>
        </w:rPr>
      </w:pPr>
    </w:p>
    <w:p w14:paraId="3104F45E">
      <w:pPr>
        <w:snapToGrid w:val="0"/>
        <w:spacing w:before="120" w:beforeLines="50" w:after="50"/>
        <w:rPr>
          <w:rFonts w:hint="eastAsia" w:ascii="宋体" w:hAnsi="宋体"/>
          <w:bCs/>
          <w:sz w:val="24"/>
          <w:szCs w:val="20"/>
        </w:rPr>
      </w:pPr>
    </w:p>
    <w:p w14:paraId="4F46AF6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77813A3E">
      <w:pPr>
        <w:snapToGrid w:val="0"/>
        <w:spacing w:before="120" w:beforeLines="50" w:after="50"/>
        <w:ind w:firstLine="720" w:firstLineChars="225"/>
        <w:rPr>
          <w:rFonts w:hint="eastAsia" w:ascii="宋体" w:hAnsi="宋体" w:cs="仿宋_GB2312"/>
          <w:bCs/>
          <w:sz w:val="32"/>
          <w:szCs w:val="32"/>
        </w:rPr>
      </w:pPr>
    </w:p>
    <w:p w14:paraId="4E5DD28A">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3869ADB2">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12FA081">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5F0C4F94">
      <w:pPr>
        <w:snapToGrid w:val="0"/>
        <w:spacing w:before="120" w:beforeLines="50" w:after="50"/>
        <w:ind w:firstLine="720" w:firstLineChars="225"/>
        <w:rPr>
          <w:rFonts w:hint="eastAsia" w:ascii="宋体" w:hAnsi="宋体" w:cs="仿宋_GB2312"/>
          <w:bCs/>
          <w:sz w:val="32"/>
          <w:szCs w:val="32"/>
        </w:rPr>
      </w:pPr>
    </w:p>
    <w:p w14:paraId="5539EE43">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5C08654B">
      <w:pPr>
        <w:pStyle w:val="7"/>
        <w:snapToGrid w:val="0"/>
        <w:spacing w:before="50" w:after="50"/>
        <w:ind w:firstLine="720" w:firstLineChars="225"/>
        <w:rPr>
          <w:rFonts w:hint="eastAsia" w:ascii="宋体" w:hAnsi="宋体" w:cs="仿宋_GB2312"/>
          <w:bCs/>
          <w:sz w:val="32"/>
          <w:szCs w:val="32"/>
        </w:rPr>
      </w:pPr>
    </w:p>
    <w:p w14:paraId="6AA4CB16">
      <w:pPr>
        <w:pStyle w:val="7"/>
        <w:snapToGrid w:val="0"/>
        <w:spacing w:before="50" w:after="50"/>
        <w:ind w:firstLine="720" w:firstLineChars="225"/>
        <w:rPr>
          <w:rFonts w:hint="eastAsia" w:ascii="宋体" w:hAnsi="宋体" w:cs="仿宋_GB2312"/>
          <w:bCs/>
          <w:sz w:val="32"/>
          <w:szCs w:val="32"/>
        </w:rPr>
      </w:pPr>
    </w:p>
    <w:p w14:paraId="63F6BC7D">
      <w:pPr>
        <w:pStyle w:val="7"/>
        <w:snapToGrid w:val="0"/>
        <w:spacing w:before="50" w:after="50"/>
        <w:ind w:firstLine="720" w:firstLineChars="225"/>
        <w:rPr>
          <w:rFonts w:hint="eastAsia" w:ascii="宋体" w:hAnsi="宋体" w:cs="仿宋_GB2312"/>
          <w:bCs/>
          <w:sz w:val="32"/>
          <w:szCs w:val="32"/>
        </w:rPr>
      </w:pPr>
    </w:p>
    <w:p w14:paraId="7B7A132C">
      <w:pPr>
        <w:pStyle w:val="7"/>
        <w:snapToGrid w:val="0"/>
        <w:spacing w:before="50" w:after="50"/>
        <w:ind w:firstLine="1280" w:firstLineChars="400"/>
        <w:rPr>
          <w:rFonts w:hint="eastAsia" w:ascii="宋体" w:hAnsi="宋体" w:cs="仿宋_GB2312"/>
          <w:bCs/>
          <w:sz w:val="32"/>
          <w:szCs w:val="32"/>
        </w:rPr>
      </w:pPr>
    </w:p>
    <w:p w14:paraId="5910510B">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BEBF49D">
      <w:pPr>
        <w:snapToGrid w:val="0"/>
        <w:spacing w:before="120" w:beforeLines="50" w:after="50" w:line="360" w:lineRule="auto"/>
        <w:ind w:left="142" w:firstLine="480" w:firstLineChars="200"/>
        <w:jc w:val="left"/>
        <w:rPr>
          <w:rFonts w:hint="eastAsia" w:ascii="宋体" w:hAnsi="宋体"/>
          <w:b/>
          <w:bCs/>
          <w:sz w:val="32"/>
          <w:szCs w:val="32"/>
        </w:rPr>
      </w:pPr>
      <w:r>
        <w:rPr>
          <w:rFonts w:ascii="宋体" w:hAnsi="宋体"/>
          <w:sz w:val="24"/>
        </w:rPr>
        <w:br w:type="page"/>
      </w:r>
      <w:r>
        <w:rPr>
          <w:rFonts w:hint="eastAsia" w:ascii="宋体" w:hAnsi="宋体"/>
          <w:b/>
          <w:bCs/>
          <w:sz w:val="32"/>
          <w:szCs w:val="32"/>
        </w:rPr>
        <w:t>二、资格证明文件目录</w:t>
      </w:r>
    </w:p>
    <w:p w14:paraId="70C3B688">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3C6B60C7">
      <w:pPr>
        <w:snapToGrid w:val="0"/>
        <w:spacing w:line="360" w:lineRule="auto"/>
        <w:rPr>
          <w:rFonts w:hint="eastAsia" w:ascii="仿宋_GB2312" w:hAnsi="仿宋" w:eastAsia="仿宋_GB2312" w:cs="仿宋_GB2312"/>
          <w:kern w:val="0"/>
          <w:sz w:val="24"/>
        </w:rPr>
      </w:pPr>
    </w:p>
    <w:p w14:paraId="290381F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12EE355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3825F39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3BEC3E5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四、供应商直接控股股东信息</w:t>
      </w:r>
      <w:r>
        <w:rPr>
          <w:rFonts w:hint="eastAsia" w:ascii="仿宋_GB2312" w:hAnsi="仿宋" w:eastAsia="仿宋_GB2312" w:cs="仿宋_GB2312"/>
          <w:kern w:val="0"/>
          <w:sz w:val="24"/>
        </w:rPr>
        <w:t>…………………………………………………（页码）</w:t>
      </w:r>
    </w:p>
    <w:p w14:paraId="0024721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五、供应商直接关联关系信息表</w:t>
      </w:r>
      <w:r>
        <w:rPr>
          <w:rFonts w:hint="eastAsia" w:ascii="仿宋_GB2312" w:hAnsi="仿宋" w:eastAsia="仿宋_GB2312" w:cs="仿宋_GB2312"/>
          <w:kern w:val="0"/>
          <w:sz w:val="24"/>
        </w:rPr>
        <w:t>………………………………………………（页码）</w:t>
      </w:r>
    </w:p>
    <w:p w14:paraId="6685940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14:paraId="4331917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w:t>
      </w:r>
      <w:r>
        <w:rPr>
          <w:rFonts w:hint="eastAsia" w:ascii="仿宋_GB2312" w:hAnsi="仿宋" w:eastAsia="仿宋_GB2312" w:cs="仿宋_GB2312"/>
          <w:kern w:val="0"/>
          <w:sz w:val="24"/>
          <w:lang w:eastAsia="zh-CN"/>
        </w:rPr>
        <w:t>中小企业声明函</w:t>
      </w:r>
      <w:r>
        <w:rPr>
          <w:rFonts w:hint="eastAsia" w:ascii="仿宋_GB2312" w:hAnsi="仿宋" w:eastAsia="仿宋_GB2312" w:cs="仿宋_GB2312"/>
          <w:kern w:val="0"/>
          <w:sz w:val="24"/>
        </w:rPr>
        <w:t>……………………………………………………………（页码）</w:t>
      </w:r>
    </w:p>
    <w:p w14:paraId="51F5982C">
      <w:pPr>
        <w:snapToGrid w:val="0"/>
        <w:spacing w:line="360" w:lineRule="auto"/>
        <w:rPr>
          <w:rFonts w:hint="eastAsia" w:ascii="仿宋_GB2312" w:hAnsi="仿宋" w:eastAsia="仿宋_GB2312" w:cs="仿宋_GB2312"/>
          <w:kern w:val="0"/>
          <w:sz w:val="24"/>
        </w:rPr>
      </w:pPr>
    </w:p>
    <w:p w14:paraId="2AAB1886">
      <w:pPr>
        <w:spacing w:line="360" w:lineRule="auto"/>
        <w:rPr>
          <w:rFonts w:hint="eastAsia" w:ascii="仿宋_GB2312" w:hAnsi="仿宋_GB2312" w:eastAsia="仿宋_GB2312" w:cs="仿宋_GB2312"/>
          <w:b/>
          <w:bCs/>
          <w:sz w:val="24"/>
        </w:rPr>
      </w:pPr>
    </w:p>
    <w:p w14:paraId="2501F51C">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14:paraId="1018277B">
      <w:pPr>
        <w:snapToGrid w:val="0"/>
        <w:spacing w:before="120" w:beforeLines="50" w:after="50"/>
        <w:rPr>
          <w:rFonts w:ascii="宋体" w:hAnsi="宋体"/>
          <w:sz w:val="24"/>
          <w:szCs w:val="20"/>
        </w:rPr>
        <w:sectPr>
          <w:footerReference r:id="rId8" w:type="first"/>
          <w:footerReference r:id="rId7" w:type="default"/>
          <w:pgSz w:w="11910" w:h="16840"/>
          <w:pgMar w:top="1340" w:right="1500" w:bottom="280" w:left="1680" w:header="720" w:footer="720" w:gutter="0"/>
          <w:cols w:space="720" w:num="1"/>
        </w:sectPr>
      </w:pPr>
    </w:p>
    <w:p w14:paraId="3C20E93B">
      <w:pPr>
        <w:pStyle w:val="15"/>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一、营业执照(或事业法人登记证或其他工商等登记证明材料)复印件（</w:t>
      </w:r>
      <w:r>
        <w:rPr>
          <w:rFonts w:hint="eastAsia" w:ascii="仿宋" w:hAnsi="仿宋" w:eastAsia="仿宋" w:cs="仿宋_GB2312"/>
          <w:b/>
          <w:sz w:val="30"/>
          <w:szCs w:val="30"/>
          <w:lang w:eastAsia="zh-CN"/>
        </w:rPr>
        <w:t>供应商</w:t>
      </w:r>
      <w:r>
        <w:rPr>
          <w:rFonts w:hint="eastAsia" w:ascii="仿宋" w:hAnsi="仿宋" w:eastAsia="仿宋" w:cs="仿宋_GB2312"/>
          <w:b/>
          <w:sz w:val="30"/>
          <w:szCs w:val="30"/>
        </w:rPr>
        <w:t>为自然人的，提供自然人的身份证明）</w:t>
      </w:r>
    </w:p>
    <w:p w14:paraId="7383F475">
      <w:pPr>
        <w:pStyle w:val="15"/>
        <w:spacing w:line="360" w:lineRule="auto"/>
        <w:ind w:firstLine="602" w:firstLineChars="200"/>
        <w:rPr>
          <w:rFonts w:ascii="仿宋" w:hAnsi="仿宋" w:eastAsia="仿宋" w:cs="仿宋_GB2312"/>
          <w:b/>
          <w:sz w:val="30"/>
          <w:szCs w:val="30"/>
        </w:rPr>
      </w:pPr>
    </w:p>
    <w:p w14:paraId="6CEC1B0E">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540BE88">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AF6E12A">
      <w:pPr>
        <w:snapToGrid w:val="0"/>
        <w:spacing w:before="120" w:beforeLines="50" w:after="50"/>
        <w:rPr>
          <w:rFonts w:ascii="宋体" w:hAnsi="宋体"/>
          <w:sz w:val="24"/>
          <w:szCs w:val="20"/>
        </w:rPr>
      </w:pPr>
    </w:p>
    <w:p w14:paraId="050F09BD">
      <w:pPr>
        <w:pStyle w:val="15"/>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lang w:eastAsia="zh-CN"/>
        </w:rPr>
        <w:t>二、</w:t>
      </w:r>
      <w:r>
        <w:rPr>
          <w:rFonts w:hint="eastAsia" w:ascii="仿宋" w:hAnsi="仿宋" w:eastAsia="仿宋" w:cs="仿宋_GB2312"/>
          <w:b/>
          <w:sz w:val="30"/>
          <w:szCs w:val="30"/>
        </w:rPr>
        <w:t>符合参与政府采购活动的资格条件依法缴纳税收、社会保障资金等方面的材料</w:t>
      </w:r>
    </w:p>
    <w:p w14:paraId="7F5A11FA">
      <w:pPr>
        <w:spacing w:line="300" w:lineRule="auto"/>
        <w:rPr>
          <w:rFonts w:hint="eastAsia" w:ascii="宋体" w:hAnsi="宋体"/>
          <w:szCs w:val="21"/>
        </w:rPr>
      </w:pPr>
    </w:p>
    <w:p w14:paraId="33032D50">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F5AB53E">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4A4939CD">
      <w:pPr>
        <w:spacing w:line="300" w:lineRule="auto"/>
        <w:rPr>
          <w:rFonts w:hint="eastAsia" w:ascii="宋体" w:hAnsi="宋体"/>
          <w:szCs w:val="21"/>
        </w:rPr>
      </w:pPr>
    </w:p>
    <w:p w14:paraId="71BA5408">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14:paraId="0DEE3638">
      <w:pPr>
        <w:spacing w:line="300" w:lineRule="auto"/>
        <w:rPr>
          <w:rFonts w:hint="eastAsia" w:ascii="宋体" w:hAnsi="宋体"/>
          <w:szCs w:val="21"/>
        </w:rPr>
      </w:pPr>
    </w:p>
    <w:p w14:paraId="42A69223">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E0E866A">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553F6DD1">
      <w:pPr>
        <w:spacing w:line="320" w:lineRule="exact"/>
        <w:jc w:val="left"/>
        <w:rPr>
          <w:rFonts w:hint="eastAsia" w:ascii="宋体" w:hAnsi="宋体"/>
          <w:szCs w:val="21"/>
        </w:rPr>
      </w:pPr>
      <w:r>
        <w:rPr>
          <w:rFonts w:hint="eastAsia" w:ascii="宋体" w:hAnsi="宋体"/>
          <w:szCs w:val="21"/>
        </w:rPr>
        <w:t xml:space="preserve"> </w:t>
      </w:r>
    </w:p>
    <w:p w14:paraId="409B4D6C">
      <w:pPr>
        <w:snapToGrid w:val="0"/>
        <w:spacing w:before="120" w:beforeLines="50" w:after="50" w:line="360" w:lineRule="auto"/>
        <w:jc w:val="center"/>
        <w:rPr>
          <w:rFonts w:hint="eastAsia" w:ascii="宋体" w:hAnsi="宋体"/>
          <w:b/>
          <w:sz w:val="24"/>
        </w:rPr>
      </w:pPr>
    </w:p>
    <w:p w14:paraId="70B198B8">
      <w:pPr>
        <w:spacing w:line="360" w:lineRule="auto"/>
        <w:ind w:firstLine="596" w:firstLineChars="198"/>
        <w:contextualSpacing/>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14:paraId="586770A3">
      <w:pPr>
        <w:spacing w:line="360" w:lineRule="auto"/>
        <w:contextualSpacing/>
        <w:jc w:val="center"/>
        <w:rPr>
          <w:rFonts w:hint="eastAsia" w:ascii="宋体" w:hAnsi="宋体"/>
          <w:b/>
          <w:sz w:val="24"/>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630FD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50484D">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E706DF">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57C57">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3BD3A1">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FF9B47">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b/>
                <w:bCs/>
                <w:kern w:val="0"/>
                <w:sz w:val="24"/>
              </w:rPr>
            </w:pPr>
            <w:r>
              <w:rPr>
                <w:rFonts w:hint="eastAsia" w:ascii="宋体" w:hAnsi="宋体" w:cs="宋体"/>
                <w:b/>
                <w:bCs/>
                <w:kern w:val="0"/>
                <w:sz w:val="24"/>
              </w:rPr>
              <w:t>备注</w:t>
            </w:r>
          </w:p>
        </w:tc>
      </w:tr>
      <w:tr w14:paraId="58CF6DA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064580">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0E03AA">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DE2C3B">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0376F8">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8BA94">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r>
      <w:tr w14:paraId="25F9439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B8BFE0">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85F851">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22726C">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964BD0">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4AABD">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r>
      <w:tr w14:paraId="4F63782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E260D">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3F2FD6">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2D777">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E73D21">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FA9580">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r>
      <w:tr w14:paraId="635431F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F064AC">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7083F">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84FA28">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903335">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CE3E75">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kern w:val="0"/>
                <w:sz w:val="24"/>
              </w:rPr>
            </w:pPr>
          </w:p>
        </w:tc>
      </w:tr>
    </w:tbl>
    <w:p w14:paraId="3E5F3B58">
      <w:pPr>
        <w:spacing w:line="360" w:lineRule="auto"/>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63CE73DE">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F2E362">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0FC88E8B">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14:paraId="524A27AB">
      <w:pPr>
        <w:snapToGrid w:val="0"/>
        <w:spacing w:line="360" w:lineRule="auto"/>
        <w:jc w:val="left"/>
        <w:rPr>
          <w:rFonts w:hint="eastAsia" w:ascii="宋体" w:hAnsi="宋体" w:cs="宋体"/>
          <w:sz w:val="24"/>
        </w:rPr>
      </w:pPr>
    </w:p>
    <w:p w14:paraId="5E50D184">
      <w:pPr>
        <w:snapToGrid w:val="0"/>
        <w:spacing w:line="360" w:lineRule="auto"/>
        <w:jc w:val="left"/>
        <w:rPr>
          <w:rFonts w:hint="eastAsia" w:ascii="宋体" w:hAnsi="宋体" w:cs="宋体"/>
          <w:sz w:val="24"/>
        </w:rPr>
      </w:pPr>
    </w:p>
    <w:p w14:paraId="75A04FD4">
      <w:pPr>
        <w:snapToGrid w:val="0"/>
        <w:spacing w:line="360" w:lineRule="auto"/>
        <w:jc w:val="left"/>
        <w:rPr>
          <w:rFonts w:hint="eastAsia" w:ascii="宋体" w:hAnsi="宋体" w:cs="宋体"/>
          <w:sz w:val="24"/>
        </w:rPr>
      </w:pPr>
    </w:p>
    <w:p w14:paraId="26CA1BA8">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BD7713B">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55C95F0">
      <w:pPr>
        <w:snapToGrid w:val="0"/>
        <w:rPr>
          <w:rFonts w:hint="eastAsia" w:ascii="仿宋" w:hAnsi="仿宋" w:eastAsia="仿宋" w:cs="仿宋_GB2312"/>
          <w:b/>
          <w:kern w:val="0"/>
          <w:sz w:val="30"/>
          <w:szCs w:val="30"/>
        </w:rPr>
      </w:pPr>
    </w:p>
    <w:p w14:paraId="2019F4AA">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14:paraId="5FFB3FE5">
      <w:pPr>
        <w:snapToGrid w:val="0"/>
        <w:spacing w:line="360" w:lineRule="auto"/>
        <w:jc w:val="center"/>
        <w:rPr>
          <w:rFonts w:hint="eastAsia" w:ascii="宋体" w:hAnsi="宋体"/>
          <w:b/>
          <w:sz w:val="24"/>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9A5DFF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86768F">
            <w:pPr>
              <w:keepNext w:val="0"/>
              <w:keepLines w:val="0"/>
              <w:widowControl/>
              <w:suppressLineNumbers w:val="0"/>
              <w:spacing w:before="0" w:beforeAutospacing="0" w:after="0" w:afterAutospacing="0" w:line="360" w:lineRule="auto"/>
              <w:ind w:left="0" w:right="0"/>
              <w:contextualSpacing/>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373F3">
            <w:pPr>
              <w:keepNext w:val="0"/>
              <w:keepLines w:val="0"/>
              <w:widowControl/>
              <w:suppressLineNumbers w:val="0"/>
              <w:spacing w:before="0" w:beforeAutospacing="0" w:after="0" w:afterAutospacing="0" w:line="360" w:lineRule="auto"/>
              <w:ind w:left="0" w:right="0"/>
              <w:contextualSpacing/>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02BDC6">
            <w:pPr>
              <w:keepNext w:val="0"/>
              <w:keepLines w:val="0"/>
              <w:widowControl/>
              <w:suppressLineNumbers w:val="0"/>
              <w:spacing w:before="0" w:beforeAutospacing="0" w:after="0" w:afterAutospacing="0" w:line="360" w:lineRule="auto"/>
              <w:ind w:left="0" w:right="0"/>
              <w:contextualSpacing/>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BDBD44">
            <w:pPr>
              <w:keepNext w:val="0"/>
              <w:keepLines w:val="0"/>
              <w:widowControl/>
              <w:suppressLineNumbers w:val="0"/>
              <w:spacing w:before="0" w:beforeAutospacing="0" w:after="0" w:afterAutospacing="0" w:line="360" w:lineRule="auto"/>
              <w:ind w:left="0" w:right="0"/>
              <w:contextualSpacing/>
              <w:jc w:val="center"/>
              <w:rPr>
                <w:rFonts w:ascii="宋体" w:hAnsi="宋体" w:cs="宋体"/>
                <w:b/>
                <w:bCs/>
                <w:kern w:val="0"/>
                <w:sz w:val="24"/>
              </w:rPr>
            </w:pPr>
            <w:r>
              <w:rPr>
                <w:rFonts w:hint="eastAsia" w:ascii="宋体" w:hAnsi="宋体" w:cs="宋体"/>
                <w:b/>
                <w:bCs/>
                <w:kern w:val="0"/>
                <w:sz w:val="24"/>
              </w:rPr>
              <w:t>备注</w:t>
            </w:r>
          </w:p>
        </w:tc>
      </w:tr>
      <w:tr w14:paraId="39DD7F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BC93E2">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92AF20">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7D622C">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9CB053">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r>
      <w:tr w14:paraId="53A641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40B76E">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45804">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76EEB5">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818EB5">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r>
      <w:tr w14:paraId="0594901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C9F2D2">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846AE">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F9CF13">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F18615">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r>
      <w:tr w14:paraId="634E5A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46DE92">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2A624">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92D9D3">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7C109F">
            <w:pPr>
              <w:keepNext w:val="0"/>
              <w:keepLines w:val="0"/>
              <w:widowControl/>
              <w:suppressLineNumbers w:val="0"/>
              <w:spacing w:before="0" w:beforeAutospacing="0" w:after="0" w:afterAutospacing="0" w:line="360" w:lineRule="auto"/>
              <w:ind w:left="0" w:right="0"/>
              <w:contextualSpacing/>
              <w:jc w:val="center"/>
              <w:rPr>
                <w:rFonts w:ascii="宋体" w:hAnsi="宋体" w:cs="宋体"/>
                <w:kern w:val="0"/>
                <w:sz w:val="24"/>
              </w:rPr>
            </w:pPr>
          </w:p>
        </w:tc>
      </w:tr>
    </w:tbl>
    <w:p w14:paraId="71B537B4">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14DD387E">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40F50558">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12C123F2">
      <w:pPr>
        <w:spacing w:line="360" w:lineRule="auto"/>
        <w:ind w:firstLine="480" w:firstLineChars="200"/>
        <w:contextualSpacing/>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14:paraId="2C4ABE38">
      <w:pPr>
        <w:spacing w:line="360" w:lineRule="auto"/>
        <w:contextualSpacing/>
        <w:jc w:val="left"/>
        <w:rPr>
          <w:rFonts w:hint="eastAsia"/>
          <w:sz w:val="24"/>
        </w:rPr>
      </w:pPr>
    </w:p>
    <w:p w14:paraId="4CA98BAC">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1F23277">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CA30671">
      <w:pPr>
        <w:spacing w:line="360" w:lineRule="auto"/>
        <w:ind w:right="480" w:firstLine="240" w:firstLineChars="100"/>
        <w:contextualSpacing/>
        <w:jc w:val="center"/>
        <w:rPr>
          <w:rFonts w:ascii="宋体" w:hAnsi="宋体"/>
          <w:sz w:val="28"/>
          <w:szCs w:val="28"/>
        </w:rPr>
      </w:pPr>
      <w:r>
        <w:rPr>
          <w:rFonts w:hint="eastAsia" w:ascii="宋体" w:hAnsi="宋体"/>
          <w:sz w:val="24"/>
        </w:rPr>
        <w:t xml:space="preserve">                                  </w:t>
      </w:r>
    </w:p>
    <w:p w14:paraId="20A2F029">
      <w:pPr>
        <w:spacing w:line="320" w:lineRule="exact"/>
        <w:ind w:firstLine="560" w:firstLineChars="200"/>
        <w:jc w:val="left"/>
        <w:rPr>
          <w:rFonts w:ascii="宋体" w:hAnsi="宋体"/>
          <w:sz w:val="28"/>
          <w:szCs w:val="28"/>
        </w:rPr>
      </w:pPr>
      <w:r>
        <w:rPr>
          <w:rFonts w:ascii="宋体" w:hAnsi="宋体"/>
          <w:sz w:val="28"/>
          <w:szCs w:val="28"/>
        </w:rPr>
        <w:br w:type="page"/>
      </w:r>
      <w:r>
        <w:rPr>
          <w:rFonts w:hint="eastAsia" w:ascii="仿宋" w:hAnsi="仿宋" w:eastAsia="仿宋" w:cs="仿宋_GB2312"/>
          <w:b/>
          <w:kern w:val="0"/>
          <w:sz w:val="30"/>
          <w:szCs w:val="30"/>
        </w:rPr>
        <w:t>六、资格声明函</w:t>
      </w:r>
    </w:p>
    <w:p w14:paraId="0C7053C9">
      <w:pPr>
        <w:spacing w:line="320" w:lineRule="exact"/>
        <w:jc w:val="center"/>
        <w:rPr>
          <w:rFonts w:hint="eastAsia" w:ascii="宋体" w:hAnsi="宋体"/>
          <w:b/>
          <w:sz w:val="32"/>
          <w:szCs w:val="32"/>
        </w:rPr>
      </w:pPr>
    </w:p>
    <w:p w14:paraId="0241F67D">
      <w:pPr>
        <w:spacing w:line="320" w:lineRule="exact"/>
        <w:jc w:val="center"/>
        <w:rPr>
          <w:rFonts w:hint="eastAsia" w:ascii="宋体" w:hAnsi="宋体"/>
          <w:b/>
          <w:sz w:val="32"/>
          <w:szCs w:val="32"/>
        </w:rPr>
      </w:pPr>
      <w:r>
        <w:rPr>
          <w:rFonts w:hint="eastAsia" w:ascii="宋体" w:hAnsi="宋体"/>
          <w:b/>
          <w:sz w:val="32"/>
          <w:szCs w:val="32"/>
        </w:rPr>
        <w:t>资格声明函</w:t>
      </w:r>
    </w:p>
    <w:p w14:paraId="59FC9BFF">
      <w:pPr>
        <w:spacing w:line="320" w:lineRule="exact"/>
        <w:jc w:val="center"/>
        <w:rPr>
          <w:rFonts w:hint="eastAsia" w:ascii="宋体" w:hAnsi="宋体"/>
          <w:sz w:val="24"/>
          <w:szCs w:val="20"/>
        </w:rPr>
      </w:pPr>
    </w:p>
    <w:p w14:paraId="05E4DB44">
      <w:pPr>
        <w:spacing w:line="360" w:lineRule="auto"/>
        <w:contextualSpacing/>
        <w:rPr>
          <w:rFonts w:hint="eastAsia" w:ascii="仿宋_GB2312" w:hAnsi="宋体" w:eastAsia="仿宋_GB2312" w:cs="宋体"/>
          <w:sz w:val="24"/>
        </w:rPr>
      </w:pPr>
      <w:r>
        <w:rPr>
          <w:rFonts w:hint="eastAsia" w:ascii="仿宋_GB2312" w:hAnsi="宋体" w:eastAsia="仿宋_GB2312" w:cs="宋体"/>
          <w:sz w:val="24"/>
        </w:rPr>
        <w:t>致：</w:t>
      </w:r>
      <w:r>
        <w:rPr>
          <w:rFonts w:hint="eastAsia" w:ascii="仿宋_GB2312" w:hAnsi="宋体" w:eastAsia="仿宋_GB2312" w:cs="宋体"/>
          <w:sz w:val="24"/>
          <w:u w:val="single"/>
        </w:rPr>
        <w:t>（采购代理机构名称）</w:t>
      </w:r>
      <w:r>
        <w:rPr>
          <w:rFonts w:hint="eastAsia" w:ascii="仿宋_GB2312" w:hAnsi="宋体" w:eastAsia="仿宋_GB2312" w:cs="宋体"/>
          <w:sz w:val="24"/>
        </w:rPr>
        <w:t>：</w:t>
      </w:r>
    </w:p>
    <w:p w14:paraId="221C8BAC">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70377993">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rPr>
        <w:t>（项目名称）</w:t>
      </w:r>
      <w:r>
        <w:rPr>
          <w:rFonts w:hint="eastAsia" w:ascii="仿宋_GB2312" w:hAnsi="宋体" w:eastAsia="仿宋_GB2312" w:cs="宋体"/>
          <w:sz w:val="24"/>
        </w:rPr>
        <w:t>项目的竞标，为便于贵方公正、择优地确定成交供应商及其竞标产品和货物，我方就本次竞标有关事项郑重声明如下：</w:t>
      </w:r>
    </w:p>
    <w:p w14:paraId="5C14DCDA">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51E1A072">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4120E05B">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3.在此，我方宣布同意如下：</w:t>
      </w:r>
    </w:p>
    <w:p w14:paraId="59CF524F">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（1）将按谈判文件的约定履行合同责任和义务；</w:t>
      </w:r>
    </w:p>
    <w:p w14:paraId="24E70D5F">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（2）已详细审查全部谈判文件，包括澄清或者更正公告（如有）；</w:t>
      </w:r>
    </w:p>
    <w:p w14:paraId="558DF860">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4825E67A">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（4）响应谈判文件规定的竞标有效期。</w:t>
      </w:r>
    </w:p>
    <w:p w14:paraId="5B569B8F">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4.我方承诺符合《中华人民共和国政府采购法》第二十二条规定：</w:t>
      </w:r>
    </w:p>
    <w:p w14:paraId="0335274E">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（1）具有独立承担民事责任的能力；</w:t>
      </w:r>
    </w:p>
    <w:p w14:paraId="61DC3038">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（2）具有良好的商业信誉和健全的财务会计制度；</w:t>
      </w:r>
    </w:p>
    <w:p w14:paraId="54F34675">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（3）具有履行合同所必需的设备和专业技术能力；</w:t>
      </w:r>
    </w:p>
    <w:p w14:paraId="48E64209">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（4）有依法缴纳税收和社会保障资金的良好记录；</w:t>
      </w:r>
    </w:p>
    <w:p w14:paraId="44B9F3F5">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（5）参加政府采购活动前三年内，在经营活动中没有重大违法记录；</w:t>
      </w:r>
    </w:p>
    <w:p w14:paraId="0E2764BC">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（6）法律、行政法规规定的其他条件。</w:t>
      </w:r>
    </w:p>
    <w:p w14:paraId="4CECB801">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7F0DDD8">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6286475">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4142AD21">
      <w:pPr>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77C832C4">
      <w:pPr>
        <w:pStyle w:val="15"/>
        <w:spacing w:line="360" w:lineRule="auto"/>
        <w:ind w:firstLine="480" w:firstLineChars="200"/>
        <w:contextualSpacing/>
        <w:rPr>
          <w:rFonts w:hint="eastAsia" w:ascii="仿宋_GB2312" w:hAnsi="宋体" w:eastAsia="仿宋_GB2312" w:cs="宋体"/>
          <w:sz w:val="24"/>
          <w:szCs w:val="24"/>
          <w:u w:val="single"/>
        </w:rPr>
      </w:pPr>
      <w:r>
        <w:rPr>
          <w:rFonts w:hint="eastAsia" w:ascii="仿宋_GB2312" w:hAnsi="宋体" w:eastAsia="仿宋_GB2312" w:cs="宋体"/>
          <w:sz w:val="24"/>
          <w:szCs w:val="24"/>
        </w:rPr>
        <w:t>7.与本谈判有关的一切正式往来信函请寄：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14:paraId="4D958389">
      <w:pPr>
        <w:pStyle w:val="15"/>
        <w:spacing w:line="360" w:lineRule="auto"/>
        <w:ind w:firstLine="480" w:firstLineChars="200"/>
        <w:contextualSpacing/>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372E43ED">
      <w:pPr>
        <w:pStyle w:val="13"/>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45BB9210">
      <w:pPr>
        <w:pStyle w:val="13"/>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6E0C9A7C">
      <w:pPr>
        <w:pStyle w:val="13"/>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14:paraId="35090741">
      <w:pPr>
        <w:pStyle w:val="13"/>
        <w:tabs>
          <w:tab w:val="left" w:pos="939"/>
        </w:tabs>
        <w:spacing w:line="360" w:lineRule="auto"/>
        <w:ind w:left="0" w:leftChars="0" w:firstLine="480" w:firstLineChars="200"/>
        <w:rPr>
          <w:rFonts w:hint="eastAsia" w:ascii="宋体" w:hAnsi="宋体"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14:paraId="14DA5CF5">
      <w:pPr>
        <w:pStyle w:val="13"/>
        <w:tabs>
          <w:tab w:val="left" w:pos="939"/>
        </w:tabs>
        <w:spacing w:line="360" w:lineRule="auto"/>
        <w:ind w:left="0" w:leftChars="0" w:firstLine="480" w:firstLineChars="200"/>
        <w:rPr>
          <w:rFonts w:hint="eastAsia" w:ascii="宋体" w:hAnsi="宋体" w:cs="宋体"/>
          <w:sz w:val="24"/>
        </w:rPr>
      </w:pPr>
    </w:p>
    <w:p w14:paraId="5F2055CB">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90FC76F">
      <w:pPr>
        <w:autoSpaceDE w:val="0"/>
        <w:autoSpaceDN w:val="0"/>
        <w:spacing w:line="360" w:lineRule="auto"/>
        <w:ind w:firstLine="6120" w:firstLineChars="2550"/>
        <w:rPr>
          <w:rFonts w:ascii="仿宋_GB2312" w:hAnsi="仿宋" w:eastAsia="仿宋_GB2312" w:cs="仿宋_GB2312"/>
          <w:kern w:val="0"/>
          <w:sz w:val="24"/>
          <w:lang w:val="zh-CN"/>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日期：  年  月   日</w:t>
      </w:r>
    </w:p>
    <w:p w14:paraId="043B258F">
      <w:pPr>
        <w:pStyle w:val="15"/>
        <w:spacing w:line="500" w:lineRule="exact"/>
        <w:ind w:firstLine="602" w:firstLineChars="200"/>
        <w:rPr>
          <w:rFonts w:hint="eastAsia" w:ascii="仿宋" w:hAnsi="仿宋" w:eastAsia="仿宋" w:cs="仿宋_GB2312"/>
          <w:b/>
          <w:kern w:val="2"/>
          <w:sz w:val="30"/>
          <w:szCs w:val="30"/>
          <w:lang w:val="en-US" w:eastAsia="zh-CN"/>
        </w:rPr>
      </w:pPr>
      <w:r>
        <w:rPr>
          <w:rFonts w:hint="eastAsia" w:ascii="仿宋" w:hAnsi="仿宋" w:eastAsia="仿宋" w:cs="仿宋_GB2312"/>
          <w:b/>
          <w:kern w:val="2"/>
          <w:sz w:val="30"/>
          <w:szCs w:val="30"/>
          <w:lang w:val="en-US" w:eastAsia="zh-CN"/>
        </w:rPr>
        <w:t>七、中小企业声明函</w:t>
      </w:r>
    </w:p>
    <w:p w14:paraId="1E2E5AD1">
      <w:pPr>
        <w:spacing w:line="300" w:lineRule="auto"/>
        <w:ind w:firstLine="2200" w:firstLineChars="500"/>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中小企业声明函（</w:t>
      </w:r>
      <w:r>
        <w:rPr>
          <w:rFonts w:hint="eastAsia" w:ascii="方正小标宋简体" w:hAnsi="方正小标宋简体" w:eastAsia="方正小标宋简体" w:cs="方正小标宋简体"/>
          <w:sz w:val="44"/>
          <w:szCs w:val="44"/>
        </w:rPr>
        <w:t>货物</w:t>
      </w:r>
      <w:r>
        <w:rPr>
          <w:rFonts w:ascii="方正小标宋简体" w:hAnsi="方正小标宋简体" w:eastAsia="方正小标宋简体" w:cs="方正小标宋简体"/>
          <w:sz w:val="44"/>
          <w:szCs w:val="44"/>
        </w:rPr>
        <w:t>）</w:t>
      </w:r>
    </w:p>
    <w:p w14:paraId="1C50BE9A">
      <w:pPr>
        <w:pStyle w:val="10"/>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采购活动，提供的货物全部由符合政策要求的中小企业制造。相关企业（含联合体中的中小企业、签订分包意向协议的中小企业）的具体情况如下：</w:t>
      </w:r>
    </w:p>
    <w:p w14:paraId="10D12C4E">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79E5DA8B">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2C7B4AB0">
      <w:pPr>
        <w:pStyle w:val="10"/>
        <w:spacing w:after="0" w:line="360" w:lineRule="auto"/>
        <w:ind w:left="142" w:right="142"/>
        <w:contextualSpacing/>
        <w:rPr>
          <w:rFonts w:ascii="宋体" w:hAnsi="宋体"/>
          <w:sz w:val="24"/>
        </w:rPr>
      </w:pPr>
      <w:r>
        <w:rPr>
          <w:rFonts w:ascii="宋体" w:hAnsi="宋体"/>
          <w:sz w:val="24"/>
        </w:rPr>
        <w:t xml:space="preserve">…… </w:t>
      </w:r>
    </w:p>
    <w:p w14:paraId="1AB9852C">
      <w:pPr>
        <w:pStyle w:val="10"/>
        <w:spacing w:after="0" w:line="360" w:lineRule="auto"/>
        <w:ind w:left="-405"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59092537">
      <w:pPr>
        <w:pStyle w:val="10"/>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3D181598">
      <w:pPr>
        <w:pStyle w:val="10"/>
        <w:spacing w:after="0" w:line="360" w:lineRule="auto"/>
        <w:ind w:left="3960" w:right="1808"/>
        <w:contextualSpacing/>
        <w:rPr>
          <w:rFonts w:hint="eastAsia" w:ascii="宋体" w:hAnsi="宋体"/>
          <w:sz w:val="24"/>
        </w:rPr>
      </w:pPr>
    </w:p>
    <w:p w14:paraId="73098E3D">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EDBE786">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6582D0C">
      <w:pPr>
        <w:pStyle w:val="10"/>
        <w:spacing w:after="0" w:line="360" w:lineRule="auto"/>
        <w:ind w:left="3960" w:right="1808"/>
        <w:contextualSpacing/>
      </w:pPr>
    </w:p>
    <w:p w14:paraId="14A8CF02">
      <w:pPr>
        <w:autoSpaceDE w:val="0"/>
        <w:autoSpaceDN w:val="0"/>
        <w:spacing w:line="360" w:lineRule="auto"/>
        <w:rPr>
          <w:rFonts w:hint="eastAsia"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w:t>
      </w:r>
      <w:r>
        <w:rPr>
          <w:rFonts w:hint="eastAsia" w:ascii="宋体" w:hAnsi="宋体" w:cs="仿宋_GB2312"/>
          <w:color w:val="000000"/>
          <w:sz w:val="24"/>
          <w:highlight w:val="none"/>
        </w:rPr>
        <w:t>采购人、采购代理机构应当随成交结果公开成交供应商的《中小企业声明函》</w:t>
      </w:r>
      <w:r>
        <w:rPr>
          <w:rFonts w:hint="eastAsia" w:ascii="宋体" w:hAnsi="宋体" w:cs="仿宋_GB2312"/>
          <w:color w:val="000000"/>
          <w:sz w:val="24"/>
        </w:rPr>
        <w:t>。从业人员、营业收入、资产总额填报上一年度数据，无上一年度数据的新成立企业可不填报。</w:t>
      </w:r>
    </w:p>
    <w:p w14:paraId="725DD51C">
      <w:pPr>
        <w:autoSpaceDE w:val="0"/>
        <w:autoSpaceDN w:val="0"/>
        <w:spacing w:line="360" w:lineRule="auto"/>
        <w:ind w:firstLine="6120" w:firstLineChars="2550"/>
        <w:rPr>
          <w:rFonts w:hint="eastAsia" w:ascii="宋体" w:hAnsi="宋体" w:cs="仿宋_GB2312"/>
          <w:color w:val="000000"/>
          <w:sz w:val="24"/>
        </w:rPr>
      </w:pPr>
    </w:p>
    <w:p w14:paraId="59430B9F">
      <w:pPr>
        <w:autoSpaceDE w:val="0"/>
        <w:autoSpaceDN w:val="0"/>
        <w:spacing w:line="360" w:lineRule="auto"/>
        <w:ind w:firstLine="6120" w:firstLineChars="2550"/>
        <w:rPr>
          <w:rFonts w:hint="eastAsia" w:ascii="宋体" w:hAnsi="宋体" w:cs="仿宋_GB2312"/>
          <w:color w:val="000000"/>
          <w:sz w:val="24"/>
        </w:rPr>
        <w:sectPr>
          <w:pgSz w:w="11910" w:h="16840"/>
          <w:pgMar w:top="1340" w:right="1500" w:bottom="280" w:left="1680" w:header="720" w:footer="720" w:gutter="0"/>
          <w:cols w:space="720" w:num="1"/>
        </w:sectPr>
      </w:pPr>
    </w:p>
    <w:p w14:paraId="302013F0">
      <w:pPr>
        <w:pStyle w:val="3"/>
        <w:jc w:val="center"/>
        <w:rPr>
          <w:rFonts w:hint="eastAsia" w:ascii="宋体" w:hAnsi="宋体"/>
          <w:b w:val="0"/>
        </w:rPr>
      </w:pPr>
      <w:bookmarkStart w:id="82" w:name="_Toc80205940"/>
      <w:r>
        <w:rPr>
          <w:rFonts w:hint="eastAsia" w:ascii="宋体" w:hAnsi="宋体"/>
          <w:b w:val="0"/>
          <w:bCs w:val="0"/>
        </w:rPr>
        <w:t>第</w:t>
      </w:r>
      <w:r>
        <w:rPr>
          <w:rFonts w:hint="eastAsia" w:ascii="宋体" w:hAnsi="宋体"/>
          <w:b w:val="0"/>
          <w:bCs w:val="0"/>
          <w:lang w:eastAsia="zh-CN"/>
        </w:rPr>
        <w:t>三</w:t>
      </w:r>
      <w:r>
        <w:rPr>
          <w:rFonts w:hint="eastAsia" w:ascii="宋体" w:hAnsi="宋体"/>
          <w:b w:val="0"/>
          <w:bCs w:val="0"/>
        </w:rPr>
        <w:t xml:space="preserve">节 </w:t>
      </w:r>
      <w:r>
        <w:rPr>
          <w:rFonts w:hint="eastAsia" w:ascii="宋体" w:hAnsi="宋体"/>
          <w:b w:val="0"/>
        </w:rPr>
        <w:t>商务技术文件格式</w:t>
      </w:r>
      <w:bookmarkEnd w:id="82"/>
    </w:p>
    <w:p w14:paraId="48E07F70">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2B58DB1">
      <w:pPr>
        <w:snapToGrid w:val="0"/>
        <w:spacing w:before="120" w:beforeLines="50" w:after="50"/>
        <w:rPr>
          <w:rFonts w:hint="eastAsia" w:ascii="宋体" w:hAnsi="宋体"/>
          <w:sz w:val="24"/>
          <w:szCs w:val="20"/>
        </w:rPr>
      </w:pPr>
    </w:p>
    <w:p w14:paraId="33077AD9">
      <w:pPr>
        <w:snapToGrid w:val="0"/>
        <w:spacing w:before="120" w:beforeLines="50" w:after="50"/>
        <w:rPr>
          <w:rFonts w:hint="eastAsia" w:ascii="宋体" w:hAnsi="宋体"/>
          <w:sz w:val="24"/>
          <w:szCs w:val="20"/>
        </w:rPr>
      </w:pPr>
    </w:p>
    <w:p w14:paraId="6A6B94FC">
      <w:pPr>
        <w:snapToGrid w:val="0"/>
        <w:spacing w:before="120" w:beforeLines="50" w:after="50"/>
        <w:rPr>
          <w:rFonts w:hint="eastAsia" w:ascii="宋体" w:hAnsi="宋体"/>
          <w:sz w:val="24"/>
          <w:szCs w:val="20"/>
        </w:rPr>
      </w:pPr>
    </w:p>
    <w:p w14:paraId="148EED7E">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14:paraId="3A350E4D">
      <w:pPr>
        <w:snapToGrid w:val="0"/>
        <w:spacing w:before="120" w:beforeLines="50" w:after="50"/>
        <w:rPr>
          <w:rFonts w:hint="eastAsia" w:ascii="宋体" w:hAnsi="宋体"/>
          <w:bCs/>
          <w:sz w:val="24"/>
          <w:szCs w:val="20"/>
        </w:rPr>
      </w:pPr>
    </w:p>
    <w:p w14:paraId="2F6E9578">
      <w:pPr>
        <w:snapToGrid w:val="0"/>
        <w:spacing w:before="120" w:beforeLines="50" w:after="50"/>
        <w:rPr>
          <w:rFonts w:hint="eastAsia" w:ascii="宋体" w:hAnsi="宋体"/>
          <w:bCs/>
          <w:sz w:val="24"/>
          <w:szCs w:val="20"/>
        </w:rPr>
      </w:pPr>
    </w:p>
    <w:p w14:paraId="6F796007">
      <w:pPr>
        <w:snapToGrid w:val="0"/>
        <w:spacing w:before="120" w:beforeLines="50" w:after="50"/>
        <w:rPr>
          <w:rFonts w:hint="eastAsia" w:ascii="宋体" w:hAnsi="宋体"/>
          <w:bCs/>
          <w:sz w:val="24"/>
          <w:szCs w:val="20"/>
        </w:rPr>
      </w:pPr>
    </w:p>
    <w:p w14:paraId="62B5179E">
      <w:pPr>
        <w:snapToGrid w:val="0"/>
        <w:spacing w:before="120" w:beforeLines="50" w:after="50"/>
        <w:rPr>
          <w:rFonts w:hint="eastAsia" w:ascii="宋体" w:hAnsi="宋体"/>
          <w:bCs/>
          <w:sz w:val="24"/>
          <w:szCs w:val="20"/>
        </w:rPr>
      </w:pPr>
    </w:p>
    <w:p w14:paraId="10B000B7">
      <w:pPr>
        <w:snapToGrid w:val="0"/>
        <w:spacing w:before="120" w:beforeLines="50" w:after="50"/>
        <w:rPr>
          <w:rFonts w:hint="eastAsia" w:ascii="宋体" w:hAnsi="宋体"/>
          <w:bCs/>
          <w:sz w:val="24"/>
          <w:szCs w:val="20"/>
        </w:rPr>
      </w:pPr>
    </w:p>
    <w:p w14:paraId="7E3DA9D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6AE6C302">
      <w:pPr>
        <w:snapToGrid w:val="0"/>
        <w:spacing w:before="120" w:beforeLines="50" w:after="50"/>
        <w:ind w:firstLine="720" w:firstLineChars="225"/>
        <w:rPr>
          <w:rFonts w:hint="eastAsia" w:ascii="宋体" w:hAnsi="宋体" w:cs="仿宋_GB2312"/>
          <w:bCs/>
          <w:sz w:val="32"/>
          <w:szCs w:val="32"/>
        </w:rPr>
      </w:pPr>
    </w:p>
    <w:p w14:paraId="24427C9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3A0BE563">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262992CD">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0573CF33">
      <w:pPr>
        <w:snapToGrid w:val="0"/>
        <w:spacing w:before="120" w:beforeLines="50" w:after="50"/>
        <w:ind w:firstLine="720" w:firstLineChars="225"/>
        <w:rPr>
          <w:rFonts w:hint="eastAsia" w:ascii="宋体" w:hAnsi="宋体" w:cs="仿宋_GB2312"/>
          <w:bCs/>
          <w:sz w:val="32"/>
          <w:szCs w:val="32"/>
        </w:rPr>
      </w:pPr>
    </w:p>
    <w:p w14:paraId="35F0CB27">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575EC025">
      <w:pPr>
        <w:pStyle w:val="7"/>
        <w:snapToGrid w:val="0"/>
        <w:spacing w:before="50" w:after="50"/>
        <w:ind w:firstLine="720" w:firstLineChars="225"/>
        <w:rPr>
          <w:rFonts w:hint="eastAsia" w:ascii="宋体" w:hAnsi="宋体" w:cs="仿宋_GB2312"/>
          <w:bCs/>
          <w:sz w:val="32"/>
          <w:szCs w:val="32"/>
        </w:rPr>
      </w:pPr>
    </w:p>
    <w:p w14:paraId="4D85EC32">
      <w:pPr>
        <w:pStyle w:val="7"/>
        <w:snapToGrid w:val="0"/>
        <w:spacing w:before="50" w:after="50"/>
        <w:ind w:firstLine="720" w:firstLineChars="225"/>
        <w:rPr>
          <w:rFonts w:hint="eastAsia" w:ascii="宋体" w:hAnsi="宋体" w:cs="仿宋_GB2312"/>
          <w:bCs/>
          <w:sz w:val="32"/>
          <w:szCs w:val="32"/>
        </w:rPr>
      </w:pPr>
    </w:p>
    <w:p w14:paraId="679C56BE">
      <w:pPr>
        <w:pStyle w:val="7"/>
        <w:snapToGrid w:val="0"/>
        <w:spacing w:before="50" w:after="50"/>
        <w:ind w:firstLine="1280" w:firstLineChars="400"/>
        <w:rPr>
          <w:rFonts w:hint="eastAsia" w:ascii="宋体" w:hAnsi="宋体" w:cs="仿宋_GB2312"/>
          <w:bCs/>
          <w:sz w:val="32"/>
          <w:szCs w:val="32"/>
        </w:rPr>
      </w:pPr>
    </w:p>
    <w:p w14:paraId="7B8F85A1">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19970D6D">
      <w:pPr>
        <w:jc w:val="center"/>
        <w:rPr>
          <w:rFonts w:hint="eastAsia" w:ascii="仿宋_GB2312" w:hAnsi="仿宋" w:eastAsia="仿宋_GB2312" w:cs="仿宋_GB2312"/>
          <w:b/>
          <w:kern w:val="0"/>
          <w:sz w:val="28"/>
          <w:szCs w:val="28"/>
        </w:rPr>
      </w:pPr>
      <w:r>
        <w:rPr>
          <w:rFonts w:ascii="宋体" w:hAnsi="宋体"/>
          <w:sz w:val="24"/>
        </w:rPr>
        <w:br w:type="page"/>
      </w:r>
      <w:r>
        <w:rPr>
          <w:rFonts w:hint="eastAsia" w:ascii="仿宋_GB2312" w:hAnsi="仿宋" w:eastAsia="仿宋_GB2312" w:cs="仿宋_GB2312"/>
          <w:b/>
          <w:kern w:val="0"/>
          <w:sz w:val="28"/>
          <w:szCs w:val="28"/>
        </w:rPr>
        <w:t>商务技术文件目录</w:t>
      </w:r>
    </w:p>
    <w:p w14:paraId="6AA251EC">
      <w:pPr>
        <w:pStyle w:val="27"/>
        <w:spacing w:line="360" w:lineRule="auto"/>
        <w:rPr>
          <w:rFonts w:hint="eastAsia" w:cs="仿宋_GB2312"/>
        </w:rPr>
      </w:pPr>
      <w:r>
        <w:rPr>
          <w:rFonts w:hint="eastAsia" w:cs="仿宋_GB2312"/>
        </w:rPr>
        <w:t>一、无串标行为承诺函………………………………………………………（页码）</w:t>
      </w:r>
    </w:p>
    <w:p w14:paraId="4EA345C2">
      <w:pPr>
        <w:pStyle w:val="27"/>
        <w:spacing w:line="360" w:lineRule="auto"/>
        <w:rPr>
          <w:rFonts w:hint="eastAsia" w:cs="仿宋_GB2312"/>
        </w:rPr>
      </w:pPr>
      <w:r>
        <w:rPr>
          <w:rFonts w:hint="eastAsia" w:cs="仿宋_GB2312"/>
        </w:rPr>
        <w:t>二、法定代表人身份证明及法定代表人有效身份证正反面复印件………（页码）</w:t>
      </w:r>
    </w:p>
    <w:p w14:paraId="6217D44C">
      <w:pPr>
        <w:pStyle w:val="27"/>
        <w:spacing w:line="360" w:lineRule="auto"/>
        <w:rPr>
          <w:rFonts w:hint="eastAsia" w:cs="仿宋_GB2312"/>
        </w:rPr>
      </w:pPr>
      <w:r>
        <w:rPr>
          <w:rFonts w:hint="eastAsia" w:cs="仿宋_GB2312"/>
        </w:rPr>
        <w:t>三、法定代表人授权委托书（如有委托时）………………………………（页码）</w:t>
      </w:r>
    </w:p>
    <w:p w14:paraId="7D94385B">
      <w:pPr>
        <w:pStyle w:val="27"/>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14:paraId="512BE80C">
      <w:pPr>
        <w:pStyle w:val="27"/>
        <w:spacing w:line="360" w:lineRule="auto"/>
        <w:rPr>
          <w:rFonts w:hint="eastAsia" w:cs="仿宋_GB2312"/>
        </w:rPr>
      </w:pPr>
      <w:bookmarkStart w:id="83" w:name="OLE_LINK7"/>
      <w:bookmarkStart w:id="84" w:name="OLE_LINK6"/>
      <w:bookmarkStart w:id="85" w:name="OLE_LINK5"/>
      <w:r>
        <w:rPr>
          <w:rFonts w:hint="eastAsia" w:cs="仿宋_GB2312"/>
        </w:rPr>
        <w:t>五、竞标人情况介绍</w:t>
      </w:r>
      <w:r>
        <w:rPr>
          <w:rFonts w:hint="eastAsia" w:cs="仿宋_GB2312"/>
          <w:lang w:val="zh-CN"/>
        </w:rPr>
        <w:t>………………………………</w:t>
      </w:r>
      <w:r>
        <w:rPr>
          <w:rFonts w:hint="eastAsia" w:cs="仿宋_GB2312"/>
        </w:rPr>
        <w:t>…………………………（页码）</w:t>
      </w:r>
    </w:p>
    <w:p w14:paraId="2DA57F36">
      <w:pPr>
        <w:pStyle w:val="27"/>
        <w:spacing w:line="360" w:lineRule="auto"/>
        <w:rPr>
          <w:rFonts w:hint="eastAsia" w:cs="仿宋_GB2312"/>
        </w:rPr>
      </w:pPr>
      <w:r>
        <w:rPr>
          <w:rFonts w:hint="eastAsia" w:cs="仿宋_GB2312"/>
        </w:rPr>
        <w:t>六、供应商类似业绩的证明文件（如有要求）</w:t>
      </w:r>
      <w:r>
        <w:rPr>
          <w:rFonts w:hint="eastAsia" w:cs="仿宋_GB2312"/>
          <w:lang w:val="zh-CN"/>
        </w:rPr>
        <w:t>……………………………</w:t>
      </w:r>
      <w:r>
        <w:rPr>
          <w:rFonts w:hint="eastAsia" w:cs="仿宋_GB2312"/>
        </w:rPr>
        <w:t>（页码）</w:t>
      </w:r>
      <w:bookmarkEnd w:id="83"/>
      <w:bookmarkEnd w:id="84"/>
    </w:p>
    <w:bookmarkEnd w:id="85"/>
    <w:p w14:paraId="75C8C7C8">
      <w:pPr>
        <w:pStyle w:val="27"/>
        <w:spacing w:line="360" w:lineRule="auto"/>
        <w:rPr>
          <w:rFonts w:hint="eastAsia" w:cs="仿宋_GB2312"/>
        </w:rPr>
      </w:pPr>
      <w:r>
        <w:rPr>
          <w:rFonts w:hint="eastAsia" w:cs="仿宋_GB2312"/>
        </w:rPr>
        <w:t>七、货物需求偏离表…………………………………………………………（页码）</w:t>
      </w:r>
    </w:p>
    <w:p w14:paraId="644662C2">
      <w:pPr>
        <w:pStyle w:val="27"/>
        <w:spacing w:line="360" w:lineRule="auto"/>
        <w:rPr>
          <w:rFonts w:hint="eastAsia" w:cs="仿宋_GB2312"/>
        </w:rPr>
      </w:pPr>
      <w:r>
        <w:rPr>
          <w:rFonts w:hint="eastAsia" w:cs="仿宋_GB2312"/>
        </w:rPr>
        <w:t>八、配置清单…………………………………………………………………（页码）</w:t>
      </w:r>
    </w:p>
    <w:p w14:paraId="61EE78AC">
      <w:pPr>
        <w:pStyle w:val="27"/>
        <w:spacing w:line="360" w:lineRule="auto"/>
        <w:rPr>
          <w:rFonts w:hint="eastAsia" w:cs="仿宋_GB2312"/>
        </w:rPr>
      </w:pPr>
      <w:r>
        <w:rPr>
          <w:rFonts w:hint="eastAsia" w:cs="仿宋_GB2312"/>
        </w:rPr>
        <w:t>九、售后服务方案………………………………</w:t>
      </w:r>
      <w:r>
        <w:rPr>
          <w:rFonts w:hint="eastAsia" w:cs="仿宋_GB2312"/>
          <w:lang w:val="zh-CN"/>
        </w:rPr>
        <w:t>………</w:t>
      </w:r>
      <w:r>
        <w:rPr>
          <w:rFonts w:hint="eastAsia" w:cs="仿宋_GB2312"/>
        </w:rPr>
        <w:t>……………………（页码）</w:t>
      </w:r>
    </w:p>
    <w:p w14:paraId="0AB7E79F">
      <w:pPr>
        <w:pStyle w:val="27"/>
        <w:spacing w:line="360" w:lineRule="auto"/>
        <w:rPr>
          <w:rFonts w:hint="eastAsia" w:cs="仿宋_GB2312"/>
        </w:rPr>
      </w:pPr>
      <w:r>
        <w:rPr>
          <w:rFonts w:hint="eastAsia" w:cs="仿宋_GB2312"/>
        </w:rPr>
        <w:t>十、</w:t>
      </w:r>
      <w:r>
        <w:rPr>
          <w:rFonts w:hint="eastAsia" w:cs="仿宋_GB2312"/>
          <w:lang w:val="zh-CN"/>
        </w:rPr>
        <w:t>项目实施人员一览表（如有要求）…………………………</w:t>
      </w:r>
      <w:r>
        <w:rPr>
          <w:rFonts w:hint="eastAsia" w:cs="仿宋_GB2312"/>
        </w:rPr>
        <w:t>…………（页码）</w:t>
      </w:r>
    </w:p>
    <w:p w14:paraId="4F15BECA">
      <w:pPr>
        <w:pStyle w:val="27"/>
        <w:spacing w:line="360" w:lineRule="auto"/>
        <w:rPr>
          <w:rFonts w:hint="eastAsia" w:cs="仿宋_GB2312"/>
        </w:rPr>
      </w:pPr>
      <w:r>
        <w:rPr>
          <w:rFonts w:hint="eastAsia" w:cs="仿宋_GB2312"/>
        </w:rPr>
        <w:t>十一、货物需求、商务条款要求提供的其他材料</w:t>
      </w:r>
      <w:r>
        <w:rPr>
          <w:rFonts w:hint="eastAsia" w:cs="仿宋_GB2312"/>
          <w:lang w:val="zh-CN"/>
        </w:rPr>
        <w:t>…………………</w:t>
      </w:r>
      <w:r>
        <w:rPr>
          <w:rFonts w:hint="eastAsia" w:cs="仿宋_GB2312"/>
        </w:rPr>
        <w:t>………（页码）</w:t>
      </w:r>
    </w:p>
    <w:p w14:paraId="7797B605">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14:paraId="53733649">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3F2FD8E5">
      <w:pPr>
        <w:spacing w:line="52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14:paraId="1675908B">
      <w:pPr>
        <w:spacing w:line="520" w:lineRule="exact"/>
        <w:jc w:val="center"/>
        <w:rPr>
          <w:rFonts w:hint="eastAsia" w:ascii="方正小标宋简体" w:hAnsi="方正小标宋简体" w:eastAsia="方正小标宋简体" w:cs="方正小标宋简体"/>
          <w:sz w:val="44"/>
          <w:szCs w:val="44"/>
        </w:rPr>
      </w:pPr>
    </w:p>
    <w:p w14:paraId="49A16E57">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14:paraId="5325A696">
      <w:pPr>
        <w:spacing w:line="360" w:lineRule="auto"/>
        <w:contextualSpacing/>
        <w:rPr>
          <w:rFonts w:hint="eastAsia" w:ascii="仿宋_GB2312" w:hAnsi="仿宋_GB2312" w:eastAsia="仿宋_GB2312" w:cs="仿宋_GB2312"/>
          <w:color w:val="000000"/>
          <w:sz w:val="32"/>
          <w:szCs w:val="32"/>
        </w:rPr>
      </w:pPr>
    </w:p>
    <w:p w14:paraId="6CA3BEF2">
      <w:pPr>
        <w:spacing w:line="360" w:lineRule="auto"/>
        <w:ind w:firstLine="482" w:firstLineChars="200"/>
        <w:contextualSpacing/>
        <w:rPr>
          <w:rFonts w:hint="eastAsia" w:ascii="宋体" w:hAnsi="宋体" w:cs="仿宋_GB2312"/>
          <w:b/>
          <w:bCs/>
          <w:color w:val="000000"/>
          <w:sz w:val="24"/>
          <w:highlight w:val="none"/>
        </w:rPr>
      </w:pPr>
      <w:r>
        <w:rPr>
          <w:rFonts w:hint="eastAsia" w:ascii="宋体" w:hAnsi="宋体" w:cs="仿宋_GB2312"/>
          <w:b/>
          <w:bCs/>
          <w:color w:val="000000"/>
          <w:sz w:val="24"/>
        </w:rPr>
        <w:t>一、</w:t>
      </w:r>
      <w:r>
        <w:rPr>
          <w:rFonts w:hint="eastAsia" w:ascii="宋体" w:hAnsi="宋体" w:cs="仿宋_GB2312"/>
          <w:b/>
          <w:bCs/>
          <w:color w:val="000000"/>
          <w:sz w:val="24"/>
          <w:highlight w:val="none"/>
        </w:rPr>
        <w:t>我方承诺无下列相互串通竞标的情形：</w:t>
      </w:r>
    </w:p>
    <w:p w14:paraId="14F72F6D">
      <w:pPr>
        <w:spacing w:line="360" w:lineRule="auto"/>
        <w:ind w:firstLine="480" w:firstLineChars="200"/>
        <w:contextualSpacing/>
        <w:rPr>
          <w:rFonts w:hint="eastAsia" w:ascii="宋体" w:hAnsi="宋体" w:cs="仿宋_GB2312"/>
          <w:color w:val="000000"/>
          <w:sz w:val="24"/>
          <w:highlight w:val="none"/>
        </w:rPr>
      </w:pPr>
      <w:r>
        <w:rPr>
          <w:rFonts w:hint="eastAsia" w:ascii="宋体" w:hAnsi="宋体" w:cs="仿宋_GB2312"/>
          <w:color w:val="000000"/>
          <w:sz w:val="24"/>
          <w:highlight w:val="none"/>
        </w:rPr>
        <w:t>1.不同供应商的响应文件由同一单位或者个人编制；</w:t>
      </w:r>
    </w:p>
    <w:p w14:paraId="168B773F">
      <w:pPr>
        <w:spacing w:line="360" w:lineRule="auto"/>
        <w:ind w:firstLine="480" w:firstLineChars="200"/>
        <w:contextualSpacing/>
        <w:rPr>
          <w:rFonts w:hint="eastAsia" w:ascii="宋体" w:hAnsi="宋体" w:cs="仿宋_GB2312"/>
          <w:color w:val="000000"/>
          <w:sz w:val="24"/>
          <w:highlight w:val="none"/>
        </w:rPr>
      </w:pPr>
      <w:r>
        <w:rPr>
          <w:rFonts w:hint="eastAsia" w:ascii="宋体" w:hAnsi="宋体" w:cs="仿宋_GB2312"/>
          <w:color w:val="000000"/>
          <w:sz w:val="24"/>
          <w:highlight w:val="none"/>
        </w:rPr>
        <w:t>2.不同供应商委托同一单位或者个人办理竞标事宜；</w:t>
      </w:r>
    </w:p>
    <w:p w14:paraId="38B7965A">
      <w:pPr>
        <w:spacing w:line="360" w:lineRule="auto"/>
        <w:ind w:firstLine="480" w:firstLineChars="200"/>
        <w:contextualSpacing/>
        <w:rPr>
          <w:rFonts w:hint="eastAsia" w:ascii="宋体" w:hAnsi="宋体" w:cs="仿宋_GB2312"/>
          <w:color w:val="000000"/>
          <w:sz w:val="24"/>
          <w:highlight w:val="none"/>
        </w:rPr>
      </w:pPr>
      <w:r>
        <w:rPr>
          <w:rFonts w:hint="eastAsia" w:ascii="宋体" w:hAnsi="宋体" w:cs="仿宋_GB2312"/>
          <w:color w:val="000000"/>
          <w:sz w:val="24"/>
          <w:highlight w:val="none"/>
        </w:rPr>
        <w:t>3.不同的供应商的响应文件载明的项目管理员为同一个人；</w:t>
      </w:r>
    </w:p>
    <w:p w14:paraId="35FE1304">
      <w:pPr>
        <w:spacing w:line="360" w:lineRule="auto"/>
        <w:ind w:firstLine="480" w:firstLineChars="200"/>
        <w:contextualSpacing/>
        <w:rPr>
          <w:rFonts w:hint="eastAsia" w:ascii="宋体" w:hAnsi="宋体" w:cs="仿宋_GB2312"/>
          <w:color w:val="000000"/>
          <w:sz w:val="24"/>
          <w:highlight w:val="none"/>
        </w:rPr>
      </w:pPr>
      <w:r>
        <w:rPr>
          <w:rFonts w:hint="eastAsia" w:ascii="宋体" w:hAnsi="宋体" w:cs="仿宋_GB2312"/>
          <w:color w:val="000000"/>
          <w:sz w:val="24"/>
          <w:highlight w:val="none"/>
        </w:rPr>
        <w:t>4.不</w:t>
      </w:r>
      <w:r>
        <w:rPr>
          <w:rFonts w:hint="eastAsia" w:ascii="宋体" w:hAnsi="宋体" w:cs="仿宋_GB2312"/>
          <w:color w:val="000000"/>
          <w:spacing w:val="-6"/>
          <w:sz w:val="24"/>
          <w:highlight w:val="none"/>
        </w:rPr>
        <w:t>同供应商的响应文件异常一致或者竞标报价呈规律性差异；</w:t>
      </w:r>
    </w:p>
    <w:p w14:paraId="5E6C8583">
      <w:pPr>
        <w:spacing w:line="360" w:lineRule="auto"/>
        <w:ind w:firstLine="480" w:firstLineChars="200"/>
        <w:contextualSpacing/>
        <w:rPr>
          <w:rFonts w:hint="eastAsia" w:ascii="宋体" w:hAnsi="宋体" w:cs="仿宋_GB2312"/>
          <w:color w:val="000000"/>
          <w:sz w:val="24"/>
          <w:highlight w:val="none"/>
        </w:rPr>
      </w:pPr>
      <w:r>
        <w:rPr>
          <w:rFonts w:hint="eastAsia" w:ascii="宋体" w:hAnsi="宋体" w:cs="仿宋_GB2312"/>
          <w:color w:val="000000"/>
          <w:sz w:val="24"/>
          <w:highlight w:val="none"/>
        </w:rPr>
        <w:t>5.不同供应商的响应文件相互混装；</w:t>
      </w:r>
    </w:p>
    <w:p w14:paraId="439A1145">
      <w:pPr>
        <w:spacing w:line="360" w:lineRule="auto"/>
        <w:ind w:firstLine="480" w:firstLineChars="200"/>
        <w:contextualSpacing/>
        <w:rPr>
          <w:rFonts w:hint="eastAsia" w:ascii="宋体" w:hAnsi="宋体" w:cs="仿宋_GB2312"/>
          <w:color w:val="000000"/>
          <w:sz w:val="24"/>
          <w:highlight w:val="none"/>
        </w:rPr>
      </w:pPr>
      <w:r>
        <w:rPr>
          <w:rFonts w:hint="eastAsia" w:ascii="宋体" w:hAnsi="宋体" w:cs="仿宋_GB2312"/>
          <w:color w:val="000000"/>
          <w:sz w:val="24"/>
          <w:highlight w:val="none"/>
        </w:rPr>
        <w:t>6.不同供应商的竞标保证金从同一单位或者个人账户转出。</w:t>
      </w:r>
    </w:p>
    <w:p w14:paraId="1E88A68C">
      <w:pPr>
        <w:spacing w:line="360" w:lineRule="auto"/>
        <w:ind w:firstLine="482" w:firstLineChars="200"/>
        <w:contextualSpacing/>
        <w:rPr>
          <w:rFonts w:hint="eastAsia" w:ascii="宋体" w:hAnsi="宋体" w:cs="仿宋_GB2312"/>
          <w:b/>
          <w:bCs/>
          <w:color w:val="000000"/>
          <w:sz w:val="24"/>
          <w:highlight w:val="none"/>
        </w:rPr>
      </w:pPr>
      <w:r>
        <w:rPr>
          <w:rFonts w:hint="eastAsia" w:ascii="宋体" w:hAnsi="宋体" w:cs="仿宋_GB2312"/>
          <w:b/>
          <w:bCs/>
          <w:color w:val="000000"/>
          <w:sz w:val="24"/>
          <w:highlight w:val="none"/>
        </w:rPr>
        <w:t>二、我方承诺无下列恶意串通的情形：</w:t>
      </w:r>
    </w:p>
    <w:p w14:paraId="7EF85E5F">
      <w:pPr>
        <w:spacing w:line="360" w:lineRule="auto"/>
        <w:ind w:firstLine="480" w:firstLineChars="200"/>
        <w:contextualSpacing/>
        <w:rPr>
          <w:rFonts w:hint="eastAsia" w:ascii="宋体" w:hAnsi="宋体" w:cs="仿宋_GB2312"/>
          <w:color w:val="000000"/>
          <w:sz w:val="24"/>
          <w:highlight w:val="none"/>
        </w:rPr>
      </w:pPr>
      <w:r>
        <w:rPr>
          <w:rFonts w:hint="eastAsia" w:ascii="宋体" w:hAnsi="宋体" w:cs="仿宋_GB2312"/>
          <w:color w:val="000000"/>
          <w:sz w:val="24"/>
          <w:highlight w:val="none"/>
        </w:rPr>
        <w:t>1.供应商直接或者间接从采购人或者采购代理机构处获得其他供应商的相关信息并修改其响应文件；</w:t>
      </w:r>
    </w:p>
    <w:p w14:paraId="702BACEF">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2.供应商按照采购人或者采购代理机构的授意撤换、修改响应文件；</w:t>
      </w:r>
    </w:p>
    <w:p w14:paraId="3876CDD5">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1CC137D3">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4.属于同一集团、协会、商会等组织成员的供应商按照该组织要求协同参加政府采购活动；</w:t>
      </w:r>
    </w:p>
    <w:p w14:paraId="645ED13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5.供应商之间事先约定一致抬高或者压低竞标报价,或者在竞争性谈判项目中事先约定轮流以高价位或者低价位成交,或者事先约定由某一特定供应商成交,然后再参加竞标；</w:t>
      </w:r>
    </w:p>
    <w:p w14:paraId="18AF7292">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6.供应商之间商定部分供应商放弃参加政府采购活动或者放弃成交；</w:t>
      </w:r>
    </w:p>
    <w:p w14:paraId="0B0D4F6A">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7.供应商与采购人或者采购代理机构之间、供应商相互之间，为</w:t>
      </w:r>
      <w:r>
        <w:rPr>
          <w:rFonts w:hint="eastAsia" w:ascii="宋体" w:hAnsi="宋体" w:cs="仿宋_GB2312"/>
          <w:color w:val="000000"/>
          <w:spacing w:val="-6"/>
          <w:sz w:val="24"/>
        </w:rPr>
        <w:t>谋求特定供应商成交或者排斥其他供应商的其他串通行为。</w:t>
      </w:r>
    </w:p>
    <w:p w14:paraId="26BF6593">
      <w:pPr>
        <w:spacing w:line="360" w:lineRule="auto"/>
        <w:ind w:firstLine="480" w:firstLineChars="200"/>
        <w:contextualSpacing/>
        <w:rPr>
          <w:rFonts w:hint="eastAsia" w:ascii="宋体" w:hAnsi="宋体" w:cs="仿宋_GB2312"/>
          <w:color w:val="000000"/>
          <w:sz w:val="24"/>
        </w:rPr>
      </w:pPr>
    </w:p>
    <w:p w14:paraId="52DD51C6">
      <w:pPr>
        <w:spacing w:line="360" w:lineRule="auto"/>
        <w:ind w:firstLine="482" w:firstLineChars="200"/>
        <w:contextualSpacing/>
        <w:rPr>
          <w:rFonts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14:paraId="306686A2">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6408F5D">
      <w:pPr>
        <w:spacing w:line="520" w:lineRule="exact"/>
        <w:ind w:firstLine="6360" w:firstLineChars="2650"/>
        <w:jc w:val="left"/>
        <w:rPr>
          <w:rFonts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14:paraId="03B67A22">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4BE0DF3B">
      <w:pPr>
        <w:spacing w:line="360" w:lineRule="auto"/>
        <w:ind w:left="540"/>
        <w:contextualSpacing/>
        <w:rPr>
          <w:rFonts w:hint="eastAsia" w:ascii="仿宋_GB2312" w:hAnsi="仿宋_GB2312" w:eastAsia="仿宋_GB2312" w:cs="仿宋_GB2312"/>
          <w:sz w:val="32"/>
          <w:szCs w:val="32"/>
        </w:rPr>
      </w:pPr>
    </w:p>
    <w:p w14:paraId="1BA7D295">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322591B6">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30FA49B5">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28583D43">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248618F3">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7EA87E02">
      <w:pPr>
        <w:spacing w:line="360" w:lineRule="auto"/>
        <w:ind w:firstLine="480" w:firstLineChars="20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6E31B2C5">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4A11AEBD">
      <w:pPr>
        <w:spacing w:line="360" w:lineRule="auto"/>
        <w:ind w:left="540"/>
        <w:contextualSpacing/>
        <w:rPr>
          <w:rFonts w:hint="eastAsia" w:ascii="宋体" w:hAnsi="宋体" w:cs="仿宋_GB2312"/>
          <w:sz w:val="24"/>
        </w:rPr>
      </w:pPr>
    </w:p>
    <w:p w14:paraId="1B661841">
      <w:pPr>
        <w:spacing w:line="360" w:lineRule="auto"/>
        <w:ind w:left="540"/>
        <w:contextualSpacing/>
        <w:rPr>
          <w:rFonts w:hint="eastAsia" w:ascii="宋体" w:hAnsi="宋体" w:cs="仿宋_GB2312"/>
          <w:sz w:val="24"/>
        </w:rPr>
      </w:pPr>
    </w:p>
    <w:p w14:paraId="25DDE487">
      <w:pPr>
        <w:spacing w:line="360" w:lineRule="auto"/>
        <w:ind w:left="540"/>
        <w:contextualSpacing/>
        <w:rPr>
          <w:rFonts w:hint="eastAsia" w:ascii="宋体" w:hAnsi="宋体" w:cs="仿宋_GB2312"/>
          <w:sz w:val="24"/>
        </w:rPr>
      </w:pPr>
    </w:p>
    <w:p w14:paraId="49B12D52">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2EDF5E55">
      <w:pPr>
        <w:spacing w:line="360" w:lineRule="auto"/>
        <w:ind w:left="540"/>
        <w:contextualSpacing/>
        <w:rPr>
          <w:rFonts w:hint="eastAsia" w:ascii="宋体" w:hAnsi="宋体" w:cs="仿宋_GB2312"/>
          <w:sz w:val="24"/>
        </w:rPr>
      </w:pPr>
    </w:p>
    <w:p w14:paraId="3E49FAE4">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1F10792">
      <w:pPr>
        <w:spacing w:line="360" w:lineRule="auto"/>
        <w:contextualSpacing/>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29C762C3">
      <w:pPr>
        <w:spacing w:line="360" w:lineRule="auto"/>
        <w:contextualSpacing/>
        <w:jc w:val="left"/>
        <w:rPr>
          <w:rFonts w:hint="eastAsia" w:ascii="宋体" w:hAnsi="宋体" w:cs="仿宋_GB2312"/>
          <w:sz w:val="24"/>
        </w:rPr>
      </w:pPr>
    </w:p>
    <w:p w14:paraId="1B27EBC9">
      <w:pPr>
        <w:spacing w:line="360" w:lineRule="auto"/>
        <w:contextualSpacing/>
        <w:jc w:val="left"/>
        <w:rPr>
          <w:rFonts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自然人竞标的无需提供，联合体竞标的只需牵头人出具。</w:t>
      </w:r>
    </w:p>
    <w:p w14:paraId="22F55524">
      <w:pPr>
        <w:spacing w:line="360" w:lineRule="auto"/>
        <w:ind w:firstLine="480" w:firstLineChars="200"/>
        <w:contextualSpacing/>
        <w:jc w:val="left"/>
        <w:rPr>
          <w:rFonts w:ascii="宋体" w:hAnsi="宋体" w:cs="仿宋_GB2312"/>
          <w:sz w:val="24"/>
        </w:rPr>
        <w:sectPr>
          <w:pgSz w:w="11910" w:h="16840"/>
          <w:pgMar w:top="1340" w:right="1500" w:bottom="280" w:left="1680" w:header="720" w:footer="720" w:gutter="0"/>
          <w:cols w:space="720" w:num="1"/>
        </w:sect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2"/>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9F8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2E949CAA">
            <w:pPr>
              <w:keepNext w:val="0"/>
              <w:keepLines w:val="0"/>
              <w:suppressLineNumbers w:val="0"/>
              <w:spacing w:before="0" w:beforeAutospacing="0" w:after="0" w:afterAutospacing="0" w:line="360" w:lineRule="auto"/>
              <w:ind w:left="0" w:right="0"/>
              <w:rPr>
                <w:rFonts w:ascii="宋体"/>
                <w:b/>
                <w:sz w:val="24"/>
              </w:rPr>
            </w:pPr>
          </w:p>
          <w:p w14:paraId="36EA6759">
            <w:pPr>
              <w:keepNext w:val="0"/>
              <w:keepLines w:val="0"/>
              <w:suppressLineNumbers w:val="0"/>
              <w:spacing w:before="0" w:beforeAutospacing="0" w:after="0" w:afterAutospacing="0" w:line="360" w:lineRule="auto"/>
              <w:ind w:left="0" w:right="0"/>
              <w:rPr>
                <w:rFonts w:ascii="宋体"/>
                <w:b/>
                <w:sz w:val="24"/>
              </w:rPr>
            </w:pPr>
            <w:r>
              <w:rPr>
                <w:rFonts w:hint="eastAsia" w:ascii="宋体"/>
                <w:b/>
                <w:sz w:val="24"/>
              </w:rPr>
              <w:t>法定代表身份证复印件粘帖处（正、反面）</w:t>
            </w:r>
          </w:p>
        </w:tc>
      </w:tr>
    </w:tbl>
    <w:p w14:paraId="7C9C0FDB">
      <w:pPr>
        <w:spacing w:line="360" w:lineRule="auto"/>
        <w:ind w:firstLine="482" w:firstLineChars="200"/>
        <w:contextualSpacing/>
        <w:jc w:val="left"/>
        <w:rPr>
          <w:rFonts w:hint="eastAsia" w:ascii="仿宋_GB2312" w:hAnsi="仿宋_GB2312" w:eastAsia="仿宋_GB2312" w:cs="仿宋_GB2312"/>
          <w:b/>
          <w:sz w:val="32"/>
          <w:szCs w:val="32"/>
        </w:rPr>
      </w:pPr>
      <w:r>
        <w:rPr>
          <w:rFonts w:hint="eastAsia" w:hAnsi="宋体"/>
          <w:b/>
          <w:color w:val="000000"/>
          <w:sz w:val="24"/>
        </w:rPr>
        <w:t>附件：</w:t>
      </w:r>
    </w:p>
    <w:p w14:paraId="0A88E7C0">
      <w:pPr>
        <w:adjustRightInd w:val="0"/>
        <w:snapToGrid w:val="0"/>
        <w:spacing w:line="300" w:lineRule="auto"/>
        <w:jc w:val="left"/>
        <w:rPr>
          <w:rFonts w:hint="eastAsia" w:ascii="宋体" w:hAnsi="宋体"/>
          <w:b/>
          <w:szCs w:val="21"/>
        </w:rPr>
      </w:pPr>
    </w:p>
    <w:p w14:paraId="5EF5A703">
      <w:pPr>
        <w:snapToGrid w:val="0"/>
        <w:spacing w:line="360" w:lineRule="auto"/>
        <w:ind w:firstLine="880" w:firstLineChars="20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14:paraId="00D6D097">
      <w:pPr>
        <w:spacing w:line="500" w:lineRule="exact"/>
        <w:jc w:val="center"/>
        <w:rPr>
          <w:rFonts w:hint="eastAsia" w:ascii="方正小标宋简体" w:hAnsi="方正小标宋简体" w:eastAsia="方正小标宋简体" w:cs="方正小标宋简体"/>
          <w:sz w:val="44"/>
          <w:szCs w:val="44"/>
        </w:rPr>
      </w:pPr>
    </w:p>
    <w:p w14:paraId="12AA1B2E">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14:paraId="4313B22C">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378631DA">
      <w:pPr>
        <w:spacing w:line="520" w:lineRule="exact"/>
        <w:rPr>
          <w:rFonts w:hint="eastAsia" w:ascii="仿宋_GB2312" w:hAnsi="仿宋_GB2312" w:eastAsia="仿宋_GB2312" w:cs="仿宋_GB2312"/>
          <w:sz w:val="32"/>
          <w:szCs w:val="32"/>
        </w:rPr>
      </w:pPr>
    </w:p>
    <w:p w14:paraId="50EC745E">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2D56995D">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项目的竞标活动，并代表我方全权办理针对上述项目的所有采购程序和环节的具体事务和签署相关文件。</w:t>
      </w:r>
    </w:p>
    <w:p w14:paraId="4FB946F6">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70386126">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0418B4D7">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2136E33F">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1D526179">
      <w:pPr>
        <w:spacing w:line="360" w:lineRule="auto"/>
        <w:rPr>
          <w:rFonts w:hint="eastAsia" w:ascii="宋体" w:hAnsi="宋体" w:cs="仿宋_GB2312"/>
          <w:sz w:val="24"/>
        </w:rPr>
      </w:pPr>
    </w:p>
    <w:p w14:paraId="42965C11">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14:paraId="60ABAC63">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0AC6E3E7">
      <w:pPr>
        <w:spacing w:line="360" w:lineRule="auto"/>
        <w:rPr>
          <w:rFonts w:hint="eastAsia" w:ascii="宋体" w:hAnsi="宋体" w:cs="仿宋_GB2312"/>
          <w:sz w:val="24"/>
        </w:rPr>
      </w:pPr>
      <w:r>
        <w:rPr>
          <w:rFonts w:hint="eastAsia" w:ascii="宋体" w:hAnsi="宋体" w:cs="仿宋_GB2312"/>
          <w:sz w:val="24"/>
        </w:rPr>
        <w:t xml:space="preserve">                                </w:t>
      </w:r>
    </w:p>
    <w:p w14:paraId="45A84540">
      <w:pPr>
        <w:spacing w:line="360" w:lineRule="auto"/>
        <w:ind w:firstLine="3840" w:firstLineChars="1600"/>
        <w:rPr>
          <w:rFonts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14:paraId="7FC1AF78">
      <w:pPr>
        <w:spacing w:line="360" w:lineRule="auto"/>
        <w:contextualSpacing/>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332483F1">
      <w:pPr>
        <w:spacing w:line="360" w:lineRule="auto"/>
        <w:rPr>
          <w:rFonts w:hint="eastAsia" w:ascii="宋体" w:hAnsi="宋体" w:cs="仿宋_GB2312"/>
          <w:sz w:val="24"/>
        </w:rPr>
      </w:pPr>
    </w:p>
    <w:p w14:paraId="5C0B2D75">
      <w:pPr>
        <w:spacing w:line="360" w:lineRule="auto"/>
        <w:rPr>
          <w:rFonts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3A774A6B">
      <w:pPr>
        <w:spacing w:line="360" w:lineRule="auto"/>
        <w:ind w:firstLine="480" w:firstLineChars="200"/>
        <w:jc w:val="left"/>
        <w:rPr>
          <w:rFonts w:ascii="宋体" w:hAnsi="宋体" w:cs="仿宋_GB2312"/>
          <w:sz w:val="24"/>
        </w:rPr>
      </w:pPr>
      <w:r>
        <w:rPr>
          <w:rFonts w:ascii="宋体" w:hAnsi="宋体" w:cs="仿宋_GB2312"/>
          <w:sz w:val="24"/>
        </w:rPr>
        <w:t>2.</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53D4AA8">
      <w:pPr>
        <w:spacing w:line="360" w:lineRule="auto"/>
        <w:ind w:firstLine="480" w:firstLineChars="200"/>
        <w:jc w:val="left"/>
        <w:rPr>
          <w:rFonts w:hint="eastAsia" w:ascii="宋体" w:hAnsi="宋体" w:cs="仿宋_GB2312"/>
          <w:sz w:val="24"/>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 xml:space="preserve"> 法人、其他组织竞标时“我方”是指“我单位”，自然人竞标时“我方”是指“本人”。</w:t>
      </w:r>
    </w:p>
    <w:p w14:paraId="309BF327">
      <w:pPr>
        <w:spacing w:line="360" w:lineRule="auto"/>
        <w:ind w:firstLine="420" w:firstLineChars="200"/>
        <w:jc w:val="left"/>
        <w:rPr>
          <w:rFonts w:hint="eastAsia" w:ascii="仿宋_GB2312" w:hAnsi="仿宋_GB2312" w:eastAsia="仿宋_GB2312" w:cs="仿宋_GB2312"/>
          <w:szCs w:val="21"/>
        </w:rPr>
      </w:pPr>
    </w:p>
    <w:p w14:paraId="333BE470">
      <w:pPr>
        <w:spacing w:line="500" w:lineRule="exact"/>
        <w:jc w:val="center"/>
        <w:rPr>
          <w:rFonts w:hint="eastAsia" w:ascii="方正小标宋简体" w:hAnsi="方正小标宋简体" w:eastAsia="方正小标宋简体" w:cs="方正小标宋简体"/>
          <w:sz w:val="44"/>
          <w:szCs w:val="44"/>
        </w:rPr>
      </w:pPr>
      <w:r>
        <w:rPr>
          <w:rFonts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授权委托书（联合体竞标格式）</w:t>
      </w:r>
    </w:p>
    <w:p w14:paraId="1A7627C0">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5979E024">
      <w:pPr>
        <w:spacing w:line="500" w:lineRule="exact"/>
        <w:jc w:val="center"/>
        <w:rPr>
          <w:rFonts w:ascii="方正小标宋简体" w:hAnsi="方正小标宋简体" w:eastAsia="方正小标宋简体" w:cs="方正小标宋简体"/>
          <w:sz w:val="44"/>
          <w:szCs w:val="44"/>
        </w:rPr>
      </w:pPr>
    </w:p>
    <w:p w14:paraId="71847E66">
      <w:pPr>
        <w:spacing w:line="500" w:lineRule="exact"/>
        <w:jc w:val="center"/>
        <w:rPr>
          <w:rFonts w:hint="eastAsia" w:ascii="仿宋_GB2312" w:hAnsi="仿宋_GB2312" w:eastAsia="仿宋_GB2312" w:cs="仿宋_GB2312"/>
          <w:sz w:val="32"/>
          <w:szCs w:val="32"/>
        </w:rPr>
      </w:pPr>
    </w:p>
    <w:p w14:paraId="54EC0FB0">
      <w:pPr>
        <w:spacing w:line="360" w:lineRule="auto"/>
        <w:ind w:firstLine="480" w:firstLineChars="200"/>
        <w:jc w:val="left"/>
        <w:rPr>
          <w:rFonts w:hint="eastAsia" w:ascii="宋体" w:hAnsi="宋体" w:cs="仿宋_GB2312"/>
          <w:sz w:val="24"/>
        </w:rPr>
      </w:pPr>
      <w:r>
        <w:rPr>
          <w:rFonts w:hint="eastAsia" w:ascii="宋体" w:hAnsi="宋体" w:cs="仿宋_GB2312"/>
          <w:sz w:val="24"/>
        </w:rPr>
        <w:t>本授权委托书声明：根据</w:t>
      </w:r>
      <w:r>
        <w:rPr>
          <w:rFonts w:hint="eastAsia" w:ascii="宋体" w:hAnsi="宋体" w:cs="仿宋_GB2312"/>
          <w:sz w:val="24"/>
          <w:u w:val="single"/>
        </w:rPr>
        <w:t xml:space="preserve">                </w:t>
      </w:r>
      <w:r>
        <w:rPr>
          <w:rFonts w:hint="eastAsia" w:ascii="宋体" w:hAnsi="宋体" w:cs="仿宋_GB2312"/>
          <w:sz w:val="24"/>
        </w:rPr>
        <w:t>（牵头人名称）与</w:t>
      </w:r>
      <w:r>
        <w:rPr>
          <w:rFonts w:hint="eastAsia" w:ascii="宋体" w:hAnsi="宋体" w:cs="仿宋_GB2312"/>
          <w:sz w:val="24"/>
          <w:u w:val="single"/>
        </w:rPr>
        <w:t xml:space="preserve">              </w:t>
      </w:r>
      <w:r>
        <w:rPr>
          <w:rFonts w:hint="eastAsia" w:ascii="宋体" w:hAnsi="宋体" w:cs="仿宋_GB2312"/>
          <w:sz w:val="24"/>
        </w:rPr>
        <w:t>（联合体其他成员名称）签订的《联合体竞标协议书》的内容，</w:t>
      </w:r>
      <w:r>
        <w:rPr>
          <w:rFonts w:hint="eastAsia" w:ascii="宋体" w:hAnsi="宋体" w:cs="仿宋_GB2312"/>
          <w:sz w:val="24"/>
          <w:u w:val="single"/>
        </w:rPr>
        <w:t xml:space="preserve">                       </w:t>
      </w:r>
      <w:r>
        <w:rPr>
          <w:rFonts w:hint="eastAsia" w:ascii="宋体" w:hAnsi="宋体" w:cs="仿宋_GB2312"/>
          <w:sz w:val="24"/>
        </w:rPr>
        <w:t>（牵头人名称）的法定代表人</w:t>
      </w:r>
      <w:r>
        <w:rPr>
          <w:rFonts w:hint="eastAsia" w:ascii="宋体" w:hAnsi="宋体" w:cs="仿宋_GB2312"/>
          <w:sz w:val="24"/>
          <w:u w:val="single"/>
        </w:rPr>
        <w:t xml:space="preserve">      </w:t>
      </w:r>
      <w:r>
        <w:rPr>
          <w:rFonts w:hint="eastAsia" w:ascii="宋体" w:hAnsi="宋体" w:cs="仿宋_GB2312"/>
          <w:sz w:val="24"/>
        </w:rPr>
        <w:t>（姓名）现授权</w:t>
      </w:r>
      <w:r>
        <w:rPr>
          <w:rFonts w:hint="eastAsia" w:ascii="宋体" w:hAnsi="宋体" w:cs="仿宋_GB2312"/>
          <w:sz w:val="24"/>
          <w:u w:val="single"/>
        </w:rPr>
        <w:t xml:space="preserve">      </w:t>
      </w:r>
      <w:r>
        <w:rPr>
          <w:rFonts w:hint="eastAsia" w:ascii="宋体" w:hAnsi="宋体" w:cs="仿宋_GB2312"/>
          <w:sz w:val="24"/>
        </w:rPr>
        <w:t>（姓名）为联合委托代理人，并代表我方全权办理针对上述项目的所有采购程序和环节的具体事务和签署相关文件。</w:t>
      </w:r>
    </w:p>
    <w:p w14:paraId="33BD14A9">
      <w:pPr>
        <w:spacing w:line="360" w:lineRule="auto"/>
        <w:ind w:firstLine="480" w:firstLineChars="200"/>
        <w:rPr>
          <w:rFonts w:hint="eastAsia" w:ascii="宋体" w:hAnsi="宋体" w:cs="仿宋_GB2312"/>
          <w:sz w:val="24"/>
        </w:rPr>
      </w:pPr>
      <w:r>
        <w:rPr>
          <w:rFonts w:hint="eastAsia" w:ascii="宋体" w:hAnsi="宋体" w:cs="仿宋_GB2312"/>
          <w:sz w:val="24"/>
        </w:rPr>
        <w:t>我方对委托代理人的签字事项负全部责任。</w:t>
      </w:r>
    </w:p>
    <w:p w14:paraId="23D4EFCB">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2A8DF51E">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0F543A5E">
      <w:pPr>
        <w:spacing w:line="360" w:lineRule="auto"/>
        <w:rPr>
          <w:rFonts w:hint="eastAsia" w:ascii="宋体" w:hAnsi="宋体" w:cs="仿宋_GB2312"/>
          <w:sz w:val="24"/>
        </w:rPr>
      </w:pPr>
      <w:r>
        <w:rPr>
          <w:rFonts w:hint="eastAsia" w:ascii="宋体" w:hAnsi="宋体" w:cs="仿宋_GB2312"/>
          <w:sz w:val="24"/>
        </w:rPr>
        <w:t xml:space="preserve">    </w:t>
      </w:r>
    </w:p>
    <w:p w14:paraId="593B48F9">
      <w:pPr>
        <w:spacing w:line="360" w:lineRule="auto"/>
        <w:ind w:firstLine="1560" w:firstLineChars="650"/>
        <w:rPr>
          <w:rFonts w:hint="eastAsia" w:ascii="宋体" w:hAnsi="宋体" w:cs="仿宋_GB2312"/>
          <w:sz w:val="24"/>
        </w:rPr>
      </w:pPr>
      <w:r>
        <w:rPr>
          <w:rFonts w:hint="eastAsia" w:ascii="宋体" w:hAnsi="宋体" w:cs="仿宋_GB2312"/>
          <w:sz w:val="24"/>
        </w:rPr>
        <w:t>牵头人法定代表人（签字或盖章）：</w:t>
      </w:r>
    </w:p>
    <w:p w14:paraId="6BA89676">
      <w:pPr>
        <w:spacing w:line="360" w:lineRule="auto"/>
        <w:ind w:firstLine="3000" w:firstLineChars="1250"/>
        <w:rPr>
          <w:rFonts w:hint="eastAsia" w:ascii="宋体" w:hAnsi="宋体" w:cs="仿宋_GB2312"/>
          <w:sz w:val="24"/>
        </w:rPr>
      </w:pPr>
      <w:r>
        <w:rPr>
          <w:rFonts w:hint="eastAsia" w:ascii="宋体" w:hAnsi="宋体" w:cs="仿宋_GB2312"/>
          <w:sz w:val="24"/>
        </w:rPr>
        <w:t>牵头人（电子签章）：</w:t>
      </w:r>
    </w:p>
    <w:p w14:paraId="3879A813">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03489304">
      <w:pPr>
        <w:spacing w:line="360" w:lineRule="auto"/>
        <w:rPr>
          <w:rFonts w:hint="eastAsia" w:ascii="宋体" w:hAnsi="宋体" w:cs="仿宋_GB2312"/>
          <w:sz w:val="24"/>
        </w:rPr>
      </w:pPr>
    </w:p>
    <w:p w14:paraId="2B2F7A48">
      <w:pPr>
        <w:spacing w:line="360" w:lineRule="auto"/>
        <w:ind w:firstLine="3120" w:firstLineChars="1300"/>
        <w:rPr>
          <w:rFonts w:hint="eastAsia" w:ascii="宋体" w:hAnsi="宋体" w:cs="仿宋_GB2312"/>
          <w:sz w:val="24"/>
        </w:rPr>
      </w:pPr>
      <w:r>
        <w:rPr>
          <w:rFonts w:hint="eastAsia" w:ascii="宋体" w:hAnsi="宋体" w:cs="仿宋_GB2312"/>
          <w:sz w:val="24"/>
        </w:rPr>
        <w:t>被授权人（签字）：</w:t>
      </w:r>
    </w:p>
    <w:p w14:paraId="122B3EEF">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284F1CC5">
      <w:pPr>
        <w:spacing w:line="360" w:lineRule="auto"/>
        <w:rPr>
          <w:rFonts w:hint="eastAsia" w:ascii="宋体" w:hAnsi="宋体" w:cs="仿宋_GB2312"/>
          <w:sz w:val="24"/>
        </w:rPr>
      </w:pPr>
    </w:p>
    <w:p w14:paraId="24B06618">
      <w:pPr>
        <w:spacing w:line="360" w:lineRule="auto"/>
        <w:rPr>
          <w:rFonts w:hint="eastAsia" w:ascii="宋体" w:hAnsi="宋体" w:cs="仿宋_GB2312"/>
          <w:sz w:val="24"/>
        </w:rPr>
      </w:pPr>
      <w:r>
        <w:rPr>
          <w:rFonts w:hint="eastAsia" w:ascii="宋体" w:hAnsi="宋体" w:cs="仿宋_GB2312"/>
          <w:sz w:val="24"/>
        </w:rPr>
        <w:t>注：</w:t>
      </w:r>
    </w:p>
    <w:p w14:paraId="40E7DF01">
      <w:pPr>
        <w:spacing w:line="360" w:lineRule="auto"/>
        <w:ind w:firstLine="480" w:firstLineChars="200"/>
        <w:rPr>
          <w:rFonts w:hint="eastAsia" w:ascii="宋体" w:hAnsi="宋体" w:cs="仿宋_GB2312"/>
          <w:sz w:val="24"/>
        </w:rPr>
      </w:pPr>
      <w:r>
        <w:rPr>
          <w:rFonts w:hint="eastAsia" w:ascii="宋体" w:hAnsi="宋体" w:cs="仿宋_GB2312"/>
          <w:sz w:val="24"/>
        </w:rPr>
        <w:t>1.法定代表人必须在授权委托书上亲笔签字或盖章，委托代理人必须在授权委托书上亲笔签字，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0E9ABB9C">
      <w:pPr>
        <w:spacing w:line="360" w:lineRule="auto"/>
        <w:ind w:firstLine="480" w:firstLineChars="200"/>
        <w:jc w:val="left"/>
        <w:rPr>
          <w:rFonts w:ascii="宋体" w:hAnsi="宋体" w:cs="仿宋_GB2312"/>
          <w:sz w:val="24"/>
        </w:rPr>
      </w:pPr>
      <w:r>
        <w:rPr>
          <w:rFonts w:hint="eastAsia" w:ascii="宋体" w:hAnsi="宋体" w:cs="仿宋_GB2312"/>
          <w:sz w:val="24"/>
        </w:rPr>
        <w:t>2.本授权委托书应由联合体牵头人的法定代表人按上述规定签署。</w:t>
      </w:r>
    </w:p>
    <w:p w14:paraId="6B620FC2">
      <w:pPr>
        <w:spacing w:line="360" w:lineRule="auto"/>
        <w:ind w:firstLine="480" w:firstLineChars="200"/>
        <w:jc w:val="left"/>
        <w:rPr>
          <w:rFonts w:ascii="宋体" w:hAnsi="宋体" w:cs="仿宋_GB2312"/>
          <w:sz w:val="24"/>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9254ACD">
      <w:pPr>
        <w:spacing w:line="360" w:lineRule="auto"/>
        <w:ind w:firstLine="480" w:firstLineChars="200"/>
        <w:jc w:val="left"/>
        <w:rPr>
          <w:rFonts w:hint="eastAsia" w:ascii="仿宋_GB2312" w:hAnsi="仿宋_GB2312" w:eastAsia="仿宋_GB2312" w:cs="仿宋_GB2312"/>
          <w:szCs w:val="21"/>
        </w:rPr>
      </w:pPr>
      <w:r>
        <w:rPr>
          <w:rFonts w:hint="eastAsia" w:ascii="宋体" w:hAnsi="宋体" w:cs="仿宋_GB2312"/>
          <w:sz w:val="24"/>
        </w:rPr>
        <w:t>4</w:t>
      </w:r>
      <w:r>
        <w:rPr>
          <w:rFonts w:ascii="宋体" w:hAnsi="宋体" w:cs="仿宋_GB2312"/>
          <w:sz w:val="24"/>
        </w:rPr>
        <w:t>.</w:t>
      </w:r>
      <w:r>
        <w:rPr>
          <w:rFonts w:hint="eastAsia" w:ascii="宋体" w:hAnsi="宋体" w:cs="仿宋_GB2312"/>
          <w:sz w:val="24"/>
        </w:rPr>
        <w:t>法人、其他组织竞标时“我方”是指“我单位”，自然人竞标时“我方”是指“本人”。</w:t>
      </w:r>
    </w:p>
    <w:p w14:paraId="76F55834">
      <w:pPr>
        <w:snapToGrid w:val="0"/>
        <w:spacing w:line="360" w:lineRule="auto"/>
        <w:ind w:firstLine="640" w:firstLineChars="200"/>
        <w:rPr>
          <w:rFonts w:hint="eastAsia" w:ascii="宋体" w:hAnsi="宋体"/>
          <w:b/>
          <w:bCs/>
          <w:sz w:val="32"/>
          <w:szCs w:val="32"/>
        </w:rPr>
      </w:pP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14:paraId="28FC3A79">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商务条款偏离表（格式）</w:t>
      </w:r>
    </w:p>
    <w:p w14:paraId="0B1B4E1E">
      <w:pPr>
        <w:spacing w:line="360" w:lineRule="auto"/>
        <w:contextualSpacing/>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232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70DA4A7">
            <w:pPr>
              <w:keepNext w:val="0"/>
              <w:keepLines w:val="0"/>
              <w:suppressLineNumbers w:val="0"/>
              <w:spacing w:before="0" w:beforeAutospacing="0" w:after="0" w:afterAutospacing="0" w:line="340" w:lineRule="exact"/>
              <w:ind w:left="0" w:right="0"/>
              <w:jc w:val="center"/>
              <w:rPr>
                <w:rFonts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877A2F3">
            <w:pPr>
              <w:keepNext w:val="0"/>
              <w:keepLines w:val="0"/>
              <w:suppressLineNumbers w:val="0"/>
              <w:spacing w:before="0" w:beforeAutospacing="0" w:after="0" w:afterAutospacing="0" w:line="340" w:lineRule="exact"/>
              <w:ind w:left="0" w:right="0"/>
              <w:jc w:val="center"/>
              <w:rPr>
                <w:rFonts w:ascii="宋体" w:hAnsi="宋体"/>
                <w:szCs w:val="21"/>
              </w:rPr>
            </w:pPr>
            <w:r>
              <w:rPr>
                <w:rFonts w:hint="eastAsia" w:ascii="宋体" w:hAnsi="宋体"/>
                <w:szCs w:val="21"/>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739AF5F">
            <w:pPr>
              <w:keepNext w:val="0"/>
              <w:keepLines w:val="0"/>
              <w:suppressLineNumbers w:val="0"/>
              <w:spacing w:before="0" w:beforeAutospacing="0" w:after="0" w:afterAutospacing="0" w:line="340" w:lineRule="exact"/>
              <w:ind w:left="0" w:right="0"/>
              <w:jc w:val="center"/>
              <w:rPr>
                <w:rFonts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4EFC2E0">
            <w:pPr>
              <w:keepNext w:val="0"/>
              <w:keepLines w:val="0"/>
              <w:suppressLineNumbers w:val="0"/>
              <w:spacing w:before="0" w:beforeAutospacing="0" w:after="0" w:afterAutospacing="0" w:line="340" w:lineRule="exact"/>
              <w:ind w:left="0" w:right="0"/>
              <w:jc w:val="center"/>
              <w:rPr>
                <w:rFonts w:ascii="宋体" w:hAnsi="宋体"/>
                <w:szCs w:val="21"/>
              </w:rPr>
            </w:pPr>
            <w:r>
              <w:rPr>
                <w:rFonts w:hint="eastAsia" w:ascii="宋体" w:hAnsi="宋体"/>
                <w:szCs w:val="21"/>
              </w:rPr>
              <w:t>偏离说明</w:t>
            </w:r>
          </w:p>
        </w:tc>
      </w:tr>
      <w:tr w14:paraId="46F7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E206A59">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5CD13BC">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1  ……</w:t>
            </w:r>
          </w:p>
          <w:p w14:paraId="006D6E7B">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2  ……</w:t>
            </w:r>
          </w:p>
          <w:p w14:paraId="6EECE673">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3  ……</w:t>
            </w:r>
          </w:p>
          <w:p w14:paraId="3EEBEE24">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6971BBA">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1  ……</w:t>
            </w:r>
          </w:p>
          <w:p w14:paraId="5536B6DD">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2  ……</w:t>
            </w:r>
          </w:p>
          <w:p w14:paraId="016102BA">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3  ……</w:t>
            </w:r>
          </w:p>
          <w:p w14:paraId="1AC97B05">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5CA1800">
            <w:pPr>
              <w:keepNext w:val="0"/>
              <w:keepLines w:val="0"/>
              <w:suppressLineNumbers w:val="0"/>
              <w:spacing w:before="0" w:beforeAutospacing="0" w:after="0" w:afterAutospacing="0" w:line="300" w:lineRule="exact"/>
              <w:ind w:left="0" w:right="0"/>
              <w:rPr>
                <w:rFonts w:ascii="宋体" w:hAnsi="宋体"/>
                <w:szCs w:val="21"/>
              </w:rPr>
            </w:pPr>
          </w:p>
        </w:tc>
      </w:tr>
      <w:tr w14:paraId="25AC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73B9324">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EF87EC6">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1  ……</w:t>
            </w:r>
          </w:p>
          <w:p w14:paraId="3582E2C7">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2  ……</w:t>
            </w:r>
          </w:p>
          <w:p w14:paraId="55349212">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3  ……</w:t>
            </w:r>
          </w:p>
          <w:p w14:paraId="0922E0D8">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D8A8B95">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1  ……</w:t>
            </w:r>
          </w:p>
          <w:p w14:paraId="1686F4B9">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2  ……</w:t>
            </w:r>
          </w:p>
          <w:p w14:paraId="3486DFF6">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3  ……</w:t>
            </w:r>
          </w:p>
          <w:p w14:paraId="595FE3CB">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E18D5E8">
            <w:pPr>
              <w:keepNext w:val="0"/>
              <w:keepLines w:val="0"/>
              <w:suppressLineNumbers w:val="0"/>
              <w:spacing w:before="0" w:beforeAutospacing="0" w:after="0" w:afterAutospacing="0" w:line="300" w:lineRule="exact"/>
              <w:ind w:left="0" w:right="0"/>
              <w:rPr>
                <w:rFonts w:ascii="宋体" w:hAnsi="宋体"/>
                <w:szCs w:val="21"/>
              </w:rPr>
            </w:pPr>
          </w:p>
        </w:tc>
      </w:tr>
      <w:tr w14:paraId="7586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1BE0100">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1DD8856">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1  ……</w:t>
            </w:r>
          </w:p>
          <w:p w14:paraId="48ED2858">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2  ……</w:t>
            </w:r>
          </w:p>
          <w:p w14:paraId="288603E0">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3  ……</w:t>
            </w:r>
          </w:p>
          <w:p w14:paraId="55C67EB2">
            <w:pPr>
              <w:keepNext w:val="0"/>
              <w:keepLines w:val="0"/>
              <w:suppressLineNumbers w:val="0"/>
              <w:spacing w:before="0" w:beforeAutospacing="0" w:after="0" w:afterAutospacing="0" w:line="340" w:lineRule="exact"/>
              <w:ind w:left="0" w:right="0"/>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7C6253A">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1  ……</w:t>
            </w:r>
          </w:p>
          <w:p w14:paraId="36FB1939">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2  ……</w:t>
            </w:r>
          </w:p>
          <w:p w14:paraId="2B070910">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3  ……</w:t>
            </w:r>
          </w:p>
          <w:p w14:paraId="142F49CC">
            <w:pPr>
              <w:keepNext w:val="0"/>
              <w:keepLines w:val="0"/>
              <w:suppressLineNumbers w:val="0"/>
              <w:spacing w:before="0" w:beforeAutospacing="0" w:after="0" w:afterAutospacing="0" w:line="340" w:lineRule="exact"/>
              <w:ind w:left="0" w:right="0"/>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A6F5A45">
            <w:pPr>
              <w:keepNext w:val="0"/>
              <w:keepLines w:val="0"/>
              <w:suppressLineNumbers w:val="0"/>
              <w:spacing w:before="0" w:beforeAutospacing="0" w:after="0" w:afterAutospacing="0" w:line="300" w:lineRule="exact"/>
              <w:ind w:left="0" w:right="0"/>
              <w:rPr>
                <w:rFonts w:ascii="宋体" w:hAnsi="宋体"/>
                <w:szCs w:val="21"/>
              </w:rPr>
            </w:pPr>
          </w:p>
        </w:tc>
      </w:tr>
    </w:tbl>
    <w:p w14:paraId="5E2EF4C4">
      <w:pPr>
        <w:pStyle w:val="12"/>
        <w:spacing w:line="400" w:lineRule="exact"/>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14:paraId="4E9D882F">
      <w:pPr>
        <w:pStyle w:val="12"/>
        <w:spacing w:line="400" w:lineRule="exact"/>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1.说明：应对照谈判文件“第</w:t>
      </w:r>
      <w:r>
        <w:rPr>
          <w:rFonts w:hint="eastAsia" w:ascii="宋体" w:hAnsi="宋体" w:eastAsia="宋体" w:cs="仿宋_GB2312"/>
          <w:sz w:val="24"/>
          <w:szCs w:val="24"/>
          <w:lang w:eastAsia="zh-CN"/>
        </w:rPr>
        <w:t>二</w:t>
      </w:r>
      <w:r>
        <w:rPr>
          <w:rFonts w:hint="eastAsia" w:ascii="宋体" w:hAnsi="宋体" w:eastAsia="宋体" w:cs="仿宋_GB2312"/>
          <w:sz w:val="24"/>
          <w:szCs w:val="24"/>
        </w:rPr>
        <w:t>章 采购需求”中的</w:t>
      </w:r>
      <w:r>
        <w:rPr>
          <w:rFonts w:hint="eastAsia" w:ascii="宋体" w:hAnsi="宋体" w:eastAsia="宋体" w:cs="仿宋_GB2312"/>
          <w:sz w:val="24"/>
          <w:szCs w:val="24"/>
          <w:lang w:eastAsia="zh-CN"/>
        </w:rPr>
        <w:t>商务条款</w:t>
      </w:r>
      <w:r>
        <w:rPr>
          <w:rFonts w:hint="eastAsia" w:ascii="宋体" w:hAnsi="宋体" w:eastAsia="宋体" w:cs="仿宋_GB2312"/>
          <w:sz w:val="24"/>
          <w:szCs w:val="24"/>
        </w:rPr>
        <w:t>逐条作出明确响应，并作出偏离说明。</w:t>
      </w:r>
    </w:p>
    <w:p w14:paraId="6C809195">
      <w:pPr>
        <w:pStyle w:val="12"/>
        <w:spacing w:line="400" w:lineRule="exact"/>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2.供应商应根据自身的承诺，对照谈判文件要求，在“偏离说明”中注明“正偏离”、“负偏离”或者“无偏离”。既不属于“正偏离”也不属于“负偏离”即为“无偏离”。</w:t>
      </w:r>
      <w:r>
        <w:rPr>
          <w:rFonts w:hint="eastAsia" w:ascii="宋体" w:hAnsi="宋体" w:cs="仿宋_GB2312"/>
          <w:sz w:val="24"/>
          <w:szCs w:val="24"/>
        </w:rPr>
        <w:t xml:space="preserve"> 当响应文件的</w:t>
      </w:r>
      <w:r>
        <w:rPr>
          <w:rFonts w:hint="eastAsia" w:ascii="宋体" w:hAnsi="宋体" w:eastAsia="宋体" w:cs="仿宋_GB2312"/>
          <w:sz w:val="24"/>
          <w:szCs w:val="24"/>
        </w:rPr>
        <w:t>商务内容低于竞争性谈判采购文件要求时，竞标人应当如实写明“负偏离”，否则视为虚假应标</w:t>
      </w:r>
    </w:p>
    <w:p w14:paraId="112F19B1">
      <w:pPr>
        <w:spacing w:line="400" w:lineRule="exact"/>
        <w:rPr>
          <w:rFonts w:ascii="宋体" w:hAnsi="宋体" w:cs="仿宋_GB2312"/>
          <w:kern w:val="0"/>
          <w:sz w:val="24"/>
        </w:rPr>
      </w:pPr>
      <w:r>
        <w:rPr>
          <w:rFonts w:hint="eastAsia" w:ascii="宋体" w:hAnsi="宋体" w:cs="仿宋_GB2312"/>
          <w:kern w:val="0"/>
          <w:sz w:val="24"/>
        </w:rPr>
        <w:t>3</w:t>
      </w:r>
      <w:r>
        <w:rPr>
          <w:rFonts w:ascii="宋体" w:hAnsi="宋体" w:cs="仿宋_GB2312"/>
          <w:kern w:val="0"/>
          <w:sz w:val="24"/>
        </w:rPr>
        <w:t>.</w:t>
      </w:r>
      <w:r>
        <w:rPr>
          <w:rFonts w:hint="eastAsia" w:ascii="宋体" w:hAnsi="宋体" w:cs="仿宋_GB2312"/>
          <w:kern w:val="0"/>
          <w:sz w:val="24"/>
        </w:rPr>
        <w:t>表格内容均需按要求填写并盖章，不得留空，否则按竞标无效处理。</w:t>
      </w:r>
    </w:p>
    <w:p w14:paraId="1382D200">
      <w:pPr>
        <w:spacing w:line="360" w:lineRule="auto"/>
        <w:ind w:right="-817" w:rightChars="-389"/>
        <w:contextualSpacing/>
        <w:rPr>
          <w:rFonts w:hint="eastAsia" w:ascii="宋体" w:hAnsi="宋体" w:cs="仿宋_GB2312"/>
          <w:sz w:val="24"/>
        </w:rPr>
      </w:pPr>
      <w:r>
        <w:rPr>
          <w:rFonts w:hint="eastAsia" w:hAnsi="宋体" w:cs="仿宋_GB2312"/>
          <w:sz w:val="24"/>
          <w:szCs w:val="24"/>
          <w:lang w:eastAsia="zh-CN"/>
        </w:rPr>
        <w:t>4</w:t>
      </w:r>
      <w:r>
        <w:rPr>
          <w:rFonts w:hAnsi="宋体" w:cs="仿宋_GB2312"/>
          <w:sz w:val="24"/>
          <w:szCs w:val="24"/>
          <w:lang w:eastAsia="zh-CN"/>
        </w:rPr>
        <w:t>.</w:t>
      </w:r>
      <w:r>
        <w:rPr>
          <w:rFonts w:hint="eastAsia" w:hAnsi="宋体" w:cs="仿宋_GB2312"/>
          <w:sz w:val="24"/>
          <w:szCs w:val="24"/>
        </w:rPr>
        <w:t>如果采购需求为小于或大于（指带有＜、＞、≤、≥符号的内容,“以内”不属于此类描述）某个数值标准时，</w:t>
      </w:r>
      <w:r>
        <w:rPr>
          <w:rFonts w:hint="eastAsia" w:hAnsi="宋体" w:cs="仿宋_GB2312"/>
          <w:sz w:val="24"/>
          <w:szCs w:val="24"/>
          <w:lang w:eastAsia="zh-CN"/>
        </w:rPr>
        <w:t>响应</w:t>
      </w:r>
      <w:r>
        <w:rPr>
          <w:rFonts w:hint="eastAsia" w:hAnsi="宋体" w:cs="仿宋_GB2312"/>
          <w:sz w:val="24"/>
          <w:szCs w:val="24"/>
        </w:rPr>
        <w:t>文件承诺不得直接复制</w:t>
      </w:r>
      <w:r>
        <w:rPr>
          <w:rFonts w:hint="eastAsia" w:hAnsi="宋体" w:cs="仿宋_GB2312"/>
          <w:sz w:val="24"/>
          <w:szCs w:val="24"/>
          <w:lang w:eastAsia="zh-CN"/>
        </w:rPr>
        <w:t>采购</w:t>
      </w:r>
      <w:r>
        <w:rPr>
          <w:rFonts w:hint="eastAsia" w:hAnsi="宋体" w:cs="仿宋_GB2312"/>
          <w:sz w:val="24"/>
          <w:szCs w:val="24"/>
        </w:rPr>
        <w:t>文件需求，</w:t>
      </w:r>
      <w:r>
        <w:rPr>
          <w:rFonts w:hint="eastAsia" w:hAnsi="宋体" w:cs="仿宋_GB2312"/>
          <w:sz w:val="24"/>
          <w:szCs w:val="24"/>
          <w:lang w:eastAsia="zh-CN"/>
        </w:rPr>
        <w:t>竞标</w:t>
      </w:r>
      <w:r>
        <w:rPr>
          <w:rFonts w:hint="eastAsia" w:hAnsi="宋体" w:cs="仿宋_GB2312"/>
          <w:sz w:val="24"/>
          <w:szCs w:val="24"/>
        </w:rPr>
        <w:t>文件承诺内容应当写明</w:t>
      </w:r>
      <w:r>
        <w:rPr>
          <w:rFonts w:hint="eastAsia" w:hAnsi="宋体" w:cs="仿宋_GB2312"/>
          <w:sz w:val="24"/>
          <w:szCs w:val="24"/>
          <w:lang w:eastAsia="zh-CN"/>
        </w:rPr>
        <w:t>竞标</w:t>
      </w:r>
      <w:r>
        <w:rPr>
          <w:rFonts w:hint="eastAsia" w:hAnsi="宋体" w:cs="仿宋_GB2312"/>
          <w:sz w:val="24"/>
          <w:szCs w:val="24"/>
        </w:rPr>
        <w:t>货物具体参数或商务响应承诺的具体数值，否则按竞标无效处理。如该采购需求属于不能明确具体数值的，采购人应在此采购需求的数值后标注◆号，对标注◆号的采购需求不适用上述“竞标无效”条款。</w:t>
      </w:r>
    </w:p>
    <w:p w14:paraId="76933E99">
      <w:pPr>
        <w:spacing w:line="360" w:lineRule="auto"/>
        <w:ind w:firstLine="3840" w:firstLineChars="1600"/>
        <w:rPr>
          <w:rFonts w:ascii="宋体" w:hAnsi="宋体" w:cs="仿宋_GB2312"/>
          <w:sz w:val="24"/>
        </w:rPr>
      </w:pPr>
      <w:r>
        <w:rPr>
          <w:rFonts w:hint="eastAsia" w:ascii="仿宋_GB2312" w:hAnsi="仿宋" w:eastAsia="仿宋_GB2312" w:cs="仿宋_GB2312"/>
          <w:kern w:val="0"/>
          <w:sz w:val="24"/>
        </w:rPr>
        <w:t>供应商名称（电子签章）：</w:t>
      </w:r>
    </w:p>
    <w:p w14:paraId="76AFEF02">
      <w:pPr>
        <w:spacing w:line="360" w:lineRule="auto"/>
        <w:contextualSpacing/>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48E4130E">
      <w:pPr>
        <w:snapToGrid w:val="0"/>
        <w:spacing w:line="360" w:lineRule="auto"/>
        <w:ind w:firstLine="602" w:firstLineChars="200"/>
        <w:rPr>
          <w:rFonts w:hint="eastAsia" w:ascii="仿宋" w:hAnsi="仿宋" w:eastAsia="仿宋" w:cs="仿宋_GB2312"/>
          <w:b/>
          <w:sz w:val="30"/>
          <w:szCs w:val="30"/>
        </w:rPr>
      </w:pPr>
    </w:p>
    <w:p w14:paraId="436252FF">
      <w:pPr>
        <w:snapToGrid w:val="0"/>
        <w:spacing w:line="360" w:lineRule="auto"/>
        <w:ind w:firstLine="602" w:firstLineChars="200"/>
        <w:rPr>
          <w:rFonts w:hint="eastAsia" w:ascii="仿宋" w:hAnsi="仿宋" w:eastAsia="仿宋" w:cs="仿宋_GB2312"/>
          <w:b/>
          <w:sz w:val="30"/>
          <w:szCs w:val="30"/>
        </w:rPr>
      </w:pPr>
    </w:p>
    <w:p w14:paraId="7658BA4D">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五、竞标人情况介绍</w:t>
      </w:r>
    </w:p>
    <w:p w14:paraId="559F56A7">
      <w:pPr>
        <w:snapToGrid w:val="0"/>
        <w:spacing w:line="360" w:lineRule="auto"/>
        <w:ind w:firstLine="602" w:firstLineChars="200"/>
        <w:rPr>
          <w:rFonts w:ascii="仿宋" w:hAnsi="仿宋" w:eastAsia="仿宋" w:cs="仿宋_GB2312"/>
          <w:b/>
          <w:sz w:val="30"/>
          <w:szCs w:val="30"/>
        </w:rPr>
      </w:pPr>
    </w:p>
    <w:p w14:paraId="713FFDF4">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8B02FA4">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353DF79E">
      <w:pPr>
        <w:snapToGrid w:val="0"/>
        <w:spacing w:before="120" w:beforeLines="50" w:after="50"/>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六、供应商类似的业绩证明文件</w:t>
      </w:r>
    </w:p>
    <w:p w14:paraId="313A2BAC">
      <w:pPr>
        <w:pStyle w:val="19"/>
        <w:snapToGrid w:val="0"/>
        <w:ind w:left="480" w:hanging="480"/>
        <w:rPr>
          <w:rFonts w:hint="eastAsia" w:ascii="宋体" w:hAnsi="宋体"/>
          <w:color w:val="000000"/>
          <w:sz w:val="24"/>
        </w:rPr>
      </w:pPr>
    </w:p>
    <w:p w14:paraId="65A7F6CB">
      <w:pPr>
        <w:pStyle w:val="19"/>
        <w:snapToGrid w:val="0"/>
        <w:ind w:left="480" w:hanging="480"/>
        <w:rPr>
          <w:rFonts w:hint="eastAsia" w:ascii="宋体" w:hAnsi="宋体"/>
          <w:color w:val="000000"/>
          <w:sz w:val="24"/>
        </w:rPr>
      </w:pPr>
    </w:p>
    <w:tbl>
      <w:tblPr>
        <w:tblStyle w:val="22"/>
        <w:tblpPr w:leftFromText="180" w:rightFromText="180" w:vertAnchor="page" w:horzAnchor="page" w:tblpX="911" w:tblpY="4681"/>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5C43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7850E66D">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063B67A0">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BA0E79A">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合同</w:t>
            </w:r>
          </w:p>
          <w:p w14:paraId="73564E5C">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金额</w:t>
            </w:r>
          </w:p>
          <w:p w14:paraId="72B5B8A2">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46F5E5CF">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3B932AC9">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采购人联系人及联系电话</w:t>
            </w:r>
          </w:p>
        </w:tc>
      </w:tr>
      <w:tr w14:paraId="506B8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2A3521D4">
            <w:pPr>
              <w:keepNext w:val="0"/>
              <w:keepLines w:val="0"/>
              <w:suppressLineNumbers w:val="0"/>
              <w:spacing w:before="0" w:beforeAutospacing="0" w:after="0" w:afterAutospacing="0"/>
              <w:ind w:left="0" w:right="0"/>
              <w:jc w:val="left"/>
              <w:rPr>
                <w:rFonts w:hint="eastAsia" w:ascii="宋体" w:hAnsi="宋体"/>
                <w:color w:val="000000"/>
                <w:sz w:val="24"/>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054A5259">
            <w:pPr>
              <w:keepNext w:val="0"/>
              <w:keepLines w:val="0"/>
              <w:suppressLineNumbers w:val="0"/>
              <w:spacing w:before="0" w:beforeAutospacing="0" w:after="0" w:afterAutospacing="0"/>
              <w:ind w:left="0" w:right="0"/>
              <w:jc w:val="left"/>
              <w:rPr>
                <w:rFonts w:hint="eastAsia" w:ascii="宋体" w:hAnsi="宋体"/>
                <w:color w:val="000000"/>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D6C298D">
            <w:pPr>
              <w:keepNext w:val="0"/>
              <w:keepLines w:val="0"/>
              <w:suppressLineNumbers w:val="0"/>
              <w:spacing w:before="0" w:beforeAutospacing="0" w:after="0" w:afterAutospacing="0"/>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047D84">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1C9A1F">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2F24B2">
            <w:pPr>
              <w:keepNext w:val="0"/>
              <w:keepLines w:val="0"/>
              <w:suppressLineNumbers w:val="0"/>
              <w:snapToGrid w:val="0"/>
              <w:spacing w:before="0" w:beforeAutospacing="0" w:after="0" w:afterAutospacing="0" w:line="240" w:lineRule="exact"/>
              <w:ind w:left="0" w:right="0"/>
              <w:jc w:val="center"/>
              <w:rPr>
                <w:rFonts w:hint="eastAsia" w:ascii="宋体" w:hAnsi="宋体"/>
                <w:color w:val="000000"/>
                <w:sz w:val="24"/>
              </w:rPr>
            </w:pPr>
            <w:r>
              <w:rPr>
                <w:rFonts w:hint="eastAsia" w:ascii="宋体" w:hAnsi="宋体"/>
                <w:color w:val="000000"/>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462AA565">
            <w:pPr>
              <w:keepNext w:val="0"/>
              <w:keepLines w:val="0"/>
              <w:suppressLineNumbers w:val="0"/>
              <w:spacing w:before="0" w:beforeAutospacing="0" w:after="0" w:afterAutospacing="0"/>
              <w:ind w:left="0" w:right="0"/>
              <w:jc w:val="left"/>
              <w:rPr>
                <w:rFonts w:hint="eastAsia" w:ascii="宋体" w:hAnsi="宋体"/>
                <w:color w:val="000000"/>
                <w:sz w:val="24"/>
              </w:rPr>
            </w:pPr>
          </w:p>
        </w:tc>
      </w:tr>
      <w:tr w14:paraId="18252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37EA894C">
            <w:pPr>
              <w:keepNext w:val="0"/>
              <w:keepLines w:val="0"/>
              <w:suppressLineNumbers w:val="0"/>
              <w:snapToGrid w:val="0"/>
              <w:spacing w:before="0" w:beforeAutospacing="0" w:after="0" w:afterAutospacing="0" w:line="240" w:lineRule="exact"/>
              <w:ind w:left="0" w:right="0"/>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00E49A4">
            <w:pPr>
              <w:keepNext w:val="0"/>
              <w:keepLines w:val="0"/>
              <w:suppressLineNumbers w:val="0"/>
              <w:snapToGrid w:val="0"/>
              <w:spacing w:before="0" w:beforeAutospacing="0" w:after="0" w:afterAutospacing="0" w:line="24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791971">
            <w:pPr>
              <w:keepNext w:val="0"/>
              <w:keepLines w:val="0"/>
              <w:suppressLineNumbers w:val="0"/>
              <w:snapToGrid w:val="0"/>
              <w:spacing w:before="0" w:beforeAutospacing="0" w:after="0" w:afterAutospacing="0" w:line="24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FD69DE">
            <w:pPr>
              <w:keepNext w:val="0"/>
              <w:keepLines w:val="0"/>
              <w:suppressLineNumbers w:val="0"/>
              <w:snapToGrid w:val="0"/>
              <w:spacing w:before="0" w:beforeAutospacing="0" w:after="0" w:afterAutospacing="0" w:line="240" w:lineRule="exact"/>
              <w:ind w:left="0" w:right="0"/>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8BB8E82">
            <w:pPr>
              <w:keepNext w:val="0"/>
              <w:keepLines w:val="0"/>
              <w:suppressLineNumbers w:val="0"/>
              <w:snapToGrid w:val="0"/>
              <w:spacing w:before="0" w:beforeAutospacing="0" w:after="0" w:afterAutospacing="0" w:line="240" w:lineRule="exact"/>
              <w:ind w:left="0" w:right="0"/>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0CD543">
            <w:pPr>
              <w:keepNext w:val="0"/>
              <w:keepLines w:val="0"/>
              <w:suppressLineNumbers w:val="0"/>
              <w:snapToGrid w:val="0"/>
              <w:spacing w:before="0" w:beforeAutospacing="0" w:after="0" w:afterAutospacing="0" w:line="240" w:lineRule="exact"/>
              <w:ind w:left="0" w:right="0"/>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8E25861">
            <w:pPr>
              <w:keepNext w:val="0"/>
              <w:keepLines w:val="0"/>
              <w:suppressLineNumbers w:val="0"/>
              <w:snapToGrid w:val="0"/>
              <w:spacing w:before="0" w:beforeAutospacing="0" w:after="0" w:afterAutospacing="0" w:line="240" w:lineRule="exact"/>
              <w:ind w:left="0" w:right="0"/>
              <w:jc w:val="left"/>
              <w:rPr>
                <w:rFonts w:hint="eastAsia" w:ascii="宋体" w:hAnsi="宋体"/>
                <w:color w:val="000000"/>
                <w:sz w:val="24"/>
              </w:rPr>
            </w:pPr>
          </w:p>
        </w:tc>
      </w:tr>
      <w:tr w14:paraId="2D04F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56ED945">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E2885FF">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581F702">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899A1AB">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C88EEEA">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45F297">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1B218BE">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r>
      <w:tr w14:paraId="03C89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0F46CF22">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0DB8005">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7F27B64">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352497">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C7B49EC">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183F3A">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45A3A8F">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r>
      <w:tr w14:paraId="1A805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0BDF37C7">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B032965">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F20EB">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D9C40A8">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1A03926">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53C3EA">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1A10CD6">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r>
      <w:tr w14:paraId="74BBC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5DF4939E">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567BF11">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835BE39">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305A169">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94EC8C0">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0C28FB">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1EC278B">
            <w:pPr>
              <w:keepNext w:val="0"/>
              <w:keepLines w:val="0"/>
              <w:suppressLineNumbers w:val="0"/>
              <w:snapToGrid w:val="0"/>
              <w:spacing w:before="50" w:beforeAutospacing="0" w:after="120" w:afterLines="50" w:afterAutospacing="0" w:line="400" w:lineRule="exact"/>
              <w:ind w:left="0" w:right="0"/>
              <w:jc w:val="left"/>
              <w:rPr>
                <w:rFonts w:hint="eastAsia" w:ascii="宋体" w:hAnsi="宋体"/>
                <w:color w:val="000000"/>
                <w:sz w:val="24"/>
              </w:rPr>
            </w:pPr>
          </w:p>
        </w:tc>
      </w:tr>
    </w:tbl>
    <w:p w14:paraId="4DBE7B13">
      <w:pPr>
        <w:pStyle w:val="19"/>
        <w:snapToGrid w:val="0"/>
        <w:ind w:left="480" w:hanging="480"/>
        <w:rPr>
          <w:rFonts w:hint="eastAsia" w:ascii="宋体" w:hAnsi="宋体"/>
          <w:color w:val="000000"/>
          <w:sz w:val="24"/>
        </w:rPr>
      </w:pPr>
    </w:p>
    <w:p w14:paraId="2923097F">
      <w:pPr>
        <w:autoSpaceDE w:val="0"/>
        <w:autoSpaceDN w:val="0"/>
        <w:spacing w:line="360" w:lineRule="auto"/>
        <w:ind w:firstLine="120"/>
        <w:rPr>
          <w:rFonts w:hint="eastAsia" w:ascii="宋体" w:hAnsi="宋体"/>
          <w:color w:val="000000"/>
          <w:sz w:val="24"/>
        </w:rPr>
      </w:pPr>
      <w:r>
        <w:rPr>
          <w:rFonts w:hint="eastAsia" w:ascii="仿宋_GB2312" w:hAnsi="仿宋" w:eastAsia="仿宋_GB2312" w:cs="仿宋_GB2312"/>
          <w:b/>
          <w:sz w:val="24"/>
        </w:rPr>
        <w:t>附表 :相关项目业绩一览表（供应商同类项目合同复印件、用户验收报告、用户评价意见格式自拟）</w:t>
      </w:r>
    </w:p>
    <w:p w14:paraId="0EAA696C">
      <w:pPr>
        <w:pStyle w:val="15"/>
        <w:spacing w:line="360" w:lineRule="auto"/>
        <w:ind w:left="72"/>
        <w:rPr>
          <w:rFonts w:hint="eastAsia" w:ascii="Times New Roman" w:hAnsi="Times New Roman"/>
        </w:rPr>
      </w:pPr>
      <w:r>
        <w:rPr>
          <w:rFonts w:hint="eastAsia" w:ascii="Times New Roman" w:hAnsi="Times New Roman"/>
        </w:rPr>
        <w:t>注：</w:t>
      </w:r>
      <w:r>
        <w:rPr>
          <w:rFonts w:hint="eastAsia" w:ascii="Times New Roman" w:hAnsi="Times New Roman"/>
          <w:lang w:eastAsia="zh-CN"/>
        </w:rPr>
        <w:t>供应商</w:t>
      </w:r>
      <w:r>
        <w:rPr>
          <w:rFonts w:hint="eastAsia" w:ascii="Times New Roman" w:hAnsi="Times New Roman"/>
        </w:rPr>
        <w:t>可按上述的格式自行编制，须随表提交相应的合同复印件和用户单位验收证明并注明所在供应商商务技术文件页码。</w:t>
      </w:r>
    </w:p>
    <w:p w14:paraId="05A43FC5">
      <w:pPr>
        <w:snapToGrid w:val="0"/>
        <w:spacing w:line="360" w:lineRule="auto"/>
        <w:ind w:firstLine="4935" w:firstLineChars="2350"/>
        <w:rPr>
          <w:rFonts w:hint="eastAsia" w:hAnsi="宋体"/>
          <w:color w:val="000000"/>
          <w:szCs w:val="21"/>
        </w:rPr>
      </w:pPr>
      <w:r>
        <w:rPr>
          <w:rFonts w:hAnsi="宋体"/>
          <w:color w:val="000000"/>
          <w:szCs w:val="21"/>
        </w:rPr>
        <w:t xml:space="preserve"> </w:t>
      </w:r>
    </w:p>
    <w:p w14:paraId="3AFFFB14">
      <w:pPr>
        <w:snapToGrid w:val="0"/>
        <w:spacing w:line="360" w:lineRule="auto"/>
        <w:ind w:firstLine="4935" w:firstLineChars="2350"/>
        <w:rPr>
          <w:rFonts w:hint="eastAsia" w:hAnsi="宋体"/>
          <w:color w:val="000000"/>
          <w:szCs w:val="21"/>
        </w:rPr>
      </w:pPr>
    </w:p>
    <w:p w14:paraId="28BE9C6F">
      <w:pPr>
        <w:snapToGrid w:val="0"/>
        <w:spacing w:line="360" w:lineRule="auto"/>
        <w:ind w:left="4410" w:leftChars="2100" w:firstLine="5670" w:firstLineChars="2700"/>
        <w:rPr>
          <w:rFonts w:hint="eastAsia"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供应商名称(电子签章)：</w:t>
      </w:r>
    </w:p>
    <w:p w14:paraId="403AE594">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11082E38">
      <w:pPr>
        <w:autoSpaceDE w:val="0"/>
        <w:autoSpaceDN w:val="0"/>
        <w:spacing w:line="360" w:lineRule="auto"/>
        <w:ind w:firstLine="6120" w:firstLineChars="2550"/>
        <w:rPr>
          <w:rFonts w:hint="eastAsia" w:ascii="仿宋_GB2312" w:hAnsi="仿宋" w:eastAsia="仿宋_GB2312" w:cs="仿宋_GB2312"/>
          <w:kern w:val="0"/>
          <w:sz w:val="24"/>
          <w:lang w:val="zh-CN"/>
        </w:rPr>
      </w:pPr>
    </w:p>
    <w:p w14:paraId="10ABF4E9">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七、货物需求偏离表</w:t>
      </w:r>
    </w:p>
    <w:p w14:paraId="1AA6FA2D">
      <w:pPr>
        <w:spacing w:line="500" w:lineRule="exact"/>
        <w:jc w:val="center"/>
        <w:rPr>
          <w:rFonts w:hint="eastAsia" w:ascii="仿宋_GB2312" w:hAnsi="仿宋_GB2312" w:eastAsia="仿宋_GB2312" w:cs="仿宋_GB2312"/>
          <w:sz w:val="32"/>
          <w:szCs w:val="32"/>
        </w:rPr>
      </w:pPr>
    </w:p>
    <w:p w14:paraId="2D1925CA">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货物需求偏离表</w:t>
      </w:r>
    </w:p>
    <w:p w14:paraId="538173B4">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0DBF78CA">
      <w:pPr>
        <w:spacing w:line="360" w:lineRule="auto"/>
        <w:contextualSpacing/>
        <w:jc w:val="left"/>
        <w:rPr>
          <w:rFonts w:hint="eastAsia" w:ascii="宋体" w:hAnsi="宋体"/>
          <w:sz w:val="24"/>
        </w:rPr>
      </w:pPr>
    </w:p>
    <w:p w14:paraId="1597A814">
      <w:pPr>
        <w:pStyle w:val="15"/>
        <w:spacing w:line="360" w:lineRule="auto"/>
        <w:contextualSpacing/>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5983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4F61A301">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286549A9">
            <w:pPr>
              <w:keepNext w:val="0"/>
              <w:keepLines w:val="0"/>
              <w:suppressLineNumbers w:val="0"/>
              <w:spacing w:before="0" w:beforeAutospacing="0" w:after="0" w:afterAutospacing="0"/>
              <w:ind w:left="0" w:right="0"/>
              <w:jc w:val="center"/>
              <w:rPr>
                <w:rFonts w:ascii="宋体" w:hAnsi="宋体"/>
                <w:szCs w:val="21"/>
              </w:rPr>
            </w:pPr>
            <w:r>
              <w:rPr>
                <w:rFonts w:hint="eastAsia" w:ascii="宋体" w:hAnsi="宋体"/>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31D89BD8">
            <w:pPr>
              <w:keepNext w:val="0"/>
              <w:keepLines w:val="0"/>
              <w:suppressLineNumbers w:val="0"/>
              <w:spacing w:before="0" w:beforeAutospacing="0" w:after="0" w:afterAutospacing="0"/>
              <w:ind w:left="0" w:right="0"/>
              <w:jc w:val="center"/>
              <w:rPr>
                <w:rFonts w:ascii="宋体" w:hAnsi="宋体"/>
                <w:szCs w:val="21"/>
              </w:rPr>
            </w:pPr>
            <w:r>
              <w:rPr>
                <w:rFonts w:hint="eastAsia" w:ascii="宋体" w:hAnsi="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245BAA93">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偏离说明</w:t>
            </w:r>
          </w:p>
        </w:tc>
      </w:tr>
      <w:tr w14:paraId="3286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6F1DC773">
            <w:pPr>
              <w:keepNext w:val="0"/>
              <w:keepLines w:val="0"/>
              <w:widowControl/>
              <w:suppressLineNumbers w:val="0"/>
              <w:spacing w:before="0" w:beforeAutospacing="0" w:after="0" w:afterAutospacing="0"/>
              <w:ind w:left="0" w:right="0"/>
              <w:jc w:val="left"/>
              <w:rPr>
                <w:rFonts w:ascii="宋体" w:hAnsi="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CBA6FD5">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4644251">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5722446">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C738A86">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C712E76">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FD5B9F4">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7A8708BB">
            <w:pPr>
              <w:keepNext w:val="0"/>
              <w:keepLines w:val="0"/>
              <w:widowControl/>
              <w:suppressLineNumbers w:val="0"/>
              <w:spacing w:before="0" w:beforeAutospacing="0" w:after="0" w:afterAutospacing="0"/>
              <w:ind w:left="0" w:right="0"/>
              <w:jc w:val="left"/>
              <w:rPr>
                <w:rFonts w:ascii="宋体" w:hAnsi="宋体"/>
                <w:szCs w:val="21"/>
              </w:rPr>
            </w:pPr>
          </w:p>
        </w:tc>
      </w:tr>
      <w:tr w14:paraId="7009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8421FE3">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D8DC3CB">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13B024D7">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F0363C1">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1  ……</w:t>
            </w:r>
          </w:p>
          <w:p w14:paraId="6ED560C5">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2  ……</w:t>
            </w:r>
          </w:p>
          <w:p w14:paraId="7D4952E5">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3  ……</w:t>
            </w:r>
          </w:p>
          <w:p w14:paraId="6380739D">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C6EFBE3">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980784E">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CC49B1B">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1  ……</w:t>
            </w:r>
          </w:p>
          <w:p w14:paraId="478CBC62">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2  ……</w:t>
            </w:r>
          </w:p>
          <w:p w14:paraId="52E0422E">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3  ……</w:t>
            </w:r>
          </w:p>
          <w:p w14:paraId="4CE50BFE">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BD87D96">
            <w:pPr>
              <w:keepNext w:val="0"/>
              <w:keepLines w:val="0"/>
              <w:suppressLineNumbers w:val="0"/>
              <w:spacing w:before="0" w:beforeAutospacing="0" w:after="0" w:afterAutospacing="0"/>
              <w:ind w:left="0" w:right="0"/>
              <w:rPr>
                <w:rFonts w:ascii="宋体" w:hAnsi="宋体"/>
                <w:szCs w:val="21"/>
              </w:rPr>
            </w:pPr>
          </w:p>
        </w:tc>
      </w:tr>
      <w:tr w14:paraId="10A5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5542876">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273B2F1">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918179A">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1C83941">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1  ……</w:t>
            </w:r>
          </w:p>
          <w:p w14:paraId="18D378E4">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2  ……</w:t>
            </w:r>
          </w:p>
          <w:p w14:paraId="700517F2">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3  ……</w:t>
            </w:r>
          </w:p>
          <w:p w14:paraId="4CBEE1C7">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5E65420">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D26DAD2">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75446B7">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1  ……</w:t>
            </w:r>
          </w:p>
          <w:p w14:paraId="42BEEF1A">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2  ……</w:t>
            </w:r>
          </w:p>
          <w:p w14:paraId="7552F5ED">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3  ……</w:t>
            </w:r>
          </w:p>
          <w:p w14:paraId="7905EC28">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877A218">
            <w:pPr>
              <w:keepNext w:val="0"/>
              <w:keepLines w:val="0"/>
              <w:suppressLineNumbers w:val="0"/>
              <w:spacing w:before="0" w:beforeAutospacing="0" w:after="0" w:afterAutospacing="0"/>
              <w:ind w:left="0" w:right="0"/>
              <w:rPr>
                <w:rFonts w:ascii="宋体" w:hAnsi="宋体"/>
                <w:szCs w:val="21"/>
              </w:rPr>
            </w:pPr>
          </w:p>
        </w:tc>
      </w:tr>
      <w:tr w14:paraId="210E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C71C45A">
            <w:pPr>
              <w:keepNext w:val="0"/>
              <w:keepLines w:val="0"/>
              <w:suppressLineNumbers w:val="0"/>
              <w:spacing w:before="0" w:beforeAutospacing="0" w:after="0" w:afterAutospacing="0"/>
              <w:ind w:left="0" w:right="0"/>
              <w:rPr>
                <w:rFonts w:ascii="宋体" w:hAnsi="宋体"/>
                <w:szCs w:val="21"/>
              </w:rPr>
            </w:pPr>
            <w:r>
              <w:rPr>
                <w:rFonts w:hint="eastAsia" w:ascii="宋体" w:hAnsi="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E7D2361">
            <w:pPr>
              <w:keepNext w:val="0"/>
              <w:keepLines w:val="0"/>
              <w:suppressLineNumbers w:val="0"/>
              <w:spacing w:before="0" w:beforeAutospacing="0" w:after="0" w:afterAutospacing="0"/>
              <w:ind w:left="0" w:right="0"/>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7E820F33">
            <w:pPr>
              <w:keepNext w:val="0"/>
              <w:keepLines w:val="0"/>
              <w:suppressLineNumbers w:val="0"/>
              <w:spacing w:before="0" w:beforeAutospacing="0" w:after="0" w:afterAutospacing="0"/>
              <w:ind w:left="0" w:right="0"/>
              <w:rPr>
                <w:rFonts w:ascii="宋体" w:hAnsi="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BF63325">
            <w:pPr>
              <w:keepNext w:val="0"/>
              <w:keepLines w:val="0"/>
              <w:suppressLineNumbers w:val="0"/>
              <w:spacing w:before="0" w:beforeAutospacing="0" w:after="0" w:afterAutospacing="0"/>
              <w:ind w:left="0" w:right="0"/>
              <w:rPr>
                <w:rFonts w:ascii="宋体" w:hAnsi="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55B910C">
            <w:pPr>
              <w:keepNext w:val="0"/>
              <w:keepLines w:val="0"/>
              <w:suppressLineNumbers w:val="0"/>
              <w:spacing w:before="0" w:beforeAutospacing="0" w:after="0" w:afterAutospacing="0"/>
              <w:ind w:left="0" w:right="0"/>
              <w:rPr>
                <w:rFonts w:ascii="宋体" w:hAnsi="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02503E6">
            <w:pPr>
              <w:keepNext w:val="0"/>
              <w:keepLines w:val="0"/>
              <w:suppressLineNumbers w:val="0"/>
              <w:spacing w:before="0" w:beforeAutospacing="0" w:after="0" w:afterAutospacing="0"/>
              <w:ind w:left="0" w:right="0"/>
              <w:rPr>
                <w:rFonts w:ascii="宋体" w:hAnsi="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1D0F3EE">
            <w:pPr>
              <w:keepNext w:val="0"/>
              <w:keepLines w:val="0"/>
              <w:suppressLineNumbers w:val="0"/>
              <w:spacing w:before="0" w:beforeAutospacing="0" w:after="0" w:afterAutospacing="0"/>
              <w:ind w:left="0" w:right="0"/>
              <w:rPr>
                <w:rFonts w:ascii="宋体" w:hAnsi="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AF6F4FD">
            <w:pPr>
              <w:keepNext w:val="0"/>
              <w:keepLines w:val="0"/>
              <w:suppressLineNumbers w:val="0"/>
              <w:spacing w:before="0" w:beforeAutospacing="0" w:after="0" w:afterAutospacing="0"/>
              <w:ind w:left="0" w:right="0"/>
              <w:rPr>
                <w:rFonts w:ascii="宋体" w:hAnsi="宋体"/>
                <w:szCs w:val="21"/>
              </w:rPr>
            </w:pPr>
          </w:p>
        </w:tc>
      </w:tr>
    </w:tbl>
    <w:p w14:paraId="38BFE5CA">
      <w:pPr>
        <w:pStyle w:val="9"/>
        <w:spacing w:after="0" w:line="360" w:lineRule="auto"/>
        <w:contextualSpacing/>
        <w:rPr>
          <w:rFonts w:hint="eastAsia" w:ascii="宋体" w:hAnsi="宋体"/>
          <w:kern w:val="0"/>
          <w:sz w:val="21"/>
          <w:szCs w:val="21"/>
        </w:rPr>
      </w:pPr>
      <w:r>
        <w:rPr>
          <w:rFonts w:hint="eastAsia" w:ascii="宋体" w:hAnsi="宋体"/>
          <w:kern w:val="0"/>
          <w:sz w:val="21"/>
          <w:szCs w:val="21"/>
        </w:rPr>
        <w:t>注：</w:t>
      </w:r>
    </w:p>
    <w:p w14:paraId="69FD66B9">
      <w:pPr>
        <w:pStyle w:val="9"/>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1.说明：应对照谈判文件“第</w:t>
      </w:r>
      <w:r>
        <w:rPr>
          <w:rFonts w:hint="eastAsia" w:ascii="宋体" w:hAnsi="宋体" w:cs="仿宋_GB2312"/>
          <w:kern w:val="0"/>
          <w:sz w:val="21"/>
          <w:szCs w:val="21"/>
          <w:lang w:eastAsia="zh-CN"/>
        </w:rPr>
        <w:t>二</w:t>
      </w:r>
      <w:r>
        <w:rPr>
          <w:rFonts w:hint="eastAsia" w:ascii="宋体" w:hAnsi="宋体" w:cs="仿宋_GB2312"/>
          <w:kern w:val="0"/>
          <w:sz w:val="21"/>
          <w:szCs w:val="21"/>
        </w:rPr>
        <w:t>章”中</w:t>
      </w:r>
      <w:r>
        <w:rPr>
          <w:rFonts w:hint="eastAsia" w:ascii="宋体" w:hAnsi="宋体" w:cs="仿宋_GB2312"/>
          <w:kern w:val="0"/>
          <w:sz w:val="21"/>
          <w:szCs w:val="21"/>
          <w:lang w:eastAsia="zh-CN"/>
        </w:rPr>
        <w:t>“货物需求一览表”</w:t>
      </w:r>
      <w:r>
        <w:rPr>
          <w:rFonts w:hint="eastAsia" w:ascii="宋体" w:hAnsi="宋体" w:cs="仿宋_GB2312"/>
          <w:kern w:val="0"/>
          <w:sz w:val="21"/>
          <w:szCs w:val="21"/>
        </w:rPr>
        <w:t>的采购清单及技术参数条款逐条作出明确响应，并作出偏离说明。</w:t>
      </w:r>
    </w:p>
    <w:p w14:paraId="0D14D055">
      <w:pPr>
        <w:pStyle w:val="12"/>
        <w:spacing w:line="400" w:lineRule="exact"/>
        <w:ind w:firstLine="0" w:firstLineChars="0"/>
        <w:contextualSpacing/>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2E976EAB">
      <w:pPr>
        <w:spacing w:line="400" w:lineRule="exact"/>
        <w:rPr>
          <w:rFonts w:ascii="宋体" w:hAnsi="宋体" w:cs="仿宋_GB2312"/>
          <w:kern w:val="0"/>
          <w:szCs w:val="21"/>
        </w:rPr>
      </w:pPr>
      <w:r>
        <w:rPr>
          <w:rFonts w:hint="eastAsia" w:ascii="宋体" w:hAnsi="宋体" w:cs="仿宋_GB2312"/>
          <w:kern w:val="0"/>
          <w:szCs w:val="21"/>
        </w:rPr>
        <w:t>3</w:t>
      </w:r>
      <w:r>
        <w:rPr>
          <w:rFonts w:ascii="宋体" w:hAnsi="宋体" w:cs="仿宋_GB2312"/>
          <w:kern w:val="0"/>
          <w:szCs w:val="21"/>
        </w:rPr>
        <w:t>.</w:t>
      </w:r>
      <w:r>
        <w:rPr>
          <w:rFonts w:hint="eastAsia" w:ascii="宋体" w:hAnsi="宋体" w:cs="仿宋_GB2312"/>
          <w:kern w:val="0"/>
          <w:szCs w:val="21"/>
        </w:rPr>
        <w:t>表格内容均需按要求填写并盖章，不得留空，否则按竞标无效处理。</w:t>
      </w:r>
    </w:p>
    <w:p w14:paraId="2E3A4AD2">
      <w:pPr>
        <w:pStyle w:val="15"/>
        <w:spacing w:line="400" w:lineRule="exact"/>
        <w:contextualSpacing/>
        <w:rPr>
          <w:rFonts w:hint="eastAsia" w:hAnsi="宋体" w:cs="仿宋_GB2312"/>
          <w:sz w:val="21"/>
        </w:rPr>
      </w:pPr>
      <w:r>
        <w:rPr>
          <w:rFonts w:hint="eastAsia" w:hAnsi="宋体" w:cs="仿宋_GB2312"/>
          <w:sz w:val="21"/>
          <w:lang w:eastAsia="zh-CN"/>
        </w:rPr>
        <w:t>4</w:t>
      </w:r>
      <w:r>
        <w:rPr>
          <w:rFonts w:hAnsi="宋体" w:cs="仿宋_GB2312"/>
          <w:sz w:val="21"/>
          <w:lang w:eastAsia="zh-CN"/>
        </w:rPr>
        <w:t>.</w:t>
      </w:r>
      <w:r>
        <w:rPr>
          <w:rFonts w:hint="eastAsia" w:hAnsi="宋体" w:cs="仿宋_GB2312"/>
          <w:sz w:val="21"/>
        </w:rPr>
        <w:t>如果采购需求为小于或大于（指带有＜、＞、≤、≥符号的内容,“以内”不属于此类描述）某个数值标准时，</w:t>
      </w:r>
      <w:r>
        <w:rPr>
          <w:rFonts w:hint="eastAsia" w:hAnsi="宋体" w:cs="仿宋_GB2312"/>
          <w:sz w:val="21"/>
          <w:lang w:eastAsia="zh-CN"/>
        </w:rPr>
        <w:t>响应</w:t>
      </w:r>
      <w:r>
        <w:rPr>
          <w:rFonts w:hint="eastAsia" w:hAnsi="宋体" w:cs="仿宋_GB2312"/>
          <w:sz w:val="21"/>
        </w:rPr>
        <w:t>文件承诺不得直接复制</w:t>
      </w:r>
      <w:r>
        <w:rPr>
          <w:rFonts w:hint="eastAsia" w:hAnsi="宋体" w:cs="仿宋_GB2312"/>
          <w:sz w:val="21"/>
          <w:lang w:eastAsia="zh-CN"/>
        </w:rPr>
        <w:t>采购</w:t>
      </w:r>
      <w:r>
        <w:rPr>
          <w:rFonts w:hint="eastAsia" w:hAnsi="宋体" w:cs="仿宋_GB2312"/>
          <w:sz w:val="21"/>
        </w:rPr>
        <w:t>文件需求，</w:t>
      </w:r>
      <w:r>
        <w:rPr>
          <w:rFonts w:hint="eastAsia" w:hAnsi="宋体" w:cs="仿宋_GB2312"/>
          <w:sz w:val="21"/>
          <w:lang w:eastAsia="zh-CN"/>
        </w:rPr>
        <w:t>竞标</w:t>
      </w:r>
      <w:r>
        <w:rPr>
          <w:rFonts w:hint="eastAsia" w:hAnsi="宋体" w:cs="仿宋_GB2312"/>
          <w:sz w:val="21"/>
        </w:rPr>
        <w:t>文件承诺内容应当写明</w:t>
      </w:r>
      <w:r>
        <w:rPr>
          <w:rFonts w:hint="eastAsia" w:hAnsi="宋体" w:cs="仿宋_GB2312"/>
          <w:sz w:val="21"/>
          <w:lang w:eastAsia="zh-CN"/>
        </w:rPr>
        <w:t>竞标</w:t>
      </w:r>
      <w:r>
        <w:rPr>
          <w:rFonts w:hint="eastAsia" w:hAnsi="宋体" w:cs="仿宋_GB2312"/>
          <w:sz w:val="21"/>
        </w:rPr>
        <w:t>货物具体参数或商务响应承诺的具体数值，否则按竞标无效处理。如该采购需求属于不能明确具体数值的，采购人应在此采购需求的数值后标注◆号，对标注◆号的采购需求不适用上述“竞标无效”条款。</w:t>
      </w:r>
    </w:p>
    <w:p w14:paraId="5822ADBD">
      <w:pPr>
        <w:pStyle w:val="12"/>
        <w:spacing w:line="360" w:lineRule="auto"/>
        <w:ind w:firstLine="0" w:firstLineChars="0"/>
        <w:contextualSpacing/>
        <w:rPr>
          <w:rFonts w:hint="eastAsia" w:ascii="宋体" w:hAnsi="宋体" w:cs="仿宋_GB2312"/>
          <w:sz w:val="24"/>
        </w:rPr>
      </w:pPr>
      <w:r>
        <w:rPr>
          <w:rFonts w:hint="eastAsia" w:ascii="宋体" w:hAnsi="宋体" w:eastAsia="宋体" w:cs="仿宋_GB2312"/>
          <w:sz w:val="21"/>
          <w:szCs w:val="21"/>
        </w:rPr>
        <w:t>5</w:t>
      </w:r>
      <w:r>
        <w:rPr>
          <w:rFonts w:ascii="宋体" w:hAnsi="宋体" w:eastAsia="宋体" w:cs="仿宋_GB2312"/>
          <w:sz w:val="21"/>
          <w:szCs w:val="21"/>
        </w:rPr>
        <w:t>.</w:t>
      </w:r>
      <w:r>
        <w:rPr>
          <w:rFonts w:hint="eastAsia" w:ascii="宋体" w:hAnsi="宋体" w:eastAsia="宋体" w:cs="仿宋_GB2312"/>
          <w:sz w:val="21"/>
          <w:szCs w:val="21"/>
        </w:rPr>
        <w:t xml:space="preserve"> 如技术偏离表中的竞标响应与佐证材料不一致的，以佐证材料为准。</w:t>
      </w:r>
    </w:p>
    <w:p w14:paraId="76D6CC76">
      <w:pPr>
        <w:snapToGrid w:val="0"/>
        <w:spacing w:line="360" w:lineRule="auto"/>
        <w:ind w:firstLine="602" w:firstLineChars="200"/>
        <w:rPr>
          <w:rFonts w:ascii="仿宋" w:hAnsi="仿宋" w:eastAsia="仿宋" w:cs="仿宋_GB2312"/>
          <w:b/>
          <w:sz w:val="30"/>
          <w:szCs w:val="30"/>
        </w:rPr>
      </w:pPr>
    </w:p>
    <w:p w14:paraId="42EBBA82">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BEF6DB5">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76B468CB">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p>
    <w:p w14:paraId="48111BE2">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八、配置清单</w:t>
      </w:r>
    </w:p>
    <w:p w14:paraId="3E3125E8">
      <w:pPr>
        <w:spacing w:line="500" w:lineRule="exact"/>
        <w:jc w:val="center"/>
        <w:rPr>
          <w:rFonts w:ascii="仿宋_GB2312" w:hAnsi="仿宋_GB2312" w:eastAsia="仿宋_GB2312" w:cs="仿宋_GB2312"/>
          <w:sz w:val="32"/>
          <w:szCs w:val="32"/>
        </w:rPr>
      </w:pPr>
    </w:p>
    <w:p w14:paraId="57D67D6E">
      <w:pPr>
        <w:adjustRightInd w:val="0"/>
        <w:snapToGrid w:val="0"/>
        <w:spacing w:line="52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rPr>
        <w:t>货物配置清单</w:t>
      </w:r>
    </w:p>
    <w:p w14:paraId="53A59CA5">
      <w:pPr>
        <w:spacing w:line="300" w:lineRule="auto"/>
        <w:rPr>
          <w:rFonts w:hint="eastAsia" w:ascii="宋体" w:hAnsi="宋体"/>
          <w:color w:val="000000"/>
          <w:szCs w:val="21"/>
        </w:rPr>
      </w:pPr>
    </w:p>
    <w:p w14:paraId="1DA308EA">
      <w:pPr>
        <w:spacing w:line="360" w:lineRule="auto"/>
        <w:rPr>
          <w:rFonts w:hint="eastAsia" w:ascii="宋体" w:hAnsi="宋体" w:cs="仿宋_GB2312"/>
          <w:color w:val="000000"/>
          <w:sz w:val="24"/>
          <w:u w:val="single"/>
        </w:rPr>
      </w:pPr>
      <w:r>
        <w:rPr>
          <w:rFonts w:hint="eastAsia" w:ascii="宋体" w:hAnsi="宋体" w:cs="仿宋_GB2312"/>
          <w:color w:val="000000"/>
          <w:sz w:val="24"/>
        </w:rPr>
        <w:t>所竞分标：</w:t>
      </w:r>
      <w:r>
        <w:rPr>
          <w:rFonts w:hint="eastAsia" w:ascii="宋体" w:hAnsi="宋体" w:cs="仿宋_GB2312"/>
          <w:color w:val="000000"/>
          <w:sz w:val="24"/>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3C873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72D3D1A">
            <w:pPr>
              <w:keepNext w:val="0"/>
              <w:keepLines w:val="0"/>
              <w:suppressLineNumbers w:val="0"/>
              <w:snapToGrid w:val="0"/>
              <w:spacing w:before="50" w:beforeAutospacing="0" w:after="50" w:afterAutospacing="0"/>
              <w:ind w:left="0" w:right="0"/>
              <w:jc w:val="center"/>
              <w:rPr>
                <w:rFonts w:hint="eastAsia" w:ascii="宋体" w:hAnsi="宋体"/>
                <w:color w:val="000000"/>
                <w:sz w:val="24"/>
              </w:rPr>
            </w:pPr>
            <w:r>
              <w:rPr>
                <w:rFonts w:hint="eastAsia" w:ascii="宋体" w:hAnsi="宋体"/>
                <w:color w:val="000000"/>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422149D">
            <w:pPr>
              <w:keepNext w:val="0"/>
              <w:keepLines w:val="0"/>
              <w:suppressLineNumbers w:val="0"/>
              <w:snapToGrid w:val="0"/>
              <w:spacing w:before="50" w:beforeAutospacing="0" w:after="50" w:afterAutospacing="0"/>
              <w:ind w:left="0" w:right="0"/>
              <w:jc w:val="center"/>
              <w:rPr>
                <w:rFonts w:hint="eastAsia" w:ascii="宋体" w:hAnsi="宋体"/>
                <w:color w:val="000000"/>
                <w:sz w:val="24"/>
              </w:rPr>
            </w:pPr>
            <w:r>
              <w:rPr>
                <w:rFonts w:hint="eastAsia" w:ascii="宋体" w:hAnsi="宋体"/>
                <w:color w:val="000000"/>
                <w:sz w:val="24"/>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067AC025">
            <w:pPr>
              <w:keepNext w:val="0"/>
              <w:keepLines w:val="0"/>
              <w:suppressLineNumbers w:val="0"/>
              <w:snapToGrid w:val="0"/>
              <w:spacing w:before="50" w:beforeAutospacing="0" w:after="50" w:afterAutospacing="0"/>
              <w:ind w:left="0" w:right="0"/>
              <w:jc w:val="center"/>
              <w:rPr>
                <w:rFonts w:hint="eastAsia" w:ascii="宋体" w:hAnsi="宋体"/>
                <w:color w:val="000000"/>
                <w:sz w:val="24"/>
              </w:rPr>
            </w:pPr>
            <w:r>
              <w:rPr>
                <w:rFonts w:hint="eastAsia" w:ascii="宋体" w:hAnsi="宋体"/>
                <w:color w:val="000000"/>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21153AE">
            <w:pPr>
              <w:keepNext w:val="0"/>
              <w:keepLines w:val="0"/>
              <w:suppressLineNumbers w:val="0"/>
              <w:snapToGrid w:val="0"/>
              <w:spacing w:before="50" w:beforeAutospacing="0" w:after="50" w:afterAutospacing="0"/>
              <w:ind w:left="0" w:right="0"/>
              <w:jc w:val="center"/>
              <w:rPr>
                <w:rFonts w:hint="eastAsia" w:ascii="宋体" w:hAnsi="宋体"/>
                <w:color w:val="000000"/>
                <w:sz w:val="24"/>
              </w:rPr>
            </w:pPr>
            <w:r>
              <w:rPr>
                <w:rFonts w:hint="eastAsia" w:ascii="宋体" w:hAnsi="宋体"/>
                <w:color w:val="000000"/>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331C831B">
            <w:pPr>
              <w:keepNext w:val="0"/>
              <w:keepLines w:val="0"/>
              <w:suppressLineNumbers w:val="0"/>
              <w:snapToGrid w:val="0"/>
              <w:spacing w:before="50" w:beforeAutospacing="0" w:after="50" w:afterAutospacing="0"/>
              <w:ind w:left="0" w:right="0"/>
              <w:jc w:val="center"/>
              <w:rPr>
                <w:rFonts w:ascii="宋体" w:hAnsi="宋体"/>
                <w:color w:val="000000"/>
                <w:sz w:val="24"/>
              </w:rPr>
            </w:pPr>
          </w:p>
          <w:p w14:paraId="13A3B2E9">
            <w:pPr>
              <w:keepNext w:val="0"/>
              <w:keepLines w:val="0"/>
              <w:suppressLineNumbers w:val="0"/>
              <w:snapToGrid w:val="0"/>
              <w:spacing w:before="50" w:beforeAutospacing="0" w:after="50" w:afterAutospacing="0"/>
              <w:ind w:left="0" w:right="0"/>
              <w:jc w:val="center"/>
              <w:rPr>
                <w:rFonts w:hint="eastAsia" w:ascii="宋体" w:hAnsi="宋体"/>
                <w:color w:val="000000"/>
                <w:sz w:val="24"/>
              </w:rPr>
            </w:pPr>
            <w:r>
              <w:rPr>
                <w:rFonts w:hint="eastAsia" w:ascii="宋体" w:hAnsi="宋体"/>
                <w:color w:val="000000"/>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66F6C364">
            <w:pPr>
              <w:keepNext w:val="0"/>
              <w:keepLines w:val="0"/>
              <w:suppressLineNumbers w:val="0"/>
              <w:snapToGrid w:val="0"/>
              <w:spacing w:before="50" w:beforeAutospacing="0" w:after="50" w:afterAutospacing="0"/>
              <w:ind w:left="0" w:right="0"/>
              <w:jc w:val="center"/>
              <w:rPr>
                <w:rFonts w:hint="eastAsia" w:ascii="宋体" w:hAnsi="宋体"/>
                <w:color w:val="000000"/>
                <w:sz w:val="24"/>
              </w:rPr>
            </w:pPr>
            <w:r>
              <w:rPr>
                <w:rFonts w:hint="eastAsia" w:ascii="宋体" w:hAnsi="宋体"/>
                <w:color w:val="000000"/>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79DBF935">
            <w:pPr>
              <w:keepNext w:val="0"/>
              <w:keepLines w:val="0"/>
              <w:suppressLineNumbers w:val="0"/>
              <w:snapToGrid w:val="0"/>
              <w:spacing w:before="50" w:beforeAutospacing="0" w:after="50" w:afterAutospacing="0"/>
              <w:ind w:left="0" w:right="0"/>
              <w:jc w:val="center"/>
              <w:rPr>
                <w:rFonts w:hint="eastAsia" w:ascii="宋体" w:hAnsi="宋体"/>
                <w:color w:val="000000"/>
                <w:sz w:val="24"/>
              </w:rPr>
            </w:pPr>
            <w:r>
              <w:rPr>
                <w:rFonts w:hint="eastAsia" w:ascii="宋体" w:hAnsi="宋体"/>
                <w:color w:val="000000"/>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87FE00D">
            <w:pPr>
              <w:keepNext w:val="0"/>
              <w:keepLines w:val="0"/>
              <w:suppressLineNumbers w:val="0"/>
              <w:snapToGrid w:val="0"/>
              <w:spacing w:before="50" w:beforeAutospacing="0" w:after="50" w:afterAutospacing="0"/>
              <w:ind w:left="0" w:right="0"/>
              <w:jc w:val="center"/>
              <w:rPr>
                <w:rFonts w:hint="eastAsia" w:ascii="宋体" w:hAnsi="宋体"/>
                <w:color w:val="000000"/>
                <w:sz w:val="24"/>
              </w:rPr>
            </w:pPr>
            <w:r>
              <w:rPr>
                <w:rFonts w:hint="eastAsia" w:ascii="宋体" w:hAnsi="宋体"/>
                <w:color w:val="000000"/>
                <w:sz w:val="24"/>
              </w:rPr>
              <w:t>参数性能、指标及配置</w:t>
            </w:r>
          </w:p>
        </w:tc>
      </w:tr>
      <w:tr w14:paraId="413BC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D97BF3F">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407F3D5">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F81E256">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A69179E">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1E46FFF1">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3AC09BB">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04F0A77">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5C86337">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r>
      <w:tr w14:paraId="15F3A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7127BA0E">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ED83BB3">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0C93104">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9702062">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24EC60C1">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82FF38">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44414C2">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FCB9A45">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r>
      <w:tr w14:paraId="44511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BE3BA8D">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3B4BF8F">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28544D1">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17B0DDE">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8673962">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2423017">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315C20F">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10E6B71">
            <w:pPr>
              <w:keepNext w:val="0"/>
              <w:keepLines w:val="0"/>
              <w:suppressLineNumbers w:val="0"/>
              <w:snapToGrid w:val="0"/>
              <w:spacing w:before="50" w:beforeAutospacing="0" w:after="50" w:afterAutospacing="0"/>
              <w:ind w:left="0" w:right="0"/>
              <w:jc w:val="center"/>
              <w:rPr>
                <w:rFonts w:hint="eastAsia" w:ascii="宋体" w:hAnsi="宋体"/>
                <w:color w:val="000000"/>
                <w:sz w:val="24"/>
              </w:rPr>
            </w:pPr>
          </w:p>
        </w:tc>
      </w:tr>
    </w:tbl>
    <w:p w14:paraId="0016DCC7">
      <w:pPr>
        <w:spacing w:line="360" w:lineRule="auto"/>
        <w:contextualSpacing/>
        <w:rPr>
          <w:rFonts w:hint="eastAsia" w:ascii="宋体" w:hAnsi="宋体"/>
          <w:color w:val="000000"/>
          <w:sz w:val="24"/>
        </w:rPr>
      </w:pPr>
      <w:r>
        <w:rPr>
          <w:rFonts w:hint="eastAsia" w:ascii="宋体" w:hAnsi="宋体"/>
          <w:color w:val="000000"/>
          <w:sz w:val="24"/>
        </w:rPr>
        <w:t>备注：</w:t>
      </w:r>
    </w:p>
    <w:p w14:paraId="2C4D6AA4">
      <w:pPr>
        <w:tabs>
          <w:tab w:val="left" w:pos="1065"/>
        </w:tabs>
        <w:adjustRightInd w:val="0"/>
        <w:spacing w:line="360" w:lineRule="auto"/>
        <w:contextualSpacing/>
        <w:rPr>
          <w:rFonts w:hint="eastAsia" w:ascii="宋体" w:hAnsi="宋体" w:cs="仿宋_GB2312"/>
          <w:color w:val="000000"/>
          <w:sz w:val="24"/>
        </w:rPr>
      </w:pPr>
      <w:r>
        <w:rPr>
          <w:rFonts w:hint="eastAsia" w:ascii="宋体" w:hAnsi="宋体"/>
          <w:b/>
          <w:bCs/>
          <w:color w:val="000000"/>
          <w:sz w:val="24"/>
          <w:highlight w:val="none"/>
        </w:rPr>
        <w:t>以上性能配置清单中“货物名称、数量及单位、品牌、规格型号、制造商、原产地、参数性能、指标及配置”必须如实填写完整，品牌、规格型号没有则填无</w:t>
      </w:r>
      <w:r>
        <w:rPr>
          <w:rFonts w:hint="eastAsia" w:ascii="宋体" w:hAnsi="宋体"/>
          <w:b/>
          <w:color w:val="000000"/>
          <w:sz w:val="24"/>
          <w:highlight w:val="none"/>
        </w:rPr>
        <w:t>。</w:t>
      </w:r>
      <w:r>
        <w:rPr>
          <w:rFonts w:hint="eastAsia" w:ascii="宋体" w:hAnsi="宋体"/>
          <w:color w:val="000000"/>
          <w:sz w:val="24"/>
        </w:rPr>
        <w:t>货物名称、数量及单位、品牌必须与“货物需求一览表”一致</w:t>
      </w:r>
      <w:r>
        <w:rPr>
          <w:rFonts w:hint="eastAsia" w:ascii="宋体" w:hAnsi="宋体"/>
          <w:b/>
          <w:color w:val="000000"/>
          <w:sz w:val="24"/>
        </w:rPr>
        <w:t>。</w:t>
      </w:r>
      <w:r>
        <w:rPr>
          <w:rFonts w:hint="eastAsia" w:ascii="宋体" w:hAnsi="宋体" w:cs="仿宋_GB2312"/>
          <w:color w:val="000000"/>
          <w:sz w:val="24"/>
        </w:rPr>
        <w:tab/>
      </w:r>
    </w:p>
    <w:p w14:paraId="13E04897">
      <w:pPr>
        <w:adjustRightInd w:val="0"/>
        <w:spacing w:line="360" w:lineRule="auto"/>
        <w:contextualSpacing/>
        <w:jc w:val="left"/>
        <w:rPr>
          <w:rFonts w:hint="eastAsia" w:ascii="宋体" w:hAnsi="宋体" w:cs="仿宋_GB2312"/>
          <w:color w:val="000000"/>
          <w:sz w:val="24"/>
        </w:rPr>
      </w:pPr>
    </w:p>
    <w:p w14:paraId="43C23485">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982F91E">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0F67380">
      <w:pPr>
        <w:spacing w:line="500" w:lineRule="exact"/>
        <w:rPr>
          <w:rFonts w:hint="eastAsia" w:ascii="仿宋_GB2312" w:hAnsi="仿宋_GB2312" w:eastAsia="仿宋_GB2312" w:cs="仿宋_GB2312"/>
          <w:sz w:val="32"/>
          <w:szCs w:val="32"/>
        </w:rPr>
      </w:pPr>
    </w:p>
    <w:p w14:paraId="49A1CD64">
      <w:pPr>
        <w:snapToGrid w:val="0"/>
        <w:spacing w:before="120" w:beforeLines="50" w:after="50"/>
        <w:ind w:left="143" w:leftChars="68" w:firstLine="596" w:firstLineChars="198"/>
        <w:rPr>
          <w:rFonts w:hint="eastAsia" w:hAnsi="宋体"/>
        </w:rPr>
      </w:pPr>
      <w:r>
        <w:rPr>
          <w:rFonts w:hint="eastAsia" w:ascii="仿宋" w:hAnsi="仿宋" w:eastAsia="仿宋" w:cs="仿宋_GB2312"/>
          <w:b/>
          <w:sz w:val="30"/>
          <w:szCs w:val="30"/>
        </w:rPr>
        <w:t>九、售后服务方案</w:t>
      </w:r>
    </w:p>
    <w:p w14:paraId="642C0BC6">
      <w:pPr>
        <w:snapToGrid w:val="0"/>
        <w:spacing w:before="120" w:beforeLines="50" w:after="50"/>
        <w:ind w:left="143" w:leftChars="68" w:firstLine="420" w:firstLineChars="200"/>
        <w:rPr>
          <w:rFonts w:hint="eastAsia" w:hAnsi="宋体"/>
        </w:rPr>
      </w:pPr>
      <w:r>
        <w:rPr>
          <w:rFonts w:hint="eastAsia" w:hAnsi="宋体"/>
        </w:rPr>
        <w:t>由竞标人按本项目竞争性谈判采购文件第二章“货物需求一览表”中商务条款部分的售后服务要求自行</w:t>
      </w:r>
      <w:r>
        <w:rPr>
          <w:rFonts w:hint="eastAsia" w:hAnsi="宋体"/>
          <w:lang w:eastAsia="zh-CN"/>
        </w:rPr>
        <w:t>编写</w:t>
      </w:r>
      <w:r>
        <w:rPr>
          <w:rFonts w:hint="eastAsia" w:hAnsi="宋体"/>
        </w:rPr>
        <w:t>，其中要包含售后服务承诺书</w:t>
      </w:r>
      <w:r>
        <w:rPr>
          <w:rFonts w:hint="eastAsia" w:hAnsi="宋体"/>
          <w:lang w:eastAsia="zh-CN"/>
        </w:rPr>
        <w:t>（自行编写）及售后服务附表</w:t>
      </w:r>
      <w:r>
        <w:rPr>
          <w:rFonts w:hint="eastAsia" w:hAnsi="宋体"/>
        </w:rPr>
        <w:t>。</w:t>
      </w:r>
    </w:p>
    <w:p w14:paraId="087804FF">
      <w:pPr>
        <w:pStyle w:val="10"/>
        <w:numPr>
          <w:ilvl w:val="0"/>
          <w:numId w:val="0"/>
        </w:numPr>
        <w:rPr>
          <w:rFonts w:hint="default"/>
          <w:lang w:val="en-US" w:eastAsia="zh-CN"/>
        </w:rPr>
      </w:pPr>
      <w:r>
        <w:rPr>
          <w:rFonts w:hint="eastAsia"/>
          <w:lang w:val="en-US" w:eastAsia="zh-CN"/>
        </w:rPr>
        <w:t xml:space="preserve">     售后服务附表（附表A、附表B）格式如下：</w:t>
      </w:r>
    </w:p>
    <w:p w14:paraId="44919915">
      <w:pPr>
        <w:autoSpaceDE w:val="0"/>
        <w:autoSpaceDN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附表A:售后服务机构情况表</w:t>
      </w:r>
      <w:r>
        <w:rPr>
          <w:rFonts w:hint="eastAsia" w:asciiTheme="minorEastAsia" w:hAnsiTheme="minorEastAsia" w:eastAsiaTheme="minorEastAsia" w:cstheme="minorEastAsia"/>
          <w:sz w:val="24"/>
        </w:rPr>
        <w:t>（按此格式自制）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03C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BC67A7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noWrap w:val="0"/>
            <w:vAlign w:val="top"/>
          </w:tcPr>
          <w:p w14:paraId="05D8F65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noWrap w:val="0"/>
            <w:vAlign w:val="top"/>
          </w:tcPr>
          <w:p w14:paraId="4394823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noWrap w:val="0"/>
            <w:vAlign w:val="top"/>
          </w:tcPr>
          <w:p w14:paraId="689E019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noWrap w:val="0"/>
            <w:vAlign w:val="top"/>
          </w:tcPr>
          <w:p w14:paraId="4B246AC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sz w:val="24"/>
              </w:rPr>
            </w:pPr>
            <w:r>
              <w:rPr>
                <w:rFonts w:hint="eastAsia" w:ascii="仿宋_GB2312" w:hAnsi="仿宋" w:eastAsia="仿宋_GB2312" w:cs="仿宋_GB2312"/>
                <w:b/>
                <w:sz w:val="24"/>
              </w:rPr>
              <w:t>货物技术人员数量</w:t>
            </w:r>
          </w:p>
        </w:tc>
        <w:tc>
          <w:tcPr>
            <w:tcW w:w="1260" w:type="dxa"/>
            <w:noWrap w:val="0"/>
            <w:vAlign w:val="top"/>
          </w:tcPr>
          <w:p w14:paraId="2980F21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2BA7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792795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2340" w:type="dxa"/>
            <w:noWrap w:val="0"/>
            <w:vAlign w:val="top"/>
          </w:tcPr>
          <w:p w14:paraId="38FB153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095" w:type="dxa"/>
            <w:noWrap w:val="0"/>
            <w:vAlign w:val="top"/>
          </w:tcPr>
          <w:p w14:paraId="003E67C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45" w:type="dxa"/>
            <w:noWrap w:val="0"/>
            <w:vAlign w:val="top"/>
          </w:tcPr>
          <w:p w14:paraId="5CB4B26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980" w:type="dxa"/>
            <w:noWrap w:val="0"/>
            <w:vAlign w:val="top"/>
          </w:tcPr>
          <w:p w14:paraId="2A8F23F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noWrap w:val="0"/>
            <w:vAlign w:val="top"/>
          </w:tcPr>
          <w:p w14:paraId="4E112ED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3C3A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B45D02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2340" w:type="dxa"/>
            <w:noWrap w:val="0"/>
            <w:vAlign w:val="top"/>
          </w:tcPr>
          <w:p w14:paraId="7BF1A14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095" w:type="dxa"/>
            <w:noWrap w:val="0"/>
            <w:vAlign w:val="top"/>
          </w:tcPr>
          <w:p w14:paraId="1934EB9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45" w:type="dxa"/>
            <w:noWrap w:val="0"/>
            <w:vAlign w:val="top"/>
          </w:tcPr>
          <w:p w14:paraId="19E345B3">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980" w:type="dxa"/>
            <w:noWrap w:val="0"/>
            <w:vAlign w:val="top"/>
          </w:tcPr>
          <w:p w14:paraId="032C9AA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noWrap w:val="0"/>
            <w:vAlign w:val="top"/>
          </w:tcPr>
          <w:p w14:paraId="39DCD395">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34A9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C0D0343">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2340" w:type="dxa"/>
            <w:noWrap w:val="0"/>
            <w:vAlign w:val="top"/>
          </w:tcPr>
          <w:p w14:paraId="3A7EE10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095" w:type="dxa"/>
            <w:noWrap w:val="0"/>
            <w:vAlign w:val="top"/>
          </w:tcPr>
          <w:p w14:paraId="574DC24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45" w:type="dxa"/>
            <w:noWrap w:val="0"/>
            <w:vAlign w:val="top"/>
          </w:tcPr>
          <w:p w14:paraId="34157B6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980" w:type="dxa"/>
            <w:noWrap w:val="0"/>
            <w:vAlign w:val="top"/>
          </w:tcPr>
          <w:p w14:paraId="786DF1D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noWrap w:val="0"/>
            <w:vAlign w:val="top"/>
          </w:tcPr>
          <w:p w14:paraId="7D2A50A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bl>
    <w:p w14:paraId="30BEE551">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注：关于项目涉及的所有售后服务机构均在本表注明，包括供应商本单位和符合条件的第三方货物机构；</w:t>
      </w:r>
    </w:p>
    <w:p w14:paraId="233D02B3">
      <w:pPr>
        <w:autoSpaceDE w:val="0"/>
        <w:autoSpaceDN w:val="0"/>
        <w:spacing w:line="360" w:lineRule="auto"/>
        <w:rPr>
          <w:rFonts w:hint="eastAsia" w:ascii="仿宋_GB2312" w:hAnsi="仿宋" w:eastAsia="仿宋_GB2312" w:cs="仿宋_GB2312"/>
          <w:kern w:val="0"/>
          <w:sz w:val="24"/>
        </w:rPr>
      </w:pPr>
    </w:p>
    <w:p w14:paraId="751CC885">
      <w:pPr>
        <w:autoSpaceDE w:val="0"/>
        <w:autoSpaceDN w:val="0"/>
        <w:spacing w:line="360" w:lineRule="auto"/>
        <w:rPr>
          <w:rFonts w:hint="eastAsia" w:ascii="仿宋_GB2312" w:hAnsi="仿宋" w:eastAsia="仿宋_GB2312" w:cs="仿宋_GB2312"/>
          <w:kern w:val="0"/>
          <w:sz w:val="24"/>
        </w:rPr>
      </w:pPr>
      <w:r>
        <w:rPr>
          <w:rFonts w:hint="eastAsia" w:asciiTheme="minorEastAsia" w:hAnsiTheme="minorEastAsia" w:eastAsiaTheme="minorEastAsia" w:cstheme="minorEastAsia"/>
          <w:b/>
          <w:kern w:val="0"/>
          <w:sz w:val="24"/>
        </w:rPr>
        <w:t>附表B：售后服务人员情况表</w:t>
      </w:r>
      <w:r>
        <w:rPr>
          <w:rFonts w:hint="eastAsia" w:asciiTheme="minorEastAsia" w:hAnsiTheme="minorEastAsia" w:eastAsiaTheme="minorEastAsia" w:cstheme="minorEastAsia"/>
          <w:sz w:val="24"/>
        </w:rPr>
        <w:t>（按此格式自制）</w:t>
      </w:r>
    </w:p>
    <w:tbl>
      <w:tblPr>
        <w:tblStyle w:val="22"/>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EF098C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2330A2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序号</w:t>
            </w:r>
          </w:p>
          <w:p w14:paraId="5A80639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077EB9B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A13634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5693D6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57008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459E48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95F694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6FB301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53F18D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BC6B4B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A09919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14:paraId="3F72E97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38B537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FF6F5D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3FDD6EB">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A5298F1">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D742079">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42297F">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8302397">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AC0132">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72DA4A5">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F4D5793">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3D3AEC6">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r>
      <w:tr w14:paraId="660A09F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61AADF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66C286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309DF6F">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6023F9D">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3DDF875">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C298498">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E5A57BC">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48F2A6B">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5132266">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A39309C">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DAA348A">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r>
      <w:tr w14:paraId="4C0F190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B71A563">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6FCA34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0B85363">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33FEB45">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5326120">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E2F9260">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C7D94B">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658195">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1CC7C83">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648AE44">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BCA5D19">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r>
      <w:tr w14:paraId="4539981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FB786B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E42281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5B3D6BB">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31DD4A3">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27D1F63">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F0D1F2">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6D60A6">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6C58B0C">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A4F0F5E">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83951FB">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5EBB452">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r>
    </w:tbl>
    <w:p w14:paraId="62567229">
      <w:pPr>
        <w:pStyle w:val="15"/>
        <w:spacing w:line="440" w:lineRule="exact"/>
        <w:ind w:firstLine="396" w:firstLineChars="198"/>
        <w:rPr>
          <w:rFonts w:hAnsi="宋体"/>
        </w:rPr>
      </w:pPr>
    </w:p>
    <w:p w14:paraId="44E2F3BE">
      <w:pPr>
        <w:spacing w:line="500" w:lineRule="exact"/>
        <w:rPr>
          <w:rFonts w:hint="eastAsia" w:ascii="仿宋_GB2312" w:hAnsi="仿宋_GB2312" w:eastAsia="仿宋_GB2312" w:cs="仿宋_GB2312"/>
          <w:sz w:val="32"/>
          <w:szCs w:val="32"/>
        </w:rPr>
      </w:pPr>
    </w:p>
    <w:p w14:paraId="3B2CA695">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ADF42F9">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B525758">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十、项目实施人员一览表（如有要求）</w:t>
      </w:r>
    </w:p>
    <w:p w14:paraId="0565B749">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14:paraId="403B5CF1">
      <w:pPr>
        <w:pStyle w:val="15"/>
        <w:rPr>
          <w:rFonts w:hint="eastAsia"/>
          <w:color w:val="000000"/>
          <w:sz w:val="24"/>
          <w:szCs w:val="24"/>
        </w:rPr>
      </w:pPr>
      <w:r>
        <w:rPr>
          <w:rFonts w:hint="eastAsia"/>
          <w:color w:val="000000"/>
          <w:sz w:val="24"/>
          <w:szCs w:val="24"/>
          <w:lang w:eastAsia="zh-CN"/>
        </w:rPr>
        <w:t>响应</w:t>
      </w:r>
      <w:r>
        <w:rPr>
          <w:rFonts w:hint="eastAsia"/>
          <w:color w:val="000000"/>
          <w:sz w:val="24"/>
          <w:szCs w:val="24"/>
        </w:rPr>
        <w:t>分标：</w:t>
      </w:r>
      <w:r>
        <w:rPr>
          <w:rFonts w:hint="eastAsia"/>
          <w:color w:val="000000"/>
          <w:sz w:val="24"/>
          <w:szCs w:val="24"/>
          <w:u w:val="single"/>
        </w:rPr>
        <w:t xml:space="preserve">     </w:t>
      </w:r>
      <w:r>
        <w:rPr>
          <w:rFonts w:hint="eastAsia"/>
          <w:color w:val="000000"/>
          <w:sz w:val="24"/>
          <w:szCs w:val="24"/>
        </w:rPr>
        <w:t>分标</w:t>
      </w:r>
    </w:p>
    <w:p w14:paraId="6811A8A8">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2"/>
        <w:tblW w:w="0" w:type="auto"/>
        <w:tblInd w:w="0" w:type="dxa"/>
        <w:tblLayout w:type="fixed"/>
        <w:tblCellMar>
          <w:top w:w="0" w:type="dxa"/>
          <w:left w:w="108" w:type="dxa"/>
          <w:bottom w:w="0" w:type="dxa"/>
          <w:right w:w="108" w:type="dxa"/>
        </w:tblCellMar>
      </w:tblPr>
      <w:tblGrid>
        <w:gridCol w:w="2061"/>
        <w:gridCol w:w="1287"/>
        <w:gridCol w:w="1260"/>
        <w:gridCol w:w="4147"/>
      </w:tblGrid>
      <w:tr w14:paraId="3FEEF65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B6F834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70F406F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A1A87B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E4F6DAB">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14:paraId="75BF5C6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47C2D83">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EFA604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05E4C7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9E4CF9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02551B3B">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96D8F1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B2A5B7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1EFC1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DFD17D5">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5489A7A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9B948D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5A915A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75B66C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050BB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009D94A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D3EB4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3C6299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B11FCE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0779F7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489FE37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B49272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4F608D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1D3F1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C1ED84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47E8FC0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075956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E215F2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9F393B3">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2FA68F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286BEF4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07CB2D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315BDD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C4634E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2014D6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2D8AAAB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16C52B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4FCDDB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CB7838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CADE7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r w14:paraId="38863E5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C91947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34152F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950136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614FA6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r>
    </w:tbl>
    <w:p w14:paraId="6CADB272">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14:paraId="39E7B2F2">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2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74A3111">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7E26F37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5AC135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567F79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24D1BF1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6030345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7920176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92998D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3E1B32B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052617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0FD403D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6C549A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D4F76F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5D3709B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2878D1E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220472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6D46709">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DEED07D">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3CF04D6">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7CEA42F">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EB6CA86">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FA13BE4">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0116ABF">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B3912F5">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C7F70EE">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r>
      <w:tr w14:paraId="038B78F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2561B2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9CD1704">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F514F26">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355B6BD">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91700A7">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5C24E42">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D1B8BA">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7E3DAFD">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1D2EB91">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7828044">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sz w:val="24"/>
              </w:rPr>
            </w:pPr>
          </w:p>
        </w:tc>
      </w:tr>
    </w:tbl>
    <w:p w14:paraId="36F0EBAF">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注：供应商可按上述的格式自行编制，须随表提交相应的证书复印件并注明所在响应技术文件页码。</w:t>
      </w:r>
    </w:p>
    <w:p w14:paraId="7EF2A727">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附表C:本项目的项目经理和小组人员近3个月交纳社保记录情况表</w:t>
      </w:r>
      <w:r>
        <w:rPr>
          <w:rFonts w:hint="eastAsia" w:ascii="仿宋_GB2312" w:hAnsi="仿宋" w:eastAsia="仿宋_GB2312" w:cs="仿宋_GB2312"/>
          <w:sz w:val="24"/>
        </w:rPr>
        <w:t>（以社保局缴纳凭证作附件）</w:t>
      </w:r>
    </w:p>
    <w:p w14:paraId="35009B98">
      <w:pPr>
        <w:snapToGrid w:val="0"/>
        <w:spacing w:line="360" w:lineRule="auto"/>
        <w:ind w:firstLine="602" w:firstLineChars="200"/>
        <w:rPr>
          <w:rFonts w:ascii="仿宋" w:hAnsi="仿宋" w:eastAsia="仿宋" w:cs="仿宋_GB2312"/>
          <w:b/>
          <w:sz w:val="30"/>
          <w:szCs w:val="30"/>
        </w:rPr>
      </w:pPr>
    </w:p>
    <w:p w14:paraId="273ABA84">
      <w:pPr>
        <w:autoSpaceDE w:val="0"/>
        <w:autoSpaceDN w:val="0"/>
        <w:spacing w:line="360" w:lineRule="auto"/>
        <w:ind w:firstLine="6505" w:firstLineChars="2700"/>
        <w:rPr>
          <w:rFonts w:ascii="仿宋_GB2312" w:hAnsi="仿宋" w:eastAsia="仿宋_GB2312" w:cs="仿宋_GB2312"/>
          <w:b/>
          <w:bCs/>
          <w:sz w:val="24"/>
        </w:rPr>
      </w:pPr>
    </w:p>
    <w:p w14:paraId="69F4AEF3">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F7C81DC">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50F5ADD2">
      <w:pPr>
        <w:spacing w:line="500" w:lineRule="exact"/>
        <w:rPr>
          <w:rFonts w:hint="eastAsia" w:ascii="仿宋_GB2312" w:hAnsi="仿宋_GB2312" w:eastAsia="仿宋_GB2312" w:cs="仿宋_GB2312"/>
          <w:sz w:val="32"/>
          <w:szCs w:val="32"/>
        </w:rPr>
      </w:pPr>
    </w:p>
    <w:p w14:paraId="7BA44278">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十一、货物需求、商务条款要求提供的其他材料</w:t>
      </w:r>
    </w:p>
    <w:p w14:paraId="622E9098">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07EAD2CF">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8922032">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BB1E343">
      <w:pPr>
        <w:snapToGrid w:val="0"/>
        <w:spacing w:line="360" w:lineRule="auto"/>
        <w:ind w:firstLine="602" w:firstLineChars="200"/>
        <w:rPr>
          <w:rFonts w:hint="eastAsia" w:ascii="仿宋" w:hAnsi="仿宋" w:eastAsia="仿宋" w:cs="仿宋_GB2312"/>
          <w:b/>
          <w:sz w:val="30"/>
          <w:szCs w:val="30"/>
        </w:rPr>
      </w:pPr>
    </w:p>
    <w:p w14:paraId="65D59739">
      <w:pPr>
        <w:spacing w:line="500" w:lineRule="exact"/>
        <w:rPr>
          <w:rFonts w:ascii="仿宋_GB2312" w:hAnsi="仿宋_GB2312" w:eastAsia="仿宋_GB2312" w:cs="仿宋_GB2312"/>
          <w:sz w:val="32"/>
          <w:szCs w:val="32"/>
        </w:rPr>
        <w:sectPr>
          <w:pgSz w:w="11910" w:h="16840"/>
          <w:pgMar w:top="1340" w:right="1500" w:bottom="280" w:left="1680" w:header="720" w:footer="720" w:gutter="0"/>
          <w:cols w:space="720" w:num="1"/>
        </w:sectPr>
      </w:pPr>
    </w:p>
    <w:p w14:paraId="552FB6BF">
      <w:pPr>
        <w:adjustRightInd w:val="0"/>
        <w:snapToGrid w:val="0"/>
        <w:spacing w:line="300" w:lineRule="auto"/>
        <w:rPr>
          <w:rFonts w:hint="eastAsia" w:ascii="宋体" w:hAnsi="宋体"/>
          <w:color w:val="000000"/>
          <w:szCs w:val="21"/>
          <w:u w:val="single"/>
        </w:rPr>
      </w:pPr>
    </w:p>
    <w:p w14:paraId="726D1D92">
      <w:pPr>
        <w:pStyle w:val="3"/>
        <w:jc w:val="center"/>
        <w:rPr>
          <w:rFonts w:hint="eastAsia" w:ascii="宋体" w:hAnsi="宋体"/>
          <w:lang w:val="en-US" w:eastAsia="zh-CN"/>
        </w:rPr>
      </w:pPr>
      <w:bookmarkStart w:id="86" w:name="_Toc80205941"/>
      <w:r>
        <w:rPr>
          <w:rFonts w:hint="eastAsia" w:ascii="宋体" w:hAnsi="宋体"/>
          <w:lang w:val="en-US" w:eastAsia="zh-CN"/>
        </w:rPr>
        <w:t>第四节 报价文件格式</w:t>
      </w:r>
      <w:bookmarkEnd w:id="86"/>
    </w:p>
    <w:p w14:paraId="629FF07B">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0A52AE0B">
      <w:pPr>
        <w:snapToGrid w:val="0"/>
        <w:spacing w:before="120" w:beforeLines="50" w:after="50"/>
        <w:rPr>
          <w:rFonts w:hint="eastAsia" w:ascii="宋体" w:hAnsi="宋体"/>
          <w:sz w:val="24"/>
          <w:szCs w:val="20"/>
        </w:rPr>
      </w:pPr>
    </w:p>
    <w:p w14:paraId="6A2DED43">
      <w:pPr>
        <w:snapToGrid w:val="0"/>
        <w:spacing w:before="120" w:beforeLines="50" w:after="50"/>
        <w:rPr>
          <w:rFonts w:hint="eastAsia" w:ascii="宋体" w:hAnsi="宋体"/>
          <w:sz w:val="24"/>
          <w:szCs w:val="20"/>
        </w:rPr>
      </w:pPr>
    </w:p>
    <w:p w14:paraId="23333DB4">
      <w:pPr>
        <w:snapToGrid w:val="0"/>
        <w:spacing w:before="120" w:beforeLines="50" w:after="50"/>
        <w:rPr>
          <w:rFonts w:hint="eastAsia" w:ascii="宋体" w:hAnsi="宋体"/>
          <w:sz w:val="24"/>
          <w:szCs w:val="20"/>
        </w:rPr>
      </w:pPr>
    </w:p>
    <w:p w14:paraId="131FC042">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报 </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价  文  件（封面）</w:t>
      </w:r>
    </w:p>
    <w:p w14:paraId="14D73D35">
      <w:pPr>
        <w:snapToGrid w:val="0"/>
        <w:spacing w:before="120" w:beforeLines="50" w:after="50"/>
        <w:rPr>
          <w:rFonts w:hint="eastAsia" w:ascii="宋体" w:hAnsi="宋体"/>
          <w:bCs/>
          <w:sz w:val="24"/>
          <w:szCs w:val="20"/>
        </w:rPr>
      </w:pPr>
    </w:p>
    <w:p w14:paraId="6AD5AA5A">
      <w:pPr>
        <w:snapToGrid w:val="0"/>
        <w:spacing w:before="120" w:beforeLines="50" w:after="50"/>
        <w:rPr>
          <w:rFonts w:hint="eastAsia" w:ascii="宋体" w:hAnsi="宋体"/>
          <w:bCs/>
          <w:sz w:val="24"/>
          <w:szCs w:val="20"/>
        </w:rPr>
      </w:pPr>
    </w:p>
    <w:p w14:paraId="67BA3765">
      <w:pPr>
        <w:snapToGrid w:val="0"/>
        <w:spacing w:before="120" w:beforeLines="50" w:after="50"/>
        <w:rPr>
          <w:rFonts w:hint="eastAsia" w:ascii="宋体" w:hAnsi="宋体"/>
          <w:bCs/>
          <w:sz w:val="24"/>
          <w:szCs w:val="20"/>
        </w:rPr>
      </w:pPr>
    </w:p>
    <w:p w14:paraId="79F25357">
      <w:pPr>
        <w:snapToGrid w:val="0"/>
        <w:spacing w:before="120" w:beforeLines="50" w:after="50"/>
        <w:rPr>
          <w:rFonts w:hint="eastAsia" w:ascii="宋体" w:hAnsi="宋体"/>
          <w:bCs/>
          <w:sz w:val="24"/>
          <w:szCs w:val="20"/>
        </w:rPr>
      </w:pPr>
    </w:p>
    <w:p w14:paraId="7C0C916B">
      <w:pPr>
        <w:snapToGrid w:val="0"/>
        <w:spacing w:before="120" w:beforeLines="50" w:after="50"/>
        <w:rPr>
          <w:rFonts w:hint="eastAsia" w:ascii="宋体" w:hAnsi="宋体"/>
          <w:bCs/>
          <w:sz w:val="24"/>
          <w:szCs w:val="20"/>
        </w:rPr>
      </w:pPr>
    </w:p>
    <w:p w14:paraId="54130010">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5FB0E228">
      <w:pPr>
        <w:snapToGrid w:val="0"/>
        <w:spacing w:before="120" w:beforeLines="50" w:after="50"/>
        <w:ind w:firstLine="720" w:firstLineChars="225"/>
        <w:rPr>
          <w:rFonts w:hint="eastAsia" w:ascii="宋体" w:hAnsi="宋体" w:cs="仿宋_GB2312"/>
          <w:bCs/>
          <w:sz w:val="32"/>
          <w:szCs w:val="32"/>
        </w:rPr>
      </w:pPr>
    </w:p>
    <w:p w14:paraId="2ECA01CE">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1F9EA080">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26C196E3">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754A4161">
      <w:pPr>
        <w:snapToGrid w:val="0"/>
        <w:spacing w:before="120" w:beforeLines="50" w:after="50"/>
        <w:ind w:firstLine="720" w:firstLineChars="225"/>
        <w:rPr>
          <w:rFonts w:hint="eastAsia" w:ascii="宋体" w:hAnsi="宋体" w:cs="仿宋_GB2312"/>
          <w:bCs/>
          <w:sz w:val="32"/>
          <w:szCs w:val="32"/>
        </w:rPr>
      </w:pPr>
    </w:p>
    <w:p w14:paraId="77A26622">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3251827E">
      <w:pPr>
        <w:pStyle w:val="7"/>
        <w:snapToGrid w:val="0"/>
        <w:spacing w:before="50" w:after="50"/>
        <w:ind w:firstLine="720" w:firstLineChars="225"/>
        <w:rPr>
          <w:rFonts w:hint="eastAsia" w:ascii="宋体" w:hAnsi="宋体" w:cs="仿宋_GB2312"/>
          <w:bCs/>
          <w:sz w:val="32"/>
          <w:szCs w:val="32"/>
        </w:rPr>
      </w:pPr>
    </w:p>
    <w:p w14:paraId="29E00E1B">
      <w:pPr>
        <w:pStyle w:val="7"/>
        <w:snapToGrid w:val="0"/>
        <w:spacing w:before="50" w:after="50"/>
        <w:ind w:firstLine="720" w:firstLineChars="225"/>
        <w:rPr>
          <w:rFonts w:hint="eastAsia" w:ascii="宋体" w:hAnsi="宋体" w:cs="仿宋_GB2312"/>
          <w:bCs/>
          <w:sz w:val="32"/>
          <w:szCs w:val="32"/>
        </w:rPr>
      </w:pPr>
    </w:p>
    <w:p w14:paraId="3A33E361">
      <w:pPr>
        <w:pStyle w:val="7"/>
        <w:snapToGrid w:val="0"/>
        <w:spacing w:before="50" w:after="50"/>
        <w:ind w:firstLine="1280" w:firstLineChars="400"/>
        <w:rPr>
          <w:rFonts w:hint="eastAsia" w:ascii="宋体" w:hAnsi="宋体" w:cs="仿宋_GB2312"/>
          <w:bCs/>
          <w:sz w:val="32"/>
          <w:szCs w:val="32"/>
        </w:rPr>
      </w:pPr>
    </w:p>
    <w:p w14:paraId="734280BC">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BD1190D">
      <w:pPr>
        <w:snapToGrid w:val="0"/>
        <w:spacing w:before="120" w:beforeLines="50" w:after="50" w:line="400" w:lineRule="exact"/>
        <w:jc w:val="center"/>
        <w:rPr>
          <w:rFonts w:hint="eastAsia" w:ascii="宋体" w:hAnsi="宋体"/>
          <w:b/>
          <w:bCs/>
          <w:color w:val="000000"/>
          <w:sz w:val="32"/>
          <w:szCs w:val="32"/>
        </w:rPr>
      </w:pPr>
      <w:r>
        <w:rPr>
          <w:rFonts w:ascii="宋体" w:hAnsi="宋体"/>
          <w:sz w:val="24"/>
        </w:rPr>
        <w:br w:type="page"/>
      </w:r>
      <w:r>
        <w:rPr>
          <w:rFonts w:hint="eastAsia" w:ascii="宋体" w:hAnsi="宋体"/>
          <w:b/>
          <w:bCs/>
          <w:color w:val="000000"/>
          <w:sz w:val="32"/>
          <w:szCs w:val="32"/>
        </w:rPr>
        <w:t>报价文件目录</w:t>
      </w:r>
    </w:p>
    <w:p w14:paraId="20697EF9">
      <w:pPr>
        <w:rPr>
          <w:rFonts w:hint="eastAsia" w:ascii="宋体" w:hAnsi="宋体" w:cs="宋体"/>
        </w:rPr>
      </w:pPr>
    </w:p>
    <w:p w14:paraId="0D6E5C33">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14:paraId="5E386A2A">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14:paraId="56B57109">
      <w:pPr>
        <w:spacing w:line="360" w:lineRule="auto"/>
        <w:rPr>
          <w:rFonts w:hint="eastAsia" w:ascii="仿宋_GB2312" w:hAnsi="仿宋" w:eastAsia="仿宋_GB2312" w:cs="仿宋_GB2312"/>
          <w:sz w:val="24"/>
        </w:rPr>
      </w:pPr>
    </w:p>
    <w:p w14:paraId="2A751600">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3CA28130">
      <w:pPr>
        <w:pStyle w:val="15"/>
        <w:spacing w:line="500" w:lineRule="exact"/>
        <w:ind w:firstLine="480" w:firstLineChars="200"/>
        <w:rPr>
          <w:rFonts w:hAnsi="宋体" w:cs="仿宋_GB2312"/>
          <w:sz w:val="24"/>
        </w:rPr>
      </w:pPr>
      <w:r>
        <w:rPr>
          <w:rFonts w:hAnsi="宋体" w:cs="仿宋_GB2312"/>
          <w:sz w:val="24"/>
        </w:rPr>
        <w:br w:type="page"/>
      </w:r>
      <w:r>
        <w:rPr>
          <w:rFonts w:hint="eastAsia" w:ascii="仿宋" w:hAnsi="仿宋" w:eastAsia="仿宋" w:cs="仿宋_GB2312"/>
          <w:b/>
          <w:kern w:val="2"/>
          <w:sz w:val="30"/>
          <w:szCs w:val="30"/>
          <w:lang w:val="en-US" w:eastAsia="zh-CN"/>
        </w:rPr>
        <w:t>一、响应函</w:t>
      </w:r>
    </w:p>
    <w:p w14:paraId="66617721">
      <w:pPr>
        <w:pStyle w:val="15"/>
        <w:spacing w:line="500" w:lineRule="exact"/>
        <w:jc w:val="center"/>
        <w:rPr>
          <w:rFonts w:ascii="Times New Roman" w:hAnsi="Times New Roman"/>
          <w:b/>
          <w:bCs/>
          <w:sz w:val="30"/>
          <w:szCs w:val="30"/>
        </w:rPr>
      </w:pPr>
      <w:r>
        <w:rPr>
          <w:rFonts w:hint="eastAsia" w:ascii="Times New Roman" w:hAnsi="Times New Roman"/>
          <w:b/>
          <w:bCs/>
          <w:sz w:val="30"/>
          <w:szCs w:val="30"/>
        </w:rPr>
        <w:t>响应函</w:t>
      </w:r>
    </w:p>
    <w:p w14:paraId="1AB0D30C">
      <w:pPr>
        <w:pStyle w:val="15"/>
        <w:spacing w:line="500" w:lineRule="exact"/>
        <w:rPr>
          <w:rFonts w:ascii="Times New Roman" w:hAnsi="Times New Roman"/>
          <w:sz w:val="32"/>
        </w:rPr>
      </w:pPr>
    </w:p>
    <w:p w14:paraId="50CC8AB3">
      <w:pPr>
        <w:spacing w:line="360" w:lineRule="auto"/>
        <w:contextualSpacing/>
        <w:rPr>
          <w:rFonts w:hint="eastAsia"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（采购人名称）</w:t>
      </w:r>
      <w:r>
        <w:rPr>
          <w:rFonts w:hint="eastAsia" w:ascii="宋体" w:hAnsi="宋体" w:cs="宋体"/>
          <w:color w:val="000000"/>
          <w:szCs w:val="21"/>
        </w:rPr>
        <w:t>：</w:t>
      </w:r>
    </w:p>
    <w:p w14:paraId="30C29D74">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我方</w:t>
      </w:r>
      <w:r>
        <w:rPr>
          <w:rFonts w:hint="eastAsia" w:ascii="宋体" w:hAnsi="宋体" w:cs="宋体"/>
          <w:color w:val="000000"/>
          <w:szCs w:val="21"/>
          <w:u w:val="single"/>
        </w:rPr>
        <w:t>（供应商名称）</w:t>
      </w:r>
      <w:r>
        <w:rPr>
          <w:rFonts w:hint="eastAsia" w:ascii="宋体" w:hAnsi="宋体" w:cs="宋体"/>
          <w:color w:val="000000"/>
          <w:szCs w:val="21"/>
        </w:rPr>
        <w:t>系中华人民共和国合法供应商，经营地址</w:t>
      </w:r>
      <w:r>
        <w:rPr>
          <w:rFonts w:hint="eastAsia" w:ascii="宋体" w:hAnsi="宋体" w:cs="宋体"/>
          <w:color w:val="000000"/>
          <w:szCs w:val="21"/>
          <w:u w:val="single"/>
        </w:rPr>
        <w:t xml:space="preserve">                              </w:t>
      </w:r>
      <w:r>
        <w:rPr>
          <w:rFonts w:hint="eastAsia" w:ascii="宋体" w:hAnsi="宋体" w:cs="宋体"/>
          <w:color w:val="000000"/>
          <w:szCs w:val="21"/>
        </w:rPr>
        <w:t>。</w:t>
      </w:r>
    </w:p>
    <w:p w14:paraId="4B339E19">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我方愿意参加贵方组织的</w:t>
      </w:r>
      <w:r>
        <w:rPr>
          <w:rFonts w:hint="eastAsia" w:ascii="宋体" w:hAnsi="宋体" w:cs="宋体"/>
          <w:color w:val="000000"/>
          <w:szCs w:val="21"/>
          <w:u w:val="single"/>
        </w:rPr>
        <w:t>（项目名称）</w:t>
      </w:r>
      <w:r>
        <w:rPr>
          <w:rFonts w:hint="eastAsia" w:ascii="宋体" w:hAnsi="宋体" w:cs="宋体"/>
          <w:color w:val="000000"/>
          <w:szCs w:val="21"/>
        </w:rPr>
        <w:t>项目的竞标，为便于贵方公正、择优地确定成交供应商及其竞标产品和货物，我方就本次竞标有关事项郑重声明如下：</w:t>
      </w:r>
    </w:p>
    <w:p w14:paraId="46F4C798">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1.我方向贵方提交的所有响应文件、资料都是准确的和真实的。</w:t>
      </w:r>
    </w:p>
    <w:p w14:paraId="0222EC57">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3EC2A861">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3.在此，我方宣布同意如下：</w:t>
      </w:r>
    </w:p>
    <w:p w14:paraId="1415135E">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(1)将按谈判文件的约定履行合同责任和义务；</w:t>
      </w:r>
    </w:p>
    <w:p w14:paraId="4ED54B0C">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(2)已详细审查全部谈判文件，包括补遗文件（如有）；</w:t>
      </w:r>
    </w:p>
    <w:p w14:paraId="62302358">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(3)同意提供按照贵方可能要求的与谈判有关的一切数据或者资料；</w:t>
      </w:r>
    </w:p>
    <w:p w14:paraId="42F4428F">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(4)响应谈判文件规定的竞标有效期。</w:t>
      </w:r>
    </w:p>
    <w:p w14:paraId="6A343753">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4.我方承诺符合《中华人民共和国政府采购法》第二十二条规定：</w:t>
      </w:r>
    </w:p>
    <w:p w14:paraId="3297D53B">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（1）具有独立承担民事责任的能力；</w:t>
      </w:r>
    </w:p>
    <w:p w14:paraId="73D95ED3">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（2）具有良好的商业信誉和健全的财务会计制度；</w:t>
      </w:r>
    </w:p>
    <w:p w14:paraId="649E6E57">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（3）具有履行合同所必需的设备和专业技术能力；</w:t>
      </w:r>
    </w:p>
    <w:p w14:paraId="37ADBA7F">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（4）有依法缴纳税收和社会保障资金的良好记录；</w:t>
      </w:r>
    </w:p>
    <w:p w14:paraId="54AEA29C">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（5）参加政府采购活动前三年内，在经营活动中没有重大违法记录；</w:t>
      </w:r>
    </w:p>
    <w:p w14:paraId="76A5674C">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（6）法律、行政法规规定的其他条件。</w:t>
      </w:r>
    </w:p>
    <w:p w14:paraId="09B21F76">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3348AE7">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1BA8FFD">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□我方本次响应文件</w:t>
      </w:r>
      <w:r>
        <w:rPr>
          <w:rFonts w:hint="eastAsia" w:ascii="宋体" w:hAnsi="宋体" w:cs="宋体"/>
          <w:color w:val="000000"/>
          <w:kern w:val="0"/>
          <w:szCs w:val="21"/>
        </w:rPr>
        <w:t>内容中</w:t>
      </w:r>
      <w:r>
        <w:rPr>
          <w:rFonts w:hint="eastAsia" w:ascii="宋体" w:hAnsi="宋体" w:cs="宋体"/>
          <w:color w:val="000000"/>
          <w:szCs w:val="21"/>
        </w:rPr>
        <w:t>未</w:t>
      </w:r>
      <w:r>
        <w:rPr>
          <w:rFonts w:hint="eastAsia" w:ascii="宋体" w:hAnsi="宋体" w:cs="宋体"/>
          <w:color w:val="000000"/>
          <w:kern w:val="0"/>
          <w:szCs w:val="21"/>
        </w:rPr>
        <w:t>涉及商业秘密；</w:t>
      </w:r>
    </w:p>
    <w:p w14:paraId="0B6186F8">
      <w:pPr>
        <w:spacing w:line="360" w:lineRule="auto"/>
        <w:ind w:firstLine="420" w:firstLineChars="200"/>
        <w:contextualSpacing/>
        <w:rPr>
          <w:rFonts w:hint="eastAsia" w:ascii="宋体" w:hAnsi="宋体" w:cs="宋体"/>
          <w:color w:val="000000"/>
          <w:szCs w:val="21"/>
        </w:rPr>
      </w:pPr>
      <w:r>
        <w:rPr>
          <w:rFonts w:hint="eastAsia" w:ascii="宋体" w:hAnsi="宋体" w:cs="宋体"/>
          <w:color w:val="000000"/>
          <w:szCs w:val="21"/>
        </w:rPr>
        <w:t>□我方本次响应文件</w:t>
      </w:r>
      <w:r>
        <w:rPr>
          <w:rFonts w:hint="eastAsia" w:ascii="宋体" w:hAnsi="宋体" w:cs="宋体"/>
          <w:color w:val="000000"/>
          <w:kern w:val="0"/>
          <w:szCs w:val="21"/>
        </w:rPr>
        <w:t>涉及商业秘密的内容有：</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3C5063A0">
      <w:pPr>
        <w:pStyle w:val="15"/>
        <w:spacing w:line="360" w:lineRule="auto"/>
        <w:ind w:firstLine="400" w:firstLineChars="200"/>
        <w:contextualSpacing/>
        <w:rPr>
          <w:rFonts w:hint="eastAsia" w:hAnsi="宋体" w:cs="宋体"/>
          <w:color w:val="000000"/>
        </w:rPr>
      </w:pPr>
      <w:r>
        <w:rPr>
          <w:rFonts w:hint="eastAsia" w:hAnsi="宋体" w:cs="宋体"/>
          <w:color w:val="000000"/>
          <w:lang w:eastAsia="zh-CN"/>
        </w:rPr>
        <w:t>7</w:t>
      </w:r>
      <w:r>
        <w:rPr>
          <w:rFonts w:hint="eastAsia" w:hAnsi="宋体" w:cs="宋体"/>
          <w:color w:val="000000"/>
        </w:rPr>
        <w:t>.以上事项如有虚假或者隐瞒，我方愿意承担一切后果，并不再寻求任何旨在减轻或者免除法律责任的辩解。</w:t>
      </w:r>
    </w:p>
    <w:p w14:paraId="7E1B65E4">
      <w:pPr>
        <w:pStyle w:val="15"/>
        <w:spacing w:line="360" w:lineRule="auto"/>
        <w:ind w:firstLine="420"/>
        <w:rPr>
          <w:rFonts w:hint="eastAsia"/>
          <w:color w:val="000000"/>
        </w:rPr>
      </w:pPr>
      <w:r>
        <w:rPr>
          <w:rFonts w:hint="eastAsia" w:hAnsi="宋体" w:cs="宋体"/>
          <w:color w:val="000000"/>
          <w:sz w:val="21"/>
          <w:lang w:eastAsia="zh-CN"/>
        </w:rPr>
        <w:t>8</w:t>
      </w:r>
      <w:r>
        <w:rPr>
          <w:rFonts w:hint="eastAsia" w:hAnsi="宋体" w:cs="宋体"/>
          <w:color w:val="000000"/>
          <w:sz w:val="21"/>
        </w:rPr>
        <w:t>.与本谈判有关的一切正式往来信函请寄</w:t>
      </w:r>
      <w:r>
        <w:rPr>
          <w:rFonts w:hint="eastAsia"/>
          <w:color w:val="000000"/>
        </w:rPr>
        <w:t>：</w:t>
      </w:r>
      <w:r>
        <w:rPr>
          <w:rFonts w:hint="eastAsia"/>
          <w:u w:val="single"/>
        </w:rPr>
        <w:t xml:space="preserve"> </w:t>
      </w:r>
    </w:p>
    <w:p w14:paraId="2961496A">
      <w:pPr>
        <w:pStyle w:val="15"/>
        <w:spacing w:line="360" w:lineRule="auto"/>
        <w:ind w:firstLine="420"/>
        <w:rPr>
          <w:rFonts w:hint="eastAsia"/>
        </w:rPr>
      </w:pPr>
      <w:r>
        <w:rPr>
          <w:rFonts w:hint="eastAsia"/>
        </w:rPr>
        <w:t>地址：</w:t>
      </w:r>
      <w:r>
        <w:rPr>
          <w:rFonts w:hint="eastAsia"/>
          <w:u w:val="single"/>
        </w:rPr>
        <w:t xml:space="preserve">                                                        </w:t>
      </w:r>
      <w:r>
        <w:rPr>
          <w:rFonts w:hint="eastAsia"/>
        </w:rPr>
        <w:t xml:space="preserve"> </w:t>
      </w:r>
    </w:p>
    <w:p w14:paraId="3C9DA285">
      <w:pPr>
        <w:pStyle w:val="15"/>
        <w:spacing w:line="360" w:lineRule="auto"/>
        <w:ind w:firstLine="420"/>
        <w:rPr>
          <w:rFonts w:hint="eastAsia"/>
          <w:u w:val="single"/>
        </w:rPr>
      </w:pPr>
      <w:r>
        <w:rPr>
          <w:rFonts w:hint="eastAsia"/>
        </w:rPr>
        <w:t>电话：</w:t>
      </w:r>
      <w:r>
        <w:rPr>
          <w:rFonts w:hint="eastAsia"/>
          <w:u w:val="single"/>
        </w:rPr>
        <w:t xml:space="preserve">                                      　　　　　　　　　</w:t>
      </w:r>
    </w:p>
    <w:p w14:paraId="67BE4305">
      <w:pPr>
        <w:pStyle w:val="15"/>
        <w:spacing w:line="360" w:lineRule="auto"/>
        <w:ind w:firstLine="420"/>
        <w:rPr>
          <w:rFonts w:hint="eastAsia"/>
        </w:rPr>
      </w:pPr>
      <w:r>
        <w:rPr>
          <w:rFonts w:hint="eastAsia"/>
        </w:rPr>
        <w:t>传真：</w:t>
      </w:r>
      <w:r>
        <w:rPr>
          <w:rFonts w:hint="eastAsia"/>
          <w:u w:val="single"/>
        </w:rPr>
        <w:t>　　　　　　　　　　　　　　　　　　　　　　　　　　　　</w:t>
      </w:r>
    </w:p>
    <w:p w14:paraId="39870235">
      <w:pPr>
        <w:pStyle w:val="15"/>
        <w:spacing w:line="360" w:lineRule="auto"/>
        <w:ind w:firstLine="420"/>
        <w:rPr>
          <w:rFonts w:hint="eastAsia"/>
          <w:u w:val="single"/>
        </w:rPr>
      </w:pPr>
      <w:r>
        <w:rPr>
          <w:rFonts w:hint="eastAsia"/>
        </w:rPr>
        <w:t>邮政编码：</w:t>
      </w:r>
      <w:r>
        <w:rPr>
          <w:rFonts w:hint="eastAsia"/>
          <w:u w:val="single"/>
        </w:rPr>
        <w:t xml:space="preserve">                                                    </w:t>
      </w:r>
    </w:p>
    <w:p w14:paraId="6079881F">
      <w:pPr>
        <w:pStyle w:val="15"/>
        <w:spacing w:line="360" w:lineRule="auto"/>
        <w:ind w:firstLine="420"/>
        <w:rPr>
          <w:rFonts w:hint="eastAsia"/>
          <w:u w:val="single"/>
        </w:rPr>
      </w:pPr>
      <w:r>
        <w:rPr>
          <w:rFonts w:hint="eastAsia"/>
        </w:rPr>
        <w:t>开户名称：</w:t>
      </w:r>
      <w:r>
        <w:rPr>
          <w:rFonts w:hint="eastAsia"/>
          <w:u w:val="single"/>
        </w:rPr>
        <w:t xml:space="preserve">                                                    </w:t>
      </w:r>
    </w:p>
    <w:p w14:paraId="6B927560">
      <w:pPr>
        <w:pStyle w:val="15"/>
        <w:spacing w:line="360" w:lineRule="auto"/>
        <w:ind w:firstLine="420"/>
        <w:rPr>
          <w:rFonts w:hint="eastAsia"/>
          <w:u w:val="single"/>
        </w:rPr>
      </w:pPr>
      <w:r>
        <w:rPr>
          <w:rFonts w:hint="eastAsia"/>
        </w:rPr>
        <w:t>开户银行：</w:t>
      </w:r>
      <w:r>
        <w:rPr>
          <w:rFonts w:hint="eastAsia"/>
          <w:u w:val="single"/>
        </w:rPr>
        <w:t xml:space="preserve">                                                    </w:t>
      </w:r>
    </w:p>
    <w:p w14:paraId="73BC8BFC">
      <w:pPr>
        <w:pStyle w:val="15"/>
        <w:spacing w:line="360" w:lineRule="auto"/>
        <w:ind w:firstLine="420"/>
        <w:rPr>
          <w:rFonts w:hint="eastAsia"/>
          <w:u w:val="single"/>
        </w:rPr>
      </w:pPr>
      <w:r>
        <w:rPr>
          <w:rFonts w:hint="eastAsia"/>
        </w:rPr>
        <w:t>银行账号：</w:t>
      </w:r>
      <w:r>
        <w:rPr>
          <w:rFonts w:hint="eastAsia"/>
          <w:u w:val="single"/>
        </w:rPr>
        <w:t xml:space="preserve">                                                    </w:t>
      </w:r>
    </w:p>
    <w:p w14:paraId="167D13A5">
      <w:pPr>
        <w:pStyle w:val="13"/>
        <w:tabs>
          <w:tab w:val="left" w:pos="939"/>
        </w:tabs>
        <w:spacing w:line="360" w:lineRule="auto"/>
        <w:ind w:left="141" w:leftChars="67" w:firstLine="315" w:firstLineChars="150"/>
        <w:rPr>
          <w:rFonts w:hint="eastAsia" w:ascii="宋体" w:hAnsi="宋体" w:cs="宋体"/>
          <w:color w:val="000000"/>
          <w:szCs w:val="21"/>
        </w:rPr>
      </w:pPr>
      <w:r>
        <w:rPr>
          <w:rFonts w:hint="eastAsia" w:ascii="宋体" w:hAnsi="宋体" w:cs="宋体"/>
          <w:color w:val="000000"/>
          <w:szCs w:val="21"/>
        </w:rPr>
        <w:t>特此承诺。</w:t>
      </w:r>
    </w:p>
    <w:p w14:paraId="4A9E862A">
      <w:pPr>
        <w:spacing w:line="360" w:lineRule="auto"/>
        <w:contextualSpacing/>
        <w:jc w:val="left"/>
        <w:rPr>
          <w:rFonts w:hint="eastAsia" w:ascii="宋体" w:hAnsi="宋体" w:cs="宋体"/>
          <w:color w:val="000000"/>
          <w:szCs w:val="21"/>
        </w:rPr>
      </w:pPr>
    </w:p>
    <w:p w14:paraId="4F253480">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28802A7">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B5749A1">
      <w:pPr>
        <w:pStyle w:val="15"/>
        <w:spacing w:line="360" w:lineRule="auto"/>
        <w:ind w:firstLine="420"/>
      </w:pPr>
    </w:p>
    <w:p w14:paraId="5448237E">
      <w:pPr>
        <w:spacing w:line="520" w:lineRule="exact"/>
        <w:ind w:firstLine="420" w:firstLineChars="200"/>
        <w:sectPr>
          <w:pgSz w:w="11910" w:h="16840"/>
          <w:pgMar w:top="1340" w:right="1500" w:bottom="280" w:left="1680" w:header="720" w:footer="720" w:gutter="0"/>
          <w:cols w:space="720" w:num="1"/>
        </w:sectPr>
      </w:pPr>
    </w:p>
    <w:p w14:paraId="09190A3A">
      <w:pPr>
        <w:pStyle w:val="15"/>
        <w:spacing w:line="500" w:lineRule="exact"/>
        <w:ind w:firstLine="602" w:firstLineChars="200"/>
        <w:rPr>
          <w:rFonts w:hint="eastAsia" w:ascii="仿宋" w:hAnsi="仿宋" w:eastAsia="仿宋" w:cs="仿宋_GB2312"/>
          <w:b/>
          <w:kern w:val="2"/>
          <w:sz w:val="30"/>
          <w:szCs w:val="30"/>
          <w:lang w:val="en-US" w:eastAsia="zh-CN"/>
        </w:rPr>
      </w:pPr>
      <w:r>
        <w:rPr>
          <w:rFonts w:hint="eastAsia" w:ascii="仿宋" w:hAnsi="仿宋" w:eastAsia="仿宋" w:cs="仿宋_GB2312"/>
          <w:b/>
          <w:kern w:val="2"/>
          <w:sz w:val="30"/>
          <w:szCs w:val="30"/>
          <w:lang w:val="en-US" w:eastAsia="zh-CN"/>
        </w:rPr>
        <w:t xml:space="preserve">二、响应报价表 </w:t>
      </w:r>
    </w:p>
    <w:p w14:paraId="5B83E864">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273DE688">
      <w:pPr>
        <w:snapToGrid w:val="0"/>
        <w:spacing w:before="50" w:after="50" w:line="360" w:lineRule="auto"/>
        <w:rPr>
          <w:rFonts w:hint="eastAsia" w:ascii="宋体" w:hAnsi="宋体"/>
          <w:sz w:val="24"/>
          <w:u w:val="single"/>
        </w:rPr>
      </w:pPr>
      <w:r>
        <w:rPr>
          <w:rFonts w:hint="eastAsia" w:hAnsi="宋体"/>
          <w:sz w:val="24"/>
        </w:rPr>
        <w:t>供应商名称：</w:t>
      </w:r>
      <w:r>
        <w:rPr>
          <w:rFonts w:hint="eastAsia" w:hAnsi="宋体"/>
          <w:sz w:val="24"/>
          <w:u w:val="single"/>
        </w:rPr>
        <w:t xml:space="preserve">                     </w:t>
      </w:r>
      <w:r>
        <w:rPr>
          <w:rFonts w:hint="eastAsia" w:hAnsi="宋体"/>
          <w:sz w:val="24"/>
        </w:rPr>
        <w:t xml:space="preserve">  </w:t>
      </w:r>
      <w:r>
        <w:rPr>
          <w:rFonts w:hint="eastAsia" w:ascii="宋体" w:hAnsi="宋体" w:cs="仿宋_GB2312"/>
          <w:color w:val="000000"/>
          <w:sz w:val="24"/>
        </w:rPr>
        <w:t xml:space="preserve">                    </w:t>
      </w:r>
    </w:p>
    <w:tbl>
      <w:tblPr>
        <w:tblStyle w:val="22"/>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914"/>
      </w:tblGrid>
      <w:tr w14:paraId="0F51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590F37">
            <w:pPr>
              <w:keepNext w:val="0"/>
              <w:keepLines w:val="0"/>
              <w:suppressLineNumbers w:val="0"/>
              <w:spacing w:before="0" w:beforeAutospacing="0" w:after="0" w:afterAutospacing="0"/>
              <w:ind w:left="0" w:right="0"/>
              <w:rPr>
                <w:rFonts w:ascii="宋体" w:hAnsi="宋体"/>
                <w:szCs w:val="22"/>
              </w:rPr>
            </w:pPr>
            <w:r>
              <w:rPr>
                <w:rFonts w:hint="eastAsia" w:ascii="宋体" w:hAnsi="宋体"/>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7AE49C">
            <w:pPr>
              <w:keepNext w:val="0"/>
              <w:keepLines w:val="0"/>
              <w:suppressLineNumbers w:val="0"/>
              <w:spacing w:before="0" w:beforeAutospacing="0" w:after="0" w:afterAutospacing="0"/>
              <w:ind w:left="0" w:right="0"/>
              <w:rPr>
                <w:rFonts w:ascii="宋体" w:hAnsi="宋体"/>
                <w:szCs w:val="22"/>
              </w:rPr>
            </w:pPr>
            <w:r>
              <w:rPr>
                <w:rFonts w:hint="eastAsia" w:ascii="宋体" w:hAnsi="宋体"/>
                <w:szCs w:val="22"/>
              </w:rPr>
              <w:t>货物名称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406E791">
            <w:pPr>
              <w:keepNext w:val="0"/>
              <w:keepLines w:val="0"/>
              <w:suppressLineNumbers w:val="0"/>
              <w:spacing w:before="0" w:beforeAutospacing="0" w:after="0" w:afterAutospacing="0"/>
              <w:ind w:left="0" w:right="0"/>
              <w:jc w:val="center"/>
              <w:rPr>
                <w:rFonts w:ascii="宋体" w:hAnsi="宋体"/>
                <w:szCs w:val="22"/>
              </w:rPr>
            </w:pPr>
            <w:r>
              <w:rPr>
                <w:rFonts w:hint="eastAsia" w:ascii="宋体" w:hAnsi="宋体"/>
                <w:szCs w:val="22"/>
              </w:rPr>
              <w:t>具体货物内容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9B7738">
            <w:pPr>
              <w:keepNext w:val="0"/>
              <w:keepLines w:val="0"/>
              <w:suppressLineNumbers w:val="0"/>
              <w:spacing w:before="0" w:beforeAutospacing="0" w:after="0" w:afterAutospacing="0"/>
              <w:ind w:left="0" w:right="0"/>
              <w:jc w:val="center"/>
              <w:rPr>
                <w:rFonts w:ascii="宋体" w:hAnsi="宋体"/>
                <w:szCs w:val="22"/>
              </w:rPr>
            </w:pPr>
            <w:r>
              <w:rPr>
                <w:rFonts w:hint="eastAsia" w:ascii="宋体" w:hAnsi="宋体"/>
                <w:szCs w:val="22"/>
              </w:rPr>
              <w:t>数量</w:t>
            </w:r>
            <w:r>
              <w:rPr>
                <w:rFonts w:ascii="宋体" w:hAnsi="宋体"/>
                <w:szCs w:val="22"/>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5AABFE">
            <w:pPr>
              <w:keepNext w:val="0"/>
              <w:keepLines w:val="0"/>
              <w:suppressLineNumbers w:val="0"/>
              <w:spacing w:before="0" w:beforeAutospacing="0" w:after="0" w:afterAutospacing="0"/>
              <w:ind w:left="0" w:right="0"/>
              <w:rPr>
                <w:rFonts w:ascii="宋体" w:hAnsi="宋体"/>
                <w:szCs w:val="22"/>
              </w:rPr>
            </w:pPr>
            <w:r>
              <w:rPr>
                <w:rFonts w:hint="eastAsia" w:ascii="宋体" w:hAnsi="宋体"/>
                <w:szCs w:val="22"/>
              </w:rPr>
              <w:t>单价</w:t>
            </w:r>
            <w:r>
              <w:rPr>
                <w:rFonts w:ascii="宋体" w:hAnsi="宋体"/>
                <w:szCs w:val="22"/>
              </w:rPr>
              <w:t>(</w:t>
            </w:r>
            <w:r>
              <w:rPr>
                <w:rFonts w:hint="eastAsia" w:ascii="宋体" w:hAnsi="宋体"/>
                <w:szCs w:val="22"/>
              </w:rPr>
              <w:t>元</w:t>
            </w:r>
            <w:r>
              <w:rPr>
                <w:rFonts w:ascii="宋体" w:hAnsi="宋体"/>
                <w:szCs w:val="22"/>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6AC9855">
            <w:pPr>
              <w:keepNext w:val="0"/>
              <w:keepLines w:val="0"/>
              <w:suppressLineNumbers w:val="0"/>
              <w:spacing w:before="0" w:beforeAutospacing="0" w:after="0" w:afterAutospacing="0"/>
              <w:ind w:left="0" w:right="0"/>
              <w:rPr>
                <w:rFonts w:ascii="宋体" w:hAnsi="宋体"/>
                <w:szCs w:val="22"/>
              </w:rPr>
            </w:pPr>
            <w:r>
              <w:rPr>
                <w:rFonts w:hint="eastAsia" w:ascii="宋体" w:hAnsi="宋体"/>
                <w:szCs w:val="22"/>
              </w:rPr>
              <w:t>单项合价（元）</w:t>
            </w:r>
          </w:p>
          <w:p w14:paraId="4F123224">
            <w:pPr>
              <w:keepNext w:val="0"/>
              <w:keepLines w:val="0"/>
              <w:suppressLineNumbers w:val="0"/>
              <w:spacing w:before="0" w:beforeAutospacing="0" w:after="0" w:afterAutospacing="0"/>
              <w:ind w:left="0" w:right="0"/>
              <w:rPr>
                <w:rFonts w:ascii="宋体" w:hAnsi="宋体"/>
                <w:szCs w:val="22"/>
              </w:rPr>
            </w:pPr>
            <w:r>
              <w:rPr>
                <w:rFonts w:ascii="宋体" w:hAnsi="宋体"/>
                <w:szCs w:val="22"/>
              </w:rPr>
              <w:t>③</w:t>
            </w:r>
            <w:r>
              <w:rPr>
                <w:rFonts w:hint="eastAsia" w:ascii="宋体" w:hAnsi="宋体"/>
                <w:szCs w:val="22"/>
              </w:rPr>
              <w:t>＝</w:t>
            </w:r>
            <w:r>
              <w:rPr>
                <w:rFonts w:ascii="宋体" w:hAnsi="宋体"/>
                <w:szCs w:val="22"/>
              </w:rPr>
              <w:t>①×②</w:t>
            </w:r>
            <w:r>
              <w:rPr>
                <w:rFonts w:hint="eastAsia" w:ascii="宋体" w:hAnsi="宋体"/>
                <w:szCs w:val="22"/>
              </w:rPr>
              <w:t>/费率</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998AAFF">
            <w:pPr>
              <w:keepNext w:val="0"/>
              <w:keepLines w:val="0"/>
              <w:suppressLineNumbers w:val="0"/>
              <w:spacing w:before="0" w:beforeAutospacing="0" w:after="0" w:afterAutospacing="0"/>
              <w:ind w:left="0" w:right="0"/>
              <w:jc w:val="center"/>
              <w:rPr>
                <w:rFonts w:hint="eastAsia" w:ascii="宋体" w:hAnsi="宋体"/>
                <w:szCs w:val="22"/>
              </w:rPr>
            </w:pPr>
            <w:r>
              <w:rPr>
                <w:rFonts w:hint="eastAsia" w:ascii="宋体" w:hAnsi="宋体"/>
                <w:szCs w:val="22"/>
              </w:rPr>
              <w:t>备注</w:t>
            </w:r>
          </w:p>
        </w:tc>
      </w:tr>
      <w:tr w14:paraId="74B1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3819185">
            <w:pPr>
              <w:keepNext w:val="0"/>
              <w:keepLines w:val="0"/>
              <w:suppressLineNumbers w:val="0"/>
              <w:spacing w:before="0" w:beforeAutospacing="0" w:after="0" w:afterAutospacing="0"/>
              <w:ind w:left="0" w:right="0"/>
              <w:rPr>
                <w:rFonts w:ascii="宋体" w:hAnsi="宋体"/>
                <w:szCs w:val="22"/>
              </w:rPr>
            </w:pPr>
            <w:r>
              <w:rPr>
                <w:rFonts w:ascii="宋体" w:hAnsi="宋体"/>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CD63CA">
            <w:pPr>
              <w:keepNext w:val="0"/>
              <w:keepLines w:val="0"/>
              <w:suppressLineNumbers w:val="0"/>
              <w:spacing w:before="0" w:beforeAutospacing="0" w:after="0" w:afterAutospacing="0"/>
              <w:ind w:left="0" w:right="0"/>
              <w:rPr>
                <w:rFonts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3444A62">
            <w:pPr>
              <w:keepNext w:val="0"/>
              <w:keepLines w:val="0"/>
              <w:suppressLineNumbers w:val="0"/>
              <w:spacing w:before="0" w:beforeAutospacing="0" w:after="0" w:afterAutospacing="0"/>
              <w:ind w:left="0" w:right="0"/>
              <w:rPr>
                <w:rFonts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78E5A5">
            <w:pPr>
              <w:keepNext w:val="0"/>
              <w:keepLines w:val="0"/>
              <w:suppressLineNumbers w:val="0"/>
              <w:spacing w:before="0" w:beforeAutospacing="0" w:after="0" w:afterAutospacing="0"/>
              <w:ind w:left="0" w:right="0"/>
              <w:rPr>
                <w:rFonts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E031DF">
            <w:pPr>
              <w:keepNext w:val="0"/>
              <w:keepLines w:val="0"/>
              <w:suppressLineNumbers w:val="0"/>
              <w:spacing w:before="0" w:beforeAutospacing="0" w:after="0" w:afterAutospacing="0"/>
              <w:ind w:left="0" w:right="0"/>
              <w:rPr>
                <w:rFonts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3337BE">
            <w:pPr>
              <w:keepNext w:val="0"/>
              <w:keepLines w:val="0"/>
              <w:suppressLineNumbers w:val="0"/>
              <w:spacing w:before="0" w:beforeAutospacing="0" w:after="0" w:afterAutospacing="0"/>
              <w:ind w:left="0" w:right="0"/>
              <w:rPr>
                <w:rFonts w:ascii="宋体" w:hAnsi="宋体"/>
                <w:szCs w:val="22"/>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7225439A">
            <w:pPr>
              <w:keepNext w:val="0"/>
              <w:keepLines w:val="0"/>
              <w:suppressLineNumbers w:val="0"/>
              <w:spacing w:before="0" w:beforeAutospacing="0" w:after="0" w:afterAutospacing="0"/>
              <w:ind w:left="0" w:right="0"/>
              <w:rPr>
                <w:rFonts w:ascii="宋体" w:hAnsi="宋体"/>
                <w:szCs w:val="22"/>
              </w:rPr>
            </w:pPr>
          </w:p>
        </w:tc>
      </w:tr>
      <w:tr w14:paraId="5596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9406C60">
            <w:pPr>
              <w:keepNext w:val="0"/>
              <w:keepLines w:val="0"/>
              <w:suppressLineNumbers w:val="0"/>
              <w:spacing w:before="0" w:beforeAutospacing="0" w:after="0" w:afterAutospacing="0"/>
              <w:ind w:left="0" w:right="0"/>
              <w:rPr>
                <w:rFonts w:ascii="宋体" w:hAnsi="宋体"/>
                <w:szCs w:val="22"/>
              </w:rPr>
            </w:pPr>
            <w:r>
              <w:rPr>
                <w:rFonts w:ascii="宋体" w:hAnsi="宋体"/>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33ACE9">
            <w:pPr>
              <w:keepNext w:val="0"/>
              <w:keepLines w:val="0"/>
              <w:suppressLineNumbers w:val="0"/>
              <w:spacing w:before="0" w:beforeAutospacing="0" w:after="0" w:afterAutospacing="0"/>
              <w:ind w:left="0" w:right="0"/>
              <w:rPr>
                <w:rFonts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BF67B06">
            <w:pPr>
              <w:keepNext w:val="0"/>
              <w:keepLines w:val="0"/>
              <w:suppressLineNumbers w:val="0"/>
              <w:spacing w:before="0" w:beforeAutospacing="0" w:after="0" w:afterAutospacing="0"/>
              <w:ind w:left="0" w:right="0"/>
              <w:rPr>
                <w:rFonts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198286">
            <w:pPr>
              <w:keepNext w:val="0"/>
              <w:keepLines w:val="0"/>
              <w:suppressLineNumbers w:val="0"/>
              <w:spacing w:before="0" w:beforeAutospacing="0" w:after="0" w:afterAutospacing="0"/>
              <w:ind w:left="0" w:right="0"/>
              <w:rPr>
                <w:rFonts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38FB0">
            <w:pPr>
              <w:keepNext w:val="0"/>
              <w:keepLines w:val="0"/>
              <w:suppressLineNumbers w:val="0"/>
              <w:spacing w:before="0" w:beforeAutospacing="0" w:after="0" w:afterAutospacing="0"/>
              <w:ind w:left="0" w:right="0"/>
              <w:rPr>
                <w:rFonts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F401A4E">
            <w:pPr>
              <w:keepNext w:val="0"/>
              <w:keepLines w:val="0"/>
              <w:suppressLineNumbers w:val="0"/>
              <w:spacing w:before="0" w:beforeAutospacing="0" w:after="0" w:afterAutospacing="0"/>
              <w:ind w:left="0" w:right="0"/>
              <w:rPr>
                <w:rFonts w:ascii="宋体" w:hAnsi="宋体"/>
                <w:szCs w:val="22"/>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3EAADD41">
            <w:pPr>
              <w:keepNext w:val="0"/>
              <w:keepLines w:val="0"/>
              <w:suppressLineNumbers w:val="0"/>
              <w:spacing w:before="0" w:beforeAutospacing="0" w:after="0" w:afterAutospacing="0"/>
              <w:ind w:left="0" w:right="0"/>
              <w:rPr>
                <w:rFonts w:ascii="宋体" w:hAnsi="宋体"/>
                <w:szCs w:val="22"/>
              </w:rPr>
            </w:pPr>
          </w:p>
        </w:tc>
      </w:tr>
      <w:tr w14:paraId="137F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9D1A73D">
            <w:pPr>
              <w:keepNext w:val="0"/>
              <w:keepLines w:val="0"/>
              <w:suppressLineNumbers w:val="0"/>
              <w:spacing w:before="0" w:beforeAutospacing="0" w:after="0" w:afterAutospacing="0"/>
              <w:ind w:left="0" w:right="0"/>
              <w:rPr>
                <w:rFonts w:ascii="宋体" w:hAnsi="宋体"/>
                <w:szCs w:val="22"/>
              </w:rPr>
            </w:pPr>
            <w:r>
              <w:rPr>
                <w:rFonts w:ascii="宋体" w:hAnsi="宋体"/>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38A90D">
            <w:pPr>
              <w:keepNext w:val="0"/>
              <w:keepLines w:val="0"/>
              <w:suppressLineNumbers w:val="0"/>
              <w:spacing w:before="0" w:beforeAutospacing="0" w:after="0" w:afterAutospacing="0"/>
              <w:ind w:left="0" w:right="0"/>
              <w:rPr>
                <w:rFonts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69DB48">
            <w:pPr>
              <w:keepNext w:val="0"/>
              <w:keepLines w:val="0"/>
              <w:suppressLineNumbers w:val="0"/>
              <w:spacing w:before="0" w:beforeAutospacing="0" w:after="0" w:afterAutospacing="0"/>
              <w:ind w:left="0" w:right="0"/>
              <w:rPr>
                <w:rFonts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D28246">
            <w:pPr>
              <w:keepNext w:val="0"/>
              <w:keepLines w:val="0"/>
              <w:suppressLineNumbers w:val="0"/>
              <w:spacing w:before="0" w:beforeAutospacing="0" w:after="0" w:afterAutospacing="0"/>
              <w:ind w:left="0" w:right="0"/>
              <w:rPr>
                <w:rFonts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AFA6BF">
            <w:pPr>
              <w:keepNext w:val="0"/>
              <w:keepLines w:val="0"/>
              <w:suppressLineNumbers w:val="0"/>
              <w:spacing w:before="0" w:beforeAutospacing="0" w:after="0" w:afterAutospacing="0"/>
              <w:ind w:left="0" w:right="0"/>
              <w:rPr>
                <w:rFonts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9036698">
            <w:pPr>
              <w:keepNext w:val="0"/>
              <w:keepLines w:val="0"/>
              <w:suppressLineNumbers w:val="0"/>
              <w:spacing w:before="0" w:beforeAutospacing="0" w:after="0" w:afterAutospacing="0"/>
              <w:ind w:left="0" w:right="0"/>
              <w:rPr>
                <w:rFonts w:ascii="宋体" w:hAnsi="宋体"/>
                <w:szCs w:val="22"/>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5E484B4B">
            <w:pPr>
              <w:keepNext w:val="0"/>
              <w:keepLines w:val="0"/>
              <w:suppressLineNumbers w:val="0"/>
              <w:spacing w:before="0" w:beforeAutospacing="0" w:after="0" w:afterAutospacing="0"/>
              <w:ind w:left="0" w:right="0"/>
              <w:rPr>
                <w:rFonts w:ascii="宋体" w:hAnsi="宋体"/>
                <w:szCs w:val="22"/>
              </w:rPr>
            </w:pPr>
          </w:p>
        </w:tc>
      </w:tr>
      <w:tr w14:paraId="6F04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AE5725D">
            <w:pPr>
              <w:keepNext w:val="0"/>
              <w:keepLines w:val="0"/>
              <w:suppressLineNumbers w:val="0"/>
              <w:spacing w:before="0" w:beforeAutospacing="0" w:after="0" w:afterAutospacing="0"/>
              <w:ind w:left="0" w:right="0"/>
              <w:rPr>
                <w:rFonts w:ascii="宋体" w:hAnsi="宋体"/>
                <w:szCs w:val="22"/>
              </w:rPr>
            </w:pPr>
            <w:r>
              <w:rPr>
                <w:rFonts w:hint="eastAsia" w:ascii="宋体" w:hAnsi="宋体"/>
                <w:szCs w:val="22"/>
              </w:rPr>
              <w:t>报价合计（包含税费等所有费用）：（大写）人民币</w:t>
            </w:r>
            <w:r>
              <w:rPr>
                <w:rFonts w:ascii="宋体" w:hAnsi="宋体"/>
                <w:szCs w:val="22"/>
              </w:rPr>
              <w:t xml:space="preserve">                                       </w:t>
            </w:r>
            <w:r>
              <w:rPr>
                <w:rFonts w:hint="eastAsia" w:ascii="宋体" w:hAnsi="宋体"/>
                <w:szCs w:val="22"/>
              </w:rPr>
              <w:t>（￥</w:t>
            </w:r>
            <w:r>
              <w:rPr>
                <w:rFonts w:ascii="宋体" w:hAnsi="宋体"/>
                <w:szCs w:val="22"/>
              </w:rPr>
              <w:t xml:space="preserve">                </w:t>
            </w:r>
            <w:r>
              <w:rPr>
                <w:rFonts w:hint="eastAsia" w:ascii="宋体" w:hAnsi="宋体"/>
                <w:szCs w:val="22"/>
              </w:rPr>
              <w:t>元）</w:t>
            </w:r>
          </w:p>
        </w:tc>
      </w:tr>
      <w:tr w14:paraId="6F61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EB8D1B0">
            <w:pPr>
              <w:keepNext w:val="0"/>
              <w:keepLines w:val="0"/>
              <w:suppressLineNumbers w:val="0"/>
              <w:spacing w:before="0" w:beforeAutospacing="0" w:after="0" w:afterAutospacing="0"/>
              <w:ind w:left="0" w:right="0"/>
              <w:rPr>
                <w:rFonts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w:t>
            </w:r>
            <w:r>
              <w:rPr>
                <w:rFonts w:ascii="宋体" w:hAnsi="宋体"/>
                <w:szCs w:val="21"/>
              </w:rPr>
              <w:t>“</w:t>
            </w:r>
            <w:r>
              <w:rPr>
                <w:rFonts w:hint="eastAsia" w:ascii="宋体" w:hAnsi="宋体"/>
                <w:szCs w:val="21"/>
              </w:rPr>
              <w:t>无</w:t>
            </w:r>
            <w:r>
              <w:rPr>
                <w:rFonts w:ascii="宋体" w:hAnsi="宋体"/>
                <w:szCs w:val="21"/>
              </w:rPr>
              <w:t>”</w:t>
            </w:r>
            <w:r>
              <w:rPr>
                <w:rFonts w:hint="eastAsia" w:ascii="宋体" w:hAnsi="宋体"/>
                <w:szCs w:val="21"/>
              </w:rPr>
              <w:t>）</w:t>
            </w:r>
          </w:p>
        </w:tc>
      </w:tr>
      <w:tr w14:paraId="215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4157C73E">
            <w:pPr>
              <w:keepNext w:val="0"/>
              <w:keepLines w:val="0"/>
              <w:suppressLineNumbers w:val="0"/>
              <w:spacing w:before="0" w:beforeAutospacing="0" w:after="0" w:afterAutospacing="0"/>
              <w:ind w:left="0" w:right="0"/>
              <w:rPr>
                <w:rFonts w:ascii="宋体" w:hAnsi="宋体"/>
                <w:szCs w:val="22"/>
              </w:rPr>
            </w:pPr>
            <w:r>
              <w:rPr>
                <w:rFonts w:hint="eastAsia" w:ascii="宋体" w:hAnsi="宋体"/>
                <w:szCs w:val="22"/>
              </w:rPr>
              <w:t>验收标准：</w:t>
            </w:r>
          </w:p>
        </w:tc>
      </w:tr>
      <w:tr w14:paraId="3BAD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DE38A69">
            <w:pPr>
              <w:keepNext w:val="0"/>
              <w:keepLines w:val="0"/>
              <w:suppressLineNumbers w:val="0"/>
              <w:spacing w:before="0" w:beforeAutospacing="0" w:after="0" w:afterAutospacing="0"/>
              <w:ind w:left="0" w:right="0"/>
              <w:rPr>
                <w:rFonts w:hint="eastAsia" w:ascii="宋体" w:hAnsi="宋体"/>
                <w:szCs w:val="22"/>
              </w:rPr>
            </w:pPr>
            <w:r>
              <w:rPr>
                <w:rFonts w:hint="eastAsia" w:ascii="宋体" w:hAnsi="宋体"/>
                <w:szCs w:val="22"/>
              </w:rPr>
              <w:t>优惠及其它：</w:t>
            </w:r>
          </w:p>
        </w:tc>
      </w:tr>
    </w:tbl>
    <w:p w14:paraId="5B34B0AB">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063DC84B">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供应商需按本表格式填写，不得自行更改，也不得留空, 如有多分标，按分标分别提供响应报价表</w:t>
      </w:r>
      <w:r>
        <w:rPr>
          <w:rFonts w:hint="eastAsia" w:ascii="仿宋_GB2312" w:hAnsi="仿宋" w:eastAsia="仿宋_GB2312" w:cs="仿宋_GB2312"/>
          <w:b/>
          <w:kern w:val="0"/>
          <w:sz w:val="24"/>
          <w:lang w:val="zh-CN"/>
        </w:rPr>
        <w:t>。</w:t>
      </w:r>
    </w:p>
    <w:p w14:paraId="1B65F003">
      <w:pPr>
        <w:snapToGrid w:val="0"/>
        <w:spacing w:before="50" w:after="50" w:line="360" w:lineRule="auto"/>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否则其响应作无效响应处理。</w:t>
      </w:r>
    </w:p>
    <w:p w14:paraId="2AA7A36D">
      <w:pPr>
        <w:snapToGrid w:val="0"/>
        <w:spacing w:before="50" w:after="50" w:line="360" w:lineRule="auto"/>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3、以上表格要求细分项目及报价，在“具体货物内容”一栏中，填写具体货物，</w:t>
      </w:r>
      <w:r>
        <w:rPr>
          <w:rFonts w:hint="eastAsia" w:ascii="仿宋_GB2312" w:hAnsi="仿宋" w:eastAsia="仿宋_GB2312" w:cs="仿宋_GB2312"/>
          <w:b/>
          <w:kern w:val="0"/>
          <w:sz w:val="24"/>
          <w:lang w:val="zh-CN"/>
        </w:rPr>
        <w:t>否则其响应作无效响应处理。</w:t>
      </w:r>
    </w:p>
    <w:p w14:paraId="322B1BC1">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4、特别提示：采购机构将对项目名称和项目编号，成交供应商名称、地址和成交金额，主要成交标的的名称、规格型号、数量、单价、货物要求等予以公示。</w:t>
      </w:r>
    </w:p>
    <w:p w14:paraId="6FDC8133">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w:t>
      </w:r>
      <w:r>
        <w:rPr>
          <w:rFonts w:ascii="仿宋_GB2312" w:hAnsi="仿宋" w:eastAsia="仿宋_GB2312" w:cs="仿宋_GB2312"/>
          <w:kern w:val="0"/>
          <w:sz w:val="24"/>
          <w:lang w:val="zh-CN"/>
        </w:rPr>
        <w:t>提供</w:t>
      </w:r>
      <w:r>
        <w:rPr>
          <w:rFonts w:hint="eastAsia" w:ascii="仿宋_GB2312" w:hAnsi="仿宋" w:eastAsia="仿宋_GB2312" w:cs="仿宋_GB2312"/>
          <w:kern w:val="0"/>
          <w:sz w:val="24"/>
          <w:lang w:val="zh-CN"/>
        </w:rPr>
        <w:t>的中小企业</w:t>
      </w:r>
      <w:r>
        <w:rPr>
          <w:rFonts w:ascii="仿宋_GB2312" w:hAnsi="仿宋" w:eastAsia="仿宋_GB2312" w:cs="仿宋_GB2312"/>
          <w:kern w:val="0"/>
          <w:sz w:val="24"/>
          <w:lang w:val="zh-CN"/>
        </w:rPr>
        <w:t>声明函内容不实的，属于提供虚假材料谋取中标、成交，依照《中华人民共和国政府采购法》等国家有关规定追究相应责任。</w:t>
      </w:r>
    </w:p>
    <w:p w14:paraId="06D8543D">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37392B7">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A4C7E38">
      <w:pPr>
        <w:snapToGrid w:val="0"/>
        <w:spacing w:before="50" w:after="50" w:line="360" w:lineRule="auto"/>
        <w:ind w:right="-817" w:rightChars="-389"/>
        <w:rPr>
          <w:rFonts w:hint="eastAsia" w:ascii="仿宋_GB2312" w:hAnsi="仿宋_GB2312" w:eastAsia="仿宋_GB2312" w:cs="仿宋_GB2312"/>
          <w:b/>
          <w:sz w:val="32"/>
          <w:szCs w:val="32"/>
        </w:rPr>
      </w:pPr>
    </w:p>
    <w:p w14:paraId="08E9594C">
      <w:pPr>
        <w:pStyle w:val="3"/>
        <w:jc w:val="center"/>
        <w:rPr>
          <w:rFonts w:ascii="宋体" w:hAnsi="宋体"/>
          <w:b w:val="0"/>
        </w:rPr>
      </w:pPr>
      <w:r>
        <w:rPr>
          <w:rFonts w:ascii="宋体" w:hAnsi="宋体"/>
          <w:b w:val="0"/>
          <w:bCs w:val="0"/>
          <w:sz w:val="24"/>
        </w:rPr>
        <w:br w:type="page"/>
      </w:r>
      <w:bookmarkStart w:id="87" w:name="_Toc80205942"/>
      <w:r>
        <w:rPr>
          <w:rFonts w:hint="eastAsia" w:ascii="宋体" w:hAnsi="宋体"/>
          <w:lang w:val="en-US" w:eastAsia="zh-CN"/>
        </w:rPr>
        <w:t>第五节 其他文书、文件格式</w:t>
      </w:r>
      <w:bookmarkEnd w:id="87"/>
    </w:p>
    <w:p w14:paraId="76CFBAB8">
      <w:pPr>
        <w:spacing w:line="520" w:lineRule="exact"/>
        <w:rPr>
          <w:rFonts w:ascii="宋体" w:hAnsi="宋体" w:cs="仿宋_GB2312"/>
          <w:sz w:val="24"/>
        </w:rPr>
      </w:pPr>
    </w:p>
    <w:p w14:paraId="55512AF5">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14:paraId="4179BFBE">
      <w:pPr>
        <w:spacing w:line="520" w:lineRule="exact"/>
        <w:rPr>
          <w:rFonts w:hint="eastAsia" w:ascii="仿宋_GB2312" w:hAnsi="仿宋_GB2312" w:eastAsia="仿宋_GB2312" w:cs="仿宋_GB2312"/>
          <w:color w:val="000000"/>
          <w:sz w:val="32"/>
          <w:szCs w:val="32"/>
        </w:rPr>
      </w:pPr>
    </w:p>
    <w:p w14:paraId="1298319C">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7273B288">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44C32F3E">
      <w:pPr>
        <w:spacing w:line="360" w:lineRule="auto"/>
        <w:contextualSpacing/>
        <w:rPr>
          <w:rFonts w:hint="eastAsia" w:ascii="宋体" w:hAnsi="宋体" w:cs="仿宋_GB2312"/>
          <w:color w:val="000000"/>
          <w:sz w:val="24"/>
        </w:rPr>
      </w:pPr>
    </w:p>
    <w:p w14:paraId="386677C9">
      <w:pPr>
        <w:spacing w:line="360" w:lineRule="auto"/>
        <w:contextualSpacing/>
        <w:rPr>
          <w:rFonts w:hint="eastAsia" w:ascii="宋体" w:hAnsi="宋体" w:cs="仿宋_GB2312"/>
          <w:color w:val="000000"/>
          <w:sz w:val="24"/>
        </w:rPr>
      </w:pPr>
    </w:p>
    <w:p w14:paraId="51C2BDE1">
      <w:pPr>
        <w:spacing w:line="360" w:lineRule="auto"/>
        <w:contextualSpacing/>
        <w:rPr>
          <w:rFonts w:hint="eastAsia" w:ascii="宋体" w:hAnsi="宋体" w:cs="仿宋_GB2312"/>
          <w:color w:val="000000"/>
          <w:sz w:val="24"/>
        </w:rPr>
      </w:pPr>
    </w:p>
    <w:p w14:paraId="324DC251">
      <w:pPr>
        <w:spacing w:line="360" w:lineRule="auto"/>
        <w:ind w:firstLine="2400" w:firstLineChars="1000"/>
        <w:contextualSpacing/>
        <w:rPr>
          <w:rFonts w:hint="eastAsia" w:ascii="宋体" w:hAnsi="宋体" w:cs="仿宋_GB2312"/>
          <w:color w:val="000000"/>
          <w:sz w:val="24"/>
        </w:rPr>
      </w:pPr>
      <w:r>
        <w:rPr>
          <w:rFonts w:hint="eastAsia" w:ascii="宋体" w:hAnsi="宋体" w:cs="仿宋_GB2312"/>
          <w:color w:val="000000"/>
          <w:sz w:val="24"/>
        </w:rPr>
        <w:t>供应商名称（电子签章）：</w:t>
      </w:r>
    </w:p>
    <w:p w14:paraId="61B286FC">
      <w:pPr>
        <w:spacing w:line="360" w:lineRule="auto"/>
        <w:ind w:firstLine="4320" w:firstLineChars="1800"/>
        <w:contextualSpacing/>
        <w:rPr>
          <w:rFonts w:hint="eastAsia" w:ascii="宋体" w:hAnsi="宋体" w:cs="仿宋_GB2312"/>
          <w:color w:val="000000"/>
          <w:sz w:val="24"/>
        </w:rPr>
      </w:pPr>
      <w:r>
        <w:rPr>
          <w:rFonts w:hint="eastAsia" w:ascii="宋体" w:hAnsi="宋体" w:cs="仿宋_GB2312"/>
          <w:color w:val="000000"/>
          <w:sz w:val="24"/>
        </w:rPr>
        <w:t>日  期：     年   月   日</w:t>
      </w:r>
    </w:p>
    <w:p w14:paraId="0195298F">
      <w:pPr>
        <w:spacing w:line="360" w:lineRule="auto"/>
        <w:contextualSpacing/>
        <w:rPr>
          <w:rFonts w:hint="eastAsia" w:ascii="宋体" w:hAnsi="宋体" w:cs="仿宋_GB2312"/>
          <w:color w:val="000000"/>
          <w:sz w:val="24"/>
        </w:rPr>
      </w:pPr>
    </w:p>
    <w:p w14:paraId="66036685">
      <w:pPr>
        <w:spacing w:line="360" w:lineRule="auto"/>
        <w:contextualSpacing/>
        <w:rPr>
          <w:rFonts w:hint="eastAsia" w:ascii="宋体" w:hAnsi="宋体" w:cs="仿宋_GB2312"/>
          <w:color w:val="000000"/>
          <w:sz w:val="24"/>
        </w:rPr>
      </w:pPr>
    </w:p>
    <w:p w14:paraId="4DB581B1">
      <w:pPr>
        <w:spacing w:line="360" w:lineRule="auto"/>
        <w:contextualSpacing/>
        <w:rPr>
          <w:rFonts w:hint="eastAsia" w:ascii="宋体" w:hAnsi="宋体" w:cs="仿宋_GB2312"/>
          <w:color w:val="000000"/>
          <w:sz w:val="24"/>
        </w:rPr>
      </w:pPr>
    </w:p>
    <w:p w14:paraId="5CC5D6AE">
      <w:pPr>
        <w:spacing w:line="360" w:lineRule="auto"/>
        <w:contextualSpacing/>
        <w:rPr>
          <w:rFonts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w:t>
      </w:r>
    </w:p>
    <w:p w14:paraId="7A6F5D35">
      <w:pPr>
        <w:spacing w:line="520" w:lineRule="exact"/>
        <w:jc w:val="center"/>
        <w:rPr>
          <w:rFonts w:ascii="宋体" w:hAnsi="宋体"/>
          <w:sz w:val="24"/>
        </w:rPr>
      </w:pPr>
    </w:p>
    <w:p w14:paraId="7EEC4323">
      <w:pPr>
        <w:spacing w:line="520" w:lineRule="exact"/>
        <w:jc w:val="center"/>
        <w:rPr>
          <w:rFonts w:ascii="宋体" w:hAnsi="宋体"/>
          <w:sz w:val="24"/>
        </w:rPr>
      </w:pPr>
    </w:p>
    <w:p w14:paraId="1347623B">
      <w:pPr>
        <w:spacing w:line="520" w:lineRule="exact"/>
        <w:jc w:val="center"/>
        <w:rPr>
          <w:rFonts w:ascii="宋体" w:hAnsi="宋体"/>
          <w:sz w:val="24"/>
        </w:rPr>
      </w:pPr>
    </w:p>
    <w:p w14:paraId="57CCDD24">
      <w:pPr>
        <w:spacing w:line="520" w:lineRule="exact"/>
        <w:jc w:val="center"/>
        <w:rPr>
          <w:rFonts w:ascii="宋体" w:hAnsi="宋体"/>
          <w:sz w:val="24"/>
        </w:rPr>
      </w:pPr>
    </w:p>
    <w:p w14:paraId="5254AE32">
      <w:pPr>
        <w:spacing w:line="520" w:lineRule="exact"/>
        <w:jc w:val="center"/>
        <w:rPr>
          <w:rFonts w:ascii="宋体" w:hAnsi="宋体"/>
          <w:sz w:val="24"/>
        </w:rPr>
      </w:pPr>
    </w:p>
    <w:p w14:paraId="4B1D294A">
      <w:pPr>
        <w:spacing w:line="520" w:lineRule="exact"/>
        <w:jc w:val="center"/>
        <w:rPr>
          <w:rFonts w:ascii="宋体" w:hAnsi="宋体"/>
          <w:sz w:val="24"/>
        </w:rPr>
      </w:pPr>
    </w:p>
    <w:p w14:paraId="25161EE7">
      <w:pPr>
        <w:spacing w:line="520" w:lineRule="exact"/>
        <w:jc w:val="center"/>
        <w:rPr>
          <w:rFonts w:ascii="宋体" w:hAnsi="宋体"/>
          <w:sz w:val="24"/>
        </w:rPr>
      </w:pPr>
    </w:p>
    <w:p w14:paraId="2165C9EC">
      <w:pPr>
        <w:spacing w:line="520" w:lineRule="exact"/>
        <w:jc w:val="center"/>
        <w:rPr>
          <w:rFonts w:ascii="宋体" w:hAnsi="宋体"/>
          <w:sz w:val="24"/>
        </w:rPr>
      </w:pPr>
    </w:p>
    <w:p w14:paraId="74F98F52">
      <w:pPr>
        <w:spacing w:line="520" w:lineRule="exact"/>
        <w:jc w:val="center"/>
        <w:rPr>
          <w:rFonts w:ascii="宋体" w:hAnsi="宋体"/>
          <w:sz w:val="24"/>
        </w:rPr>
      </w:pPr>
    </w:p>
    <w:p w14:paraId="421FAD25">
      <w:pPr>
        <w:spacing w:line="360" w:lineRule="auto"/>
        <w:jc w:val="center"/>
        <w:rPr>
          <w:rFonts w:hint="eastAsia" w:ascii="宋体" w:hAnsi="宋体"/>
          <w:b/>
          <w:bCs/>
          <w:sz w:val="44"/>
          <w:szCs w:val="44"/>
        </w:rPr>
      </w:pPr>
    </w:p>
    <w:p w14:paraId="17D1EB50">
      <w:pPr>
        <w:spacing w:line="360" w:lineRule="auto"/>
        <w:jc w:val="center"/>
        <w:rPr>
          <w:rFonts w:hint="eastAsia" w:ascii="宋体" w:hAnsi="宋体"/>
          <w:b/>
          <w:bCs/>
          <w:sz w:val="44"/>
          <w:szCs w:val="44"/>
        </w:rPr>
      </w:pPr>
    </w:p>
    <w:p w14:paraId="41C7DC3E">
      <w:pPr>
        <w:spacing w:line="360" w:lineRule="auto"/>
        <w:jc w:val="center"/>
        <w:rPr>
          <w:rFonts w:hint="eastAsia" w:ascii="宋体" w:hAnsi="宋体"/>
          <w:b/>
          <w:bCs/>
          <w:sz w:val="44"/>
          <w:szCs w:val="44"/>
        </w:rPr>
      </w:pPr>
    </w:p>
    <w:p w14:paraId="53EDC31A">
      <w:pPr>
        <w:spacing w:line="360" w:lineRule="auto"/>
        <w:jc w:val="center"/>
        <w:rPr>
          <w:rFonts w:hint="eastAsia" w:ascii="宋体" w:hAnsi="宋体"/>
          <w:b/>
          <w:bCs/>
          <w:sz w:val="44"/>
          <w:szCs w:val="44"/>
        </w:rPr>
      </w:pPr>
    </w:p>
    <w:p w14:paraId="49960717">
      <w:pPr>
        <w:spacing w:line="360" w:lineRule="auto"/>
        <w:jc w:val="center"/>
        <w:rPr>
          <w:rFonts w:hint="eastAsia" w:ascii="宋体" w:hAnsi="宋体"/>
          <w:b/>
          <w:bCs/>
          <w:sz w:val="44"/>
          <w:szCs w:val="44"/>
        </w:rPr>
      </w:pPr>
    </w:p>
    <w:p w14:paraId="0C0DD028">
      <w:pPr>
        <w:spacing w:line="360" w:lineRule="auto"/>
        <w:jc w:val="center"/>
        <w:rPr>
          <w:rFonts w:hint="eastAsia" w:ascii="宋体" w:hAnsi="宋体"/>
          <w:b/>
          <w:bCs/>
          <w:sz w:val="44"/>
          <w:szCs w:val="44"/>
        </w:rPr>
      </w:pPr>
    </w:p>
    <w:p w14:paraId="4D32F659">
      <w:pPr>
        <w:pStyle w:val="2"/>
        <w:jc w:val="center"/>
        <w:rPr>
          <w:rFonts w:hint="eastAsia" w:ascii="仿宋_GB2312" w:hAnsi="楷体" w:eastAsia="仿宋_GB2312"/>
          <w:sz w:val="24"/>
          <w:u w:val="single"/>
        </w:rPr>
      </w:pPr>
      <w:bookmarkStart w:id="88" w:name="_Toc80205943"/>
      <w:r>
        <w:rPr>
          <w:rFonts w:hint="eastAsia" w:ascii="宋体" w:hAnsi="宋体"/>
          <w:b w:val="0"/>
          <w:bCs w:val="0"/>
        </w:rPr>
        <w:t xml:space="preserve">第六章 </w:t>
      </w:r>
      <w:r>
        <w:rPr>
          <w:rFonts w:ascii="宋体" w:hAnsi="宋体"/>
          <w:b w:val="0"/>
          <w:bCs w:val="0"/>
        </w:rPr>
        <w:t xml:space="preserve"> </w:t>
      </w:r>
      <w:r>
        <w:rPr>
          <w:rFonts w:hint="eastAsia" w:ascii="宋体" w:hAnsi="宋体"/>
          <w:b w:val="0"/>
          <w:bCs w:val="0"/>
        </w:rPr>
        <w:t>合同文本</w:t>
      </w:r>
      <w:bookmarkEnd w:id="88"/>
      <w:r>
        <w:rPr>
          <w:rFonts w:ascii="宋体" w:hAnsi="宋体"/>
          <w:b w:val="0"/>
          <w:bCs w:val="0"/>
        </w:rPr>
        <w:br w:type="page"/>
      </w:r>
    </w:p>
    <w:p w14:paraId="580C5D18">
      <w:pPr>
        <w:spacing w:line="360" w:lineRule="auto"/>
        <w:rPr>
          <w:rFonts w:hint="eastAsia" w:ascii="宋体" w:hAnsi="宋体"/>
          <w:b/>
          <w:bCs/>
        </w:rPr>
      </w:pPr>
      <w:r>
        <w:rPr>
          <w:rFonts w:hint="eastAsia" w:ascii="仿宋_GB2312" w:hAnsi="楷体" w:eastAsia="仿宋_GB2312"/>
          <w:sz w:val="24"/>
          <w:lang w:eastAsia="zh-CN"/>
        </w:rPr>
        <w:t>广西政府采购云</w:t>
      </w:r>
      <w:r>
        <w:rPr>
          <w:rFonts w:hint="eastAsia" w:ascii="仿宋_GB2312" w:hAnsi="楷体" w:eastAsia="仿宋_GB2312"/>
          <w:sz w:val="24"/>
        </w:rPr>
        <w:t>平台合同编号：</w:t>
      </w:r>
    </w:p>
    <w:p w14:paraId="1DCED08A">
      <w:pPr>
        <w:spacing w:line="360" w:lineRule="auto"/>
        <w:jc w:val="center"/>
        <w:rPr>
          <w:rFonts w:hint="eastAsia" w:ascii="宋体"/>
          <w:b/>
          <w:bCs/>
          <w:sz w:val="52"/>
        </w:rPr>
      </w:pPr>
      <w:r>
        <w:rPr>
          <w:rFonts w:hint="eastAsia" w:ascii="宋体"/>
          <w:b/>
          <w:bCs/>
          <w:sz w:val="52"/>
        </w:rPr>
        <w:t>南 宁 市 邕 宁 区 政 府 采 购</w:t>
      </w:r>
    </w:p>
    <w:p w14:paraId="5DCB35CC">
      <w:pPr>
        <w:spacing w:line="360" w:lineRule="auto"/>
        <w:ind w:firstLine="420" w:firstLineChars="200"/>
        <w:rPr>
          <w:rFonts w:hint="eastAsia" w:ascii="宋体"/>
        </w:rPr>
      </w:pPr>
    </w:p>
    <w:p w14:paraId="340AB524">
      <w:pPr>
        <w:spacing w:line="360" w:lineRule="auto"/>
        <w:ind w:firstLine="420" w:firstLineChars="200"/>
        <w:rPr>
          <w:rFonts w:hint="eastAsia" w:ascii="宋体"/>
        </w:rPr>
      </w:pPr>
      <w:r>
        <w:rPr>
          <w:rFonts w:hint="eastAsia" w:ascii="宋体"/>
        </w:rPr>
        <w:t xml:space="preserve">                                                 </w:t>
      </w:r>
    </w:p>
    <w:p w14:paraId="523355CE">
      <w:pPr>
        <w:spacing w:line="360" w:lineRule="auto"/>
        <w:jc w:val="center"/>
        <w:rPr>
          <w:rFonts w:hint="eastAsia" w:ascii="宋体"/>
          <w:b/>
          <w:bCs/>
          <w:sz w:val="44"/>
        </w:rPr>
      </w:pPr>
      <w:r>
        <w:rPr>
          <w:rFonts w:hint="eastAsia" w:ascii="宋体"/>
          <w:b/>
          <w:bCs/>
          <w:sz w:val="44"/>
          <w:u w:val="single"/>
        </w:rPr>
        <w:t xml:space="preserve">         （项目名称）         </w:t>
      </w:r>
      <w:r>
        <w:rPr>
          <w:rFonts w:hint="eastAsia" w:ascii="宋体"/>
          <w:b/>
          <w:bCs/>
          <w:sz w:val="44"/>
        </w:rPr>
        <w:t>合同</w:t>
      </w:r>
    </w:p>
    <w:p w14:paraId="32212344">
      <w:pPr>
        <w:spacing w:line="360" w:lineRule="auto"/>
        <w:jc w:val="center"/>
        <w:rPr>
          <w:rFonts w:hint="eastAsia" w:ascii="宋体"/>
          <w:b/>
          <w:bCs/>
          <w:sz w:val="44"/>
        </w:rPr>
      </w:pPr>
    </w:p>
    <w:p w14:paraId="0D8CB4F0">
      <w:pPr>
        <w:spacing w:line="360" w:lineRule="auto"/>
        <w:ind w:firstLine="3507" w:firstLineChars="794"/>
        <w:rPr>
          <w:rFonts w:hint="eastAsia" w:ascii="宋体"/>
          <w:b/>
          <w:bCs/>
          <w:sz w:val="44"/>
        </w:rPr>
      </w:pPr>
    </w:p>
    <w:p w14:paraId="1D574495">
      <w:pPr>
        <w:spacing w:line="360" w:lineRule="auto"/>
        <w:ind w:firstLine="3507" w:firstLineChars="794"/>
        <w:rPr>
          <w:rFonts w:hint="eastAsia" w:ascii="宋体"/>
          <w:b/>
          <w:bCs/>
          <w:sz w:val="44"/>
        </w:rPr>
      </w:pPr>
    </w:p>
    <w:p w14:paraId="02D459E6">
      <w:pPr>
        <w:ind w:firstLine="1995" w:firstLineChars="552"/>
        <w:rPr>
          <w:rFonts w:hint="eastAsia" w:ascii="宋体" w:hAnsi="宋体"/>
          <w:b/>
          <w:sz w:val="36"/>
          <w:szCs w:val="36"/>
        </w:rPr>
      </w:pPr>
      <w:r>
        <w:rPr>
          <w:rFonts w:hint="eastAsia" w:ascii="宋体" w:hAnsi="宋体"/>
          <w:b/>
          <w:sz w:val="36"/>
          <w:szCs w:val="36"/>
        </w:rPr>
        <w:t>采购项目编号：</w:t>
      </w:r>
      <w:r>
        <w:rPr>
          <w:rFonts w:hint="eastAsia" w:ascii="宋体" w:hAnsi="宋体"/>
          <w:b/>
          <w:sz w:val="36"/>
          <w:szCs w:val="36"/>
          <w:u w:val="single"/>
        </w:rPr>
        <w:t xml:space="preserve">                     </w:t>
      </w:r>
    </w:p>
    <w:p w14:paraId="7D678243">
      <w:pPr>
        <w:ind w:firstLine="1995" w:firstLineChars="552"/>
        <w:rPr>
          <w:rFonts w:hint="eastAsia"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p>
    <w:p w14:paraId="1CD4C9C2">
      <w:pPr>
        <w:ind w:firstLine="1308" w:firstLineChars="545"/>
        <w:rPr>
          <w:rFonts w:hint="eastAsia" w:ascii="宋体" w:hAnsi="宋体" w:cs="宋体"/>
          <w:color w:val="000000"/>
          <w:sz w:val="24"/>
          <w:highlight w:val="yellow"/>
        </w:rPr>
      </w:pPr>
    </w:p>
    <w:p w14:paraId="2F49B1AF">
      <w:pPr>
        <w:ind w:firstLine="1995" w:firstLineChars="552"/>
        <w:rPr>
          <w:rFonts w:hint="eastAsia" w:ascii="宋体" w:hAnsi="宋体"/>
          <w:b/>
          <w:sz w:val="36"/>
          <w:szCs w:val="36"/>
          <w:u w:val="single"/>
        </w:rPr>
      </w:pPr>
    </w:p>
    <w:p w14:paraId="363DB43B">
      <w:pPr>
        <w:ind w:firstLine="1995" w:firstLineChars="552"/>
        <w:rPr>
          <w:rFonts w:hint="eastAsia" w:ascii="宋体" w:hAnsi="宋体"/>
          <w:b/>
          <w:sz w:val="36"/>
          <w:szCs w:val="36"/>
          <w:u w:val="single"/>
        </w:rPr>
      </w:pPr>
    </w:p>
    <w:p w14:paraId="211199AD">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w:t>
      </w:r>
    </w:p>
    <w:p w14:paraId="0CDED1E0">
      <w:pPr>
        <w:tabs>
          <w:tab w:val="left" w:pos="7380"/>
        </w:tabs>
        <w:spacing w:line="360" w:lineRule="auto"/>
        <w:ind w:firstLine="1995" w:firstLineChars="552"/>
        <w:rPr>
          <w:rFonts w:hint="eastAsia"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3738548E">
      <w:pPr>
        <w:tabs>
          <w:tab w:val="left" w:pos="7380"/>
        </w:tabs>
        <w:spacing w:line="360" w:lineRule="auto"/>
        <w:rPr>
          <w:rFonts w:hint="eastAsia" w:ascii="宋体"/>
          <w:b/>
          <w:bCs/>
          <w:sz w:val="44"/>
        </w:rPr>
      </w:pPr>
    </w:p>
    <w:p w14:paraId="6484882A">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2B7AB6AC">
      <w:pPr>
        <w:snapToGrid w:val="0"/>
        <w:spacing w:line="360" w:lineRule="auto"/>
        <w:jc w:val="center"/>
        <w:rPr>
          <w:rFonts w:hint="eastAsia" w:ascii="宋体"/>
          <w:b/>
          <w:bCs/>
          <w:sz w:val="44"/>
        </w:rPr>
      </w:pPr>
    </w:p>
    <w:p w14:paraId="6F2A464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0B20260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75D23D9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0462DE9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6B89DABC">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4.1成交通知书 …………………………………………………………………（页码）</w:t>
      </w:r>
    </w:p>
    <w:p w14:paraId="70FDBC7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4.2采购文件货物需求一览表 …………………………………………………（页码）</w:t>
      </w:r>
    </w:p>
    <w:p w14:paraId="75964D8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4.3采购文件的更改通知（如有） ……………………………………………（页码）</w:t>
      </w:r>
    </w:p>
    <w:p w14:paraId="76863874">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4.4响应函 ………………………………………………………………………（页码）</w:t>
      </w:r>
    </w:p>
    <w:p w14:paraId="5F25260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4.5响应报价表 …………………………………………………………………（页码）</w:t>
      </w:r>
    </w:p>
    <w:p w14:paraId="4205817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4.6响应货物技术资料表 ………………………………………………………（页码）</w:t>
      </w:r>
    </w:p>
    <w:p w14:paraId="7F1C1C4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39DF01A4">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4.8成交供应商澄清函（如有请提供） ………………………………………（页码）</w:t>
      </w:r>
    </w:p>
    <w:p w14:paraId="678BE0D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40C7E1E9">
      <w:pPr>
        <w:snapToGrid w:val="0"/>
        <w:spacing w:line="360" w:lineRule="auto"/>
        <w:rPr>
          <w:rFonts w:hint="eastAsia" w:ascii="仿宋_GB2312" w:hAnsi="仿宋" w:eastAsia="仿宋_GB2312" w:cs="仿宋_GB2312"/>
          <w:kern w:val="0"/>
          <w:sz w:val="24"/>
        </w:rPr>
      </w:pPr>
    </w:p>
    <w:p w14:paraId="61C2B3FE">
      <w:pPr>
        <w:pStyle w:val="12"/>
        <w:ind w:firstLine="1126"/>
        <w:sectPr>
          <w:pgSz w:w="11906" w:h="16838"/>
          <w:pgMar w:top="1134" w:right="1134" w:bottom="1134" w:left="1134" w:header="720" w:footer="720" w:gutter="0"/>
          <w:cols w:space="720" w:num="1"/>
          <w:docGrid w:type="lines" w:linePitch="331" w:charSpace="0"/>
        </w:sectPr>
      </w:pPr>
    </w:p>
    <w:p w14:paraId="2E0AA140">
      <w:pPr>
        <w:pStyle w:val="28"/>
        <w:spacing w:after="0"/>
        <w:ind w:firstLine="562"/>
        <w:jc w:val="center"/>
        <w:outlineLvl w:val="1"/>
        <w:rPr>
          <w:rFonts w:hint="eastAsia" w:ascii="仿宋_GB2312" w:hAnsi="楷体" w:eastAsia="仿宋_GB2312"/>
          <w:b/>
          <w:sz w:val="28"/>
          <w:szCs w:val="28"/>
        </w:rPr>
      </w:pPr>
      <w:bookmarkStart w:id="89" w:name="_Toc80205944"/>
      <w:r>
        <w:rPr>
          <w:rFonts w:hint="eastAsia" w:ascii="仿宋_GB2312" w:hAnsi="楷体" w:eastAsia="仿宋_GB2312"/>
          <w:b/>
          <w:sz w:val="28"/>
          <w:szCs w:val="28"/>
        </w:rPr>
        <w:t>第一部分 合同书</w:t>
      </w:r>
      <w:bookmarkEnd w:id="89"/>
    </w:p>
    <w:p w14:paraId="3722C257">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（采购人名称）  </w:t>
      </w:r>
      <w:r>
        <w:rPr>
          <w:rFonts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竞争性谈判方式  </w:t>
      </w:r>
      <w:r>
        <w:rPr>
          <w:rFonts w:hint="eastAsia" w:ascii="仿宋_GB2312" w:hAnsi="仿宋" w:eastAsia="仿宋_GB2312"/>
          <w:sz w:val="24"/>
        </w:rPr>
        <w:t>对</w:t>
      </w:r>
      <w:r>
        <w:rPr>
          <w:rFonts w:hint="eastAsia" w:ascii="仿宋_GB2312" w:hAnsi="仿宋" w:eastAsia="仿宋_GB2312"/>
          <w:sz w:val="24"/>
          <w:u w:val="single"/>
        </w:rPr>
        <w:t xml:space="preserve">        </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w:t>
      </w:r>
      <w:r>
        <w:rPr>
          <w:rFonts w:hint="eastAsia" w:ascii="仿宋_GB2312" w:hAnsi="楷体" w:eastAsia="仿宋_GB2312"/>
          <w:color w:val="FF0000"/>
          <w:sz w:val="24"/>
        </w:rPr>
        <w:t>（时限根据项目情况而定，不得超过25日）</w:t>
      </w:r>
      <w:r>
        <w:rPr>
          <w:rFonts w:hint="eastAsia" w:ascii="仿宋_GB2312" w:hAnsi="楷体" w:eastAsia="仿宋_GB2312"/>
          <w:sz w:val="24"/>
        </w:rPr>
        <w:t>内，按照采购文件确定的事项签订本合同。</w:t>
      </w:r>
    </w:p>
    <w:p w14:paraId="35075847">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（采购人名称）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2D8CA155">
      <w:pPr>
        <w:spacing w:line="360" w:lineRule="auto"/>
        <w:ind w:firstLine="482" w:firstLineChars="200"/>
        <w:rPr>
          <w:rFonts w:hint="eastAsia" w:ascii="仿宋_GB2312" w:hAnsi="楷体" w:eastAsia="仿宋_GB2312"/>
          <w:b/>
          <w:sz w:val="24"/>
        </w:rPr>
      </w:pPr>
      <w:bookmarkStart w:id="90" w:name="_Toc3029"/>
      <w:bookmarkStart w:id="91" w:name="_Toc2232"/>
      <w:bookmarkStart w:id="92" w:name="_Toc24059"/>
      <w:r>
        <w:rPr>
          <w:rFonts w:hint="eastAsia" w:ascii="仿宋_GB2312" w:hAnsi="楷体" w:eastAsia="仿宋_GB2312"/>
          <w:b/>
          <w:sz w:val="24"/>
        </w:rPr>
        <w:t>1.1 合同组成部分</w:t>
      </w:r>
      <w:bookmarkEnd w:id="90"/>
      <w:bookmarkEnd w:id="91"/>
      <w:bookmarkEnd w:id="92"/>
    </w:p>
    <w:p w14:paraId="60C4A9C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1216ED6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0A89DB1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0EC9125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06A54BF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7C86BC5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3F671327">
      <w:pPr>
        <w:spacing w:line="360" w:lineRule="auto"/>
        <w:ind w:firstLine="482" w:firstLineChars="200"/>
        <w:rPr>
          <w:rFonts w:hint="eastAsia" w:ascii="仿宋_GB2312" w:hAnsi="楷体" w:eastAsia="仿宋_GB2312"/>
          <w:b/>
          <w:sz w:val="24"/>
        </w:rPr>
      </w:pPr>
      <w:bookmarkStart w:id="93" w:name="_Toc24300"/>
      <w:bookmarkStart w:id="94" w:name="_Toc27126"/>
      <w:bookmarkStart w:id="95" w:name="_Toc21295"/>
      <w:r>
        <w:rPr>
          <w:rFonts w:hint="eastAsia" w:ascii="仿宋_GB2312" w:hAnsi="楷体" w:eastAsia="仿宋_GB2312"/>
          <w:b/>
          <w:sz w:val="24"/>
        </w:rPr>
        <w:t>1.2 标的物</w:t>
      </w:r>
      <w:bookmarkEnd w:id="93"/>
      <w:bookmarkEnd w:id="94"/>
      <w:bookmarkEnd w:id="95"/>
    </w:p>
    <w:p w14:paraId="7AE9477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270B8112">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464742F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605CBE0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7388A82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47D9419D">
      <w:pPr>
        <w:spacing w:line="360" w:lineRule="auto"/>
        <w:ind w:firstLine="482" w:firstLineChars="200"/>
        <w:rPr>
          <w:rFonts w:hint="eastAsia" w:ascii="仿宋_GB2312" w:hAnsi="楷体" w:eastAsia="仿宋_GB2312"/>
          <w:b/>
          <w:sz w:val="24"/>
        </w:rPr>
      </w:pPr>
      <w:bookmarkStart w:id="96" w:name="_Toc21551"/>
      <w:bookmarkStart w:id="97" w:name="_Toc21631"/>
      <w:bookmarkStart w:id="98" w:name="_Toc23292"/>
      <w:r>
        <w:rPr>
          <w:rFonts w:hint="eastAsia" w:ascii="仿宋_GB2312" w:hAnsi="楷体" w:eastAsia="仿宋_GB2312"/>
          <w:b/>
          <w:sz w:val="24"/>
        </w:rPr>
        <w:t>1.3 价款</w:t>
      </w:r>
      <w:bookmarkEnd w:id="96"/>
      <w:bookmarkEnd w:id="97"/>
      <w:bookmarkEnd w:id="98"/>
    </w:p>
    <w:p w14:paraId="28D1818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65BC0A3A">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C93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9A98916">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noWrap w:val="0"/>
            <w:vAlign w:val="center"/>
          </w:tcPr>
          <w:p w14:paraId="47E02C66">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noWrap w:val="0"/>
            <w:vAlign w:val="center"/>
          </w:tcPr>
          <w:p w14:paraId="618D596E">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2D4F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086DC76">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c>
          <w:tcPr>
            <w:tcW w:w="3402" w:type="dxa"/>
            <w:noWrap w:val="0"/>
            <w:vAlign w:val="center"/>
          </w:tcPr>
          <w:p w14:paraId="41EB01B3">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c>
          <w:tcPr>
            <w:tcW w:w="2552" w:type="dxa"/>
            <w:noWrap w:val="0"/>
            <w:vAlign w:val="center"/>
          </w:tcPr>
          <w:p w14:paraId="306B520B">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r>
      <w:tr w14:paraId="7C45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1EDB017">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c>
          <w:tcPr>
            <w:tcW w:w="3402" w:type="dxa"/>
            <w:noWrap w:val="0"/>
            <w:vAlign w:val="center"/>
          </w:tcPr>
          <w:p w14:paraId="09B99E4B">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c>
          <w:tcPr>
            <w:tcW w:w="2552" w:type="dxa"/>
            <w:noWrap w:val="0"/>
            <w:vAlign w:val="center"/>
          </w:tcPr>
          <w:p w14:paraId="5D14AF6F">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r>
      <w:tr w14:paraId="6806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DA0CF25">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c>
          <w:tcPr>
            <w:tcW w:w="3402" w:type="dxa"/>
            <w:noWrap w:val="0"/>
            <w:vAlign w:val="center"/>
          </w:tcPr>
          <w:p w14:paraId="5AB3C24B">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c>
          <w:tcPr>
            <w:tcW w:w="2552" w:type="dxa"/>
            <w:noWrap w:val="0"/>
            <w:vAlign w:val="center"/>
          </w:tcPr>
          <w:p w14:paraId="1BEBC7B0">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r>
      <w:tr w14:paraId="08A3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5B7795A">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noWrap w:val="0"/>
            <w:vAlign w:val="center"/>
          </w:tcPr>
          <w:p w14:paraId="735A929B">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sz w:val="24"/>
              </w:rPr>
            </w:pPr>
          </w:p>
        </w:tc>
      </w:tr>
    </w:tbl>
    <w:p w14:paraId="7FD5C0BC">
      <w:pPr>
        <w:spacing w:line="360" w:lineRule="auto"/>
        <w:ind w:firstLine="482" w:firstLineChars="200"/>
        <w:rPr>
          <w:rFonts w:hint="eastAsia" w:ascii="仿宋_GB2312" w:hAnsi="楷体" w:eastAsia="仿宋_GB2312"/>
          <w:b/>
          <w:sz w:val="24"/>
        </w:rPr>
      </w:pPr>
      <w:bookmarkStart w:id="99" w:name="_Toc10340"/>
      <w:bookmarkStart w:id="100" w:name="_Toc1814"/>
      <w:bookmarkStart w:id="101" w:name="_Toc22618"/>
      <w:r>
        <w:rPr>
          <w:rFonts w:hint="eastAsia" w:ascii="仿宋_GB2312" w:hAnsi="楷体" w:eastAsia="仿宋_GB2312"/>
          <w:b/>
          <w:sz w:val="24"/>
        </w:rPr>
        <w:t>1.4 付款方式和发票开具方式</w:t>
      </w:r>
      <w:bookmarkEnd w:id="99"/>
      <w:bookmarkEnd w:id="100"/>
      <w:bookmarkEnd w:id="101"/>
    </w:p>
    <w:p w14:paraId="60B756B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33999FF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0DC5CC49">
      <w:pPr>
        <w:spacing w:line="360" w:lineRule="auto"/>
        <w:ind w:firstLine="482" w:firstLineChars="200"/>
        <w:rPr>
          <w:rFonts w:hint="eastAsia" w:ascii="仿宋_GB2312" w:hAnsi="楷体" w:eastAsia="仿宋_GB2312"/>
          <w:b/>
          <w:sz w:val="24"/>
        </w:rPr>
      </w:pPr>
      <w:bookmarkStart w:id="102" w:name="_Toc19304"/>
      <w:bookmarkStart w:id="103" w:name="_Toc2846"/>
      <w:bookmarkStart w:id="104" w:name="_Toc32071"/>
      <w:r>
        <w:rPr>
          <w:rFonts w:hint="eastAsia" w:ascii="仿宋_GB2312" w:hAnsi="楷体" w:eastAsia="仿宋_GB2312"/>
          <w:b/>
          <w:sz w:val="24"/>
        </w:rPr>
        <w:t>1.5 标的物交付期限、地点、方式</w:t>
      </w:r>
      <w:bookmarkEnd w:id="102"/>
      <w:bookmarkEnd w:id="103"/>
      <w:bookmarkEnd w:id="104"/>
      <w:r>
        <w:rPr>
          <w:rFonts w:hint="eastAsia" w:ascii="仿宋_GB2312" w:hAnsi="楷体" w:eastAsia="仿宋_GB2312"/>
          <w:b/>
          <w:sz w:val="24"/>
        </w:rPr>
        <w:t>和货物期限</w:t>
      </w:r>
    </w:p>
    <w:p w14:paraId="62C1B7D7">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305EC2C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6FE8D72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5C4B426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w:t>
      </w:r>
      <w:r>
        <w:rPr>
          <w:rFonts w:ascii="仿宋_GB2312" w:hAnsi="楷体" w:eastAsia="仿宋_GB2312"/>
          <w:sz w:val="24"/>
        </w:rPr>
        <w:t>4</w:t>
      </w:r>
      <w:r>
        <w:rPr>
          <w:rFonts w:hint="eastAsia" w:ascii="仿宋_GB2312" w:hAnsi="楷体" w:eastAsia="仿宋_GB2312"/>
          <w:sz w:val="24"/>
        </w:rPr>
        <w:t xml:space="preserve"> 货物及质保期限：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348218F9">
      <w:pPr>
        <w:spacing w:line="360" w:lineRule="auto"/>
        <w:ind w:firstLine="482" w:firstLineChars="200"/>
        <w:rPr>
          <w:rFonts w:hint="eastAsia" w:ascii="仿宋_GB2312" w:hAnsi="楷体" w:eastAsia="仿宋_GB2312"/>
          <w:b/>
          <w:sz w:val="24"/>
        </w:rPr>
      </w:pPr>
      <w:bookmarkStart w:id="105" w:name="_Toc27250"/>
      <w:bookmarkStart w:id="106" w:name="_Toc19554"/>
      <w:bookmarkStart w:id="107" w:name="_Toc21423"/>
      <w:r>
        <w:rPr>
          <w:rFonts w:hint="eastAsia" w:ascii="仿宋_GB2312" w:hAnsi="楷体" w:eastAsia="仿宋_GB2312"/>
          <w:b/>
          <w:sz w:val="24"/>
        </w:rPr>
        <w:t>1.6 违约责任</w:t>
      </w:r>
      <w:bookmarkEnd w:id="105"/>
      <w:bookmarkEnd w:id="106"/>
      <w:bookmarkEnd w:id="107"/>
    </w:p>
    <w:p w14:paraId="2ABEDB7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 xml:space="preserve">；迟延超过【 </w:t>
      </w:r>
      <w:r>
        <w:rPr>
          <w:rFonts w:ascii="仿宋_GB2312" w:hAnsi="楷体" w:eastAsia="仿宋_GB2312"/>
          <w:sz w:val="24"/>
        </w:rPr>
        <w:t xml:space="preserve"> </w:t>
      </w:r>
      <w:r>
        <w:rPr>
          <w:rFonts w:hint="eastAsia" w:ascii="仿宋_GB2312" w:hAnsi="楷体" w:eastAsia="仿宋_GB2312"/>
          <w:sz w:val="24"/>
        </w:rPr>
        <w:t>】日的，甲方有权在要求乙方支付违约金的同时，书面通知乙方解除本合同，乙方应退回全部已收取的合同价款并按合同总金额的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向甲方支付违约金；</w:t>
      </w:r>
    </w:p>
    <w:p w14:paraId="44B9A7A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；迟延付款的违约金计算数额达到前述最高限额之日起，乙方有权在要求甲方支付违约金的同时，书面通知甲方解除本合同；</w:t>
      </w:r>
    </w:p>
    <w:p w14:paraId="46CCDE9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20A71CE">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w:t>
      </w:r>
      <w:r>
        <w:rPr>
          <w:rFonts w:hint="eastAsia" w:ascii="仿宋" w:hAnsi="仿宋" w:eastAsia="仿宋" w:cs="仿宋"/>
          <w:sz w:val="24"/>
        </w:rPr>
        <w:t>乙方在质保期内未按承诺提供售后等货物的，每发生一次向甲方支付</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_GB2312" w:hAnsi="楷体" w:eastAsia="仿宋_GB2312"/>
          <w:color w:val="FF0000"/>
          <w:sz w:val="24"/>
        </w:rPr>
        <w:t>（根据项目实际填写，一般为2000元）</w:t>
      </w:r>
      <w:r>
        <w:rPr>
          <w:rFonts w:hint="eastAsia" w:ascii="仿宋" w:hAnsi="仿宋" w:eastAsia="仿宋" w:cs="仿宋"/>
          <w:sz w:val="24"/>
        </w:rPr>
        <w:t>的违约金。</w:t>
      </w:r>
    </w:p>
    <w:p w14:paraId="042635A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7ABD67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2ECE0B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2A1EAEA3">
      <w:pPr>
        <w:spacing w:line="360" w:lineRule="auto"/>
        <w:ind w:firstLine="482" w:firstLineChars="200"/>
        <w:rPr>
          <w:rFonts w:hint="eastAsia" w:ascii="仿宋_GB2312" w:hAnsi="楷体" w:eastAsia="仿宋_GB2312"/>
          <w:b/>
          <w:sz w:val="24"/>
        </w:rPr>
      </w:pPr>
      <w:bookmarkStart w:id="108" w:name="_Toc16021"/>
      <w:bookmarkStart w:id="109" w:name="_Toc28375"/>
      <w:bookmarkStart w:id="110" w:name="_Toc15583"/>
      <w:r>
        <w:rPr>
          <w:rFonts w:hint="eastAsia" w:ascii="仿宋_GB2312" w:hAnsi="楷体" w:eastAsia="仿宋_GB2312"/>
          <w:b/>
          <w:sz w:val="24"/>
        </w:rPr>
        <w:t>1.7 合同争议的解决</w:t>
      </w:r>
      <w:bookmarkEnd w:id="108"/>
      <w:bookmarkEnd w:id="109"/>
      <w:bookmarkEnd w:id="110"/>
    </w:p>
    <w:p w14:paraId="11A4781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6F67939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59A8264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3210AE80">
      <w:pPr>
        <w:spacing w:line="360" w:lineRule="auto"/>
        <w:ind w:firstLine="482" w:firstLineChars="200"/>
        <w:rPr>
          <w:rFonts w:hint="eastAsia" w:ascii="仿宋_GB2312" w:hAnsi="楷体" w:eastAsia="仿宋_GB2312"/>
          <w:b/>
          <w:sz w:val="24"/>
        </w:rPr>
      </w:pPr>
      <w:bookmarkStart w:id="111" w:name="_Toc11173"/>
      <w:bookmarkStart w:id="112" w:name="_Toc7245"/>
      <w:bookmarkStart w:id="113" w:name="_Toc15322"/>
      <w:r>
        <w:rPr>
          <w:rFonts w:hint="eastAsia" w:ascii="仿宋_GB2312" w:hAnsi="楷体" w:eastAsia="仿宋_GB2312"/>
          <w:b/>
          <w:sz w:val="24"/>
        </w:rPr>
        <w:t>1.8 合同生效</w:t>
      </w:r>
      <w:bookmarkEnd w:id="111"/>
      <w:bookmarkEnd w:id="112"/>
      <w:bookmarkEnd w:id="113"/>
    </w:p>
    <w:p w14:paraId="13B64166">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6348A1C5">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22D72D4E">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6A57E018">
      <w:pPr>
        <w:spacing w:line="360" w:lineRule="auto"/>
        <w:ind w:firstLine="200"/>
        <w:rPr>
          <w:rFonts w:hint="eastAsia" w:ascii="仿宋_GB2312" w:hAnsi="楷体" w:eastAsia="仿宋_GB2312"/>
          <w:sz w:val="24"/>
          <w:lang w:val="zh-CN"/>
        </w:rPr>
      </w:pPr>
    </w:p>
    <w:p w14:paraId="4FE5B0F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30F66E04">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46E0CE0A">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                       或授权代表（签字）: </w:t>
      </w:r>
    </w:p>
    <w:p w14:paraId="3C9A0606">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6B0FDFD9">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48CCDAA1">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322F7344">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73FEAC31">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615BF26C">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43EF8A26">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152CF8A1">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692FECA2">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4369CE1D">
      <w:pPr>
        <w:pStyle w:val="28"/>
        <w:spacing w:after="0"/>
        <w:ind w:firstLine="482"/>
        <w:jc w:val="center"/>
        <w:outlineLvl w:val="1"/>
        <w:rPr>
          <w:rFonts w:hint="eastAsia" w:ascii="仿宋_GB2312" w:hAnsi="楷体" w:eastAsia="仿宋_GB2312"/>
          <w:b/>
          <w:sz w:val="28"/>
          <w:szCs w:val="28"/>
        </w:rPr>
      </w:pPr>
      <w:bookmarkStart w:id="114" w:name="_Toc331685783"/>
      <w:r>
        <w:rPr>
          <w:rFonts w:hint="eastAsia" w:ascii="仿宋_GB2312" w:hAnsi="楷体" w:eastAsia="仿宋_GB2312"/>
          <w:b/>
        </w:rPr>
        <w:br w:type="page"/>
      </w:r>
      <w:bookmarkStart w:id="115" w:name="_Toc80205945"/>
      <w:r>
        <w:rPr>
          <w:rFonts w:hint="eastAsia" w:ascii="仿宋_GB2312" w:hAnsi="楷体" w:eastAsia="仿宋_GB2312"/>
          <w:b/>
          <w:sz w:val="28"/>
          <w:szCs w:val="28"/>
        </w:rPr>
        <w:t>第二部分 合同一般条款</w:t>
      </w:r>
      <w:bookmarkEnd w:id="114"/>
      <w:bookmarkEnd w:id="115"/>
    </w:p>
    <w:p w14:paraId="0C9FF659">
      <w:pPr>
        <w:spacing w:line="360" w:lineRule="auto"/>
        <w:ind w:firstLine="482" w:firstLineChars="200"/>
        <w:rPr>
          <w:rFonts w:hint="eastAsia" w:ascii="仿宋_GB2312" w:hAnsi="楷体" w:eastAsia="仿宋_GB2312"/>
          <w:b/>
          <w:sz w:val="24"/>
        </w:rPr>
      </w:pPr>
      <w:bookmarkStart w:id="116" w:name="_Ref467379205"/>
      <w:bookmarkStart w:id="117" w:name="_Ref467378499"/>
      <w:bookmarkStart w:id="118" w:name="_Toc16917"/>
      <w:bookmarkStart w:id="119" w:name="_Toc19614"/>
      <w:bookmarkStart w:id="120" w:name="_Ref467379195"/>
      <w:bookmarkStart w:id="121" w:name="_Ref467379101"/>
      <w:bookmarkStart w:id="122" w:name="_Ref467379109"/>
      <w:bookmarkStart w:id="123" w:name="_Ref467379214"/>
      <w:bookmarkStart w:id="124" w:name="_Ref467378463"/>
      <w:bookmarkStart w:id="125" w:name="_Toc487900349"/>
      <w:bookmarkStart w:id="126" w:name="_Toc259093669"/>
      <w:bookmarkStart w:id="127" w:name="_Toc28763"/>
      <w:bookmarkStart w:id="128" w:name="_Ref467378404"/>
      <w:bookmarkStart w:id="129" w:name="_Toc279701240"/>
      <w:bookmarkStart w:id="130" w:name="_Ref467379225"/>
      <w:bookmarkStart w:id="131" w:name="_Ref467379094"/>
      <w:r>
        <w:rPr>
          <w:rFonts w:hint="eastAsia" w:ascii="仿宋_GB2312" w:hAnsi="楷体" w:eastAsia="仿宋_GB2312"/>
          <w:b/>
          <w:sz w:val="24"/>
        </w:rPr>
        <w:t>2.1 定义</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473FE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1DF5CC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77415CB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58E1EEF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09EBC650">
      <w:pPr>
        <w:spacing w:line="360" w:lineRule="auto"/>
        <w:ind w:firstLine="480" w:firstLineChars="200"/>
        <w:rPr>
          <w:rFonts w:hint="eastAsia" w:ascii="仿宋_GB2312" w:hAnsi="楷体" w:eastAsia="仿宋_GB2312"/>
          <w:sz w:val="24"/>
        </w:rPr>
      </w:pPr>
      <w:bookmarkStart w:id="132" w:name="_Ref467378840"/>
      <w:r>
        <w:rPr>
          <w:rFonts w:hint="eastAsia" w:ascii="仿宋_GB2312" w:hAnsi="楷体" w:eastAsia="仿宋_GB2312"/>
          <w:sz w:val="24"/>
        </w:rPr>
        <w:t>2.1.4 “甲方”系指与中标人签署合同的采购人</w:t>
      </w:r>
      <w:bookmarkEnd w:id="132"/>
      <w:r>
        <w:rPr>
          <w:rFonts w:hint="eastAsia" w:ascii="仿宋_GB2312" w:hAnsi="楷体" w:eastAsia="仿宋_GB2312"/>
          <w:sz w:val="24"/>
        </w:rPr>
        <w:t>；采购人委托采购机构代表其与乙方签订合同的，采购人的授权委托书作为合同附件。</w:t>
      </w:r>
    </w:p>
    <w:p w14:paraId="22579C0B">
      <w:pPr>
        <w:spacing w:line="360" w:lineRule="auto"/>
        <w:ind w:firstLine="480" w:firstLineChars="200"/>
        <w:rPr>
          <w:rFonts w:hint="eastAsia" w:ascii="仿宋_GB2312" w:hAnsi="楷体" w:eastAsia="仿宋_GB2312"/>
          <w:sz w:val="24"/>
        </w:rPr>
      </w:pPr>
      <w:bookmarkStart w:id="133" w:name="_Ref467379400"/>
      <w:r>
        <w:rPr>
          <w:rFonts w:hint="eastAsia" w:ascii="仿宋_GB2312" w:hAnsi="楷体" w:eastAsia="仿宋_GB2312"/>
          <w:sz w:val="24"/>
        </w:rPr>
        <w:t>2.1.5 “乙方”系指根据合同约定交付标的物的</w:t>
      </w:r>
      <w:bookmarkEnd w:id="133"/>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3B971D5">
      <w:pPr>
        <w:spacing w:line="360" w:lineRule="auto"/>
        <w:ind w:firstLine="480" w:firstLineChars="200"/>
        <w:rPr>
          <w:rFonts w:hint="eastAsia" w:ascii="仿宋_GB2312" w:hAnsi="楷体" w:eastAsia="仿宋_GB2312"/>
          <w:sz w:val="24"/>
        </w:rPr>
      </w:pPr>
      <w:bookmarkStart w:id="134" w:name="_Ref467379436"/>
      <w:r>
        <w:rPr>
          <w:rFonts w:hint="eastAsia" w:ascii="仿宋_GB2312" w:hAnsi="楷体" w:eastAsia="仿宋_GB2312"/>
          <w:sz w:val="24"/>
        </w:rPr>
        <w:t>2.1.6 “现场”系指合同约定标的物将要运至或者实施或者安装的地点。</w:t>
      </w:r>
      <w:bookmarkEnd w:id="134"/>
    </w:p>
    <w:p w14:paraId="314F32AE">
      <w:pPr>
        <w:spacing w:line="360" w:lineRule="auto"/>
        <w:ind w:firstLine="482" w:firstLineChars="200"/>
        <w:rPr>
          <w:rFonts w:hint="eastAsia" w:ascii="仿宋_GB2312" w:hAnsi="楷体" w:eastAsia="仿宋_GB2312"/>
          <w:b/>
          <w:sz w:val="24"/>
        </w:rPr>
      </w:pPr>
      <w:bookmarkStart w:id="135" w:name="_Toc27635"/>
      <w:bookmarkStart w:id="136" w:name="_Toc13336"/>
      <w:bookmarkStart w:id="137" w:name="_Toc487900350"/>
      <w:bookmarkStart w:id="138" w:name="_Toc32504"/>
      <w:bookmarkStart w:id="139" w:name="_Toc279701241"/>
      <w:bookmarkStart w:id="140" w:name="_Toc259093670"/>
      <w:r>
        <w:rPr>
          <w:rFonts w:hint="eastAsia" w:ascii="仿宋_GB2312" w:hAnsi="楷体" w:eastAsia="仿宋_GB2312"/>
          <w:b/>
          <w:sz w:val="24"/>
        </w:rPr>
        <w:t>2.2 技术规范</w:t>
      </w:r>
      <w:bookmarkEnd w:id="135"/>
      <w:bookmarkEnd w:id="136"/>
      <w:bookmarkEnd w:id="137"/>
      <w:bookmarkEnd w:id="138"/>
      <w:bookmarkEnd w:id="139"/>
      <w:bookmarkEnd w:id="140"/>
    </w:p>
    <w:p w14:paraId="5BFE47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78702A9">
      <w:pPr>
        <w:spacing w:line="360" w:lineRule="auto"/>
        <w:ind w:firstLine="482" w:firstLineChars="200"/>
        <w:rPr>
          <w:rFonts w:hint="eastAsia" w:ascii="仿宋_GB2312" w:hAnsi="楷体" w:eastAsia="仿宋_GB2312"/>
          <w:b/>
          <w:sz w:val="24"/>
        </w:rPr>
      </w:pPr>
      <w:bookmarkStart w:id="141" w:name="_Toc9829"/>
      <w:bookmarkStart w:id="142" w:name="_Toc487900351"/>
      <w:bookmarkStart w:id="143" w:name="_Toc279701242"/>
      <w:bookmarkStart w:id="144" w:name="_Toc27853"/>
      <w:bookmarkStart w:id="145" w:name="_Toc259093671"/>
      <w:bookmarkStart w:id="146" w:name="_Toc31634"/>
      <w:r>
        <w:rPr>
          <w:rFonts w:hint="eastAsia" w:ascii="仿宋_GB2312" w:hAnsi="楷体" w:eastAsia="仿宋_GB2312"/>
          <w:b/>
          <w:sz w:val="24"/>
        </w:rPr>
        <w:t>2.3 知识产权</w:t>
      </w:r>
      <w:bookmarkEnd w:id="141"/>
      <w:bookmarkEnd w:id="142"/>
      <w:bookmarkEnd w:id="143"/>
      <w:bookmarkEnd w:id="144"/>
      <w:bookmarkEnd w:id="145"/>
      <w:bookmarkEnd w:id="146"/>
    </w:p>
    <w:p w14:paraId="039463C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F30131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704A0966">
      <w:pPr>
        <w:spacing w:line="360" w:lineRule="auto"/>
        <w:ind w:firstLine="482" w:firstLineChars="200"/>
        <w:rPr>
          <w:rFonts w:hint="eastAsia" w:ascii="仿宋_GB2312" w:hAnsi="楷体" w:eastAsia="仿宋_GB2312"/>
          <w:b/>
          <w:sz w:val="24"/>
        </w:rPr>
      </w:pPr>
      <w:bookmarkStart w:id="147" w:name="_Toc29149"/>
      <w:bookmarkStart w:id="148" w:name="_Toc4194"/>
      <w:bookmarkStart w:id="149" w:name="_Toc11932"/>
      <w:r>
        <w:rPr>
          <w:rFonts w:hint="eastAsia" w:ascii="仿宋_GB2312" w:hAnsi="楷体" w:eastAsia="仿宋_GB2312"/>
          <w:b/>
          <w:sz w:val="24"/>
        </w:rPr>
        <w:t>2.4 包装和装运</w:t>
      </w:r>
      <w:bookmarkEnd w:id="147"/>
      <w:bookmarkEnd w:id="148"/>
      <w:bookmarkEnd w:id="149"/>
    </w:p>
    <w:p w14:paraId="0ED3A7F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155014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29F2E0D6">
      <w:pPr>
        <w:spacing w:line="360" w:lineRule="auto"/>
        <w:ind w:firstLine="482" w:firstLineChars="200"/>
        <w:rPr>
          <w:rFonts w:hint="eastAsia" w:ascii="仿宋_GB2312" w:hAnsi="楷体" w:eastAsia="仿宋_GB2312"/>
          <w:b/>
          <w:sz w:val="24"/>
        </w:rPr>
      </w:pPr>
      <w:bookmarkStart w:id="150" w:name="_Ref467379542"/>
      <w:bookmarkStart w:id="151" w:name="_Toc487900354"/>
      <w:bookmarkStart w:id="152" w:name="_Ref467378541"/>
      <w:bookmarkStart w:id="153" w:name="_Toc259093674"/>
      <w:bookmarkStart w:id="154" w:name="_Toc279701245"/>
      <w:bookmarkStart w:id="155" w:name="_Ref467379527"/>
      <w:bookmarkStart w:id="156" w:name="_Ref467379536"/>
      <w:bookmarkStart w:id="157" w:name="_Ref467378591"/>
      <w:bookmarkStart w:id="158" w:name="_Toc30272"/>
      <w:bookmarkStart w:id="159" w:name="_Toc19074"/>
      <w:bookmarkStart w:id="160" w:name="_Toc26182"/>
      <w:r>
        <w:rPr>
          <w:rFonts w:hint="eastAsia" w:ascii="仿宋_GB2312" w:hAnsi="楷体" w:eastAsia="仿宋_GB2312"/>
          <w:b/>
          <w:sz w:val="24"/>
        </w:rPr>
        <w:t>2.</w:t>
      </w:r>
      <w:bookmarkEnd w:id="150"/>
      <w:bookmarkEnd w:id="151"/>
      <w:bookmarkEnd w:id="152"/>
      <w:bookmarkEnd w:id="153"/>
      <w:bookmarkEnd w:id="154"/>
      <w:bookmarkEnd w:id="155"/>
      <w:bookmarkEnd w:id="156"/>
      <w:bookmarkEnd w:id="157"/>
      <w:r>
        <w:rPr>
          <w:rFonts w:hint="eastAsia" w:ascii="仿宋_GB2312" w:hAnsi="楷体" w:eastAsia="仿宋_GB2312"/>
          <w:b/>
          <w:sz w:val="24"/>
        </w:rPr>
        <w:t>5 履约检查和问题反馈</w:t>
      </w:r>
      <w:bookmarkEnd w:id="158"/>
      <w:bookmarkEnd w:id="159"/>
      <w:bookmarkEnd w:id="160"/>
    </w:p>
    <w:p w14:paraId="223ABFC4">
      <w:pPr>
        <w:spacing w:line="360" w:lineRule="auto"/>
        <w:ind w:firstLine="480" w:firstLineChars="200"/>
        <w:rPr>
          <w:rFonts w:hint="eastAsia" w:ascii="仿宋_GB2312" w:hAnsi="楷体" w:eastAsia="仿宋_GB2312"/>
          <w:sz w:val="24"/>
        </w:rPr>
      </w:pPr>
      <w:bookmarkStart w:id="161" w:name="_Ref467379657"/>
      <w:r>
        <w:rPr>
          <w:rFonts w:hint="eastAsia" w:ascii="仿宋_GB2312" w:hAnsi="楷体" w:eastAsia="仿宋_GB2312"/>
          <w:sz w:val="24"/>
        </w:rPr>
        <w:t>2.5.1</w:t>
      </w:r>
      <w:bookmarkEnd w:id="161"/>
      <w:bookmarkStart w:id="162" w:name="_Toc186431854"/>
      <w:bookmarkStart w:id="163" w:name="_Toc279701247"/>
      <w:bookmarkStart w:id="164" w:name="_Ref467379807"/>
      <w:bookmarkStart w:id="165" w:name="_Ref467379793"/>
      <w:bookmarkStart w:id="166" w:name="_Toc259093676"/>
      <w:bookmarkStart w:id="167" w:name="_Toc487900357"/>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1A88DE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162"/>
      <w:bookmarkStart w:id="168" w:name="_Toc186431855"/>
      <w:r>
        <w:rPr>
          <w:rFonts w:hint="eastAsia" w:ascii="仿宋_GB2312" w:hAnsi="楷体" w:eastAsia="仿宋_GB2312"/>
          <w:sz w:val="24"/>
        </w:rPr>
        <w:t>。</w:t>
      </w:r>
    </w:p>
    <w:bookmarkEnd w:id="168"/>
    <w:p w14:paraId="69D7E7B2">
      <w:pPr>
        <w:spacing w:line="360" w:lineRule="auto"/>
        <w:ind w:firstLine="482" w:firstLineChars="200"/>
        <w:rPr>
          <w:rFonts w:hint="eastAsia" w:ascii="仿宋_GB2312" w:hAnsi="楷体" w:eastAsia="仿宋_GB2312"/>
          <w:b/>
          <w:sz w:val="24"/>
        </w:rPr>
      </w:pPr>
      <w:bookmarkStart w:id="169" w:name="_Toc19219"/>
      <w:bookmarkStart w:id="170" w:name="_Toc28451"/>
      <w:bookmarkStart w:id="171" w:name="_Toc7836"/>
      <w:r>
        <w:rPr>
          <w:rFonts w:hint="eastAsia" w:ascii="仿宋_GB2312" w:hAnsi="楷体" w:eastAsia="仿宋_GB2312"/>
          <w:b/>
          <w:sz w:val="24"/>
        </w:rPr>
        <w:t>2.6 结算方式和付款条件</w:t>
      </w:r>
      <w:bookmarkEnd w:id="163"/>
      <w:bookmarkEnd w:id="164"/>
      <w:bookmarkEnd w:id="165"/>
      <w:bookmarkEnd w:id="166"/>
      <w:bookmarkEnd w:id="167"/>
      <w:bookmarkEnd w:id="169"/>
      <w:bookmarkEnd w:id="170"/>
      <w:bookmarkEnd w:id="171"/>
    </w:p>
    <w:p w14:paraId="358DEA1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1612DA4">
      <w:pPr>
        <w:spacing w:line="360" w:lineRule="auto"/>
        <w:ind w:firstLine="482" w:firstLineChars="200"/>
        <w:rPr>
          <w:rFonts w:hint="eastAsia" w:ascii="仿宋_GB2312" w:hAnsi="楷体" w:eastAsia="仿宋_GB2312"/>
          <w:b/>
          <w:sz w:val="24"/>
        </w:rPr>
      </w:pPr>
      <w:bookmarkStart w:id="172" w:name="_Toc279701248"/>
      <w:bookmarkStart w:id="173" w:name="_Toc259093677"/>
      <w:bookmarkStart w:id="174" w:name="_Ref467379923"/>
      <w:bookmarkStart w:id="175" w:name="_Ref467379852"/>
      <w:bookmarkStart w:id="176" w:name="_Ref467379863"/>
      <w:bookmarkStart w:id="177" w:name="_Toc487900358"/>
      <w:bookmarkStart w:id="178" w:name="_Toc774"/>
      <w:bookmarkStart w:id="179" w:name="_Toc16110"/>
      <w:bookmarkStart w:id="180" w:name="_Toc3225"/>
      <w:r>
        <w:rPr>
          <w:rFonts w:hint="eastAsia" w:ascii="仿宋_GB2312" w:hAnsi="楷体" w:eastAsia="仿宋_GB2312"/>
          <w:b/>
          <w:sz w:val="24"/>
        </w:rPr>
        <w:t>2.7 技术资料</w:t>
      </w:r>
      <w:bookmarkEnd w:id="172"/>
      <w:bookmarkEnd w:id="173"/>
      <w:bookmarkEnd w:id="174"/>
      <w:bookmarkEnd w:id="175"/>
      <w:bookmarkEnd w:id="176"/>
      <w:bookmarkEnd w:id="177"/>
      <w:r>
        <w:rPr>
          <w:rFonts w:hint="eastAsia" w:ascii="仿宋_GB2312" w:hAnsi="楷体" w:eastAsia="仿宋_GB2312"/>
          <w:b/>
          <w:sz w:val="24"/>
        </w:rPr>
        <w:t>和保密义务</w:t>
      </w:r>
      <w:bookmarkEnd w:id="178"/>
      <w:bookmarkEnd w:id="179"/>
      <w:bookmarkEnd w:id="180"/>
    </w:p>
    <w:p w14:paraId="51BCB3C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652CE6C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5B52D67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06ABABB">
      <w:pPr>
        <w:spacing w:line="360" w:lineRule="auto"/>
        <w:ind w:firstLine="482" w:firstLineChars="200"/>
        <w:rPr>
          <w:rFonts w:hint="eastAsia" w:ascii="仿宋_GB2312" w:hAnsi="楷体" w:eastAsia="仿宋_GB2312"/>
          <w:b/>
          <w:sz w:val="24"/>
        </w:rPr>
      </w:pPr>
      <w:bookmarkStart w:id="181" w:name="_Toc7860"/>
      <w:r>
        <w:rPr>
          <w:rFonts w:hint="eastAsia" w:ascii="仿宋_GB2312" w:hAnsi="楷体" w:eastAsia="仿宋_GB2312"/>
          <w:b/>
          <w:sz w:val="24"/>
        </w:rPr>
        <w:t>2.8 质量保证</w:t>
      </w:r>
      <w:bookmarkEnd w:id="181"/>
    </w:p>
    <w:p w14:paraId="7027484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7887081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229FBBD2">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w:t>
      </w:r>
      <w:r>
        <w:rPr>
          <w:rFonts w:hint="eastAsia" w:ascii="仿宋_GB2312" w:hAnsi="仿宋" w:eastAsia="仿宋_GB2312"/>
          <w:sz w:val="24"/>
          <w:lang w:eastAsia="zh-CN"/>
        </w:rPr>
        <w:t>响应</w:t>
      </w:r>
      <w:r>
        <w:rPr>
          <w:rFonts w:hint="eastAsia" w:ascii="仿宋_GB2312" w:hAnsi="仿宋" w:eastAsia="仿宋_GB2312"/>
          <w:sz w:val="24"/>
        </w:rPr>
        <w:t>文件一致。未经甲方书面同意，乙方不得擅自更换</w:t>
      </w:r>
      <w:r>
        <w:rPr>
          <w:rFonts w:hint="eastAsia" w:ascii="仿宋_GB2312" w:hAnsi="仿宋" w:eastAsia="仿宋_GB2312"/>
          <w:sz w:val="24"/>
          <w:lang w:eastAsia="zh-CN"/>
        </w:rPr>
        <w:t>响应</w:t>
      </w:r>
      <w:r>
        <w:rPr>
          <w:rFonts w:hint="eastAsia" w:ascii="仿宋_GB2312" w:hAnsi="仿宋" w:eastAsia="仿宋_GB2312"/>
          <w:sz w:val="24"/>
        </w:rPr>
        <w:t>文件中注明的项目经理和技术负责人。否则</w:t>
      </w:r>
      <w:r>
        <w:rPr>
          <w:rFonts w:hint="eastAsia" w:ascii="仿宋_GB2312" w:hAnsi="仿宋" w:eastAsia="仿宋_GB2312" w:cs="仿宋_GB2312"/>
          <w:kern w:val="0"/>
          <w:sz w:val="24"/>
        </w:rPr>
        <w:t>甲方有权放弃或终止合同。</w:t>
      </w:r>
    </w:p>
    <w:p w14:paraId="05DC028C">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color w:val="FF0000"/>
          <w:sz w:val="24"/>
        </w:rPr>
        <w:t>（根据项目实际情况填写，一般为30%）</w:t>
      </w:r>
      <w:r>
        <w:rPr>
          <w:rFonts w:hint="eastAsia" w:ascii="仿宋_GB2312" w:hAnsi="仿宋" w:eastAsia="仿宋_GB2312"/>
          <w:sz w:val="24"/>
        </w:rPr>
        <w:t>。</w:t>
      </w:r>
    </w:p>
    <w:p w14:paraId="40F06E80">
      <w:pPr>
        <w:spacing w:line="360" w:lineRule="auto"/>
        <w:ind w:firstLine="482" w:firstLineChars="200"/>
        <w:rPr>
          <w:rFonts w:hint="eastAsia" w:ascii="仿宋_GB2312" w:hAnsi="楷体" w:eastAsia="仿宋_GB2312"/>
          <w:b/>
          <w:sz w:val="24"/>
        </w:rPr>
      </w:pPr>
      <w:bookmarkStart w:id="182" w:name="_Toc17244"/>
      <w:bookmarkStart w:id="183" w:name="_Toc279701252"/>
      <w:bookmarkStart w:id="184" w:name="_Toc487900362"/>
      <w:bookmarkStart w:id="185" w:name="_Toc259093681"/>
      <w:r>
        <w:rPr>
          <w:rFonts w:hint="eastAsia" w:ascii="仿宋_GB2312" w:hAnsi="楷体" w:eastAsia="仿宋_GB2312"/>
          <w:b/>
          <w:sz w:val="24"/>
        </w:rPr>
        <w:t>2.9 标的物的风险负担</w:t>
      </w:r>
      <w:bookmarkEnd w:id="182"/>
    </w:p>
    <w:p w14:paraId="2AE6C7B7">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760F2A90">
      <w:pPr>
        <w:spacing w:line="360" w:lineRule="auto"/>
        <w:ind w:firstLine="482" w:firstLineChars="200"/>
        <w:rPr>
          <w:rFonts w:hint="eastAsia" w:ascii="仿宋_GB2312" w:hAnsi="楷体" w:eastAsia="仿宋_GB2312"/>
          <w:b/>
          <w:sz w:val="24"/>
        </w:rPr>
      </w:pPr>
      <w:bookmarkStart w:id="186" w:name="_Toc14055"/>
      <w:r>
        <w:rPr>
          <w:rFonts w:hint="eastAsia" w:ascii="仿宋_GB2312" w:hAnsi="楷体" w:eastAsia="仿宋_GB2312"/>
          <w:b/>
          <w:sz w:val="24"/>
        </w:rPr>
        <w:t>2.10 延迟交货</w:t>
      </w:r>
      <w:bookmarkEnd w:id="183"/>
      <w:bookmarkEnd w:id="184"/>
      <w:bookmarkEnd w:id="185"/>
      <w:bookmarkEnd w:id="186"/>
      <w:r>
        <w:rPr>
          <w:rFonts w:hint="eastAsia" w:ascii="仿宋_GB2312" w:hAnsi="楷体" w:eastAsia="仿宋_GB2312"/>
          <w:b/>
          <w:sz w:val="24"/>
        </w:rPr>
        <w:t>/交付</w:t>
      </w:r>
    </w:p>
    <w:p w14:paraId="732FED9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131EC83">
      <w:pPr>
        <w:spacing w:line="360" w:lineRule="auto"/>
        <w:ind w:firstLine="482" w:firstLineChars="200"/>
        <w:rPr>
          <w:rFonts w:hint="eastAsia" w:ascii="仿宋_GB2312" w:hAnsi="楷体" w:eastAsia="仿宋_GB2312"/>
          <w:b/>
          <w:sz w:val="24"/>
        </w:rPr>
      </w:pPr>
      <w:bookmarkStart w:id="187" w:name="_Toc7502"/>
      <w:bookmarkStart w:id="188" w:name="_Toc259093683"/>
      <w:bookmarkStart w:id="189" w:name="_Ref467378121"/>
      <w:bookmarkStart w:id="190" w:name="_Toc487900364"/>
      <w:bookmarkStart w:id="191" w:name="_Toc279701254"/>
      <w:r>
        <w:rPr>
          <w:rFonts w:hint="eastAsia" w:ascii="仿宋_GB2312" w:hAnsi="楷体" w:eastAsia="仿宋_GB2312"/>
          <w:b/>
          <w:sz w:val="24"/>
        </w:rPr>
        <w:t>2.11 合同变更</w:t>
      </w:r>
      <w:bookmarkEnd w:id="187"/>
    </w:p>
    <w:p w14:paraId="1B9708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D02871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192" w:name="_Toc487900369"/>
      <w:bookmarkStart w:id="193" w:name="_Toc259093688"/>
      <w:bookmarkStart w:id="194" w:name="_Toc279701259"/>
    </w:p>
    <w:p w14:paraId="69D4BAF0">
      <w:pPr>
        <w:spacing w:line="360" w:lineRule="auto"/>
        <w:ind w:firstLine="482" w:firstLineChars="200"/>
        <w:rPr>
          <w:rFonts w:hint="eastAsia" w:ascii="仿宋_GB2312" w:hAnsi="楷体" w:eastAsia="仿宋_GB2312"/>
          <w:b/>
          <w:sz w:val="24"/>
        </w:rPr>
      </w:pPr>
      <w:bookmarkStart w:id="195" w:name="_Toc15237"/>
      <w:bookmarkStart w:id="196" w:name="_Toc10366"/>
      <w:bookmarkStart w:id="197" w:name="_Toc22955"/>
      <w:r>
        <w:rPr>
          <w:rFonts w:hint="eastAsia" w:ascii="仿宋_GB2312" w:hAnsi="楷体" w:eastAsia="仿宋_GB2312"/>
          <w:b/>
          <w:sz w:val="24"/>
        </w:rPr>
        <w:t>2.12 合同转让</w:t>
      </w:r>
      <w:bookmarkEnd w:id="192"/>
      <w:bookmarkEnd w:id="193"/>
      <w:bookmarkEnd w:id="194"/>
      <w:r>
        <w:rPr>
          <w:rFonts w:hint="eastAsia" w:ascii="仿宋_GB2312" w:hAnsi="楷体" w:eastAsia="仿宋_GB2312"/>
          <w:b/>
          <w:sz w:val="24"/>
        </w:rPr>
        <w:t>和分包</w:t>
      </w:r>
      <w:bookmarkEnd w:id="195"/>
      <w:bookmarkEnd w:id="196"/>
      <w:bookmarkEnd w:id="197"/>
    </w:p>
    <w:p w14:paraId="6D30EC0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C2EC593">
      <w:pPr>
        <w:spacing w:line="360" w:lineRule="auto"/>
        <w:ind w:firstLine="482" w:firstLineChars="200"/>
        <w:rPr>
          <w:rFonts w:hint="eastAsia" w:ascii="仿宋_GB2312" w:hAnsi="楷体" w:eastAsia="仿宋_GB2312"/>
          <w:b/>
          <w:sz w:val="24"/>
        </w:rPr>
      </w:pPr>
      <w:bookmarkStart w:id="198" w:name="_Toc13566"/>
      <w:bookmarkStart w:id="199" w:name="_Toc16508"/>
      <w:bookmarkStart w:id="200" w:name="_Toc14066"/>
      <w:r>
        <w:rPr>
          <w:rFonts w:hint="eastAsia" w:ascii="仿宋_GB2312" w:hAnsi="楷体" w:eastAsia="仿宋_GB2312"/>
          <w:b/>
          <w:sz w:val="24"/>
        </w:rPr>
        <w:t>2.13 不可抗力</w:t>
      </w:r>
      <w:bookmarkEnd w:id="198"/>
      <w:bookmarkEnd w:id="199"/>
      <w:bookmarkEnd w:id="200"/>
    </w:p>
    <w:p w14:paraId="7E33A8B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6AE17AB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0564ED0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75695C7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55C3B4FF">
      <w:pPr>
        <w:spacing w:line="360" w:lineRule="auto"/>
        <w:ind w:firstLine="482" w:firstLineChars="200"/>
        <w:rPr>
          <w:rFonts w:hint="eastAsia" w:ascii="仿宋_GB2312" w:hAnsi="楷体" w:eastAsia="仿宋_GB2312"/>
          <w:b/>
          <w:sz w:val="24"/>
        </w:rPr>
      </w:pPr>
      <w:bookmarkStart w:id="201" w:name="_Toc279701255"/>
      <w:bookmarkStart w:id="202" w:name="_Toc259093684"/>
      <w:bookmarkStart w:id="203" w:name="_Toc30676"/>
      <w:bookmarkStart w:id="204" w:name="_Toc487900365"/>
      <w:bookmarkStart w:id="205" w:name="_Toc6969"/>
      <w:bookmarkStart w:id="206" w:name="_Toc689"/>
      <w:r>
        <w:rPr>
          <w:rFonts w:hint="eastAsia" w:ascii="仿宋_GB2312" w:hAnsi="楷体" w:eastAsia="仿宋_GB2312"/>
          <w:b/>
          <w:sz w:val="24"/>
        </w:rPr>
        <w:t>2.14 税费</w:t>
      </w:r>
      <w:bookmarkEnd w:id="201"/>
      <w:bookmarkEnd w:id="202"/>
      <w:bookmarkEnd w:id="203"/>
      <w:bookmarkEnd w:id="204"/>
      <w:bookmarkEnd w:id="205"/>
      <w:bookmarkEnd w:id="206"/>
    </w:p>
    <w:p w14:paraId="0DCE1BB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303913D0">
      <w:pPr>
        <w:spacing w:line="360" w:lineRule="auto"/>
        <w:ind w:firstLine="482" w:firstLineChars="200"/>
        <w:rPr>
          <w:rFonts w:hint="eastAsia" w:ascii="仿宋_GB2312" w:hAnsi="楷体" w:eastAsia="仿宋_GB2312"/>
          <w:b/>
          <w:sz w:val="24"/>
        </w:rPr>
      </w:pPr>
      <w:bookmarkStart w:id="207" w:name="_Toc16959"/>
      <w:bookmarkStart w:id="208" w:name="_Toc279701258"/>
      <w:bookmarkStart w:id="209" w:name="_Toc259093687"/>
      <w:bookmarkStart w:id="210" w:name="_Toc487900368"/>
      <w:bookmarkStart w:id="211" w:name="_Toc7102"/>
      <w:bookmarkStart w:id="212" w:name="_Toc8298"/>
      <w:r>
        <w:rPr>
          <w:rFonts w:hint="eastAsia" w:ascii="仿宋_GB2312" w:hAnsi="楷体" w:eastAsia="仿宋_GB2312"/>
          <w:b/>
          <w:sz w:val="24"/>
        </w:rPr>
        <w:t>2.15 乙方破产</w:t>
      </w:r>
      <w:bookmarkEnd w:id="207"/>
      <w:bookmarkEnd w:id="208"/>
      <w:bookmarkEnd w:id="209"/>
      <w:bookmarkEnd w:id="210"/>
      <w:bookmarkEnd w:id="211"/>
      <w:bookmarkEnd w:id="212"/>
    </w:p>
    <w:p w14:paraId="2793419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4FAC30">
      <w:pPr>
        <w:spacing w:line="360" w:lineRule="auto"/>
        <w:ind w:firstLine="482" w:firstLineChars="200"/>
        <w:rPr>
          <w:rFonts w:hint="eastAsia" w:ascii="仿宋_GB2312" w:hAnsi="楷体" w:eastAsia="仿宋_GB2312"/>
          <w:b/>
          <w:sz w:val="24"/>
        </w:rPr>
      </w:pPr>
      <w:bookmarkStart w:id="213" w:name="_Toc29333"/>
      <w:bookmarkStart w:id="214" w:name="_Toc15387"/>
      <w:bookmarkStart w:id="215" w:name="_Toc6134"/>
      <w:r>
        <w:rPr>
          <w:rFonts w:hint="eastAsia" w:ascii="仿宋_GB2312" w:hAnsi="楷体" w:eastAsia="仿宋_GB2312"/>
          <w:b/>
          <w:sz w:val="24"/>
        </w:rPr>
        <w:t>2.16 合同中止、终止</w:t>
      </w:r>
      <w:bookmarkEnd w:id="213"/>
      <w:bookmarkEnd w:id="214"/>
      <w:bookmarkEnd w:id="215"/>
    </w:p>
    <w:p w14:paraId="7E0F259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19D8B8E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1B58C786">
      <w:pPr>
        <w:spacing w:line="360" w:lineRule="auto"/>
        <w:ind w:firstLine="482" w:firstLineChars="200"/>
        <w:rPr>
          <w:rFonts w:hint="eastAsia" w:ascii="仿宋_GB2312" w:hAnsi="楷体" w:eastAsia="仿宋_GB2312"/>
          <w:b/>
          <w:sz w:val="24"/>
        </w:rPr>
      </w:pPr>
      <w:bookmarkStart w:id="216" w:name="_Toc1125"/>
      <w:bookmarkStart w:id="217" w:name="_Toc6596"/>
      <w:bookmarkStart w:id="218" w:name="_Toc14563"/>
      <w:r>
        <w:rPr>
          <w:rFonts w:hint="eastAsia" w:ascii="仿宋_GB2312" w:hAnsi="楷体" w:eastAsia="仿宋_GB2312"/>
          <w:b/>
          <w:sz w:val="24"/>
        </w:rPr>
        <w:t>2.17 检验和验收</w:t>
      </w:r>
      <w:bookmarkEnd w:id="216"/>
      <w:bookmarkEnd w:id="217"/>
      <w:bookmarkEnd w:id="218"/>
    </w:p>
    <w:p w14:paraId="773416E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2D5D7CC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097CC7D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188"/>
    <w:bookmarkEnd w:id="189"/>
    <w:bookmarkEnd w:id="190"/>
    <w:bookmarkEnd w:id="191"/>
    <w:p w14:paraId="5C9458A9">
      <w:pPr>
        <w:spacing w:line="360" w:lineRule="auto"/>
        <w:ind w:firstLine="482" w:firstLineChars="200"/>
        <w:rPr>
          <w:rFonts w:hint="eastAsia" w:ascii="仿宋_GB2312" w:hAnsi="楷体" w:eastAsia="仿宋_GB2312"/>
          <w:b/>
          <w:sz w:val="24"/>
        </w:rPr>
      </w:pPr>
      <w:bookmarkStart w:id="219" w:name="_Toc259093690"/>
      <w:bookmarkStart w:id="220" w:name="_Toc279701261"/>
      <w:bookmarkStart w:id="221" w:name="_Toc487900371"/>
      <w:bookmarkStart w:id="222" w:name="_Toc19604"/>
      <w:bookmarkStart w:id="223" w:name="_Toc11284"/>
      <w:bookmarkStart w:id="224" w:name="_Toc25182"/>
      <w:r>
        <w:rPr>
          <w:rFonts w:hint="eastAsia" w:ascii="仿宋_GB2312" w:hAnsi="楷体" w:eastAsia="仿宋_GB2312"/>
          <w:b/>
          <w:sz w:val="24"/>
        </w:rPr>
        <w:t>2.18 通知</w:t>
      </w:r>
      <w:bookmarkEnd w:id="219"/>
      <w:bookmarkEnd w:id="220"/>
      <w:bookmarkEnd w:id="221"/>
      <w:r>
        <w:rPr>
          <w:rFonts w:hint="eastAsia" w:ascii="仿宋_GB2312" w:hAnsi="楷体" w:eastAsia="仿宋_GB2312"/>
          <w:b/>
          <w:sz w:val="24"/>
        </w:rPr>
        <w:t>和送达</w:t>
      </w:r>
      <w:bookmarkEnd w:id="222"/>
      <w:bookmarkEnd w:id="223"/>
      <w:bookmarkEnd w:id="224"/>
    </w:p>
    <w:p w14:paraId="1EF1D091">
      <w:pPr>
        <w:spacing w:line="360" w:lineRule="auto"/>
        <w:ind w:firstLine="480" w:firstLineChars="200"/>
        <w:rPr>
          <w:rFonts w:hint="eastAsia" w:ascii="仿宋_GB2312" w:hAnsi="楷体" w:eastAsia="仿宋_GB2312"/>
          <w:sz w:val="24"/>
        </w:rPr>
      </w:pPr>
      <w:bookmarkStart w:id="225" w:name="_Toc6698"/>
      <w:bookmarkStart w:id="226" w:name="_Toc3135"/>
      <w:bookmarkStart w:id="227" w:name="_Toc259093691"/>
      <w:bookmarkStart w:id="228" w:name="_Toc279701262"/>
      <w:bookmarkStart w:id="229" w:name="_Toc48790037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个工作日内书面通知对方当事人，在对方当事人收到有关变更通知之前，变更前的约定送达方式或者地址仍视为有效。</w:t>
      </w:r>
      <w:bookmarkEnd w:id="225"/>
      <w:bookmarkEnd w:id="226"/>
    </w:p>
    <w:p w14:paraId="2C6B6548">
      <w:pPr>
        <w:spacing w:line="360" w:lineRule="auto"/>
        <w:ind w:firstLine="480" w:firstLineChars="200"/>
        <w:rPr>
          <w:rFonts w:hint="eastAsia" w:ascii="仿宋_GB2312" w:hAnsi="楷体" w:eastAsia="仿宋_GB2312"/>
          <w:sz w:val="24"/>
        </w:rPr>
      </w:pPr>
      <w:bookmarkStart w:id="230" w:name="_Toc23128"/>
      <w:bookmarkStart w:id="231" w:name="_Toc23294"/>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0"/>
      <w:bookmarkEnd w:id="231"/>
    </w:p>
    <w:p w14:paraId="484E1940">
      <w:pPr>
        <w:spacing w:line="360" w:lineRule="auto"/>
        <w:ind w:firstLine="482" w:firstLineChars="200"/>
        <w:rPr>
          <w:rFonts w:hint="eastAsia" w:ascii="仿宋_GB2312" w:hAnsi="楷体" w:eastAsia="仿宋_GB2312"/>
          <w:b/>
          <w:sz w:val="24"/>
        </w:rPr>
      </w:pPr>
      <w:bookmarkStart w:id="232" w:name="_Toc30599"/>
      <w:bookmarkStart w:id="233" w:name="_Toc18540"/>
      <w:bookmarkStart w:id="234" w:name="_Toc4355"/>
      <w:r>
        <w:rPr>
          <w:rFonts w:hint="eastAsia" w:ascii="仿宋_GB2312" w:hAnsi="楷体" w:eastAsia="仿宋_GB2312"/>
          <w:b/>
          <w:sz w:val="24"/>
        </w:rPr>
        <w:t>2.19 计量单位</w:t>
      </w:r>
      <w:bookmarkEnd w:id="227"/>
      <w:bookmarkEnd w:id="228"/>
      <w:bookmarkEnd w:id="229"/>
      <w:bookmarkEnd w:id="232"/>
      <w:bookmarkEnd w:id="233"/>
      <w:bookmarkEnd w:id="234"/>
    </w:p>
    <w:p w14:paraId="306F0B6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0A9A3DCA">
      <w:pPr>
        <w:spacing w:line="360" w:lineRule="auto"/>
        <w:ind w:firstLine="482" w:firstLineChars="200"/>
        <w:rPr>
          <w:rFonts w:hint="eastAsia" w:ascii="仿宋_GB2312" w:hAnsi="楷体" w:eastAsia="仿宋_GB2312"/>
          <w:b/>
          <w:sz w:val="24"/>
        </w:rPr>
      </w:pPr>
      <w:bookmarkStart w:id="235" w:name="_Toc18567"/>
      <w:bookmarkStart w:id="236" w:name="_Toc259093692"/>
      <w:bookmarkStart w:id="237" w:name="_Toc12773"/>
      <w:bookmarkStart w:id="238" w:name="_Toc279701263"/>
      <w:bookmarkStart w:id="239" w:name="_Toc10330"/>
      <w:bookmarkStart w:id="240" w:name="_Toc487900373"/>
      <w:r>
        <w:rPr>
          <w:rFonts w:hint="eastAsia" w:ascii="仿宋_GB2312" w:hAnsi="楷体" w:eastAsia="仿宋_GB2312"/>
          <w:b/>
          <w:sz w:val="24"/>
        </w:rPr>
        <w:t>2.20 合同使用的文字和适用的法律</w:t>
      </w:r>
      <w:bookmarkEnd w:id="235"/>
      <w:bookmarkEnd w:id="236"/>
      <w:bookmarkEnd w:id="237"/>
      <w:bookmarkEnd w:id="238"/>
      <w:bookmarkEnd w:id="239"/>
      <w:bookmarkEnd w:id="240"/>
    </w:p>
    <w:p w14:paraId="386CD89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2B4E151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5BEAA490">
      <w:pPr>
        <w:spacing w:line="360" w:lineRule="auto"/>
        <w:ind w:firstLine="482" w:firstLineChars="200"/>
        <w:rPr>
          <w:rFonts w:hint="eastAsia" w:ascii="仿宋_GB2312" w:hAnsi="楷体" w:eastAsia="仿宋_GB2312"/>
          <w:b/>
          <w:sz w:val="24"/>
        </w:rPr>
      </w:pPr>
      <w:bookmarkStart w:id="241" w:name="_Toc3148"/>
      <w:bookmarkStart w:id="242" w:name="_Toc12004"/>
      <w:bookmarkStart w:id="243" w:name="_Toc279701264"/>
      <w:bookmarkStart w:id="244" w:name="_Toc259093693"/>
      <w:bookmarkStart w:id="245" w:name="_Toc16673"/>
      <w:bookmarkStart w:id="246" w:name="_Toc487900374"/>
      <w:r>
        <w:rPr>
          <w:rFonts w:hint="eastAsia" w:ascii="仿宋_GB2312" w:hAnsi="楷体" w:eastAsia="仿宋_GB2312"/>
          <w:b/>
          <w:sz w:val="24"/>
        </w:rPr>
        <w:t>2.21 履约保证金</w:t>
      </w:r>
      <w:bookmarkEnd w:id="241"/>
      <w:bookmarkEnd w:id="242"/>
      <w:bookmarkEnd w:id="243"/>
      <w:bookmarkEnd w:id="244"/>
      <w:bookmarkEnd w:id="245"/>
    </w:p>
    <w:p w14:paraId="6A7CE1A0">
      <w:pPr>
        <w:spacing w:line="360" w:lineRule="auto"/>
        <w:ind w:firstLine="480" w:firstLineChars="200"/>
        <w:rPr>
          <w:rFonts w:ascii="仿宋_GB2312" w:hAnsi="仿宋" w:eastAsia="仿宋_GB2312" w:cs="Arial"/>
          <w:snapToGrid w:val="0"/>
          <w:kern w:val="0"/>
          <w:sz w:val="24"/>
        </w:rPr>
      </w:pPr>
      <w:r>
        <w:rPr>
          <w:rFonts w:hint="eastAsia" w:ascii="仿宋_GB2312" w:hAnsi="楷体" w:eastAsia="仿宋_GB2312"/>
          <w:sz w:val="24"/>
        </w:rPr>
        <w:t>本项目不收取履约保证金</w:t>
      </w:r>
    </w:p>
    <w:p w14:paraId="02847644">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675FFB14">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□否）为可融资合同，关于中小企业信用融资事项见采购文件“供应商须知正文”。</w:t>
      </w:r>
    </w:p>
    <w:p w14:paraId="5D0B03C6">
      <w:pPr>
        <w:spacing w:line="360" w:lineRule="auto"/>
        <w:ind w:firstLine="480" w:firstLineChars="200"/>
        <w:rPr>
          <w:rFonts w:ascii="仿宋_GB2312" w:hAnsi="仿宋" w:eastAsia="仿宋_GB2312"/>
          <w:kern w:val="0"/>
          <w:sz w:val="24"/>
          <w:lang w:val="zh-CN"/>
        </w:rPr>
      </w:pPr>
      <w:r>
        <w:rPr>
          <w:rFonts w:hint="eastAsia" w:ascii="仿宋_GB2312" w:hAnsi="仿宋" w:eastAsia="仿宋_GB2312"/>
          <w:kern w:val="0"/>
          <w:sz w:val="24"/>
          <w:lang w:val="zh-CN"/>
        </w:rPr>
        <w:t>2.22.2</w:t>
      </w:r>
      <w:r>
        <w:rPr>
          <w:rFonts w:ascii="仿宋_GB2312" w:hAnsi="仿宋" w:eastAsia="仿宋_GB2312"/>
          <w:kern w:val="0"/>
          <w:sz w:val="24"/>
          <w:lang w:val="zh-CN"/>
        </w:rPr>
        <w:t xml:space="preserve">本合同（□是  </w:t>
      </w:r>
      <w:r>
        <w:rPr>
          <w:rFonts w:hint="eastAsia" w:ascii="仿宋_GB2312" w:hAnsi="仿宋" w:eastAsia="仿宋_GB2312"/>
          <w:kern w:val="0"/>
          <w:sz w:val="24"/>
          <w:lang w:val="zh-CN"/>
        </w:rPr>
        <w:t>□否）为中小企业预留合同。</w:t>
      </w:r>
    </w:p>
    <w:bookmarkEnd w:id="246"/>
    <w:p w14:paraId="69E0E1E5">
      <w:pPr>
        <w:spacing w:line="360" w:lineRule="auto"/>
        <w:ind w:firstLine="482" w:firstLineChars="200"/>
        <w:rPr>
          <w:rFonts w:hint="eastAsia" w:ascii="仿宋_GB2312" w:hAnsi="楷体" w:eastAsia="仿宋_GB2312"/>
          <w:b/>
          <w:sz w:val="24"/>
        </w:rPr>
      </w:pPr>
      <w:bookmarkStart w:id="247" w:name="_Toc6885"/>
      <w:bookmarkStart w:id="248" w:name="_Toc19890"/>
      <w:bookmarkStart w:id="249" w:name="_Toc14001"/>
      <w:r>
        <w:rPr>
          <w:rFonts w:hint="eastAsia" w:ascii="仿宋_GB2312" w:hAnsi="楷体" w:eastAsia="仿宋_GB2312"/>
          <w:b/>
          <w:sz w:val="24"/>
        </w:rPr>
        <w:t>2.23 合同份数</w:t>
      </w:r>
      <w:bookmarkEnd w:id="247"/>
      <w:bookmarkEnd w:id="248"/>
      <w:bookmarkEnd w:id="249"/>
    </w:p>
    <w:p w14:paraId="441E4C65">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1BDD46B5">
      <w:pPr>
        <w:pStyle w:val="28"/>
        <w:spacing w:after="0"/>
        <w:jc w:val="center"/>
        <w:outlineLvl w:val="1"/>
        <w:rPr>
          <w:rFonts w:hint="eastAsia" w:ascii="仿宋_GB2312" w:hAnsi="楷体" w:eastAsia="仿宋_GB2312"/>
          <w:b/>
          <w:sz w:val="28"/>
          <w:szCs w:val="28"/>
        </w:rPr>
      </w:pPr>
      <w:r>
        <w:rPr>
          <w:rFonts w:hint="eastAsia" w:ascii="仿宋_GB2312" w:hAnsi="楷体" w:eastAsia="仿宋_GB2312"/>
        </w:rPr>
        <w:br w:type="page"/>
      </w:r>
      <w:bookmarkStart w:id="250" w:name="_Toc331685784"/>
      <w:bookmarkStart w:id="251" w:name="_Toc80205946"/>
      <w:r>
        <w:rPr>
          <w:rFonts w:hint="eastAsia" w:ascii="仿宋_GB2312" w:hAnsi="楷体" w:eastAsia="仿宋_GB2312"/>
          <w:b/>
          <w:sz w:val="28"/>
          <w:szCs w:val="28"/>
        </w:rPr>
        <w:t>第三部分  合同专用条款</w:t>
      </w:r>
      <w:bookmarkEnd w:id="250"/>
      <w:bookmarkEnd w:id="251"/>
    </w:p>
    <w:p w14:paraId="3B2E584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28DEA0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2.3.2具有知识产权的标的物知识产权归属：</w:t>
      </w:r>
    </w:p>
    <w:p w14:paraId="6A742A8F">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rPr>
        <w:t xml:space="preserve">                                                                 </w:t>
      </w:r>
      <w:r>
        <w:rPr>
          <w:rFonts w:hint="eastAsia" w:ascii="仿宋_GB2312" w:hAnsi="楷体" w:eastAsia="仿宋_GB2312"/>
          <w:sz w:val="24"/>
        </w:rPr>
        <w:t xml:space="preserve">           </w:t>
      </w:r>
    </w:p>
    <w:p w14:paraId="476673E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2.4.1包装和装运专用条款（如果有）：</w:t>
      </w:r>
    </w:p>
    <w:p w14:paraId="6DBC56C3">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1AA60DD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2.4.2装运标的物的要求和通知：</w:t>
      </w:r>
    </w:p>
    <w:p w14:paraId="5F18A277">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1D337DE4">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2.6</w:t>
      </w:r>
      <w:r>
        <w:rPr>
          <w:rFonts w:hint="eastAsia" w:ascii="仿宋_GB2312" w:hAnsi="楷体" w:eastAsia="仿宋_GB2312"/>
          <w:b/>
          <w:sz w:val="24"/>
        </w:rPr>
        <w:t>结算方式和付款条件</w:t>
      </w:r>
    </w:p>
    <w:p w14:paraId="07715F43">
      <w:pPr>
        <w:spacing w:line="360" w:lineRule="auto"/>
        <w:ind w:firstLine="480" w:firstLineChars="200"/>
        <w:rPr>
          <w:rFonts w:hint="eastAsia" w:ascii="仿宋_GB2312" w:eastAsia="仿宋_GB2312" w:cs="仿宋_GB2312"/>
          <w:kern w:val="0"/>
          <w:sz w:val="24"/>
          <w:lang w:val="zh-CN"/>
        </w:rPr>
      </w:pPr>
      <w:r>
        <w:rPr>
          <w:rFonts w:hint="eastAsia" w:ascii="仿宋_GB2312" w:eastAsia="仿宋_GB2312" w:cs="仿宋_GB2312"/>
          <w:kern w:val="0"/>
          <w:sz w:val="24"/>
          <w:lang w:val="zh-CN"/>
        </w:rPr>
        <w:t>本次项目合同总价为大写人民币</w:t>
      </w:r>
      <w:r>
        <w:rPr>
          <w:rFonts w:hint="eastAsia" w:ascii="仿宋_GB2312" w:eastAsia="仿宋_GB2312" w:cs="仿宋_GB2312"/>
          <w:kern w:val="0"/>
          <w:sz w:val="24"/>
          <w:u w:val="single"/>
          <w:lang w:val="zh-CN"/>
        </w:rPr>
        <w:t xml:space="preserve">            （</w:t>
      </w:r>
      <w:r>
        <w:rPr>
          <w:rFonts w:hint="eastAsia" w:ascii="仿宋_GB2312" w:eastAsia="仿宋_GB2312" w:cs="仿宋_GB2312"/>
          <w:kern w:val="0"/>
          <w:sz w:val="24"/>
          <w:lang w:val="zh-CN"/>
        </w:rPr>
        <w:t>￥    元）。本项目采用以下勾选结算方式进行支付：</w:t>
      </w:r>
    </w:p>
    <w:p w14:paraId="46805F66">
      <w:pPr>
        <w:spacing w:line="360" w:lineRule="auto"/>
        <w:ind w:firstLine="480" w:firstLineChars="200"/>
        <w:rPr>
          <w:rFonts w:hint="eastAsia" w:ascii="仿宋_GB2312" w:eastAsia="仿宋_GB2312" w:cs="仿宋_GB2312"/>
          <w:kern w:val="0"/>
          <w:sz w:val="24"/>
          <w:lang w:val="zh-CN"/>
        </w:rPr>
      </w:pPr>
      <w:r>
        <w:rPr>
          <w:rFonts w:hint="eastAsia" w:ascii="仿宋_GB2312" w:eastAsia="仿宋_GB2312" w:cs="仿宋_GB2312"/>
          <w:kern w:val="0"/>
          <w:sz w:val="24"/>
          <w:lang w:val="zh-CN"/>
        </w:rPr>
        <w:t>□采用一次性支付方式，付款条件为：</w:t>
      </w:r>
      <w:r>
        <w:rPr>
          <w:rFonts w:hint="eastAsia" w:ascii="仿宋_GB2312" w:eastAsia="仿宋_GB2312" w:cs="仿宋_GB2312"/>
          <w:kern w:val="0"/>
          <w:sz w:val="24"/>
          <w:u w:val="single"/>
        </w:rPr>
        <w:t xml:space="preserve">           </w:t>
      </w:r>
    </w:p>
    <w:p w14:paraId="59B6E6B6">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lang w:val="zh-CN"/>
        </w:rPr>
        <w:t>□采用分期付款方式，付款条件为</w:t>
      </w:r>
      <w:r>
        <w:rPr>
          <w:rFonts w:hint="eastAsia" w:ascii="仿宋_GB2312" w:eastAsia="仿宋_GB2312" w:cs="仿宋_GB2312"/>
          <w:kern w:val="0"/>
          <w:sz w:val="24"/>
        </w:rPr>
        <w:t>：</w:t>
      </w:r>
    </w:p>
    <w:p w14:paraId="2C19448A">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lang w:val="zh-CN"/>
        </w:rPr>
        <w:t>第一期付款</w:t>
      </w:r>
      <w:r>
        <w:rPr>
          <w:rFonts w:hint="eastAsia" w:ascii="仿宋_GB2312" w:eastAsia="仿宋_GB2312" w:cs="仿宋_GB2312"/>
          <w:kern w:val="0"/>
          <w:sz w:val="24"/>
        </w:rPr>
        <w:t>：</w:t>
      </w:r>
      <w:r>
        <w:rPr>
          <w:rFonts w:hint="eastAsia" w:ascii="仿宋_GB2312" w:eastAsia="仿宋_GB2312" w:cs="仿宋_GB2312"/>
          <w:kern w:val="0"/>
          <w:sz w:val="24"/>
          <w:u w:val="single"/>
        </w:rPr>
        <w:t xml:space="preserve">                                        </w:t>
      </w:r>
    </w:p>
    <w:p w14:paraId="56A4A6DA">
      <w:pPr>
        <w:spacing w:line="360" w:lineRule="auto"/>
        <w:ind w:firstLine="480" w:firstLineChars="200"/>
        <w:rPr>
          <w:rFonts w:hint="eastAsia" w:ascii="仿宋_GB2312" w:eastAsia="仿宋_GB2312" w:cs="仿宋_GB2312"/>
          <w:kern w:val="0"/>
          <w:sz w:val="24"/>
          <w:u w:val="single"/>
        </w:rPr>
      </w:pPr>
      <w:r>
        <w:rPr>
          <w:rFonts w:hint="eastAsia" w:ascii="仿宋_GB2312" w:eastAsia="仿宋_GB2312" w:cs="仿宋_GB2312"/>
          <w:kern w:val="0"/>
          <w:sz w:val="24"/>
          <w:lang w:val="zh-CN"/>
        </w:rPr>
        <w:t>第</w:t>
      </w:r>
      <w:r>
        <w:rPr>
          <w:rFonts w:hint="eastAsia" w:ascii="仿宋_GB2312" w:eastAsia="仿宋_GB2312" w:cs="仿宋_GB2312"/>
          <w:kern w:val="0"/>
          <w:sz w:val="24"/>
        </w:rPr>
        <w:t>二</w:t>
      </w:r>
      <w:r>
        <w:rPr>
          <w:rFonts w:hint="eastAsia" w:ascii="仿宋_GB2312" w:eastAsia="仿宋_GB2312" w:cs="仿宋_GB2312"/>
          <w:kern w:val="0"/>
          <w:sz w:val="24"/>
          <w:lang w:val="zh-CN"/>
        </w:rPr>
        <w:t>期付款</w:t>
      </w:r>
      <w:r>
        <w:rPr>
          <w:rFonts w:hint="eastAsia" w:ascii="仿宋_GB2312" w:eastAsia="仿宋_GB2312" w:cs="仿宋_GB2312"/>
          <w:kern w:val="0"/>
          <w:sz w:val="24"/>
        </w:rPr>
        <w:t>：</w:t>
      </w:r>
      <w:r>
        <w:rPr>
          <w:rFonts w:hint="eastAsia" w:ascii="仿宋_GB2312" w:eastAsia="仿宋_GB2312" w:cs="仿宋_GB2312"/>
          <w:kern w:val="0"/>
          <w:sz w:val="24"/>
          <w:u w:val="single"/>
        </w:rPr>
        <w:t xml:space="preserve">                                        </w:t>
      </w:r>
    </w:p>
    <w:p w14:paraId="744051AC">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rPr>
        <w:t>……</w:t>
      </w:r>
    </w:p>
    <w:p w14:paraId="46457EE6">
      <w:pPr>
        <w:spacing w:line="360" w:lineRule="auto"/>
        <w:ind w:firstLine="480" w:firstLineChars="200"/>
        <w:rPr>
          <w:rFonts w:hint="eastAsia" w:ascii="仿宋_GB2312" w:eastAsia="仿宋_GB2312" w:cs="仿宋_GB2312"/>
          <w:kern w:val="0"/>
          <w:sz w:val="24"/>
          <w:lang w:val="zh-CN"/>
        </w:rPr>
      </w:pPr>
      <w:r>
        <w:rPr>
          <w:rFonts w:hint="eastAsia" w:ascii="仿宋_GB2312" w:hAnsi="仿宋" w:eastAsia="仿宋_GB2312"/>
          <w:sz w:val="24"/>
        </w:rPr>
        <w:t>甲方无故逾期支付货物费用的，按照每逾期一日支付欠付货物费额度的</w:t>
      </w:r>
      <w:r>
        <w:rPr>
          <w:rFonts w:hint="eastAsia" w:ascii="仿宋_GB2312" w:hAnsi="仿宋" w:eastAsia="仿宋_GB2312"/>
          <w:sz w:val="24"/>
          <w:u w:val="single"/>
        </w:rPr>
        <w:t>万分之五</w:t>
      </w:r>
      <w:r>
        <w:rPr>
          <w:rFonts w:hint="eastAsia" w:ascii="仿宋_GB2312" w:hAnsi="仿宋" w:eastAsia="仿宋_GB2312"/>
          <w:color w:val="FF0000"/>
          <w:sz w:val="24"/>
        </w:rPr>
        <w:t>（</w:t>
      </w:r>
      <w:r>
        <w:rPr>
          <w:rFonts w:hint="eastAsia" w:ascii="仿宋_GB2312" w:hAnsi="楷体" w:eastAsia="仿宋_GB2312"/>
          <w:color w:val="FF0000"/>
          <w:sz w:val="24"/>
        </w:rPr>
        <w:t>根据项目实际填写，一般为万分之五</w:t>
      </w:r>
      <w:r>
        <w:rPr>
          <w:rFonts w:hint="eastAsia" w:ascii="仿宋_GB2312" w:hAnsi="仿宋" w:eastAsia="仿宋_GB2312"/>
          <w:color w:val="FF0000"/>
          <w:sz w:val="24"/>
        </w:rPr>
        <w:t>）</w:t>
      </w:r>
      <w:r>
        <w:rPr>
          <w:rFonts w:hint="eastAsia" w:ascii="仿宋_GB2312" w:hAnsi="仿宋" w:eastAsia="仿宋_GB2312"/>
          <w:sz w:val="24"/>
        </w:rPr>
        <w:t>承担违约责任，违约金上限按照《合同书》约定执行。</w:t>
      </w:r>
    </w:p>
    <w:p w14:paraId="7A25BE28">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2.9</w:t>
      </w:r>
      <w:r>
        <w:rPr>
          <w:rFonts w:hint="eastAsia" w:ascii="仿宋_GB2312" w:hAnsi="楷体" w:eastAsia="仿宋_GB2312"/>
          <w:b/>
          <w:sz w:val="24"/>
        </w:rPr>
        <w:t>标的物的风险负担</w:t>
      </w:r>
    </w:p>
    <w:p w14:paraId="6C507BD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59F4A1EA">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1C12872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sz w:val="24"/>
          <w:u w:val="single"/>
        </w:rPr>
        <w:t xml:space="preserve">    </w:t>
      </w:r>
      <w:r>
        <w:rPr>
          <w:rFonts w:hint="eastAsia" w:ascii="仿宋_GB2312" w:hAnsi="楷体" w:eastAsia="仿宋_GB2312"/>
          <w:sz w:val="24"/>
        </w:rPr>
        <w:t>日内以书面形式通知对方当事人，并在</w:t>
      </w:r>
      <w:r>
        <w:rPr>
          <w:rFonts w:hint="eastAsia" w:ascii="仿宋_GB2312" w:hAnsi="楷体" w:eastAsia="仿宋_GB2312"/>
          <w:sz w:val="24"/>
          <w:u w:val="single"/>
        </w:rPr>
        <w:t xml:space="preserve">   </w:t>
      </w:r>
      <w:r>
        <w:rPr>
          <w:rFonts w:hint="eastAsia" w:ascii="仿宋_GB2312" w:hAnsi="楷体" w:eastAsia="仿宋_GB2312"/>
          <w:sz w:val="24"/>
        </w:rPr>
        <w:t>日内，将有关部门出具的证明文件送达对方当事人。</w:t>
      </w:r>
    </w:p>
    <w:p w14:paraId="5AF5DB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2.13.4因不可抗力致使合同有变更必要的，双方当事人应在</w:t>
      </w:r>
      <w:r>
        <w:rPr>
          <w:rFonts w:hint="eastAsia" w:ascii="仿宋_GB2312" w:hAnsi="楷体" w:eastAsia="仿宋_GB2312"/>
          <w:sz w:val="24"/>
          <w:u w:val="single"/>
        </w:rPr>
        <w:t xml:space="preserve">    </w:t>
      </w:r>
      <w:r>
        <w:rPr>
          <w:rFonts w:hint="eastAsia" w:ascii="仿宋_GB2312" w:hAnsi="楷体" w:eastAsia="仿宋_GB2312"/>
          <w:sz w:val="24"/>
        </w:rPr>
        <w:t>日内以书面形式变更合同；</w:t>
      </w:r>
    </w:p>
    <w:p w14:paraId="640F244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sz w:val="24"/>
          <w:u w:val="single"/>
        </w:rPr>
        <w:t xml:space="preserve">     </w:t>
      </w:r>
      <w:r>
        <w:rPr>
          <w:rFonts w:hint="eastAsia" w:ascii="仿宋_GB2312" w:hAnsi="楷体" w:eastAsia="仿宋_GB2312"/>
          <w:sz w:val="24"/>
        </w:rPr>
        <w:t>日内发起验收，并可依法邀请相关方参加，验收应出具验收书。</w:t>
      </w:r>
    </w:p>
    <w:p w14:paraId="3314D18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w:t>
      </w:r>
    </w:p>
    <w:p w14:paraId="73C13174">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34624B3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 其他：</w:t>
      </w:r>
    </w:p>
    <w:p w14:paraId="206EA3B7">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项目验收：</w:t>
      </w:r>
    </w:p>
    <w:p w14:paraId="37300F6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46E6518">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99DDF23">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41BA79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4、验收产生的费用首次验收费用由甲方承担，如首次验收不合格，后续验收费用由乙方支付。</w:t>
      </w:r>
    </w:p>
    <w:p w14:paraId="3E928C7D">
      <w:pPr>
        <w:spacing w:line="360" w:lineRule="auto"/>
        <w:ind w:firstLine="480" w:firstLineChars="200"/>
        <w:rPr>
          <w:rFonts w:hint="eastAsia" w:ascii="仿宋" w:hAnsi="仿宋" w:eastAsia="仿宋" w:cs="仿宋"/>
          <w:sz w:val="24"/>
        </w:rPr>
      </w:pPr>
      <w:r>
        <w:rPr>
          <w:rFonts w:hint="eastAsia" w:ascii="仿宋" w:hAnsi="仿宋" w:eastAsia="仿宋" w:cs="仿宋"/>
          <w:sz w:val="24"/>
        </w:rPr>
        <w:t>5、验收内容及资料要求：</w:t>
      </w:r>
    </w:p>
    <w:p w14:paraId="1DCCC284">
      <w:pPr>
        <w:spacing w:line="360" w:lineRule="auto"/>
        <w:ind w:firstLine="480" w:firstLineChars="200"/>
        <w:rPr>
          <w:rFonts w:hint="eastAsia" w:ascii="仿宋" w:hAnsi="仿宋" w:eastAsia="仿宋" w:cs="仿宋"/>
          <w:sz w:val="24"/>
        </w:rPr>
      </w:pPr>
      <w:r>
        <w:rPr>
          <w:rFonts w:hint="eastAsia" w:ascii="仿宋" w:hAnsi="仿宋" w:eastAsia="仿宋" w:cs="仿宋"/>
          <w:sz w:val="24"/>
        </w:rPr>
        <w:t>根根据采购文件确定的技术指标或者货物要求确定验收指标和标准。未进行相应约定的，应当符合国家强制性规定、政策要求、安全标准、行业或企业有关标准等。</w:t>
      </w:r>
    </w:p>
    <w:p w14:paraId="5778505D">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5.1验收内容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4067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0A08A1BA">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noWrap w:val="0"/>
            <w:vAlign w:val="center"/>
          </w:tcPr>
          <w:p w14:paraId="2CB6EFEE">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noWrap w:val="0"/>
            <w:vAlign w:val="center"/>
          </w:tcPr>
          <w:p w14:paraId="26EB679A">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0FAC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14:paraId="08503153">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noWrap w:val="0"/>
            <w:vAlign w:val="center"/>
          </w:tcPr>
          <w:p w14:paraId="4B91D62D">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交货产品数量</w:t>
            </w:r>
          </w:p>
        </w:tc>
        <w:tc>
          <w:tcPr>
            <w:tcW w:w="5930" w:type="dxa"/>
            <w:noWrap w:val="0"/>
            <w:vAlign w:val="center"/>
          </w:tcPr>
          <w:p w14:paraId="72CA4E0F">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kern w:val="0"/>
                <w:sz w:val="24"/>
              </w:rPr>
            </w:pPr>
          </w:p>
        </w:tc>
      </w:tr>
      <w:tr w14:paraId="1760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noWrap w:val="0"/>
            <w:vAlign w:val="center"/>
          </w:tcPr>
          <w:p w14:paraId="65E64F21">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noWrap w:val="0"/>
            <w:vAlign w:val="center"/>
          </w:tcPr>
          <w:p w14:paraId="5C0B77D3">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交货产品的质量文件</w:t>
            </w:r>
          </w:p>
        </w:tc>
        <w:tc>
          <w:tcPr>
            <w:tcW w:w="5930" w:type="dxa"/>
            <w:noWrap w:val="0"/>
            <w:vAlign w:val="center"/>
          </w:tcPr>
          <w:p w14:paraId="03BE53FF">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kern w:val="0"/>
                <w:sz w:val="24"/>
              </w:rPr>
            </w:pPr>
          </w:p>
        </w:tc>
      </w:tr>
      <w:tr w14:paraId="3516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noWrap w:val="0"/>
            <w:vAlign w:val="center"/>
          </w:tcPr>
          <w:p w14:paraId="0AA55E66">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4</w:t>
            </w:r>
          </w:p>
        </w:tc>
        <w:tc>
          <w:tcPr>
            <w:tcW w:w="1914" w:type="dxa"/>
            <w:noWrap w:val="0"/>
            <w:vAlign w:val="center"/>
          </w:tcPr>
          <w:p w14:paraId="0A4029AF">
            <w:pPr>
              <w:keepNext w:val="0"/>
              <w:keepLines w:val="0"/>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交货产品技术、性能指标 </w:t>
            </w:r>
          </w:p>
        </w:tc>
        <w:tc>
          <w:tcPr>
            <w:tcW w:w="5930" w:type="dxa"/>
            <w:noWrap w:val="0"/>
            <w:vAlign w:val="center"/>
          </w:tcPr>
          <w:p w14:paraId="6735FE2E">
            <w:pPr>
              <w:pStyle w:val="10"/>
              <w:keepNext w:val="0"/>
              <w:keepLines w:val="0"/>
              <w:suppressLineNumbers w:val="0"/>
              <w:spacing w:before="0" w:beforeAutospacing="0" w:after="0" w:afterAutospacing="0" w:line="360" w:lineRule="auto"/>
              <w:ind w:left="0" w:right="0" w:firstLine="200"/>
              <w:jc w:val="left"/>
              <w:rPr>
                <w:rFonts w:hint="eastAsia" w:ascii="仿宋" w:hAnsi="仿宋" w:eastAsia="仿宋" w:cs="仿宋"/>
                <w:lang w:eastAsia="zh-CN"/>
              </w:rPr>
            </w:pPr>
          </w:p>
        </w:tc>
      </w:tr>
      <w:tr w14:paraId="4DCD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noWrap w:val="0"/>
            <w:vAlign w:val="center"/>
          </w:tcPr>
          <w:p w14:paraId="7867ABE9">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kern w:val="0"/>
                <w:sz w:val="24"/>
              </w:rPr>
            </w:pPr>
            <w:r>
              <w:rPr>
                <w:rFonts w:hint="eastAsia" w:ascii="仿宋" w:hAnsi="仿宋" w:eastAsia="仿宋" w:cs="仿宋"/>
                <w:kern w:val="0"/>
                <w:sz w:val="24"/>
              </w:rPr>
              <w:t>5</w:t>
            </w:r>
          </w:p>
        </w:tc>
        <w:tc>
          <w:tcPr>
            <w:tcW w:w="1914" w:type="dxa"/>
            <w:noWrap w:val="0"/>
            <w:vAlign w:val="center"/>
          </w:tcPr>
          <w:p w14:paraId="4A846B70">
            <w:pPr>
              <w:keepNext w:val="0"/>
              <w:keepLines w:val="0"/>
              <w:suppressLineNumbers w:val="0"/>
              <w:spacing w:before="0" w:beforeAutospacing="0" w:after="0" w:afterAutospacing="0" w:line="360" w:lineRule="auto"/>
              <w:ind w:left="0" w:right="0" w:firstLine="200"/>
              <w:jc w:val="center"/>
              <w:rPr>
                <w:rFonts w:hint="eastAsia" w:ascii="仿宋" w:hAnsi="仿宋" w:eastAsia="仿宋" w:cs="仿宋"/>
                <w:sz w:val="24"/>
              </w:rPr>
            </w:pPr>
            <w:r>
              <w:rPr>
                <w:rFonts w:hint="eastAsia" w:ascii="仿宋" w:hAnsi="仿宋" w:eastAsia="仿宋" w:cs="仿宋"/>
                <w:sz w:val="24"/>
              </w:rPr>
              <w:t>售后服务</w:t>
            </w:r>
          </w:p>
          <w:p w14:paraId="241BC90A">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sz w:val="24"/>
              </w:rPr>
              <w:t>承诺</w:t>
            </w:r>
          </w:p>
        </w:tc>
        <w:tc>
          <w:tcPr>
            <w:tcW w:w="5930" w:type="dxa"/>
            <w:noWrap w:val="0"/>
            <w:vAlign w:val="center"/>
          </w:tcPr>
          <w:p w14:paraId="6FCF8589">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kern w:val="0"/>
                <w:sz w:val="24"/>
              </w:rPr>
            </w:pPr>
          </w:p>
        </w:tc>
      </w:tr>
      <w:tr w14:paraId="3C3C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noWrap w:val="0"/>
            <w:vAlign w:val="center"/>
          </w:tcPr>
          <w:p w14:paraId="72E33E71">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6</w:t>
            </w:r>
          </w:p>
        </w:tc>
        <w:tc>
          <w:tcPr>
            <w:tcW w:w="1914" w:type="dxa"/>
            <w:noWrap w:val="0"/>
            <w:vAlign w:val="center"/>
          </w:tcPr>
          <w:p w14:paraId="21DB1BDA">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kern w:val="0"/>
                <w:sz w:val="24"/>
              </w:rPr>
            </w:pPr>
            <w:r>
              <w:rPr>
                <w:rFonts w:hint="eastAsia" w:ascii="仿宋" w:hAnsi="仿宋" w:eastAsia="仿宋" w:cs="仿宋"/>
                <w:bCs/>
                <w:kern w:val="0"/>
                <w:sz w:val="24"/>
              </w:rPr>
              <w:t>其他工作</w:t>
            </w:r>
          </w:p>
        </w:tc>
        <w:tc>
          <w:tcPr>
            <w:tcW w:w="5930" w:type="dxa"/>
            <w:noWrap w:val="0"/>
            <w:vAlign w:val="center"/>
          </w:tcPr>
          <w:p w14:paraId="48FCA3C8">
            <w:pPr>
              <w:keepNext w:val="0"/>
              <w:keepLines w:val="0"/>
              <w:widowControl/>
              <w:suppressLineNumbers w:val="0"/>
              <w:spacing w:before="0" w:beforeAutospacing="0" w:after="0" w:afterAutospacing="0" w:line="360" w:lineRule="auto"/>
              <w:ind w:left="0" w:right="0" w:firstLine="200"/>
              <w:jc w:val="left"/>
              <w:rPr>
                <w:rFonts w:hint="eastAsia" w:ascii="仿宋" w:hAnsi="仿宋" w:eastAsia="仿宋" w:cs="仿宋"/>
                <w:kern w:val="0"/>
                <w:sz w:val="24"/>
              </w:rPr>
            </w:pPr>
          </w:p>
        </w:tc>
      </w:tr>
    </w:tbl>
    <w:p w14:paraId="6AD8D9CD">
      <w:pPr>
        <w:tabs>
          <w:tab w:val="left" w:pos="904"/>
        </w:tabs>
        <w:snapToGrid w:val="0"/>
        <w:spacing w:line="360" w:lineRule="auto"/>
        <w:ind w:firstLine="480" w:firstLineChars="200"/>
        <w:jc w:val="left"/>
        <w:rPr>
          <w:rFonts w:hint="eastAsia" w:ascii="仿宋" w:hAnsi="仿宋" w:eastAsia="仿宋" w:cs="仿宋"/>
          <w:sz w:val="24"/>
        </w:rPr>
      </w:pPr>
    </w:p>
    <w:p w14:paraId="6F240E72">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5.2验收资料要求</w:t>
      </w:r>
    </w:p>
    <w:p w14:paraId="612915AF">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验收资料要求包括（不限于）以下内容：</w:t>
      </w:r>
    </w:p>
    <w:p w14:paraId="236D07A3">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（1）采购文件；</w:t>
      </w:r>
    </w:p>
    <w:p w14:paraId="38CCCD23">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（2）响应文件；</w:t>
      </w:r>
    </w:p>
    <w:p w14:paraId="43CCA9AA">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（3）采购合同；</w:t>
      </w:r>
    </w:p>
    <w:p w14:paraId="6C3C1BCE">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（4）到货核验单（需采购核验人、复核人及乙方交货人三方签字盖章）、产品拍照图片、产品说明书、产品合格证、质量保证书原件</w:t>
      </w:r>
      <w:r>
        <w:rPr>
          <w:rFonts w:hint="eastAsia" w:ascii="仿宋" w:hAnsi="仿宋" w:eastAsia="仿宋" w:cs="仿宋"/>
          <w:bCs/>
          <w:sz w:val="24"/>
        </w:rPr>
        <w:t>、</w:t>
      </w:r>
      <w:r>
        <w:rPr>
          <w:rFonts w:hint="eastAsia" w:ascii="仿宋" w:hAnsi="仿宋" w:eastAsia="仿宋" w:cs="仿宋"/>
          <w:sz w:val="24"/>
        </w:rPr>
        <w:t>三包凭证、产品的检测报告、原厂质保承诺函等；</w:t>
      </w:r>
    </w:p>
    <w:p w14:paraId="028DF15D">
      <w:pPr>
        <w:tabs>
          <w:tab w:val="left" w:pos="904"/>
        </w:tabs>
        <w:adjustRightInd w:val="0"/>
        <w:snapToGrid w:val="0"/>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（5）其他需提供的相关材料。</w:t>
      </w:r>
    </w:p>
    <w:p w14:paraId="45A6288F">
      <w:pPr>
        <w:widowControl/>
        <w:ind w:firstLine="720" w:firstLineChars="300"/>
        <w:jc w:val="left"/>
        <w:rPr>
          <w:rFonts w:hint="eastAsia" w:ascii="仿宋" w:hAnsi="仿宋" w:eastAsia="仿宋"/>
          <w:bCs/>
          <w:sz w:val="24"/>
        </w:rPr>
      </w:pPr>
    </w:p>
    <w:p w14:paraId="3306ACD8">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6262F029">
      <w:pPr>
        <w:tabs>
          <w:tab w:val="left" w:pos="7380"/>
        </w:tabs>
        <w:spacing w:line="360" w:lineRule="auto"/>
        <w:jc w:val="center"/>
        <w:rPr>
          <w:rFonts w:ascii="宋体" w:hAnsi="宋体" w:cs="仿宋_GB2312"/>
          <w:b/>
          <w:sz w:val="44"/>
          <w:szCs w:val="44"/>
        </w:rPr>
      </w:pPr>
    </w:p>
    <w:p w14:paraId="53A6405F">
      <w:pPr>
        <w:tabs>
          <w:tab w:val="left" w:pos="3261"/>
        </w:tabs>
        <w:spacing w:line="360" w:lineRule="auto"/>
        <w:contextualSpacing/>
        <w:jc w:val="center"/>
        <w:rPr>
          <w:rFonts w:ascii="宋体" w:hAnsi="宋体" w:cs="仿宋_GB2312"/>
          <w:b/>
          <w:sz w:val="44"/>
          <w:szCs w:val="44"/>
        </w:rPr>
      </w:pPr>
    </w:p>
    <w:p w14:paraId="23BD9C4D">
      <w:pPr>
        <w:tabs>
          <w:tab w:val="left" w:pos="3261"/>
        </w:tabs>
        <w:spacing w:line="360" w:lineRule="auto"/>
        <w:contextualSpacing/>
        <w:jc w:val="center"/>
        <w:rPr>
          <w:rFonts w:ascii="宋体" w:hAnsi="宋体" w:cs="仿宋_GB2312"/>
          <w:b/>
          <w:sz w:val="44"/>
          <w:szCs w:val="44"/>
        </w:rPr>
      </w:pPr>
    </w:p>
    <w:p w14:paraId="7D2A8E29">
      <w:pPr>
        <w:tabs>
          <w:tab w:val="left" w:pos="3261"/>
        </w:tabs>
        <w:spacing w:line="360" w:lineRule="auto"/>
        <w:contextualSpacing/>
        <w:jc w:val="center"/>
        <w:rPr>
          <w:rFonts w:ascii="宋体" w:hAnsi="宋体" w:cs="仿宋_GB2312"/>
          <w:b/>
          <w:sz w:val="44"/>
          <w:szCs w:val="44"/>
        </w:rPr>
      </w:pPr>
    </w:p>
    <w:p w14:paraId="6AAFDC06">
      <w:pPr>
        <w:tabs>
          <w:tab w:val="left" w:pos="3261"/>
        </w:tabs>
        <w:spacing w:line="360" w:lineRule="auto"/>
        <w:contextualSpacing/>
        <w:jc w:val="center"/>
        <w:rPr>
          <w:rFonts w:ascii="宋体" w:hAnsi="宋体" w:cs="仿宋_GB2312"/>
          <w:b/>
          <w:sz w:val="44"/>
          <w:szCs w:val="44"/>
        </w:rPr>
      </w:pPr>
    </w:p>
    <w:p w14:paraId="26F2FD8D">
      <w:pPr>
        <w:pStyle w:val="2"/>
        <w:jc w:val="center"/>
        <w:rPr>
          <w:rFonts w:hint="eastAsia" w:ascii="宋体" w:hAnsi="宋体" w:cs="仿宋_GB2312"/>
          <w:b w:val="0"/>
          <w:lang w:eastAsia="zh-CN"/>
        </w:rPr>
      </w:pPr>
    </w:p>
    <w:p w14:paraId="55DE5C5F">
      <w:pPr>
        <w:pStyle w:val="2"/>
        <w:jc w:val="center"/>
        <w:rPr>
          <w:rFonts w:hint="eastAsia" w:ascii="宋体" w:hAnsi="宋体" w:cs="仿宋_GB2312"/>
          <w:b w:val="0"/>
          <w:lang w:eastAsia="zh-CN"/>
        </w:rPr>
      </w:pPr>
    </w:p>
    <w:p w14:paraId="6B8933A5">
      <w:pPr>
        <w:pStyle w:val="2"/>
        <w:jc w:val="center"/>
        <w:rPr>
          <w:rFonts w:hint="eastAsia" w:ascii="宋体" w:hAnsi="宋体" w:cs="仿宋_GB2312"/>
          <w:lang w:val="en-US"/>
        </w:rPr>
        <w:sectPr>
          <w:pgSz w:w="11910" w:h="16840"/>
          <w:pgMar w:top="1340" w:right="1500" w:bottom="280" w:left="1680" w:header="720" w:footer="720" w:gutter="0"/>
          <w:cols w:space="720" w:num="1"/>
        </w:sectPr>
      </w:pPr>
      <w:bookmarkStart w:id="252" w:name="_Toc80205947"/>
      <w:r>
        <w:rPr>
          <w:rFonts w:hint="eastAsia" w:ascii="宋体" w:hAnsi="宋体" w:cs="仿宋_GB2312"/>
          <w:b w:val="0"/>
        </w:rPr>
        <w:t>第七章 质疑、投诉材料格式</w:t>
      </w:r>
      <w:bookmarkEnd w:id="252"/>
    </w:p>
    <w:p w14:paraId="76B6960A">
      <w:pPr>
        <w:spacing w:line="360" w:lineRule="auto"/>
        <w:jc w:val="center"/>
        <w:rPr>
          <w:rFonts w:hint="eastAsia" w:ascii="宋体" w:hAnsi="宋体"/>
          <w:b/>
          <w:bCs/>
          <w:sz w:val="32"/>
          <w:szCs w:val="32"/>
        </w:rPr>
      </w:pPr>
      <w:r>
        <w:rPr>
          <w:rFonts w:hint="eastAsia" w:ascii="宋体" w:hAnsi="宋体"/>
          <w:b/>
          <w:bCs/>
          <w:sz w:val="32"/>
          <w:szCs w:val="32"/>
        </w:rPr>
        <w:t>质疑函（格式）</w:t>
      </w:r>
    </w:p>
    <w:p w14:paraId="20F33433">
      <w:pPr>
        <w:pStyle w:val="15"/>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598BC4E5">
      <w:pPr>
        <w:pStyle w:val="15"/>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632C6B79">
      <w:pPr>
        <w:pStyle w:val="15"/>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C1BA2BB">
      <w:pPr>
        <w:pStyle w:val="15"/>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4CD71F1E">
      <w:pPr>
        <w:pStyle w:val="15"/>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30CAB3F0">
      <w:pPr>
        <w:pStyle w:val="15"/>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249305A5">
      <w:pPr>
        <w:pStyle w:val="15"/>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54B360F">
      <w:pPr>
        <w:pStyle w:val="15"/>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7A45B52E">
      <w:pPr>
        <w:pStyle w:val="15"/>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3BD54780">
      <w:pPr>
        <w:pStyle w:val="15"/>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1C53EC7D">
      <w:pPr>
        <w:pStyle w:val="15"/>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1F718ECC">
      <w:pPr>
        <w:pStyle w:val="15"/>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556D001C">
      <w:pPr>
        <w:pStyle w:val="15"/>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01DC66AA">
      <w:pPr>
        <w:pStyle w:val="15"/>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42FE9A6A">
      <w:pPr>
        <w:pStyle w:val="15"/>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08FE1780">
      <w:pPr>
        <w:pStyle w:val="15"/>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332F3AB8">
      <w:pPr>
        <w:pStyle w:val="15"/>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3F3C6290">
      <w:pPr>
        <w:pStyle w:val="15"/>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1F59ED4C">
      <w:pPr>
        <w:pStyle w:val="15"/>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0CF8C97E">
      <w:pPr>
        <w:pStyle w:val="15"/>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4B543BB9">
      <w:pPr>
        <w:pStyle w:val="15"/>
        <w:spacing w:line="360" w:lineRule="auto"/>
        <w:ind w:left="25" w:leftChars="12" w:firstLine="472" w:firstLineChars="197"/>
        <w:contextualSpacing/>
        <w:rPr>
          <w:rFonts w:hint="eastAsia" w:hAnsi="宋体"/>
          <w:sz w:val="24"/>
          <w:szCs w:val="24"/>
        </w:rPr>
      </w:pPr>
      <w:r>
        <w:rPr>
          <w:rFonts w:hAnsi="宋体"/>
          <w:sz w:val="24"/>
          <w:szCs w:val="24"/>
        </w:rPr>
        <w:t>……</w:t>
      </w:r>
    </w:p>
    <w:p w14:paraId="6020424D">
      <w:pPr>
        <w:pStyle w:val="15"/>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68087E00">
      <w:pPr>
        <w:pStyle w:val="15"/>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6D997C9">
      <w:pPr>
        <w:pStyle w:val="15"/>
        <w:spacing w:line="360" w:lineRule="auto"/>
        <w:ind w:left="25" w:leftChars="12" w:firstLine="352" w:firstLineChars="147"/>
        <w:contextualSpacing/>
        <w:rPr>
          <w:rFonts w:hint="eastAsia" w:hAnsi="宋体"/>
          <w:sz w:val="24"/>
          <w:szCs w:val="24"/>
        </w:rPr>
      </w:pPr>
    </w:p>
    <w:p w14:paraId="47FB23FB">
      <w:pPr>
        <w:pStyle w:val="15"/>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443F9BBA">
      <w:pPr>
        <w:pStyle w:val="15"/>
        <w:spacing w:line="360" w:lineRule="auto"/>
        <w:ind w:left="25" w:leftChars="12" w:firstLine="352" w:firstLineChars="147"/>
        <w:contextualSpacing/>
        <w:rPr>
          <w:rFonts w:hint="eastAsia" w:hAnsi="宋体"/>
          <w:sz w:val="24"/>
          <w:szCs w:val="24"/>
        </w:rPr>
      </w:pPr>
    </w:p>
    <w:p w14:paraId="025E9D1F">
      <w:pPr>
        <w:pStyle w:val="15"/>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636FEBC2">
      <w:pPr>
        <w:pStyle w:val="15"/>
        <w:spacing w:line="360" w:lineRule="auto"/>
        <w:contextualSpacing/>
        <w:rPr>
          <w:rFonts w:hint="eastAsia" w:hAnsi="宋体"/>
          <w:b/>
          <w:sz w:val="24"/>
          <w:szCs w:val="24"/>
          <w:lang w:eastAsia="zh-CN"/>
        </w:rPr>
      </w:pPr>
    </w:p>
    <w:p w14:paraId="355E8C61">
      <w:pPr>
        <w:pStyle w:val="15"/>
        <w:spacing w:line="360" w:lineRule="auto"/>
        <w:contextualSpacing/>
        <w:rPr>
          <w:rFonts w:hint="eastAsia" w:hAnsi="宋体"/>
          <w:b/>
          <w:sz w:val="24"/>
          <w:szCs w:val="24"/>
          <w:lang w:eastAsia="zh-CN"/>
        </w:rPr>
      </w:pPr>
    </w:p>
    <w:p w14:paraId="24C8F78E">
      <w:pPr>
        <w:pStyle w:val="15"/>
        <w:spacing w:line="360" w:lineRule="auto"/>
        <w:contextualSpacing/>
        <w:rPr>
          <w:rFonts w:hint="eastAsia" w:hAnsi="宋体"/>
          <w:b/>
          <w:sz w:val="24"/>
          <w:szCs w:val="24"/>
        </w:rPr>
      </w:pPr>
      <w:r>
        <w:rPr>
          <w:rFonts w:hint="eastAsia" w:hAnsi="宋体"/>
          <w:b/>
          <w:sz w:val="24"/>
          <w:szCs w:val="24"/>
        </w:rPr>
        <w:t>说明：</w:t>
      </w:r>
    </w:p>
    <w:p w14:paraId="10310295">
      <w:pPr>
        <w:pStyle w:val="15"/>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32B2FCFB">
      <w:pPr>
        <w:pStyle w:val="15"/>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250B65">
      <w:pPr>
        <w:pStyle w:val="15"/>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686CBB96">
      <w:pPr>
        <w:pStyle w:val="15"/>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280C783A">
      <w:pPr>
        <w:pStyle w:val="15"/>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3006F3D1">
      <w:pPr>
        <w:pStyle w:val="15"/>
        <w:snapToGrid w:val="0"/>
        <w:rPr>
          <w:rFonts w:hint="eastAsia"/>
          <w:b/>
          <w:sz w:val="24"/>
          <w:szCs w:val="24"/>
        </w:rPr>
      </w:pPr>
    </w:p>
    <w:p w14:paraId="23DD322C">
      <w:pPr>
        <w:spacing w:line="460" w:lineRule="exact"/>
        <w:jc w:val="center"/>
        <w:rPr>
          <w:rFonts w:hint="eastAsia" w:eastAsia="隶书"/>
          <w:sz w:val="44"/>
        </w:rPr>
      </w:pPr>
      <w:r>
        <w:rPr>
          <w:rFonts w:eastAsia="隶书"/>
          <w:sz w:val="44"/>
        </w:rPr>
        <w:br w:type="page"/>
      </w:r>
    </w:p>
    <w:p w14:paraId="2A20EFFB">
      <w:pPr>
        <w:spacing w:line="360" w:lineRule="auto"/>
        <w:jc w:val="center"/>
        <w:rPr>
          <w:rFonts w:hint="eastAsia" w:ascii="宋体" w:hAnsi="宋体"/>
          <w:b/>
          <w:bCs/>
          <w:sz w:val="32"/>
          <w:szCs w:val="32"/>
        </w:rPr>
      </w:pPr>
      <w:r>
        <w:rPr>
          <w:rFonts w:hint="eastAsia" w:ascii="宋体" w:hAnsi="宋体"/>
          <w:b/>
          <w:bCs/>
          <w:sz w:val="32"/>
          <w:szCs w:val="32"/>
        </w:rPr>
        <w:t>投诉书（格式）</w:t>
      </w:r>
    </w:p>
    <w:p w14:paraId="42E571D1">
      <w:pPr>
        <w:pStyle w:val="1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09B0C58F">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453A421">
      <w:pPr>
        <w:pStyle w:val="15"/>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EE6E9D2">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913DED9">
      <w:pPr>
        <w:pStyle w:val="15"/>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07D6390F">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EF32E74">
      <w:pPr>
        <w:pStyle w:val="15"/>
        <w:snapToGrid w:val="0"/>
        <w:spacing w:line="360" w:lineRule="auto"/>
        <w:ind w:firstLine="480" w:firstLineChars="200"/>
        <w:rPr>
          <w:rFonts w:hint="eastAsia" w:hAnsi="宋体"/>
          <w:bCs/>
          <w:sz w:val="24"/>
          <w:szCs w:val="24"/>
          <w:u w:val="single"/>
          <w:lang w:eastAsia="zh-CN"/>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1109B226">
      <w:pPr>
        <w:pStyle w:val="15"/>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D317372">
      <w:pPr>
        <w:pStyle w:val="15"/>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4AA01681">
      <w:pPr>
        <w:pStyle w:val="15"/>
        <w:snapToGrid w:val="0"/>
        <w:spacing w:line="360" w:lineRule="auto"/>
        <w:ind w:firstLine="480" w:firstLineChars="200"/>
        <w:rPr>
          <w:rFonts w:hint="eastAsia" w:hAnsi="宋体"/>
          <w:bCs/>
          <w:sz w:val="24"/>
          <w:szCs w:val="24"/>
          <w:u w:val="single"/>
          <w:lang w:eastAsia="zh-CN"/>
        </w:rPr>
      </w:pPr>
      <w:r>
        <w:rPr>
          <w:rFonts w:hint="eastAsia" w:hAnsi="宋体"/>
          <w:bCs/>
          <w:sz w:val="24"/>
          <w:szCs w:val="24"/>
        </w:rPr>
        <w:t>地址：</w:t>
      </w:r>
      <w:r>
        <w:rPr>
          <w:rFonts w:hint="eastAsia" w:hAnsi="宋体"/>
          <w:bCs/>
          <w:sz w:val="24"/>
          <w:szCs w:val="24"/>
          <w:u w:val="single"/>
        </w:rPr>
        <w:t xml:space="preserve">                                                            </w:t>
      </w:r>
    </w:p>
    <w:p w14:paraId="3D301423">
      <w:pPr>
        <w:pStyle w:val="15"/>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611748E">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1CAAA1B">
      <w:pPr>
        <w:pStyle w:val="15"/>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35CC7CDD">
      <w:pPr>
        <w:pStyle w:val="15"/>
        <w:snapToGrid w:val="0"/>
        <w:spacing w:line="360" w:lineRule="auto"/>
        <w:ind w:firstLine="480" w:firstLineChars="200"/>
        <w:rPr>
          <w:rFonts w:hint="eastAsia" w:hAnsi="宋体"/>
          <w:bCs/>
          <w:sz w:val="24"/>
          <w:szCs w:val="24"/>
        </w:rPr>
      </w:pPr>
      <w:r>
        <w:rPr>
          <w:rFonts w:hAnsi="宋体"/>
          <w:bCs/>
          <w:sz w:val="24"/>
          <w:szCs w:val="24"/>
        </w:rPr>
        <w:t>……</w:t>
      </w:r>
    </w:p>
    <w:p w14:paraId="349D29A3">
      <w:pPr>
        <w:pStyle w:val="15"/>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7F1020A3">
      <w:pPr>
        <w:pStyle w:val="15"/>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0CEB7D9">
      <w:pPr>
        <w:pStyle w:val="15"/>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9D4A0FC">
      <w:pPr>
        <w:pStyle w:val="15"/>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40C75A1B">
      <w:pPr>
        <w:pStyle w:val="15"/>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A3883C0">
      <w:pPr>
        <w:pStyle w:val="15"/>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382C56FA">
      <w:pPr>
        <w:pStyle w:val="15"/>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14AAB019">
      <w:pPr>
        <w:pStyle w:val="15"/>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333F7550">
      <w:pPr>
        <w:pStyle w:val="15"/>
        <w:spacing w:line="360" w:lineRule="auto"/>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3F69E45">
      <w:pPr>
        <w:pStyle w:val="15"/>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015452A">
      <w:pPr>
        <w:pStyle w:val="15"/>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66226049">
      <w:pPr>
        <w:pStyle w:val="15"/>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6C605B45">
      <w:pPr>
        <w:pStyle w:val="15"/>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55CE165C">
      <w:pPr>
        <w:pStyle w:val="15"/>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F84C2C0">
      <w:pPr>
        <w:pStyle w:val="15"/>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5FFB1000">
      <w:pPr>
        <w:pStyle w:val="15"/>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5C743085">
      <w:pPr>
        <w:pStyle w:val="15"/>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7BBF1C4">
      <w:pPr>
        <w:pStyle w:val="15"/>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15087E6A">
      <w:pPr>
        <w:pStyle w:val="15"/>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44A065B8">
      <w:pPr>
        <w:pStyle w:val="15"/>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5864B2F">
      <w:pPr>
        <w:pStyle w:val="15"/>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7094383">
      <w:pPr>
        <w:pStyle w:val="15"/>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16AC2996">
      <w:pPr>
        <w:pStyle w:val="15"/>
        <w:spacing w:line="360" w:lineRule="auto"/>
        <w:ind w:left="25" w:leftChars="12" w:firstLine="472" w:firstLineChars="197"/>
        <w:rPr>
          <w:rFonts w:hint="eastAsia" w:hAnsi="宋体"/>
          <w:bCs/>
          <w:sz w:val="24"/>
          <w:szCs w:val="24"/>
        </w:rPr>
      </w:pPr>
      <w:r>
        <w:rPr>
          <w:rFonts w:hAnsi="宋体"/>
          <w:bCs/>
          <w:sz w:val="24"/>
          <w:szCs w:val="24"/>
        </w:rPr>
        <w:t>……</w:t>
      </w:r>
    </w:p>
    <w:p w14:paraId="258E6B00">
      <w:pPr>
        <w:pStyle w:val="15"/>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29D3E11E">
      <w:pPr>
        <w:pStyle w:val="15"/>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6133EBF9">
      <w:pPr>
        <w:pStyle w:val="15"/>
        <w:spacing w:line="360" w:lineRule="auto"/>
        <w:ind w:left="25" w:leftChars="12" w:firstLine="352" w:firstLineChars="147"/>
        <w:rPr>
          <w:rFonts w:hint="eastAsia" w:hAnsi="宋体"/>
          <w:sz w:val="24"/>
          <w:szCs w:val="24"/>
        </w:rPr>
      </w:pPr>
    </w:p>
    <w:p w14:paraId="3BCE8C3C">
      <w:pPr>
        <w:pStyle w:val="15"/>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4F9ECA7B">
      <w:pPr>
        <w:pStyle w:val="15"/>
        <w:spacing w:line="360" w:lineRule="auto"/>
        <w:ind w:left="25" w:leftChars="12" w:firstLine="352" w:firstLineChars="147"/>
        <w:rPr>
          <w:rFonts w:hint="eastAsia" w:hAnsi="宋体"/>
          <w:sz w:val="24"/>
          <w:szCs w:val="24"/>
        </w:rPr>
      </w:pPr>
    </w:p>
    <w:p w14:paraId="72E387A4">
      <w:pPr>
        <w:pStyle w:val="15"/>
        <w:spacing w:line="360" w:lineRule="auto"/>
        <w:ind w:left="25" w:leftChars="12" w:firstLine="472" w:firstLineChars="197"/>
        <w:rPr>
          <w:rFonts w:hint="eastAsia" w:hAnsi="宋体"/>
          <w:sz w:val="24"/>
          <w:szCs w:val="24"/>
        </w:rPr>
      </w:pPr>
      <w:r>
        <w:rPr>
          <w:rFonts w:hint="eastAsia" w:hAnsi="宋体"/>
          <w:sz w:val="24"/>
          <w:szCs w:val="24"/>
        </w:rPr>
        <w:t>日期：</w:t>
      </w:r>
    </w:p>
    <w:p w14:paraId="1AF7089B">
      <w:pPr>
        <w:pStyle w:val="15"/>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54C2A5C7">
      <w:pPr>
        <w:pStyle w:val="15"/>
        <w:snapToGrid w:val="0"/>
        <w:spacing w:line="360" w:lineRule="auto"/>
        <w:rPr>
          <w:rFonts w:hint="eastAsia" w:hAnsi="宋体"/>
          <w:b/>
          <w:sz w:val="24"/>
          <w:szCs w:val="24"/>
        </w:rPr>
      </w:pPr>
    </w:p>
    <w:p w14:paraId="22E182B1">
      <w:pPr>
        <w:pStyle w:val="15"/>
        <w:snapToGrid w:val="0"/>
        <w:spacing w:line="360" w:lineRule="auto"/>
        <w:rPr>
          <w:rFonts w:hint="eastAsia" w:hAnsi="宋体"/>
          <w:b/>
          <w:sz w:val="24"/>
          <w:szCs w:val="24"/>
        </w:rPr>
      </w:pPr>
      <w:r>
        <w:rPr>
          <w:rFonts w:hint="eastAsia" w:hAnsi="宋体"/>
          <w:b/>
          <w:sz w:val="24"/>
          <w:szCs w:val="24"/>
        </w:rPr>
        <w:t>说明：</w:t>
      </w:r>
    </w:p>
    <w:p w14:paraId="29B07868">
      <w:pPr>
        <w:pStyle w:val="15"/>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9BB17BC">
      <w:pPr>
        <w:pStyle w:val="15"/>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90F2B34">
      <w:pPr>
        <w:pStyle w:val="15"/>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648A3F4C">
      <w:pPr>
        <w:pStyle w:val="15"/>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483E2A4D">
      <w:pPr>
        <w:pStyle w:val="15"/>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56FD9A4D">
      <w:pPr>
        <w:pStyle w:val="15"/>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14:paraId="2B92B5CE"/>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18D8">
    <w:pPr>
      <w:pStyle w:val="16"/>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3C5CE">
                          <w:pPr>
                            <w:pStyle w:val="1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E3C5CE">
                    <w:pPr>
                      <w:pStyle w:val="16"/>
                    </w:pPr>
                    <w:r>
                      <w:fldChar w:fldCharType="begin"/>
                    </w:r>
                    <w:r>
                      <w:instrText xml:space="preserve"> PAGE  \* MERGEFORMAT </w:instrText>
                    </w:r>
                    <w:r>
                      <w:fldChar w:fldCharType="separate"/>
                    </w:r>
                    <w:r>
                      <w:t>12</w:t>
                    </w:r>
                    <w:r>
                      <w:fldChar w:fldCharType="end"/>
                    </w:r>
                  </w:p>
                </w:txbxContent>
              </v:textbox>
            </v:shape>
          </w:pict>
        </mc:Fallback>
      </mc:AlternateContent>
    </w:r>
  </w:p>
  <w:p w14:paraId="0D99A94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101A">
    <w:pPr>
      <w:pStyle w:val="16"/>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79AC8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B79AC8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D592F">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9B3B">
                          <w:pPr>
                            <w:pStyle w:val="16"/>
                            <w:jc w:val="center"/>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3879B3B">
                    <w:pPr>
                      <w:pStyle w:val="16"/>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71CB5569">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8AB7">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D7BBB7">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AD7BBB7">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4702">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3F204">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F9B5A"/>
    <w:multiLevelType w:val="singleLevel"/>
    <w:tmpl w:val="DD0F9B5A"/>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ODZhOGFiNTk3NGYwYTAwZWQ5NWM5MTExNTI4ZjIifQ=="/>
  </w:docVars>
  <w:rsids>
    <w:rsidRoot w:val="330E1142"/>
    <w:rsid w:val="0025725E"/>
    <w:rsid w:val="015E44A5"/>
    <w:rsid w:val="01853350"/>
    <w:rsid w:val="019A2898"/>
    <w:rsid w:val="027552AC"/>
    <w:rsid w:val="027F6AB2"/>
    <w:rsid w:val="03675D38"/>
    <w:rsid w:val="036C558C"/>
    <w:rsid w:val="04483B5B"/>
    <w:rsid w:val="04706FFA"/>
    <w:rsid w:val="049A3989"/>
    <w:rsid w:val="050F15EC"/>
    <w:rsid w:val="064A5E99"/>
    <w:rsid w:val="068C2F56"/>
    <w:rsid w:val="07E316B4"/>
    <w:rsid w:val="0BDD7AC5"/>
    <w:rsid w:val="0D7D752C"/>
    <w:rsid w:val="0D9D1992"/>
    <w:rsid w:val="0EED2871"/>
    <w:rsid w:val="0F4D18E4"/>
    <w:rsid w:val="0FB144FA"/>
    <w:rsid w:val="10E46757"/>
    <w:rsid w:val="11407CD7"/>
    <w:rsid w:val="131119A8"/>
    <w:rsid w:val="136265BB"/>
    <w:rsid w:val="13A062E5"/>
    <w:rsid w:val="15B605A3"/>
    <w:rsid w:val="16C66A38"/>
    <w:rsid w:val="16D22E6A"/>
    <w:rsid w:val="178A3AD7"/>
    <w:rsid w:val="18AD0F2F"/>
    <w:rsid w:val="1A7D49DD"/>
    <w:rsid w:val="1AB84DFF"/>
    <w:rsid w:val="1BE834C2"/>
    <w:rsid w:val="1D7B5F3B"/>
    <w:rsid w:val="1E6A1136"/>
    <w:rsid w:val="1F3528D8"/>
    <w:rsid w:val="1FBC4A4A"/>
    <w:rsid w:val="1FF97A4C"/>
    <w:rsid w:val="202251F5"/>
    <w:rsid w:val="209A0084"/>
    <w:rsid w:val="21994716"/>
    <w:rsid w:val="21F3067A"/>
    <w:rsid w:val="23DA6CA9"/>
    <w:rsid w:val="23F44CC2"/>
    <w:rsid w:val="24A2716F"/>
    <w:rsid w:val="25847DEE"/>
    <w:rsid w:val="262250F4"/>
    <w:rsid w:val="26D1156B"/>
    <w:rsid w:val="27633E5A"/>
    <w:rsid w:val="27F67F44"/>
    <w:rsid w:val="283C41C2"/>
    <w:rsid w:val="2872361F"/>
    <w:rsid w:val="28D92B11"/>
    <w:rsid w:val="290C6200"/>
    <w:rsid w:val="293470A9"/>
    <w:rsid w:val="29624C7A"/>
    <w:rsid w:val="2A3646FC"/>
    <w:rsid w:val="2AD639A5"/>
    <w:rsid w:val="2BB60A3A"/>
    <w:rsid w:val="2CF07772"/>
    <w:rsid w:val="2D9B65E7"/>
    <w:rsid w:val="2E1805A9"/>
    <w:rsid w:val="2E277F62"/>
    <w:rsid w:val="2E4E3659"/>
    <w:rsid w:val="2E76495E"/>
    <w:rsid w:val="2FD468E1"/>
    <w:rsid w:val="31415F76"/>
    <w:rsid w:val="31DE6E0A"/>
    <w:rsid w:val="32A70CA0"/>
    <w:rsid w:val="330E1142"/>
    <w:rsid w:val="336C46F7"/>
    <w:rsid w:val="34403102"/>
    <w:rsid w:val="34531870"/>
    <w:rsid w:val="34A55F9D"/>
    <w:rsid w:val="34B34562"/>
    <w:rsid w:val="362839E2"/>
    <w:rsid w:val="375B510B"/>
    <w:rsid w:val="37784E11"/>
    <w:rsid w:val="382D4708"/>
    <w:rsid w:val="38FB2CC8"/>
    <w:rsid w:val="39B40CFE"/>
    <w:rsid w:val="39CE5272"/>
    <w:rsid w:val="3A1E0C85"/>
    <w:rsid w:val="3A8C2A1C"/>
    <w:rsid w:val="3C9E57AB"/>
    <w:rsid w:val="3D3C05D3"/>
    <w:rsid w:val="3D826E7B"/>
    <w:rsid w:val="3E6D3687"/>
    <w:rsid w:val="3ECD05CA"/>
    <w:rsid w:val="3ED73707"/>
    <w:rsid w:val="3F9D30E0"/>
    <w:rsid w:val="3FB92558"/>
    <w:rsid w:val="412D1C03"/>
    <w:rsid w:val="41C304E2"/>
    <w:rsid w:val="423A5AA1"/>
    <w:rsid w:val="42F604E3"/>
    <w:rsid w:val="437A6D15"/>
    <w:rsid w:val="43E02B4D"/>
    <w:rsid w:val="45032DFC"/>
    <w:rsid w:val="452D6B44"/>
    <w:rsid w:val="456A5861"/>
    <w:rsid w:val="46870A72"/>
    <w:rsid w:val="47B57325"/>
    <w:rsid w:val="498341C6"/>
    <w:rsid w:val="4A78086A"/>
    <w:rsid w:val="4AFD5D93"/>
    <w:rsid w:val="4B444CAC"/>
    <w:rsid w:val="4C530FC3"/>
    <w:rsid w:val="4C8A7AFA"/>
    <w:rsid w:val="4C984512"/>
    <w:rsid w:val="4D431ECB"/>
    <w:rsid w:val="4FD143F9"/>
    <w:rsid w:val="509375B1"/>
    <w:rsid w:val="50CC4D7D"/>
    <w:rsid w:val="50E3748F"/>
    <w:rsid w:val="512B6237"/>
    <w:rsid w:val="518B3255"/>
    <w:rsid w:val="541859EC"/>
    <w:rsid w:val="5463310B"/>
    <w:rsid w:val="569C3891"/>
    <w:rsid w:val="578856FF"/>
    <w:rsid w:val="57E77FF1"/>
    <w:rsid w:val="58E67606"/>
    <w:rsid w:val="593F3DD3"/>
    <w:rsid w:val="5AA57EDE"/>
    <w:rsid w:val="5ABE39D6"/>
    <w:rsid w:val="5B36046B"/>
    <w:rsid w:val="5B8D53FB"/>
    <w:rsid w:val="5BD90156"/>
    <w:rsid w:val="5C01084E"/>
    <w:rsid w:val="5C0A6F4C"/>
    <w:rsid w:val="5DB26EB1"/>
    <w:rsid w:val="5DCA375C"/>
    <w:rsid w:val="5E3D65D8"/>
    <w:rsid w:val="5FCF5AF8"/>
    <w:rsid w:val="613F14A1"/>
    <w:rsid w:val="61681BEA"/>
    <w:rsid w:val="616B3B9D"/>
    <w:rsid w:val="624625DA"/>
    <w:rsid w:val="62703343"/>
    <w:rsid w:val="640B731B"/>
    <w:rsid w:val="65DD658F"/>
    <w:rsid w:val="66613222"/>
    <w:rsid w:val="68E840CA"/>
    <w:rsid w:val="69AC2319"/>
    <w:rsid w:val="69D14CB0"/>
    <w:rsid w:val="6BB64B7C"/>
    <w:rsid w:val="6BD86AC2"/>
    <w:rsid w:val="6C711885"/>
    <w:rsid w:val="6D57712D"/>
    <w:rsid w:val="6D62665F"/>
    <w:rsid w:val="6DEC1F6B"/>
    <w:rsid w:val="6F1B252E"/>
    <w:rsid w:val="6FA10CBE"/>
    <w:rsid w:val="707D6EAA"/>
    <w:rsid w:val="708B3C5F"/>
    <w:rsid w:val="7212527F"/>
    <w:rsid w:val="723F4D5F"/>
    <w:rsid w:val="73A66718"/>
    <w:rsid w:val="74F705AD"/>
    <w:rsid w:val="76DC1DA8"/>
    <w:rsid w:val="77EF5926"/>
    <w:rsid w:val="78271A4F"/>
    <w:rsid w:val="792118DD"/>
    <w:rsid w:val="7A0010DA"/>
    <w:rsid w:val="7B0E349B"/>
    <w:rsid w:val="7B7D678D"/>
    <w:rsid w:val="7BF87D2D"/>
    <w:rsid w:val="7D43322A"/>
    <w:rsid w:val="7D77362E"/>
    <w:rsid w:val="7E22302B"/>
    <w:rsid w:val="7EA642DE"/>
    <w:rsid w:val="7F23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qFormat/>
    <w:uiPriority w:val="0"/>
  </w:style>
  <w:style w:type="table" w:default="1" w:styleId="22">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3"/>
    <w:basedOn w:val="1"/>
    <w:autoRedefine/>
    <w:unhideWhenUsed/>
    <w:qFormat/>
    <w:uiPriority w:val="99"/>
    <w:pPr>
      <w:spacing w:after="120"/>
    </w:pPr>
    <w:rPr>
      <w:sz w:val="16"/>
      <w:szCs w:val="16"/>
    </w:rPr>
  </w:style>
  <w:style w:type="paragraph" w:styleId="10">
    <w:name w:val="Body Text"/>
    <w:basedOn w:val="1"/>
    <w:next w:val="11"/>
    <w:link w:val="30"/>
    <w:autoRedefine/>
    <w:unhideWhenUsed/>
    <w:qFormat/>
    <w:uiPriority w:val="0"/>
    <w:pPr>
      <w:spacing w:after="120"/>
    </w:pPr>
  </w:style>
  <w:style w:type="paragraph" w:styleId="11">
    <w:name w:val="Body Text First Indent"/>
    <w:basedOn w:val="10"/>
    <w:next w:val="1"/>
    <w:autoRedefine/>
    <w:qFormat/>
    <w:uiPriority w:val="0"/>
    <w:pPr>
      <w:ind w:firstLine="420" w:firstLineChars="10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footer"/>
    <w:basedOn w:val="1"/>
    <w:autoRedefine/>
    <w:unhideWhenUsed/>
    <w:qFormat/>
    <w:uiPriority w:val="0"/>
    <w:pPr>
      <w:tabs>
        <w:tab w:val="center" w:pos="4153"/>
        <w:tab w:val="right" w:pos="8306"/>
      </w:tabs>
      <w:snapToGrid w:val="0"/>
      <w:jc w:val="left"/>
    </w:pPr>
    <w:rPr>
      <w:kern w:val="0"/>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unhideWhenUsed/>
    <w:qFormat/>
    <w:uiPriority w:val="39"/>
  </w:style>
  <w:style w:type="paragraph" w:styleId="19">
    <w:name w:val="List"/>
    <w:basedOn w:val="1"/>
    <w:autoRedefine/>
    <w:semiHidden/>
    <w:unhideWhenUsed/>
    <w:qFormat/>
    <w:uiPriority w:val="99"/>
    <w:pPr>
      <w:ind w:left="200" w:hanging="200" w:hangingChars="200"/>
      <w:contextualSpacing/>
    </w:pPr>
  </w:style>
  <w:style w:type="paragraph" w:styleId="20">
    <w:name w:val="toc 2"/>
    <w:basedOn w:val="1"/>
    <w:next w:val="1"/>
    <w:autoRedefine/>
    <w:unhideWhenUsed/>
    <w:qFormat/>
    <w:uiPriority w:val="39"/>
    <w:pPr>
      <w:tabs>
        <w:tab w:val="right" w:leader="dot" w:pos="8296"/>
      </w:tabs>
      <w:ind w:left="420" w:leftChars="200"/>
    </w:pPr>
  </w:style>
  <w:style w:type="paragraph" w:styleId="21">
    <w:name w:val="Normal (Web)"/>
    <w:basedOn w:val="1"/>
    <w:autoRedefine/>
    <w:unhideWhenUsed/>
    <w:qFormat/>
    <w:uiPriority w:val="99"/>
    <w:rPr>
      <w:rFonts w:ascii="Calibri" w:hAnsi="Calibri"/>
      <w:kern w:val="0"/>
      <w:sz w:val="24"/>
    </w:rPr>
  </w:style>
  <w:style w:type="character" w:styleId="24">
    <w:name w:val="Hyperlink"/>
    <w:autoRedefine/>
    <w:unhideWhenUsed/>
    <w:qFormat/>
    <w:uiPriority w:val="99"/>
    <w:rPr>
      <w:color w:val="0000FF"/>
      <w:u w:val="single"/>
    </w:rPr>
  </w:style>
  <w:style w:type="paragraph" w:customStyle="1" w:styleId="25">
    <w:name w:val="Table Paragraph"/>
    <w:basedOn w:val="1"/>
    <w:autoRedefine/>
    <w:qFormat/>
    <w:uiPriority w:val="1"/>
    <w:pPr>
      <w:jc w:val="left"/>
    </w:pPr>
    <w:rPr>
      <w:rFonts w:ascii="Calibri" w:hAnsi="Calibri"/>
      <w:kern w:val="0"/>
      <w:sz w:val="22"/>
      <w:szCs w:val="22"/>
      <w:lang w:eastAsia="en-US"/>
    </w:rPr>
  </w:style>
  <w:style w:type="paragraph" w:customStyle="1" w:styleId="26">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27">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28">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
    <w:name w:val="列出段落1"/>
    <w:autoRedefine/>
    <w:qFormat/>
    <w:uiPriority w:val="34"/>
    <w:pPr>
      <w:widowControl w:val="0"/>
      <w:ind w:firstLine="420"/>
      <w:jc w:val="both"/>
    </w:pPr>
    <w:rPr>
      <w:rFonts w:ascii="Calibri" w:hAnsi="Calibri" w:eastAsia="Calibri" w:cs="Calibri"/>
      <w:color w:val="000000"/>
      <w:kern w:val="2"/>
      <w:sz w:val="21"/>
      <w:szCs w:val="21"/>
      <w:u w:color="000000"/>
      <w:lang w:val="en-US" w:eastAsia="zh-CN" w:bidi="ar-SA"/>
    </w:rPr>
  </w:style>
  <w:style w:type="character" w:customStyle="1" w:styleId="30">
    <w:name w:val="正文文本 Char"/>
    <w:basedOn w:val="23"/>
    <w:link w:val="10"/>
    <w:autoRedefine/>
    <w:qFormat/>
    <w:uiPriority w:val="0"/>
    <w:rPr>
      <w:kern w:val="2"/>
      <w:sz w:val="21"/>
      <w:szCs w:val="24"/>
    </w:rPr>
  </w:style>
  <w:style w:type="paragraph" w:customStyle="1" w:styleId="31">
    <w:name w:val="Table Text"/>
    <w:basedOn w:val="1"/>
    <w:semiHidden/>
    <w:qFormat/>
    <w:uiPriority w:val="0"/>
    <w:rPr>
      <w:rFonts w:ascii="宋体" w:hAnsi="宋体" w:eastAsia="宋体" w:cs="宋体"/>
      <w:sz w:val="18"/>
      <w:szCs w:val="18"/>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44012</Words>
  <Characters>46740</Characters>
  <Lines>0</Lines>
  <Paragraphs>0</Paragraphs>
  <TotalTime>2</TotalTime>
  <ScaleCrop>false</ScaleCrop>
  <LinksUpToDate>false</LinksUpToDate>
  <CharactersWithSpaces>53656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2023-08-14T02:15:00Z</dcterms:created>
  <dc:creator>WPS_1655348317</dc:creator>
  <cp:lastModifiedBy>吴恒章</cp:lastModifiedBy>
  <cp:lastPrinted>2023-08-14T02:59:00Z</cp:lastPrinted>
  <dcterms:modified xsi:type="dcterms:W3CDTF">2025-12-18T03:54:16Z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1F6E943BDCFA4E34A9D06CD8A16183B2_13</vt:lpwstr>
  </property>
  <property fmtid="{D5CDD505-2E9C-101B-9397-08002B2CF9AE}" pid="4" name="KSOTemplateDocerSaveRecord">
    <vt:lpwstr>eyJoZGlkIjoiNDk2ODZhOGFiNTk3NGYwYTAwZWQ5NWM5MTExNTI4ZjIiLCJ1c2VySWQiOiI1NTM4ODI1OTcifQ==</vt:lpwstr>
  </property>
</Properties>
</file>