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0B74B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bookmarkStart w:id="0" w:name="_Toc35393813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广西国力招标有限公司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关于广西医科大学第一附属医院外送样本检测项目（GXZC2025-G3-002658-GLZB）的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更正公告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）</w:t>
      </w:r>
    </w:p>
    <w:p w14:paraId="229C59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bookmarkStart w:id="1" w:name="_Toc35393814"/>
      <w:bookmarkStart w:id="2" w:name="_Toc35393645"/>
      <w:bookmarkStart w:id="3" w:name="_Toc28359104"/>
      <w:bookmarkStart w:id="4" w:name="_Toc28359027"/>
      <w:r>
        <w:rPr>
          <w:rFonts w:hint="eastAsia" w:ascii="宋体" w:hAnsi="宋体" w:eastAsia="宋体" w:cs="宋体"/>
          <w:b/>
          <w:sz w:val="21"/>
          <w:szCs w:val="21"/>
        </w:rPr>
        <w:t>一、项目基本情况</w:t>
      </w:r>
      <w:bookmarkEnd w:id="1"/>
      <w:bookmarkEnd w:id="2"/>
      <w:bookmarkEnd w:id="3"/>
      <w:bookmarkEnd w:id="4"/>
    </w:p>
    <w:p w14:paraId="3BF59C7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原公告的采购项目编号：</w:t>
      </w:r>
      <w:r>
        <w:rPr>
          <w:rFonts w:hint="eastAsia" w:ascii="宋体" w:hAnsi="宋体"/>
          <w:color w:val="000000"/>
          <w:szCs w:val="21"/>
          <w:u w:val="single"/>
        </w:rPr>
        <w:t>GXZC2025-G3-002658-GLZB</w:t>
      </w:r>
    </w:p>
    <w:p w14:paraId="06BFE0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20" w:firstLineChars="200"/>
        <w:textAlignment w:val="auto"/>
        <w:rPr>
          <w:rFonts w:hint="eastAsia" w:ascii="宋体" w:hAnsi="宋体"/>
          <w:color w:val="000000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原公告的采购项目名称：</w:t>
      </w:r>
      <w:r>
        <w:rPr>
          <w:rFonts w:hint="eastAsia" w:ascii="宋体" w:hAnsi="宋体"/>
          <w:color w:val="000000"/>
          <w:szCs w:val="21"/>
          <w:u w:val="single"/>
        </w:rPr>
        <w:t>广西医科大学第一附属医院外送样本检测项目</w:t>
      </w:r>
    </w:p>
    <w:p w14:paraId="6B3F44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首次公告日期：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202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年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日</w:t>
      </w:r>
    </w:p>
    <w:p w14:paraId="1A49AE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bookmarkStart w:id="5" w:name="_Toc28359028"/>
      <w:bookmarkStart w:id="6" w:name="_Toc35393815"/>
      <w:bookmarkStart w:id="7" w:name="_Toc28359105"/>
      <w:bookmarkStart w:id="8" w:name="_Toc35393646"/>
      <w:r>
        <w:rPr>
          <w:rFonts w:hint="eastAsia" w:ascii="宋体" w:hAnsi="宋体" w:eastAsia="宋体" w:cs="宋体"/>
          <w:b/>
          <w:sz w:val="21"/>
          <w:szCs w:val="21"/>
        </w:rPr>
        <w:t>二、更正信息</w:t>
      </w:r>
      <w:bookmarkEnd w:id="5"/>
      <w:bookmarkEnd w:id="6"/>
      <w:bookmarkEnd w:id="7"/>
      <w:bookmarkEnd w:id="8"/>
    </w:p>
    <w:p w14:paraId="0B610B4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更正事项：</w:t>
      </w:r>
      <w:r>
        <w:rPr>
          <w:rFonts w:hint="eastAsia" w:ascii="宋体" w:hAnsi="宋体" w:cs="宋体"/>
          <w:sz w:val="21"/>
          <w:szCs w:val="21"/>
          <w:lang w:eastAsia="zh-CN"/>
        </w:rPr>
        <w:t>□</w:t>
      </w:r>
      <w:r>
        <w:rPr>
          <w:rFonts w:hint="eastAsia" w:ascii="宋体" w:hAnsi="宋体" w:eastAsia="宋体" w:cs="宋体"/>
          <w:sz w:val="21"/>
          <w:szCs w:val="21"/>
        </w:rPr>
        <w:t xml:space="preserve">采购公告 </w:t>
      </w:r>
      <w:r>
        <w:rPr>
          <w:rFonts w:hint="eastAsia" w:ascii="宋体" w:hAnsi="宋体" w:eastAsia="宋体" w:cs="宋体"/>
          <w:sz w:val="21"/>
          <w:szCs w:val="21"/>
        </w:rPr>
        <w:sym w:font="Wingdings 2" w:char="0052"/>
      </w:r>
      <w:r>
        <w:rPr>
          <w:rFonts w:hint="eastAsia" w:ascii="宋体" w:hAnsi="宋体" w:eastAsia="宋体" w:cs="宋体"/>
          <w:sz w:val="21"/>
          <w:szCs w:val="21"/>
        </w:rPr>
        <w:t xml:space="preserve">采购文件 □采购结果     </w:t>
      </w:r>
    </w:p>
    <w:p w14:paraId="3B75A7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更正内容：</w:t>
      </w:r>
    </w:p>
    <w:tbl>
      <w:tblPr>
        <w:tblStyle w:val="13"/>
        <w:tblW w:w="9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681"/>
        <w:gridCol w:w="3860"/>
        <w:gridCol w:w="3171"/>
      </w:tblGrid>
      <w:tr w14:paraId="44F92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05" w:type="dxa"/>
            <w:noWrap w:val="0"/>
            <w:vAlign w:val="center"/>
          </w:tcPr>
          <w:p w14:paraId="0C578F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681" w:type="dxa"/>
            <w:noWrap w:val="0"/>
            <w:vAlign w:val="center"/>
          </w:tcPr>
          <w:p w14:paraId="0B8AFB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更正项</w:t>
            </w:r>
          </w:p>
        </w:tc>
        <w:tc>
          <w:tcPr>
            <w:tcW w:w="3860" w:type="dxa"/>
            <w:noWrap w:val="0"/>
            <w:vAlign w:val="center"/>
          </w:tcPr>
          <w:p w14:paraId="14DCDF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更正前内容</w:t>
            </w:r>
          </w:p>
        </w:tc>
        <w:tc>
          <w:tcPr>
            <w:tcW w:w="3171" w:type="dxa"/>
            <w:noWrap w:val="0"/>
            <w:vAlign w:val="center"/>
          </w:tcPr>
          <w:p w14:paraId="29B4EA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更正后内容</w:t>
            </w:r>
          </w:p>
        </w:tc>
      </w:tr>
      <w:tr w14:paraId="436B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05" w:type="dxa"/>
            <w:noWrap w:val="0"/>
            <w:vAlign w:val="center"/>
          </w:tcPr>
          <w:p w14:paraId="0E3AE0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noWrap w:val="0"/>
            <w:vAlign w:val="center"/>
          </w:tcPr>
          <w:p w14:paraId="54E3D0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广西政府采购云平台</w:t>
            </w:r>
          </w:p>
        </w:tc>
        <w:tc>
          <w:tcPr>
            <w:tcW w:w="3860" w:type="dxa"/>
            <w:noWrap w:val="0"/>
            <w:vAlign w:val="center"/>
          </w:tcPr>
          <w:p w14:paraId="6544B241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/</w:t>
            </w:r>
          </w:p>
        </w:tc>
        <w:tc>
          <w:tcPr>
            <w:tcW w:w="3171" w:type="dxa"/>
            <w:noWrap w:val="0"/>
            <w:vAlign w:val="center"/>
          </w:tcPr>
          <w:p w14:paraId="4E755A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更新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广西政府采购云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平台后台数据，其他内容不变。</w:t>
            </w:r>
          </w:p>
        </w:tc>
      </w:tr>
    </w:tbl>
    <w:p w14:paraId="6BFB08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更正日期：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202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年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日</w:t>
      </w:r>
    </w:p>
    <w:p w14:paraId="0EACA5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bookmarkStart w:id="9" w:name="_Toc35393816"/>
      <w:bookmarkStart w:id="10" w:name="_Toc35393647"/>
      <w:r>
        <w:rPr>
          <w:rFonts w:hint="eastAsia" w:ascii="宋体" w:hAnsi="宋体" w:eastAsia="宋体" w:cs="宋体"/>
          <w:b/>
          <w:sz w:val="21"/>
          <w:szCs w:val="21"/>
        </w:rPr>
        <w:t>三、其他补充事宜</w:t>
      </w:r>
      <w:bookmarkEnd w:id="9"/>
      <w:bookmarkEnd w:id="10"/>
    </w:p>
    <w:p w14:paraId="77BE07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20" w:firstLineChars="2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1.网上公告媒体查询：</w:t>
      </w:r>
      <w:bookmarkStart w:id="11" w:name="_Toc35393648"/>
      <w:bookmarkStart w:id="12" w:name="_Toc28359029"/>
      <w:bookmarkStart w:id="13" w:name="_Toc28359106"/>
      <w:bookmarkStart w:id="14" w:name="_Toc35393817"/>
      <w:r>
        <w:rPr>
          <w:rFonts w:hint="eastAsia" w:ascii="宋体" w:hAnsi="宋体" w:cs="宋体"/>
          <w:sz w:val="21"/>
          <w:szCs w:val="21"/>
          <w:lang w:val="en-US" w:eastAsia="zh-CN"/>
        </w:rPr>
        <w:t>中国政府采购网（www.ccgp.gov.cn）、广西壮族自治区政府采购网（zfcg.gxzf.gov.cn）、广西壮族自治区公共资源交易中心网（gxggzy.gxzf.gov.cn）。</w:t>
      </w:r>
    </w:p>
    <w:p w14:paraId="021C14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097226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1.采购人信息</w:t>
      </w:r>
    </w:p>
    <w:p w14:paraId="232AB2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8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caps w:val="0"/>
          <w:color w:val="000000"/>
          <w:spacing w:val="0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Cs w:val="24"/>
          <w:highlight w:val="none"/>
        </w:rPr>
        <w:t xml:space="preserve">名    称：广西医科大学第一附属医院 </w:t>
      </w:r>
    </w:p>
    <w:p w14:paraId="4AB28A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8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caps w:val="0"/>
          <w:color w:val="000000"/>
          <w:spacing w:val="0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Cs w:val="24"/>
          <w:highlight w:val="none"/>
        </w:rPr>
        <w:t xml:space="preserve">地    址：广西南宁市双拥路6号 </w:t>
      </w:r>
    </w:p>
    <w:p w14:paraId="5583A7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8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caps w:val="0"/>
          <w:color w:val="000000"/>
          <w:spacing w:val="0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kern w:val="0"/>
          <w:szCs w:val="21"/>
          <w:highlight w:val="none"/>
        </w:rPr>
        <w:t>项目联系人：蓝天强</w:t>
      </w:r>
    </w:p>
    <w:p w14:paraId="2D2E5B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8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kern w:val="0"/>
          <w:szCs w:val="21"/>
          <w:highlight w:val="none"/>
        </w:rPr>
        <w:t>项目联系方式：0771-5634385</w:t>
      </w:r>
    </w:p>
    <w:p w14:paraId="337C2A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2.采购代理机构信息</w:t>
      </w:r>
    </w:p>
    <w:p w14:paraId="5C63BFB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名    称：</w:t>
      </w:r>
      <w:r>
        <w:rPr>
          <w:rFonts w:hint="eastAsia" w:ascii="宋体" w:hAnsi="宋体" w:eastAsia="宋体" w:cs="宋体"/>
          <w:color w:val="auto"/>
          <w:u w:val="single"/>
        </w:rPr>
        <w:t>广西国力招标有限公司</w:t>
      </w:r>
    </w:p>
    <w:p w14:paraId="257887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地    址：</w:t>
      </w:r>
      <w:r>
        <w:rPr>
          <w:rFonts w:hint="eastAsia" w:ascii="宋体" w:hAnsi="宋体" w:eastAsia="宋体" w:cs="宋体"/>
          <w:color w:val="auto"/>
          <w:u w:val="single"/>
        </w:rPr>
        <w:t>广西南宁市白沙大道53号松宇时代13楼</w:t>
      </w:r>
    </w:p>
    <w:p w14:paraId="2EC1AE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</w:rPr>
      </w:pPr>
      <w:bookmarkStart w:id="15" w:name="_GoBack"/>
      <w:bookmarkEnd w:id="15"/>
      <w:r>
        <w:rPr>
          <w:rFonts w:hint="eastAsia" w:ascii="宋体" w:hAnsi="宋体" w:eastAsia="宋体" w:cs="宋体"/>
          <w:color w:val="auto"/>
        </w:rPr>
        <w:t>项目联系人：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隆丽艺、覃阳、李宁芳</w:t>
      </w:r>
    </w:p>
    <w:p w14:paraId="329028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u w:val="single"/>
        </w:rPr>
      </w:pPr>
      <w:r>
        <w:rPr>
          <w:rFonts w:hint="eastAsia" w:ascii="宋体" w:hAnsi="宋体" w:eastAsia="宋体" w:cs="宋体"/>
          <w:color w:val="auto"/>
        </w:rPr>
        <w:t>项目联系方式：</w:t>
      </w:r>
      <w:r>
        <w:rPr>
          <w:rFonts w:hint="eastAsia" w:ascii="宋体" w:hAnsi="宋体" w:eastAsia="宋体" w:cs="宋体"/>
          <w:color w:val="auto"/>
          <w:u w:val="single"/>
        </w:rPr>
        <w:t>0771-4915558</w:t>
      </w:r>
    </w:p>
    <w:p w14:paraId="1B0AA82D">
      <w:pPr>
        <w:rPr>
          <w:rFonts w:hint="eastAsia" w:ascii="宋体" w:hAnsi="宋体" w:eastAsia="宋体" w:cs="宋体"/>
          <w:sz w:val="21"/>
          <w:szCs w:val="21"/>
        </w:rPr>
      </w:pPr>
    </w:p>
    <w:p w14:paraId="5CDB1366">
      <w:pPr>
        <w:rPr>
          <w:rFonts w:hint="eastAsia" w:ascii="宋体" w:hAnsi="宋体" w:eastAsia="宋体" w:cs="宋体"/>
          <w:sz w:val="21"/>
          <w:szCs w:val="21"/>
        </w:rPr>
      </w:pPr>
    </w:p>
    <w:p w14:paraId="1256CD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广西国力招标有限公司</w:t>
      </w:r>
    </w:p>
    <w:p w14:paraId="4439EE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sectPr>
      <w:pgSz w:w="11906" w:h="16838"/>
      <w:pgMar w:top="1440" w:right="12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MGRiMDMwYjFjODA4Mzk1YWM0ZGJkOGJhYmVlNzYifQ=="/>
    <w:docVar w:name="KSO_WPS_MARK_KEY" w:val="02020c88-8cd4-4f61-9436-e960d51e9db4"/>
  </w:docVars>
  <w:rsids>
    <w:rsidRoot w:val="005208BA"/>
    <w:rsid w:val="000D4A56"/>
    <w:rsid w:val="00153F43"/>
    <w:rsid w:val="001C1FFC"/>
    <w:rsid w:val="002C4456"/>
    <w:rsid w:val="002C7C5F"/>
    <w:rsid w:val="003A7CD3"/>
    <w:rsid w:val="005208BA"/>
    <w:rsid w:val="005A438A"/>
    <w:rsid w:val="00703DF3"/>
    <w:rsid w:val="00764A84"/>
    <w:rsid w:val="00812B7B"/>
    <w:rsid w:val="009C5EC6"/>
    <w:rsid w:val="00A943D2"/>
    <w:rsid w:val="00B56810"/>
    <w:rsid w:val="00BC6D98"/>
    <w:rsid w:val="00D54948"/>
    <w:rsid w:val="00E23D21"/>
    <w:rsid w:val="00EB6608"/>
    <w:rsid w:val="00FF1887"/>
    <w:rsid w:val="01FA2E48"/>
    <w:rsid w:val="03CC41AB"/>
    <w:rsid w:val="045A3333"/>
    <w:rsid w:val="049F168E"/>
    <w:rsid w:val="05A21986"/>
    <w:rsid w:val="09650297"/>
    <w:rsid w:val="097C7048"/>
    <w:rsid w:val="09CD6281"/>
    <w:rsid w:val="0A9A576F"/>
    <w:rsid w:val="0C861D43"/>
    <w:rsid w:val="0D32632C"/>
    <w:rsid w:val="0E4849A4"/>
    <w:rsid w:val="11627B5C"/>
    <w:rsid w:val="129640D0"/>
    <w:rsid w:val="136B762B"/>
    <w:rsid w:val="15A935CF"/>
    <w:rsid w:val="16104199"/>
    <w:rsid w:val="17796D42"/>
    <w:rsid w:val="1AE01F93"/>
    <w:rsid w:val="1D395CAD"/>
    <w:rsid w:val="21933ED0"/>
    <w:rsid w:val="22454D23"/>
    <w:rsid w:val="237F0120"/>
    <w:rsid w:val="25145328"/>
    <w:rsid w:val="251A1B01"/>
    <w:rsid w:val="26AD328E"/>
    <w:rsid w:val="280B2A12"/>
    <w:rsid w:val="2933235B"/>
    <w:rsid w:val="2A222B3E"/>
    <w:rsid w:val="2A711C36"/>
    <w:rsid w:val="2B6F28BA"/>
    <w:rsid w:val="2F063F34"/>
    <w:rsid w:val="30913CD1"/>
    <w:rsid w:val="31E77EE9"/>
    <w:rsid w:val="335C05C6"/>
    <w:rsid w:val="35131158"/>
    <w:rsid w:val="374F414A"/>
    <w:rsid w:val="38E82C2B"/>
    <w:rsid w:val="39A10A2D"/>
    <w:rsid w:val="3A6A5E11"/>
    <w:rsid w:val="3C3976F6"/>
    <w:rsid w:val="3C925059"/>
    <w:rsid w:val="3F8F3AD1"/>
    <w:rsid w:val="3F964E60"/>
    <w:rsid w:val="3FFA53EF"/>
    <w:rsid w:val="421B789E"/>
    <w:rsid w:val="43E37142"/>
    <w:rsid w:val="44D34460"/>
    <w:rsid w:val="47541888"/>
    <w:rsid w:val="48B97AFC"/>
    <w:rsid w:val="4A553BC5"/>
    <w:rsid w:val="4B584959"/>
    <w:rsid w:val="518B234A"/>
    <w:rsid w:val="54880DC3"/>
    <w:rsid w:val="550C37A2"/>
    <w:rsid w:val="556A671B"/>
    <w:rsid w:val="5C7E1456"/>
    <w:rsid w:val="5E167440"/>
    <w:rsid w:val="5E577750"/>
    <w:rsid w:val="6137266F"/>
    <w:rsid w:val="61A3723C"/>
    <w:rsid w:val="629A2D10"/>
    <w:rsid w:val="62DE24C4"/>
    <w:rsid w:val="63DC6A36"/>
    <w:rsid w:val="64BB1F66"/>
    <w:rsid w:val="65110961"/>
    <w:rsid w:val="66F12334"/>
    <w:rsid w:val="6A1D1B56"/>
    <w:rsid w:val="77D357FB"/>
    <w:rsid w:val="7A8772A3"/>
    <w:rsid w:val="7B200E31"/>
    <w:rsid w:val="7CD97B5E"/>
    <w:rsid w:val="7FE2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6">
    <w:name w:val="Body Text Indent"/>
    <w:basedOn w:val="1"/>
    <w:autoRedefine/>
    <w:qFormat/>
    <w:uiPriority w:val="0"/>
    <w:pPr>
      <w:ind w:firstLine="352" w:firstLineChars="352"/>
    </w:pPr>
    <w:rPr>
      <w:rFonts w:ascii="仿宋_GB2312" w:eastAsia="仿宋_GB2312"/>
      <w:sz w:val="32"/>
      <w:szCs w:val="20"/>
    </w:rPr>
  </w:style>
  <w:style w:type="paragraph" w:styleId="7">
    <w:name w:val="Plain Text"/>
    <w:basedOn w:val="1"/>
    <w:next w:val="1"/>
    <w:link w:val="20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1"/>
    <w:next w:val="1"/>
    <w:autoRedefine/>
    <w:qFormat/>
    <w:uiPriority w:val="0"/>
    <w:pPr>
      <w:tabs>
        <w:tab w:val="right" w:leader="dot" w:pos="8296"/>
        <w:tab w:val="right" w:leader="dot" w:pos="8398"/>
      </w:tabs>
      <w:spacing w:before="120" w:after="120" w:line="320" w:lineRule="exact"/>
      <w:ind w:firstLine="400" w:firstLineChars="400"/>
      <w:jc w:val="left"/>
    </w:pPr>
    <w:rPr>
      <w:rFonts w:ascii="仿宋_GB2312" w:eastAsia="仿宋_GB2312" w:cs="Courier New"/>
      <w:bCs/>
      <w:caps/>
      <w:szCs w:val="21"/>
      <w:lang w:bidi="ar-SA"/>
    </w:rPr>
  </w:style>
  <w:style w:type="paragraph" w:styleId="11">
    <w:name w:val="index 1"/>
    <w:basedOn w:val="1"/>
    <w:next w:val="1"/>
    <w:autoRedefine/>
    <w:qFormat/>
    <w:uiPriority w:val="0"/>
    <w:pPr>
      <w:spacing w:line="400" w:lineRule="exact"/>
      <w:ind w:firstLine="200" w:firstLineChars="200"/>
    </w:pPr>
    <w:rPr>
      <w:rFonts w:ascii="宋体"/>
      <w:b/>
      <w:szCs w:val="20"/>
    </w:rPr>
  </w:style>
  <w:style w:type="paragraph" w:styleId="12">
    <w:name w:val="Title"/>
    <w:basedOn w:val="1"/>
    <w:next w:val="1"/>
    <w:unhideWhenUsed/>
    <w:qFormat/>
    <w:uiPriority w:val="99"/>
    <w:pPr>
      <w:jc w:val="center"/>
      <w:outlineLvl w:val="0"/>
    </w:pPr>
    <w:rPr>
      <w:rFonts w:ascii="Cambria" w:hAnsi="Cambria" w:cs="Cambria"/>
      <w:b/>
      <w:kern w:val="0"/>
    </w:rPr>
  </w:style>
  <w:style w:type="paragraph" w:customStyle="1" w:styleId="15">
    <w:name w:val="Heading1"/>
    <w:next w:val="1"/>
    <w:qFormat/>
    <w:uiPriority w:val="0"/>
    <w:pPr>
      <w:widowControl w:val="0"/>
      <w:spacing w:before="43"/>
      <w:jc w:val="center"/>
      <w:textAlignment w:val="baseline"/>
    </w:pPr>
    <w:rPr>
      <w:rFonts w:ascii="黑体" w:hAnsi="黑体" w:eastAsia="黑体" w:cs="黑体"/>
      <w:b/>
      <w:bCs/>
      <w:kern w:val="2"/>
      <w:sz w:val="32"/>
      <w:szCs w:val="32"/>
      <w:lang w:val="zh-CN" w:eastAsia="zh-CN" w:bidi="zh-CN"/>
    </w:rPr>
  </w:style>
  <w:style w:type="character" w:customStyle="1" w:styleId="16">
    <w:name w:val="页眉 Char"/>
    <w:basedOn w:val="14"/>
    <w:link w:val="9"/>
    <w:autoRedefine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Char"/>
    <w:basedOn w:val="14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纯文本 Char"/>
    <w:basedOn w:val="14"/>
    <w:link w:val="7"/>
    <w:autoRedefine/>
    <w:qFormat/>
    <w:uiPriority w:val="0"/>
    <w:rPr>
      <w:rFonts w:ascii="宋体" w:hAnsi="Courier New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  <w:spacing w:line="400" w:lineRule="exact"/>
      <w:ind w:firstLine="420" w:firstLineChars="20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</Words>
  <Characters>548</Characters>
  <Lines>9</Lines>
  <Paragraphs>2</Paragraphs>
  <TotalTime>4</TotalTime>
  <ScaleCrop>false</ScaleCrop>
  <LinksUpToDate>false</LinksUpToDate>
  <CharactersWithSpaces>573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2020-06-29T10:00:00Z</dcterms:created>
  <dc:creator>Windows 用户</dc:creator>
  <cp:lastModifiedBy>办公小助手</cp:lastModifiedBy>
  <cp:lastPrinted>2024-03-28T07:35:00Z</cp:lastPrinted>
  <dcterms:modified xsi:type="dcterms:W3CDTF">2025-09-25T09:02:06Z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0497259E1FFD43ECBC00E48F4CDFDC4A_13</vt:lpwstr>
  </property>
  <property fmtid="{D5CDD505-2E9C-101B-9397-08002B2CF9AE}" pid="4" name="KSOTemplateDocerSaveRecord">
    <vt:lpwstr>eyJoZGlkIjoiYzhlNDA0NzBhNDI3YTAwYmU4YzljNGY3MmZkYjRiZTYiLCJ1c2VySWQiOiIxMjkwMTM1MzkwIn0=</vt:lpwstr>
  </property>
</Properties>
</file>