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9BE4" w14:textId="2897932C" w:rsidR="00F06210" w:rsidRDefault="005B3936" w:rsidP="00F06210">
      <w:pPr>
        <w:spacing w:line="400" w:lineRule="exact"/>
        <w:jc w:val="center"/>
        <w:rPr>
          <w:rFonts w:ascii="宋体" w:hAnsi="宋体" w:hint="eastAsia"/>
          <w:b/>
          <w:bCs/>
          <w:color w:val="000000"/>
          <w:sz w:val="32"/>
          <w:szCs w:val="32"/>
        </w:rPr>
      </w:pPr>
      <w:r w:rsidRPr="005B3936">
        <w:rPr>
          <w:rFonts w:ascii="宋体" w:hAnsi="宋体" w:hint="eastAsia"/>
          <w:b/>
          <w:bCs/>
          <w:color w:val="000000"/>
          <w:sz w:val="32"/>
          <w:szCs w:val="32"/>
        </w:rPr>
        <w:t>云之龙咨询集团有限公司广西传染病监测预警与应急指挥信息平台能力提升项目（一期）等级保护测评、商用密码应用安全性评估、第三方软件测评服务</w:t>
      </w:r>
      <w:r>
        <w:rPr>
          <w:rFonts w:ascii="宋体" w:hAnsi="宋体" w:hint="eastAsia"/>
          <w:b/>
          <w:bCs/>
          <w:color w:val="000000"/>
          <w:sz w:val="32"/>
          <w:szCs w:val="32"/>
        </w:rPr>
        <w:t>（</w:t>
      </w:r>
      <w:r w:rsidRPr="005B3936">
        <w:rPr>
          <w:rFonts w:ascii="宋体" w:hAnsi="宋体"/>
          <w:b/>
          <w:bCs/>
          <w:color w:val="000000"/>
          <w:sz w:val="32"/>
          <w:szCs w:val="32"/>
        </w:rPr>
        <w:t>GXZC2025-C3-003101-YZLZ</w:t>
      </w:r>
      <w:r>
        <w:rPr>
          <w:rFonts w:ascii="宋体" w:hAnsi="宋体" w:hint="eastAsia"/>
          <w:b/>
          <w:bCs/>
          <w:color w:val="000000"/>
          <w:sz w:val="32"/>
          <w:szCs w:val="32"/>
        </w:rPr>
        <w:t>）</w:t>
      </w:r>
      <w:r w:rsidR="00F06210">
        <w:rPr>
          <w:rFonts w:ascii="宋体" w:hAnsi="宋体" w:hint="eastAsia"/>
          <w:b/>
          <w:bCs/>
          <w:color w:val="000000"/>
          <w:sz w:val="32"/>
          <w:szCs w:val="32"/>
        </w:rPr>
        <w:t>竞争性磋商公告</w:t>
      </w:r>
    </w:p>
    <w:p w14:paraId="4B88559D" w14:textId="77777777" w:rsidR="00F06210" w:rsidRDefault="00F06210" w:rsidP="00F06210">
      <w:pPr>
        <w:spacing w:line="360" w:lineRule="auto"/>
        <w:rPr>
          <w:rFonts w:ascii="宋体" w:hAnsi="宋体"/>
          <w:color w:val="000000"/>
          <w:szCs w:val="21"/>
        </w:rPr>
      </w:pPr>
    </w:p>
    <w:p w14:paraId="4849556E" w14:textId="77777777" w:rsidR="00F06210" w:rsidRDefault="00F06210" w:rsidP="00F0621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bookmarkStart w:id="0" w:name="_Hlk37430271"/>
      <w:r>
        <w:rPr>
          <w:rFonts w:ascii="宋体" w:hAnsi="宋体" w:hint="eastAsia"/>
          <w:color w:val="000000"/>
          <w:szCs w:val="21"/>
        </w:rPr>
        <w:t>项目概况</w:t>
      </w:r>
    </w:p>
    <w:p w14:paraId="405F3E4B" w14:textId="77777777" w:rsidR="00F06210" w:rsidRDefault="00F06210" w:rsidP="00F0621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广西传染病监测预警与应急指挥信息平台能力提升项目（一期）等级保护测评、商用密码应用安全性评估、第三方软件测评服务</w:t>
      </w:r>
      <w:r>
        <w:rPr>
          <w:rFonts w:ascii="宋体" w:hAnsi="宋体" w:hint="eastAsia"/>
          <w:color w:val="000000"/>
          <w:szCs w:val="21"/>
        </w:rPr>
        <w:t>项目的潜在供应商应在广西政府采购云平台（https://www.gcy.zfcg.gxzf.gov.cn/）获取（下载）竞争性磋商文件，并于</w:t>
      </w:r>
      <w:r>
        <w:rPr>
          <w:rFonts w:ascii="宋体" w:hAnsi="宋体" w:hint="eastAsia"/>
          <w:color w:val="000000"/>
          <w:szCs w:val="21"/>
          <w:u w:val="single"/>
        </w:rPr>
        <w:t>2025</w:t>
      </w:r>
      <w:r>
        <w:rPr>
          <w:rFonts w:ascii="宋体" w:hAnsi="宋体" w:hint="eastAsia"/>
          <w:bCs/>
          <w:color w:val="000000"/>
          <w:szCs w:val="21"/>
          <w:u w:val="single"/>
        </w:rPr>
        <w:t>年11月3日9时30分（</w:t>
      </w:r>
      <w:r>
        <w:rPr>
          <w:rFonts w:ascii="宋体" w:hAnsi="宋体" w:hint="eastAsia"/>
          <w:bCs/>
          <w:color w:val="000000"/>
          <w:szCs w:val="21"/>
        </w:rPr>
        <w:t>北京时间）前提交（上传）</w:t>
      </w:r>
      <w:r>
        <w:rPr>
          <w:rFonts w:ascii="宋体" w:hAnsi="宋体" w:hint="eastAsia"/>
          <w:color w:val="000000"/>
          <w:szCs w:val="21"/>
        </w:rPr>
        <w:t>响应</w:t>
      </w:r>
      <w:r>
        <w:rPr>
          <w:rFonts w:ascii="宋体" w:hAnsi="宋体" w:hint="eastAsia"/>
          <w:bCs/>
          <w:color w:val="000000"/>
          <w:szCs w:val="21"/>
        </w:rPr>
        <w:t>文件</w:t>
      </w:r>
      <w:r>
        <w:rPr>
          <w:rFonts w:ascii="宋体" w:hAnsi="宋体" w:hint="eastAsia"/>
          <w:color w:val="000000"/>
          <w:szCs w:val="21"/>
        </w:rPr>
        <w:t>。</w:t>
      </w:r>
    </w:p>
    <w:p w14:paraId="20E59B37" w14:textId="77777777" w:rsidR="00F06210" w:rsidRDefault="00F06210" w:rsidP="00F06210">
      <w:pPr>
        <w:spacing w:line="360" w:lineRule="auto"/>
        <w:rPr>
          <w:rFonts w:ascii="宋体" w:hAnsi="宋体"/>
          <w:color w:val="000000"/>
          <w:szCs w:val="21"/>
        </w:rPr>
      </w:pPr>
    </w:p>
    <w:p w14:paraId="238049E6" w14:textId="77777777" w:rsidR="00F06210" w:rsidRDefault="00F06210" w:rsidP="00F06210">
      <w:pPr>
        <w:ind w:firstLineChars="147" w:firstLine="354"/>
        <w:rPr>
          <w:rFonts w:ascii="黑体" w:eastAsia="黑体" w:hAnsi="黑体"/>
          <w:b/>
          <w:color w:val="000000"/>
          <w:sz w:val="24"/>
        </w:rPr>
      </w:pPr>
      <w:bookmarkStart w:id="1" w:name="_Toc28359012"/>
      <w:bookmarkStart w:id="2" w:name="_Toc28359089"/>
      <w:bookmarkStart w:id="3" w:name="_Toc44229878"/>
      <w:bookmarkStart w:id="4" w:name="_Toc35393798"/>
      <w:bookmarkStart w:id="5" w:name="_Toc35393629"/>
      <w:bookmarkStart w:id="6" w:name="_Toc71365905"/>
      <w:r>
        <w:rPr>
          <w:rFonts w:ascii="黑体" w:eastAsia="黑体" w:hAnsi="黑体" w:hint="eastAsia"/>
          <w:b/>
          <w:color w:val="000000"/>
          <w:sz w:val="24"/>
        </w:rPr>
        <w:t>一、项目基本情况</w:t>
      </w:r>
      <w:bookmarkEnd w:id="1"/>
      <w:bookmarkEnd w:id="2"/>
      <w:bookmarkEnd w:id="3"/>
      <w:bookmarkEnd w:id="4"/>
      <w:bookmarkEnd w:id="5"/>
      <w:bookmarkEnd w:id="6"/>
    </w:p>
    <w:p w14:paraId="0B9FC9E2" w14:textId="77777777" w:rsidR="00F06210" w:rsidRDefault="00F06210" w:rsidP="00F06210">
      <w:pPr>
        <w:spacing w:line="360" w:lineRule="auto"/>
        <w:ind w:firstLineChars="200" w:firstLine="420"/>
        <w:rPr>
          <w:rFonts w:ascii="宋体" w:hAnsi="宋体"/>
          <w:color w:val="000000"/>
          <w:szCs w:val="21"/>
        </w:rPr>
      </w:pPr>
      <w:r>
        <w:rPr>
          <w:rFonts w:ascii="宋体" w:hAnsi="宋体" w:hint="eastAsia"/>
          <w:color w:val="000000"/>
          <w:szCs w:val="21"/>
        </w:rPr>
        <w:t>项目编号：GXZC2025-C3-003101-YZLZ（政府采购计划编号：</w:t>
      </w:r>
      <w:proofErr w:type="gramStart"/>
      <w:r>
        <w:rPr>
          <w:rFonts w:ascii="宋体" w:hAnsi="宋体" w:hint="eastAsia"/>
          <w:color w:val="000000"/>
          <w:szCs w:val="21"/>
        </w:rPr>
        <w:t>广西政采</w:t>
      </w:r>
      <w:proofErr w:type="gramEnd"/>
      <w:r>
        <w:rPr>
          <w:rFonts w:ascii="宋体" w:hAnsi="宋体" w:hint="eastAsia"/>
          <w:color w:val="000000"/>
          <w:szCs w:val="21"/>
        </w:rPr>
        <w:t>[2025]18900号）</w:t>
      </w:r>
    </w:p>
    <w:p w14:paraId="0C10A7F7" w14:textId="77777777" w:rsidR="00F06210" w:rsidRDefault="00F06210" w:rsidP="00F06210">
      <w:pPr>
        <w:spacing w:line="360" w:lineRule="auto"/>
        <w:ind w:firstLineChars="200" w:firstLine="420"/>
        <w:rPr>
          <w:rFonts w:ascii="宋体" w:hAnsi="宋体"/>
          <w:color w:val="000000"/>
          <w:szCs w:val="21"/>
          <w:u w:val="single"/>
        </w:rPr>
      </w:pPr>
      <w:r>
        <w:rPr>
          <w:rFonts w:ascii="宋体" w:hAnsi="宋体" w:hint="eastAsia"/>
          <w:color w:val="000000"/>
          <w:szCs w:val="21"/>
        </w:rPr>
        <w:t>项目名称：广西传染病监测预警与应急指挥信息平台能力提升项目（一期）等级保护测评、商用密码应用安全性评估、第三方软件测评服务</w:t>
      </w:r>
    </w:p>
    <w:p w14:paraId="76085F6E" w14:textId="77777777" w:rsidR="00F06210" w:rsidRDefault="00F06210" w:rsidP="00F06210">
      <w:pPr>
        <w:spacing w:line="360" w:lineRule="auto"/>
        <w:ind w:firstLineChars="200" w:firstLine="420"/>
        <w:rPr>
          <w:rFonts w:ascii="宋体" w:hAnsi="宋体"/>
          <w:color w:val="000000"/>
          <w:szCs w:val="21"/>
        </w:rPr>
      </w:pPr>
      <w:r>
        <w:rPr>
          <w:rFonts w:ascii="宋体" w:hAnsi="宋体" w:hint="eastAsia"/>
          <w:color w:val="000000"/>
          <w:szCs w:val="21"/>
        </w:rPr>
        <w:t>采购方式：竞争性磋商</w:t>
      </w:r>
    </w:p>
    <w:p w14:paraId="3A4201B6" w14:textId="77777777" w:rsidR="00F06210" w:rsidRDefault="00F06210" w:rsidP="00F06210">
      <w:pPr>
        <w:spacing w:line="360" w:lineRule="auto"/>
        <w:ind w:firstLineChars="200" w:firstLine="420"/>
        <w:rPr>
          <w:rFonts w:ascii="宋体" w:hAnsi="宋体" w:hint="eastAsia"/>
          <w:color w:val="000000"/>
          <w:szCs w:val="21"/>
        </w:rPr>
      </w:pPr>
      <w:r>
        <w:rPr>
          <w:rFonts w:ascii="宋体" w:hAnsi="宋体" w:hint="eastAsia"/>
          <w:color w:val="000000"/>
          <w:szCs w:val="21"/>
        </w:rPr>
        <w:t>预算金额：人民币145.28万元</w:t>
      </w:r>
    </w:p>
    <w:p w14:paraId="11487B9C" w14:textId="77777777" w:rsidR="00F06210" w:rsidRDefault="00F06210" w:rsidP="00F06210">
      <w:pPr>
        <w:spacing w:line="360" w:lineRule="auto"/>
        <w:ind w:firstLineChars="200" w:firstLine="420"/>
        <w:rPr>
          <w:rFonts w:ascii="宋体" w:hAnsi="宋体"/>
          <w:color w:val="000000"/>
          <w:szCs w:val="21"/>
        </w:rPr>
      </w:pPr>
      <w:r>
        <w:rPr>
          <w:rFonts w:ascii="宋体" w:hAnsi="宋体" w:hint="eastAsia"/>
          <w:color w:val="000000"/>
          <w:szCs w:val="21"/>
        </w:rPr>
        <w:t>最高限价：人民币145.28万元</w:t>
      </w:r>
    </w:p>
    <w:p w14:paraId="24BAD701" w14:textId="77777777" w:rsidR="00F06210" w:rsidRDefault="00F06210" w:rsidP="00F06210">
      <w:pPr>
        <w:spacing w:line="360" w:lineRule="auto"/>
        <w:ind w:firstLineChars="200" w:firstLine="420"/>
        <w:rPr>
          <w:rFonts w:ascii="宋体" w:hAnsi="宋体" w:hint="eastAsia"/>
          <w:color w:val="000000"/>
          <w:szCs w:val="21"/>
        </w:rPr>
      </w:pPr>
      <w:r>
        <w:rPr>
          <w:rFonts w:ascii="宋体" w:hAnsi="宋体" w:hint="eastAsia"/>
          <w:color w:val="000000"/>
          <w:szCs w:val="21"/>
        </w:rPr>
        <w:t>采购需求：</w:t>
      </w:r>
      <w:r>
        <w:rPr>
          <w:rFonts w:ascii="宋体" w:hAnsi="宋体"/>
          <w:color w:val="000000"/>
          <w:szCs w:val="21"/>
        </w:rPr>
        <w:t xml:space="preserve"> </w:t>
      </w:r>
    </w:p>
    <w:tbl>
      <w:tblPr>
        <w:tblW w:w="8755"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567"/>
        <w:gridCol w:w="942"/>
        <w:gridCol w:w="5429"/>
      </w:tblGrid>
      <w:tr w:rsidR="00F06210" w14:paraId="0CC870BD" w14:textId="77777777" w:rsidTr="00876C94">
        <w:trPr>
          <w:trHeight w:val="567"/>
        </w:trPr>
        <w:tc>
          <w:tcPr>
            <w:tcW w:w="8755" w:type="dxa"/>
            <w:gridSpan w:val="4"/>
            <w:tcBorders>
              <w:top w:val="single" w:sz="4" w:space="0" w:color="auto"/>
              <w:left w:val="single" w:sz="4" w:space="0" w:color="auto"/>
              <w:bottom w:val="single" w:sz="4" w:space="0" w:color="auto"/>
              <w:right w:val="single" w:sz="4" w:space="0" w:color="auto"/>
            </w:tcBorders>
            <w:vAlign w:val="center"/>
          </w:tcPr>
          <w:p w14:paraId="2ED71835" w14:textId="77777777" w:rsidR="00F06210" w:rsidRDefault="00F06210" w:rsidP="00876C94">
            <w:pPr>
              <w:ind w:firstLineChars="200" w:firstLine="420"/>
              <w:rPr>
                <w:rFonts w:ascii="宋体" w:hAnsi="宋体"/>
                <w:color w:val="000000"/>
                <w:szCs w:val="21"/>
              </w:rPr>
            </w:pPr>
            <w:r>
              <w:rPr>
                <w:rFonts w:ascii="宋体" w:hAnsi="宋体"/>
                <w:color w:val="000000"/>
                <w:szCs w:val="21"/>
                <w:u w:val="single"/>
              </w:rPr>
              <w:t>/</w:t>
            </w:r>
            <w:r>
              <w:rPr>
                <w:rFonts w:ascii="宋体" w:hAnsi="宋体" w:hint="eastAsia"/>
                <w:color w:val="000000"/>
                <w:szCs w:val="21"/>
              </w:rPr>
              <w:t>分标；预算金额：人民币145.28万元</w:t>
            </w:r>
          </w:p>
        </w:tc>
      </w:tr>
      <w:tr w:rsidR="00F06210" w14:paraId="65BE7E07" w14:textId="77777777" w:rsidTr="00876C94">
        <w:tc>
          <w:tcPr>
            <w:tcW w:w="817" w:type="dxa"/>
            <w:tcBorders>
              <w:top w:val="single" w:sz="4" w:space="0" w:color="auto"/>
              <w:left w:val="single" w:sz="4" w:space="0" w:color="auto"/>
              <w:bottom w:val="single" w:sz="4" w:space="0" w:color="auto"/>
              <w:right w:val="single" w:sz="4" w:space="0" w:color="auto"/>
            </w:tcBorders>
            <w:vAlign w:val="center"/>
          </w:tcPr>
          <w:p w14:paraId="0099C114" w14:textId="77777777" w:rsidR="00F06210" w:rsidRDefault="00F06210" w:rsidP="00876C94">
            <w:pPr>
              <w:snapToGrid w:val="0"/>
              <w:spacing w:line="360" w:lineRule="auto"/>
              <w:jc w:val="center"/>
              <w:rPr>
                <w:rFonts w:ascii="宋体" w:hAnsi="宋体"/>
                <w:color w:val="000000"/>
                <w:szCs w:val="21"/>
              </w:rPr>
            </w:pPr>
            <w:r>
              <w:rPr>
                <w:rFonts w:ascii="宋体" w:hAnsi="宋体" w:hint="eastAsia"/>
                <w:color w:val="000000"/>
                <w:szCs w:val="21"/>
              </w:rPr>
              <w:t>序号</w:t>
            </w:r>
          </w:p>
        </w:tc>
        <w:tc>
          <w:tcPr>
            <w:tcW w:w="1567" w:type="dxa"/>
            <w:tcBorders>
              <w:top w:val="single" w:sz="4" w:space="0" w:color="auto"/>
              <w:left w:val="single" w:sz="4" w:space="0" w:color="auto"/>
              <w:bottom w:val="single" w:sz="4" w:space="0" w:color="auto"/>
              <w:right w:val="single" w:sz="4" w:space="0" w:color="auto"/>
            </w:tcBorders>
            <w:vAlign w:val="center"/>
          </w:tcPr>
          <w:p w14:paraId="2590DB82" w14:textId="77777777" w:rsidR="00F06210" w:rsidRDefault="00F06210" w:rsidP="00876C94">
            <w:pPr>
              <w:snapToGrid w:val="0"/>
              <w:spacing w:line="360" w:lineRule="auto"/>
              <w:jc w:val="center"/>
              <w:rPr>
                <w:rFonts w:ascii="宋体" w:hAnsi="宋体"/>
                <w:color w:val="000000"/>
                <w:szCs w:val="21"/>
              </w:rPr>
            </w:pPr>
            <w:r>
              <w:rPr>
                <w:rFonts w:ascii="宋体" w:hAnsi="宋体" w:hint="eastAsia"/>
                <w:color w:val="000000"/>
                <w:szCs w:val="21"/>
              </w:rPr>
              <w:t>标的</w:t>
            </w:r>
            <w:proofErr w:type="gramStart"/>
            <w:r>
              <w:rPr>
                <w:rFonts w:ascii="宋体" w:hAnsi="宋体" w:hint="eastAsia"/>
                <w:color w:val="000000"/>
                <w:szCs w:val="21"/>
              </w:rPr>
              <w:t>的</w:t>
            </w:r>
            <w:proofErr w:type="gramEnd"/>
            <w:r>
              <w:rPr>
                <w:rFonts w:ascii="宋体" w:hAnsi="宋体" w:hint="eastAsia"/>
                <w:color w:val="000000"/>
                <w:szCs w:val="21"/>
              </w:rPr>
              <w:t>名称</w:t>
            </w:r>
          </w:p>
        </w:tc>
        <w:tc>
          <w:tcPr>
            <w:tcW w:w="942" w:type="dxa"/>
            <w:tcBorders>
              <w:top w:val="single" w:sz="4" w:space="0" w:color="auto"/>
              <w:left w:val="single" w:sz="4" w:space="0" w:color="auto"/>
              <w:bottom w:val="single" w:sz="4" w:space="0" w:color="auto"/>
              <w:right w:val="single" w:sz="4" w:space="0" w:color="auto"/>
            </w:tcBorders>
            <w:vAlign w:val="center"/>
          </w:tcPr>
          <w:p w14:paraId="4141C964" w14:textId="77777777" w:rsidR="00F06210" w:rsidRDefault="00F06210" w:rsidP="00876C94">
            <w:pPr>
              <w:snapToGrid w:val="0"/>
              <w:spacing w:line="360" w:lineRule="auto"/>
              <w:jc w:val="center"/>
              <w:rPr>
                <w:rFonts w:ascii="宋体" w:hAnsi="宋体"/>
                <w:color w:val="000000"/>
                <w:szCs w:val="21"/>
              </w:rPr>
            </w:pPr>
            <w:r>
              <w:rPr>
                <w:rFonts w:ascii="宋体" w:hAnsi="宋体" w:hint="eastAsia"/>
                <w:color w:val="000000"/>
                <w:szCs w:val="21"/>
              </w:rPr>
              <w:t>数量及</w:t>
            </w:r>
          </w:p>
          <w:p w14:paraId="13D7EB64" w14:textId="77777777" w:rsidR="00F06210" w:rsidRDefault="00F06210" w:rsidP="00876C94">
            <w:pPr>
              <w:snapToGrid w:val="0"/>
              <w:spacing w:line="360" w:lineRule="auto"/>
              <w:jc w:val="center"/>
              <w:rPr>
                <w:rFonts w:ascii="宋体" w:hAnsi="宋体"/>
                <w:color w:val="000000"/>
                <w:szCs w:val="21"/>
              </w:rPr>
            </w:pPr>
            <w:r>
              <w:rPr>
                <w:rFonts w:ascii="宋体" w:hAnsi="宋体" w:hint="eastAsia"/>
                <w:color w:val="000000"/>
                <w:szCs w:val="21"/>
              </w:rPr>
              <w:t>单位</w:t>
            </w:r>
          </w:p>
        </w:tc>
        <w:tc>
          <w:tcPr>
            <w:tcW w:w="5429" w:type="dxa"/>
            <w:tcBorders>
              <w:top w:val="single" w:sz="4" w:space="0" w:color="auto"/>
              <w:left w:val="single" w:sz="4" w:space="0" w:color="auto"/>
              <w:bottom w:val="single" w:sz="4" w:space="0" w:color="auto"/>
              <w:right w:val="single" w:sz="4" w:space="0" w:color="auto"/>
            </w:tcBorders>
            <w:vAlign w:val="center"/>
          </w:tcPr>
          <w:p w14:paraId="5D6E2641" w14:textId="77777777" w:rsidR="00F06210" w:rsidRDefault="00F06210" w:rsidP="00876C94">
            <w:pPr>
              <w:snapToGrid w:val="0"/>
              <w:spacing w:line="360" w:lineRule="auto"/>
              <w:jc w:val="center"/>
              <w:rPr>
                <w:rFonts w:ascii="宋体" w:hAnsi="宋体"/>
                <w:color w:val="000000"/>
                <w:szCs w:val="21"/>
              </w:rPr>
            </w:pPr>
            <w:r>
              <w:rPr>
                <w:rFonts w:ascii="宋体" w:hAnsi="宋体" w:hint="eastAsia"/>
                <w:color w:val="000000"/>
                <w:szCs w:val="21"/>
              </w:rPr>
              <w:t>简要技术需求或者服务要求</w:t>
            </w:r>
          </w:p>
        </w:tc>
      </w:tr>
      <w:tr w:rsidR="00F06210" w14:paraId="20ECBA54" w14:textId="77777777" w:rsidTr="00876C94">
        <w:tc>
          <w:tcPr>
            <w:tcW w:w="817" w:type="dxa"/>
            <w:tcBorders>
              <w:top w:val="single" w:sz="4" w:space="0" w:color="auto"/>
              <w:left w:val="single" w:sz="4" w:space="0" w:color="auto"/>
              <w:bottom w:val="single" w:sz="4" w:space="0" w:color="auto"/>
              <w:right w:val="single" w:sz="4" w:space="0" w:color="auto"/>
            </w:tcBorders>
            <w:vAlign w:val="center"/>
          </w:tcPr>
          <w:p w14:paraId="57F5BA64" w14:textId="77777777" w:rsidR="00F06210" w:rsidRDefault="00F06210" w:rsidP="00876C94">
            <w:pPr>
              <w:snapToGrid w:val="0"/>
              <w:spacing w:line="360" w:lineRule="auto"/>
              <w:jc w:val="center"/>
              <w:rPr>
                <w:rFonts w:ascii="宋体" w:hAnsi="宋体"/>
                <w:color w:val="000000"/>
                <w:szCs w:val="21"/>
              </w:rPr>
            </w:pPr>
            <w:r>
              <w:rPr>
                <w:rFonts w:ascii="宋体" w:hAnsi="宋体"/>
                <w:color w:val="000000"/>
                <w:szCs w:val="21"/>
              </w:rPr>
              <w:t>1</w:t>
            </w:r>
          </w:p>
        </w:tc>
        <w:tc>
          <w:tcPr>
            <w:tcW w:w="1567" w:type="dxa"/>
            <w:tcBorders>
              <w:top w:val="single" w:sz="4" w:space="0" w:color="auto"/>
              <w:left w:val="single" w:sz="4" w:space="0" w:color="auto"/>
              <w:bottom w:val="single" w:sz="4" w:space="0" w:color="auto"/>
              <w:right w:val="single" w:sz="4" w:space="0" w:color="auto"/>
            </w:tcBorders>
            <w:vAlign w:val="center"/>
          </w:tcPr>
          <w:p w14:paraId="08FC8518" w14:textId="77777777" w:rsidR="00F06210" w:rsidRDefault="00F06210" w:rsidP="00876C94">
            <w:pPr>
              <w:widowControl/>
              <w:spacing w:line="360" w:lineRule="auto"/>
              <w:jc w:val="center"/>
              <w:rPr>
                <w:rFonts w:ascii="宋体" w:hAnsi="宋体" w:cs="Tahoma"/>
                <w:color w:val="000000"/>
                <w:kern w:val="0"/>
                <w:szCs w:val="21"/>
              </w:rPr>
            </w:pPr>
            <w:r>
              <w:rPr>
                <w:rFonts w:ascii="宋体" w:hAnsi="宋体" w:cs="Tahoma" w:hint="eastAsia"/>
                <w:color w:val="000000"/>
                <w:kern w:val="0"/>
                <w:szCs w:val="21"/>
              </w:rPr>
              <w:t>广西传染病监测预警与应急指挥信息平台能力提升项目（一期）等级保护测评、商用密码应用安全性评估、第</w:t>
            </w:r>
            <w:r>
              <w:rPr>
                <w:rFonts w:ascii="宋体" w:hAnsi="宋体" w:cs="Tahoma" w:hint="eastAsia"/>
                <w:color w:val="000000"/>
                <w:kern w:val="0"/>
                <w:szCs w:val="21"/>
              </w:rPr>
              <w:lastRenderedPageBreak/>
              <w:t>三方软件测评服务</w:t>
            </w:r>
          </w:p>
        </w:tc>
        <w:tc>
          <w:tcPr>
            <w:tcW w:w="942" w:type="dxa"/>
            <w:tcBorders>
              <w:top w:val="single" w:sz="4" w:space="0" w:color="auto"/>
              <w:left w:val="single" w:sz="4" w:space="0" w:color="auto"/>
              <w:bottom w:val="single" w:sz="4" w:space="0" w:color="auto"/>
              <w:right w:val="single" w:sz="4" w:space="0" w:color="auto"/>
            </w:tcBorders>
            <w:vAlign w:val="center"/>
          </w:tcPr>
          <w:p w14:paraId="5A8A995F" w14:textId="77777777" w:rsidR="00F06210" w:rsidRDefault="00F06210" w:rsidP="00876C94">
            <w:pPr>
              <w:snapToGrid w:val="0"/>
              <w:spacing w:line="360" w:lineRule="auto"/>
              <w:jc w:val="center"/>
              <w:rPr>
                <w:rFonts w:ascii="宋体" w:hAnsi="宋体"/>
                <w:color w:val="000000"/>
                <w:szCs w:val="21"/>
              </w:rPr>
            </w:pPr>
            <w:r>
              <w:rPr>
                <w:rFonts w:ascii="宋体" w:hAnsi="宋体" w:hint="eastAsia"/>
                <w:color w:val="000000"/>
                <w:szCs w:val="21"/>
              </w:rPr>
              <w:lastRenderedPageBreak/>
              <w:t>1项</w:t>
            </w:r>
          </w:p>
        </w:tc>
        <w:tc>
          <w:tcPr>
            <w:tcW w:w="5429" w:type="dxa"/>
            <w:tcBorders>
              <w:top w:val="single" w:sz="4" w:space="0" w:color="auto"/>
              <w:left w:val="single" w:sz="4" w:space="0" w:color="auto"/>
              <w:bottom w:val="single" w:sz="4" w:space="0" w:color="auto"/>
              <w:right w:val="single" w:sz="4" w:space="0" w:color="auto"/>
            </w:tcBorders>
            <w:vAlign w:val="center"/>
          </w:tcPr>
          <w:p w14:paraId="122ABF6F" w14:textId="77777777" w:rsidR="00F06210" w:rsidRDefault="00F06210" w:rsidP="00876C94">
            <w:pPr>
              <w:snapToGrid w:val="0"/>
              <w:spacing w:line="360" w:lineRule="auto"/>
              <w:rPr>
                <w:rFonts w:ascii="宋体" w:hAnsi="宋体" w:hint="eastAsia"/>
                <w:color w:val="000000"/>
                <w:szCs w:val="21"/>
              </w:rPr>
            </w:pPr>
            <w:r>
              <w:rPr>
                <w:rFonts w:ascii="宋体" w:hAnsi="宋体" w:hint="eastAsia"/>
                <w:color w:val="000000"/>
                <w:szCs w:val="21"/>
              </w:rPr>
              <w:t>一、项目概述</w:t>
            </w:r>
          </w:p>
          <w:p w14:paraId="0CFECAB6" w14:textId="77777777" w:rsidR="00F06210" w:rsidRDefault="00F06210" w:rsidP="00876C94">
            <w:pPr>
              <w:snapToGrid w:val="0"/>
              <w:spacing w:line="360" w:lineRule="auto"/>
              <w:rPr>
                <w:rFonts w:ascii="宋体" w:hAnsi="宋体" w:hint="eastAsia"/>
                <w:color w:val="000000"/>
                <w:szCs w:val="21"/>
              </w:rPr>
            </w:pPr>
            <w:r>
              <w:rPr>
                <w:rFonts w:ascii="宋体" w:hAnsi="宋体" w:hint="eastAsia"/>
                <w:color w:val="000000"/>
                <w:szCs w:val="21"/>
              </w:rPr>
              <w:t>（一）对广西传染病监测预警与应急指挥信息平台能力提升项目（一期）：广西公共卫生数据集成平台（含2子系统）、广西传染病监测预警与应急指挥信息平台（含14子系统）、广西传染病病原监测信息系统、免疫规划信息管理系统四个平台系统进行等级保护测评、商用密码应用安全性评估、第三方软件测评。</w:t>
            </w:r>
          </w:p>
          <w:p w14:paraId="25B3633D" w14:textId="77777777" w:rsidR="00F06210" w:rsidRDefault="00F06210" w:rsidP="00876C94">
            <w:pPr>
              <w:snapToGrid w:val="0"/>
              <w:spacing w:line="360" w:lineRule="auto"/>
              <w:rPr>
                <w:rFonts w:ascii="宋体" w:hAnsi="宋体" w:hint="eastAsia"/>
                <w:color w:val="000000"/>
                <w:szCs w:val="21"/>
              </w:rPr>
            </w:pPr>
            <w:r>
              <w:rPr>
                <w:rFonts w:ascii="宋体" w:hAnsi="宋体" w:hint="eastAsia"/>
                <w:color w:val="000000"/>
                <w:szCs w:val="21"/>
              </w:rPr>
              <w:t>（二）上述4个平台系统预定级为网络安全等级保护三级，其中等级保护测评、商用密码应用安全性评估测评服务期</w:t>
            </w:r>
            <w:r>
              <w:rPr>
                <w:rFonts w:ascii="宋体" w:hAnsi="宋体" w:hint="eastAsia"/>
                <w:color w:val="000000"/>
                <w:szCs w:val="21"/>
              </w:rPr>
              <w:lastRenderedPageBreak/>
              <w:t>为3年，服务期内每年开展一次测评服务并出具系统测评报告（具体测评服务开展时间由采购人通知）。第三方软件测评服务期为1年，服务期内开展</w:t>
            </w:r>
            <w:proofErr w:type="gramStart"/>
            <w:r>
              <w:rPr>
                <w:rFonts w:ascii="宋体" w:hAnsi="宋体" w:hint="eastAsia"/>
                <w:color w:val="000000"/>
                <w:szCs w:val="21"/>
              </w:rPr>
              <w:t>一</w:t>
            </w:r>
            <w:proofErr w:type="gramEnd"/>
            <w:r>
              <w:rPr>
                <w:rFonts w:ascii="宋体" w:hAnsi="宋体" w:hint="eastAsia"/>
                <w:color w:val="000000"/>
                <w:szCs w:val="21"/>
              </w:rPr>
              <w:t>次第三方软件测试服务并出具一次系统测评报告（具体测评服务开展时间由采购人通知）。</w:t>
            </w:r>
          </w:p>
          <w:p w14:paraId="6DF2DAB2" w14:textId="77777777" w:rsidR="00F06210" w:rsidRDefault="00F06210" w:rsidP="00876C94">
            <w:pPr>
              <w:snapToGrid w:val="0"/>
              <w:spacing w:line="360" w:lineRule="auto"/>
              <w:rPr>
                <w:rFonts w:ascii="宋体" w:hAnsi="宋体" w:hint="eastAsia"/>
                <w:color w:val="000000"/>
                <w:szCs w:val="21"/>
              </w:rPr>
            </w:pPr>
            <w:r>
              <w:rPr>
                <w:rFonts w:ascii="宋体" w:hAnsi="宋体" w:hint="eastAsia"/>
                <w:color w:val="000000"/>
                <w:szCs w:val="21"/>
              </w:rPr>
              <w:t>（三）成交供应商需分别出具上述4个平台（广西公共卫生数据集成平台、广西传染病监测预警与应急指挥信息平台、广西传染病病原监测信息系统、免疫规划信息管理系统）的等级保护测评报告、商用密码应用安全性评估测评报告以及第三方软件测评报告。</w:t>
            </w:r>
          </w:p>
          <w:p w14:paraId="18BCE011" w14:textId="77777777" w:rsidR="00F06210" w:rsidRDefault="00F06210" w:rsidP="00876C94">
            <w:pPr>
              <w:snapToGrid w:val="0"/>
              <w:spacing w:line="360" w:lineRule="auto"/>
              <w:rPr>
                <w:rFonts w:ascii="宋体" w:hAnsi="宋体"/>
                <w:color w:val="000000"/>
                <w:szCs w:val="21"/>
              </w:rPr>
            </w:pPr>
            <w:r>
              <w:rPr>
                <w:rFonts w:ascii="宋体" w:hAnsi="宋体" w:hint="eastAsia"/>
                <w:color w:val="000000"/>
                <w:szCs w:val="21"/>
              </w:rPr>
              <w:t>......具体详见第三章《采购需求》。</w:t>
            </w:r>
          </w:p>
        </w:tc>
      </w:tr>
    </w:tbl>
    <w:p w14:paraId="34B4ED4D" w14:textId="77777777" w:rsidR="00F06210" w:rsidRDefault="00F06210" w:rsidP="00F06210">
      <w:pPr>
        <w:spacing w:line="360" w:lineRule="auto"/>
        <w:ind w:firstLineChars="200" w:firstLine="420"/>
        <w:rPr>
          <w:rFonts w:ascii="宋体" w:hAnsi="宋体" w:hint="eastAsia"/>
          <w:color w:val="000000"/>
          <w:szCs w:val="21"/>
        </w:rPr>
      </w:pPr>
    </w:p>
    <w:p w14:paraId="1C007313" w14:textId="77777777" w:rsidR="00F06210" w:rsidRDefault="00F06210" w:rsidP="00F06210">
      <w:pPr>
        <w:spacing w:line="360" w:lineRule="auto"/>
        <w:ind w:firstLineChars="200" w:firstLine="420"/>
        <w:rPr>
          <w:rFonts w:ascii="宋体" w:hAnsi="宋体" w:cs="宋体" w:hint="eastAsia"/>
          <w:color w:val="000000"/>
          <w:szCs w:val="21"/>
        </w:rPr>
      </w:pPr>
      <w:r>
        <w:rPr>
          <w:rFonts w:ascii="宋体" w:hAnsi="宋体" w:hint="eastAsia"/>
          <w:color w:val="000000"/>
          <w:szCs w:val="21"/>
        </w:rPr>
        <w:t>合同履行期限：</w:t>
      </w:r>
      <w:r>
        <w:rPr>
          <w:rFonts w:ascii="宋体" w:hAnsi="宋体" w:cs="宋体" w:hint="eastAsia"/>
          <w:color w:val="000000"/>
          <w:szCs w:val="21"/>
        </w:rPr>
        <w:t>等级保护测评、商用密码应用安全性评估测评服务在广西传染病监测预警与应急指挥信息平台能力提升项目（一期）项目完成最终验收之日起3年；第三方软件测评服务在广西传染病监测预警与应急指挥信息平台能力提升项目（一期）</w:t>
      </w:r>
      <w:r>
        <w:rPr>
          <w:rFonts w:ascii="宋体" w:hAnsi="宋体" w:hint="eastAsia"/>
          <w:color w:val="000000"/>
          <w:szCs w:val="21"/>
        </w:rPr>
        <w:t>最终验收</w:t>
      </w:r>
      <w:r>
        <w:rPr>
          <w:rFonts w:ascii="宋体" w:hAnsi="宋体" w:cs="宋体" w:hint="eastAsia"/>
          <w:color w:val="000000"/>
          <w:szCs w:val="21"/>
        </w:rPr>
        <w:t>前完成。</w:t>
      </w:r>
    </w:p>
    <w:p w14:paraId="584B5A0C" w14:textId="77777777" w:rsidR="00F06210" w:rsidRDefault="00F06210" w:rsidP="00F06210">
      <w:pPr>
        <w:spacing w:line="360" w:lineRule="auto"/>
        <w:ind w:firstLineChars="200" w:firstLine="420"/>
        <w:rPr>
          <w:rFonts w:ascii="宋体" w:hAnsi="宋体" w:hint="eastAsia"/>
          <w:color w:val="000000"/>
          <w:szCs w:val="21"/>
        </w:rPr>
      </w:pPr>
      <w:r>
        <w:rPr>
          <w:rFonts w:ascii="宋体" w:hAnsi="宋体" w:hint="eastAsia"/>
          <w:color w:val="000000"/>
          <w:szCs w:val="21"/>
        </w:rPr>
        <w:t>本项目不接受联合体。</w:t>
      </w:r>
    </w:p>
    <w:p w14:paraId="5DCA5666" w14:textId="77777777" w:rsidR="00F06210" w:rsidRDefault="00F06210" w:rsidP="00F06210">
      <w:pPr>
        <w:ind w:firstLineChars="147" w:firstLine="354"/>
        <w:rPr>
          <w:rFonts w:ascii="黑体" w:eastAsia="黑体" w:hAnsi="黑体"/>
          <w:b/>
          <w:color w:val="000000"/>
          <w:sz w:val="24"/>
        </w:rPr>
      </w:pPr>
      <w:bookmarkStart w:id="7" w:name="_Toc28359013"/>
      <w:bookmarkStart w:id="8" w:name="_Toc44229879"/>
      <w:bookmarkStart w:id="9" w:name="_Toc35393799"/>
      <w:bookmarkStart w:id="10" w:name="_Toc35393630"/>
      <w:bookmarkStart w:id="11" w:name="_Toc28359090"/>
      <w:bookmarkStart w:id="12" w:name="_Toc71365906"/>
      <w:r>
        <w:rPr>
          <w:rFonts w:ascii="黑体" w:eastAsia="黑体" w:hAnsi="黑体" w:hint="eastAsia"/>
          <w:b/>
          <w:color w:val="000000"/>
          <w:sz w:val="24"/>
        </w:rPr>
        <w:t>二、申请人的资格条件：</w:t>
      </w:r>
      <w:bookmarkEnd w:id="7"/>
      <w:bookmarkEnd w:id="8"/>
      <w:bookmarkEnd w:id="9"/>
      <w:bookmarkEnd w:id="10"/>
      <w:bookmarkEnd w:id="11"/>
      <w:bookmarkEnd w:id="12"/>
    </w:p>
    <w:p w14:paraId="3661714E" w14:textId="77777777" w:rsidR="00F06210" w:rsidRDefault="00F06210" w:rsidP="00F06210">
      <w:pPr>
        <w:spacing w:line="360" w:lineRule="auto"/>
        <w:ind w:firstLineChars="200" w:firstLine="420"/>
        <w:rPr>
          <w:rFonts w:ascii="宋体" w:hAnsi="宋体"/>
          <w:color w:val="000000"/>
          <w:szCs w:val="21"/>
        </w:rPr>
      </w:pPr>
      <w:bookmarkStart w:id="13" w:name="_Toc35393631"/>
      <w:bookmarkStart w:id="14" w:name="_Toc35393800"/>
      <w:bookmarkStart w:id="15" w:name="_Toc28359014"/>
      <w:bookmarkStart w:id="16" w:name="_Toc44229880"/>
      <w:bookmarkStart w:id="17" w:name="_Toc28359091"/>
      <w:r>
        <w:rPr>
          <w:rFonts w:ascii="宋体" w:hAnsi="宋体" w:hint="eastAsia"/>
          <w:color w:val="000000"/>
          <w:szCs w:val="21"/>
        </w:rPr>
        <w:t>1.满足《中华人民共和国政府采购法》第二十二条规定；</w:t>
      </w:r>
    </w:p>
    <w:p w14:paraId="5344868A" w14:textId="77777777" w:rsidR="00F06210" w:rsidRDefault="00F06210" w:rsidP="00F06210">
      <w:pPr>
        <w:spacing w:line="360" w:lineRule="auto"/>
        <w:ind w:firstLineChars="200" w:firstLine="420"/>
        <w:rPr>
          <w:rFonts w:ascii="宋体" w:hAnsi="宋体" w:hint="eastAsia"/>
          <w:color w:val="000000"/>
          <w:szCs w:val="21"/>
        </w:rPr>
      </w:pPr>
      <w:r>
        <w:rPr>
          <w:rFonts w:ascii="宋体" w:hAnsi="宋体"/>
          <w:color w:val="000000"/>
          <w:szCs w:val="21"/>
        </w:rPr>
        <w:t>2</w:t>
      </w:r>
      <w:r>
        <w:rPr>
          <w:rFonts w:ascii="宋体" w:hAnsi="宋体" w:hint="eastAsia"/>
          <w:color w:val="000000"/>
          <w:szCs w:val="21"/>
        </w:rPr>
        <w:t>.落实政府采购政策需满足的资格要求：专门面向中小企业采购的项目，承接服务的供应商应为中小</w:t>
      </w:r>
      <w:proofErr w:type="gramStart"/>
      <w:r>
        <w:rPr>
          <w:rFonts w:ascii="宋体" w:hAnsi="宋体" w:hint="eastAsia"/>
          <w:color w:val="000000"/>
          <w:szCs w:val="21"/>
        </w:rPr>
        <w:t>微企业</w:t>
      </w:r>
      <w:proofErr w:type="gramEnd"/>
      <w:r>
        <w:rPr>
          <w:rFonts w:ascii="宋体" w:hAnsi="宋体" w:hint="eastAsia"/>
          <w:color w:val="000000"/>
          <w:szCs w:val="21"/>
        </w:rPr>
        <w:t>或监狱企业或残疾人福利性单位。</w:t>
      </w:r>
    </w:p>
    <w:p w14:paraId="06EA47BC" w14:textId="77777777" w:rsidR="00F06210" w:rsidRDefault="00F06210" w:rsidP="00F06210">
      <w:pPr>
        <w:spacing w:line="360" w:lineRule="auto"/>
        <w:ind w:firstLineChars="200" w:firstLine="420"/>
        <w:rPr>
          <w:rFonts w:ascii="宋体" w:hAnsi="宋体"/>
          <w:color w:val="000000"/>
          <w:szCs w:val="21"/>
          <w:u w:val="single"/>
        </w:rPr>
      </w:pPr>
      <w:r>
        <w:rPr>
          <w:rFonts w:ascii="宋体" w:hAnsi="宋体" w:hint="eastAsia"/>
          <w:color w:val="000000"/>
          <w:szCs w:val="21"/>
        </w:rPr>
        <w:t>3.本项目的特定资格要求：</w:t>
      </w:r>
    </w:p>
    <w:p w14:paraId="64CEA47A" w14:textId="77777777" w:rsidR="00F06210" w:rsidRDefault="00F06210" w:rsidP="00F06210">
      <w:pPr>
        <w:spacing w:line="360" w:lineRule="auto"/>
        <w:ind w:firstLineChars="200" w:firstLine="420"/>
        <w:rPr>
          <w:rFonts w:ascii="宋体" w:hAnsi="宋体" w:hint="eastAsia"/>
          <w:color w:val="000000"/>
          <w:szCs w:val="21"/>
        </w:rPr>
      </w:pPr>
      <w:r>
        <w:rPr>
          <w:rFonts w:ascii="宋体" w:hAnsi="宋体" w:hint="eastAsia"/>
          <w:color w:val="000000"/>
          <w:szCs w:val="21"/>
        </w:rPr>
        <w:t>（1）供应商具备公安部第三研究所认证颁发的《</w:t>
      </w:r>
      <w:bookmarkStart w:id="18" w:name="OLE_LINK1"/>
      <w:bookmarkStart w:id="19" w:name="OLE_LINK2"/>
      <w:r>
        <w:rPr>
          <w:rFonts w:ascii="宋体" w:hAnsi="宋体" w:hint="eastAsia"/>
          <w:color w:val="000000"/>
          <w:szCs w:val="21"/>
        </w:rPr>
        <w:t>网络安全等级测评与检测评估机构</w:t>
      </w:r>
      <w:bookmarkEnd w:id="19"/>
      <w:r>
        <w:rPr>
          <w:rFonts w:ascii="宋体" w:hAnsi="宋体" w:hint="eastAsia"/>
          <w:color w:val="000000"/>
          <w:szCs w:val="21"/>
        </w:rPr>
        <w:t>服务认证证书</w:t>
      </w:r>
      <w:bookmarkEnd w:id="18"/>
      <w:r>
        <w:rPr>
          <w:rFonts w:ascii="宋体" w:hAnsi="宋体" w:hint="eastAsia"/>
          <w:color w:val="000000"/>
          <w:szCs w:val="21"/>
        </w:rPr>
        <w:t>》或《</w:t>
      </w:r>
      <w:bookmarkStart w:id="20" w:name="OLE_LINK3"/>
      <w:r>
        <w:rPr>
          <w:rFonts w:ascii="宋体" w:hAnsi="宋体" w:hint="eastAsia"/>
          <w:color w:val="000000"/>
          <w:szCs w:val="21"/>
        </w:rPr>
        <w:t>网络安全服务认证</w:t>
      </w:r>
      <w:bookmarkEnd w:id="20"/>
      <w:r>
        <w:rPr>
          <w:rFonts w:ascii="宋体" w:hAnsi="宋体" w:hint="eastAsia"/>
          <w:color w:val="000000"/>
          <w:szCs w:val="21"/>
        </w:rPr>
        <w:t>证书等级保护测评服务认证》。</w:t>
      </w:r>
    </w:p>
    <w:p w14:paraId="6688CA76" w14:textId="77777777" w:rsidR="00F06210" w:rsidRDefault="00F06210" w:rsidP="00F06210">
      <w:pPr>
        <w:spacing w:line="360" w:lineRule="auto"/>
        <w:ind w:firstLineChars="200" w:firstLine="420"/>
        <w:rPr>
          <w:rFonts w:ascii="宋体" w:hAnsi="宋体" w:hint="eastAsia"/>
          <w:color w:val="000000"/>
          <w:szCs w:val="21"/>
        </w:rPr>
      </w:pPr>
      <w:r>
        <w:rPr>
          <w:rFonts w:ascii="宋体" w:hAnsi="宋体" w:hint="eastAsia"/>
          <w:color w:val="000000"/>
          <w:szCs w:val="21"/>
        </w:rPr>
        <w:t>（2）供应商为国家密码管理局公告（第49号）“商用密码检测机构(商用密码应用安全性评估业务)目录”内的机构。</w:t>
      </w:r>
    </w:p>
    <w:p w14:paraId="28CC1185" w14:textId="77777777" w:rsidR="00F06210" w:rsidRDefault="00F06210" w:rsidP="00F06210">
      <w:pPr>
        <w:ind w:firstLineChars="147" w:firstLine="354"/>
        <w:rPr>
          <w:rFonts w:ascii="黑体" w:eastAsia="黑体" w:hAnsi="黑体"/>
          <w:b/>
          <w:color w:val="000000"/>
          <w:sz w:val="24"/>
        </w:rPr>
      </w:pPr>
      <w:bookmarkStart w:id="21" w:name="_Toc71365907"/>
      <w:r>
        <w:rPr>
          <w:rFonts w:ascii="黑体" w:eastAsia="黑体" w:hAnsi="黑体" w:hint="eastAsia"/>
          <w:b/>
          <w:color w:val="000000"/>
          <w:sz w:val="24"/>
        </w:rPr>
        <w:t>三、获取竞争性磋商文件</w:t>
      </w:r>
      <w:bookmarkEnd w:id="13"/>
      <w:bookmarkEnd w:id="14"/>
      <w:bookmarkEnd w:id="15"/>
      <w:bookmarkEnd w:id="16"/>
      <w:bookmarkEnd w:id="17"/>
      <w:bookmarkEnd w:id="21"/>
    </w:p>
    <w:p w14:paraId="37C8F070" w14:textId="77777777" w:rsidR="00F06210" w:rsidRDefault="00F06210" w:rsidP="00F06210">
      <w:pPr>
        <w:spacing w:line="360" w:lineRule="auto"/>
        <w:ind w:firstLineChars="200" w:firstLine="420"/>
        <w:rPr>
          <w:rFonts w:ascii="宋体" w:hAnsi="宋体" w:cs="宋体"/>
          <w:bCs/>
          <w:color w:val="000000"/>
          <w:kern w:val="0"/>
          <w:szCs w:val="21"/>
        </w:rPr>
      </w:pPr>
      <w:bookmarkStart w:id="22" w:name="_Toc28359015"/>
      <w:bookmarkStart w:id="23" w:name="_Toc44229881"/>
      <w:bookmarkStart w:id="24" w:name="_Toc28359092"/>
      <w:bookmarkStart w:id="25" w:name="_Toc35393801"/>
      <w:bookmarkStart w:id="26" w:name="_Toc35393632"/>
      <w:r>
        <w:rPr>
          <w:rFonts w:ascii="宋体" w:hAnsi="宋体" w:cs="宋体" w:hint="eastAsia"/>
          <w:bCs/>
          <w:color w:val="000000"/>
          <w:kern w:val="0"/>
          <w:szCs w:val="21"/>
        </w:rPr>
        <w:t>时间：</w:t>
      </w:r>
      <w:r>
        <w:rPr>
          <w:rFonts w:ascii="宋体" w:hAnsi="宋体" w:hint="eastAsia"/>
          <w:bCs/>
          <w:color w:val="000000"/>
          <w:szCs w:val="21"/>
          <w:u w:val="single"/>
        </w:rPr>
        <w:t>202</w:t>
      </w:r>
      <w:r>
        <w:rPr>
          <w:rFonts w:ascii="宋体" w:hAnsi="宋体"/>
          <w:bCs/>
          <w:color w:val="000000"/>
          <w:szCs w:val="21"/>
          <w:u w:val="single"/>
        </w:rPr>
        <w:t>5</w:t>
      </w:r>
      <w:r>
        <w:rPr>
          <w:rFonts w:ascii="宋体" w:hAnsi="宋体" w:hint="eastAsia"/>
          <w:bCs/>
          <w:color w:val="000000"/>
          <w:szCs w:val="21"/>
          <w:u w:val="single"/>
        </w:rPr>
        <w:t>年10月21日</w:t>
      </w:r>
      <w:r>
        <w:rPr>
          <w:rFonts w:ascii="宋体" w:hAnsi="宋体" w:cs="宋体" w:hint="eastAsia"/>
          <w:bCs/>
          <w:color w:val="000000"/>
          <w:kern w:val="0"/>
          <w:szCs w:val="21"/>
        </w:rPr>
        <w:t>至</w:t>
      </w:r>
      <w:r>
        <w:rPr>
          <w:rFonts w:ascii="宋体" w:hAnsi="宋体" w:hint="eastAsia"/>
          <w:bCs/>
          <w:color w:val="000000"/>
          <w:szCs w:val="21"/>
          <w:u w:val="single"/>
        </w:rPr>
        <w:t>202</w:t>
      </w:r>
      <w:r>
        <w:rPr>
          <w:rFonts w:ascii="宋体" w:hAnsi="宋体"/>
          <w:bCs/>
          <w:color w:val="000000"/>
          <w:szCs w:val="21"/>
          <w:u w:val="single"/>
        </w:rPr>
        <w:t>5</w:t>
      </w:r>
      <w:r>
        <w:rPr>
          <w:rFonts w:ascii="宋体" w:hAnsi="宋体" w:hint="eastAsia"/>
          <w:bCs/>
          <w:color w:val="000000"/>
          <w:szCs w:val="21"/>
          <w:u w:val="single"/>
        </w:rPr>
        <w:t xml:space="preserve"> 年10月 28日</w:t>
      </w:r>
      <w:r>
        <w:rPr>
          <w:rFonts w:ascii="宋体" w:hAnsi="宋体" w:cs="宋体" w:hint="eastAsia"/>
          <w:bCs/>
          <w:color w:val="000000"/>
          <w:kern w:val="0"/>
          <w:szCs w:val="21"/>
        </w:rPr>
        <w:t>，每天上午</w:t>
      </w:r>
      <w:r>
        <w:rPr>
          <w:rFonts w:ascii="宋体" w:hAnsi="宋体" w:cs="宋体" w:hint="eastAsia"/>
          <w:bCs/>
          <w:color w:val="000000"/>
          <w:kern w:val="0"/>
          <w:szCs w:val="21"/>
          <w:u w:val="single"/>
        </w:rPr>
        <w:t>0：00</w:t>
      </w:r>
      <w:r>
        <w:rPr>
          <w:rFonts w:ascii="宋体" w:hAnsi="宋体" w:cs="宋体" w:hint="eastAsia"/>
          <w:bCs/>
          <w:color w:val="000000"/>
          <w:kern w:val="0"/>
          <w:szCs w:val="21"/>
        </w:rPr>
        <w:t>至</w:t>
      </w:r>
      <w:r>
        <w:rPr>
          <w:rFonts w:ascii="宋体" w:hAnsi="宋体" w:cs="宋体" w:hint="eastAsia"/>
          <w:bCs/>
          <w:color w:val="000000"/>
          <w:kern w:val="0"/>
          <w:szCs w:val="21"/>
          <w:u w:val="single"/>
        </w:rPr>
        <w:t>12:00</w:t>
      </w:r>
      <w:r>
        <w:rPr>
          <w:rFonts w:ascii="宋体" w:hAnsi="宋体" w:cs="宋体" w:hint="eastAsia"/>
          <w:bCs/>
          <w:color w:val="000000"/>
          <w:kern w:val="0"/>
          <w:szCs w:val="21"/>
        </w:rPr>
        <w:t>，下午12:00</w:t>
      </w:r>
      <w:r>
        <w:rPr>
          <w:rFonts w:ascii="宋体" w:hAnsi="宋体" w:cs="宋体" w:hint="eastAsia"/>
          <w:bCs/>
          <w:color w:val="000000"/>
          <w:kern w:val="0"/>
          <w:szCs w:val="21"/>
          <w:u w:val="single"/>
        </w:rPr>
        <w:t xml:space="preserve">　</w:t>
      </w:r>
      <w:r>
        <w:rPr>
          <w:rFonts w:ascii="宋体" w:hAnsi="宋体" w:cs="宋体" w:hint="eastAsia"/>
          <w:bCs/>
          <w:color w:val="000000"/>
          <w:kern w:val="0"/>
          <w:szCs w:val="21"/>
        </w:rPr>
        <w:t>至</w:t>
      </w:r>
      <w:r>
        <w:rPr>
          <w:rFonts w:ascii="宋体" w:hAnsi="宋体" w:cs="宋体" w:hint="eastAsia"/>
          <w:bCs/>
          <w:color w:val="000000"/>
          <w:kern w:val="0"/>
          <w:szCs w:val="21"/>
          <w:u w:val="single"/>
        </w:rPr>
        <w:t>23:59</w:t>
      </w:r>
      <w:r>
        <w:rPr>
          <w:rFonts w:ascii="宋体" w:hAnsi="宋体" w:cs="宋体" w:hint="eastAsia"/>
          <w:bCs/>
          <w:color w:val="000000"/>
          <w:kern w:val="0"/>
          <w:szCs w:val="21"/>
        </w:rPr>
        <w:t>（北京时间）</w:t>
      </w:r>
    </w:p>
    <w:p w14:paraId="32BCB95A" w14:textId="77777777" w:rsidR="00F06210" w:rsidRDefault="00F06210" w:rsidP="00F06210">
      <w:pPr>
        <w:spacing w:line="36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地点：广西政府采购云平台（https://www.gcy.zfcg.gxzf.gov.cn/）</w:t>
      </w:r>
    </w:p>
    <w:p w14:paraId="0D1F822C" w14:textId="77777777" w:rsidR="00F06210" w:rsidRDefault="00F06210" w:rsidP="00F06210">
      <w:pPr>
        <w:spacing w:line="36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ascii="宋体" w:hAnsi="宋体" w:hint="eastAsia"/>
          <w:color w:val="000000"/>
          <w:szCs w:val="21"/>
        </w:rPr>
        <w:t>电子</w:t>
      </w:r>
      <w:r>
        <w:rPr>
          <w:rFonts w:hint="eastAsia"/>
          <w:color w:val="000000"/>
        </w:rPr>
        <w:t>响应文件</w:t>
      </w:r>
      <w:r>
        <w:rPr>
          <w:rFonts w:ascii="宋体" w:hAnsi="宋体" w:hint="eastAsia"/>
          <w:color w:val="000000"/>
          <w:szCs w:val="21"/>
        </w:rPr>
        <w:t>制作需要基于广西政</w:t>
      </w:r>
      <w:r>
        <w:rPr>
          <w:rFonts w:ascii="宋体" w:hAnsi="宋体" w:hint="eastAsia"/>
          <w:color w:val="000000"/>
          <w:szCs w:val="21"/>
        </w:rPr>
        <w:lastRenderedPageBreak/>
        <w:t>府采购云平台获取的磋商文件编制，</w:t>
      </w:r>
      <w:r>
        <w:rPr>
          <w:rFonts w:ascii="宋体" w:hAnsi="宋体" w:cs="宋体" w:hint="eastAsia"/>
          <w:bCs/>
          <w:color w:val="000000"/>
          <w:kern w:val="0"/>
          <w:szCs w:val="21"/>
        </w:rPr>
        <w:t>通过其他方式</w:t>
      </w:r>
      <w:proofErr w:type="gramStart"/>
      <w:r>
        <w:rPr>
          <w:rFonts w:ascii="宋体" w:hAnsi="宋体" w:cs="宋体" w:hint="eastAsia"/>
          <w:bCs/>
          <w:color w:val="000000"/>
          <w:kern w:val="0"/>
          <w:szCs w:val="21"/>
        </w:rPr>
        <w:t>获取磋商</w:t>
      </w:r>
      <w:proofErr w:type="gramEnd"/>
      <w:r>
        <w:rPr>
          <w:rFonts w:ascii="宋体" w:hAnsi="宋体" w:cs="宋体" w:hint="eastAsia"/>
          <w:bCs/>
          <w:color w:val="000000"/>
          <w:kern w:val="0"/>
          <w:szCs w:val="21"/>
        </w:rPr>
        <w:t>文件的，将有可能导致供应商无法在广西政府采购云平台编制及上传响应文件。</w:t>
      </w:r>
    </w:p>
    <w:p w14:paraId="0CD1889C" w14:textId="77777777" w:rsidR="00F06210" w:rsidRDefault="00F06210" w:rsidP="00F06210">
      <w:pPr>
        <w:spacing w:line="360" w:lineRule="auto"/>
        <w:ind w:firstLineChars="200" w:firstLine="420"/>
        <w:rPr>
          <w:rFonts w:ascii="宋体" w:hAnsi="宋体" w:cs="宋体" w:hint="eastAsia"/>
          <w:color w:val="000000"/>
          <w:szCs w:val="21"/>
        </w:rPr>
      </w:pPr>
      <w:r>
        <w:rPr>
          <w:rFonts w:ascii="宋体" w:hAnsi="宋体" w:cs="宋体" w:hint="eastAsia"/>
          <w:bCs/>
          <w:color w:val="000000"/>
          <w:kern w:val="0"/>
          <w:szCs w:val="21"/>
        </w:rPr>
        <w:t>售价：</w:t>
      </w:r>
      <w:r>
        <w:rPr>
          <w:rFonts w:ascii="宋体" w:hAnsi="宋体" w:cs="宋体" w:hint="eastAsia"/>
          <w:i/>
          <w:color w:val="000000"/>
          <w:szCs w:val="21"/>
          <w:u w:val="single"/>
        </w:rPr>
        <w:t>0</w:t>
      </w:r>
      <w:r>
        <w:rPr>
          <w:rFonts w:ascii="宋体" w:hAnsi="宋体" w:cs="宋体" w:hint="eastAsia"/>
          <w:color w:val="000000"/>
          <w:szCs w:val="21"/>
        </w:rPr>
        <w:t>元</w:t>
      </w:r>
    </w:p>
    <w:p w14:paraId="5D728C1B" w14:textId="77777777" w:rsidR="00F06210" w:rsidRDefault="00F06210" w:rsidP="00F06210">
      <w:pPr>
        <w:ind w:firstLineChars="147" w:firstLine="354"/>
        <w:rPr>
          <w:rFonts w:ascii="黑体" w:eastAsia="黑体" w:hAnsi="黑体"/>
          <w:b/>
          <w:color w:val="000000"/>
          <w:sz w:val="24"/>
        </w:rPr>
      </w:pPr>
      <w:bookmarkStart w:id="27" w:name="_Toc71365908"/>
      <w:r>
        <w:rPr>
          <w:rFonts w:ascii="黑体" w:eastAsia="黑体" w:hAnsi="黑体" w:hint="eastAsia"/>
          <w:b/>
          <w:color w:val="000000"/>
          <w:sz w:val="24"/>
        </w:rPr>
        <w:t>四、响应文件提交</w:t>
      </w:r>
      <w:bookmarkEnd w:id="22"/>
      <w:bookmarkEnd w:id="23"/>
      <w:bookmarkEnd w:id="24"/>
      <w:bookmarkEnd w:id="25"/>
      <w:bookmarkEnd w:id="26"/>
      <w:bookmarkEnd w:id="27"/>
    </w:p>
    <w:p w14:paraId="0E75D3EF" w14:textId="77777777" w:rsidR="00F06210" w:rsidRDefault="00F06210" w:rsidP="00F06210">
      <w:pPr>
        <w:spacing w:line="360" w:lineRule="auto"/>
        <w:ind w:firstLineChars="200" w:firstLine="420"/>
        <w:rPr>
          <w:rFonts w:ascii="宋体" w:hAnsi="宋体" w:cs="宋体"/>
          <w:color w:val="000000"/>
          <w:szCs w:val="21"/>
          <w:u w:val="single"/>
        </w:rPr>
      </w:pPr>
      <w:bookmarkStart w:id="28" w:name="_Toc28359093"/>
      <w:bookmarkStart w:id="29" w:name="_Toc35393633"/>
      <w:bookmarkStart w:id="30" w:name="_Toc44229882"/>
      <w:bookmarkStart w:id="31" w:name="_Toc35393802"/>
      <w:bookmarkStart w:id="32" w:name="_Toc28359016"/>
      <w:r>
        <w:rPr>
          <w:rFonts w:ascii="宋体" w:hAnsi="宋体" w:hint="eastAsia"/>
          <w:color w:val="000000"/>
          <w:szCs w:val="21"/>
        </w:rPr>
        <w:t>截止时间：</w:t>
      </w:r>
      <w:r>
        <w:rPr>
          <w:rFonts w:ascii="宋体" w:hAnsi="宋体" w:hint="eastAsia"/>
          <w:bCs/>
          <w:color w:val="000000"/>
          <w:szCs w:val="21"/>
          <w:u w:val="single"/>
        </w:rPr>
        <w:t>2025年11月3日9时30分</w:t>
      </w:r>
      <w:r>
        <w:rPr>
          <w:rFonts w:ascii="宋体" w:hAnsi="宋体" w:hint="eastAsia"/>
          <w:bCs/>
          <w:color w:val="000000"/>
          <w:szCs w:val="21"/>
        </w:rPr>
        <w:t>（北京时间）</w:t>
      </w:r>
    </w:p>
    <w:p w14:paraId="59502F6B" w14:textId="77777777" w:rsidR="00F06210" w:rsidRDefault="00F06210" w:rsidP="00F06210">
      <w:pPr>
        <w:spacing w:line="360" w:lineRule="auto"/>
        <w:ind w:firstLineChars="200" w:firstLine="420"/>
        <w:rPr>
          <w:rFonts w:ascii="宋体" w:hAnsi="宋体" w:hint="eastAsia"/>
          <w:color w:val="000000"/>
          <w:szCs w:val="21"/>
        </w:rPr>
      </w:pPr>
      <w:r>
        <w:rPr>
          <w:rFonts w:ascii="宋体" w:hAnsi="宋体" w:hint="eastAsia"/>
          <w:color w:val="000000"/>
          <w:szCs w:val="21"/>
        </w:rPr>
        <w:t>地点：广西政府采购云平台</w:t>
      </w:r>
      <w:r>
        <w:rPr>
          <w:rFonts w:ascii="宋体" w:hAnsi="宋体" w:cs="宋体" w:hint="eastAsia"/>
          <w:bCs/>
          <w:color w:val="000000"/>
          <w:kern w:val="0"/>
          <w:szCs w:val="21"/>
        </w:rPr>
        <w:t>（https://www.gcy.zfcg.gxzf.gov.cn/）</w:t>
      </w:r>
    </w:p>
    <w:p w14:paraId="74381387" w14:textId="77777777" w:rsidR="00F06210" w:rsidRDefault="00F06210" w:rsidP="00F06210">
      <w:pPr>
        <w:ind w:firstLineChars="147" w:firstLine="354"/>
        <w:rPr>
          <w:rFonts w:ascii="黑体" w:eastAsia="黑体" w:hAnsi="黑体"/>
          <w:b/>
          <w:color w:val="000000"/>
          <w:sz w:val="24"/>
        </w:rPr>
      </w:pPr>
      <w:bookmarkStart w:id="33" w:name="_Toc71365909"/>
      <w:r>
        <w:rPr>
          <w:rFonts w:ascii="黑体" w:eastAsia="黑体" w:hAnsi="黑体" w:hint="eastAsia"/>
          <w:b/>
          <w:color w:val="000000"/>
          <w:sz w:val="24"/>
        </w:rPr>
        <w:t>五、开启</w:t>
      </w:r>
      <w:bookmarkEnd w:id="28"/>
      <w:bookmarkEnd w:id="29"/>
      <w:bookmarkEnd w:id="30"/>
      <w:bookmarkEnd w:id="31"/>
      <w:bookmarkEnd w:id="32"/>
      <w:bookmarkEnd w:id="33"/>
    </w:p>
    <w:p w14:paraId="26522552" w14:textId="77777777" w:rsidR="00F06210" w:rsidRDefault="00F06210" w:rsidP="00F06210">
      <w:pPr>
        <w:spacing w:line="360" w:lineRule="auto"/>
        <w:ind w:firstLineChars="200" w:firstLine="420"/>
        <w:rPr>
          <w:rFonts w:ascii="宋体" w:hAnsi="宋体"/>
          <w:bCs/>
          <w:color w:val="000000"/>
          <w:szCs w:val="21"/>
          <w:u w:val="single"/>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时间：</w:t>
      </w:r>
      <w:r>
        <w:rPr>
          <w:rFonts w:ascii="宋体" w:hAnsi="宋体" w:hint="eastAsia"/>
          <w:color w:val="000000"/>
          <w:szCs w:val="21"/>
          <w:u w:val="single"/>
        </w:rPr>
        <w:t>2025</w:t>
      </w:r>
      <w:r>
        <w:rPr>
          <w:rFonts w:ascii="宋体" w:hAnsi="宋体" w:hint="eastAsia"/>
          <w:bCs/>
          <w:color w:val="000000"/>
          <w:szCs w:val="21"/>
        </w:rPr>
        <w:t>年</w:t>
      </w:r>
      <w:r>
        <w:rPr>
          <w:rFonts w:ascii="宋体" w:hAnsi="宋体" w:hint="eastAsia"/>
          <w:bCs/>
          <w:color w:val="000000"/>
          <w:szCs w:val="21"/>
          <w:u w:val="single"/>
        </w:rPr>
        <w:t xml:space="preserve"> 11 </w:t>
      </w:r>
      <w:r>
        <w:rPr>
          <w:rFonts w:ascii="宋体" w:hAnsi="宋体" w:hint="eastAsia"/>
          <w:bCs/>
          <w:color w:val="000000"/>
          <w:szCs w:val="21"/>
        </w:rPr>
        <w:t>月</w:t>
      </w:r>
      <w:r>
        <w:rPr>
          <w:rFonts w:ascii="宋体" w:hAnsi="宋体" w:hint="eastAsia"/>
          <w:bCs/>
          <w:color w:val="000000"/>
          <w:szCs w:val="21"/>
          <w:u w:val="single"/>
        </w:rPr>
        <w:t xml:space="preserve"> 3 </w:t>
      </w:r>
      <w:r>
        <w:rPr>
          <w:rFonts w:ascii="宋体" w:hAnsi="宋体" w:hint="eastAsia"/>
          <w:bCs/>
          <w:color w:val="000000"/>
          <w:szCs w:val="21"/>
        </w:rPr>
        <w:t>日</w:t>
      </w:r>
      <w:r>
        <w:rPr>
          <w:rFonts w:ascii="宋体" w:hAnsi="宋体" w:hint="eastAsia"/>
          <w:bCs/>
          <w:color w:val="000000"/>
          <w:szCs w:val="21"/>
          <w:u w:val="single"/>
        </w:rPr>
        <w:t>9</w:t>
      </w:r>
      <w:r>
        <w:rPr>
          <w:rFonts w:ascii="宋体" w:hAnsi="宋体" w:hint="eastAsia"/>
          <w:bCs/>
          <w:color w:val="000000"/>
          <w:szCs w:val="21"/>
        </w:rPr>
        <w:t>时</w:t>
      </w:r>
      <w:r>
        <w:rPr>
          <w:rFonts w:ascii="宋体" w:hAnsi="宋体" w:hint="eastAsia"/>
          <w:bCs/>
          <w:color w:val="000000"/>
          <w:szCs w:val="21"/>
          <w:u w:val="single"/>
        </w:rPr>
        <w:t xml:space="preserve"> 30 </w:t>
      </w:r>
      <w:r>
        <w:rPr>
          <w:rFonts w:ascii="宋体" w:hAnsi="宋体" w:hint="eastAsia"/>
          <w:bCs/>
          <w:color w:val="000000"/>
          <w:szCs w:val="21"/>
        </w:rPr>
        <w:t>分（北京时间）</w:t>
      </w:r>
    </w:p>
    <w:p w14:paraId="386E7742" w14:textId="77777777" w:rsidR="00F06210" w:rsidRDefault="00F06210" w:rsidP="00F06210">
      <w:pPr>
        <w:spacing w:line="360" w:lineRule="auto"/>
        <w:ind w:firstLineChars="200" w:firstLine="420"/>
        <w:rPr>
          <w:rFonts w:ascii="宋体" w:hAnsi="宋体"/>
          <w:bCs/>
          <w:color w:val="000000"/>
          <w:szCs w:val="21"/>
          <w:u w:val="single"/>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地点：广西政府采购云平台</w:t>
      </w:r>
      <w:r>
        <w:rPr>
          <w:rFonts w:ascii="宋体" w:hAnsi="宋体" w:cs="宋体" w:hint="eastAsia"/>
          <w:bCs/>
          <w:color w:val="000000"/>
          <w:kern w:val="0"/>
          <w:szCs w:val="21"/>
        </w:rPr>
        <w:t>（https://www.gcy.zfcg.gxzf.gov.cn/）</w:t>
      </w:r>
    </w:p>
    <w:p w14:paraId="00E1E8DC" w14:textId="77777777" w:rsidR="00F06210" w:rsidRDefault="00F06210" w:rsidP="00F06210">
      <w:pPr>
        <w:ind w:firstLineChars="147" w:firstLine="354"/>
        <w:rPr>
          <w:rFonts w:ascii="黑体" w:eastAsia="黑体" w:hAnsi="黑体"/>
          <w:b/>
          <w:color w:val="000000"/>
          <w:sz w:val="24"/>
        </w:rPr>
      </w:pPr>
      <w:bookmarkStart w:id="34" w:name="_Toc28359094"/>
      <w:bookmarkStart w:id="35" w:name="_Toc44229883"/>
      <w:bookmarkStart w:id="36" w:name="_Toc28359017"/>
      <w:bookmarkStart w:id="37" w:name="_Toc71365910"/>
      <w:bookmarkStart w:id="38" w:name="_Toc35393803"/>
      <w:bookmarkStart w:id="39" w:name="_Toc35393634"/>
      <w:r>
        <w:rPr>
          <w:rFonts w:ascii="黑体" w:eastAsia="黑体" w:hAnsi="黑体" w:hint="eastAsia"/>
          <w:b/>
          <w:color w:val="000000"/>
          <w:sz w:val="24"/>
        </w:rPr>
        <w:t>六、公告期限</w:t>
      </w:r>
      <w:bookmarkEnd w:id="34"/>
      <w:bookmarkEnd w:id="35"/>
      <w:bookmarkEnd w:id="36"/>
      <w:bookmarkEnd w:id="37"/>
      <w:bookmarkEnd w:id="38"/>
      <w:bookmarkEnd w:id="39"/>
    </w:p>
    <w:p w14:paraId="75AEF724" w14:textId="77777777" w:rsidR="00F06210" w:rsidRDefault="00F06210" w:rsidP="00F06210">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自本公告发布之日起5个工作日。</w:t>
      </w:r>
    </w:p>
    <w:p w14:paraId="544C1B43" w14:textId="77777777" w:rsidR="00F06210" w:rsidRDefault="00F06210" w:rsidP="00F06210">
      <w:pPr>
        <w:ind w:firstLineChars="147" w:firstLine="354"/>
        <w:rPr>
          <w:rFonts w:ascii="黑体" w:eastAsia="黑体" w:hAnsi="黑体"/>
          <w:b/>
          <w:color w:val="000000"/>
          <w:sz w:val="24"/>
        </w:rPr>
      </w:pPr>
      <w:bookmarkStart w:id="40" w:name="_Toc35393635"/>
      <w:bookmarkStart w:id="41" w:name="_Toc44229884"/>
      <w:bookmarkStart w:id="42" w:name="_Toc71365911"/>
      <w:bookmarkStart w:id="43" w:name="_Toc35393804"/>
      <w:r>
        <w:rPr>
          <w:rFonts w:ascii="黑体" w:eastAsia="黑体" w:hAnsi="黑体" w:hint="eastAsia"/>
          <w:b/>
          <w:color w:val="000000"/>
          <w:sz w:val="24"/>
        </w:rPr>
        <w:t>七、其他补充事宜</w:t>
      </w:r>
      <w:bookmarkEnd w:id="40"/>
      <w:bookmarkEnd w:id="41"/>
      <w:bookmarkEnd w:id="42"/>
      <w:bookmarkEnd w:id="43"/>
    </w:p>
    <w:p w14:paraId="06BEB009" w14:textId="77777777" w:rsidR="00F06210" w:rsidRDefault="00F06210" w:rsidP="00F06210">
      <w:pPr>
        <w:spacing w:line="360" w:lineRule="auto"/>
        <w:ind w:firstLineChars="200" w:firstLine="420"/>
        <w:rPr>
          <w:rFonts w:ascii="宋体" w:hAnsi="宋体" w:cs="宋体" w:hint="eastAsia"/>
          <w:color w:val="000000"/>
          <w:kern w:val="0"/>
          <w:szCs w:val="21"/>
        </w:rPr>
      </w:pPr>
      <w:bookmarkStart w:id="44" w:name="_Toc28359095"/>
      <w:bookmarkStart w:id="45" w:name="_Toc28359018"/>
      <w:bookmarkStart w:id="46" w:name="_Toc35393636"/>
      <w:bookmarkStart w:id="47" w:name="_Toc35393805"/>
      <w:bookmarkStart w:id="48" w:name="_Toc44229885"/>
      <w:r>
        <w:rPr>
          <w:rFonts w:ascii="宋体" w:hAnsi="宋体" w:cs="宋体" w:hint="eastAsia"/>
          <w:color w:val="000000"/>
          <w:kern w:val="0"/>
          <w:szCs w:val="21"/>
        </w:rPr>
        <w:t>1</w:t>
      </w:r>
      <w:r>
        <w:rPr>
          <w:rFonts w:ascii="宋体" w:hAnsi="宋体" w:cs="宋体"/>
          <w:color w:val="000000"/>
          <w:kern w:val="0"/>
          <w:szCs w:val="21"/>
        </w:rPr>
        <w:t>.</w:t>
      </w:r>
      <w:r>
        <w:rPr>
          <w:rFonts w:ascii="宋体" w:hAnsi="宋体" w:cs="宋体" w:hint="eastAsia"/>
          <w:color w:val="000000"/>
          <w:kern w:val="0"/>
          <w:szCs w:val="21"/>
        </w:rPr>
        <w:t>网上查询地址</w:t>
      </w:r>
    </w:p>
    <w:p w14:paraId="5C7402D0" w14:textId="77777777" w:rsidR="00F06210" w:rsidRDefault="00F06210" w:rsidP="00F06210">
      <w:pPr>
        <w:spacing w:line="360" w:lineRule="auto"/>
        <w:ind w:leftChars="200" w:left="420" w:firstLineChars="2" w:firstLine="4"/>
        <w:rPr>
          <w:rFonts w:ascii="宋体" w:hAnsi="宋体"/>
          <w:color w:val="000000"/>
          <w:szCs w:val="21"/>
        </w:rPr>
      </w:pPr>
      <w:r>
        <w:rPr>
          <w:rFonts w:hint="eastAsia"/>
          <w:color w:val="000000"/>
          <w:kern w:val="0"/>
        </w:rPr>
        <w:t>中国政府采购网（</w:t>
      </w:r>
      <w:r>
        <w:rPr>
          <w:color w:val="000000"/>
          <w:kern w:val="0"/>
        </w:rPr>
        <w:t>http://www.ccgp.gov.cn</w:t>
      </w:r>
      <w:r>
        <w:rPr>
          <w:rFonts w:hint="eastAsia"/>
          <w:color w:val="000000"/>
          <w:kern w:val="0"/>
        </w:rPr>
        <w:t>）</w:t>
      </w:r>
      <w:r>
        <w:rPr>
          <w:color w:val="000000"/>
          <w:kern w:val="0"/>
        </w:rPr>
        <w:br/>
      </w:r>
      <w:r>
        <w:rPr>
          <w:rFonts w:hint="eastAsia"/>
          <w:color w:val="000000"/>
          <w:kern w:val="0"/>
        </w:rPr>
        <w:t>广西壮族自治区政府采购网（</w:t>
      </w:r>
      <w:r>
        <w:rPr>
          <w:color w:val="000000"/>
          <w:kern w:val="0"/>
        </w:rPr>
        <w:t>http://zfcg.gxzf.gov.cn</w:t>
      </w:r>
      <w:r>
        <w:rPr>
          <w:rFonts w:hint="eastAsia"/>
          <w:color w:val="000000"/>
          <w:kern w:val="0"/>
        </w:rPr>
        <w:t>）</w:t>
      </w:r>
    </w:p>
    <w:p w14:paraId="699CD295" w14:textId="77777777" w:rsidR="00F06210" w:rsidRDefault="00F06210" w:rsidP="00F06210">
      <w:pPr>
        <w:spacing w:line="360" w:lineRule="auto"/>
        <w:ind w:firstLineChars="202" w:firstLine="424"/>
        <w:rPr>
          <w:rFonts w:ascii="宋体" w:hAnsi="宋体" w:cs="宋体" w:hint="eastAsia"/>
          <w:color w:val="000000"/>
          <w:kern w:val="0"/>
          <w:szCs w:val="21"/>
        </w:rPr>
      </w:pPr>
      <w:r>
        <w:rPr>
          <w:rFonts w:ascii="宋体" w:hAnsi="宋体" w:hint="eastAsia"/>
          <w:color w:val="000000"/>
          <w:szCs w:val="21"/>
        </w:rPr>
        <w:t>2</w:t>
      </w:r>
      <w:r>
        <w:rPr>
          <w:rFonts w:ascii="宋体" w:hAnsi="宋体"/>
          <w:color w:val="000000"/>
          <w:szCs w:val="21"/>
        </w:rPr>
        <w:t>.</w:t>
      </w:r>
      <w:r>
        <w:rPr>
          <w:rFonts w:ascii="宋体" w:hAnsi="宋体" w:cs="宋体" w:hint="eastAsia"/>
          <w:color w:val="000000"/>
          <w:kern w:val="0"/>
          <w:szCs w:val="21"/>
        </w:rPr>
        <w:t>本项目需要落实的政府采购政策</w:t>
      </w:r>
    </w:p>
    <w:p w14:paraId="404782FC" w14:textId="77777777" w:rsidR="00F06210" w:rsidRDefault="00F06210" w:rsidP="00F06210">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（1）政府采购促进中小企业发展。</w:t>
      </w:r>
    </w:p>
    <w:p w14:paraId="1278C3C2" w14:textId="77777777" w:rsidR="00F06210" w:rsidRDefault="00F06210" w:rsidP="00F06210">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（2）政府采购支持采用本国产品的政策。</w:t>
      </w:r>
    </w:p>
    <w:p w14:paraId="3DFAA485" w14:textId="77777777" w:rsidR="00F06210" w:rsidRDefault="00F06210" w:rsidP="00F06210">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（3）强制采购节能产品；优先采购节能产品、环境标志产品。</w:t>
      </w:r>
    </w:p>
    <w:p w14:paraId="53866140" w14:textId="77777777" w:rsidR="00F06210" w:rsidRDefault="00F06210" w:rsidP="00F06210">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（4）政府采购促进残疾人就业政策。</w:t>
      </w:r>
    </w:p>
    <w:p w14:paraId="654DB368" w14:textId="77777777" w:rsidR="00F06210" w:rsidRDefault="00F06210" w:rsidP="00F06210">
      <w:pPr>
        <w:widowControl/>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（5）政府采购支持监狱企业发展。</w:t>
      </w:r>
    </w:p>
    <w:p w14:paraId="70E890D8" w14:textId="77777777" w:rsidR="00F06210" w:rsidRDefault="00F06210" w:rsidP="00F06210">
      <w:pPr>
        <w:widowControl/>
        <w:spacing w:line="360" w:lineRule="auto"/>
        <w:ind w:firstLineChars="200" w:firstLine="420"/>
        <w:jc w:val="left"/>
        <w:rPr>
          <w:rFonts w:ascii="宋体" w:hAnsi="宋体"/>
          <w:color w:val="000000"/>
          <w:szCs w:val="21"/>
        </w:rPr>
      </w:pPr>
      <w:r>
        <w:rPr>
          <w:rFonts w:ascii="宋体" w:hAnsi="宋体" w:cs="宋体" w:hint="eastAsia"/>
          <w:color w:val="000000"/>
          <w:kern w:val="0"/>
          <w:szCs w:val="21"/>
        </w:rPr>
        <w:t>3.</w:t>
      </w:r>
      <w:proofErr w:type="gramStart"/>
      <w:r>
        <w:rPr>
          <w:rFonts w:ascii="宋体" w:hAnsi="宋体" w:cs="宋体" w:hint="eastAsia"/>
          <w:color w:val="000000"/>
          <w:kern w:val="0"/>
          <w:szCs w:val="21"/>
        </w:rPr>
        <w:t>供应商</w:t>
      </w:r>
      <w:r>
        <w:rPr>
          <w:rFonts w:ascii="宋体" w:hAnsi="宋体" w:hint="eastAsia"/>
          <w:color w:val="000000"/>
          <w:szCs w:val="21"/>
        </w:rPr>
        <w:t>竞标注</w:t>
      </w:r>
      <w:proofErr w:type="gramEnd"/>
      <w:r>
        <w:rPr>
          <w:rFonts w:ascii="宋体" w:hAnsi="宋体" w:hint="eastAsia"/>
          <w:color w:val="000000"/>
          <w:szCs w:val="21"/>
        </w:rPr>
        <w:t>意事项</w:t>
      </w:r>
    </w:p>
    <w:p w14:paraId="2509962C" w14:textId="77777777" w:rsidR="00F06210" w:rsidRDefault="00F06210" w:rsidP="00F06210">
      <w:pPr>
        <w:widowControl/>
        <w:spacing w:line="360" w:lineRule="auto"/>
        <w:ind w:firstLineChars="200" w:firstLine="420"/>
        <w:jc w:val="left"/>
        <w:rPr>
          <w:rFonts w:ascii="宋体" w:hAnsi="宋体" w:hint="eastAsia"/>
          <w:color w:val="000000"/>
          <w:szCs w:val="21"/>
        </w:rPr>
      </w:pPr>
      <w:r>
        <w:rPr>
          <w:rFonts w:ascii="宋体" w:hAnsi="宋体" w:hint="eastAsia"/>
          <w:color w:val="000000"/>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000000"/>
        </w:rPr>
        <w:t>后缀名为“</w:t>
      </w:r>
      <w:r>
        <w:rPr>
          <w:rFonts w:hint="eastAsia"/>
          <w:color w:val="000000"/>
        </w:rPr>
        <w:t>jm</w:t>
      </w:r>
      <w:r>
        <w:rPr>
          <w:color w:val="000000"/>
        </w:rPr>
        <w:t>bs</w:t>
      </w:r>
      <w:r>
        <w:rPr>
          <w:rFonts w:hint="eastAsia"/>
          <w:color w:val="000000"/>
        </w:rPr>
        <w:t>”的文件</w:t>
      </w:r>
      <w:r>
        <w:rPr>
          <w:rFonts w:ascii="宋体" w:hAnsi="宋体" w:hint="eastAsia"/>
          <w:color w:val="000000"/>
          <w:szCs w:val="21"/>
        </w:rPr>
        <w:t>），</w:t>
      </w:r>
      <w:r>
        <w:rPr>
          <w:rFonts w:ascii="宋体" w:hAnsi="宋体" w:hint="eastAsia"/>
          <w:b/>
          <w:color w:val="000000"/>
          <w:szCs w:val="21"/>
        </w:rPr>
        <w:t>供应商在广西政府采购云平台提交电子响应文件时，请填写参加远程采购活动经办人联系方式。</w:t>
      </w:r>
      <w:r>
        <w:rPr>
          <w:rFonts w:ascii="宋体" w:hAnsi="宋体" w:hint="eastAsia"/>
          <w:color w:val="000000"/>
          <w:szCs w:val="21"/>
        </w:rPr>
        <w:t>供应商登录广西政府采购云平台，依次进入“服务中心－项目采购－操作流程－电子招投标－</w:t>
      </w:r>
      <w:r>
        <w:rPr>
          <w:rFonts w:hint="eastAsia"/>
          <w:color w:val="000000"/>
        </w:rPr>
        <w:t>政府采购项目电子交易管理操作指南－供应商</w:t>
      </w:r>
      <w:r>
        <w:rPr>
          <w:rFonts w:ascii="宋体" w:hAnsi="宋体" w:hint="eastAsia"/>
          <w:color w:val="000000"/>
          <w:szCs w:val="21"/>
        </w:rPr>
        <w:t>”查看电子竞标具体操作流程。</w:t>
      </w:r>
    </w:p>
    <w:p w14:paraId="7BD2D871" w14:textId="77777777" w:rsidR="00F06210" w:rsidRDefault="00F06210" w:rsidP="00F06210">
      <w:pPr>
        <w:widowControl/>
        <w:spacing w:line="360" w:lineRule="auto"/>
        <w:ind w:firstLineChars="200" w:firstLine="420"/>
        <w:jc w:val="left"/>
        <w:rPr>
          <w:rFonts w:ascii="宋体" w:hAnsi="宋体" w:hint="eastAsia"/>
          <w:color w:val="000000"/>
          <w:szCs w:val="21"/>
        </w:rPr>
      </w:pPr>
      <w:r>
        <w:rPr>
          <w:rFonts w:ascii="宋体" w:hAnsi="宋体" w:hint="eastAsia"/>
          <w:color w:val="000000"/>
          <w:szCs w:val="21"/>
        </w:rPr>
        <w:t>（2）未进行网上注册并办理数字证书（CA认证）的供应商将无法参与本项目政府采购活动，供应商应当在提交响应文件截止时间前，完成电子交易平台上的CA数字证书办理</w:t>
      </w:r>
      <w:r>
        <w:rPr>
          <w:rFonts w:ascii="宋体" w:hAnsi="宋体" w:hint="eastAsia"/>
          <w:color w:val="000000"/>
          <w:szCs w:val="21"/>
        </w:rPr>
        <w:lastRenderedPageBreak/>
        <w:t>及响应文件的提交（供应商可登录“广西政府采购网”，依次进入“办事服务－下载专区”或者登录</w:t>
      </w:r>
      <w:r>
        <w:rPr>
          <w:rFonts w:ascii="宋体" w:hAnsi="宋体" w:cs="宋体" w:hint="eastAsia"/>
          <w:color w:val="000000"/>
          <w:kern w:val="0"/>
          <w:szCs w:val="21"/>
        </w:rPr>
        <w:t>广西政府采购云平台，</w:t>
      </w:r>
      <w:r>
        <w:rPr>
          <w:rFonts w:ascii="宋体" w:hAnsi="宋体" w:hint="eastAsia"/>
          <w:color w:val="000000"/>
          <w:szCs w:val="21"/>
        </w:rPr>
        <w:t>依次进入“服务中心－入驻与配置”中查看CA数字证书办理操作流程。</w:t>
      </w:r>
      <w:r>
        <w:rPr>
          <w:rFonts w:ascii="宋体" w:hAnsi="宋体" w:cs="宋体" w:hint="eastAsia"/>
          <w:bCs/>
          <w:color w:val="000000"/>
          <w:kern w:val="0"/>
          <w:szCs w:val="21"/>
        </w:rPr>
        <w:t>如在操作过程中遇到问题或者需要技术支持，请致电客服热线：95763或者0771-3381253</w:t>
      </w:r>
      <w:r>
        <w:rPr>
          <w:rFonts w:ascii="宋体" w:hAnsi="宋体" w:hint="eastAsia"/>
          <w:color w:val="000000"/>
          <w:szCs w:val="21"/>
        </w:rPr>
        <w:t>）。</w:t>
      </w:r>
    </w:p>
    <w:p w14:paraId="62C66BAC" w14:textId="77777777" w:rsidR="00F06210" w:rsidRDefault="00F06210" w:rsidP="00F06210">
      <w:pPr>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711D92CD" w14:textId="77777777" w:rsidR="00F06210" w:rsidRDefault="00F06210" w:rsidP="00F06210">
      <w:pPr>
        <w:widowControl/>
        <w:spacing w:line="360" w:lineRule="auto"/>
        <w:ind w:firstLineChars="200" w:firstLine="420"/>
        <w:jc w:val="left"/>
        <w:rPr>
          <w:rFonts w:ascii="宋体" w:hAnsi="宋体" w:hint="eastAsia"/>
          <w:bCs/>
          <w:color w:val="000000"/>
          <w:szCs w:val="21"/>
        </w:rPr>
      </w:pPr>
      <w:r>
        <w:rPr>
          <w:rFonts w:ascii="宋体" w:hAnsi="宋体" w:hint="eastAsia"/>
          <w:color w:val="000000"/>
          <w:szCs w:val="21"/>
        </w:rPr>
        <w:t>注：1）为确保网上操作合法、有效和安全，请供应商确保在电子竞标过程中能够对相关数据电文进行加密和使用电子签章，妥善保管CA数字证书并使用有效的CA数字证书参与整个采购活动。2）</w:t>
      </w:r>
      <w:r>
        <w:rPr>
          <w:rFonts w:ascii="宋体" w:hAnsi="宋体"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695C334" w14:textId="77777777" w:rsidR="00F06210" w:rsidRDefault="00F06210" w:rsidP="00F06210">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（4）供应商需要在具备有摄像头及语音功能且互联网网络状况良好的电脑登录广西政府采购云平台远程开标大厅参与本次磋商，否则后果自负。</w:t>
      </w:r>
    </w:p>
    <w:p w14:paraId="0A6E57C5" w14:textId="77777777" w:rsidR="00F06210" w:rsidRDefault="00F06210" w:rsidP="00F06210">
      <w:pPr>
        <w:ind w:firstLineChars="147" w:firstLine="354"/>
        <w:rPr>
          <w:rFonts w:ascii="黑体" w:eastAsia="黑体" w:hAnsi="黑体"/>
          <w:b/>
          <w:color w:val="000000"/>
          <w:sz w:val="24"/>
        </w:rPr>
      </w:pPr>
      <w:r>
        <w:rPr>
          <w:rFonts w:ascii="黑体" w:eastAsia="黑体" w:hAnsi="黑体" w:hint="eastAsia"/>
          <w:b/>
          <w:color w:val="000000"/>
          <w:sz w:val="24"/>
        </w:rPr>
        <w:t>八、凡对本次采购提出询问，请按</w:t>
      </w:r>
      <w:r>
        <w:rPr>
          <w:rFonts w:ascii="黑体" w:eastAsia="黑体" w:hAnsi="黑体"/>
          <w:b/>
          <w:color w:val="000000"/>
          <w:sz w:val="24"/>
        </w:rPr>
        <w:t>以下方式</w:t>
      </w:r>
      <w:r>
        <w:rPr>
          <w:rFonts w:ascii="黑体" w:eastAsia="黑体" w:hAnsi="黑体" w:hint="eastAsia"/>
          <w:b/>
          <w:color w:val="000000"/>
          <w:sz w:val="24"/>
        </w:rPr>
        <w:t>联系。</w:t>
      </w:r>
      <w:bookmarkEnd w:id="44"/>
      <w:bookmarkEnd w:id="45"/>
      <w:bookmarkEnd w:id="46"/>
      <w:bookmarkEnd w:id="47"/>
      <w:bookmarkEnd w:id="48"/>
    </w:p>
    <w:p w14:paraId="4629C4AF" w14:textId="77777777" w:rsidR="00F06210" w:rsidRDefault="00F06210" w:rsidP="00F06210">
      <w:pPr>
        <w:spacing w:line="360" w:lineRule="auto"/>
        <w:ind w:firstLineChars="200" w:firstLine="420"/>
        <w:rPr>
          <w:rFonts w:ascii="宋体" w:hAnsi="宋体" w:cs="宋体"/>
          <w:color w:val="000000"/>
          <w:kern w:val="0"/>
          <w:szCs w:val="21"/>
        </w:rPr>
      </w:pPr>
      <w:bookmarkStart w:id="49" w:name="_Toc35393806"/>
      <w:bookmarkStart w:id="50" w:name="_Toc35393637"/>
      <w:bookmarkStart w:id="51" w:name="_Toc28359096"/>
      <w:bookmarkStart w:id="52" w:name="_Toc28359019"/>
      <w:bookmarkEnd w:id="0"/>
      <w:r>
        <w:rPr>
          <w:rFonts w:ascii="宋体" w:hAnsi="宋体" w:cs="宋体" w:hint="eastAsia"/>
          <w:color w:val="000000"/>
          <w:kern w:val="0"/>
          <w:szCs w:val="21"/>
        </w:rPr>
        <w:t>1.采购人信息</w:t>
      </w:r>
      <w:bookmarkEnd w:id="49"/>
      <w:bookmarkEnd w:id="50"/>
      <w:bookmarkEnd w:id="51"/>
      <w:bookmarkEnd w:id="52"/>
    </w:p>
    <w:p w14:paraId="4B6B362E" w14:textId="77777777" w:rsidR="00F06210" w:rsidRDefault="00F06210" w:rsidP="00F06210">
      <w:pPr>
        <w:spacing w:line="400" w:lineRule="exact"/>
        <w:ind w:firstLineChars="200" w:firstLine="420"/>
        <w:rPr>
          <w:rFonts w:ascii="宋体" w:hAnsi="宋体" w:hint="eastAsia"/>
          <w:color w:val="000000"/>
          <w:szCs w:val="21"/>
        </w:rPr>
      </w:pPr>
      <w:r>
        <w:rPr>
          <w:rFonts w:ascii="宋体" w:hAnsi="宋体" w:hint="eastAsia"/>
          <w:color w:val="000000"/>
          <w:szCs w:val="21"/>
        </w:rPr>
        <w:t>名 称：</w:t>
      </w:r>
      <w:r>
        <w:rPr>
          <w:rFonts w:ascii="宋体" w:hAnsi="宋体" w:hint="eastAsia"/>
          <w:color w:val="000000"/>
          <w:szCs w:val="21"/>
          <w:u w:val="single"/>
        </w:rPr>
        <w:t>广西壮族自治区疾病预防控制中心</w:t>
      </w:r>
      <w:r>
        <w:rPr>
          <w:rFonts w:ascii="宋体" w:hAnsi="宋体" w:hint="eastAsia"/>
          <w:color w:val="000000"/>
          <w:szCs w:val="21"/>
        </w:rPr>
        <w:t xml:space="preserve">　</w:t>
      </w:r>
    </w:p>
    <w:p w14:paraId="6B0A5CEC" w14:textId="77777777" w:rsidR="00F06210" w:rsidRDefault="00F06210" w:rsidP="00F06210">
      <w:pPr>
        <w:spacing w:line="400" w:lineRule="exact"/>
        <w:ind w:firstLineChars="200" w:firstLine="420"/>
        <w:rPr>
          <w:rFonts w:ascii="宋体" w:hAnsi="宋体" w:hint="eastAsia"/>
          <w:color w:val="000000"/>
          <w:szCs w:val="21"/>
        </w:rPr>
      </w:pPr>
      <w:r>
        <w:rPr>
          <w:rFonts w:ascii="宋体" w:hAnsi="宋体" w:hint="eastAsia"/>
          <w:color w:val="000000"/>
          <w:szCs w:val="21"/>
        </w:rPr>
        <w:t>地址：</w:t>
      </w:r>
      <w:r>
        <w:rPr>
          <w:rFonts w:ascii="宋体" w:hAnsi="宋体" w:hint="eastAsia"/>
          <w:color w:val="000000"/>
          <w:szCs w:val="21"/>
          <w:u w:val="single"/>
        </w:rPr>
        <w:t>广西南宁市</w:t>
      </w:r>
      <w:proofErr w:type="gramStart"/>
      <w:r>
        <w:rPr>
          <w:rFonts w:ascii="宋体" w:hAnsi="宋体" w:hint="eastAsia"/>
          <w:color w:val="000000"/>
          <w:szCs w:val="21"/>
          <w:u w:val="single"/>
        </w:rPr>
        <w:t>青秀</w:t>
      </w:r>
      <w:proofErr w:type="gramEnd"/>
      <w:r>
        <w:rPr>
          <w:rFonts w:ascii="宋体" w:hAnsi="宋体" w:hint="eastAsia"/>
          <w:color w:val="000000"/>
          <w:szCs w:val="21"/>
          <w:u w:val="single"/>
        </w:rPr>
        <w:t>区金洲路18号</w:t>
      </w:r>
      <w:r>
        <w:rPr>
          <w:rFonts w:ascii="宋体" w:hAnsi="宋体" w:hint="eastAsia"/>
          <w:color w:val="000000"/>
          <w:szCs w:val="21"/>
        </w:rPr>
        <w:t xml:space="preserve">　　</w:t>
      </w:r>
    </w:p>
    <w:p w14:paraId="079BBE40" w14:textId="77777777" w:rsidR="00F06210" w:rsidRDefault="00F06210" w:rsidP="00F06210">
      <w:pPr>
        <w:spacing w:line="400" w:lineRule="exact"/>
        <w:ind w:firstLineChars="200" w:firstLine="420"/>
        <w:rPr>
          <w:rFonts w:ascii="宋体" w:hAnsi="宋体"/>
          <w:color w:val="000000"/>
          <w:szCs w:val="21"/>
        </w:rPr>
      </w:pPr>
      <w:r>
        <w:rPr>
          <w:rFonts w:ascii="宋体" w:hAnsi="宋体" w:hint="eastAsia"/>
          <w:color w:val="000000"/>
          <w:szCs w:val="21"/>
        </w:rPr>
        <w:t>联系方式：</w:t>
      </w:r>
      <w:r>
        <w:rPr>
          <w:rFonts w:ascii="宋体" w:hAnsi="宋体" w:hint="eastAsia"/>
          <w:color w:val="000000"/>
          <w:szCs w:val="21"/>
          <w:u w:val="single"/>
        </w:rPr>
        <w:t>黄工 ，0771-2521502</w:t>
      </w:r>
      <w:r>
        <w:rPr>
          <w:rFonts w:ascii="宋体" w:hAnsi="宋体" w:hint="eastAsia"/>
          <w:color w:val="000000"/>
          <w:szCs w:val="21"/>
        </w:rPr>
        <w:t xml:space="preserve"> 　　</w:t>
      </w:r>
      <w:proofErr w:type="gramStart"/>
      <w:r>
        <w:rPr>
          <w:rFonts w:ascii="宋体" w:hAnsi="宋体" w:hint="eastAsia"/>
          <w:color w:val="000000"/>
          <w:szCs w:val="21"/>
        </w:rPr>
        <w:t xml:space="preserve">　</w:t>
      </w:r>
      <w:proofErr w:type="gramEnd"/>
    </w:p>
    <w:p w14:paraId="7CDE621B" w14:textId="77777777" w:rsidR="00F06210" w:rsidRDefault="00F06210" w:rsidP="00F06210">
      <w:pPr>
        <w:spacing w:line="400" w:lineRule="exact"/>
        <w:ind w:firstLineChars="200" w:firstLine="420"/>
        <w:rPr>
          <w:rFonts w:ascii="宋体" w:hAnsi="宋体" w:cs="仿宋"/>
          <w:color w:val="000000"/>
          <w:kern w:val="0"/>
          <w:szCs w:val="21"/>
        </w:rPr>
      </w:pPr>
      <w:r>
        <w:rPr>
          <w:rFonts w:ascii="宋体" w:hAnsi="宋体" w:cs="仿宋" w:hint="eastAsia"/>
          <w:color w:val="000000"/>
          <w:kern w:val="0"/>
          <w:szCs w:val="21"/>
        </w:rPr>
        <w:t>2.采购代理机构信息</w:t>
      </w:r>
    </w:p>
    <w:p w14:paraId="7A66A33C" w14:textId="77777777" w:rsidR="00F06210" w:rsidRDefault="00F06210" w:rsidP="00F06210">
      <w:pPr>
        <w:spacing w:line="400" w:lineRule="exact"/>
        <w:ind w:firstLineChars="200" w:firstLine="420"/>
        <w:rPr>
          <w:rFonts w:ascii="宋体" w:hAnsi="宋体" w:cs="仿宋" w:hint="eastAsia"/>
          <w:color w:val="000000"/>
          <w:szCs w:val="21"/>
        </w:rPr>
      </w:pPr>
      <w:bookmarkStart w:id="53" w:name="_Toc28359098"/>
      <w:bookmarkStart w:id="54" w:name="_Toc35393808"/>
      <w:bookmarkStart w:id="55" w:name="_Toc28359021"/>
      <w:bookmarkStart w:id="56" w:name="_Toc35393639"/>
      <w:r>
        <w:rPr>
          <w:rFonts w:ascii="宋体" w:hAnsi="宋体" w:cs="仿宋" w:hint="eastAsia"/>
          <w:color w:val="000000"/>
          <w:szCs w:val="21"/>
        </w:rPr>
        <w:t>名称：</w:t>
      </w:r>
      <w:r>
        <w:rPr>
          <w:rFonts w:ascii="宋体" w:hAnsi="宋体" w:cs="仿宋" w:hint="eastAsia"/>
          <w:color w:val="000000"/>
          <w:szCs w:val="21"/>
          <w:u w:val="single"/>
        </w:rPr>
        <w:t>云之</w:t>
      </w:r>
      <w:proofErr w:type="gramStart"/>
      <w:r>
        <w:rPr>
          <w:rFonts w:ascii="宋体" w:hAnsi="宋体" w:cs="仿宋" w:hint="eastAsia"/>
          <w:color w:val="000000"/>
          <w:szCs w:val="21"/>
          <w:u w:val="single"/>
        </w:rPr>
        <w:t>龙咨询</w:t>
      </w:r>
      <w:proofErr w:type="gramEnd"/>
      <w:r>
        <w:rPr>
          <w:rFonts w:ascii="宋体" w:hAnsi="宋体" w:cs="仿宋" w:hint="eastAsia"/>
          <w:color w:val="000000"/>
          <w:szCs w:val="21"/>
          <w:u w:val="single"/>
        </w:rPr>
        <w:t xml:space="preserve">集团有限公司　　</w:t>
      </w:r>
    </w:p>
    <w:p w14:paraId="4E9137B2" w14:textId="77777777" w:rsidR="00F06210" w:rsidRDefault="00F06210" w:rsidP="00F06210">
      <w:pPr>
        <w:spacing w:line="400" w:lineRule="exact"/>
        <w:ind w:firstLineChars="200" w:firstLine="420"/>
        <w:rPr>
          <w:rFonts w:ascii="宋体" w:hAnsi="宋体" w:cs="仿宋" w:hint="eastAsia"/>
          <w:color w:val="000000"/>
          <w:szCs w:val="21"/>
        </w:rPr>
      </w:pPr>
      <w:proofErr w:type="gramStart"/>
      <w:r>
        <w:rPr>
          <w:rFonts w:ascii="宋体" w:hAnsi="宋体" w:cs="仿宋" w:hint="eastAsia"/>
          <w:color w:val="000000"/>
          <w:szCs w:val="21"/>
        </w:rPr>
        <w:t>地　　址</w:t>
      </w:r>
      <w:proofErr w:type="gramEnd"/>
      <w:r>
        <w:rPr>
          <w:rFonts w:ascii="宋体" w:hAnsi="宋体" w:cs="仿宋" w:hint="eastAsia"/>
          <w:color w:val="000000"/>
          <w:szCs w:val="21"/>
        </w:rPr>
        <w:t>：</w:t>
      </w:r>
      <w:r>
        <w:rPr>
          <w:rFonts w:ascii="宋体" w:hAnsi="宋体" w:cs="仿宋" w:hint="eastAsia"/>
          <w:color w:val="000000"/>
          <w:szCs w:val="21"/>
          <w:u w:val="single"/>
        </w:rPr>
        <w:t>广西南宁市</w:t>
      </w:r>
      <w:proofErr w:type="gramStart"/>
      <w:r>
        <w:rPr>
          <w:rFonts w:ascii="宋体" w:hAnsi="宋体" w:cs="仿宋" w:hint="eastAsia"/>
          <w:color w:val="000000"/>
          <w:szCs w:val="21"/>
          <w:u w:val="single"/>
        </w:rPr>
        <w:t>良庆区</w:t>
      </w:r>
      <w:proofErr w:type="gramEnd"/>
      <w:r>
        <w:rPr>
          <w:rFonts w:ascii="宋体" w:hAnsi="宋体" w:cs="仿宋" w:hint="eastAsia"/>
          <w:color w:val="000000"/>
          <w:szCs w:val="21"/>
          <w:u w:val="single"/>
        </w:rPr>
        <w:t>云英路15号3号楼云之</w:t>
      </w:r>
      <w:proofErr w:type="gramStart"/>
      <w:r>
        <w:rPr>
          <w:rFonts w:ascii="宋体" w:hAnsi="宋体" w:cs="仿宋" w:hint="eastAsia"/>
          <w:color w:val="000000"/>
          <w:szCs w:val="21"/>
          <w:u w:val="single"/>
        </w:rPr>
        <w:t>龙咨询</w:t>
      </w:r>
      <w:proofErr w:type="gramEnd"/>
      <w:r>
        <w:rPr>
          <w:rFonts w:ascii="宋体" w:hAnsi="宋体" w:cs="仿宋" w:hint="eastAsia"/>
          <w:color w:val="000000"/>
          <w:szCs w:val="21"/>
          <w:u w:val="single"/>
        </w:rPr>
        <w:t>集团大厦6楼/530201</w:t>
      </w:r>
    </w:p>
    <w:p w14:paraId="34128E18" w14:textId="77777777" w:rsidR="00F06210" w:rsidRDefault="00F06210" w:rsidP="00F06210">
      <w:pPr>
        <w:spacing w:line="400" w:lineRule="exact"/>
        <w:ind w:firstLineChars="200" w:firstLine="420"/>
        <w:rPr>
          <w:rFonts w:ascii="宋体" w:hAnsi="宋体" w:cs="仿宋" w:hint="eastAsia"/>
          <w:color w:val="000000"/>
          <w:szCs w:val="21"/>
        </w:rPr>
      </w:pPr>
      <w:r>
        <w:rPr>
          <w:rFonts w:ascii="宋体" w:hAnsi="宋体" w:cs="仿宋" w:hint="eastAsia"/>
          <w:color w:val="000000"/>
          <w:szCs w:val="21"/>
        </w:rPr>
        <w:t>联系电话：0771-2618118、2611889、2611898</w:t>
      </w:r>
    </w:p>
    <w:p w14:paraId="46E1EDCF" w14:textId="77777777" w:rsidR="00F06210" w:rsidRDefault="00F06210" w:rsidP="00F06210">
      <w:pPr>
        <w:spacing w:line="400" w:lineRule="exact"/>
        <w:ind w:firstLineChars="200" w:firstLine="420"/>
        <w:rPr>
          <w:rFonts w:ascii="宋体" w:hAnsi="宋体" w:cs="仿宋" w:hint="eastAsia"/>
          <w:color w:val="000000"/>
          <w:kern w:val="0"/>
          <w:szCs w:val="21"/>
        </w:rPr>
      </w:pPr>
      <w:r>
        <w:rPr>
          <w:rFonts w:ascii="宋体" w:hAnsi="宋体" w:cs="仿宋" w:hint="eastAsia"/>
          <w:color w:val="000000"/>
          <w:kern w:val="0"/>
          <w:szCs w:val="21"/>
        </w:rPr>
        <w:t>3.项目联系方式</w:t>
      </w:r>
      <w:bookmarkEnd w:id="53"/>
      <w:bookmarkEnd w:id="54"/>
      <w:bookmarkEnd w:id="55"/>
      <w:bookmarkEnd w:id="56"/>
    </w:p>
    <w:p w14:paraId="646CF5CA" w14:textId="77777777" w:rsidR="00F06210" w:rsidRDefault="00F06210" w:rsidP="00F06210">
      <w:pPr>
        <w:spacing w:line="400" w:lineRule="exact"/>
        <w:ind w:firstLineChars="200" w:firstLine="420"/>
        <w:rPr>
          <w:rFonts w:ascii="宋体" w:hAnsi="宋体" w:cs="仿宋"/>
          <w:color w:val="000000"/>
          <w:kern w:val="0"/>
          <w:szCs w:val="21"/>
        </w:rPr>
      </w:pPr>
      <w:r>
        <w:rPr>
          <w:rFonts w:ascii="宋体" w:hAnsi="宋体" w:cs="仿宋" w:hint="eastAsia"/>
          <w:color w:val="000000"/>
          <w:kern w:val="0"/>
          <w:szCs w:val="21"/>
        </w:rPr>
        <w:t>项目联系人：</w:t>
      </w:r>
      <w:r>
        <w:rPr>
          <w:rFonts w:ascii="宋体" w:hAnsi="宋体" w:cs="宋体" w:hint="eastAsia"/>
          <w:color w:val="000000"/>
          <w:kern w:val="0"/>
          <w:szCs w:val="21"/>
          <w:u w:val="single"/>
        </w:rPr>
        <w:t xml:space="preserve"> 黎翠莹、廖宇静  </w:t>
      </w:r>
    </w:p>
    <w:p w14:paraId="431E2D2F" w14:textId="77777777" w:rsidR="00F06210" w:rsidRDefault="00F06210" w:rsidP="00F06210">
      <w:pPr>
        <w:ind w:firstLineChars="200" w:firstLine="420"/>
        <w:rPr>
          <w:color w:val="000000"/>
        </w:rPr>
      </w:pPr>
      <w:r>
        <w:rPr>
          <w:rFonts w:ascii="宋体" w:hAnsi="宋体" w:cs="仿宋" w:hint="eastAsia"/>
          <w:color w:val="000000"/>
          <w:kern w:val="0"/>
          <w:szCs w:val="21"/>
        </w:rPr>
        <w:t>电　　话：</w:t>
      </w:r>
      <w:r>
        <w:rPr>
          <w:rFonts w:ascii="宋体" w:hAnsi="宋体" w:cs="仿宋" w:hint="eastAsia"/>
          <w:color w:val="000000"/>
          <w:kern w:val="0"/>
          <w:szCs w:val="21"/>
          <w:u w:val="single"/>
        </w:rPr>
        <w:t>0771-2618118、2611889、2611898</w:t>
      </w:r>
    </w:p>
    <w:p w14:paraId="64C5FD89" w14:textId="77777777" w:rsidR="005C0D65" w:rsidRDefault="005C0D65">
      <w:pPr>
        <w:rPr>
          <w:rFonts w:hint="eastAsia"/>
        </w:rPr>
      </w:pP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CB"/>
    <w:rsid w:val="005B3936"/>
    <w:rsid w:val="005C0D65"/>
    <w:rsid w:val="0098459D"/>
    <w:rsid w:val="009C7DCB"/>
    <w:rsid w:val="00CB4BA6"/>
    <w:rsid w:val="00F06210"/>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184E"/>
  <w15:chartTrackingRefBased/>
  <w15:docId w15:val="{B1EE3864-6665-4EA0-9C5C-2E13A994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21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C7DC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C7DC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C7DC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C7DC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C7DCB"/>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9C7DCB"/>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9C7DCB"/>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C7DCB"/>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C7DCB"/>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DC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C7DC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C7DC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C7DCB"/>
    <w:rPr>
      <w:rFonts w:cstheme="majorBidi"/>
      <w:color w:val="0F4761" w:themeColor="accent1" w:themeShade="BF"/>
      <w:sz w:val="28"/>
      <w:szCs w:val="28"/>
    </w:rPr>
  </w:style>
  <w:style w:type="character" w:customStyle="1" w:styleId="50">
    <w:name w:val="标题 5 字符"/>
    <w:basedOn w:val="a0"/>
    <w:link w:val="5"/>
    <w:uiPriority w:val="9"/>
    <w:semiHidden/>
    <w:rsid w:val="009C7DCB"/>
    <w:rPr>
      <w:rFonts w:cstheme="majorBidi"/>
      <w:color w:val="0F4761" w:themeColor="accent1" w:themeShade="BF"/>
      <w:sz w:val="24"/>
      <w:szCs w:val="24"/>
    </w:rPr>
  </w:style>
  <w:style w:type="character" w:customStyle="1" w:styleId="60">
    <w:name w:val="标题 6 字符"/>
    <w:basedOn w:val="a0"/>
    <w:link w:val="6"/>
    <w:uiPriority w:val="9"/>
    <w:semiHidden/>
    <w:rsid w:val="009C7DCB"/>
    <w:rPr>
      <w:rFonts w:cstheme="majorBidi"/>
      <w:b/>
      <w:bCs/>
      <w:color w:val="0F4761" w:themeColor="accent1" w:themeShade="BF"/>
    </w:rPr>
  </w:style>
  <w:style w:type="character" w:customStyle="1" w:styleId="70">
    <w:name w:val="标题 7 字符"/>
    <w:basedOn w:val="a0"/>
    <w:link w:val="7"/>
    <w:uiPriority w:val="9"/>
    <w:semiHidden/>
    <w:rsid w:val="009C7DCB"/>
    <w:rPr>
      <w:rFonts w:cstheme="majorBidi"/>
      <w:b/>
      <w:bCs/>
      <w:color w:val="595959" w:themeColor="text1" w:themeTint="A6"/>
    </w:rPr>
  </w:style>
  <w:style w:type="character" w:customStyle="1" w:styleId="80">
    <w:name w:val="标题 8 字符"/>
    <w:basedOn w:val="a0"/>
    <w:link w:val="8"/>
    <w:uiPriority w:val="9"/>
    <w:semiHidden/>
    <w:rsid w:val="009C7DCB"/>
    <w:rPr>
      <w:rFonts w:cstheme="majorBidi"/>
      <w:color w:val="595959" w:themeColor="text1" w:themeTint="A6"/>
    </w:rPr>
  </w:style>
  <w:style w:type="character" w:customStyle="1" w:styleId="90">
    <w:name w:val="标题 9 字符"/>
    <w:basedOn w:val="a0"/>
    <w:link w:val="9"/>
    <w:uiPriority w:val="9"/>
    <w:semiHidden/>
    <w:rsid w:val="009C7DCB"/>
    <w:rPr>
      <w:rFonts w:eastAsiaTheme="majorEastAsia" w:cstheme="majorBidi"/>
      <w:color w:val="595959" w:themeColor="text1" w:themeTint="A6"/>
    </w:rPr>
  </w:style>
  <w:style w:type="paragraph" w:styleId="a3">
    <w:name w:val="Title"/>
    <w:basedOn w:val="a"/>
    <w:next w:val="a"/>
    <w:link w:val="a4"/>
    <w:uiPriority w:val="10"/>
    <w:qFormat/>
    <w:rsid w:val="009C7D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D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D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D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DCB"/>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C7DCB"/>
    <w:rPr>
      <w:i/>
      <w:iCs/>
      <w:color w:val="404040" w:themeColor="text1" w:themeTint="BF"/>
    </w:rPr>
  </w:style>
  <w:style w:type="paragraph" w:styleId="a9">
    <w:name w:val="List Paragraph"/>
    <w:basedOn w:val="a"/>
    <w:uiPriority w:val="34"/>
    <w:qFormat/>
    <w:rsid w:val="009C7DCB"/>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C7DCB"/>
    <w:rPr>
      <w:i/>
      <w:iCs/>
      <w:color w:val="0F4761" w:themeColor="accent1" w:themeShade="BF"/>
    </w:rPr>
  </w:style>
  <w:style w:type="paragraph" w:styleId="ab">
    <w:name w:val="Intense Quote"/>
    <w:basedOn w:val="a"/>
    <w:next w:val="a"/>
    <w:link w:val="ac"/>
    <w:uiPriority w:val="30"/>
    <w:qFormat/>
    <w:rsid w:val="009C7DC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9C7DCB"/>
    <w:rPr>
      <w:i/>
      <w:iCs/>
      <w:color w:val="0F4761" w:themeColor="accent1" w:themeShade="BF"/>
    </w:rPr>
  </w:style>
  <w:style w:type="character" w:styleId="ad">
    <w:name w:val="Intense Reference"/>
    <w:basedOn w:val="a0"/>
    <w:uiPriority w:val="32"/>
    <w:qFormat/>
    <w:rsid w:val="009C7D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2025-10-21T08:04:00Z</dcterms:created>
  <dcterms:modified xsi:type="dcterms:W3CDTF">2025-10-21T08:05:00Z</dcterms:modified>
</cp:coreProperties>
</file>