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59D88" w14:textId="77777777" w:rsidR="00005453" w:rsidRDefault="00000000">
      <w:pPr>
        <w:jc w:val="center"/>
        <w:rPr>
          <w:rFonts w:asciiTheme="minorEastAsia" w:hAnsiTheme="minorEastAsia" w:hint="eastAsia"/>
          <w:b/>
          <w:kern w:val="44"/>
          <w:sz w:val="32"/>
        </w:rPr>
      </w:pPr>
      <w:bookmarkStart w:id="0" w:name="_Toc28359022"/>
      <w:bookmarkStart w:id="1" w:name="_Toc44405637"/>
      <w:bookmarkStart w:id="2" w:name="OLE_LINK7"/>
      <w:bookmarkStart w:id="3" w:name="OLE_LINK2"/>
      <w:bookmarkStart w:id="4" w:name="OLE_LINK1"/>
      <w:bookmarkStart w:id="5" w:name="OLE_LINK5"/>
      <w:bookmarkStart w:id="6" w:name="OLE_LINK3"/>
      <w:bookmarkStart w:id="7" w:name="OLE_LINK4"/>
      <w:r>
        <w:rPr>
          <w:rFonts w:asciiTheme="minorEastAsia" w:hAnsiTheme="minorEastAsia" w:hint="eastAsia"/>
          <w:b/>
          <w:kern w:val="44"/>
          <w:sz w:val="32"/>
        </w:rPr>
        <w:t>云之</w:t>
      </w:r>
      <w:proofErr w:type="gramStart"/>
      <w:r>
        <w:rPr>
          <w:rFonts w:asciiTheme="minorEastAsia" w:hAnsiTheme="minorEastAsia" w:hint="eastAsia"/>
          <w:b/>
          <w:kern w:val="44"/>
          <w:sz w:val="32"/>
        </w:rPr>
        <w:t>龙咨询</w:t>
      </w:r>
      <w:proofErr w:type="gramEnd"/>
      <w:r>
        <w:rPr>
          <w:rFonts w:asciiTheme="minorEastAsia" w:hAnsiTheme="minorEastAsia" w:hint="eastAsia"/>
          <w:b/>
          <w:kern w:val="44"/>
          <w:sz w:val="32"/>
        </w:rPr>
        <w:t>集团有限公司2025年南宁市公安局交通警察支队互联网和专网业务信息系统软件维护服务（</w:t>
      </w:r>
      <w:r>
        <w:rPr>
          <w:rFonts w:asciiTheme="minorEastAsia" w:hAnsiTheme="minorEastAsia"/>
          <w:b/>
          <w:kern w:val="44"/>
          <w:sz w:val="32"/>
        </w:rPr>
        <w:t>NNZC2025-G3-990400-YZLZ</w:t>
      </w:r>
      <w:r>
        <w:rPr>
          <w:rFonts w:asciiTheme="minorEastAsia" w:hAnsiTheme="minorEastAsia" w:hint="eastAsia"/>
          <w:b/>
          <w:kern w:val="44"/>
          <w:sz w:val="32"/>
        </w:rPr>
        <w:t>）中标公告</w:t>
      </w:r>
      <w:bookmarkEnd w:id="0"/>
      <w:bookmarkEnd w:id="1"/>
    </w:p>
    <w:bookmarkEnd w:id="2"/>
    <w:p w14:paraId="35E94B70" w14:textId="77777777" w:rsidR="00005453" w:rsidRDefault="00005453">
      <w:pPr>
        <w:wordWrap w:val="0"/>
        <w:spacing w:line="440" w:lineRule="exact"/>
        <w:ind w:firstLineChars="200" w:firstLine="420"/>
        <w:rPr>
          <w:rFonts w:asciiTheme="minorEastAsia" w:hAnsiTheme="minorEastAsia" w:cs="Times New Roman" w:hint="eastAsia"/>
          <w:szCs w:val="21"/>
        </w:rPr>
      </w:pPr>
    </w:p>
    <w:p w14:paraId="40C30D36" w14:textId="77777777" w:rsidR="00005453" w:rsidRDefault="00000000" w:rsidP="009D35F5">
      <w:pPr>
        <w:spacing w:line="420" w:lineRule="exact"/>
        <w:ind w:firstLineChars="200" w:firstLine="420"/>
        <w:rPr>
          <w:rFonts w:asciiTheme="minorEastAsia" w:hAnsiTheme="minorEastAsia" w:hint="eastAsia"/>
          <w:szCs w:val="21"/>
        </w:rPr>
      </w:pPr>
      <w:r>
        <w:rPr>
          <w:rFonts w:asciiTheme="minorEastAsia" w:hAnsiTheme="minorEastAsia" w:cs="Times New Roman" w:hint="eastAsia"/>
          <w:szCs w:val="21"/>
        </w:rPr>
        <w:t>一</w:t>
      </w:r>
      <w:r>
        <w:rPr>
          <w:rFonts w:asciiTheme="minorEastAsia" w:hAnsiTheme="minorEastAsia" w:cs="Times New Roman"/>
          <w:szCs w:val="21"/>
        </w:rPr>
        <w:t>、</w:t>
      </w:r>
      <w:r>
        <w:rPr>
          <w:rFonts w:asciiTheme="minorEastAsia" w:hAnsiTheme="minorEastAsia" w:cs="Times New Roman" w:hint="eastAsia"/>
          <w:szCs w:val="21"/>
        </w:rPr>
        <w:t>项目编号：</w:t>
      </w:r>
      <w:r>
        <w:rPr>
          <w:rFonts w:asciiTheme="minorEastAsia" w:hAnsiTheme="minorEastAsia"/>
          <w:szCs w:val="21"/>
        </w:rPr>
        <w:t>NNZC2025-G3-990400-YZLZ</w:t>
      </w:r>
      <w:r>
        <w:rPr>
          <w:rFonts w:asciiTheme="minorEastAsia" w:hAnsiTheme="minorEastAsia" w:hint="eastAsia"/>
          <w:szCs w:val="21"/>
        </w:rPr>
        <w:t>；政府采购计划编号：NNZC[2025]2287号</w:t>
      </w:r>
    </w:p>
    <w:p w14:paraId="50E6E05C" w14:textId="77777777" w:rsidR="00005453" w:rsidRDefault="00000000" w:rsidP="009D35F5">
      <w:pPr>
        <w:spacing w:line="420" w:lineRule="exact"/>
        <w:ind w:firstLineChars="200" w:firstLine="420"/>
        <w:rPr>
          <w:rFonts w:asciiTheme="minorEastAsia" w:hAnsiTheme="minorEastAsia" w:hint="eastAsia"/>
          <w:szCs w:val="21"/>
        </w:rPr>
      </w:pPr>
      <w:r>
        <w:rPr>
          <w:rFonts w:asciiTheme="minorEastAsia" w:hAnsiTheme="minorEastAsia" w:cs="Times New Roman" w:hint="eastAsia"/>
          <w:szCs w:val="21"/>
        </w:rPr>
        <w:t>二</w:t>
      </w:r>
      <w:r>
        <w:rPr>
          <w:rFonts w:asciiTheme="minorEastAsia" w:hAnsiTheme="minorEastAsia" w:cs="Times New Roman"/>
          <w:szCs w:val="21"/>
        </w:rPr>
        <w:t>、</w:t>
      </w:r>
      <w:r>
        <w:rPr>
          <w:rFonts w:asciiTheme="minorEastAsia" w:hAnsiTheme="minorEastAsia" w:cs="Times New Roman" w:hint="eastAsia"/>
          <w:szCs w:val="21"/>
        </w:rPr>
        <w:t>项目名称：</w:t>
      </w:r>
      <w:r>
        <w:rPr>
          <w:rFonts w:asciiTheme="minorEastAsia" w:hAnsiTheme="minorEastAsia" w:hint="eastAsia"/>
          <w:szCs w:val="21"/>
        </w:rPr>
        <w:t>2025年南宁市公安局交通警察支队互联网和专网业务信息系统软件维护服务</w:t>
      </w:r>
    </w:p>
    <w:p w14:paraId="1197DC4D" w14:textId="77777777" w:rsidR="00005453" w:rsidRDefault="00000000" w:rsidP="009D35F5">
      <w:pPr>
        <w:spacing w:line="420" w:lineRule="exact"/>
        <w:ind w:firstLineChars="200" w:firstLine="420"/>
        <w:rPr>
          <w:rFonts w:asciiTheme="minorEastAsia" w:hAnsiTheme="minorEastAsia" w:cs="Times New Roman" w:hint="eastAsia"/>
          <w:szCs w:val="21"/>
        </w:rPr>
      </w:pPr>
      <w:r>
        <w:rPr>
          <w:rFonts w:asciiTheme="minorEastAsia" w:hAnsiTheme="minorEastAsia" w:cs="Times New Roman" w:hint="eastAsia"/>
          <w:szCs w:val="21"/>
        </w:rPr>
        <w:t>三、中标结果信息</w:t>
      </w:r>
    </w:p>
    <w:p w14:paraId="610F1110" w14:textId="77777777" w:rsidR="00005453" w:rsidRDefault="00000000" w:rsidP="009D35F5">
      <w:pPr>
        <w:spacing w:line="420" w:lineRule="exact"/>
        <w:ind w:firstLineChars="200" w:firstLine="420"/>
        <w:rPr>
          <w:rFonts w:asciiTheme="minorEastAsia" w:hAnsiTheme="minorEastAsia" w:cs="Times New Roman" w:hint="eastAsia"/>
          <w:szCs w:val="21"/>
        </w:rPr>
      </w:pPr>
      <w:bookmarkStart w:id="8" w:name="OLE_LINK8"/>
      <w:r>
        <w:rPr>
          <w:rFonts w:asciiTheme="minorEastAsia" w:hAnsiTheme="minorEastAsia" w:cs="Times New Roman" w:hint="eastAsia"/>
          <w:szCs w:val="21"/>
        </w:rPr>
        <w:t>分标1：</w:t>
      </w:r>
    </w:p>
    <w:p w14:paraId="1C997E5A" w14:textId="77777777" w:rsidR="00005453" w:rsidRDefault="00000000" w:rsidP="009D35F5">
      <w:pPr>
        <w:spacing w:line="420" w:lineRule="exact"/>
        <w:ind w:firstLineChars="200" w:firstLine="420"/>
        <w:rPr>
          <w:rFonts w:asciiTheme="minorEastAsia" w:hAnsiTheme="minorEastAsia" w:cs="Times New Roman" w:hint="eastAsia"/>
          <w:szCs w:val="21"/>
        </w:rPr>
      </w:pPr>
      <w:r>
        <w:rPr>
          <w:rFonts w:asciiTheme="minorEastAsia" w:hAnsiTheme="minorEastAsia" w:cs="Times New Roman" w:hint="eastAsia"/>
          <w:szCs w:val="21"/>
        </w:rPr>
        <w:t>中标人名称：中国电信股份有限公司南宁分公司</w:t>
      </w:r>
    </w:p>
    <w:p w14:paraId="0FCCC488" w14:textId="77777777" w:rsidR="00005453" w:rsidRDefault="00000000" w:rsidP="009D35F5">
      <w:pPr>
        <w:spacing w:line="420" w:lineRule="exact"/>
        <w:ind w:firstLineChars="200" w:firstLine="420"/>
        <w:rPr>
          <w:rFonts w:asciiTheme="minorEastAsia" w:hAnsiTheme="minorEastAsia" w:cs="Times New Roman" w:hint="eastAsia"/>
          <w:szCs w:val="21"/>
        </w:rPr>
      </w:pPr>
      <w:r>
        <w:rPr>
          <w:rFonts w:asciiTheme="minorEastAsia" w:hAnsiTheme="minorEastAsia" w:cs="Times New Roman" w:hint="eastAsia"/>
          <w:szCs w:val="21"/>
        </w:rPr>
        <w:t>中标人地址：南宁市金浦路２号</w:t>
      </w:r>
    </w:p>
    <w:p w14:paraId="4F98FCEF" w14:textId="77777777" w:rsidR="00005453" w:rsidRDefault="00000000" w:rsidP="009D35F5">
      <w:pPr>
        <w:spacing w:line="420" w:lineRule="exact"/>
        <w:ind w:firstLineChars="200" w:firstLine="420"/>
        <w:rPr>
          <w:rFonts w:asciiTheme="minorEastAsia" w:hAnsiTheme="minorEastAsia" w:cs="Times New Roman" w:hint="eastAsia"/>
          <w:szCs w:val="21"/>
        </w:rPr>
      </w:pPr>
      <w:r>
        <w:rPr>
          <w:rFonts w:asciiTheme="minorEastAsia" w:hAnsiTheme="minorEastAsia" w:cs="Times New Roman" w:hint="eastAsia"/>
          <w:szCs w:val="21"/>
        </w:rPr>
        <w:t>中标金额：</w:t>
      </w:r>
      <w:bookmarkStart w:id="9" w:name="OLE_LINK6"/>
      <w:r>
        <w:rPr>
          <w:rFonts w:asciiTheme="minorEastAsia" w:hAnsiTheme="minorEastAsia" w:cs="Times New Roman" w:hint="eastAsia"/>
          <w:szCs w:val="21"/>
        </w:rPr>
        <w:t>陆拾叁万玖仟元整（¥639000.00）</w:t>
      </w:r>
      <w:bookmarkEnd w:id="9"/>
    </w:p>
    <w:bookmarkEnd w:id="8"/>
    <w:p w14:paraId="65DB0EAF" w14:textId="77777777" w:rsidR="00005453" w:rsidRDefault="00000000" w:rsidP="009D35F5">
      <w:pPr>
        <w:spacing w:line="420" w:lineRule="exact"/>
        <w:ind w:firstLineChars="200" w:firstLine="420"/>
        <w:rPr>
          <w:rFonts w:asciiTheme="minorEastAsia" w:hAnsiTheme="minorEastAsia" w:cs="Times New Roman" w:hint="eastAsia"/>
          <w:szCs w:val="21"/>
        </w:rPr>
      </w:pPr>
      <w:r>
        <w:rPr>
          <w:rFonts w:asciiTheme="minorEastAsia" w:hAnsiTheme="minorEastAsia" w:cs="Times New Roman" w:hint="eastAsia"/>
          <w:szCs w:val="21"/>
        </w:rPr>
        <w:t>分标2：</w:t>
      </w:r>
    </w:p>
    <w:p w14:paraId="18E69623" w14:textId="77777777" w:rsidR="00005453" w:rsidRDefault="00000000" w:rsidP="009D35F5">
      <w:pPr>
        <w:spacing w:line="420" w:lineRule="exact"/>
        <w:ind w:leftChars="200" w:left="420"/>
        <w:rPr>
          <w:rFonts w:asciiTheme="minorEastAsia" w:hAnsiTheme="minorEastAsia" w:cs="Times New Roman" w:hint="eastAsia"/>
          <w:szCs w:val="21"/>
        </w:rPr>
      </w:pPr>
      <w:r>
        <w:rPr>
          <w:rFonts w:asciiTheme="minorEastAsia" w:hAnsiTheme="minorEastAsia" w:cs="Times New Roman" w:hint="eastAsia"/>
          <w:szCs w:val="21"/>
        </w:rPr>
        <w:t>没有合格供应商，根据《中华人民共和国政府采购法》第三十六条规定，作废标处理。分标3：</w:t>
      </w:r>
    </w:p>
    <w:p w14:paraId="611A8BC3" w14:textId="77777777" w:rsidR="00005453" w:rsidRDefault="00000000" w:rsidP="009D35F5">
      <w:pPr>
        <w:spacing w:line="420" w:lineRule="exact"/>
        <w:ind w:firstLineChars="200" w:firstLine="420"/>
        <w:rPr>
          <w:rFonts w:asciiTheme="minorEastAsia" w:hAnsiTheme="minorEastAsia" w:cs="Times New Roman" w:hint="eastAsia"/>
          <w:szCs w:val="21"/>
        </w:rPr>
      </w:pPr>
      <w:r>
        <w:rPr>
          <w:rFonts w:asciiTheme="minorEastAsia" w:hAnsiTheme="minorEastAsia" w:cs="Times New Roman" w:hint="eastAsia"/>
          <w:szCs w:val="21"/>
        </w:rPr>
        <w:t>中标人名称：</w:t>
      </w:r>
      <w:bookmarkStart w:id="10" w:name="_Hlk202200519"/>
      <w:r>
        <w:rPr>
          <w:rFonts w:asciiTheme="minorEastAsia" w:hAnsiTheme="minorEastAsia" w:cs="Times New Roman" w:hint="eastAsia"/>
          <w:szCs w:val="21"/>
        </w:rPr>
        <w:t>杭州</w:t>
      </w:r>
      <w:proofErr w:type="gramStart"/>
      <w:r>
        <w:rPr>
          <w:rFonts w:asciiTheme="minorEastAsia" w:hAnsiTheme="minorEastAsia" w:cs="Times New Roman" w:hint="eastAsia"/>
          <w:szCs w:val="21"/>
        </w:rPr>
        <w:t>集广科技</w:t>
      </w:r>
      <w:proofErr w:type="gramEnd"/>
      <w:r>
        <w:rPr>
          <w:rFonts w:asciiTheme="minorEastAsia" w:hAnsiTheme="minorEastAsia" w:cs="Times New Roman" w:hint="eastAsia"/>
          <w:szCs w:val="21"/>
        </w:rPr>
        <w:t>有限公司</w:t>
      </w:r>
      <w:bookmarkEnd w:id="10"/>
    </w:p>
    <w:p w14:paraId="5270A9E1" w14:textId="77777777" w:rsidR="00005453" w:rsidRDefault="00000000" w:rsidP="009D35F5">
      <w:pPr>
        <w:spacing w:line="420" w:lineRule="exact"/>
        <w:ind w:firstLineChars="200" w:firstLine="420"/>
        <w:rPr>
          <w:rFonts w:asciiTheme="minorEastAsia" w:hAnsiTheme="minorEastAsia" w:cs="Times New Roman" w:hint="eastAsia"/>
          <w:szCs w:val="21"/>
        </w:rPr>
      </w:pPr>
      <w:r>
        <w:rPr>
          <w:rFonts w:asciiTheme="minorEastAsia" w:hAnsiTheme="minorEastAsia" w:cs="Times New Roman" w:hint="eastAsia"/>
          <w:szCs w:val="21"/>
        </w:rPr>
        <w:t>中标人地址：浙江省杭州市上城区</w:t>
      </w:r>
      <w:proofErr w:type="gramStart"/>
      <w:r>
        <w:rPr>
          <w:rFonts w:asciiTheme="minorEastAsia" w:hAnsiTheme="minorEastAsia" w:cs="Times New Roman" w:hint="eastAsia"/>
          <w:szCs w:val="21"/>
        </w:rPr>
        <w:t>桃花湖邻里</w:t>
      </w:r>
      <w:proofErr w:type="gramEnd"/>
      <w:r>
        <w:rPr>
          <w:rFonts w:asciiTheme="minorEastAsia" w:hAnsiTheme="minorEastAsia" w:cs="Times New Roman" w:hint="eastAsia"/>
          <w:szCs w:val="21"/>
        </w:rPr>
        <w:t>中心1幢902室</w:t>
      </w:r>
    </w:p>
    <w:p w14:paraId="0F473482" w14:textId="77777777" w:rsidR="00005453" w:rsidRDefault="00000000" w:rsidP="009D35F5">
      <w:pPr>
        <w:spacing w:line="420" w:lineRule="exact"/>
        <w:ind w:firstLineChars="200" w:firstLine="420"/>
        <w:rPr>
          <w:rFonts w:asciiTheme="minorEastAsia" w:hAnsiTheme="minorEastAsia" w:cs="Times New Roman" w:hint="eastAsia"/>
          <w:szCs w:val="21"/>
        </w:rPr>
      </w:pPr>
      <w:r>
        <w:rPr>
          <w:rFonts w:asciiTheme="minorEastAsia" w:hAnsiTheme="minorEastAsia" w:cs="Times New Roman" w:hint="eastAsia"/>
          <w:szCs w:val="21"/>
        </w:rPr>
        <w:t>中标金额：</w:t>
      </w:r>
      <w:bookmarkStart w:id="11" w:name="_Hlk202200560"/>
      <w:r>
        <w:rPr>
          <w:rFonts w:asciiTheme="minorEastAsia" w:hAnsiTheme="minorEastAsia" w:cs="Times New Roman" w:hint="eastAsia"/>
          <w:szCs w:val="21"/>
        </w:rPr>
        <w:t>壹拾陆万陆仟元整（¥166000.00）</w:t>
      </w:r>
      <w:bookmarkEnd w:id="11"/>
    </w:p>
    <w:p w14:paraId="456E04C3" w14:textId="77777777" w:rsidR="00005453" w:rsidRDefault="00000000" w:rsidP="009D35F5">
      <w:pPr>
        <w:spacing w:line="420" w:lineRule="exact"/>
        <w:ind w:firstLineChars="200" w:firstLine="420"/>
        <w:rPr>
          <w:rFonts w:asciiTheme="minorEastAsia" w:hAnsiTheme="minorEastAsia" w:cs="Times New Roman" w:hint="eastAsia"/>
          <w:szCs w:val="21"/>
        </w:rPr>
      </w:pPr>
      <w:r>
        <w:rPr>
          <w:rFonts w:asciiTheme="minorEastAsia" w:hAnsiTheme="minorEastAsia" w:cs="Times New Roman" w:hint="eastAsia"/>
          <w:szCs w:val="21"/>
        </w:rPr>
        <w:t>分标4：</w:t>
      </w:r>
    </w:p>
    <w:p w14:paraId="28B97539" w14:textId="77777777" w:rsidR="00005453" w:rsidRDefault="00000000" w:rsidP="009D35F5">
      <w:pPr>
        <w:spacing w:line="420" w:lineRule="exact"/>
        <w:ind w:firstLineChars="200" w:firstLine="420"/>
        <w:rPr>
          <w:rFonts w:asciiTheme="minorEastAsia" w:hAnsiTheme="minorEastAsia" w:cs="Times New Roman" w:hint="eastAsia"/>
          <w:szCs w:val="21"/>
        </w:rPr>
      </w:pPr>
      <w:r>
        <w:rPr>
          <w:rFonts w:asciiTheme="minorEastAsia" w:hAnsiTheme="minorEastAsia" w:cs="Times New Roman" w:hint="eastAsia"/>
          <w:szCs w:val="21"/>
        </w:rPr>
        <w:t>中标人名称：</w:t>
      </w:r>
      <w:bookmarkStart w:id="12" w:name="_Hlk202200645"/>
      <w:r>
        <w:rPr>
          <w:rFonts w:asciiTheme="minorEastAsia" w:hAnsiTheme="minorEastAsia" w:cs="Times New Roman" w:hint="eastAsia"/>
          <w:szCs w:val="21"/>
        </w:rPr>
        <w:t>广西</w:t>
      </w:r>
      <w:proofErr w:type="gramStart"/>
      <w:r>
        <w:rPr>
          <w:rFonts w:asciiTheme="minorEastAsia" w:hAnsiTheme="minorEastAsia" w:cs="Times New Roman" w:hint="eastAsia"/>
          <w:szCs w:val="21"/>
        </w:rPr>
        <w:t>华盛云智能</w:t>
      </w:r>
      <w:proofErr w:type="gramEnd"/>
      <w:r>
        <w:rPr>
          <w:rFonts w:asciiTheme="minorEastAsia" w:hAnsiTheme="minorEastAsia" w:cs="Times New Roman" w:hint="eastAsia"/>
          <w:szCs w:val="21"/>
        </w:rPr>
        <w:t>科技有限公司</w:t>
      </w:r>
      <w:bookmarkEnd w:id="12"/>
    </w:p>
    <w:p w14:paraId="6DD2D103" w14:textId="77777777" w:rsidR="00005453" w:rsidRDefault="00000000" w:rsidP="009D35F5">
      <w:pPr>
        <w:spacing w:line="420" w:lineRule="exact"/>
        <w:ind w:firstLineChars="200" w:firstLine="420"/>
        <w:rPr>
          <w:rFonts w:asciiTheme="minorEastAsia" w:hAnsiTheme="minorEastAsia" w:cs="Times New Roman" w:hint="eastAsia"/>
          <w:szCs w:val="21"/>
        </w:rPr>
      </w:pPr>
      <w:r>
        <w:rPr>
          <w:rFonts w:asciiTheme="minorEastAsia" w:hAnsiTheme="minorEastAsia" w:cs="Times New Roman" w:hint="eastAsia"/>
          <w:szCs w:val="21"/>
        </w:rPr>
        <w:t>中标人地址：中国（广西）自由贸易试验区南宁片区平乐大道15号五</w:t>
      </w:r>
      <w:proofErr w:type="gramStart"/>
      <w:r>
        <w:rPr>
          <w:rFonts w:asciiTheme="minorEastAsia" w:hAnsiTheme="minorEastAsia" w:cs="Times New Roman" w:hint="eastAsia"/>
          <w:szCs w:val="21"/>
        </w:rPr>
        <w:t>象</w:t>
      </w:r>
      <w:proofErr w:type="gramEnd"/>
      <w:r>
        <w:rPr>
          <w:rFonts w:asciiTheme="minorEastAsia" w:hAnsiTheme="minorEastAsia" w:cs="Times New Roman" w:hint="eastAsia"/>
          <w:szCs w:val="21"/>
        </w:rPr>
        <w:t>绿地中心1号楼四层407、408号房</w:t>
      </w:r>
    </w:p>
    <w:p w14:paraId="65D905DE" w14:textId="77777777" w:rsidR="00005453" w:rsidRDefault="00000000" w:rsidP="009D35F5">
      <w:pPr>
        <w:spacing w:line="420" w:lineRule="exact"/>
        <w:ind w:firstLineChars="200" w:firstLine="420"/>
        <w:rPr>
          <w:rFonts w:asciiTheme="minorEastAsia" w:hAnsiTheme="minorEastAsia" w:cs="Times New Roman" w:hint="eastAsia"/>
          <w:szCs w:val="21"/>
        </w:rPr>
      </w:pPr>
      <w:r>
        <w:rPr>
          <w:rFonts w:asciiTheme="minorEastAsia" w:hAnsiTheme="minorEastAsia" w:cs="Times New Roman" w:hint="eastAsia"/>
          <w:szCs w:val="21"/>
        </w:rPr>
        <w:t>中标金额：玖万捌仟捌佰元整（¥98800.00）</w:t>
      </w:r>
    </w:p>
    <w:p w14:paraId="2C0081CE" w14:textId="77777777" w:rsidR="00005453" w:rsidRDefault="00000000" w:rsidP="009D35F5">
      <w:pPr>
        <w:spacing w:line="420" w:lineRule="exact"/>
        <w:ind w:firstLineChars="200" w:firstLine="420"/>
        <w:rPr>
          <w:rFonts w:asciiTheme="minorEastAsia" w:hAnsiTheme="minorEastAsia" w:cs="Times New Roman" w:hint="eastAsia"/>
          <w:szCs w:val="21"/>
        </w:rPr>
      </w:pPr>
      <w:r>
        <w:rPr>
          <w:rFonts w:asciiTheme="minorEastAsia" w:hAnsiTheme="minorEastAsia" w:cs="Times New Roman" w:hint="eastAsia"/>
          <w:szCs w:val="21"/>
        </w:rPr>
        <w:t>分标5：</w:t>
      </w:r>
    </w:p>
    <w:p w14:paraId="2A808438" w14:textId="77777777" w:rsidR="00005453" w:rsidRDefault="00000000" w:rsidP="009D35F5">
      <w:pPr>
        <w:spacing w:line="420" w:lineRule="exact"/>
        <w:ind w:firstLineChars="200" w:firstLine="420"/>
        <w:rPr>
          <w:rFonts w:asciiTheme="minorEastAsia" w:hAnsiTheme="minorEastAsia" w:cs="Times New Roman" w:hint="eastAsia"/>
          <w:szCs w:val="21"/>
        </w:rPr>
      </w:pPr>
      <w:r>
        <w:rPr>
          <w:rFonts w:asciiTheme="minorEastAsia" w:hAnsiTheme="minorEastAsia" w:cs="Times New Roman" w:hint="eastAsia"/>
          <w:szCs w:val="21"/>
        </w:rPr>
        <w:t>中标人名称：成都锐菲网络科技有限公司</w:t>
      </w:r>
    </w:p>
    <w:p w14:paraId="1F5D1DA8" w14:textId="77777777" w:rsidR="00005453" w:rsidRDefault="00000000" w:rsidP="009D35F5">
      <w:pPr>
        <w:spacing w:line="420" w:lineRule="exact"/>
        <w:ind w:firstLineChars="200" w:firstLine="420"/>
        <w:rPr>
          <w:rFonts w:asciiTheme="minorEastAsia" w:hAnsiTheme="minorEastAsia" w:cs="Times New Roman" w:hint="eastAsia"/>
          <w:szCs w:val="21"/>
        </w:rPr>
      </w:pPr>
      <w:r>
        <w:rPr>
          <w:rFonts w:asciiTheme="minorEastAsia" w:hAnsiTheme="minorEastAsia" w:cs="Times New Roman" w:hint="eastAsia"/>
          <w:szCs w:val="21"/>
        </w:rPr>
        <w:t>中标人地址：中国（四川）自由贸易试验区成都高新区天府大道北段1480号9号楼3栋4层1号附19号（自编号）</w:t>
      </w:r>
    </w:p>
    <w:p w14:paraId="7DE1AB52" w14:textId="77777777" w:rsidR="00005453" w:rsidRDefault="00000000" w:rsidP="009D35F5">
      <w:pPr>
        <w:spacing w:line="420" w:lineRule="exact"/>
        <w:ind w:firstLineChars="200" w:firstLine="420"/>
        <w:rPr>
          <w:rFonts w:asciiTheme="minorEastAsia" w:hAnsiTheme="minorEastAsia" w:cs="Times New Roman" w:hint="eastAsia"/>
          <w:szCs w:val="21"/>
        </w:rPr>
      </w:pPr>
      <w:r>
        <w:rPr>
          <w:rFonts w:asciiTheme="minorEastAsia" w:hAnsiTheme="minorEastAsia" w:cs="Times New Roman" w:hint="eastAsia"/>
          <w:szCs w:val="21"/>
        </w:rPr>
        <w:t>中标金额：</w:t>
      </w:r>
      <w:bookmarkStart w:id="13" w:name="OLE_LINK9"/>
      <w:r>
        <w:rPr>
          <w:rFonts w:asciiTheme="minorEastAsia" w:hAnsiTheme="minorEastAsia" w:cs="Times New Roman" w:hint="eastAsia"/>
          <w:szCs w:val="21"/>
        </w:rPr>
        <w:t>陆万捌仟元整（¥68000.00）</w:t>
      </w:r>
      <w:bookmarkEnd w:id="13"/>
    </w:p>
    <w:p w14:paraId="3D95BCE0" w14:textId="77777777" w:rsidR="00005453" w:rsidRDefault="00000000" w:rsidP="009D35F5">
      <w:pPr>
        <w:spacing w:line="420" w:lineRule="exact"/>
        <w:ind w:firstLineChars="200" w:firstLine="420"/>
        <w:rPr>
          <w:rFonts w:asciiTheme="minorEastAsia" w:hAnsiTheme="minorEastAsia" w:cs="Times New Roman" w:hint="eastAsia"/>
          <w:szCs w:val="21"/>
        </w:rPr>
      </w:pPr>
      <w:r>
        <w:rPr>
          <w:rFonts w:asciiTheme="minorEastAsia" w:hAnsiTheme="minorEastAsia" w:cs="Times New Roman" w:hint="eastAsia"/>
          <w:szCs w:val="21"/>
        </w:rPr>
        <w:t>分标6：</w:t>
      </w:r>
    </w:p>
    <w:p w14:paraId="347BAFB9" w14:textId="77777777" w:rsidR="00005453" w:rsidRDefault="00000000" w:rsidP="009D35F5">
      <w:pPr>
        <w:spacing w:line="420" w:lineRule="exact"/>
        <w:ind w:firstLineChars="200" w:firstLine="420"/>
        <w:rPr>
          <w:rFonts w:asciiTheme="minorEastAsia" w:hAnsiTheme="minorEastAsia" w:cs="Times New Roman" w:hint="eastAsia"/>
          <w:szCs w:val="21"/>
        </w:rPr>
      </w:pPr>
      <w:r>
        <w:rPr>
          <w:rFonts w:asciiTheme="minorEastAsia" w:hAnsiTheme="minorEastAsia" w:cs="Times New Roman" w:hint="eastAsia"/>
          <w:szCs w:val="21"/>
        </w:rPr>
        <w:t>中标人名称：广西宁恩航空科技有限公司</w:t>
      </w:r>
    </w:p>
    <w:p w14:paraId="08111797" w14:textId="77777777" w:rsidR="00005453" w:rsidRDefault="00000000" w:rsidP="009D35F5">
      <w:pPr>
        <w:spacing w:line="420" w:lineRule="exact"/>
        <w:ind w:firstLineChars="200" w:firstLine="420"/>
        <w:rPr>
          <w:rFonts w:asciiTheme="minorEastAsia" w:hAnsiTheme="minorEastAsia" w:cs="Times New Roman" w:hint="eastAsia"/>
          <w:szCs w:val="21"/>
        </w:rPr>
      </w:pPr>
      <w:r>
        <w:rPr>
          <w:rFonts w:asciiTheme="minorEastAsia" w:hAnsiTheme="minorEastAsia" w:cs="Times New Roman" w:hint="eastAsia"/>
          <w:szCs w:val="21"/>
        </w:rPr>
        <w:t>中标人地址：南宁市</w:t>
      </w:r>
      <w:proofErr w:type="gramStart"/>
      <w:r>
        <w:rPr>
          <w:rFonts w:asciiTheme="minorEastAsia" w:hAnsiTheme="minorEastAsia" w:cs="Times New Roman" w:hint="eastAsia"/>
          <w:szCs w:val="21"/>
        </w:rPr>
        <w:t>青秀</w:t>
      </w:r>
      <w:proofErr w:type="gramEnd"/>
      <w:r>
        <w:rPr>
          <w:rFonts w:asciiTheme="minorEastAsia" w:hAnsiTheme="minorEastAsia" w:cs="Times New Roman" w:hint="eastAsia"/>
          <w:szCs w:val="21"/>
        </w:rPr>
        <w:t>区古城路4-1号古城馨园1号楼B座B2103号</w:t>
      </w:r>
    </w:p>
    <w:p w14:paraId="105D2B33" w14:textId="77777777" w:rsidR="00005453" w:rsidRDefault="00000000" w:rsidP="009D35F5">
      <w:pPr>
        <w:spacing w:line="420" w:lineRule="exact"/>
        <w:ind w:firstLineChars="200" w:firstLine="420"/>
        <w:rPr>
          <w:rFonts w:asciiTheme="minorEastAsia" w:hAnsiTheme="minorEastAsia" w:cs="Times New Roman" w:hint="eastAsia"/>
          <w:szCs w:val="21"/>
        </w:rPr>
      </w:pPr>
      <w:r>
        <w:rPr>
          <w:rFonts w:asciiTheme="minorEastAsia" w:hAnsiTheme="minorEastAsia" w:cs="Times New Roman" w:hint="eastAsia"/>
          <w:szCs w:val="21"/>
        </w:rPr>
        <w:lastRenderedPageBreak/>
        <w:t>中标金额：玖万玖仟元整（¥99000.00）</w:t>
      </w:r>
    </w:p>
    <w:p w14:paraId="3CC15E17" w14:textId="77777777" w:rsidR="00005453" w:rsidRDefault="00000000" w:rsidP="009D35F5">
      <w:pPr>
        <w:spacing w:line="420" w:lineRule="exact"/>
        <w:ind w:firstLineChars="200" w:firstLine="420"/>
        <w:rPr>
          <w:rFonts w:asciiTheme="minorEastAsia" w:hAnsiTheme="minorEastAsia" w:cs="Times New Roman" w:hint="eastAsia"/>
          <w:szCs w:val="21"/>
        </w:rPr>
      </w:pPr>
      <w:r>
        <w:rPr>
          <w:rFonts w:asciiTheme="minorEastAsia" w:hAnsiTheme="minorEastAsia" w:cs="Times New Roman" w:hint="eastAsia"/>
          <w:szCs w:val="21"/>
        </w:rPr>
        <w:t>四、主要标的信息</w:t>
      </w:r>
    </w:p>
    <w:p w14:paraId="4DBEFF6D" w14:textId="77777777" w:rsidR="00005453" w:rsidRDefault="00000000" w:rsidP="009D35F5">
      <w:pPr>
        <w:spacing w:line="420" w:lineRule="exact"/>
        <w:ind w:firstLineChars="200" w:firstLine="420"/>
        <w:rPr>
          <w:rFonts w:asciiTheme="minorEastAsia" w:hAnsiTheme="minorEastAsia" w:cs="Times New Roman" w:hint="eastAsia"/>
          <w:szCs w:val="21"/>
        </w:rPr>
      </w:pPr>
      <w:bookmarkStart w:id="14" w:name="_Hlk202107635"/>
      <w:r>
        <w:rPr>
          <w:rFonts w:asciiTheme="minorEastAsia" w:hAnsiTheme="minorEastAsia" w:cs="Times New Roman" w:hint="eastAsia"/>
          <w:szCs w:val="21"/>
        </w:rPr>
        <w:t>分标1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306"/>
        <w:gridCol w:w="1379"/>
        <w:gridCol w:w="1957"/>
        <w:gridCol w:w="1092"/>
        <w:gridCol w:w="1136"/>
      </w:tblGrid>
      <w:tr w:rsidR="00005453" w14:paraId="34FEDEA0" w14:textId="77777777">
        <w:trPr>
          <w:trHeight w:val="300"/>
        </w:trPr>
        <w:tc>
          <w:tcPr>
            <w:tcW w:w="253" w:type="pct"/>
            <w:shd w:val="clear" w:color="auto" w:fill="auto"/>
            <w:vAlign w:val="center"/>
          </w:tcPr>
          <w:p w14:paraId="7449F0C8" w14:textId="77777777" w:rsidR="00005453" w:rsidRDefault="00000000" w:rsidP="009D35F5">
            <w:pPr>
              <w:widowControl/>
              <w:spacing w:line="420" w:lineRule="exact"/>
              <w:jc w:val="center"/>
              <w:rPr>
                <w:rFonts w:asciiTheme="minorEastAsia" w:hAnsiTheme="minorEastAsia" w:cs="宋体" w:hint="eastAsia"/>
                <w:color w:val="000000"/>
                <w:kern w:val="0"/>
                <w:szCs w:val="21"/>
              </w:rPr>
            </w:pPr>
            <w:bookmarkStart w:id="15" w:name="_Hlk171941192"/>
            <w:r>
              <w:rPr>
                <w:rFonts w:asciiTheme="minorEastAsia" w:hAnsiTheme="minorEastAsia" w:cs="宋体" w:hint="eastAsia"/>
                <w:color w:val="000000"/>
                <w:kern w:val="0"/>
                <w:szCs w:val="21"/>
              </w:rPr>
              <w:t>序号</w:t>
            </w:r>
          </w:p>
        </w:tc>
        <w:tc>
          <w:tcPr>
            <w:tcW w:w="1391" w:type="pct"/>
            <w:shd w:val="clear" w:color="auto" w:fill="auto"/>
            <w:vAlign w:val="center"/>
          </w:tcPr>
          <w:p w14:paraId="4BC974D8"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服务名称</w:t>
            </w:r>
          </w:p>
        </w:tc>
        <w:tc>
          <w:tcPr>
            <w:tcW w:w="832" w:type="pct"/>
            <w:shd w:val="clear" w:color="auto" w:fill="auto"/>
            <w:vAlign w:val="center"/>
          </w:tcPr>
          <w:p w14:paraId="0A946B39"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服务范围</w:t>
            </w:r>
          </w:p>
        </w:tc>
        <w:tc>
          <w:tcPr>
            <w:tcW w:w="1180" w:type="pct"/>
            <w:shd w:val="clear" w:color="auto" w:fill="auto"/>
            <w:vAlign w:val="center"/>
          </w:tcPr>
          <w:p w14:paraId="7AE21AA2"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服务要求</w:t>
            </w:r>
          </w:p>
        </w:tc>
        <w:tc>
          <w:tcPr>
            <w:tcW w:w="659" w:type="pct"/>
            <w:shd w:val="clear" w:color="auto" w:fill="auto"/>
            <w:vAlign w:val="center"/>
          </w:tcPr>
          <w:p w14:paraId="4F24AA24"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服务时间</w:t>
            </w:r>
          </w:p>
        </w:tc>
        <w:tc>
          <w:tcPr>
            <w:tcW w:w="685" w:type="pct"/>
            <w:shd w:val="clear" w:color="auto" w:fill="auto"/>
            <w:vAlign w:val="center"/>
          </w:tcPr>
          <w:p w14:paraId="4CA0197E"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服务标准</w:t>
            </w:r>
          </w:p>
        </w:tc>
      </w:tr>
      <w:tr w:rsidR="00005453" w14:paraId="1D2B0DE8" w14:textId="77777777">
        <w:trPr>
          <w:trHeight w:val="870"/>
        </w:trPr>
        <w:tc>
          <w:tcPr>
            <w:tcW w:w="253" w:type="pct"/>
            <w:shd w:val="clear" w:color="auto" w:fill="auto"/>
            <w:noWrap/>
            <w:vAlign w:val="center"/>
          </w:tcPr>
          <w:p w14:paraId="30AF7086"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1</w:t>
            </w:r>
          </w:p>
        </w:tc>
        <w:tc>
          <w:tcPr>
            <w:tcW w:w="1391" w:type="pct"/>
            <w:shd w:val="clear" w:color="auto" w:fill="auto"/>
            <w:vAlign w:val="center"/>
          </w:tcPr>
          <w:p w14:paraId="557C9AB2"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南宁市电动自行车登记平台、辅</w:t>
            </w:r>
            <w:proofErr w:type="gramStart"/>
            <w:r>
              <w:rPr>
                <w:rFonts w:asciiTheme="minorEastAsia" w:hAnsiTheme="minorEastAsia" w:cs="宋体" w:hint="eastAsia"/>
                <w:color w:val="000000"/>
                <w:kern w:val="0"/>
                <w:szCs w:val="21"/>
              </w:rPr>
              <w:t>警壹警通</w:t>
            </w:r>
            <w:proofErr w:type="gramEnd"/>
            <w:r>
              <w:rPr>
                <w:rFonts w:asciiTheme="minorEastAsia" w:hAnsiTheme="minorEastAsia" w:cs="宋体" w:hint="eastAsia"/>
                <w:color w:val="000000"/>
                <w:kern w:val="0"/>
                <w:szCs w:val="21"/>
              </w:rPr>
              <w:t>APP及相关平台维护、民意平台运维、指挥中心</w:t>
            </w:r>
            <w:proofErr w:type="gramStart"/>
            <w:r>
              <w:rPr>
                <w:rFonts w:asciiTheme="minorEastAsia" w:hAnsiTheme="minorEastAsia" w:cs="宋体" w:hint="eastAsia"/>
                <w:color w:val="000000"/>
                <w:kern w:val="0"/>
                <w:szCs w:val="21"/>
              </w:rPr>
              <w:t>研</w:t>
            </w:r>
            <w:proofErr w:type="gramEnd"/>
            <w:r>
              <w:rPr>
                <w:rFonts w:asciiTheme="minorEastAsia" w:hAnsiTheme="minorEastAsia" w:cs="宋体" w:hint="eastAsia"/>
                <w:color w:val="000000"/>
                <w:kern w:val="0"/>
                <w:szCs w:val="21"/>
              </w:rPr>
              <w:t>判平台、支队车驾管业务系统及支队网站</w:t>
            </w:r>
          </w:p>
        </w:tc>
        <w:tc>
          <w:tcPr>
            <w:tcW w:w="832" w:type="pct"/>
            <w:shd w:val="clear" w:color="auto" w:fill="auto"/>
            <w:vAlign w:val="center"/>
          </w:tcPr>
          <w:p w14:paraId="28478C96"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同采购</w:t>
            </w:r>
            <w:r>
              <w:rPr>
                <w:rFonts w:asciiTheme="minorEastAsia" w:hAnsiTheme="minorEastAsia" w:cs="宋体"/>
                <w:color w:val="000000"/>
                <w:kern w:val="0"/>
                <w:szCs w:val="21"/>
              </w:rPr>
              <w:t>需求的服务范围</w:t>
            </w:r>
          </w:p>
        </w:tc>
        <w:tc>
          <w:tcPr>
            <w:tcW w:w="1180" w:type="pct"/>
            <w:shd w:val="clear" w:color="auto" w:fill="auto"/>
            <w:vAlign w:val="center"/>
          </w:tcPr>
          <w:p w14:paraId="5BE91BE0"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同采购</w:t>
            </w:r>
            <w:r>
              <w:rPr>
                <w:rFonts w:asciiTheme="minorEastAsia" w:hAnsiTheme="minorEastAsia" w:cs="宋体"/>
                <w:color w:val="000000"/>
                <w:kern w:val="0"/>
                <w:szCs w:val="21"/>
              </w:rPr>
              <w:t>需求的</w:t>
            </w:r>
            <w:r>
              <w:rPr>
                <w:rFonts w:asciiTheme="minorEastAsia" w:hAnsiTheme="minorEastAsia" w:cs="宋体" w:hint="eastAsia"/>
                <w:color w:val="000000"/>
                <w:kern w:val="0"/>
                <w:szCs w:val="21"/>
              </w:rPr>
              <w:t>服务要求</w:t>
            </w:r>
          </w:p>
        </w:tc>
        <w:tc>
          <w:tcPr>
            <w:tcW w:w="659" w:type="pct"/>
            <w:shd w:val="clear" w:color="auto" w:fill="auto"/>
            <w:vAlign w:val="center"/>
          </w:tcPr>
          <w:p w14:paraId="18DF41DC"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同采购</w:t>
            </w:r>
            <w:r>
              <w:rPr>
                <w:rFonts w:asciiTheme="minorEastAsia" w:hAnsiTheme="minorEastAsia" w:cs="宋体"/>
                <w:color w:val="000000"/>
                <w:kern w:val="0"/>
                <w:szCs w:val="21"/>
              </w:rPr>
              <w:t>需求的</w:t>
            </w:r>
            <w:r>
              <w:rPr>
                <w:rFonts w:asciiTheme="minorEastAsia" w:hAnsiTheme="minorEastAsia" w:cs="宋体" w:hint="eastAsia"/>
                <w:color w:val="000000"/>
                <w:kern w:val="0"/>
                <w:szCs w:val="21"/>
              </w:rPr>
              <w:t>服务时间</w:t>
            </w:r>
          </w:p>
        </w:tc>
        <w:tc>
          <w:tcPr>
            <w:tcW w:w="685" w:type="pct"/>
            <w:shd w:val="clear" w:color="auto" w:fill="auto"/>
            <w:vAlign w:val="center"/>
          </w:tcPr>
          <w:p w14:paraId="47EE5476"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同采购需求的服务标准</w:t>
            </w:r>
          </w:p>
        </w:tc>
      </w:tr>
    </w:tbl>
    <w:bookmarkEnd w:id="14"/>
    <w:bookmarkEnd w:id="15"/>
    <w:p w14:paraId="3E1C40CC" w14:textId="77777777" w:rsidR="00005453" w:rsidRDefault="00000000" w:rsidP="009D35F5">
      <w:pPr>
        <w:spacing w:line="420" w:lineRule="exact"/>
        <w:ind w:firstLineChars="200" w:firstLine="420"/>
        <w:rPr>
          <w:rFonts w:asciiTheme="minorEastAsia" w:hAnsiTheme="minorEastAsia" w:cs="Times New Roman" w:hint="eastAsia"/>
          <w:szCs w:val="21"/>
        </w:rPr>
      </w:pPr>
      <w:r>
        <w:rPr>
          <w:rFonts w:asciiTheme="minorEastAsia" w:hAnsiTheme="minorEastAsia" w:cs="Times New Roman" w:hint="eastAsia"/>
          <w:szCs w:val="21"/>
        </w:rPr>
        <w:t>分标3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306"/>
        <w:gridCol w:w="1379"/>
        <w:gridCol w:w="1957"/>
        <w:gridCol w:w="1092"/>
        <w:gridCol w:w="1136"/>
      </w:tblGrid>
      <w:tr w:rsidR="00005453" w14:paraId="7209A464" w14:textId="77777777">
        <w:trPr>
          <w:trHeight w:val="300"/>
        </w:trPr>
        <w:tc>
          <w:tcPr>
            <w:tcW w:w="253" w:type="pct"/>
            <w:shd w:val="clear" w:color="auto" w:fill="auto"/>
            <w:vAlign w:val="center"/>
          </w:tcPr>
          <w:p w14:paraId="5CEE9D1C"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序号</w:t>
            </w:r>
          </w:p>
        </w:tc>
        <w:tc>
          <w:tcPr>
            <w:tcW w:w="1391" w:type="pct"/>
            <w:shd w:val="clear" w:color="auto" w:fill="auto"/>
            <w:vAlign w:val="center"/>
          </w:tcPr>
          <w:p w14:paraId="490E348E"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服务名称</w:t>
            </w:r>
          </w:p>
        </w:tc>
        <w:tc>
          <w:tcPr>
            <w:tcW w:w="832" w:type="pct"/>
            <w:shd w:val="clear" w:color="auto" w:fill="auto"/>
            <w:vAlign w:val="center"/>
          </w:tcPr>
          <w:p w14:paraId="41030F51"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服务范围</w:t>
            </w:r>
          </w:p>
        </w:tc>
        <w:tc>
          <w:tcPr>
            <w:tcW w:w="1180" w:type="pct"/>
            <w:shd w:val="clear" w:color="auto" w:fill="auto"/>
            <w:vAlign w:val="center"/>
          </w:tcPr>
          <w:p w14:paraId="2D6F6733"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服务要求</w:t>
            </w:r>
          </w:p>
        </w:tc>
        <w:tc>
          <w:tcPr>
            <w:tcW w:w="659" w:type="pct"/>
            <w:shd w:val="clear" w:color="auto" w:fill="auto"/>
            <w:vAlign w:val="center"/>
          </w:tcPr>
          <w:p w14:paraId="25D6E206"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服务时间</w:t>
            </w:r>
          </w:p>
        </w:tc>
        <w:tc>
          <w:tcPr>
            <w:tcW w:w="685" w:type="pct"/>
            <w:shd w:val="clear" w:color="auto" w:fill="auto"/>
            <w:vAlign w:val="center"/>
          </w:tcPr>
          <w:p w14:paraId="3FA9D97F"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服务标准</w:t>
            </w:r>
          </w:p>
        </w:tc>
      </w:tr>
      <w:tr w:rsidR="00005453" w14:paraId="77FE01F2" w14:textId="77777777">
        <w:trPr>
          <w:trHeight w:val="870"/>
        </w:trPr>
        <w:tc>
          <w:tcPr>
            <w:tcW w:w="253" w:type="pct"/>
            <w:shd w:val="clear" w:color="auto" w:fill="auto"/>
            <w:noWrap/>
            <w:vAlign w:val="center"/>
          </w:tcPr>
          <w:p w14:paraId="76F48690"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1</w:t>
            </w:r>
          </w:p>
        </w:tc>
        <w:tc>
          <w:tcPr>
            <w:tcW w:w="1391" w:type="pct"/>
            <w:shd w:val="clear" w:color="auto" w:fill="auto"/>
            <w:vAlign w:val="center"/>
          </w:tcPr>
          <w:p w14:paraId="1DDB346E" w14:textId="77777777" w:rsidR="00005453" w:rsidRDefault="00000000" w:rsidP="009D35F5">
            <w:pPr>
              <w:widowControl/>
              <w:spacing w:line="420" w:lineRule="exact"/>
              <w:jc w:val="center"/>
              <w:rPr>
                <w:rFonts w:asciiTheme="minorEastAsia" w:hAnsiTheme="minorEastAsia" w:cs="宋体" w:hint="eastAsia"/>
                <w:color w:val="000000"/>
                <w:kern w:val="0"/>
                <w:szCs w:val="21"/>
              </w:rPr>
            </w:pPr>
            <w:proofErr w:type="gramStart"/>
            <w:r>
              <w:rPr>
                <w:rFonts w:ascii="宋体" w:hAnsi="宋体" w:hint="eastAsia"/>
                <w:szCs w:val="21"/>
              </w:rPr>
              <w:t>南宁微交管</w:t>
            </w:r>
            <w:proofErr w:type="gramEnd"/>
            <w:r>
              <w:rPr>
                <w:rFonts w:ascii="宋体" w:hAnsi="宋体" w:hint="eastAsia"/>
                <w:szCs w:val="21"/>
              </w:rPr>
              <w:t>、叫号系统运维服务、拖车及停车场管理系统</w:t>
            </w:r>
          </w:p>
        </w:tc>
        <w:tc>
          <w:tcPr>
            <w:tcW w:w="832" w:type="pct"/>
            <w:shd w:val="clear" w:color="auto" w:fill="auto"/>
            <w:vAlign w:val="center"/>
          </w:tcPr>
          <w:p w14:paraId="7D772C02"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同采购</w:t>
            </w:r>
            <w:r>
              <w:rPr>
                <w:rFonts w:asciiTheme="minorEastAsia" w:hAnsiTheme="minorEastAsia" w:cs="宋体"/>
                <w:color w:val="000000"/>
                <w:kern w:val="0"/>
                <w:szCs w:val="21"/>
              </w:rPr>
              <w:t>需求的服务范围</w:t>
            </w:r>
          </w:p>
        </w:tc>
        <w:tc>
          <w:tcPr>
            <w:tcW w:w="1180" w:type="pct"/>
            <w:shd w:val="clear" w:color="auto" w:fill="auto"/>
            <w:vAlign w:val="center"/>
          </w:tcPr>
          <w:p w14:paraId="5FE056F0"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同采购</w:t>
            </w:r>
            <w:r>
              <w:rPr>
                <w:rFonts w:asciiTheme="minorEastAsia" w:hAnsiTheme="minorEastAsia" w:cs="宋体"/>
                <w:color w:val="000000"/>
                <w:kern w:val="0"/>
                <w:szCs w:val="21"/>
              </w:rPr>
              <w:t>需求的</w:t>
            </w:r>
            <w:r>
              <w:rPr>
                <w:rFonts w:asciiTheme="minorEastAsia" w:hAnsiTheme="minorEastAsia" w:cs="宋体" w:hint="eastAsia"/>
                <w:color w:val="000000"/>
                <w:kern w:val="0"/>
                <w:szCs w:val="21"/>
              </w:rPr>
              <w:t>服务要求</w:t>
            </w:r>
          </w:p>
        </w:tc>
        <w:tc>
          <w:tcPr>
            <w:tcW w:w="659" w:type="pct"/>
            <w:shd w:val="clear" w:color="auto" w:fill="auto"/>
            <w:vAlign w:val="center"/>
          </w:tcPr>
          <w:p w14:paraId="3C742C19"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同采购</w:t>
            </w:r>
            <w:r>
              <w:rPr>
                <w:rFonts w:asciiTheme="minorEastAsia" w:hAnsiTheme="minorEastAsia" w:cs="宋体"/>
                <w:color w:val="000000"/>
                <w:kern w:val="0"/>
                <w:szCs w:val="21"/>
              </w:rPr>
              <w:t>需求的</w:t>
            </w:r>
            <w:r>
              <w:rPr>
                <w:rFonts w:asciiTheme="minorEastAsia" w:hAnsiTheme="minorEastAsia" w:cs="宋体" w:hint="eastAsia"/>
                <w:color w:val="000000"/>
                <w:kern w:val="0"/>
                <w:szCs w:val="21"/>
              </w:rPr>
              <w:t>服务时间</w:t>
            </w:r>
          </w:p>
        </w:tc>
        <w:tc>
          <w:tcPr>
            <w:tcW w:w="685" w:type="pct"/>
            <w:shd w:val="clear" w:color="auto" w:fill="auto"/>
            <w:vAlign w:val="center"/>
          </w:tcPr>
          <w:p w14:paraId="4FCC9F09"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同采购需求的服务标准</w:t>
            </w:r>
          </w:p>
        </w:tc>
      </w:tr>
    </w:tbl>
    <w:p w14:paraId="17A87E15" w14:textId="77777777" w:rsidR="00005453" w:rsidRDefault="00000000" w:rsidP="009D35F5">
      <w:pPr>
        <w:spacing w:line="420" w:lineRule="exact"/>
        <w:ind w:firstLineChars="200" w:firstLine="420"/>
        <w:rPr>
          <w:rFonts w:asciiTheme="minorEastAsia" w:hAnsiTheme="minorEastAsia" w:cs="Times New Roman" w:hint="eastAsia"/>
          <w:szCs w:val="21"/>
        </w:rPr>
      </w:pPr>
      <w:r>
        <w:rPr>
          <w:rFonts w:asciiTheme="minorEastAsia" w:hAnsiTheme="minorEastAsia" w:cs="Times New Roman" w:hint="eastAsia"/>
          <w:szCs w:val="21"/>
        </w:rPr>
        <w:t>分标4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306"/>
        <w:gridCol w:w="1379"/>
        <w:gridCol w:w="1957"/>
        <w:gridCol w:w="1092"/>
        <w:gridCol w:w="1136"/>
      </w:tblGrid>
      <w:tr w:rsidR="00005453" w14:paraId="2C08B841" w14:textId="77777777">
        <w:trPr>
          <w:trHeight w:val="300"/>
        </w:trPr>
        <w:tc>
          <w:tcPr>
            <w:tcW w:w="253" w:type="pct"/>
            <w:shd w:val="clear" w:color="auto" w:fill="auto"/>
            <w:vAlign w:val="center"/>
          </w:tcPr>
          <w:p w14:paraId="35F9B97B"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序号</w:t>
            </w:r>
          </w:p>
        </w:tc>
        <w:tc>
          <w:tcPr>
            <w:tcW w:w="1391" w:type="pct"/>
            <w:shd w:val="clear" w:color="auto" w:fill="auto"/>
            <w:vAlign w:val="center"/>
          </w:tcPr>
          <w:p w14:paraId="484D72F5"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服务名称</w:t>
            </w:r>
          </w:p>
        </w:tc>
        <w:tc>
          <w:tcPr>
            <w:tcW w:w="832" w:type="pct"/>
            <w:shd w:val="clear" w:color="auto" w:fill="auto"/>
            <w:vAlign w:val="center"/>
          </w:tcPr>
          <w:p w14:paraId="5E400196"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服务范围</w:t>
            </w:r>
          </w:p>
        </w:tc>
        <w:tc>
          <w:tcPr>
            <w:tcW w:w="1180" w:type="pct"/>
            <w:shd w:val="clear" w:color="auto" w:fill="auto"/>
            <w:vAlign w:val="center"/>
          </w:tcPr>
          <w:p w14:paraId="5889B680"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服务要求</w:t>
            </w:r>
          </w:p>
        </w:tc>
        <w:tc>
          <w:tcPr>
            <w:tcW w:w="659" w:type="pct"/>
            <w:shd w:val="clear" w:color="auto" w:fill="auto"/>
            <w:vAlign w:val="center"/>
          </w:tcPr>
          <w:p w14:paraId="362B32A1"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服务时间</w:t>
            </w:r>
          </w:p>
        </w:tc>
        <w:tc>
          <w:tcPr>
            <w:tcW w:w="685" w:type="pct"/>
            <w:shd w:val="clear" w:color="auto" w:fill="auto"/>
            <w:vAlign w:val="center"/>
          </w:tcPr>
          <w:p w14:paraId="32421412"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服务标准</w:t>
            </w:r>
          </w:p>
        </w:tc>
      </w:tr>
      <w:tr w:rsidR="00005453" w14:paraId="7EBFB31F" w14:textId="77777777">
        <w:trPr>
          <w:trHeight w:val="870"/>
        </w:trPr>
        <w:tc>
          <w:tcPr>
            <w:tcW w:w="253" w:type="pct"/>
            <w:shd w:val="clear" w:color="auto" w:fill="auto"/>
            <w:noWrap/>
            <w:vAlign w:val="center"/>
          </w:tcPr>
          <w:p w14:paraId="6591548D"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1</w:t>
            </w:r>
          </w:p>
        </w:tc>
        <w:tc>
          <w:tcPr>
            <w:tcW w:w="1391" w:type="pct"/>
            <w:shd w:val="clear" w:color="auto" w:fill="auto"/>
            <w:vAlign w:val="center"/>
          </w:tcPr>
          <w:p w14:paraId="1365953E"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ETC高速服务平台运维服务</w:t>
            </w:r>
          </w:p>
        </w:tc>
        <w:tc>
          <w:tcPr>
            <w:tcW w:w="832" w:type="pct"/>
            <w:shd w:val="clear" w:color="auto" w:fill="auto"/>
            <w:vAlign w:val="center"/>
          </w:tcPr>
          <w:p w14:paraId="3B1B3434"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同采购</w:t>
            </w:r>
            <w:r>
              <w:rPr>
                <w:rFonts w:asciiTheme="minorEastAsia" w:hAnsiTheme="minorEastAsia" w:cs="宋体"/>
                <w:color w:val="000000"/>
                <w:kern w:val="0"/>
                <w:szCs w:val="21"/>
              </w:rPr>
              <w:t>需求的服务范围</w:t>
            </w:r>
          </w:p>
        </w:tc>
        <w:tc>
          <w:tcPr>
            <w:tcW w:w="1180" w:type="pct"/>
            <w:shd w:val="clear" w:color="auto" w:fill="auto"/>
            <w:vAlign w:val="center"/>
          </w:tcPr>
          <w:p w14:paraId="1DAE9013"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同采购</w:t>
            </w:r>
            <w:r>
              <w:rPr>
                <w:rFonts w:asciiTheme="minorEastAsia" w:hAnsiTheme="minorEastAsia" w:cs="宋体"/>
                <w:color w:val="000000"/>
                <w:kern w:val="0"/>
                <w:szCs w:val="21"/>
              </w:rPr>
              <w:t>需求的</w:t>
            </w:r>
            <w:r>
              <w:rPr>
                <w:rFonts w:asciiTheme="minorEastAsia" w:hAnsiTheme="minorEastAsia" w:cs="宋体" w:hint="eastAsia"/>
                <w:color w:val="000000"/>
                <w:kern w:val="0"/>
                <w:szCs w:val="21"/>
              </w:rPr>
              <w:t>服务要求</w:t>
            </w:r>
          </w:p>
        </w:tc>
        <w:tc>
          <w:tcPr>
            <w:tcW w:w="659" w:type="pct"/>
            <w:shd w:val="clear" w:color="auto" w:fill="auto"/>
            <w:vAlign w:val="center"/>
          </w:tcPr>
          <w:p w14:paraId="4CD9F2EE"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同采购</w:t>
            </w:r>
            <w:r>
              <w:rPr>
                <w:rFonts w:asciiTheme="minorEastAsia" w:hAnsiTheme="minorEastAsia" w:cs="宋体"/>
                <w:color w:val="000000"/>
                <w:kern w:val="0"/>
                <w:szCs w:val="21"/>
              </w:rPr>
              <w:t>需求的</w:t>
            </w:r>
            <w:r>
              <w:rPr>
                <w:rFonts w:asciiTheme="minorEastAsia" w:hAnsiTheme="minorEastAsia" w:cs="宋体" w:hint="eastAsia"/>
                <w:color w:val="000000"/>
                <w:kern w:val="0"/>
                <w:szCs w:val="21"/>
              </w:rPr>
              <w:t>服务时间</w:t>
            </w:r>
          </w:p>
        </w:tc>
        <w:tc>
          <w:tcPr>
            <w:tcW w:w="685" w:type="pct"/>
            <w:shd w:val="clear" w:color="auto" w:fill="auto"/>
            <w:vAlign w:val="center"/>
          </w:tcPr>
          <w:p w14:paraId="60497FFB"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同采购需求的服务标准</w:t>
            </w:r>
          </w:p>
        </w:tc>
      </w:tr>
    </w:tbl>
    <w:p w14:paraId="37FFEC2A" w14:textId="77777777" w:rsidR="00005453" w:rsidRDefault="00000000" w:rsidP="009D35F5">
      <w:pPr>
        <w:spacing w:line="420" w:lineRule="exact"/>
        <w:ind w:firstLineChars="200" w:firstLine="420"/>
        <w:rPr>
          <w:rFonts w:asciiTheme="minorEastAsia" w:hAnsiTheme="minorEastAsia" w:cs="Times New Roman" w:hint="eastAsia"/>
          <w:szCs w:val="21"/>
        </w:rPr>
      </w:pPr>
      <w:r>
        <w:rPr>
          <w:rFonts w:asciiTheme="minorEastAsia" w:hAnsiTheme="minorEastAsia" w:cs="Times New Roman" w:hint="eastAsia"/>
          <w:szCs w:val="21"/>
        </w:rPr>
        <w:t>分标5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306"/>
        <w:gridCol w:w="1379"/>
        <w:gridCol w:w="1957"/>
        <w:gridCol w:w="1092"/>
        <w:gridCol w:w="1136"/>
      </w:tblGrid>
      <w:tr w:rsidR="00005453" w14:paraId="7CE5686D" w14:textId="77777777">
        <w:trPr>
          <w:trHeight w:val="300"/>
        </w:trPr>
        <w:tc>
          <w:tcPr>
            <w:tcW w:w="253" w:type="pct"/>
            <w:shd w:val="clear" w:color="auto" w:fill="auto"/>
            <w:vAlign w:val="center"/>
          </w:tcPr>
          <w:p w14:paraId="7013DFD2"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序号</w:t>
            </w:r>
          </w:p>
        </w:tc>
        <w:tc>
          <w:tcPr>
            <w:tcW w:w="1391" w:type="pct"/>
            <w:shd w:val="clear" w:color="auto" w:fill="auto"/>
            <w:vAlign w:val="center"/>
          </w:tcPr>
          <w:p w14:paraId="457E6FF4"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服务名称</w:t>
            </w:r>
          </w:p>
        </w:tc>
        <w:tc>
          <w:tcPr>
            <w:tcW w:w="832" w:type="pct"/>
            <w:shd w:val="clear" w:color="auto" w:fill="auto"/>
            <w:vAlign w:val="center"/>
          </w:tcPr>
          <w:p w14:paraId="1E99B670"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服务范围</w:t>
            </w:r>
          </w:p>
        </w:tc>
        <w:tc>
          <w:tcPr>
            <w:tcW w:w="1180" w:type="pct"/>
            <w:shd w:val="clear" w:color="auto" w:fill="auto"/>
            <w:vAlign w:val="center"/>
          </w:tcPr>
          <w:p w14:paraId="09F8B584"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服务要求</w:t>
            </w:r>
          </w:p>
        </w:tc>
        <w:tc>
          <w:tcPr>
            <w:tcW w:w="659" w:type="pct"/>
            <w:shd w:val="clear" w:color="auto" w:fill="auto"/>
            <w:vAlign w:val="center"/>
          </w:tcPr>
          <w:p w14:paraId="25583FBA"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服务时间</w:t>
            </w:r>
          </w:p>
        </w:tc>
        <w:tc>
          <w:tcPr>
            <w:tcW w:w="685" w:type="pct"/>
            <w:shd w:val="clear" w:color="auto" w:fill="auto"/>
            <w:vAlign w:val="center"/>
          </w:tcPr>
          <w:p w14:paraId="459193F1"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服务标准</w:t>
            </w:r>
          </w:p>
        </w:tc>
      </w:tr>
      <w:tr w:rsidR="00005453" w14:paraId="61164B4E" w14:textId="77777777">
        <w:trPr>
          <w:trHeight w:val="870"/>
        </w:trPr>
        <w:tc>
          <w:tcPr>
            <w:tcW w:w="253" w:type="pct"/>
            <w:shd w:val="clear" w:color="auto" w:fill="auto"/>
            <w:noWrap/>
            <w:vAlign w:val="center"/>
          </w:tcPr>
          <w:p w14:paraId="07E422AD"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1</w:t>
            </w:r>
          </w:p>
        </w:tc>
        <w:tc>
          <w:tcPr>
            <w:tcW w:w="1391" w:type="pct"/>
            <w:shd w:val="clear" w:color="auto" w:fill="auto"/>
            <w:vAlign w:val="center"/>
          </w:tcPr>
          <w:p w14:paraId="5612EABD"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机动车及驾驶人档案电子化管理系统运维服务</w:t>
            </w:r>
          </w:p>
        </w:tc>
        <w:tc>
          <w:tcPr>
            <w:tcW w:w="832" w:type="pct"/>
            <w:shd w:val="clear" w:color="auto" w:fill="auto"/>
            <w:vAlign w:val="center"/>
          </w:tcPr>
          <w:p w14:paraId="2EC42EBA"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同采购</w:t>
            </w:r>
            <w:r>
              <w:rPr>
                <w:rFonts w:asciiTheme="minorEastAsia" w:hAnsiTheme="minorEastAsia" w:cs="宋体"/>
                <w:color w:val="000000"/>
                <w:kern w:val="0"/>
                <w:szCs w:val="21"/>
              </w:rPr>
              <w:t>需求的服务范围</w:t>
            </w:r>
          </w:p>
        </w:tc>
        <w:tc>
          <w:tcPr>
            <w:tcW w:w="1180" w:type="pct"/>
            <w:shd w:val="clear" w:color="auto" w:fill="auto"/>
            <w:vAlign w:val="center"/>
          </w:tcPr>
          <w:p w14:paraId="374155C9"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同采购</w:t>
            </w:r>
            <w:r>
              <w:rPr>
                <w:rFonts w:asciiTheme="minorEastAsia" w:hAnsiTheme="minorEastAsia" w:cs="宋体"/>
                <w:color w:val="000000"/>
                <w:kern w:val="0"/>
                <w:szCs w:val="21"/>
              </w:rPr>
              <w:t>需求的</w:t>
            </w:r>
            <w:r>
              <w:rPr>
                <w:rFonts w:asciiTheme="minorEastAsia" w:hAnsiTheme="minorEastAsia" w:cs="宋体" w:hint="eastAsia"/>
                <w:color w:val="000000"/>
                <w:kern w:val="0"/>
                <w:szCs w:val="21"/>
              </w:rPr>
              <w:t>服务要求</w:t>
            </w:r>
          </w:p>
        </w:tc>
        <w:tc>
          <w:tcPr>
            <w:tcW w:w="659" w:type="pct"/>
            <w:shd w:val="clear" w:color="auto" w:fill="auto"/>
            <w:vAlign w:val="center"/>
          </w:tcPr>
          <w:p w14:paraId="6084CD0B"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同采购</w:t>
            </w:r>
            <w:r>
              <w:rPr>
                <w:rFonts w:asciiTheme="minorEastAsia" w:hAnsiTheme="minorEastAsia" w:cs="宋体"/>
                <w:color w:val="000000"/>
                <w:kern w:val="0"/>
                <w:szCs w:val="21"/>
              </w:rPr>
              <w:t>需求的</w:t>
            </w:r>
            <w:r>
              <w:rPr>
                <w:rFonts w:asciiTheme="minorEastAsia" w:hAnsiTheme="minorEastAsia" w:cs="宋体" w:hint="eastAsia"/>
                <w:color w:val="000000"/>
                <w:kern w:val="0"/>
                <w:szCs w:val="21"/>
              </w:rPr>
              <w:t>服务时间</w:t>
            </w:r>
          </w:p>
        </w:tc>
        <w:tc>
          <w:tcPr>
            <w:tcW w:w="685" w:type="pct"/>
            <w:shd w:val="clear" w:color="auto" w:fill="auto"/>
            <w:vAlign w:val="center"/>
          </w:tcPr>
          <w:p w14:paraId="61BB14B5"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同采购需求的服务标准</w:t>
            </w:r>
          </w:p>
        </w:tc>
      </w:tr>
    </w:tbl>
    <w:p w14:paraId="14593ED4" w14:textId="77777777" w:rsidR="00E11AED" w:rsidRDefault="00E11AED" w:rsidP="009D35F5">
      <w:pPr>
        <w:spacing w:line="420" w:lineRule="exact"/>
        <w:ind w:firstLineChars="200" w:firstLine="420"/>
        <w:rPr>
          <w:rFonts w:asciiTheme="minorEastAsia" w:hAnsiTheme="minorEastAsia" w:cs="Times New Roman"/>
          <w:szCs w:val="21"/>
        </w:rPr>
      </w:pPr>
    </w:p>
    <w:p w14:paraId="319BC8B5" w14:textId="77777777" w:rsidR="00E11AED" w:rsidRDefault="00E11AED" w:rsidP="009D35F5">
      <w:pPr>
        <w:spacing w:line="420" w:lineRule="exact"/>
        <w:ind w:firstLineChars="200" w:firstLine="420"/>
        <w:rPr>
          <w:rFonts w:asciiTheme="minorEastAsia" w:hAnsiTheme="minorEastAsia" w:cs="Times New Roman"/>
          <w:szCs w:val="21"/>
        </w:rPr>
      </w:pPr>
    </w:p>
    <w:p w14:paraId="661D6424" w14:textId="3ECBF5A6" w:rsidR="00005453" w:rsidRDefault="00000000" w:rsidP="009D35F5">
      <w:pPr>
        <w:spacing w:line="420" w:lineRule="exact"/>
        <w:ind w:firstLineChars="200" w:firstLine="420"/>
        <w:rPr>
          <w:rFonts w:asciiTheme="minorEastAsia" w:hAnsiTheme="minorEastAsia" w:cs="Times New Roman" w:hint="eastAsia"/>
          <w:szCs w:val="21"/>
        </w:rPr>
      </w:pPr>
      <w:r>
        <w:rPr>
          <w:rFonts w:asciiTheme="minorEastAsia" w:hAnsiTheme="minorEastAsia" w:cs="Times New Roman" w:hint="eastAsia"/>
          <w:szCs w:val="21"/>
        </w:rPr>
        <w:lastRenderedPageBreak/>
        <w:t>分标6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306"/>
        <w:gridCol w:w="1379"/>
        <w:gridCol w:w="1957"/>
        <w:gridCol w:w="1092"/>
        <w:gridCol w:w="1136"/>
      </w:tblGrid>
      <w:tr w:rsidR="00005453" w14:paraId="720D65CA" w14:textId="77777777">
        <w:trPr>
          <w:trHeight w:val="300"/>
        </w:trPr>
        <w:tc>
          <w:tcPr>
            <w:tcW w:w="253" w:type="pct"/>
            <w:shd w:val="clear" w:color="auto" w:fill="auto"/>
            <w:vAlign w:val="center"/>
          </w:tcPr>
          <w:p w14:paraId="10979D09"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序号</w:t>
            </w:r>
          </w:p>
        </w:tc>
        <w:tc>
          <w:tcPr>
            <w:tcW w:w="1391" w:type="pct"/>
            <w:shd w:val="clear" w:color="auto" w:fill="auto"/>
            <w:vAlign w:val="center"/>
          </w:tcPr>
          <w:p w14:paraId="23702196"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服务名称</w:t>
            </w:r>
          </w:p>
        </w:tc>
        <w:tc>
          <w:tcPr>
            <w:tcW w:w="832" w:type="pct"/>
            <w:shd w:val="clear" w:color="auto" w:fill="auto"/>
            <w:vAlign w:val="center"/>
          </w:tcPr>
          <w:p w14:paraId="1FC53DA1"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服务范围</w:t>
            </w:r>
          </w:p>
        </w:tc>
        <w:tc>
          <w:tcPr>
            <w:tcW w:w="1180" w:type="pct"/>
            <w:shd w:val="clear" w:color="auto" w:fill="auto"/>
            <w:vAlign w:val="center"/>
          </w:tcPr>
          <w:p w14:paraId="6CD9FD90"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服务要求</w:t>
            </w:r>
          </w:p>
        </w:tc>
        <w:tc>
          <w:tcPr>
            <w:tcW w:w="659" w:type="pct"/>
            <w:shd w:val="clear" w:color="auto" w:fill="auto"/>
            <w:vAlign w:val="center"/>
          </w:tcPr>
          <w:p w14:paraId="01E1605F"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服务时间</w:t>
            </w:r>
          </w:p>
        </w:tc>
        <w:tc>
          <w:tcPr>
            <w:tcW w:w="685" w:type="pct"/>
            <w:shd w:val="clear" w:color="auto" w:fill="auto"/>
            <w:vAlign w:val="center"/>
          </w:tcPr>
          <w:p w14:paraId="3E3AD515"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服务标准</w:t>
            </w:r>
          </w:p>
        </w:tc>
      </w:tr>
      <w:tr w:rsidR="00005453" w14:paraId="35098436" w14:textId="77777777">
        <w:trPr>
          <w:trHeight w:val="870"/>
        </w:trPr>
        <w:tc>
          <w:tcPr>
            <w:tcW w:w="253" w:type="pct"/>
            <w:shd w:val="clear" w:color="auto" w:fill="auto"/>
            <w:noWrap/>
            <w:vAlign w:val="center"/>
          </w:tcPr>
          <w:p w14:paraId="0706DB17"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1</w:t>
            </w:r>
          </w:p>
        </w:tc>
        <w:tc>
          <w:tcPr>
            <w:tcW w:w="1391" w:type="pct"/>
            <w:shd w:val="clear" w:color="auto" w:fill="auto"/>
            <w:vAlign w:val="center"/>
          </w:tcPr>
          <w:p w14:paraId="2D0FB9A1"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系统维护服务</w:t>
            </w:r>
          </w:p>
        </w:tc>
        <w:tc>
          <w:tcPr>
            <w:tcW w:w="832" w:type="pct"/>
            <w:shd w:val="clear" w:color="auto" w:fill="auto"/>
            <w:vAlign w:val="center"/>
          </w:tcPr>
          <w:p w14:paraId="4F5118C6"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同采购</w:t>
            </w:r>
            <w:r>
              <w:rPr>
                <w:rFonts w:asciiTheme="minorEastAsia" w:hAnsiTheme="minorEastAsia" w:cs="宋体"/>
                <w:color w:val="000000"/>
                <w:kern w:val="0"/>
                <w:szCs w:val="21"/>
              </w:rPr>
              <w:t>需求的服务范围</w:t>
            </w:r>
          </w:p>
        </w:tc>
        <w:tc>
          <w:tcPr>
            <w:tcW w:w="1180" w:type="pct"/>
            <w:shd w:val="clear" w:color="auto" w:fill="auto"/>
            <w:vAlign w:val="center"/>
          </w:tcPr>
          <w:p w14:paraId="7530421D"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同采购</w:t>
            </w:r>
            <w:r>
              <w:rPr>
                <w:rFonts w:asciiTheme="minorEastAsia" w:hAnsiTheme="minorEastAsia" w:cs="宋体"/>
                <w:color w:val="000000"/>
                <w:kern w:val="0"/>
                <w:szCs w:val="21"/>
              </w:rPr>
              <w:t>需求的</w:t>
            </w:r>
            <w:r>
              <w:rPr>
                <w:rFonts w:asciiTheme="minorEastAsia" w:hAnsiTheme="minorEastAsia" w:cs="宋体" w:hint="eastAsia"/>
                <w:color w:val="000000"/>
                <w:kern w:val="0"/>
                <w:szCs w:val="21"/>
              </w:rPr>
              <w:t>服务要求</w:t>
            </w:r>
          </w:p>
        </w:tc>
        <w:tc>
          <w:tcPr>
            <w:tcW w:w="659" w:type="pct"/>
            <w:shd w:val="clear" w:color="auto" w:fill="auto"/>
            <w:vAlign w:val="center"/>
          </w:tcPr>
          <w:p w14:paraId="576538BC"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同采购</w:t>
            </w:r>
            <w:r>
              <w:rPr>
                <w:rFonts w:asciiTheme="minorEastAsia" w:hAnsiTheme="minorEastAsia" w:cs="宋体"/>
                <w:color w:val="000000"/>
                <w:kern w:val="0"/>
                <w:szCs w:val="21"/>
              </w:rPr>
              <w:t>需求的</w:t>
            </w:r>
            <w:r>
              <w:rPr>
                <w:rFonts w:asciiTheme="minorEastAsia" w:hAnsiTheme="minorEastAsia" w:cs="宋体" w:hint="eastAsia"/>
                <w:color w:val="000000"/>
                <w:kern w:val="0"/>
                <w:szCs w:val="21"/>
              </w:rPr>
              <w:t>服务时间</w:t>
            </w:r>
          </w:p>
        </w:tc>
        <w:tc>
          <w:tcPr>
            <w:tcW w:w="685" w:type="pct"/>
            <w:shd w:val="clear" w:color="auto" w:fill="auto"/>
            <w:vAlign w:val="center"/>
          </w:tcPr>
          <w:p w14:paraId="613E7B35" w14:textId="77777777" w:rsidR="00005453" w:rsidRDefault="00000000" w:rsidP="009D35F5">
            <w:pPr>
              <w:widowControl/>
              <w:spacing w:line="420" w:lineRule="exact"/>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同采购需求的服务标准</w:t>
            </w:r>
          </w:p>
        </w:tc>
      </w:tr>
    </w:tbl>
    <w:p w14:paraId="65ECF0A8" w14:textId="77777777" w:rsidR="00005453" w:rsidRDefault="00000000" w:rsidP="009D35F5">
      <w:pPr>
        <w:spacing w:line="420" w:lineRule="exact"/>
        <w:ind w:firstLineChars="200" w:firstLine="420"/>
        <w:rPr>
          <w:rFonts w:asciiTheme="minorEastAsia" w:hAnsiTheme="minorEastAsia" w:cs="Times New Roman" w:hint="eastAsia"/>
          <w:szCs w:val="21"/>
        </w:rPr>
      </w:pPr>
      <w:r>
        <w:rPr>
          <w:rFonts w:asciiTheme="minorEastAsia" w:hAnsiTheme="minorEastAsia" w:cs="Times New Roman" w:hint="eastAsia"/>
          <w:szCs w:val="21"/>
        </w:rPr>
        <w:t>五、评审专家名单：李开颜、李伟、廖国基、刘小琼、吕奕锋（采购人代表)</w:t>
      </w:r>
    </w:p>
    <w:p w14:paraId="756255E1" w14:textId="77777777" w:rsidR="00005453" w:rsidRDefault="00000000" w:rsidP="009D35F5">
      <w:pPr>
        <w:spacing w:line="420" w:lineRule="exact"/>
        <w:ind w:firstLineChars="200" w:firstLine="420"/>
        <w:rPr>
          <w:rFonts w:asciiTheme="minorEastAsia" w:hAnsiTheme="minorEastAsia" w:cs="Times New Roman" w:hint="eastAsia"/>
          <w:szCs w:val="21"/>
        </w:rPr>
      </w:pPr>
      <w:r>
        <w:rPr>
          <w:rFonts w:asciiTheme="minorEastAsia" w:hAnsiTheme="minorEastAsia" w:cs="Times New Roman" w:hint="eastAsia"/>
          <w:szCs w:val="21"/>
        </w:rPr>
        <w:t>六、代理服务收费标准及金额：</w:t>
      </w:r>
    </w:p>
    <w:p w14:paraId="25E438BD" w14:textId="77777777" w:rsidR="00005453" w:rsidRDefault="00000000" w:rsidP="009D35F5">
      <w:pPr>
        <w:spacing w:line="420" w:lineRule="exact"/>
        <w:ind w:firstLineChars="200" w:firstLine="420"/>
        <w:rPr>
          <w:rFonts w:asciiTheme="minorEastAsia" w:hAnsiTheme="minorEastAsia" w:cs="宋体" w:hint="eastAsia"/>
        </w:rPr>
      </w:pPr>
      <w:r>
        <w:rPr>
          <w:rFonts w:asciiTheme="minorEastAsia" w:hAnsiTheme="minorEastAsia" w:cs="宋体" w:hint="eastAsia"/>
        </w:rPr>
        <w:t>以分标中标金额为计费额，按下表“服务招标”费率标准采用差额定率累进法计算</w:t>
      </w:r>
      <w:proofErr w:type="gramStart"/>
      <w:r>
        <w:rPr>
          <w:rFonts w:asciiTheme="minorEastAsia" w:hAnsiTheme="minorEastAsia" w:cs="宋体" w:hint="eastAsia"/>
        </w:rPr>
        <w:t>出收费</w:t>
      </w:r>
      <w:proofErr w:type="gramEnd"/>
      <w:r>
        <w:rPr>
          <w:rFonts w:asciiTheme="minorEastAsia" w:hAnsiTheme="minorEastAsia" w:cs="宋体" w:hint="eastAsia"/>
        </w:rPr>
        <w:t>基准价格，采购代理收费以收费基准价格收取，不足人民币</w:t>
      </w:r>
      <w:r>
        <w:rPr>
          <w:rFonts w:asciiTheme="minorEastAsia" w:hAnsiTheme="minorEastAsia" w:cs="宋体"/>
        </w:rPr>
        <w:t>6000</w:t>
      </w:r>
      <w:r>
        <w:rPr>
          <w:rFonts w:asciiTheme="minorEastAsia" w:hAnsiTheme="minorEastAsia" w:cs="宋体" w:hint="eastAsia"/>
        </w:rPr>
        <w:t>元的按</w:t>
      </w:r>
      <w:r>
        <w:rPr>
          <w:rFonts w:asciiTheme="minorEastAsia" w:hAnsiTheme="minorEastAsia" w:cs="宋体"/>
        </w:rPr>
        <w:t>6000</w:t>
      </w:r>
      <w:r>
        <w:rPr>
          <w:rFonts w:asciiTheme="minorEastAsia" w:hAnsiTheme="minorEastAsia" w:cs="宋体" w:hint="eastAsia"/>
        </w:rPr>
        <w:t>元收取。</w:t>
      </w:r>
    </w:p>
    <w:p w14:paraId="62558BC8" w14:textId="77777777" w:rsidR="00005453" w:rsidRDefault="00000000" w:rsidP="009D35F5">
      <w:pPr>
        <w:spacing w:line="420" w:lineRule="exact"/>
        <w:ind w:firstLineChars="200" w:firstLine="420"/>
        <w:rPr>
          <w:rFonts w:asciiTheme="minorEastAsia" w:hAnsiTheme="minorEastAsia" w:cs="宋体" w:hint="eastAsia"/>
        </w:rPr>
      </w:pPr>
      <w:r>
        <w:rPr>
          <w:rFonts w:asciiTheme="minorEastAsia" w:hAnsiTheme="minorEastAsia" w:cs="宋体" w:hint="eastAsia"/>
        </w:rPr>
        <w:t xml:space="preserve">分标1： </w:t>
      </w:r>
      <w:r>
        <w:rPr>
          <w:rFonts w:asciiTheme="minorEastAsia" w:hAnsiTheme="minorEastAsia" w:cs="宋体"/>
        </w:rPr>
        <w:t>9585</w:t>
      </w:r>
      <w:r>
        <w:rPr>
          <w:rFonts w:asciiTheme="minorEastAsia" w:hAnsiTheme="minorEastAsia" w:cs="宋体" w:hint="eastAsia"/>
        </w:rPr>
        <w:t>元</w:t>
      </w:r>
    </w:p>
    <w:p w14:paraId="525B32F2" w14:textId="77777777" w:rsidR="00005453" w:rsidRDefault="00000000" w:rsidP="009D35F5">
      <w:pPr>
        <w:spacing w:line="420" w:lineRule="exact"/>
        <w:ind w:firstLineChars="200" w:firstLine="420"/>
        <w:rPr>
          <w:rFonts w:asciiTheme="minorEastAsia" w:hAnsiTheme="minorEastAsia" w:cs="宋体" w:hint="eastAsia"/>
        </w:rPr>
      </w:pPr>
      <w:r>
        <w:rPr>
          <w:rFonts w:asciiTheme="minorEastAsia" w:hAnsiTheme="minorEastAsia" w:cs="宋体" w:hint="eastAsia"/>
        </w:rPr>
        <w:t>分标3： 6000元</w:t>
      </w:r>
    </w:p>
    <w:p w14:paraId="0EE53CF1" w14:textId="77777777" w:rsidR="00005453" w:rsidRDefault="00000000" w:rsidP="009D35F5">
      <w:pPr>
        <w:spacing w:line="420" w:lineRule="exact"/>
        <w:ind w:firstLineChars="200" w:firstLine="420"/>
        <w:rPr>
          <w:rFonts w:asciiTheme="minorEastAsia" w:hAnsiTheme="minorEastAsia" w:cs="宋体" w:hint="eastAsia"/>
        </w:rPr>
      </w:pPr>
      <w:r>
        <w:rPr>
          <w:rFonts w:asciiTheme="minorEastAsia" w:hAnsiTheme="minorEastAsia" w:cs="宋体" w:hint="eastAsia"/>
        </w:rPr>
        <w:t>分标4： 6000元</w:t>
      </w:r>
    </w:p>
    <w:p w14:paraId="53762F71" w14:textId="77777777" w:rsidR="00005453" w:rsidRDefault="00000000" w:rsidP="009D35F5">
      <w:pPr>
        <w:spacing w:line="420" w:lineRule="exact"/>
        <w:ind w:firstLineChars="200" w:firstLine="420"/>
        <w:rPr>
          <w:rFonts w:asciiTheme="minorEastAsia" w:hAnsiTheme="minorEastAsia" w:cs="宋体" w:hint="eastAsia"/>
        </w:rPr>
      </w:pPr>
      <w:r>
        <w:rPr>
          <w:rFonts w:asciiTheme="minorEastAsia" w:hAnsiTheme="minorEastAsia" w:cs="宋体" w:hint="eastAsia"/>
        </w:rPr>
        <w:t>分标5： 6000元</w:t>
      </w:r>
    </w:p>
    <w:p w14:paraId="47AF47EE" w14:textId="77777777" w:rsidR="00005453" w:rsidRDefault="00000000" w:rsidP="009D35F5">
      <w:pPr>
        <w:spacing w:line="420" w:lineRule="exact"/>
        <w:ind w:firstLineChars="200" w:firstLine="420"/>
        <w:rPr>
          <w:rFonts w:asciiTheme="minorEastAsia" w:hAnsiTheme="minorEastAsia" w:cs="宋体" w:hint="eastAsia"/>
        </w:rPr>
      </w:pPr>
      <w:r>
        <w:rPr>
          <w:rFonts w:asciiTheme="minorEastAsia" w:hAnsiTheme="minorEastAsia" w:cs="宋体" w:hint="eastAsia"/>
        </w:rPr>
        <w:t>分标6： 6000元</w:t>
      </w:r>
    </w:p>
    <w:p w14:paraId="67139B6A" w14:textId="77777777" w:rsidR="00005453" w:rsidRDefault="00000000" w:rsidP="009D35F5">
      <w:pPr>
        <w:spacing w:line="420" w:lineRule="exact"/>
        <w:ind w:firstLineChars="200" w:firstLine="420"/>
        <w:rPr>
          <w:rFonts w:asciiTheme="minorEastAsia" w:hAnsiTheme="minorEastAsia" w:cs="Times New Roman" w:hint="eastAsia"/>
          <w:szCs w:val="21"/>
        </w:rPr>
      </w:pPr>
      <w:r>
        <w:rPr>
          <w:rFonts w:asciiTheme="minorEastAsia" w:hAnsiTheme="minorEastAsia" w:cs="Times New Roman" w:hint="eastAsia"/>
          <w:szCs w:val="21"/>
        </w:rPr>
        <w:t>采购代理机构的银行账户：</w:t>
      </w:r>
    </w:p>
    <w:p w14:paraId="763E1C5A" w14:textId="77777777" w:rsidR="00005453" w:rsidRDefault="00000000" w:rsidP="009D35F5">
      <w:pPr>
        <w:spacing w:line="420" w:lineRule="exact"/>
        <w:ind w:firstLineChars="200" w:firstLine="420"/>
        <w:rPr>
          <w:rFonts w:asciiTheme="minorEastAsia" w:hAnsiTheme="minorEastAsia" w:cs="Times New Roman" w:hint="eastAsia"/>
          <w:szCs w:val="21"/>
        </w:rPr>
      </w:pPr>
      <w:r>
        <w:rPr>
          <w:rFonts w:asciiTheme="minorEastAsia" w:hAnsiTheme="minorEastAsia" w:cs="Times New Roman" w:hint="eastAsia"/>
          <w:szCs w:val="21"/>
        </w:rPr>
        <w:t>开户名称：云之</w:t>
      </w:r>
      <w:proofErr w:type="gramStart"/>
      <w:r>
        <w:rPr>
          <w:rFonts w:asciiTheme="minorEastAsia" w:hAnsiTheme="minorEastAsia" w:cs="Times New Roman" w:hint="eastAsia"/>
          <w:szCs w:val="21"/>
        </w:rPr>
        <w:t>龙咨询</w:t>
      </w:r>
      <w:proofErr w:type="gramEnd"/>
      <w:r>
        <w:rPr>
          <w:rFonts w:asciiTheme="minorEastAsia" w:hAnsiTheme="minorEastAsia" w:cs="Times New Roman" w:hint="eastAsia"/>
          <w:szCs w:val="21"/>
        </w:rPr>
        <w:t xml:space="preserve">集团有限公司， </w:t>
      </w:r>
    </w:p>
    <w:p w14:paraId="47D2A9A6" w14:textId="77777777" w:rsidR="00005453" w:rsidRDefault="00000000" w:rsidP="009D35F5">
      <w:pPr>
        <w:spacing w:line="420" w:lineRule="exact"/>
        <w:ind w:firstLineChars="200" w:firstLine="420"/>
        <w:rPr>
          <w:rFonts w:asciiTheme="minorEastAsia" w:hAnsiTheme="minorEastAsia" w:cs="Times New Roman" w:hint="eastAsia"/>
          <w:szCs w:val="21"/>
        </w:rPr>
      </w:pPr>
      <w:r>
        <w:rPr>
          <w:rFonts w:asciiTheme="minorEastAsia" w:hAnsiTheme="minorEastAsia" w:cs="Times New Roman" w:hint="eastAsia"/>
          <w:szCs w:val="21"/>
        </w:rPr>
        <w:t>开户银行：中国银行南宁市民主支行（</w:t>
      </w:r>
      <w:proofErr w:type="gramStart"/>
      <w:r>
        <w:rPr>
          <w:rFonts w:asciiTheme="minorEastAsia" w:hAnsiTheme="minorEastAsia" w:cs="Times New Roman" w:hint="eastAsia"/>
          <w:szCs w:val="21"/>
        </w:rPr>
        <w:t>网银支付</w:t>
      </w:r>
      <w:proofErr w:type="gramEnd"/>
      <w:r>
        <w:rPr>
          <w:rFonts w:asciiTheme="minorEastAsia" w:hAnsiTheme="minorEastAsia" w:cs="Times New Roman" w:hint="eastAsia"/>
          <w:szCs w:val="21"/>
        </w:rPr>
        <w:t xml:space="preserve">可选中国银行股份有限公司南宁分行）， </w:t>
      </w:r>
    </w:p>
    <w:p w14:paraId="77C31001" w14:textId="77777777" w:rsidR="00005453" w:rsidRDefault="00000000" w:rsidP="009D35F5">
      <w:pPr>
        <w:spacing w:line="420" w:lineRule="exact"/>
        <w:ind w:firstLineChars="200" w:firstLine="420"/>
        <w:rPr>
          <w:rFonts w:asciiTheme="minorEastAsia" w:hAnsiTheme="minorEastAsia" w:cs="Times New Roman" w:hint="eastAsia"/>
          <w:szCs w:val="21"/>
        </w:rPr>
      </w:pPr>
      <w:r>
        <w:rPr>
          <w:rFonts w:asciiTheme="minorEastAsia" w:hAnsiTheme="minorEastAsia" w:cs="Times New Roman" w:hint="eastAsia"/>
          <w:szCs w:val="21"/>
        </w:rPr>
        <w:t xml:space="preserve">银行账号：623661021638， </w:t>
      </w:r>
    </w:p>
    <w:p w14:paraId="1149FA3E" w14:textId="77777777" w:rsidR="00005453" w:rsidRDefault="00000000" w:rsidP="009D35F5">
      <w:pPr>
        <w:spacing w:line="420" w:lineRule="exact"/>
        <w:ind w:firstLineChars="200" w:firstLine="420"/>
        <w:rPr>
          <w:rFonts w:asciiTheme="minorEastAsia" w:hAnsiTheme="minorEastAsia" w:cs="Times New Roman" w:hint="eastAsia"/>
          <w:szCs w:val="21"/>
        </w:rPr>
      </w:pPr>
      <w:r>
        <w:rPr>
          <w:rFonts w:asciiTheme="minorEastAsia" w:hAnsiTheme="minorEastAsia" w:cs="Times New Roman" w:hint="eastAsia"/>
          <w:szCs w:val="21"/>
        </w:rPr>
        <w:t>开户行行号：104611010017</w:t>
      </w:r>
    </w:p>
    <w:p w14:paraId="6A99765D" w14:textId="77777777" w:rsidR="00005453" w:rsidRDefault="00000000" w:rsidP="009D35F5">
      <w:pPr>
        <w:spacing w:line="420" w:lineRule="exact"/>
        <w:ind w:firstLineChars="200" w:firstLine="420"/>
        <w:rPr>
          <w:rFonts w:asciiTheme="minorEastAsia" w:hAnsiTheme="minorEastAsia" w:cs="Times New Roman" w:hint="eastAsia"/>
          <w:szCs w:val="21"/>
        </w:rPr>
      </w:pPr>
      <w:r>
        <w:rPr>
          <w:rFonts w:asciiTheme="minorEastAsia" w:hAnsiTheme="minorEastAsia" w:cs="Times New Roman" w:hint="eastAsia"/>
          <w:szCs w:val="21"/>
        </w:rPr>
        <w:t>七、公告期限</w:t>
      </w:r>
    </w:p>
    <w:p w14:paraId="1C5EAE5F" w14:textId="77777777" w:rsidR="00005453" w:rsidRDefault="00000000" w:rsidP="009D35F5">
      <w:pPr>
        <w:spacing w:line="420" w:lineRule="exact"/>
        <w:ind w:firstLineChars="200" w:firstLine="420"/>
        <w:rPr>
          <w:rFonts w:asciiTheme="minorEastAsia" w:hAnsiTheme="minorEastAsia" w:cs="Times New Roman" w:hint="eastAsia"/>
          <w:szCs w:val="21"/>
        </w:rPr>
      </w:pPr>
      <w:r>
        <w:rPr>
          <w:rFonts w:asciiTheme="minorEastAsia" w:hAnsiTheme="minorEastAsia" w:cs="Times New Roman" w:hint="eastAsia"/>
          <w:szCs w:val="21"/>
        </w:rPr>
        <w:t>自本公告发布之日起</w:t>
      </w:r>
      <w:r>
        <w:rPr>
          <w:rFonts w:asciiTheme="minorEastAsia" w:hAnsiTheme="minorEastAsia" w:cs="Times New Roman"/>
          <w:szCs w:val="21"/>
        </w:rPr>
        <w:t>1</w:t>
      </w:r>
      <w:r>
        <w:rPr>
          <w:rFonts w:asciiTheme="minorEastAsia" w:hAnsiTheme="minorEastAsia" w:cs="Times New Roman" w:hint="eastAsia"/>
          <w:szCs w:val="21"/>
        </w:rPr>
        <w:t>个工作日。</w:t>
      </w:r>
    </w:p>
    <w:p w14:paraId="77542B28" w14:textId="2FBA7180" w:rsidR="00005453" w:rsidRDefault="00000000" w:rsidP="009D35F5">
      <w:pPr>
        <w:spacing w:line="420" w:lineRule="exact"/>
        <w:ind w:firstLineChars="200" w:firstLine="420"/>
        <w:rPr>
          <w:rFonts w:asciiTheme="minorEastAsia" w:hAnsiTheme="minorEastAsia" w:cs="Times New Roman" w:hint="eastAsia"/>
          <w:szCs w:val="21"/>
        </w:rPr>
      </w:pPr>
      <w:r>
        <w:rPr>
          <w:rFonts w:asciiTheme="minorEastAsia" w:hAnsiTheme="minorEastAsia" w:cs="Times New Roman" w:hint="eastAsia"/>
          <w:szCs w:val="21"/>
        </w:rPr>
        <w:t>八、其他补充事宜：中标供应商评审得分：分标1：</w:t>
      </w:r>
      <w:r>
        <w:rPr>
          <w:rFonts w:asciiTheme="minorEastAsia" w:hAnsiTheme="minorEastAsia" w:cs="Times New Roman"/>
          <w:szCs w:val="21"/>
        </w:rPr>
        <w:t>87.08</w:t>
      </w:r>
      <w:r w:rsidR="00BB15CC">
        <w:rPr>
          <w:rFonts w:asciiTheme="minorEastAsia" w:hAnsiTheme="minorEastAsia" w:cs="Times New Roman" w:hint="eastAsia"/>
          <w:szCs w:val="21"/>
        </w:rPr>
        <w:t>，</w:t>
      </w:r>
      <w:r>
        <w:rPr>
          <w:rFonts w:asciiTheme="minorEastAsia" w:hAnsiTheme="minorEastAsia" w:cs="Times New Roman" w:hint="eastAsia"/>
          <w:szCs w:val="21"/>
        </w:rPr>
        <w:t>分标3：71.80，分标4：</w:t>
      </w:r>
      <w:r>
        <w:rPr>
          <w:rFonts w:asciiTheme="minorEastAsia" w:hAnsiTheme="minorEastAsia" w:cs="Times New Roman"/>
          <w:szCs w:val="21"/>
        </w:rPr>
        <w:t>78.02</w:t>
      </w:r>
      <w:r>
        <w:rPr>
          <w:rFonts w:asciiTheme="minorEastAsia" w:hAnsiTheme="minorEastAsia" w:cs="Times New Roman" w:hint="eastAsia"/>
          <w:szCs w:val="21"/>
        </w:rPr>
        <w:t>，分标5：</w:t>
      </w:r>
      <w:r>
        <w:rPr>
          <w:rFonts w:asciiTheme="minorEastAsia" w:hAnsiTheme="minorEastAsia" w:cs="Times New Roman"/>
          <w:szCs w:val="21"/>
        </w:rPr>
        <w:t>90.00</w:t>
      </w:r>
      <w:r>
        <w:rPr>
          <w:rFonts w:asciiTheme="minorEastAsia" w:hAnsiTheme="minorEastAsia" w:cs="Times New Roman" w:hint="eastAsia"/>
          <w:szCs w:val="21"/>
        </w:rPr>
        <w:t>，分标6：</w:t>
      </w:r>
      <w:r>
        <w:rPr>
          <w:rFonts w:asciiTheme="minorEastAsia" w:hAnsiTheme="minorEastAsia" w:cs="Times New Roman"/>
          <w:szCs w:val="21"/>
        </w:rPr>
        <w:t>75.20</w:t>
      </w:r>
      <w:r>
        <w:rPr>
          <w:rFonts w:asciiTheme="minorEastAsia" w:hAnsiTheme="minorEastAsia" w:cs="Times New Roman" w:hint="eastAsia"/>
          <w:szCs w:val="21"/>
        </w:rPr>
        <w:t>。</w:t>
      </w:r>
    </w:p>
    <w:p w14:paraId="730883A8" w14:textId="77777777" w:rsidR="00005453" w:rsidRDefault="00000000" w:rsidP="009D35F5">
      <w:pPr>
        <w:spacing w:line="420" w:lineRule="exact"/>
        <w:ind w:firstLineChars="200" w:firstLine="420"/>
        <w:rPr>
          <w:rFonts w:asciiTheme="minorEastAsia" w:hAnsiTheme="minorEastAsia" w:cs="Times New Roman" w:hint="eastAsia"/>
          <w:szCs w:val="21"/>
        </w:rPr>
      </w:pPr>
      <w:r>
        <w:rPr>
          <w:rFonts w:asciiTheme="minorEastAsia" w:hAnsiTheme="minorEastAsia" w:cs="Times New Roman" w:hint="eastAsia"/>
          <w:szCs w:val="21"/>
        </w:rPr>
        <w:t>九、凡对本次公告内容提出询问，请按以下方式联系。</w:t>
      </w:r>
    </w:p>
    <w:p w14:paraId="0DC7C5D7" w14:textId="77777777" w:rsidR="00005453" w:rsidRDefault="00000000" w:rsidP="009D35F5">
      <w:pPr>
        <w:spacing w:line="420" w:lineRule="exact"/>
        <w:ind w:firstLineChars="200" w:firstLine="420"/>
        <w:rPr>
          <w:rFonts w:asciiTheme="minorEastAsia" w:hAnsiTheme="minorEastAsia" w:cs="宋体" w:hint="eastAsia"/>
          <w:szCs w:val="21"/>
        </w:rPr>
      </w:pPr>
      <w:r>
        <w:rPr>
          <w:rFonts w:asciiTheme="minorEastAsia" w:hAnsiTheme="minorEastAsia" w:cs="宋体" w:hint="eastAsia"/>
          <w:szCs w:val="21"/>
        </w:rPr>
        <w:t>1.采购人信息</w:t>
      </w:r>
    </w:p>
    <w:p w14:paraId="43FD8CFE" w14:textId="77777777" w:rsidR="00005453" w:rsidRDefault="00000000" w:rsidP="009D35F5">
      <w:pPr>
        <w:spacing w:line="420" w:lineRule="exact"/>
        <w:ind w:firstLineChars="200" w:firstLine="420"/>
        <w:rPr>
          <w:rFonts w:asciiTheme="minorEastAsia" w:hAnsiTheme="minorEastAsia" w:cs="宋体" w:hint="eastAsia"/>
          <w:szCs w:val="21"/>
        </w:rPr>
      </w:pPr>
      <w:r>
        <w:rPr>
          <w:rFonts w:asciiTheme="minorEastAsia" w:hAnsiTheme="minorEastAsia" w:cs="宋体" w:hint="eastAsia"/>
          <w:szCs w:val="21"/>
        </w:rPr>
        <w:t>名 称：南宁市公安局交通警察支队</w:t>
      </w:r>
    </w:p>
    <w:p w14:paraId="7116B57A" w14:textId="77777777" w:rsidR="00005453" w:rsidRDefault="00000000" w:rsidP="009D35F5">
      <w:pPr>
        <w:spacing w:line="420" w:lineRule="exact"/>
        <w:ind w:firstLineChars="200" w:firstLine="420"/>
        <w:rPr>
          <w:rFonts w:asciiTheme="minorEastAsia" w:hAnsiTheme="minorEastAsia" w:cs="宋体" w:hint="eastAsia"/>
          <w:szCs w:val="21"/>
        </w:rPr>
      </w:pPr>
      <w:r>
        <w:rPr>
          <w:rFonts w:asciiTheme="minorEastAsia" w:hAnsiTheme="minorEastAsia" w:cs="宋体" w:hint="eastAsia"/>
          <w:szCs w:val="21"/>
        </w:rPr>
        <w:t>地 址：广西南宁市</w:t>
      </w:r>
      <w:proofErr w:type="gramStart"/>
      <w:r>
        <w:rPr>
          <w:rFonts w:asciiTheme="minorEastAsia" w:hAnsiTheme="minorEastAsia" w:cs="宋体" w:hint="eastAsia"/>
          <w:szCs w:val="21"/>
        </w:rPr>
        <w:t>青秀区贤宾路</w:t>
      </w:r>
      <w:proofErr w:type="gramEnd"/>
      <w:r>
        <w:rPr>
          <w:rFonts w:asciiTheme="minorEastAsia" w:hAnsiTheme="minorEastAsia" w:cs="宋体" w:hint="eastAsia"/>
          <w:szCs w:val="21"/>
        </w:rPr>
        <w:t>3号</w:t>
      </w:r>
    </w:p>
    <w:p w14:paraId="0F3CF4EC" w14:textId="77777777" w:rsidR="00005453" w:rsidRDefault="00000000" w:rsidP="009D35F5">
      <w:pPr>
        <w:spacing w:line="420" w:lineRule="exact"/>
        <w:ind w:firstLineChars="200" w:firstLine="420"/>
        <w:rPr>
          <w:rFonts w:asciiTheme="minorEastAsia" w:hAnsiTheme="minorEastAsia" w:cs="宋体" w:hint="eastAsia"/>
          <w:szCs w:val="21"/>
        </w:rPr>
      </w:pPr>
      <w:r>
        <w:rPr>
          <w:rFonts w:asciiTheme="minorEastAsia" w:hAnsiTheme="minorEastAsia" w:cs="宋体" w:hint="eastAsia"/>
          <w:szCs w:val="21"/>
        </w:rPr>
        <w:t xml:space="preserve">项目联系人： 吕奕锋 </w:t>
      </w:r>
    </w:p>
    <w:p w14:paraId="308CAEEB" w14:textId="77777777" w:rsidR="00005453" w:rsidRDefault="00000000" w:rsidP="009D35F5">
      <w:pPr>
        <w:spacing w:line="420" w:lineRule="exact"/>
        <w:ind w:firstLineChars="200" w:firstLine="420"/>
        <w:rPr>
          <w:rFonts w:asciiTheme="minorEastAsia" w:hAnsiTheme="minorEastAsia" w:cs="宋体" w:hint="eastAsia"/>
          <w:szCs w:val="21"/>
        </w:rPr>
      </w:pPr>
      <w:r>
        <w:rPr>
          <w:rFonts w:asciiTheme="minorEastAsia" w:hAnsiTheme="minorEastAsia" w:cs="宋体" w:hint="eastAsia"/>
          <w:szCs w:val="21"/>
        </w:rPr>
        <w:t>联系电话：0771-2890114</w:t>
      </w:r>
    </w:p>
    <w:p w14:paraId="201F3528" w14:textId="77777777" w:rsidR="00005453" w:rsidRDefault="00000000" w:rsidP="009D35F5">
      <w:pPr>
        <w:spacing w:line="420" w:lineRule="exact"/>
        <w:ind w:firstLineChars="200" w:firstLine="420"/>
        <w:rPr>
          <w:rFonts w:asciiTheme="minorEastAsia" w:hAnsiTheme="minorEastAsia" w:cs="宋体" w:hint="eastAsia"/>
          <w:szCs w:val="21"/>
        </w:rPr>
      </w:pPr>
      <w:r>
        <w:rPr>
          <w:rFonts w:asciiTheme="minorEastAsia" w:hAnsiTheme="minorEastAsia" w:cs="宋体" w:hint="eastAsia"/>
          <w:szCs w:val="21"/>
        </w:rPr>
        <w:t>2.采购代理机构信息</w:t>
      </w:r>
    </w:p>
    <w:p w14:paraId="6846F374" w14:textId="77777777" w:rsidR="00005453" w:rsidRDefault="00000000" w:rsidP="009D35F5">
      <w:pPr>
        <w:spacing w:line="420" w:lineRule="exact"/>
        <w:ind w:firstLineChars="200" w:firstLine="420"/>
        <w:rPr>
          <w:rFonts w:asciiTheme="minorEastAsia" w:hAnsiTheme="minorEastAsia" w:cs="宋体" w:hint="eastAsia"/>
          <w:szCs w:val="21"/>
        </w:rPr>
      </w:pPr>
      <w:r>
        <w:rPr>
          <w:rFonts w:asciiTheme="minorEastAsia" w:hAnsiTheme="minorEastAsia" w:cs="宋体" w:hint="eastAsia"/>
          <w:szCs w:val="21"/>
        </w:rPr>
        <w:t>名 称：云之</w:t>
      </w:r>
      <w:proofErr w:type="gramStart"/>
      <w:r>
        <w:rPr>
          <w:rFonts w:asciiTheme="minorEastAsia" w:hAnsiTheme="minorEastAsia" w:cs="宋体" w:hint="eastAsia"/>
          <w:szCs w:val="21"/>
        </w:rPr>
        <w:t>龙咨询</w:t>
      </w:r>
      <w:proofErr w:type="gramEnd"/>
      <w:r>
        <w:rPr>
          <w:rFonts w:asciiTheme="minorEastAsia" w:hAnsiTheme="minorEastAsia" w:cs="宋体" w:hint="eastAsia"/>
          <w:szCs w:val="21"/>
        </w:rPr>
        <w:t>集团有限公司</w:t>
      </w:r>
      <w:proofErr w:type="gramStart"/>
      <w:r>
        <w:rPr>
          <w:rFonts w:asciiTheme="minorEastAsia" w:hAnsiTheme="minorEastAsia" w:cs="宋体" w:hint="eastAsia"/>
          <w:szCs w:val="21"/>
        </w:rPr>
        <w:t xml:space="preserve">　　　　　　　　　　　　</w:t>
      </w:r>
      <w:proofErr w:type="gramEnd"/>
    </w:p>
    <w:p w14:paraId="04F6A4A0" w14:textId="77777777" w:rsidR="00005453" w:rsidRDefault="00000000" w:rsidP="009D35F5">
      <w:pPr>
        <w:spacing w:line="420" w:lineRule="exact"/>
        <w:ind w:firstLineChars="200" w:firstLine="420"/>
        <w:rPr>
          <w:rFonts w:asciiTheme="minorEastAsia" w:hAnsiTheme="minorEastAsia" w:cs="宋体" w:hint="eastAsia"/>
          <w:szCs w:val="21"/>
        </w:rPr>
      </w:pPr>
      <w:r>
        <w:rPr>
          <w:rFonts w:asciiTheme="minorEastAsia" w:hAnsiTheme="minorEastAsia" w:cs="宋体" w:hint="eastAsia"/>
          <w:szCs w:val="21"/>
        </w:rPr>
        <w:t>地 址：南宁市</w:t>
      </w:r>
      <w:proofErr w:type="gramStart"/>
      <w:r>
        <w:rPr>
          <w:rFonts w:asciiTheme="minorEastAsia" w:hAnsiTheme="minorEastAsia" w:cs="宋体" w:hint="eastAsia"/>
          <w:szCs w:val="21"/>
        </w:rPr>
        <w:t>良庆区</w:t>
      </w:r>
      <w:proofErr w:type="gramEnd"/>
      <w:r>
        <w:rPr>
          <w:rFonts w:asciiTheme="minorEastAsia" w:hAnsiTheme="minorEastAsia" w:cs="宋体" w:hint="eastAsia"/>
          <w:szCs w:val="21"/>
        </w:rPr>
        <w:t>云英路15号南宁城建集团总部地块项目3号写字楼6楼</w:t>
      </w:r>
      <w:proofErr w:type="gramStart"/>
      <w:r>
        <w:rPr>
          <w:rFonts w:asciiTheme="minorEastAsia" w:hAnsiTheme="minorEastAsia" w:cs="宋体" w:hint="eastAsia"/>
          <w:szCs w:val="21"/>
        </w:rPr>
        <w:t xml:space="preserve">　　　　　　　　　　　　</w:t>
      </w:r>
      <w:proofErr w:type="gramEnd"/>
    </w:p>
    <w:p w14:paraId="05164ECB" w14:textId="77777777" w:rsidR="00005453" w:rsidRDefault="00000000" w:rsidP="009D35F5">
      <w:pPr>
        <w:spacing w:line="420" w:lineRule="exact"/>
        <w:ind w:firstLineChars="200" w:firstLine="420"/>
        <w:rPr>
          <w:rFonts w:asciiTheme="minorEastAsia" w:hAnsiTheme="minorEastAsia" w:cs="宋体" w:hint="eastAsia"/>
          <w:szCs w:val="21"/>
        </w:rPr>
      </w:pPr>
      <w:r>
        <w:rPr>
          <w:rFonts w:asciiTheme="minorEastAsia" w:hAnsiTheme="minorEastAsia" w:cs="宋体" w:hint="eastAsia"/>
          <w:szCs w:val="21"/>
        </w:rPr>
        <w:lastRenderedPageBreak/>
        <w:t>联系电话：0771-2618199、2618118 、2611898</w:t>
      </w:r>
      <w:proofErr w:type="gramStart"/>
      <w:r>
        <w:rPr>
          <w:rFonts w:asciiTheme="minorEastAsia" w:hAnsiTheme="minorEastAsia" w:cs="宋体" w:hint="eastAsia"/>
          <w:szCs w:val="21"/>
        </w:rPr>
        <w:t xml:space="preserve">　　　　　　　　　　　</w:t>
      </w:r>
      <w:proofErr w:type="gramEnd"/>
    </w:p>
    <w:p w14:paraId="43D96BDB" w14:textId="77777777" w:rsidR="00005453" w:rsidRDefault="00000000" w:rsidP="009D35F5">
      <w:pPr>
        <w:spacing w:line="420" w:lineRule="exact"/>
        <w:ind w:firstLineChars="200" w:firstLine="420"/>
        <w:rPr>
          <w:rFonts w:asciiTheme="minorEastAsia" w:hAnsiTheme="minorEastAsia" w:cs="宋体" w:hint="eastAsia"/>
          <w:szCs w:val="21"/>
        </w:rPr>
      </w:pPr>
      <w:r>
        <w:rPr>
          <w:rFonts w:asciiTheme="minorEastAsia" w:hAnsiTheme="minorEastAsia" w:cs="宋体" w:hint="eastAsia"/>
          <w:szCs w:val="21"/>
        </w:rPr>
        <w:t>3.项目联系方式</w:t>
      </w:r>
    </w:p>
    <w:p w14:paraId="070B8D8C" w14:textId="77777777" w:rsidR="00005453" w:rsidRDefault="00000000" w:rsidP="009D35F5">
      <w:pPr>
        <w:spacing w:line="420" w:lineRule="exact"/>
        <w:ind w:firstLineChars="200" w:firstLine="420"/>
        <w:rPr>
          <w:rFonts w:asciiTheme="minorEastAsia" w:hAnsiTheme="minorEastAsia" w:cs="宋体" w:hint="eastAsia"/>
          <w:szCs w:val="21"/>
        </w:rPr>
      </w:pPr>
      <w:r>
        <w:rPr>
          <w:rFonts w:asciiTheme="minorEastAsia" w:hAnsiTheme="minorEastAsia" w:cs="宋体" w:hint="eastAsia"/>
          <w:szCs w:val="21"/>
        </w:rPr>
        <w:t xml:space="preserve">项目联系人：陈柠、杨惠 </w:t>
      </w:r>
    </w:p>
    <w:p w14:paraId="621DC81B" w14:textId="77777777" w:rsidR="00005453" w:rsidRDefault="00000000" w:rsidP="009D35F5">
      <w:pPr>
        <w:spacing w:line="420" w:lineRule="exact"/>
        <w:ind w:firstLineChars="200" w:firstLine="420"/>
        <w:rPr>
          <w:rFonts w:asciiTheme="minorEastAsia" w:hAnsiTheme="minorEastAsia" w:cs="宋体" w:hint="eastAsia"/>
          <w:szCs w:val="21"/>
        </w:rPr>
      </w:pPr>
      <w:r>
        <w:rPr>
          <w:rFonts w:asciiTheme="minorEastAsia" w:hAnsiTheme="minorEastAsia" w:cs="宋体" w:hint="eastAsia"/>
          <w:szCs w:val="21"/>
        </w:rPr>
        <w:t xml:space="preserve">电话：0771-2618199、2618118 、2611898　　</w:t>
      </w:r>
    </w:p>
    <w:p w14:paraId="46E16C18" w14:textId="77777777" w:rsidR="00005453" w:rsidRDefault="00000000" w:rsidP="009D35F5">
      <w:pPr>
        <w:spacing w:line="420" w:lineRule="exact"/>
        <w:ind w:firstLineChars="200" w:firstLine="420"/>
        <w:rPr>
          <w:rFonts w:asciiTheme="minorEastAsia" w:hAnsiTheme="minorEastAsia" w:cs="Times New Roman" w:hint="eastAsia"/>
          <w:szCs w:val="21"/>
        </w:rPr>
      </w:pPr>
      <w:r>
        <w:rPr>
          <w:rFonts w:asciiTheme="minorEastAsia" w:hAnsiTheme="minorEastAsia" w:cs="Times New Roman" w:hint="eastAsia"/>
          <w:szCs w:val="21"/>
        </w:rPr>
        <w:t>十、附件</w:t>
      </w:r>
    </w:p>
    <w:p w14:paraId="50FCB4DA" w14:textId="77777777" w:rsidR="00005453" w:rsidRDefault="00000000" w:rsidP="009D35F5">
      <w:pPr>
        <w:spacing w:line="420" w:lineRule="exact"/>
        <w:ind w:firstLineChars="200" w:firstLine="420"/>
        <w:rPr>
          <w:rFonts w:asciiTheme="minorEastAsia" w:hAnsiTheme="minorEastAsia" w:cs="Times New Roman" w:hint="eastAsia"/>
          <w:szCs w:val="21"/>
        </w:rPr>
      </w:pPr>
      <w:r>
        <w:rPr>
          <w:rFonts w:asciiTheme="minorEastAsia" w:hAnsiTheme="minorEastAsia" w:cs="Times New Roman" w:hint="eastAsia"/>
          <w:szCs w:val="21"/>
        </w:rPr>
        <w:t>1.公开招标文件</w:t>
      </w:r>
    </w:p>
    <w:p w14:paraId="04B3304E" w14:textId="77777777" w:rsidR="00005453" w:rsidRDefault="00000000" w:rsidP="009D35F5">
      <w:pPr>
        <w:spacing w:line="420" w:lineRule="exact"/>
        <w:ind w:firstLineChars="200" w:firstLine="420"/>
        <w:rPr>
          <w:rFonts w:asciiTheme="minorEastAsia" w:hAnsiTheme="minorEastAsia" w:cs="Times New Roman" w:hint="eastAsia"/>
          <w:szCs w:val="21"/>
        </w:rPr>
      </w:pPr>
      <w:r>
        <w:rPr>
          <w:rFonts w:asciiTheme="minorEastAsia" w:hAnsiTheme="minorEastAsia" w:cs="Times New Roman" w:hint="eastAsia"/>
          <w:szCs w:val="21"/>
        </w:rPr>
        <w:t>2</w:t>
      </w:r>
      <w:r>
        <w:rPr>
          <w:rFonts w:asciiTheme="minorEastAsia" w:hAnsiTheme="minorEastAsia" w:cs="Times New Roman"/>
          <w:szCs w:val="21"/>
        </w:rPr>
        <w:t>.</w:t>
      </w:r>
      <w:r>
        <w:rPr>
          <w:rFonts w:hint="eastAsia"/>
        </w:rPr>
        <w:t xml:space="preserve"> </w:t>
      </w:r>
      <w:r>
        <w:rPr>
          <w:rFonts w:asciiTheme="minorEastAsia" w:hAnsiTheme="minorEastAsia" w:cs="Times New Roman" w:hint="eastAsia"/>
          <w:szCs w:val="21"/>
        </w:rPr>
        <w:t>中标供应商《中小企业声明函》</w:t>
      </w:r>
    </w:p>
    <w:p w14:paraId="2FE4ECF8" w14:textId="77777777" w:rsidR="00005453" w:rsidRDefault="00000000" w:rsidP="009D35F5">
      <w:pPr>
        <w:spacing w:line="420" w:lineRule="exact"/>
        <w:ind w:firstLineChars="200" w:firstLine="420"/>
        <w:jc w:val="right"/>
        <w:rPr>
          <w:rFonts w:asciiTheme="minorEastAsia" w:hAnsiTheme="minorEastAsia" w:cs="Times New Roman" w:hint="eastAsia"/>
          <w:szCs w:val="21"/>
        </w:rPr>
      </w:pPr>
      <w:r>
        <w:rPr>
          <w:rFonts w:asciiTheme="minorEastAsia" w:hAnsiTheme="minorEastAsia" w:cs="Times New Roman" w:hint="eastAsia"/>
          <w:szCs w:val="21"/>
        </w:rPr>
        <w:t>云之</w:t>
      </w:r>
      <w:proofErr w:type="gramStart"/>
      <w:r>
        <w:rPr>
          <w:rFonts w:asciiTheme="minorEastAsia" w:hAnsiTheme="minorEastAsia" w:cs="Times New Roman" w:hint="eastAsia"/>
          <w:szCs w:val="21"/>
        </w:rPr>
        <w:t>龙咨询</w:t>
      </w:r>
      <w:proofErr w:type="gramEnd"/>
      <w:r>
        <w:rPr>
          <w:rFonts w:asciiTheme="minorEastAsia" w:hAnsiTheme="minorEastAsia" w:cs="Times New Roman" w:hint="eastAsia"/>
          <w:szCs w:val="21"/>
        </w:rPr>
        <w:t>集团有限公司</w:t>
      </w:r>
    </w:p>
    <w:p w14:paraId="7C63AD6C" w14:textId="77777777" w:rsidR="00005453" w:rsidRDefault="00000000" w:rsidP="009D35F5">
      <w:pPr>
        <w:spacing w:line="420" w:lineRule="exact"/>
        <w:ind w:firstLineChars="200" w:firstLine="420"/>
        <w:jc w:val="right"/>
        <w:rPr>
          <w:rFonts w:asciiTheme="minorEastAsia" w:hAnsiTheme="minorEastAsia" w:hint="eastAsia"/>
          <w:szCs w:val="21"/>
        </w:rPr>
      </w:pPr>
      <w:r>
        <w:rPr>
          <w:rFonts w:asciiTheme="minorEastAsia" w:hAnsiTheme="minorEastAsia" w:cs="Times New Roman" w:hint="eastAsia"/>
          <w:szCs w:val="21"/>
        </w:rPr>
        <w:t>202</w:t>
      </w:r>
      <w:r>
        <w:rPr>
          <w:rFonts w:asciiTheme="minorEastAsia" w:hAnsiTheme="minorEastAsia" w:cs="Times New Roman"/>
          <w:szCs w:val="21"/>
        </w:rPr>
        <w:t>5</w:t>
      </w:r>
      <w:r>
        <w:rPr>
          <w:rFonts w:asciiTheme="minorEastAsia" w:hAnsiTheme="minorEastAsia" w:cs="Times New Roman" w:hint="eastAsia"/>
          <w:szCs w:val="21"/>
        </w:rPr>
        <w:t>年6月30日</w:t>
      </w:r>
      <w:bookmarkEnd w:id="3"/>
      <w:bookmarkEnd w:id="4"/>
      <w:bookmarkEnd w:id="5"/>
      <w:bookmarkEnd w:id="6"/>
      <w:bookmarkEnd w:id="7"/>
    </w:p>
    <w:sectPr w:rsidR="00005453">
      <w:pgSz w:w="11906" w:h="16838"/>
      <w:pgMar w:top="1440" w:right="1800" w:bottom="1440" w:left="1800" w:header="624" w:footer="62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1BBDD" w14:textId="77777777" w:rsidR="006947FA" w:rsidRDefault="006947FA" w:rsidP="00664455">
      <w:r>
        <w:separator/>
      </w:r>
    </w:p>
  </w:endnote>
  <w:endnote w:type="continuationSeparator" w:id="0">
    <w:p w14:paraId="25473FB5" w14:textId="77777777" w:rsidR="006947FA" w:rsidRDefault="006947FA" w:rsidP="00664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C35AD" w14:textId="77777777" w:rsidR="006947FA" w:rsidRDefault="006947FA" w:rsidP="00664455">
      <w:r>
        <w:separator/>
      </w:r>
    </w:p>
  </w:footnote>
  <w:footnote w:type="continuationSeparator" w:id="0">
    <w:p w14:paraId="38921393" w14:textId="77777777" w:rsidR="006947FA" w:rsidRDefault="006947FA" w:rsidP="00664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I4MjdlMGJjMGY3MGRiNDRkOTVhYWRmMmFjZWJmMTkifQ=="/>
  </w:docVars>
  <w:rsids>
    <w:rsidRoot w:val="00CA2A78"/>
    <w:rsid w:val="00005453"/>
    <w:rsid w:val="00011FE9"/>
    <w:rsid w:val="0001309A"/>
    <w:rsid w:val="000138F4"/>
    <w:rsid w:val="000201F6"/>
    <w:rsid w:val="00021A3A"/>
    <w:rsid w:val="00023A68"/>
    <w:rsid w:val="00023F36"/>
    <w:rsid w:val="00024630"/>
    <w:rsid w:val="00024F4C"/>
    <w:rsid w:val="00026964"/>
    <w:rsid w:val="000371C4"/>
    <w:rsid w:val="000436B9"/>
    <w:rsid w:val="00047FAB"/>
    <w:rsid w:val="000517AB"/>
    <w:rsid w:val="00051959"/>
    <w:rsid w:val="00053E11"/>
    <w:rsid w:val="00057A18"/>
    <w:rsid w:val="00060646"/>
    <w:rsid w:val="000638FD"/>
    <w:rsid w:val="00064C16"/>
    <w:rsid w:val="0007659E"/>
    <w:rsid w:val="00081932"/>
    <w:rsid w:val="00081C9E"/>
    <w:rsid w:val="00085A1F"/>
    <w:rsid w:val="00087999"/>
    <w:rsid w:val="00092F63"/>
    <w:rsid w:val="000A254F"/>
    <w:rsid w:val="000A73FE"/>
    <w:rsid w:val="000B273B"/>
    <w:rsid w:val="000C340C"/>
    <w:rsid w:val="000C4729"/>
    <w:rsid w:val="000C50FF"/>
    <w:rsid w:val="000D16AF"/>
    <w:rsid w:val="000D55C7"/>
    <w:rsid w:val="000D7EA9"/>
    <w:rsid w:val="000E3B11"/>
    <w:rsid w:val="000E420D"/>
    <w:rsid w:val="000F1340"/>
    <w:rsid w:val="000F4521"/>
    <w:rsid w:val="000F55E1"/>
    <w:rsid w:val="00102282"/>
    <w:rsid w:val="00102CBD"/>
    <w:rsid w:val="00103B39"/>
    <w:rsid w:val="00104EC2"/>
    <w:rsid w:val="00107FA0"/>
    <w:rsid w:val="00111CC5"/>
    <w:rsid w:val="00121D0B"/>
    <w:rsid w:val="001319A1"/>
    <w:rsid w:val="00132122"/>
    <w:rsid w:val="00134AB4"/>
    <w:rsid w:val="00150991"/>
    <w:rsid w:val="0015409A"/>
    <w:rsid w:val="001675E3"/>
    <w:rsid w:val="0018259A"/>
    <w:rsid w:val="0019172D"/>
    <w:rsid w:val="001956BC"/>
    <w:rsid w:val="00195F77"/>
    <w:rsid w:val="001A106B"/>
    <w:rsid w:val="001A6F0D"/>
    <w:rsid w:val="001A701B"/>
    <w:rsid w:val="001A7EA7"/>
    <w:rsid w:val="001B35B9"/>
    <w:rsid w:val="001B55A5"/>
    <w:rsid w:val="001C5BFB"/>
    <w:rsid w:val="001C65E5"/>
    <w:rsid w:val="001D4AD9"/>
    <w:rsid w:val="001E27D4"/>
    <w:rsid w:val="001E6074"/>
    <w:rsid w:val="001F0926"/>
    <w:rsid w:val="001F3988"/>
    <w:rsid w:val="001F4C10"/>
    <w:rsid w:val="001F76D3"/>
    <w:rsid w:val="0020285E"/>
    <w:rsid w:val="0020310E"/>
    <w:rsid w:val="00207BBD"/>
    <w:rsid w:val="00212DCB"/>
    <w:rsid w:val="00212E65"/>
    <w:rsid w:val="00214348"/>
    <w:rsid w:val="00215CF5"/>
    <w:rsid w:val="0022521D"/>
    <w:rsid w:val="00225A88"/>
    <w:rsid w:val="002428A2"/>
    <w:rsid w:val="002455DD"/>
    <w:rsid w:val="00256253"/>
    <w:rsid w:val="00256F1C"/>
    <w:rsid w:val="002572D4"/>
    <w:rsid w:val="00262139"/>
    <w:rsid w:val="00274F0D"/>
    <w:rsid w:val="00276962"/>
    <w:rsid w:val="00283F62"/>
    <w:rsid w:val="00291FA4"/>
    <w:rsid w:val="00293FBE"/>
    <w:rsid w:val="002A0308"/>
    <w:rsid w:val="002A1ED9"/>
    <w:rsid w:val="002A2AC7"/>
    <w:rsid w:val="002A7F90"/>
    <w:rsid w:val="002B2573"/>
    <w:rsid w:val="002B5934"/>
    <w:rsid w:val="002B6428"/>
    <w:rsid w:val="002C6F11"/>
    <w:rsid w:val="002E051D"/>
    <w:rsid w:val="002E496A"/>
    <w:rsid w:val="002E677E"/>
    <w:rsid w:val="002E6959"/>
    <w:rsid w:val="00300B7A"/>
    <w:rsid w:val="0030164F"/>
    <w:rsid w:val="00301CF1"/>
    <w:rsid w:val="00306E44"/>
    <w:rsid w:val="003117DB"/>
    <w:rsid w:val="0032040C"/>
    <w:rsid w:val="00320A0E"/>
    <w:rsid w:val="0032157E"/>
    <w:rsid w:val="00323816"/>
    <w:rsid w:val="003310C3"/>
    <w:rsid w:val="00346810"/>
    <w:rsid w:val="00353ECB"/>
    <w:rsid w:val="00365D50"/>
    <w:rsid w:val="0037488D"/>
    <w:rsid w:val="00377362"/>
    <w:rsid w:val="00381365"/>
    <w:rsid w:val="0038754C"/>
    <w:rsid w:val="003913DA"/>
    <w:rsid w:val="0039409F"/>
    <w:rsid w:val="003A350B"/>
    <w:rsid w:val="003A5D89"/>
    <w:rsid w:val="003A6792"/>
    <w:rsid w:val="003B31FF"/>
    <w:rsid w:val="003B6741"/>
    <w:rsid w:val="003C03BB"/>
    <w:rsid w:val="003C22FD"/>
    <w:rsid w:val="003C776C"/>
    <w:rsid w:val="003D1A08"/>
    <w:rsid w:val="003D1AEB"/>
    <w:rsid w:val="003D3116"/>
    <w:rsid w:val="003E0042"/>
    <w:rsid w:val="003E6015"/>
    <w:rsid w:val="003E73F1"/>
    <w:rsid w:val="003E7EE5"/>
    <w:rsid w:val="003F5CBB"/>
    <w:rsid w:val="00402785"/>
    <w:rsid w:val="00417D73"/>
    <w:rsid w:val="004200D8"/>
    <w:rsid w:val="0042318F"/>
    <w:rsid w:val="00423E9A"/>
    <w:rsid w:val="004434E0"/>
    <w:rsid w:val="004466E4"/>
    <w:rsid w:val="00447E99"/>
    <w:rsid w:val="00451D67"/>
    <w:rsid w:val="004543AE"/>
    <w:rsid w:val="0046033D"/>
    <w:rsid w:val="00484554"/>
    <w:rsid w:val="0048483A"/>
    <w:rsid w:val="00484B62"/>
    <w:rsid w:val="00487654"/>
    <w:rsid w:val="00491E88"/>
    <w:rsid w:val="0049240B"/>
    <w:rsid w:val="004A3C81"/>
    <w:rsid w:val="004A4360"/>
    <w:rsid w:val="004B11D5"/>
    <w:rsid w:val="004B1FE3"/>
    <w:rsid w:val="004B2623"/>
    <w:rsid w:val="004B30E8"/>
    <w:rsid w:val="004C0213"/>
    <w:rsid w:val="004C7DFC"/>
    <w:rsid w:val="004D5422"/>
    <w:rsid w:val="004E4BD5"/>
    <w:rsid w:val="004E53BD"/>
    <w:rsid w:val="004E5419"/>
    <w:rsid w:val="004E64E0"/>
    <w:rsid w:val="004F0D35"/>
    <w:rsid w:val="004F4CCB"/>
    <w:rsid w:val="004F5310"/>
    <w:rsid w:val="00501062"/>
    <w:rsid w:val="00501AB7"/>
    <w:rsid w:val="0051351B"/>
    <w:rsid w:val="00513D1C"/>
    <w:rsid w:val="0052257E"/>
    <w:rsid w:val="0053601C"/>
    <w:rsid w:val="00540D85"/>
    <w:rsid w:val="0054571A"/>
    <w:rsid w:val="005502B4"/>
    <w:rsid w:val="0056113A"/>
    <w:rsid w:val="00573EEF"/>
    <w:rsid w:val="0057625B"/>
    <w:rsid w:val="00577EE5"/>
    <w:rsid w:val="005804C2"/>
    <w:rsid w:val="0059201E"/>
    <w:rsid w:val="005931C8"/>
    <w:rsid w:val="00594440"/>
    <w:rsid w:val="00595996"/>
    <w:rsid w:val="00596A50"/>
    <w:rsid w:val="005974FC"/>
    <w:rsid w:val="005A78C9"/>
    <w:rsid w:val="005C483A"/>
    <w:rsid w:val="005C55BF"/>
    <w:rsid w:val="005C7AEE"/>
    <w:rsid w:val="005D4D3F"/>
    <w:rsid w:val="005E40CA"/>
    <w:rsid w:val="005F0C5E"/>
    <w:rsid w:val="00620783"/>
    <w:rsid w:val="00622FB3"/>
    <w:rsid w:val="0062427D"/>
    <w:rsid w:val="0063318C"/>
    <w:rsid w:val="0063523A"/>
    <w:rsid w:val="00636D58"/>
    <w:rsid w:val="00644E6B"/>
    <w:rsid w:val="00650A30"/>
    <w:rsid w:val="006635C7"/>
    <w:rsid w:val="00664455"/>
    <w:rsid w:val="006820E6"/>
    <w:rsid w:val="006821FB"/>
    <w:rsid w:val="0068409C"/>
    <w:rsid w:val="006921B4"/>
    <w:rsid w:val="006947FA"/>
    <w:rsid w:val="006A1B26"/>
    <w:rsid w:val="006A71D0"/>
    <w:rsid w:val="006B25FD"/>
    <w:rsid w:val="006B46C7"/>
    <w:rsid w:val="006C57DD"/>
    <w:rsid w:val="006C5A31"/>
    <w:rsid w:val="006D1EF9"/>
    <w:rsid w:val="006E7ED3"/>
    <w:rsid w:val="00701D32"/>
    <w:rsid w:val="007023B2"/>
    <w:rsid w:val="007031A4"/>
    <w:rsid w:val="00705700"/>
    <w:rsid w:val="00716B09"/>
    <w:rsid w:val="00722B47"/>
    <w:rsid w:val="00730F41"/>
    <w:rsid w:val="00733372"/>
    <w:rsid w:val="0075732C"/>
    <w:rsid w:val="007618BD"/>
    <w:rsid w:val="00774710"/>
    <w:rsid w:val="007752A4"/>
    <w:rsid w:val="007763DE"/>
    <w:rsid w:val="0077679C"/>
    <w:rsid w:val="00792571"/>
    <w:rsid w:val="00792781"/>
    <w:rsid w:val="007A3685"/>
    <w:rsid w:val="007B070C"/>
    <w:rsid w:val="007C6BE2"/>
    <w:rsid w:val="007D1FB6"/>
    <w:rsid w:val="007D73C1"/>
    <w:rsid w:val="007E174B"/>
    <w:rsid w:val="007E1D3D"/>
    <w:rsid w:val="007E4052"/>
    <w:rsid w:val="007F6B14"/>
    <w:rsid w:val="00812423"/>
    <w:rsid w:val="008208C6"/>
    <w:rsid w:val="00821C36"/>
    <w:rsid w:val="00825038"/>
    <w:rsid w:val="00825480"/>
    <w:rsid w:val="008334D6"/>
    <w:rsid w:val="00833E35"/>
    <w:rsid w:val="008373A2"/>
    <w:rsid w:val="00841DC6"/>
    <w:rsid w:val="0084556E"/>
    <w:rsid w:val="008473C5"/>
    <w:rsid w:val="00852FE6"/>
    <w:rsid w:val="008560DD"/>
    <w:rsid w:val="0086010A"/>
    <w:rsid w:val="0086170F"/>
    <w:rsid w:val="00863793"/>
    <w:rsid w:val="00864B26"/>
    <w:rsid w:val="00870408"/>
    <w:rsid w:val="00877C61"/>
    <w:rsid w:val="0088078F"/>
    <w:rsid w:val="00882437"/>
    <w:rsid w:val="008978DF"/>
    <w:rsid w:val="008A00C0"/>
    <w:rsid w:val="008A0A55"/>
    <w:rsid w:val="008B51B6"/>
    <w:rsid w:val="008C7F86"/>
    <w:rsid w:val="008D0EDC"/>
    <w:rsid w:val="008D4B2D"/>
    <w:rsid w:val="008D701A"/>
    <w:rsid w:val="008E13E4"/>
    <w:rsid w:val="008E4CB0"/>
    <w:rsid w:val="008E645D"/>
    <w:rsid w:val="008F584F"/>
    <w:rsid w:val="008F6EE5"/>
    <w:rsid w:val="0090030E"/>
    <w:rsid w:val="00900EAB"/>
    <w:rsid w:val="009039AB"/>
    <w:rsid w:val="00903AF2"/>
    <w:rsid w:val="00905A29"/>
    <w:rsid w:val="0091606F"/>
    <w:rsid w:val="00921557"/>
    <w:rsid w:val="00921573"/>
    <w:rsid w:val="00925987"/>
    <w:rsid w:val="00932D27"/>
    <w:rsid w:val="00950180"/>
    <w:rsid w:val="00950373"/>
    <w:rsid w:val="009567DA"/>
    <w:rsid w:val="009603BF"/>
    <w:rsid w:val="00960548"/>
    <w:rsid w:val="00962A80"/>
    <w:rsid w:val="00962EED"/>
    <w:rsid w:val="00971AD4"/>
    <w:rsid w:val="00976622"/>
    <w:rsid w:val="009816A4"/>
    <w:rsid w:val="0098490C"/>
    <w:rsid w:val="00986082"/>
    <w:rsid w:val="00992E97"/>
    <w:rsid w:val="009932FE"/>
    <w:rsid w:val="009A2E28"/>
    <w:rsid w:val="009A6F91"/>
    <w:rsid w:val="009A7E68"/>
    <w:rsid w:val="009B2C9E"/>
    <w:rsid w:val="009B5AF7"/>
    <w:rsid w:val="009C08B6"/>
    <w:rsid w:val="009C6960"/>
    <w:rsid w:val="009C6EF2"/>
    <w:rsid w:val="009D132F"/>
    <w:rsid w:val="009D35F5"/>
    <w:rsid w:val="009D4684"/>
    <w:rsid w:val="009E296E"/>
    <w:rsid w:val="009E2A29"/>
    <w:rsid w:val="009E6512"/>
    <w:rsid w:val="009F003E"/>
    <w:rsid w:val="009F163B"/>
    <w:rsid w:val="009F4287"/>
    <w:rsid w:val="009F4A93"/>
    <w:rsid w:val="009F4A99"/>
    <w:rsid w:val="009F5300"/>
    <w:rsid w:val="009F78DB"/>
    <w:rsid w:val="00A03B95"/>
    <w:rsid w:val="00A078EA"/>
    <w:rsid w:val="00A16ACD"/>
    <w:rsid w:val="00A17BA6"/>
    <w:rsid w:val="00A17F9E"/>
    <w:rsid w:val="00A31531"/>
    <w:rsid w:val="00A33E5C"/>
    <w:rsid w:val="00A34A5A"/>
    <w:rsid w:val="00A37340"/>
    <w:rsid w:val="00A41487"/>
    <w:rsid w:val="00A42D3B"/>
    <w:rsid w:val="00A51477"/>
    <w:rsid w:val="00A554FA"/>
    <w:rsid w:val="00A55CF2"/>
    <w:rsid w:val="00A565D2"/>
    <w:rsid w:val="00A570B9"/>
    <w:rsid w:val="00A57794"/>
    <w:rsid w:val="00A61CCA"/>
    <w:rsid w:val="00A62151"/>
    <w:rsid w:val="00A627A1"/>
    <w:rsid w:val="00A6283B"/>
    <w:rsid w:val="00A71234"/>
    <w:rsid w:val="00A71863"/>
    <w:rsid w:val="00A82279"/>
    <w:rsid w:val="00A82E7A"/>
    <w:rsid w:val="00A83178"/>
    <w:rsid w:val="00A83B0A"/>
    <w:rsid w:val="00A85C27"/>
    <w:rsid w:val="00A87563"/>
    <w:rsid w:val="00A913BE"/>
    <w:rsid w:val="00A93E2C"/>
    <w:rsid w:val="00A95F84"/>
    <w:rsid w:val="00AA2D94"/>
    <w:rsid w:val="00AB154B"/>
    <w:rsid w:val="00AC1814"/>
    <w:rsid w:val="00AC65B1"/>
    <w:rsid w:val="00AD0AA0"/>
    <w:rsid w:val="00AE4E0C"/>
    <w:rsid w:val="00AE55BD"/>
    <w:rsid w:val="00AF1648"/>
    <w:rsid w:val="00AF47EE"/>
    <w:rsid w:val="00AF5D54"/>
    <w:rsid w:val="00B06EAC"/>
    <w:rsid w:val="00B073BB"/>
    <w:rsid w:val="00B151F9"/>
    <w:rsid w:val="00B2005F"/>
    <w:rsid w:val="00B27D38"/>
    <w:rsid w:val="00B31641"/>
    <w:rsid w:val="00B32833"/>
    <w:rsid w:val="00B41AB9"/>
    <w:rsid w:val="00B4482D"/>
    <w:rsid w:val="00B478A5"/>
    <w:rsid w:val="00B50F34"/>
    <w:rsid w:val="00B566D5"/>
    <w:rsid w:val="00B6190A"/>
    <w:rsid w:val="00B70CE1"/>
    <w:rsid w:val="00B814D9"/>
    <w:rsid w:val="00BA0877"/>
    <w:rsid w:val="00BA5761"/>
    <w:rsid w:val="00BB15CC"/>
    <w:rsid w:val="00BC3BB3"/>
    <w:rsid w:val="00BC5710"/>
    <w:rsid w:val="00BD50F9"/>
    <w:rsid w:val="00BD6CD3"/>
    <w:rsid w:val="00BE1353"/>
    <w:rsid w:val="00BE4BCA"/>
    <w:rsid w:val="00BE68AD"/>
    <w:rsid w:val="00BE6DCA"/>
    <w:rsid w:val="00BF303B"/>
    <w:rsid w:val="00BF6755"/>
    <w:rsid w:val="00BF765B"/>
    <w:rsid w:val="00C013EB"/>
    <w:rsid w:val="00C05587"/>
    <w:rsid w:val="00C1460A"/>
    <w:rsid w:val="00C33F98"/>
    <w:rsid w:val="00C37887"/>
    <w:rsid w:val="00C453FC"/>
    <w:rsid w:val="00C522D1"/>
    <w:rsid w:val="00C53CBA"/>
    <w:rsid w:val="00C57FAB"/>
    <w:rsid w:val="00C66121"/>
    <w:rsid w:val="00C811DA"/>
    <w:rsid w:val="00C948F2"/>
    <w:rsid w:val="00CA00D9"/>
    <w:rsid w:val="00CA087A"/>
    <w:rsid w:val="00CA2A78"/>
    <w:rsid w:val="00CA79C0"/>
    <w:rsid w:val="00CB3F9D"/>
    <w:rsid w:val="00CB710C"/>
    <w:rsid w:val="00CC2E54"/>
    <w:rsid w:val="00CD2F57"/>
    <w:rsid w:val="00CD699C"/>
    <w:rsid w:val="00CE0506"/>
    <w:rsid w:val="00CE1CAA"/>
    <w:rsid w:val="00CE745A"/>
    <w:rsid w:val="00CF0797"/>
    <w:rsid w:val="00CF2253"/>
    <w:rsid w:val="00D01EC8"/>
    <w:rsid w:val="00D10A80"/>
    <w:rsid w:val="00D20892"/>
    <w:rsid w:val="00D236E4"/>
    <w:rsid w:val="00D23D98"/>
    <w:rsid w:val="00D278AE"/>
    <w:rsid w:val="00D32187"/>
    <w:rsid w:val="00D35367"/>
    <w:rsid w:val="00D36C8D"/>
    <w:rsid w:val="00D46244"/>
    <w:rsid w:val="00D46779"/>
    <w:rsid w:val="00D50018"/>
    <w:rsid w:val="00D53083"/>
    <w:rsid w:val="00D646EB"/>
    <w:rsid w:val="00D66185"/>
    <w:rsid w:val="00D6653A"/>
    <w:rsid w:val="00D71598"/>
    <w:rsid w:val="00D74046"/>
    <w:rsid w:val="00D7697C"/>
    <w:rsid w:val="00D77DB4"/>
    <w:rsid w:val="00D80AF5"/>
    <w:rsid w:val="00D91233"/>
    <w:rsid w:val="00D920C5"/>
    <w:rsid w:val="00D93B36"/>
    <w:rsid w:val="00DA3678"/>
    <w:rsid w:val="00DA6A06"/>
    <w:rsid w:val="00DB447C"/>
    <w:rsid w:val="00DB6A24"/>
    <w:rsid w:val="00DC2AB7"/>
    <w:rsid w:val="00DD23AE"/>
    <w:rsid w:val="00DD666C"/>
    <w:rsid w:val="00DE0A9B"/>
    <w:rsid w:val="00DE3A30"/>
    <w:rsid w:val="00DE5C62"/>
    <w:rsid w:val="00DE64CF"/>
    <w:rsid w:val="00DE7390"/>
    <w:rsid w:val="00DF146F"/>
    <w:rsid w:val="00DF26D9"/>
    <w:rsid w:val="00DF68B8"/>
    <w:rsid w:val="00DF7350"/>
    <w:rsid w:val="00DF7D71"/>
    <w:rsid w:val="00E0045A"/>
    <w:rsid w:val="00E11525"/>
    <w:rsid w:val="00E116C6"/>
    <w:rsid w:val="00E11AED"/>
    <w:rsid w:val="00E122FD"/>
    <w:rsid w:val="00E12679"/>
    <w:rsid w:val="00E17002"/>
    <w:rsid w:val="00E24BA4"/>
    <w:rsid w:val="00E33EB1"/>
    <w:rsid w:val="00E35E25"/>
    <w:rsid w:val="00E40DC1"/>
    <w:rsid w:val="00E43D8F"/>
    <w:rsid w:val="00E46F68"/>
    <w:rsid w:val="00E47D16"/>
    <w:rsid w:val="00E60FC2"/>
    <w:rsid w:val="00E62177"/>
    <w:rsid w:val="00E63DA0"/>
    <w:rsid w:val="00E65233"/>
    <w:rsid w:val="00E726C6"/>
    <w:rsid w:val="00E771F1"/>
    <w:rsid w:val="00E77BFD"/>
    <w:rsid w:val="00E842B7"/>
    <w:rsid w:val="00EB030E"/>
    <w:rsid w:val="00EB5CE2"/>
    <w:rsid w:val="00EB6EAD"/>
    <w:rsid w:val="00ED33A6"/>
    <w:rsid w:val="00ED3BC4"/>
    <w:rsid w:val="00ED418A"/>
    <w:rsid w:val="00ED66DE"/>
    <w:rsid w:val="00EE1B75"/>
    <w:rsid w:val="00EF016D"/>
    <w:rsid w:val="00EF55B3"/>
    <w:rsid w:val="00F14CFA"/>
    <w:rsid w:val="00F15775"/>
    <w:rsid w:val="00F214BC"/>
    <w:rsid w:val="00F26DA7"/>
    <w:rsid w:val="00F340AB"/>
    <w:rsid w:val="00F36037"/>
    <w:rsid w:val="00F40AEE"/>
    <w:rsid w:val="00F425FD"/>
    <w:rsid w:val="00F42EC6"/>
    <w:rsid w:val="00F45B44"/>
    <w:rsid w:val="00F4772F"/>
    <w:rsid w:val="00F52F05"/>
    <w:rsid w:val="00F5339B"/>
    <w:rsid w:val="00F66EEC"/>
    <w:rsid w:val="00F77085"/>
    <w:rsid w:val="00F80A80"/>
    <w:rsid w:val="00F85382"/>
    <w:rsid w:val="00F87ADD"/>
    <w:rsid w:val="00F96AB1"/>
    <w:rsid w:val="00FA6850"/>
    <w:rsid w:val="00FB6233"/>
    <w:rsid w:val="00FC3182"/>
    <w:rsid w:val="00FC6762"/>
    <w:rsid w:val="00FC77E4"/>
    <w:rsid w:val="00FD219A"/>
    <w:rsid w:val="00FD4100"/>
    <w:rsid w:val="00FE0CD3"/>
    <w:rsid w:val="00FF2B11"/>
    <w:rsid w:val="0695256A"/>
    <w:rsid w:val="16B2693A"/>
    <w:rsid w:val="1CE04578"/>
    <w:rsid w:val="6B5E30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E4D076"/>
  <w15:docId w15:val="{8BCF6964-7F08-41B8-89B4-363361B5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unhideWhenUsed/>
    <w:qFormat/>
    <w:pPr>
      <w:ind w:firstLine="420"/>
    </w:pPr>
    <w:rPr>
      <w:rFonts w:ascii="Times New Roman" w:eastAsia="宋体" w:hAnsi="Times New Roman" w:cs="Times New Roman"/>
      <w:szCs w:val="20"/>
    </w:rPr>
  </w:style>
  <w:style w:type="paragraph" w:styleId="a4">
    <w:name w:val="annotation text"/>
    <w:basedOn w:val="a"/>
    <w:link w:val="a5"/>
    <w:uiPriority w:val="99"/>
    <w:semiHidden/>
    <w:unhideWhenUsed/>
    <w:pPr>
      <w:jc w:val="left"/>
    </w:pPr>
  </w:style>
  <w:style w:type="paragraph" w:styleId="3">
    <w:name w:val="Body Text 3"/>
    <w:basedOn w:val="a"/>
    <w:link w:val="30"/>
    <w:uiPriority w:val="99"/>
    <w:semiHidden/>
    <w:unhideWhenUsed/>
    <w:qFormat/>
    <w:pPr>
      <w:spacing w:after="120"/>
    </w:pPr>
    <w:rPr>
      <w:rFonts w:ascii="Times New Roman" w:eastAsia="宋体" w:hAnsi="Times New Roman" w:cs="Times New Roman"/>
      <w:sz w:val="16"/>
      <w:szCs w:val="16"/>
    </w:rPr>
  </w:style>
  <w:style w:type="paragraph" w:styleId="a6">
    <w:name w:val="Body Text"/>
    <w:basedOn w:val="a"/>
    <w:link w:val="a7"/>
    <w:uiPriority w:val="99"/>
    <w:unhideWhenUsed/>
    <w:qFormat/>
    <w:pPr>
      <w:spacing w:after="120"/>
    </w:pPr>
    <w:rPr>
      <w:rFonts w:ascii="Times New Roman" w:eastAsia="宋体" w:hAnsi="Times New Roman" w:cs="Times New Roman"/>
      <w:szCs w:val="24"/>
    </w:rPr>
  </w:style>
  <w:style w:type="paragraph" w:styleId="a8">
    <w:name w:val="Plain Text"/>
    <w:basedOn w:val="a"/>
    <w:link w:val="a9"/>
    <w:unhideWhenUsed/>
    <w:qFormat/>
    <w:rPr>
      <w:rFonts w:ascii="宋体" w:eastAsia="宋体" w:hAnsi="Courier New" w:cs="Courier New"/>
      <w:kern w:val="0"/>
      <w:sz w:val="20"/>
      <w:szCs w:val="21"/>
    </w:rPr>
  </w:style>
  <w:style w:type="paragraph" w:styleId="aa">
    <w:name w:val="Date"/>
    <w:basedOn w:val="a"/>
    <w:next w:val="a"/>
    <w:link w:val="ab"/>
    <w:uiPriority w:val="99"/>
    <w:semiHidden/>
    <w:unhideWhenUsed/>
    <w:qFormat/>
    <w:pPr>
      <w:ind w:leftChars="2500" w:left="100"/>
    </w:pPr>
    <w:rPr>
      <w:rFonts w:ascii="Calibri" w:eastAsia="宋体" w:hAnsi="Calibri" w:cs="Times New Roman"/>
    </w:rPr>
  </w:style>
  <w:style w:type="paragraph" w:styleId="ac">
    <w:name w:val="Balloon Text"/>
    <w:basedOn w:val="a"/>
    <w:link w:val="ad"/>
    <w:uiPriority w:val="99"/>
    <w:semiHidden/>
    <w:unhideWhenUsed/>
    <w:qFormat/>
    <w:rPr>
      <w:rFonts w:ascii="Calibri" w:eastAsia="宋体" w:hAnsi="Calibri" w:cs="Times New Roman"/>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Pr>
      <w:rFonts w:ascii="Times New Roman" w:eastAsia="宋体" w:hAnsi="Times New Roman" w:cs="Times New Roman"/>
      <w:szCs w:val="24"/>
    </w:rPr>
  </w:style>
  <w:style w:type="paragraph" w:styleId="TOC2">
    <w:name w:val="toc 2"/>
    <w:basedOn w:val="a"/>
    <w:next w:val="a"/>
    <w:uiPriority w:val="39"/>
    <w:unhideWhenUsed/>
    <w:qFormat/>
    <w:pPr>
      <w:ind w:leftChars="200" w:left="420"/>
    </w:pPr>
    <w:rPr>
      <w:rFonts w:ascii="Calibri" w:eastAsia="宋体" w:hAnsi="Calibri" w:cs="Times New Roman"/>
    </w:rPr>
  </w:style>
  <w:style w:type="paragraph" w:styleId="af2">
    <w:name w:val="annotation subject"/>
    <w:basedOn w:val="a4"/>
    <w:next w:val="a4"/>
    <w:link w:val="af3"/>
    <w:uiPriority w:val="99"/>
    <w:semiHidden/>
    <w:unhideWhenUsed/>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qFormat/>
    <w:rPr>
      <w:color w:val="800080" w:themeColor="followedHyperlink"/>
      <w:u w:val="single"/>
    </w:rPr>
  </w:style>
  <w:style w:type="character" w:styleId="af6">
    <w:name w:val="Hyperlink"/>
    <w:uiPriority w:val="99"/>
    <w:unhideWhenUsed/>
    <w:qFormat/>
    <w:rPr>
      <w:color w:val="0000FF"/>
      <w:u w:val="single"/>
    </w:rPr>
  </w:style>
  <w:style w:type="character" w:styleId="af7">
    <w:name w:val="annotation reference"/>
    <w:basedOn w:val="a0"/>
    <w:uiPriority w:val="99"/>
    <w:semiHidden/>
    <w:unhideWhenUsed/>
    <w:rPr>
      <w:sz w:val="21"/>
      <w:szCs w:val="21"/>
    </w:rPr>
  </w:style>
  <w:style w:type="character" w:customStyle="1" w:styleId="af1">
    <w:name w:val="页眉 字符"/>
    <w:basedOn w:val="a0"/>
    <w:link w:val="af0"/>
    <w:uiPriority w:val="99"/>
    <w:qFormat/>
    <w:rPr>
      <w:sz w:val="18"/>
      <w:szCs w:val="18"/>
    </w:rPr>
  </w:style>
  <w:style w:type="character" w:customStyle="1" w:styleId="af">
    <w:name w:val="页脚 字符"/>
    <w:basedOn w:val="a0"/>
    <w:link w:val="ae"/>
    <w:uiPriority w:val="99"/>
    <w:qFormat/>
    <w:rPr>
      <w:sz w:val="18"/>
      <w:szCs w:val="18"/>
    </w:rPr>
  </w:style>
  <w:style w:type="character" w:customStyle="1" w:styleId="a7">
    <w:name w:val="正文文本 字符"/>
    <w:basedOn w:val="a0"/>
    <w:link w:val="a6"/>
    <w:uiPriority w:val="99"/>
    <w:qFormat/>
    <w:rPr>
      <w:rFonts w:ascii="Times New Roman" w:eastAsia="宋体" w:hAnsi="Times New Roman" w:cs="Times New Roman"/>
      <w:szCs w:val="24"/>
    </w:rPr>
  </w:style>
  <w:style w:type="paragraph" w:customStyle="1" w:styleId="Style11">
    <w:name w:val="_Style 11"/>
    <w:uiPriority w:val="99"/>
    <w:unhideWhenUsed/>
    <w:qFormat/>
    <w:pPr>
      <w:widowControl w:val="0"/>
      <w:jc w:val="both"/>
    </w:pPr>
    <w:rPr>
      <w:rFonts w:ascii="Calibri" w:eastAsia="宋体" w:hAnsi="Calibri" w:cs="Times New Roman"/>
      <w:kern w:val="2"/>
      <w:sz w:val="21"/>
      <w:szCs w:val="22"/>
    </w:rPr>
  </w:style>
  <w:style w:type="character" w:customStyle="1" w:styleId="30">
    <w:name w:val="正文文本 3 字符"/>
    <w:basedOn w:val="a0"/>
    <w:link w:val="3"/>
    <w:uiPriority w:val="99"/>
    <w:semiHidden/>
    <w:qFormat/>
    <w:rPr>
      <w:rFonts w:ascii="Times New Roman" w:eastAsia="宋体" w:hAnsi="Times New Roman" w:cs="Times New Roman"/>
      <w:sz w:val="16"/>
      <w:szCs w:val="16"/>
    </w:rPr>
  </w:style>
  <w:style w:type="character" w:customStyle="1" w:styleId="a9">
    <w:name w:val="纯文本 字符"/>
    <w:basedOn w:val="a0"/>
    <w:link w:val="a8"/>
    <w:uiPriority w:val="99"/>
    <w:qFormat/>
    <w:rPr>
      <w:rFonts w:ascii="宋体" w:eastAsia="宋体" w:hAnsi="Courier New" w:cs="Courier New"/>
      <w:kern w:val="0"/>
      <w:sz w:val="20"/>
      <w:szCs w:val="21"/>
    </w:rPr>
  </w:style>
  <w:style w:type="character" w:customStyle="1" w:styleId="ab">
    <w:name w:val="日期 字符"/>
    <w:basedOn w:val="a0"/>
    <w:link w:val="aa"/>
    <w:uiPriority w:val="99"/>
    <w:semiHidden/>
    <w:qFormat/>
    <w:rPr>
      <w:rFonts w:ascii="Calibri" w:eastAsia="宋体" w:hAnsi="Calibri" w:cs="Times New Roman"/>
    </w:rPr>
  </w:style>
  <w:style w:type="table" w:customStyle="1" w:styleId="1">
    <w:name w:val="网格型1"/>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批注框文本 字符"/>
    <w:basedOn w:val="a0"/>
    <w:link w:val="ac"/>
    <w:uiPriority w:val="99"/>
    <w:semiHidden/>
    <w:qFormat/>
    <w:rPr>
      <w:rFonts w:ascii="Calibri" w:eastAsia="宋体" w:hAnsi="Calibri" w:cs="Times New Roman"/>
      <w:sz w:val="18"/>
      <w:szCs w:val="18"/>
    </w:rPr>
  </w:style>
  <w:style w:type="table" w:customStyle="1" w:styleId="2">
    <w:name w:val="网格型2"/>
    <w:basedOn w:val="a1"/>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1">
    <w:name w:val="font41"/>
    <w:qFormat/>
    <w:rPr>
      <w:rFonts w:ascii="宋体" w:eastAsia="宋体" w:hAnsi="宋体" w:cs="宋体" w:hint="eastAsia"/>
      <w:color w:val="000000"/>
      <w:sz w:val="18"/>
      <w:szCs w:val="18"/>
      <w:u w:val="none"/>
    </w:rPr>
  </w:style>
  <w:style w:type="character" w:customStyle="1" w:styleId="a5">
    <w:name w:val="批注文字 字符"/>
    <w:basedOn w:val="a0"/>
    <w:link w:val="a4"/>
    <w:uiPriority w:val="99"/>
    <w:semiHidden/>
    <w:rPr>
      <w:kern w:val="2"/>
      <w:sz w:val="21"/>
      <w:szCs w:val="22"/>
    </w:rPr>
  </w:style>
  <w:style w:type="character" w:customStyle="1" w:styleId="af3">
    <w:name w:val="批注主题 字符"/>
    <w:basedOn w:val="a5"/>
    <w:link w:val="af2"/>
    <w:uiPriority w:val="99"/>
    <w:semiHidden/>
    <w:rPr>
      <w:b/>
      <w:bCs/>
      <w:kern w:val="2"/>
      <w:sz w:val="21"/>
      <w:szCs w:val="22"/>
    </w:rPr>
  </w:style>
  <w:style w:type="character" w:customStyle="1" w:styleId="20">
    <w:name w:val="纯文本 字符2"/>
    <w:qFormat/>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865</Words>
  <Characters>1065</Characters>
  <Application>Microsoft Office Word</Application>
  <DocSecurity>0</DocSecurity>
  <Lines>76</Lines>
  <Paragraphs>80</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2025-06-30T07:48:00Z</cp:lastPrinted>
  <dcterms:created xsi:type="dcterms:W3CDTF">2025-06-30T10:57:00Z</dcterms:created>
  <dcterms:modified xsi:type="dcterms:W3CDTF">2025-06-30T10:58:00Z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C9E3D48E0D0E4538BAD43EBDFFDA10DE_12</vt:lpwstr>
  </property>
  <property fmtid="{D5CDD505-2E9C-101B-9397-08002B2CF9AE}" pid="4" name="KSOTemplateDocerSaveRecord">
    <vt:lpwstr>eyJoZGlkIjoiMzViYTFjNWUwYjJmZTZhOTJkZmJhNjY5ZmYzODg5MDAiLCJ1c2VySWQiOiIyNTM3NzUzMTAifQ==</vt:lpwstr>
  </property>
</Properties>
</file>