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B533" w14:textId="785ED075" w:rsidR="009B3387" w:rsidRPr="009B3387" w:rsidRDefault="004767F3" w:rsidP="009B3387">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hint="eastAsia"/>
          <w:b/>
          <w:bCs/>
          <w:color w:val="000000"/>
          <w:kern w:val="44"/>
          <w:sz w:val="44"/>
          <w:szCs w:val="44"/>
        </w:rPr>
      </w:pPr>
      <w:r w:rsidRPr="004767F3">
        <w:rPr>
          <w:rFonts w:ascii="Times New Roman" w:eastAsia="宋体" w:hAnsi="Times New Roman" w:cs="Times New Roman" w:hint="eastAsia"/>
          <w:b/>
          <w:bCs/>
          <w:color w:val="000000"/>
          <w:kern w:val="44"/>
          <w:sz w:val="44"/>
          <w:szCs w:val="44"/>
        </w:rPr>
        <w:t>云之龙咨询集团有限公司“智慧广西人大”优化升级项目</w:t>
      </w:r>
      <w:r>
        <w:rPr>
          <w:rFonts w:ascii="Times New Roman" w:eastAsia="宋体" w:hAnsi="Times New Roman" w:cs="Times New Roman" w:hint="eastAsia"/>
          <w:b/>
          <w:bCs/>
          <w:color w:val="000000"/>
          <w:kern w:val="44"/>
          <w:sz w:val="44"/>
          <w:szCs w:val="44"/>
        </w:rPr>
        <w:t>（</w:t>
      </w:r>
      <w:r w:rsidRPr="004767F3">
        <w:rPr>
          <w:rFonts w:ascii="Times New Roman" w:eastAsia="宋体" w:hAnsi="Times New Roman" w:cs="Times New Roman" w:hint="eastAsia"/>
          <w:b/>
          <w:bCs/>
          <w:color w:val="000000"/>
          <w:kern w:val="44"/>
          <w:sz w:val="44"/>
          <w:szCs w:val="44"/>
        </w:rPr>
        <w:t>GXZC2025-G3-002547-YZLZ</w:t>
      </w:r>
      <w:r>
        <w:rPr>
          <w:rFonts w:ascii="Times New Roman" w:eastAsia="宋体" w:hAnsi="Times New Roman" w:cs="Times New Roman" w:hint="eastAsia"/>
          <w:b/>
          <w:bCs/>
          <w:color w:val="000000"/>
          <w:kern w:val="44"/>
          <w:sz w:val="44"/>
          <w:szCs w:val="44"/>
        </w:rPr>
        <w:t>）</w:t>
      </w:r>
      <w:r w:rsidR="009B3387" w:rsidRPr="009B3387">
        <w:rPr>
          <w:rFonts w:ascii="Times New Roman" w:eastAsia="宋体" w:hAnsi="Times New Roman" w:cs="Times New Roman" w:hint="eastAsia"/>
          <w:b/>
          <w:bCs/>
          <w:color w:val="000000"/>
          <w:kern w:val="44"/>
          <w:sz w:val="44"/>
          <w:szCs w:val="44"/>
        </w:rPr>
        <w:t>招标公告</w:t>
      </w:r>
    </w:p>
    <w:p w14:paraId="481D345A" w14:textId="77777777" w:rsidR="009B3387" w:rsidRPr="009B3387" w:rsidRDefault="009B3387" w:rsidP="009B3387">
      <w:pPr>
        <w:spacing w:line="360" w:lineRule="auto"/>
        <w:rPr>
          <w:rFonts w:ascii="宋体" w:eastAsia="宋体" w:hAnsi="宋体" w:cs="Times New Roman"/>
          <w:color w:val="000000"/>
          <w:szCs w:val="21"/>
        </w:rPr>
      </w:pPr>
    </w:p>
    <w:p w14:paraId="236E3DD5" w14:textId="77777777" w:rsidR="009B3387" w:rsidRPr="009B3387" w:rsidRDefault="009B3387" w:rsidP="009B338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r w:rsidRPr="009B3387">
        <w:rPr>
          <w:rFonts w:ascii="宋体" w:eastAsia="宋体" w:hAnsi="宋体" w:cs="Times New Roman" w:hint="eastAsia"/>
          <w:color w:val="000000"/>
          <w:szCs w:val="21"/>
        </w:rPr>
        <w:t>项目概况</w:t>
      </w:r>
    </w:p>
    <w:p w14:paraId="5746E5C0" w14:textId="77777777" w:rsidR="009B3387" w:rsidRPr="009B3387" w:rsidRDefault="009B3387" w:rsidP="009B338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r w:rsidRPr="009B3387">
        <w:rPr>
          <w:rFonts w:ascii="宋体" w:eastAsia="宋体" w:hAnsi="宋体" w:cs="Times New Roman" w:hint="eastAsia"/>
          <w:color w:val="000000"/>
          <w:szCs w:val="21"/>
          <w:u w:val="single"/>
        </w:rPr>
        <w:t xml:space="preserve"> “智慧广西人大”优化升级项目</w:t>
      </w:r>
      <w:r w:rsidRPr="009B3387">
        <w:rPr>
          <w:rFonts w:ascii="宋体" w:eastAsia="宋体" w:hAnsi="宋体" w:cs="Times New Roman" w:hint="eastAsia"/>
          <w:color w:val="000000"/>
          <w:szCs w:val="21"/>
        </w:rPr>
        <w:t xml:space="preserve"> 招标项目的潜在投标人应在广西政府采购云平台（https://www.gcy.zfcg.gxzf.gov.cn/）获取（下载）招标文件，并于2025</w:t>
      </w:r>
      <w:r w:rsidRPr="009B3387">
        <w:rPr>
          <w:rFonts w:ascii="宋体" w:eastAsia="宋体" w:hAnsi="宋体" w:cs="Times New Roman" w:hint="eastAsia"/>
          <w:bCs/>
          <w:color w:val="000000"/>
          <w:szCs w:val="21"/>
          <w:u w:val="single"/>
        </w:rPr>
        <w:t>年9月 17 日9时30分（</w:t>
      </w:r>
      <w:r w:rsidRPr="009B3387">
        <w:rPr>
          <w:rFonts w:ascii="宋体" w:eastAsia="宋体" w:hAnsi="宋体" w:cs="Times New Roman" w:hint="eastAsia"/>
          <w:bCs/>
          <w:color w:val="000000"/>
          <w:szCs w:val="21"/>
        </w:rPr>
        <w:t>北京时间）前按要求递交（上传）投标</w:t>
      </w:r>
      <w:r w:rsidRPr="009B3387">
        <w:rPr>
          <w:rFonts w:ascii="宋体" w:eastAsia="宋体" w:hAnsi="宋体" w:cs="Times New Roman"/>
          <w:bCs/>
          <w:color w:val="000000"/>
          <w:szCs w:val="21"/>
        </w:rPr>
        <w:t>文件</w:t>
      </w:r>
      <w:r w:rsidRPr="009B3387">
        <w:rPr>
          <w:rFonts w:ascii="宋体" w:eastAsia="宋体" w:hAnsi="宋体" w:cs="Times New Roman" w:hint="eastAsia"/>
          <w:color w:val="000000"/>
          <w:szCs w:val="21"/>
        </w:rPr>
        <w:t>。</w:t>
      </w:r>
    </w:p>
    <w:p w14:paraId="55E8DAA1" w14:textId="77777777" w:rsidR="009B3387" w:rsidRPr="009B3387" w:rsidRDefault="009B3387" w:rsidP="009B3387">
      <w:pPr>
        <w:spacing w:line="360" w:lineRule="auto"/>
        <w:rPr>
          <w:rFonts w:ascii="宋体" w:eastAsia="宋体" w:hAnsi="宋体" w:cs="Times New Roman"/>
          <w:color w:val="000000"/>
          <w:szCs w:val="21"/>
        </w:rPr>
      </w:pPr>
    </w:p>
    <w:p w14:paraId="61183132" w14:textId="77777777" w:rsidR="009B3387" w:rsidRPr="009B3387" w:rsidRDefault="009B3387" w:rsidP="009B3387">
      <w:pPr>
        <w:spacing w:line="360" w:lineRule="auto"/>
        <w:rPr>
          <w:rFonts w:ascii="黑体" w:eastAsia="黑体" w:hAnsi="黑体" w:cs="Times New Roman"/>
          <w:b/>
          <w:bCs/>
          <w:color w:val="000000"/>
          <w:sz w:val="24"/>
          <w:szCs w:val="24"/>
        </w:rPr>
      </w:pPr>
      <w:bookmarkStart w:id="0" w:name="_Toc35393621"/>
      <w:bookmarkStart w:id="1" w:name="_Toc35393790"/>
      <w:bookmarkStart w:id="2" w:name="_Toc28359002"/>
      <w:bookmarkStart w:id="3" w:name="_Toc28359079"/>
      <w:bookmarkStart w:id="4" w:name="_Hlk24379207"/>
      <w:r w:rsidRPr="009B3387">
        <w:rPr>
          <w:rFonts w:ascii="黑体" w:eastAsia="黑体" w:hAnsi="黑体" w:cs="Times New Roman" w:hint="eastAsia"/>
          <w:b/>
          <w:bCs/>
          <w:color w:val="000000"/>
          <w:sz w:val="24"/>
          <w:szCs w:val="24"/>
        </w:rPr>
        <w:t>一、项目基本情况</w:t>
      </w:r>
      <w:bookmarkEnd w:id="0"/>
      <w:bookmarkEnd w:id="1"/>
      <w:bookmarkEnd w:id="2"/>
      <w:bookmarkEnd w:id="3"/>
    </w:p>
    <w:p w14:paraId="78243BC7" w14:textId="77777777" w:rsidR="009B3387" w:rsidRPr="009B3387" w:rsidRDefault="009B3387" w:rsidP="009B3387">
      <w:pPr>
        <w:spacing w:line="360" w:lineRule="auto"/>
        <w:ind w:firstLineChars="200" w:firstLine="420"/>
        <w:rPr>
          <w:rFonts w:ascii="宋体" w:eastAsia="宋体" w:hAnsi="宋体" w:cs="Times New Roman"/>
          <w:color w:val="000000"/>
          <w:szCs w:val="21"/>
        </w:rPr>
      </w:pPr>
      <w:r w:rsidRPr="009B3387">
        <w:rPr>
          <w:rFonts w:ascii="宋体" w:eastAsia="宋体" w:hAnsi="宋体" w:cs="Times New Roman" w:hint="eastAsia"/>
          <w:color w:val="000000"/>
          <w:szCs w:val="21"/>
        </w:rPr>
        <w:t>项目编号：GXZC2025-G3-002547-YZLZ（采购计划编号：</w:t>
      </w:r>
      <w:proofErr w:type="gramStart"/>
      <w:r w:rsidRPr="009B3387">
        <w:rPr>
          <w:rFonts w:ascii="宋体" w:eastAsia="宋体" w:hAnsi="宋体" w:cs="Times New Roman" w:hint="eastAsia"/>
          <w:color w:val="000000"/>
          <w:szCs w:val="21"/>
        </w:rPr>
        <w:t>广西政采</w:t>
      </w:r>
      <w:proofErr w:type="gramEnd"/>
      <w:r w:rsidRPr="009B3387">
        <w:rPr>
          <w:rFonts w:ascii="宋体" w:eastAsia="宋体" w:hAnsi="宋体" w:cs="Times New Roman" w:hint="eastAsia"/>
          <w:color w:val="000000"/>
          <w:szCs w:val="21"/>
        </w:rPr>
        <w:t>[2025]14650号-001、002、003、004、005、006、007号）</w:t>
      </w:r>
    </w:p>
    <w:p w14:paraId="211641B9" w14:textId="77777777" w:rsidR="009B3387" w:rsidRPr="009B3387" w:rsidRDefault="009B3387" w:rsidP="009B3387">
      <w:pPr>
        <w:spacing w:line="360" w:lineRule="auto"/>
        <w:ind w:firstLineChars="200" w:firstLine="420"/>
        <w:rPr>
          <w:rFonts w:ascii="宋体" w:eastAsia="宋体" w:hAnsi="宋体" w:cs="Times New Roman"/>
          <w:color w:val="000000"/>
          <w:szCs w:val="21"/>
        </w:rPr>
      </w:pPr>
      <w:r w:rsidRPr="009B3387">
        <w:rPr>
          <w:rFonts w:ascii="宋体" w:eastAsia="宋体" w:hAnsi="宋体" w:cs="Times New Roman" w:hint="eastAsia"/>
          <w:color w:val="000000"/>
          <w:szCs w:val="21"/>
        </w:rPr>
        <w:t>项目名称：“智慧广西人大”优化升级项目</w:t>
      </w:r>
    </w:p>
    <w:bookmarkEnd w:id="4"/>
    <w:p w14:paraId="6DE41691" w14:textId="77777777" w:rsidR="009B3387" w:rsidRPr="009B3387" w:rsidRDefault="009B3387" w:rsidP="009B3387">
      <w:pPr>
        <w:spacing w:line="360" w:lineRule="auto"/>
        <w:ind w:firstLineChars="200" w:firstLine="420"/>
        <w:rPr>
          <w:rFonts w:ascii="Times New Roman" w:eastAsia="宋体" w:hAnsi="Times New Roman" w:cs="Times New Roman" w:hint="eastAsia"/>
          <w:color w:val="000000"/>
          <w:szCs w:val="24"/>
        </w:rPr>
      </w:pPr>
      <w:r w:rsidRPr="009B3387">
        <w:rPr>
          <w:rFonts w:ascii="Times New Roman" w:eastAsia="宋体" w:hAnsi="Times New Roman" w:cs="Times New Roman" w:hint="eastAsia"/>
          <w:color w:val="000000"/>
          <w:szCs w:val="24"/>
        </w:rPr>
        <w:t>预算总金额（万元）：</w:t>
      </w:r>
      <w:r w:rsidRPr="009B3387">
        <w:rPr>
          <w:rFonts w:ascii="Times New Roman" w:eastAsia="宋体" w:hAnsi="Times New Roman" w:cs="Times New Roman" w:hint="eastAsia"/>
          <w:color w:val="000000"/>
          <w:szCs w:val="24"/>
        </w:rPr>
        <w:t>858.7300</w:t>
      </w:r>
      <w:r w:rsidRPr="009B3387">
        <w:rPr>
          <w:rFonts w:ascii="宋体" w:eastAsia="宋体" w:hAnsi="宋体" w:cs="Times New Roman" w:hint="eastAsia"/>
          <w:color w:val="000000"/>
          <w:szCs w:val="21"/>
        </w:rPr>
        <w:t>（各分</w:t>
      </w:r>
      <w:proofErr w:type="gramStart"/>
      <w:r w:rsidRPr="009B3387">
        <w:rPr>
          <w:rFonts w:ascii="宋体" w:eastAsia="宋体" w:hAnsi="宋体" w:cs="Times New Roman" w:hint="eastAsia"/>
          <w:color w:val="000000"/>
          <w:szCs w:val="21"/>
        </w:rPr>
        <w:t>标预算</w:t>
      </w:r>
      <w:proofErr w:type="gramEnd"/>
      <w:r w:rsidRPr="009B3387">
        <w:rPr>
          <w:rFonts w:ascii="宋体" w:eastAsia="宋体" w:hAnsi="宋体" w:cs="Times New Roman" w:hint="eastAsia"/>
          <w:color w:val="000000"/>
          <w:szCs w:val="21"/>
        </w:rPr>
        <w:t>详见下表“采购预算”）</w:t>
      </w:r>
    </w:p>
    <w:p w14:paraId="6242BA00" w14:textId="77777777" w:rsidR="009B3387" w:rsidRPr="009B3387" w:rsidRDefault="009B3387" w:rsidP="009B3387">
      <w:pPr>
        <w:spacing w:line="360" w:lineRule="auto"/>
        <w:ind w:firstLineChars="200" w:firstLine="420"/>
        <w:rPr>
          <w:rFonts w:ascii="宋体" w:eastAsia="宋体" w:hAnsi="宋体" w:cs="Times New Roman"/>
          <w:color w:val="000000"/>
          <w:szCs w:val="21"/>
        </w:rPr>
      </w:pPr>
      <w:r w:rsidRPr="009B3387">
        <w:rPr>
          <w:rFonts w:ascii="宋体" w:eastAsia="宋体" w:hAnsi="宋体" w:cs="Times New Roman" w:hint="eastAsia"/>
          <w:color w:val="000000"/>
          <w:szCs w:val="21"/>
        </w:rPr>
        <w:t>最高限价：同采购预算</w:t>
      </w:r>
    </w:p>
    <w:p w14:paraId="34E67F9F" w14:textId="77777777" w:rsidR="009B3387" w:rsidRPr="009B3387" w:rsidRDefault="009B3387" w:rsidP="009B3387">
      <w:pPr>
        <w:spacing w:line="360" w:lineRule="auto"/>
        <w:ind w:firstLineChars="200" w:firstLine="420"/>
        <w:rPr>
          <w:rFonts w:ascii="Times New Roman" w:eastAsia="宋体" w:hAnsi="Times New Roman" w:cs="Times New Roman"/>
          <w:color w:val="000000"/>
          <w:szCs w:val="24"/>
        </w:rPr>
      </w:pPr>
      <w:r w:rsidRPr="009B3387">
        <w:rPr>
          <w:rFonts w:ascii="宋体" w:eastAsia="宋体" w:hAnsi="宋体" w:cs="Times New Roman" w:hint="eastAsia"/>
          <w:color w:val="000000"/>
          <w:szCs w:val="21"/>
        </w:rPr>
        <w:t>采购需求：</w:t>
      </w:r>
      <w:r w:rsidRPr="009B3387">
        <w:rPr>
          <w:rFonts w:ascii="宋体" w:eastAsia="宋体" w:hAnsi="宋体" w:cs="Times New Roman"/>
          <w:color w:val="000000"/>
          <w:szCs w:val="21"/>
        </w:rPr>
        <w:t xml:space="preserve"> </w:t>
      </w:r>
    </w:p>
    <w:tbl>
      <w:tblPr>
        <w:tblW w:w="5362"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
        <w:gridCol w:w="988"/>
        <w:gridCol w:w="2715"/>
        <w:gridCol w:w="790"/>
        <w:gridCol w:w="890"/>
        <w:gridCol w:w="3112"/>
      </w:tblGrid>
      <w:tr w:rsidR="009B3387" w:rsidRPr="009B3387" w14:paraId="0EC8B2BF" w14:textId="77777777" w:rsidTr="002B43AF">
        <w:trPr>
          <w:trHeight w:val="567"/>
        </w:trPr>
        <w:tc>
          <w:tcPr>
            <w:tcW w:w="226" w:type="pct"/>
            <w:tcBorders>
              <w:top w:val="single" w:sz="4" w:space="0" w:color="auto"/>
              <w:left w:val="single" w:sz="4" w:space="0" w:color="auto"/>
              <w:bottom w:val="single" w:sz="4" w:space="0" w:color="auto"/>
              <w:right w:val="single" w:sz="4" w:space="0" w:color="auto"/>
            </w:tcBorders>
            <w:vAlign w:val="center"/>
          </w:tcPr>
          <w:p w14:paraId="09BAC6A4" w14:textId="77777777" w:rsidR="009B3387" w:rsidRPr="009B3387" w:rsidRDefault="009B3387" w:rsidP="009B3387">
            <w:pPr>
              <w:wordWrap w:val="0"/>
              <w:spacing w:line="380" w:lineRule="exact"/>
              <w:jc w:val="center"/>
              <w:rPr>
                <w:rFonts w:ascii="Times New Roman" w:eastAsia="宋体" w:hAnsi="Times New Roman" w:cs="Times New Roman" w:hint="eastAsia"/>
                <w:color w:val="000000"/>
                <w:szCs w:val="21"/>
              </w:rPr>
            </w:pPr>
            <w:r w:rsidRPr="009B3387">
              <w:rPr>
                <w:rFonts w:ascii="Times New Roman" w:eastAsia="宋体" w:hAnsi="Times New Roman" w:cs="Times New Roman"/>
                <w:color w:val="000000"/>
                <w:szCs w:val="21"/>
              </w:rPr>
              <w:t>分</w:t>
            </w:r>
            <w:r w:rsidRPr="009B3387">
              <w:rPr>
                <w:rFonts w:ascii="Times New Roman" w:eastAsia="宋体" w:hAnsi="Times New Roman" w:cs="Times New Roman" w:hint="eastAsia"/>
                <w:color w:val="000000"/>
                <w:szCs w:val="21"/>
              </w:rPr>
              <w:t>标</w:t>
            </w:r>
          </w:p>
        </w:tc>
        <w:tc>
          <w:tcPr>
            <w:tcW w:w="555" w:type="pct"/>
            <w:tcBorders>
              <w:top w:val="single" w:sz="4" w:space="0" w:color="auto"/>
              <w:left w:val="single" w:sz="4" w:space="0" w:color="auto"/>
              <w:bottom w:val="single" w:sz="4" w:space="0" w:color="auto"/>
              <w:right w:val="single" w:sz="4" w:space="0" w:color="auto"/>
            </w:tcBorders>
            <w:vAlign w:val="center"/>
          </w:tcPr>
          <w:p w14:paraId="5D6326D1" w14:textId="77777777" w:rsidR="009B3387" w:rsidRPr="009B3387" w:rsidRDefault="009B3387" w:rsidP="009B3387">
            <w:pPr>
              <w:wordWrap w:val="0"/>
              <w:spacing w:line="380" w:lineRule="exact"/>
              <w:jc w:val="center"/>
              <w:rPr>
                <w:rFonts w:ascii="Times New Roman" w:eastAsia="宋体" w:hAnsi="Times New Roman" w:cs="Times New Roman"/>
                <w:color w:val="000000"/>
                <w:szCs w:val="21"/>
              </w:rPr>
            </w:pPr>
            <w:r w:rsidRPr="009B3387">
              <w:rPr>
                <w:rFonts w:ascii="Times New Roman" w:eastAsia="宋体" w:hAnsi="Times New Roman" w:cs="Times New Roman" w:hint="eastAsia"/>
                <w:color w:val="000000"/>
                <w:szCs w:val="21"/>
              </w:rPr>
              <w:t>分标名称</w:t>
            </w:r>
          </w:p>
        </w:tc>
        <w:tc>
          <w:tcPr>
            <w:tcW w:w="1526" w:type="pct"/>
            <w:tcBorders>
              <w:top w:val="single" w:sz="4" w:space="0" w:color="auto"/>
              <w:left w:val="single" w:sz="4" w:space="0" w:color="auto"/>
              <w:bottom w:val="single" w:sz="4" w:space="0" w:color="auto"/>
              <w:right w:val="single" w:sz="4" w:space="0" w:color="auto"/>
            </w:tcBorders>
            <w:vAlign w:val="center"/>
          </w:tcPr>
          <w:p w14:paraId="3FD50454" w14:textId="77777777" w:rsidR="009B3387" w:rsidRPr="009B3387" w:rsidRDefault="009B3387" w:rsidP="009B3387">
            <w:pPr>
              <w:wordWrap w:val="0"/>
              <w:spacing w:line="380" w:lineRule="exact"/>
              <w:jc w:val="center"/>
              <w:rPr>
                <w:rFonts w:ascii="Times New Roman" w:eastAsia="宋体" w:hAnsi="Times New Roman" w:cs="Times New Roman"/>
                <w:color w:val="000000"/>
                <w:szCs w:val="21"/>
              </w:rPr>
            </w:pPr>
            <w:r w:rsidRPr="009B3387">
              <w:rPr>
                <w:rFonts w:ascii="Times New Roman" w:eastAsia="宋体" w:hAnsi="Times New Roman" w:cs="Times New Roman"/>
                <w:color w:val="000000"/>
                <w:szCs w:val="21"/>
              </w:rPr>
              <w:t>标的名称</w:t>
            </w:r>
          </w:p>
        </w:tc>
        <w:tc>
          <w:tcPr>
            <w:tcW w:w="444" w:type="pct"/>
            <w:tcBorders>
              <w:top w:val="single" w:sz="4" w:space="0" w:color="auto"/>
              <w:left w:val="single" w:sz="4" w:space="0" w:color="auto"/>
              <w:bottom w:val="single" w:sz="4" w:space="0" w:color="auto"/>
              <w:right w:val="single" w:sz="4" w:space="0" w:color="auto"/>
            </w:tcBorders>
            <w:vAlign w:val="center"/>
          </w:tcPr>
          <w:p w14:paraId="6A13F3A3" w14:textId="77777777" w:rsidR="009B3387" w:rsidRPr="009B3387" w:rsidRDefault="009B3387" w:rsidP="009B3387">
            <w:pPr>
              <w:wordWrap w:val="0"/>
              <w:spacing w:line="380" w:lineRule="exact"/>
              <w:jc w:val="center"/>
              <w:rPr>
                <w:rFonts w:ascii="Times New Roman" w:eastAsia="宋体" w:hAnsi="Times New Roman" w:cs="Times New Roman"/>
                <w:color w:val="000000"/>
                <w:szCs w:val="21"/>
              </w:rPr>
            </w:pPr>
            <w:r w:rsidRPr="009B3387">
              <w:rPr>
                <w:rFonts w:ascii="Times New Roman" w:eastAsia="宋体" w:hAnsi="Times New Roman" w:cs="Times New Roman"/>
                <w:color w:val="000000"/>
                <w:szCs w:val="21"/>
              </w:rPr>
              <w:t>数量</w:t>
            </w:r>
          </w:p>
        </w:tc>
        <w:tc>
          <w:tcPr>
            <w:tcW w:w="500" w:type="pct"/>
            <w:tcBorders>
              <w:top w:val="single" w:sz="4" w:space="0" w:color="auto"/>
              <w:left w:val="single" w:sz="4" w:space="0" w:color="auto"/>
              <w:bottom w:val="single" w:sz="4" w:space="0" w:color="auto"/>
              <w:right w:val="single" w:sz="4" w:space="0" w:color="auto"/>
            </w:tcBorders>
            <w:vAlign w:val="center"/>
          </w:tcPr>
          <w:p w14:paraId="1A76AE5A" w14:textId="77777777" w:rsidR="009B3387" w:rsidRPr="009B3387" w:rsidRDefault="009B3387" w:rsidP="009B3387">
            <w:pPr>
              <w:wordWrap w:val="0"/>
              <w:spacing w:line="380" w:lineRule="exact"/>
              <w:jc w:val="center"/>
              <w:rPr>
                <w:rFonts w:ascii="Times New Roman" w:eastAsia="宋体" w:hAnsi="Times New Roman" w:cs="Times New Roman" w:hint="eastAsia"/>
                <w:color w:val="000000"/>
                <w:szCs w:val="21"/>
              </w:rPr>
            </w:pPr>
            <w:r w:rsidRPr="009B3387">
              <w:rPr>
                <w:rFonts w:ascii="Times New Roman" w:eastAsia="宋体" w:hAnsi="Times New Roman" w:cs="Times New Roman"/>
                <w:color w:val="000000"/>
                <w:szCs w:val="21"/>
              </w:rPr>
              <w:t>采购预算</w:t>
            </w:r>
            <w:r w:rsidRPr="009B3387">
              <w:rPr>
                <w:rFonts w:ascii="Times New Roman" w:eastAsia="宋体" w:hAnsi="Times New Roman" w:cs="Times New Roman" w:hint="eastAsia"/>
                <w:color w:val="000000"/>
                <w:szCs w:val="21"/>
              </w:rPr>
              <w:t>（万元）</w:t>
            </w:r>
          </w:p>
        </w:tc>
        <w:tc>
          <w:tcPr>
            <w:tcW w:w="1745" w:type="pct"/>
            <w:tcBorders>
              <w:top w:val="single" w:sz="4" w:space="0" w:color="auto"/>
              <w:left w:val="single" w:sz="4" w:space="0" w:color="auto"/>
              <w:bottom w:val="single" w:sz="4" w:space="0" w:color="auto"/>
              <w:right w:val="single" w:sz="4" w:space="0" w:color="auto"/>
            </w:tcBorders>
            <w:vAlign w:val="center"/>
          </w:tcPr>
          <w:p w14:paraId="560B6904" w14:textId="77777777" w:rsidR="009B3387" w:rsidRPr="009B3387" w:rsidRDefault="009B3387" w:rsidP="009B3387">
            <w:pPr>
              <w:wordWrap w:val="0"/>
              <w:spacing w:line="380" w:lineRule="exact"/>
              <w:jc w:val="center"/>
              <w:rPr>
                <w:rFonts w:ascii="Times New Roman" w:eastAsia="宋体" w:hAnsi="Times New Roman" w:cs="Times New Roman"/>
                <w:color w:val="000000"/>
                <w:szCs w:val="21"/>
              </w:rPr>
            </w:pPr>
            <w:r w:rsidRPr="009B3387">
              <w:rPr>
                <w:rFonts w:ascii="Times New Roman" w:eastAsia="宋体" w:hAnsi="Times New Roman" w:cs="Times New Roman" w:hint="eastAsia"/>
                <w:color w:val="000000"/>
                <w:szCs w:val="21"/>
              </w:rPr>
              <w:t>简要技术需求及要求</w:t>
            </w:r>
            <w:r w:rsidRPr="009B3387">
              <w:rPr>
                <w:rFonts w:ascii="Times New Roman" w:eastAsia="宋体" w:hAnsi="Times New Roman" w:cs="Times New Roman"/>
                <w:color w:val="000000"/>
                <w:szCs w:val="21"/>
              </w:rPr>
              <w:t>（</w:t>
            </w:r>
            <w:r w:rsidRPr="009B3387">
              <w:rPr>
                <w:rFonts w:ascii="Times New Roman" w:eastAsia="宋体" w:hAnsi="Times New Roman" w:cs="Times New Roman" w:hint="eastAsia"/>
                <w:color w:val="000000"/>
                <w:szCs w:val="21"/>
              </w:rPr>
              <w:t>各分标</w:t>
            </w:r>
            <w:r w:rsidRPr="009B3387">
              <w:rPr>
                <w:rFonts w:ascii="Times New Roman" w:eastAsia="宋体" w:hAnsi="Times New Roman" w:cs="Times New Roman"/>
                <w:color w:val="000000"/>
                <w:szCs w:val="21"/>
              </w:rPr>
              <w:t>具体要求详见招标文件第二章</w:t>
            </w:r>
            <w:r w:rsidRPr="009B3387">
              <w:rPr>
                <w:rFonts w:ascii="Times New Roman" w:eastAsia="宋体" w:hAnsi="Times New Roman" w:cs="Times New Roman"/>
                <w:color w:val="000000"/>
                <w:szCs w:val="21"/>
              </w:rPr>
              <w:t>“</w:t>
            </w:r>
            <w:r w:rsidRPr="009B3387">
              <w:rPr>
                <w:rFonts w:ascii="宋体" w:eastAsia="宋体" w:hAnsi="宋体" w:cs="宋体" w:hint="eastAsia"/>
                <w:color w:val="000000"/>
                <w:szCs w:val="21"/>
              </w:rPr>
              <w:t>技术需求及要求</w:t>
            </w:r>
            <w:r w:rsidRPr="009B3387">
              <w:rPr>
                <w:rFonts w:ascii="Times New Roman" w:eastAsia="宋体" w:hAnsi="Times New Roman" w:cs="Times New Roman"/>
                <w:color w:val="000000"/>
                <w:szCs w:val="21"/>
              </w:rPr>
              <w:t>”</w:t>
            </w:r>
            <w:r w:rsidRPr="009B3387">
              <w:rPr>
                <w:rFonts w:ascii="Times New Roman" w:eastAsia="宋体" w:hAnsi="Times New Roman" w:cs="Times New Roman"/>
                <w:color w:val="000000"/>
                <w:szCs w:val="21"/>
              </w:rPr>
              <w:t>）</w:t>
            </w:r>
          </w:p>
        </w:tc>
      </w:tr>
      <w:tr w:rsidR="009B3387" w:rsidRPr="009B3387" w14:paraId="19DDB23A" w14:textId="77777777" w:rsidTr="002B43AF">
        <w:trPr>
          <w:trHeight w:val="567"/>
        </w:trPr>
        <w:tc>
          <w:tcPr>
            <w:tcW w:w="226" w:type="pct"/>
            <w:vMerge w:val="restart"/>
            <w:tcBorders>
              <w:top w:val="single" w:sz="4" w:space="0" w:color="auto"/>
              <w:left w:val="single" w:sz="4" w:space="0" w:color="auto"/>
              <w:right w:val="single" w:sz="4" w:space="0" w:color="auto"/>
            </w:tcBorders>
            <w:vAlign w:val="center"/>
          </w:tcPr>
          <w:p w14:paraId="447DF944"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hint="eastAsia"/>
                <w:color w:val="000000"/>
                <w:kern w:val="0"/>
                <w:szCs w:val="21"/>
              </w:rPr>
              <w:t>1</w:t>
            </w:r>
          </w:p>
        </w:tc>
        <w:tc>
          <w:tcPr>
            <w:tcW w:w="555" w:type="pct"/>
            <w:vMerge w:val="restart"/>
            <w:tcBorders>
              <w:top w:val="single" w:sz="4" w:space="0" w:color="auto"/>
              <w:left w:val="single" w:sz="4" w:space="0" w:color="auto"/>
              <w:right w:val="single" w:sz="4" w:space="0" w:color="auto"/>
            </w:tcBorders>
            <w:vAlign w:val="center"/>
          </w:tcPr>
          <w:p w14:paraId="2FD0822A"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r w:rsidRPr="009B3387">
              <w:rPr>
                <w:rFonts w:ascii="Times New Roman" w:eastAsia="宋体" w:hAnsi="Times New Roman" w:cs="宋体" w:hint="eastAsia"/>
                <w:color w:val="000000"/>
                <w:kern w:val="0"/>
                <w:sz w:val="20"/>
                <w:szCs w:val="20"/>
                <w:lang w:bidi="ar"/>
              </w:rPr>
              <w:t>基础支撑与国产化适配优化升级</w:t>
            </w:r>
          </w:p>
        </w:tc>
        <w:tc>
          <w:tcPr>
            <w:tcW w:w="2854" w:type="dxa"/>
            <w:tcBorders>
              <w:top w:val="single" w:sz="4" w:space="0" w:color="auto"/>
              <w:left w:val="single" w:sz="4" w:space="0" w:color="auto"/>
              <w:bottom w:val="single" w:sz="4" w:space="0" w:color="auto"/>
              <w:right w:val="single" w:sz="4" w:space="0" w:color="auto"/>
            </w:tcBorders>
            <w:vAlign w:val="center"/>
          </w:tcPr>
          <w:p w14:paraId="6D1E64A4"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异构数据同步平台优化升级</w:t>
            </w:r>
          </w:p>
        </w:tc>
        <w:tc>
          <w:tcPr>
            <w:tcW w:w="444" w:type="pct"/>
            <w:tcBorders>
              <w:top w:val="single" w:sz="4" w:space="0" w:color="auto"/>
              <w:left w:val="single" w:sz="4" w:space="0" w:color="auto"/>
              <w:bottom w:val="single" w:sz="4" w:space="0" w:color="auto"/>
              <w:right w:val="single" w:sz="4" w:space="0" w:color="auto"/>
            </w:tcBorders>
            <w:vAlign w:val="center"/>
          </w:tcPr>
          <w:p w14:paraId="4207CA2F"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1项</w:t>
            </w:r>
          </w:p>
        </w:tc>
        <w:tc>
          <w:tcPr>
            <w:tcW w:w="500" w:type="pct"/>
            <w:vMerge w:val="restart"/>
            <w:tcBorders>
              <w:top w:val="single" w:sz="4" w:space="0" w:color="auto"/>
              <w:left w:val="single" w:sz="4" w:space="0" w:color="auto"/>
              <w:right w:val="single" w:sz="4" w:space="0" w:color="auto"/>
            </w:tcBorders>
            <w:vAlign w:val="center"/>
          </w:tcPr>
          <w:p w14:paraId="3FE4486A"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r w:rsidRPr="009B3387">
              <w:rPr>
                <w:rFonts w:ascii="宋体" w:eastAsia="宋体" w:hAnsi="宋体" w:cs="Times New Roman" w:hint="eastAsia"/>
                <w:color w:val="000000"/>
                <w:szCs w:val="21"/>
              </w:rPr>
              <w:t>402.74</w:t>
            </w:r>
          </w:p>
        </w:tc>
        <w:tc>
          <w:tcPr>
            <w:tcW w:w="1745" w:type="pct"/>
            <w:vMerge w:val="restart"/>
            <w:tcBorders>
              <w:top w:val="single" w:sz="4" w:space="0" w:color="auto"/>
              <w:left w:val="single" w:sz="4" w:space="0" w:color="auto"/>
              <w:right w:val="single" w:sz="4" w:space="0" w:color="auto"/>
            </w:tcBorders>
            <w:vAlign w:val="center"/>
          </w:tcPr>
          <w:p w14:paraId="33BACE18" w14:textId="77777777" w:rsidR="009B3387" w:rsidRPr="009B3387" w:rsidRDefault="009B3387" w:rsidP="009B3387">
            <w:pPr>
              <w:spacing w:line="360" w:lineRule="auto"/>
              <w:jc w:val="left"/>
              <w:rPr>
                <w:rFonts w:ascii="Times New Roman" w:eastAsia="宋体" w:hAnsi="Times New Roman" w:cs="Times New Roman" w:hint="eastAsia"/>
                <w:color w:val="000000"/>
                <w:szCs w:val="24"/>
              </w:rPr>
            </w:pPr>
            <w:r w:rsidRPr="009B3387">
              <w:rPr>
                <w:rFonts w:ascii="Times New Roman" w:eastAsia="宋体" w:hAnsi="Times New Roman" w:cs="Times New Roman" w:hint="eastAsia"/>
                <w:color w:val="000000"/>
                <w:szCs w:val="24"/>
              </w:rPr>
              <w:t>建设目标</w:t>
            </w:r>
          </w:p>
          <w:p w14:paraId="2081426A"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r w:rsidRPr="009B3387">
              <w:rPr>
                <w:rFonts w:ascii="Times New Roman" w:eastAsia="宋体" w:hAnsi="Times New Roman" w:cs="Times New Roman" w:hint="eastAsia"/>
                <w:color w:val="000000"/>
                <w:szCs w:val="24"/>
              </w:rPr>
              <w:t>在“智慧广西人大”集中立项建设项目建设基础上，以“全区数据一盘棋、多跨协同</w:t>
            </w:r>
            <w:proofErr w:type="gramStart"/>
            <w:r w:rsidRPr="009B3387">
              <w:rPr>
                <w:rFonts w:ascii="Times New Roman" w:eastAsia="宋体" w:hAnsi="Times New Roman" w:cs="Times New Roman" w:hint="eastAsia"/>
                <w:color w:val="000000"/>
                <w:szCs w:val="24"/>
              </w:rPr>
              <w:t>一</w:t>
            </w:r>
            <w:proofErr w:type="gramEnd"/>
            <w:r w:rsidRPr="009B3387">
              <w:rPr>
                <w:rFonts w:ascii="Times New Roman" w:eastAsia="宋体" w:hAnsi="Times New Roman" w:cs="Times New Roman" w:hint="eastAsia"/>
                <w:color w:val="000000"/>
                <w:szCs w:val="24"/>
              </w:rPr>
              <w:t>张网、履职工作一扇门”为目标，依托壮美广西·政务云（指定云平台），重塑代表、立法、监督工作流程，深化平台智能辅助能力，拓宽机关服务功能，提高自治区人大立法、</w:t>
            </w:r>
            <w:r w:rsidRPr="009B3387">
              <w:rPr>
                <w:rFonts w:ascii="Times New Roman" w:eastAsia="宋体" w:hAnsi="Times New Roman" w:cs="Times New Roman" w:hint="eastAsia"/>
                <w:color w:val="000000"/>
                <w:szCs w:val="24"/>
              </w:rPr>
              <w:lastRenderedPageBreak/>
              <w:t>监督、任免、决定、代表履职、综合服务保障等业务工作效率，</w:t>
            </w:r>
            <w:proofErr w:type="gramStart"/>
            <w:r w:rsidRPr="009B3387">
              <w:rPr>
                <w:rFonts w:ascii="Times New Roman" w:eastAsia="宋体" w:hAnsi="Times New Roman" w:cs="Times New Roman" w:hint="eastAsia"/>
                <w:color w:val="000000"/>
                <w:szCs w:val="24"/>
              </w:rPr>
              <w:t>更好保障</w:t>
            </w:r>
            <w:proofErr w:type="gramEnd"/>
            <w:r w:rsidRPr="009B3387">
              <w:rPr>
                <w:rFonts w:ascii="Times New Roman" w:eastAsia="宋体" w:hAnsi="Times New Roman" w:cs="Times New Roman" w:hint="eastAsia"/>
                <w:color w:val="000000"/>
                <w:szCs w:val="24"/>
              </w:rPr>
              <w:t>人大及其常委会依法履职和人大机关高效运行……</w:t>
            </w:r>
            <w:r w:rsidRPr="009B3387">
              <w:rPr>
                <w:rFonts w:ascii="Times New Roman" w:eastAsia="宋体" w:hAnsi="Times New Roman" w:cs="Times New Roman" w:hint="eastAsia"/>
                <w:color w:val="000000"/>
                <w:szCs w:val="21"/>
              </w:rPr>
              <w:t>具体详见《</w:t>
            </w:r>
            <w:r w:rsidRPr="009B3387">
              <w:rPr>
                <w:rFonts w:ascii="Times New Roman" w:eastAsia="宋体" w:hAnsi="Times New Roman" w:cs="Times New Roman" w:hint="eastAsia"/>
                <w:color w:val="000000"/>
                <w:szCs w:val="24"/>
              </w:rPr>
              <w:t>第二章</w:t>
            </w:r>
            <w:r w:rsidRPr="009B3387">
              <w:rPr>
                <w:rFonts w:ascii="Times New Roman" w:eastAsia="宋体" w:hAnsi="Times New Roman" w:cs="Times New Roman" w:hint="eastAsia"/>
                <w:color w:val="000000"/>
                <w:szCs w:val="24"/>
              </w:rPr>
              <w:t xml:space="preserve">  </w:t>
            </w:r>
            <w:r w:rsidRPr="009B3387">
              <w:rPr>
                <w:rFonts w:ascii="Times New Roman" w:eastAsia="宋体" w:hAnsi="Times New Roman" w:cs="Times New Roman" w:hint="eastAsia"/>
                <w:color w:val="000000"/>
                <w:szCs w:val="24"/>
              </w:rPr>
              <w:t>采购需求</w:t>
            </w:r>
            <w:r w:rsidRPr="009B3387">
              <w:rPr>
                <w:rFonts w:ascii="Times New Roman" w:eastAsia="宋体" w:hAnsi="Times New Roman" w:cs="Times New Roman" w:hint="eastAsia"/>
                <w:color w:val="000000"/>
                <w:szCs w:val="21"/>
              </w:rPr>
              <w:t>》。</w:t>
            </w:r>
          </w:p>
        </w:tc>
      </w:tr>
      <w:tr w:rsidR="009B3387" w:rsidRPr="009B3387" w14:paraId="34D3C324" w14:textId="77777777" w:rsidTr="002B43AF">
        <w:trPr>
          <w:trHeight w:val="567"/>
        </w:trPr>
        <w:tc>
          <w:tcPr>
            <w:tcW w:w="226" w:type="pct"/>
            <w:vMerge/>
            <w:tcBorders>
              <w:left w:val="single" w:sz="4" w:space="0" w:color="auto"/>
              <w:right w:val="single" w:sz="4" w:space="0" w:color="auto"/>
            </w:tcBorders>
            <w:vAlign w:val="center"/>
          </w:tcPr>
          <w:p w14:paraId="690B2D1D"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6CCEADC4"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4FED1830"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智能办公系统优化升级</w:t>
            </w:r>
          </w:p>
        </w:tc>
        <w:tc>
          <w:tcPr>
            <w:tcW w:w="444" w:type="pct"/>
            <w:tcBorders>
              <w:top w:val="single" w:sz="4" w:space="0" w:color="auto"/>
              <w:left w:val="single" w:sz="4" w:space="0" w:color="auto"/>
              <w:bottom w:val="single" w:sz="4" w:space="0" w:color="auto"/>
              <w:right w:val="single" w:sz="4" w:space="0" w:color="auto"/>
            </w:tcBorders>
            <w:vAlign w:val="center"/>
          </w:tcPr>
          <w:p w14:paraId="55C5B723"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1项</w:t>
            </w:r>
          </w:p>
        </w:tc>
        <w:tc>
          <w:tcPr>
            <w:tcW w:w="500" w:type="pct"/>
            <w:vMerge/>
            <w:tcBorders>
              <w:left w:val="single" w:sz="4" w:space="0" w:color="auto"/>
              <w:right w:val="single" w:sz="4" w:space="0" w:color="auto"/>
            </w:tcBorders>
            <w:vAlign w:val="center"/>
          </w:tcPr>
          <w:p w14:paraId="1D0FA16B"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7BB04854"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213C457A" w14:textId="77777777" w:rsidTr="002B43AF">
        <w:trPr>
          <w:trHeight w:val="567"/>
        </w:trPr>
        <w:tc>
          <w:tcPr>
            <w:tcW w:w="226" w:type="pct"/>
            <w:vMerge/>
            <w:tcBorders>
              <w:left w:val="single" w:sz="4" w:space="0" w:color="auto"/>
              <w:right w:val="single" w:sz="4" w:space="0" w:color="auto"/>
            </w:tcBorders>
            <w:vAlign w:val="center"/>
          </w:tcPr>
          <w:p w14:paraId="3AF20309"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716B4AA1"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3C1B04F0"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档案管理系统优化升级</w:t>
            </w:r>
          </w:p>
        </w:tc>
        <w:tc>
          <w:tcPr>
            <w:tcW w:w="444" w:type="pct"/>
            <w:tcBorders>
              <w:top w:val="single" w:sz="4" w:space="0" w:color="auto"/>
              <w:left w:val="single" w:sz="4" w:space="0" w:color="auto"/>
              <w:bottom w:val="single" w:sz="4" w:space="0" w:color="auto"/>
              <w:right w:val="single" w:sz="4" w:space="0" w:color="auto"/>
            </w:tcBorders>
            <w:vAlign w:val="center"/>
          </w:tcPr>
          <w:p w14:paraId="73994E2A"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1项</w:t>
            </w:r>
          </w:p>
        </w:tc>
        <w:tc>
          <w:tcPr>
            <w:tcW w:w="500" w:type="pct"/>
            <w:vMerge/>
            <w:tcBorders>
              <w:left w:val="single" w:sz="4" w:space="0" w:color="auto"/>
              <w:right w:val="single" w:sz="4" w:space="0" w:color="auto"/>
            </w:tcBorders>
            <w:vAlign w:val="center"/>
          </w:tcPr>
          <w:p w14:paraId="5B589F70"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71E96107"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64D02AEA" w14:textId="77777777" w:rsidTr="002B43AF">
        <w:trPr>
          <w:trHeight w:val="567"/>
        </w:trPr>
        <w:tc>
          <w:tcPr>
            <w:tcW w:w="226" w:type="pct"/>
            <w:vMerge/>
            <w:tcBorders>
              <w:left w:val="single" w:sz="4" w:space="0" w:color="auto"/>
              <w:right w:val="single" w:sz="4" w:space="0" w:color="auto"/>
            </w:tcBorders>
            <w:vAlign w:val="center"/>
          </w:tcPr>
          <w:p w14:paraId="20421D95"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2375A2D0"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72F3DC8D"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数据综合应用平台</w:t>
            </w:r>
          </w:p>
        </w:tc>
        <w:tc>
          <w:tcPr>
            <w:tcW w:w="444" w:type="pct"/>
            <w:tcBorders>
              <w:top w:val="single" w:sz="4" w:space="0" w:color="auto"/>
              <w:left w:val="single" w:sz="4" w:space="0" w:color="auto"/>
              <w:bottom w:val="single" w:sz="4" w:space="0" w:color="auto"/>
              <w:right w:val="single" w:sz="4" w:space="0" w:color="auto"/>
            </w:tcBorders>
            <w:vAlign w:val="center"/>
          </w:tcPr>
          <w:p w14:paraId="10610902"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1项</w:t>
            </w:r>
          </w:p>
        </w:tc>
        <w:tc>
          <w:tcPr>
            <w:tcW w:w="500" w:type="pct"/>
            <w:vMerge/>
            <w:tcBorders>
              <w:left w:val="single" w:sz="4" w:space="0" w:color="auto"/>
              <w:right w:val="single" w:sz="4" w:space="0" w:color="auto"/>
            </w:tcBorders>
            <w:vAlign w:val="center"/>
          </w:tcPr>
          <w:p w14:paraId="75A347E6"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140A28E9"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25321A1B" w14:textId="77777777" w:rsidTr="002B43AF">
        <w:trPr>
          <w:trHeight w:val="567"/>
        </w:trPr>
        <w:tc>
          <w:tcPr>
            <w:tcW w:w="226" w:type="pct"/>
            <w:vMerge/>
            <w:tcBorders>
              <w:left w:val="single" w:sz="4" w:space="0" w:color="auto"/>
              <w:right w:val="single" w:sz="4" w:space="0" w:color="auto"/>
            </w:tcBorders>
            <w:vAlign w:val="center"/>
          </w:tcPr>
          <w:p w14:paraId="210B3CA9"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4722D737"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1EA73F2F"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国产化适配</w:t>
            </w:r>
          </w:p>
        </w:tc>
        <w:tc>
          <w:tcPr>
            <w:tcW w:w="444" w:type="pct"/>
            <w:tcBorders>
              <w:top w:val="single" w:sz="4" w:space="0" w:color="auto"/>
              <w:left w:val="single" w:sz="4" w:space="0" w:color="auto"/>
              <w:bottom w:val="single" w:sz="4" w:space="0" w:color="auto"/>
              <w:right w:val="single" w:sz="4" w:space="0" w:color="auto"/>
            </w:tcBorders>
            <w:vAlign w:val="center"/>
          </w:tcPr>
          <w:p w14:paraId="112FBEA0"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1项</w:t>
            </w:r>
          </w:p>
        </w:tc>
        <w:tc>
          <w:tcPr>
            <w:tcW w:w="500" w:type="pct"/>
            <w:vMerge/>
            <w:tcBorders>
              <w:left w:val="single" w:sz="4" w:space="0" w:color="auto"/>
              <w:right w:val="single" w:sz="4" w:space="0" w:color="auto"/>
            </w:tcBorders>
            <w:vAlign w:val="center"/>
          </w:tcPr>
          <w:p w14:paraId="6FB0BDB7"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6A6AFB28"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0B1FF7FA" w14:textId="77777777" w:rsidTr="002B43AF">
        <w:trPr>
          <w:trHeight w:val="567"/>
        </w:trPr>
        <w:tc>
          <w:tcPr>
            <w:tcW w:w="226" w:type="pct"/>
            <w:vMerge/>
            <w:tcBorders>
              <w:left w:val="single" w:sz="4" w:space="0" w:color="auto"/>
              <w:right w:val="single" w:sz="4" w:space="0" w:color="auto"/>
            </w:tcBorders>
            <w:vAlign w:val="center"/>
          </w:tcPr>
          <w:p w14:paraId="0E2038DB"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0531E222"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65BCEB25"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密码应用改造</w:t>
            </w:r>
          </w:p>
        </w:tc>
        <w:tc>
          <w:tcPr>
            <w:tcW w:w="444" w:type="pct"/>
            <w:tcBorders>
              <w:top w:val="single" w:sz="4" w:space="0" w:color="auto"/>
              <w:left w:val="single" w:sz="4" w:space="0" w:color="auto"/>
              <w:bottom w:val="single" w:sz="4" w:space="0" w:color="auto"/>
              <w:right w:val="single" w:sz="4" w:space="0" w:color="auto"/>
            </w:tcBorders>
            <w:vAlign w:val="center"/>
          </w:tcPr>
          <w:p w14:paraId="1B95DE82"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1项</w:t>
            </w:r>
          </w:p>
        </w:tc>
        <w:tc>
          <w:tcPr>
            <w:tcW w:w="500" w:type="pct"/>
            <w:vMerge/>
            <w:tcBorders>
              <w:left w:val="single" w:sz="4" w:space="0" w:color="auto"/>
              <w:right w:val="single" w:sz="4" w:space="0" w:color="auto"/>
            </w:tcBorders>
            <w:vAlign w:val="center"/>
          </w:tcPr>
          <w:p w14:paraId="5F85E290"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2E519723"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7154D484" w14:textId="77777777" w:rsidTr="002B43AF">
        <w:trPr>
          <w:trHeight w:val="567"/>
        </w:trPr>
        <w:tc>
          <w:tcPr>
            <w:tcW w:w="226" w:type="pct"/>
            <w:vMerge/>
            <w:tcBorders>
              <w:left w:val="single" w:sz="4" w:space="0" w:color="auto"/>
              <w:right w:val="single" w:sz="4" w:space="0" w:color="auto"/>
            </w:tcBorders>
            <w:vAlign w:val="center"/>
          </w:tcPr>
          <w:p w14:paraId="6478F8A0"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0FE704EB"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2CB46957"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OFD文档处理软件（移动版）</w:t>
            </w:r>
          </w:p>
        </w:tc>
        <w:tc>
          <w:tcPr>
            <w:tcW w:w="444" w:type="pct"/>
            <w:tcBorders>
              <w:top w:val="single" w:sz="4" w:space="0" w:color="auto"/>
              <w:left w:val="single" w:sz="4" w:space="0" w:color="auto"/>
              <w:bottom w:val="single" w:sz="4" w:space="0" w:color="auto"/>
              <w:right w:val="single" w:sz="4" w:space="0" w:color="auto"/>
            </w:tcBorders>
            <w:vAlign w:val="center"/>
          </w:tcPr>
          <w:p w14:paraId="2039EA67"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400套/年</w:t>
            </w:r>
          </w:p>
        </w:tc>
        <w:tc>
          <w:tcPr>
            <w:tcW w:w="500" w:type="pct"/>
            <w:vMerge/>
            <w:tcBorders>
              <w:left w:val="single" w:sz="4" w:space="0" w:color="auto"/>
              <w:right w:val="single" w:sz="4" w:space="0" w:color="auto"/>
            </w:tcBorders>
            <w:vAlign w:val="center"/>
          </w:tcPr>
          <w:p w14:paraId="68E222F2"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46637A3A"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558311F2" w14:textId="77777777" w:rsidTr="002B43AF">
        <w:trPr>
          <w:trHeight w:val="567"/>
        </w:trPr>
        <w:tc>
          <w:tcPr>
            <w:tcW w:w="226" w:type="pct"/>
            <w:vMerge/>
            <w:tcBorders>
              <w:left w:val="single" w:sz="4" w:space="0" w:color="auto"/>
              <w:right w:val="single" w:sz="4" w:space="0" w:color="auto"/>
            </w:tcBorders>
            <w:vAlign w:val="center"/>
          </w:tcPr>
          <w:p w14:paraId="5E69B6CD"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1896B137"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68193D2E"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文件转换迁移系统（支撑平台版本）</w:t>
            </w:r>
          </w:p>
        </w:tc>
        <w:tc>
          <w:tcPr>
            <w:tcW w:w="444" w:type="pct"/>
            <w:tcBorders>
              <w:top w:val="single" w:sz="4" w:space="0" w:color="auto"/>
              <w:left w:val="single" w:sz="4" w:space="0" w:color="auto"/>
              <w:bottom w:val="single" w:sz="4" w:space="0" w:color="auto"/>
              <w:right w:val="single" w:sz="4" w:space="0" w:color="auto"/>
            </w:tcBorders>
            <w:vAlign w:val="center"/>
          </w:tcPr>
          <w:p w14:paraId="2B4D0260"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1套/年</w:t>
            </w:r>
          </w:p>
        </w:tc>
        <w:tc>
          <w:tcPr>
            <w:tcW w:w="500" w:type="pct"/>
            <w:vMerge/>
            <w:tcBorders>
              <w:left w:val="single" w:sz="4" w:space="0" w:color="auto"/>
              <w:right w:val="single" w:sz="4" w:space="0" w:color="auto"/>
            </w:tcBorders>
            <w:vAlign w:val="center"/>
          </w:tcPr>
          <w:p w14:paraId="4460EF99"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55D48870"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378272BD" w14:textId="77777777" w:rsidTr="002B43AF">
        <w:trPr>
          <w:trHeight w:val="567"/>
        </w:trPr>
        <w:tc>
          <w:tcPr>
            <w:tcW w:w="226" w:type="pct"/>
            <w:vMerge/>
            <w:tcBorders>
              <w:left w:val="single" w:sz="4" w:space="0" w:color="auto"/>
              <w:right w:val="single" w:sz="4" w:space="0" w:color="auto"/>
            </w:tcBorders>
            <w:vAlign w:val="center"/>
          </w:tcPr>
          <w:p w14:paraId="205441EA"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5B716F0B"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29BDEC50"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文档网页轻阅读系统（支撑平台版本）</w:t>
            </w:r>
          </w:p>
        </w:tc>
        <w:tc>
          <w:tcPr>
            <w:tcW w:w="444" w:type="pct"/>
            <w:tcBorders>
              <w:top w:val="single" w:sz="4" w:space="0" w:color="auto"/>
              <w:left w:val="single" w:sz="4" w:space="0" w:color="auto"/>
              <w:bottom w:val="single" w:sz="4" w:space="0" w:color="auto"/>
              <w:right w:val="single" w:sz="4" w:space="0" w:color="auto"/>
            </w:tcBorders>
            <w:vAlign w:val="center"/>
          </w:tcPr>
          <w:p w14:paraId="761F8171"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1套/年</w:t>
            </w:r>
          </w:p>
        </w:tc>
        <w:tc>
          <w:tcPr>
            <w:tcW w:w="500" w:type="pct"/>
            <w:vMerge/>
            <w:tcBorders>
              <w:left w:val="single" w:sz="4" w:space="0" w:color="auto"/>
              <w:right w:val="single" w:sz="4" w:space="0" w:color="auto"/>
            </w:tcBorders>
            <w:vAlign w:val="center"/>
          </w:tcPr>
          <w:p w14:paraId="31B5B7B9"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23560ECC"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0CD0B3F4" w14:textId="77777777" w:rsidTr="002B43AF">
        <w:trPr>
          <w:trHeight w:val="567"/>
        </w:trPr>
        <w:tc>
          <w:tcPr>
            <w:tcW w:w="226" w:type="pct"/>
            <w:vMerge/>
            <w:tcBorders>
              <w:left w:val="single" w:sz="4" w:space="0" w:color="auto"/>
              <w:right w:val="single" w:sz="4" w:space="0" w:color="auto"/>
            </w:tcBorders>
            <w:vAlign w:val="center"/>
          </w:tcPr>
          <w:p w14:paraId="22789334"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06B403DE"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4305042F"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电子签章系统</w:t>
            </w:r>
          </w:p>
        </w:tc>
        <w:tc>
          <w:tcPr>
            <w:tcW w:w="444" w:type="pct"/>
            <w:tcBorders>
              <w:top w:val="single" w:sz="4" w:space="0" w:color="auto"/>
              <w:left w:val="single" w:sz="4" w:space="0" w:color="auto"/>
              <w:bottom w:val="single" w:sz="4" w:space="0" w:color="auto"/>
              <w:right w:val="single" w:sz="4" w:space="0" w:color="auto"/>
            </w:tcBorders>
            <w:vAlign w:val="center"/>
          </w:tcPr>
          <w:p w14:paraId="327E632E"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1套</w:t>
            </w:r>
          </w:p>
        </w:tc>
        <w:tc>
          <w:tcPr>
            <w:tcW w:w="500" w:type="pct"/>
            <w:vMerge/>
            <w:tcBorders>
              <w:left w:val="single" w:sz="4" w:space="0" w:color="auto"/>
              <w:right w:val="single" w:sz="4" w:space="0" w:color="auto"/>
            </w:tcBorders>
            <w:vAlign w:val="center"/>
          </w:tcPr>
          <w:p w14:paraId="35AFA8F7"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2EF1C99F"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12DF2310" w14:textId="77777777" w:rsidTr="002B43AF">
        <w:trPr>
          <w:trHeight w:val="567"/>
        </w:trPr>
        <w:tc>
          <w:tcPr>
            <w:tcW w:w="226" w:type="pct"/>
            <w:vMerge/>
            <w:tcBorders>
              <w:left w:val="single" w:sz="4" w:space="0" w:color="auto"/>
              <w:right w:val="single" w:sz="4" w:space="0" w:color="auto"/>
            </w:tcBorders>
            <w:vAlign w:val="center"/>
          </w:tcPr>
          <w:p w14:paraId="3D944D4A"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7D65EBD1"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4A14AC42"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智能密码钥匙</w:t>
            </w:r>
          </w:p>
        </w:tc>
        <w:tc>
          <w:tcPr>
            <w:tcW w:w="444" w:type="pct"/>
            <w:tcBorders>
              <w:top w:val="single" w:sz="4" w:space="0" w:color="auto"/>
              <w:left w:val="single" w:sz="4" w:space="0" w:color="auto"/>
              <w:bottom w:val="single" w:sz="4" w:space="0" w:color="auto"/>
              <w:right w:val="single" w:sz="4" w:space="0" w:color="auto"/>
            </w:tcBorders>
            <w:vAlign w:val="center"/>
          </w:tcPr>
          <w:p w14:paraId="16213938"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20个</w:t>
            </w:r>
          </w:p>
        </w:tc>
        <w:tc>
          <w:tcPr>
            <w:tcW w:w="500" w:type="pct"/>
            <w:vMerge/>
            <w:tcBorders>
              <w:left w:val="single" w:sz="4" w:space="0" w:color="auto"/>
              <w:right w:val="single" w:sz="4" w:space="0" w:color="auto"/>
            </w:tcBorders>
            <w:vAlign w:val="center"/>
          </w:tcPr>
          <w:p w14:paraId="139CD9A3"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0355EFDA"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7BA57C61" w14:textId="77777777" w:rsidTr="002B43AF">
        <w:trPr>
          <w:trHeight w:val="567"/>
        </w:trPr>
        <w:tc>
          <w:tcPr>
            <w:tcW w:w="226" w:type="pct"/>
            <w:vMerge/>
            <w:tcBorders>
              <w:left w:val="single" w:sz="4" w:space="0" w:color="auto"/>
              <w:right w:val="single" w:sz="4" w:space="0" w:color="auto"/>
            </w:tcBorders>
            <w:vAlign w:val="center"/>
          </w:tcPr>
          <w:p w14:paraId="1550DE61"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5A6FE03D"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10FA7C6C"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智能安全风险监测平台</w:t>
            </w:r>
          </w:p>
        </w:tc>
        <w:tc>
          <w:tcPr>
            <w:tcW w:w="444" w:type="pct"/>
            <w:tcBorders>
              <w:top w:val="single" w:sz="4" w:space="0" w:color="auto"/>
              <w:left w:val="single" w:sz="4" w:space="0" w:color="auto"/>
              <w:bottom w:val="single" w:sz="4" w:space="0" w:color="auto"/>
              <w:right w:val="single" w:sz="4" w:space="0" w:color="auto"/>
            </w:tcBorders>
            <w:vAlign w:val="center"/>
          </w:tcPr>
          <w:p w14:paraId="7484032A"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1套</w:t>
            </w:r>
          </w:p>
        </w:tc>
        <w:tc>
          <w:tcPr>
            <w:tcW w:w="500" w:type="pct"/>
            <w:vMerge/>
            <w:tcBorders>
              <w:left w:val="single" w:sz="4" w:space="0" w:color="auto"/>
              <w:right w:val="single" w:sz="4" w:space="0" w:color="auto"/>
            </w:tcBorders>
            <w:vAlign w:val="center"/>
          </w:tcPr>
          <w:p w14:paraId="077A4A7D" w14:textId="77777777" w:rsidR="009B3387" w:rsidRPr="009B3387" w:rsidRDefault="009B3387" w:rsidP="009B3387">
            <w:pPr>
              <w:widowControl/>
              <w:spacing w:line="360" w:lineRule="auto"/>
              <w:jc w:val="left"/>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798843FF"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4B5BF311" w14:textId="77777777" w:rsidTr="002B43AF">
        <w:trPr>
          <w:trHeight w:val="567"/>
        </w:trPr>
        <w:tc>
          <w:tcPr>
            <w:tcW w:w="226" w:type="pct"/>
            <w:vMerge/>
            <w:tcBorders>
              <w:left w:val="single" w:sz="4" w:space="0" w:color="auto"/>
              <w:right w:val="single" w:sz="4" w:space="0" w:color="auto"/>
            </w:tcBorders>
            <w:vAlign w:val="center"/>
          </w:tcPr>
          <w:p w14:paraId="16A18110"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4CE104F9"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6F88AD34"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数据库特权账号管理系统</w:t>
            </w:r>
          </w:p>
        </w:tc>
        <w:tc>
          <w:tcPr>
            <w:tcW w:w="444" w:type="pct"/>
            <w:tcBorders>
              <w:top w:val="single" w:sz="4" w:space="0" w:color="auto"/>
              <w:left w:val="single" w:sz="4" w:space="0" w:color="auto"/>
              <w:bottom w:val="single" w:sz="4" w:space="0" w:color="auto"/>
              <w:right w:val="single" w:sz="4" w:space="0" w:color="auto"/>
            </w:tcBorders>
            <w:vAlign w:val="center"/>
          </w:tcPr>
          <w:p w14:paraId="6969A18B"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1套</w:t>
            </w:r>
          </w:p>
        </w:tc>
        <w:tc>
          <w:tcPr>
            <w:tcW w:w="500" w:type="pct"/>
            <w:vMerge/>
            <w:tcBorders>
              <w:left w:val="single" w:sz="4" w:space="0" w:color="auto"/>
              <w:right w:val="single" w:sz="4" w:space="0" w:color="auto"/>
            </w:tcBorders>
            <w:vAlign w:val="center"/>
          </w:tcPr>
          <w:p w14:paraId="146742DE" w14:textId="77777777" w:rsidR="009B3387" w:rsidRPr="009B3387" w:rsidRDefault="009B3387" w:rsidP="009B3387">
            <w:pPr>
              <w:widowControl/>
              <w:spacing w:line="360" w:lineRule="auto"/>
              <w:jc w:val="left"/>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587CEB4E"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65046955" w14:textId="77777777" w:rsidTr="002B43AF">
        <w:trPr>
          <w:trHeight w:val="567"/>
        </w:trPr>
        <w:tc>
          <w:tcPr>
            <w:tcW w:w="226" w:type="pct"/>
            <w:vMerge/>
            <w:tcBorders>
              <w:left w:val="single" w:sz="4" w:space="0" w:color="auto"/>
              <w:right w:val="single" w:sz="4" w:space="0" w:color="auto"/>
            </w:tcBorders>
            <w:vAlign w:val="center"/>
          </w:tcPr>
          <w:p w14:paraId="2188A3F3"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120673C7"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1C944C3F"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数据库加密系统</w:t>
            </w:r>
          </w:p>
        </w:tc>
        <w:tc>
          <w:tcPr>
            <w:tcW w:w="444" w:type="pct"/>
            <w:tcBorders>
              <w:top w:val="single" w:sz="4" w:space="0" w:color="auto"/>
              <w:left w:val="single" w:sz="4" w:space="0" w:color="auto"/>
              <w:bottom w:val="single" w:sz="4" w:space="0" w:color="auto"/>
              <w:right w:val="single" w:sz="4" w:space="0" w:color="auto"/>
            </w:tcBorders>
            <w:vAlign w:val="center"/>
          </w:tcPr>
          <w:p w14:paraId="003DD426"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1套</w:t>
            </w:r>
          </w:p>
        </w:tc>
        <w:tc>
          <w:tcPr>
            <w:tcW w:w="500" w:type="pct"/>
            <w:vMerge/>
            <w:tcBorders>
              <w:left w:val="single" w:sz="4" w:space="0" w:color="auto"/>
              <w:right w:val="single" w:sz="4" w:space="0" w:color="auto"/>
            </w:tcBorders>
            <w:vAlign w:val="center"/>
          </w:tcPr>
          <w:p w14:paraId="5F005F50" w14:textId="77777777" w:rsidR="009B3387" w:rsidRPr="009B3387" w:rsidRDefault="009B3387" w:rsidP="009B3387">
            <w:pPr>
              <w:widowControl/>
              <w:spacing w:line="360" w:lineRule="auto"/>
              <w:jc w:val="left"/>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2C557208"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0BBEA194" w14:textId="77777777" w:rsidTr="002B43AF">
        <w:trPr>
          <w:trHeight w:val="567"/>
        </w:trPr>
        <w:tc>
          <w:tcPr>
            <w:tcW w:w="226" w:type="pct"/>
            <w:vMerge/>
            <w:tcBorders>
              <w:left w:val="single" w:sz="4" w:space="0" w:color="auto"/>
              <w:right w:val="single" w:sz="4" w:space="0" w:color="auto"/>
            </w:tcBorders>
            <w:vAlign w:val="center"/>
          </w:tcPr>
          <w:p w14:paraId="7549C634"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2A45C169"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5119B12F"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数据库指定云平台版本</w:t>
            </w:r>
          </w:p>
        </w:tc>
        <w:tc>
          <w:tcPr>
            <w:tcW w:w="444" w:type="pct"/>
            <w:tcBorders>
              <w:top w:val="single" w:sz="4" w:space="0" w:color="auto"/>
              <w:left w:val="single" w:sz="4" w:space="0" w:color="auto"/>
              <w:bottom w:val="single" w:sz="4" w:space="0" w:color="auto"/>
              <w:right w:val="single" w:sz="4" w:space="0" w:color="auto"/>
            </w:tcBorders>
            <w:vAlign w:val="center"/>
          </w:tcPr>
          <w:p w14:paraId="61AF4252"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2套</w:t>
            </w:r>
          </w:p>
        </w:tc>
        <w:tc>
          <w:tcPr>
            <w:tcW w:w="500" w:type="pct"/>
            <w:vMerge/>
            <w:tcBorders>
              <w:left w:val="single" w:sz="4" w:space="0" w:color="auto"/>
              <w:right w:val="single" w:sz="4" w:space="0" w:color="auto"/>
            </w:tcBorders>
            <w:vAlign w:val="center"/>
          </w:tcPr>
          <w:p w14:paraId="1B90335C"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060F15A9"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2BBD0629" w14:textId="77777777" w:rsidTr="002B43AF">
        <w:trPr>
          <w:trHeight w:val="567"/>
        </w:trPr>
        <w:tc>
          <w:tcPr>
            <w:tcW w:w="226" w:type="pct"/>
            <w:vMerge/>
            <w:tcBorders>
              <w:left w:val="single" w:sz="4" w:space="0" w:color="auto"/>
              <w:right w:val="single" w:sz="4" w:space="0" w:color="auto"/>
            </w:tcBorders>
            <w:vAlign w:val="center"/>
          </w:tcPr>
          <w:p w14:paraId="2B49728C"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3BBC3F26"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3FCF69EC"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数据库集群软件</w:t>
            </w:r>
          </w:p>
        </w:tc>
        <w:tc>
          <w:tcPr>
            <w:tcW w:w="444" w:type="pct"/>
            <w:tcBorders>
              <w:top w:val="single" w:sz="4" w:space="0" w:color="auto"/>
              <w:left w:val="single" w:sz="4" w:space="0" w:color="auto"/>
              <w:bottom w:val="single" w:sz="4" w:space="0" w:color="auto"/>
              <w:right w:val="single" w:sz="4" w:space="0" w:color="auto"/>
            </w:tcBorders>
            <w:vAlign w:val="center"/>
          </w:tcPr>
          <w:p w14:paraId="131F69C4"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2套</w:t>
            </w:r>
          </w:p>
        </w:tc>
        <w:tc>
          <w:tcPr>
            <w:tcW w:w="500" w:type="pct"/>
            <w:vMerge/>
            <w:tcBorders>
              <w:left w:val="single" w:sz="4" w:space="0" w:color="auto"/>
              <w:right w:val="single" w:sz="4" w:space="0" w:color="auto"/>
            </w:tcBorders>
            <w:vAlign w:val="center"/>
          </w:tcPr>
          <w:p w14:paraId="37292E50"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41E2900C"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78F4FD35" w14:textId="77777777" w:rsidTr="002B43AF">
        <w:trPr>
          <w:trHeight w:val="567"/>
        </w:trPr>
        <w:tc>
          <w:tcPr>
            <w:tcW w:w="226" w:type="pct"/>
            <w:vMerge/>
            <w:tcBorders>
              <w:left w:val="single" w:sz="4" w:space="0" w:color="auto"/>
              <w:right w:val="single" w:sz="4" w:space="0" w:color="auto"/>
            </w:tcBorders>
            <w:vAlign w:val="center"/>
          </w:tcPr>
          <w:p w14:paraId="0DA218A8"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1E989CA1"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5FBD9DC9"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智能密码钥匙</w:t>
            </w:r>
          </w:p>
        </w:tc>
        <w:tc>
          <w:tcPr>
            <w:tcW w:w="444" w:type="pct"/>
            <w:tcBorders>
              <w:top w:val="single" w:sz="4" w:space="0" w:color="auto"/>
              <w:left w:val="single" w:sz="4" w:space="0" w:color="auto"/>
              <w:bottom w:val="single" w:sz="4" w:space="0" w:color="auto"/>
              <w:right w:val="single" w:sz="4" w:space="0" w:color="auto"/>
            </w:tcBorders>
            <w:vAlign w:val="center"/>
          </w:tcPr>
          <w:p w14:paraId="085B04EF"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3个</w:t>
            </w:r>
          </w:p>
        </w:tc>
        <w:tc>
          <w:tcPr>
            <w:tcW w:w="500" w:type="pct"/>
            <w:vMerge/>
            <w:tcBorders>
              <w:left w:val="single" w:sz="4" w:space="0" w:color="auto"/>
              <w:right w:val="single" w:sz="4" w:space="0" w:color="auto"/>
            </w:tcBorders>
            <w:vAlign w:val="center"/>
          </w:tcPr>
          <w:p w14:paraId="26D9014B"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6E13641F"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160F2663" w14:textId="77777777" w:rsidTr="002B43AF">
        <w:trPr>
          <w:trHeight w:val="567"/>
        </w:trPr>
        <w:tc>
          <w:tcPr>
            <w:tcW w:w="226" w:type="pct"/>
            <w:vMerge/>
            <w:tcBorders>
              <w:left w:val="single" w:sz="4" w:space="0" w:color="auto"/>
              <w:right w:val="single" w:sz="4" w:space="0" w:color="auto"/>
            </w:tcBorders>
            <w:vAlign w:val="center"/>
          </w:tcPr>
          <w:p w14:paraId="69A2D582"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26E5D4CA"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5A2106D3"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proofErr w:type="gramStart"/>
            <w:r w:rsidRPr="009B3387">
              <w:rPr>
                <w:rFonts w:ascii="宋体" w:eastAsia="宋体" w:hAnsi="宋体" w:cs="宋体" w:hint="eastAsia"/>
                <w:color w:val="000000"/>
                <w:kern w:val="0"/>
                <w:szCs w:val="21"/>
                <w:lang w:bidi="ar"/>
              </w:rPr>
              <w:t>国密浏览器</w:t>
            </w:r>
            <w:proofErr w:type="gramEnd"/>
            <w:r w:rsidRPr="009B3387">
              <w:rPr>
                <w:rFonts w:ascii="宋体" w:eastAsia="宋体" w:hAnsi="宋体" w:cs="宋体" w:hint="eastAsia"/>
                <w:color w:val="000000"/>
                <w:kern w:val="0"/>
                <w:szCs w:val="21"/>
                <w:lang w:bidi="ar"/>
              </w:rPr>
              <w:t>授权</w:t>
            </w:r>
          </w:p>
        </w:tc>
        <w:tc>
          <w:tcPr>
            <w:tcW w:w="444" w:type="pct"/>
            <w:tcBorders>
              <w:top w:val="single" w:sz="4" w:space="0" w:color="auto"/>
              <w:left w:val="single" w:sz="4" w:space="0" w:color="auto"/>
              <w:bottom w:val="single" w:sz="4" w:space="0" w:color="auto"/>
              <w:right w:val="single" w:sz="4" w:space="0" w:color="auto"/>
            </w:tcBorders>
            <w:vAlign w:val="center"/>
          </w:tcPr>
          <w:p w14:paraId="400FA465"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10个</w:t>
            </w:r>
          </w:p>
        </w:tc>
        <w:tc>
          <w:tcPr>
            <w:tcW w:w="500" w:type="pct"/>
            <w:vMerge/>
            <w:tcBorders>
              <w:left w:val="single" w:sz="4" w:space="0" w:color="auto"/>
              <w:right w:val="single" w:sz="4" w:space="0" w:color="auto"/>
            </w:tcBorders>
            <w:vAlign w:val="center"/>
          </w:tcPr>
          <w:p w14:paraId="33228511"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4E57B6DD"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214A7259" w14:textId="77777777" w:rsidTr="002B43AF">
        <w:trPr>
          <w:trHeight w:val="567"/>
        </w:trPr>
        <w:tc>
          <w:tcPr>
            <w:tcW w:w="226" w:type="pct"/>
            <w:vMerge/>
            <w:tcBorders>
              <w:left w:val="single" w:sz="4" w:space="0" w:color="auto"/>
              <w:right w:val="single" w:sz="4" w:space="0" w:color="auto"/>
            </w:tcBorders>
            <w:vAlign w:val="center"/>
          </w:tcPr>
          <w:p w14:paraId="5E405F3B"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66924E45"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15D1A63A"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云密码机</w:t>
            </w:r>
          </w:p>
        </w:tc>
        <w:tc>
          <w:tcPr>
            <w:tcW w:w="444" w:type="pct"/>
            <w:tcBorders>
              <w:top w:val="single" w:sz="4" w:space="0" w:color="auto"/>
              <w:left w:val="single" w:sz="4" w:space="0" w:color="auto"/>
              <w:bottom w:val="single" w:sz="4" w:space="0" w:color="auto"/>
              <w:right w:val="single" w:sz="4" w:space="0" w:color="auto"/>
            </w:tcBorders>
            <w:vAlign w:val="center"/>
          </w:tcPr>
          <w:p w14:paraId="26E2CDE6"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1台</w:t>
            </w:r>
          </w:p>
        </w:tc>
        <w:tc>
          <w:tcPr>
            <w:tcW w:w="500" w:type="pct"/>
            <w:vMerge/>
            <w:tcBorders>
              <w:left w:val="single" w:sz="4" w:space="0" w:color="auto"/>
              <w:right w:val="single" w:sz="4" w:space="0" w:color="auto"/>
            </w:tcBorders>
            <w:vAlign w:val="center"/>
          </w:tcPr>
          <w:p w14:paraId="6601A753"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687D12E3"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6F4E5BF2" w14:textId="77777777" w:rsidTr="002B43AF">
        <w:trPr>
          <w:trHeight w:val="567"/>
        </w:trPr>
        <w:tc>
          <w:tcPr>
            <w:tcW w:w="226" w:type="pct"/>
            <w:vMerge/>
            <w:tcBorders>
              <w:left w:val="single" w:sz="4" w:space="0" w:color="auto"/>
              <w:right w:val="single" w:sz="4" w:space="0" w:color="auto"/>
            </w:tcBorders>
            <w:vAlign w:val="center"/>
          </w:tcPr>
          <w:p w14:paraId="401178AE"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right w:val="single" w:sz="4" w:space="0" w:color="auto"/>
            </w:tcBorders>
            <w:vAlign w:val="center"/>
          </w:tcPr>
          <w:p w14:paraId="794F7576"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785A304B"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签名验签服务器</w:t>
            </w:r>
          </w:p>
        </w:tc>
        <w:tc>
          <w:tcPr>
            <w:tcW w:w="444" w:type="pct"/>
            <w:tcBorders>
              <w:top w:val="single" w:sz="4" w:space="0" w:color="auto"/>
              <w:left w:val="single" w:sz="4" w:space="0" w:color="auto"/>
              <w:bottom w:val="single" w:sz="4" w:space="0" w:color="auto"/>
              <w:right w:val="single" w:sz="4" w:space="0" w:color="auto"/>
            </w:tcBorders>
            <w:vAlign w:val="center"/>
          </w:tcPr>
          <w:p w14:paraId="36FB93F9"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1套</w:t>
            </w:r>
          </w:p>
        </w:tc>
        <w:tc>
          <w:tcPr>
            <w:tcW w:w="500" w:type="pct"/>
            <w:vMerge/>
            <w:tcBorders>
              <w:left w:val="single" w:sz="4" w:space="0" w:color="auto"/>
              <w:right w:val="single" w:sz="4" w:space="0" w:color="auto"/>
            </w:tcBorders>
            <w:vAlign w:val="center"/>
          </w:tcPr>
          <w:p w14:paraId="6C68927E"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02C8E037"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459B076C" w14:textId="77777777" w:rsidTr="002B43AF">
        <w:trPr>
          <w:trHeight w:val="683"/>
        </w:trPr>
        <w:tc>
          <w:tcPr>
            <w:tcW w:w="226" w:type="pct"/>
            <w:vMerge/>
            <w:tcBorders>
              <w:left w:val="single" w:sz="4" w:space="0" w:color="auto"/>
              <w:bottom w:val="single" w:sz="4" w:space="0" w:color="auto"/>
              <w:right w:val="single" w:sz="4" w:space="0" w:color="auto"/>
            </w:tcBorders>
            <w:vAlign w:val="center"/>
          </w:tcPr>
          <w:p w14:paraId="2C2A3513"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bottom w:val="single" w:sz="4" w:space="0" w:color="auto"/>
              <w:right w:val="single" w:sz="4" w:space="0" w:color="auto"/>
            </w:tcBorders>
            <w:vAlign w:val="center"/>
          </w:tcPr>
          <w:p w14:paraId="6A42E281" w14:textId="77777777" w:rsidR="009B3387" w:rsidRPr="009B3387" w:rsidRDefault="009B3387" w:rsidP="009B3387">
            <w:pPr>
              <w:spacing w:line="360" w:lineRule="atLeast"/>
              <w:jc w:val="center"/>
              <w:rPr>
                <w:rFonts w:ascii="Times New Roman" w:eastAsia="宋体" w:hAnsi="Times New Roman" w:cs="宋体" w:hint="eastAsia"/>
                <w:color w:val="000000"/>
                <w:kern w:val="0"/>
                <w:sz w:val="20"/>
                <w:szCs w:val="20"/>
                <w:lang w:bidi="ar"/>
              </w:rPr>
            </w:pPr>
          </w:p>
        </w:tc>
        <w:tc>
          <w:tcPr>
            <w:tcW w:w="2854" w:type="dxa"/>
            <w:tcBorders>
              <w:top w:val="single" w:sz="4" w:space="0" w:color="auto"/>
              <w:left w:val="single" w:sz="4" w:space="0" w:color="auto"/>
              <w:bottom w:val="single" w:sz="4" w:space="0" w:color="auto"/>
              <w:right w:val="single" w:sz="4" w:space="0" w:color="auto"/>
            </w:tcBorders>
            <w:vAlign w:val="center"/>
          </w:tcPr>
          <w:p w14:paraId="22F86F71"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密钥管理系统</w:t>
            </w:r>
          </w:p>
        </w:tc>
        <w:tc>
          <w:tcPr>
            <w:tcW w:w="444" w:type="pct"/>
            <w:tcBorders>
              <w:top w:val="single" w:sz="4" w:space="0" w:color="auto"/>
              <w:left w:val="single" w:sz="4" w:space="0" w:color="auto"/>
              <w:bottom w:val="single" w:sz="4" w:space="0" w:color="auto"/>
              <w:right w:val="single" w:sz="4" w:space="0" w:color="auto"/>
            </w:tcBorders>
            <w:vAlign w:val="center"/>
          </w:tcPr>
          <w:p w14:paraId="2FD81034" w14:textId="77777777" w:rsidR="009B3387" w:rsidRPr="009B3387" w:rsidRDefault="009B3387" w:rsidP="009B3387">
            <w:pPr>
              <w:widowControl/>
              <w:spacing w:line="360" w:lineRule="auto"/>
              <w:jc w:val="center"/>
              <w:textAlignment w:val="center"/>
              <w:rPr>
                <w:rFonts w:ascii="Times New Roman" w:eastAsia="宋体" w:hAnsi="Times New Roman" w:cs="Times New Roman"/>
                <w:color w:val="000000"/>
                <w:kern w:val="0"/>
                <w:szCs w:val="21"/>
              </w:rPr>
            </w:pPr>
            <w:r w:rsidRPr="009B3387">
              <w:rPr>
                <w:rFonts w:ascii="宋体" w:eastAsia="宋体" w:hAnsi="宋体" w:cs="宋体" w:hint="eastAsia"/>
                <w:color w:val="000000"/>
                <w:kern w:val="0"/>
                <w:szCs w:val="21"/>
                <w:lang w:bidi="ar"/>
              </w:rPr>
              <w:t>1套</w:t>
            </w:r>
          </w:p>
        </w:tc>
        <w:tc>
          <w:tcPr>
            <w:tcW w:w="500" w:type="pct"/>
            <w:vMerge/>
            <w:tcBorders>
              <w:left w:val="single" w:sz="4" w:space="0" w:color="auto"/>
              <w:bottom w:val="single" w:sz="4" w:space="0" w:color="auto"/>
              <w:right w:val="single" w:sz="4" w:space="0" w:color="auto"/>
            </w:tcBorders>
            <w:vAlign w:val="center"/>
          </w:tcPr>
          <w:p w14:paraId="0EF25FAE" w14:textId="77777777" w:rsidR="009B3387" w:rsidRPr="009B3387" w:rsidRDefault="009B3387" w:rsidP="009B3387">
            <w:pPr>
              <w:widowControl/>
              <w:spacing w:line="360" w:lineRule="auto"/>
              <w:jc w:val="center"/>
              <w:textAlignment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034D3FF3" w14:textId="77777777" w:rsidR="009B3387" w:rsidRPr="009B3387" w:rsidRDefault="009B3387" w:rsidP="009B3387">
            <w:pPr>
              <w:spacing w:line="360" w:lineRule="auto"/>
              <w:ind w:firstLineChars="202" w:firstLine="424"/>
              <w:jc w:val="left"/>
              <w:rPr>
                <w:rFonts w:ascii="Times New Roman" w:eastAsia="宋体" w:hAnsi="Times New Roman" w:cs="Times New Roman" w:hint="eastAsia"/>
                <w:color w:val="000000"/>
                <w:szCs w:val="24"/>
              </w:rPr>
            </w:pPr>
          </w:p>
        </w:tc>
      </w:tr>
      <w:tr w:rsidR="009B3387" w:rsidRPr="009B3387" w14:paraId="197DE66A" w14:textId="77777777" w:rsidTr="002B43AF">
        <w:trPr>
          <w:trHeight w:val="587"/>
        </w:trPr>
        <w:tc>
          <w:tcPr>
            <w:tcW w:w="226" w:type="pct"/>
            <w:tcBorders>
              <w:top w:val="single" w:sz="4" w:space="0" w:color="auto"/>
              <w:left w:val="single" w:sz="4" w:space="0" w:color="auto"/>
              <w:bottom w:val="single" w:sz="4" w:space="0" w:color="auto"/>
              <w:right w:val="single" w:sz="4" w:space="0" w:color="auto"/>
            </w:tcBorders>
            <w:vAlign w:val="center"/>
          </w:tcPr>
          <w:p w14:paraId="67789246"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hint="eastAsia"/>
                <w:color w:val="000000"/>
                <w:kern w:val="0"/>
                <w:szCs w:val="21"/>
              </w:rPr>
              <w:t>2</w:t>
            </w:r>
          </w:p>
        </w:tc>
        <w:tc>
          <w:tcPr>
            <w:tcW w:w="555" w:type="pct"/>
            <w:tcBorders>
              <w:top w:val="single" w:sz="4" w:space="0" w:color="auto"/>
              <w:left w:val="single" w:sz="4" w:space="0" w:color="auto"/>
              <w:bottom w:val="single" w:sz="4" w:space="0" w:color="auto"/>
              <w:right w:val="single" w:sz="4" w:space="0" w:color="auto"/>
            </w:tcBorders>
            <w:vAlign w:val="center"/>
          </w:tcPr>
          <w:p w14:paraId="179088AF" w14:textId="77777777" w:rsidR="009B3387" w:rsidRPr="009B3387" w:rsidRDefault="009B3387" w:rsidP="009B3387">
            <w:pPr>
              <w:widowControl/>
              <w:jc w:val="center"/>
              <w:textAlignment w:val="center"/>
              <w:rPr>
                <w:rFonts w:ascii="Times New Roman" w:eastAsia="宋体" w:hAnsi="Times New Roman" w:cs="Times New Roman"/>
                <w:color w:val="000000"/>
                <w:kern w:val="0"/>
                <w:szCs w:val="21"/>
              </w:rPr>
            </w:pPr>
            <w:r w:rsidRPr="009B3387">
              <w:rPr>
                <w:rFonts w:ascii="Times New Roman" w:eastAsia="宋体" w:hAnsi="Times New Roman" w:cs="宋体" w:hint="eastAsia"/>
                <w:color w:val="000000"/>
                <w:kern w:val="0"/>
                <w:sz w:val="20"/>
                <w:szCs w:val="20"/>
                <w:lang w:bidi="ar"/>
              </w:rPr>
              <w:t>代表工作平台优化升级</w:t>
            </w:r>
          </w:p>
        </w:tc>
        <w:tc>
          <w:tcPr>
            <w:tcW w:w="1526" w:type="pct"/>
            <w:tcBorders>
              <w:top w:val="single" w:sz="4" w:space="0" w:color="auto"/>
              <w:left w:val="single" w:sz="4" w:space="0" w:color="auto"/>
              <w:bottom w:val="single" w:sz="4" w:space="0" w:color="auto"/>
              <w:right w:val="single" w:sz="4" w:space="0" w:color="auto"/>
            </w:tcBorders>
            <w:vAlign w:val="center"/>
          </w:tcPr>
          <w:p w14:paraId="1ED861B7"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代表工作平台优化升级</w:t>
            </w:r>
          </w:p>
        </w:tc>
        <w:tc>
          <w:tcPr>
            <w:tcW w:w="444" w:type="pct"/>
            <w:tcBorders>
              <w:top w:val="single" w:sz="4" w:space="0" w:color="auto"/>
              <w:left w:val="single" w:sz="4" w:space="0" w:color="auto"/>
              <w:bottom w:val="single" w:sz="4" w:space="0" w:color="auto"/>
              <w:right w:val="single" w:sz="4" w:space="0" w:color="auto"/>
            </w:tcBorders>
            <w:vAlign w:val="center"/>
          </w:tcPr>
          <w:p w14:paraId="6E296F89" w14:textId="77777777" w:rsidR="009B3387" w:rsidRPr="009B3387" w:rsidRDefault="009B3387" w:rsidP="009B3387">
            <w:pPr>
              <w:widowControl/>
              <w:wordWrap w:val="0"/>
              <w:spacing w:line="380" w:lineRule="exact"/>
              <w:jc w:val="center"/>
              <w:rPr>
                <w:rFonts w:ascii="Times New Roman" w:eastAsia="宋体" w:hAnsi="Times New Roman" w:cs="Times New Roman"/>
                <w:color w:val="000000"/>
                <w:kern w:val="0"/>
                <w:szCs w:val="21"/>
              </w:rPr>
            </w:pPr>
            <w:r w:rsidRPr="009B3387">
              <w:rPr>
                <w:rFonts w:ascii="Times New Roman" w:eastAsia="宋体" w:hAnsi="Times New Roman" w:cs="Times New Roman"/>
                <w:color w:val="000000"/>
                <w:kern w:val="0"/>
                <w:szCs w:val="21"/>
              </w:rPr>
              <w:t>1</w:t>
            </w:r>
            <w:r w:rsidRPr="009B3387">
              <w:rPr>
                <w:rFonts w:ascii="Times New Roman" w:eastAsia="宋体" w:hAnsi="Times New Roman" w:cs="Times New Roman"/>
                <w:color w:val="000000"/>
                <w:kern w:val="0"/>
                <w:szCs w:val="21"/>
              </w:rPr>
              <w:t>项</w:t>
            </w:r>
          </w:p>
        </w:tc>
        <w:tc>
          <w:tcPr>
            <w:tcW w:w="500" w:type="pct"/>
            <w:tcBorders>
              <w:top w:val="single" w:sz="4" w:space="0" w:color="auto"/>
              <w:left w:val="single" w:sz="4" w:space="0" w:color="auto"/>
              <w:bottom w:val="single" w:sz="4" w:space="0" w:color="auto"/>
              <w:right w:val="single" w:sz="4" w:space="0" w:color="auto"/>
            </w:tcBorders>
            <w:vAlign w:val="center"/>
          </w:tcPr>
          <w:p w14:paraId="46A8D49A" w14:textId="77777777" w:rsidR="009B3387" w:rsidRPr="009B3387" w:rsidRDefault="009B3387" w:rsidP="009B3387">
            <w:pPr>
              <w:spacing w:line="360" w:lineRule="atLeast"/>
              <w:jc w:val="center"/>
              <w:rPr>
                <w:rFonts w:ascii="Times New Roman" w:eastAsia="宋体" w:hAnsi="Times New Roman" w:cs="Times New Roman"/>
                <w:color w:val="000000"/>
                <w:kern w:val="0"/>
                <w:szCs w:val="21"/>
              </w:rPr>
            </w:pPr>
            <w:r w:rsidRPr="009B3387">
              <w:rPr>
                <w:rFonts w:ascii="宋体" w:eastAsia="宋体" w:hAnsi="宋体" w:cs="Times New Roman" w:hint="eastAsia"/>
                <w:color w:val="000000"/>
                <w:szCs w:val="21"/>
              </w:rPr>
              <w:t xml:space="preserve">86.95 </w:t>
            </w:r>
          </w:p>
        </w:tc>
        <w:tc>
          <w:tcPr>
            <w:tcW w:w="1745" w:type="pct"/>
            <w:vMerge/>
            <w:tcBorders>
              <w:left w:val="single" w:sz="4" w:space="0" w:color="auto"/>
              <w:right w:val="single" w:sz="4" w:space="0" w:color="auto"/>
            </w:tcBorders>
            <w:vAlign w:val="center"/>
          </w:tcPr>
          <w:p w14:paraId="55F0FF45" w14:textId="77777777" w:rsidR="009B3387" w:rsidRPr="009B3387" w:rsidRDefault="009B3387" w:rsidP="009B3387">
            <w:pPr>
              <w:widowControl/>
              <w:wordWrap w:val="0"/>
              <w:spacing w:line="380" w:lineRule="exact"/>
              <w:rPr>
                <w:rFonts w:ascii="Times New Roman" w:eastAsia="宋体" w:hAnsi="Times New Roman" w:cs="Times New Roman"/>
                <w:color w:val="000000"/>
                <w:kern w:val="0"/>
                <w:szCs w:val="21"/>
              </w:rPr>
            </w:pPr>
          </w:p>
        </w:tc>
      </w:tr>
      <w:tr w:rsidR="009B3387" w:rsidRPr="009B3387" w14:paraId="4DC6FF71" w14:textId="77777777" w:rsidTr="002B43AF">
        <w:trPr>
          <w:trHeight w:val="567"/>
        </w:trPr>
        <w:tc>
          <w:tcPr>
            <w:tcW w:w="226" w:type="pct"/>
            <w:tcBorders>
              <w:top w:val="single" w:sz="4" w:space="0" w:color="auto"/>
              <w:left w:val="single" w:sz="4" w:space="0" w:color="auto"/>
              <w:bottom w:val="single" w:sz="4" w:space="0" w:color="auto"/>
              <w:right w:val="single" w:sz="4" w:space="0" w:color="auto"/>
            </w:tcBorders>
            <w:vAlign w:val="center"/>
          </w:tcPr>
          <w:p w14:paraId="0DFD3D03"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hint="eastAsia"/>
                <w:color w:val="000000"/>
                <w:kern w:val="0"/>
                <w:szCs w:val="21"/>
              </w:rPr>
              <w:t>3</w:t>
            </w:r>
          </w:p>
        </w:tc>
        <w:tc>
          <w:tcPr>
            <w:tcW w:w="555" w:type="pct"/>
            <w:tcBorders>
              <w:top w:val="single" w:sz="4" w:space="0" w:color="auto"/>
              <w:left w:val="single" w:sz="4" w:space="0" w:color="auto"/>
              <w:bottom w:val="single" w:sz="4" w:space="0" w:color="auto"/>
              <w:right w:val="single" w:sz="4" w:space="0" w:color="auto"/>
            </w:tcBorders>
            <w:vAlign w:val="center"/>
          </w:tcPr>
          <w:p w14:paraId="471A6106" w14:textId="77777777" w:rsidR="009B3387" w:rsidRPr="009B3387" w:rsidRDefault="009B3387" w:rsidP="009B3387">
            <w:pPr>
              <w:widowControl/>
              <w:jc w:val="center"/>
              <w:textAlignment w:val="center"/>
              <w:rPr>
                <w:rFonts w:ascii="Times New Roman" w:eastAsia="宋体" w:hAnsi="Times New Roman" w:cs="Times New Roman"/>
                <w:color w:val="000000"/>
                <w:kern w:val="0"/>
                <w:szCs w:val="21"/>
              </w:rPr>
            </w:pPr>
            <w:r w:rsidRPr="009B3387">
              <w:rPr>
                <w:rFonts w:ascii="Times New Roman" w:eastAsia="宋体" w:hAnsi="Times New Roman" w:cs="宋体" w:hint="eastAsia"/>
                <w:color w:val="000000"/>
                <w:kern w:val="0"/>
                <w:sz w:val="20"/>
                <w:szCs w:val="20"/>
                <w:lang w:bidi="ar"/>
              </w:rPr>
              <w:t>智能立法工作平台优化升级</w:t>
            </w:r>
          </w:p>
        </w:tc>
        <w:tc>
          <w:tcPr>
            <w:tcW w:w="1526" w:type="pct"/>
            <w:tcBorders>
              <w:top w:val="single" w:sz="4" w:space="0" w:color="auto"/>
              <w:left w:val="single" w:sz="4" w:space="0" w:color="auto"/>
              <w:bottom w:val="single" w:sz="4" w:space="0" w:color="auto"/>
              <w:right w:val="single" w:sz="4" w:space="0" w:color="auto"/>
            </w:tcBorders>
            <w:vAlign w:val="center"/>
          </w:tcPr>
          <w:p w14:paraId="5A090137"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智能立法工作平台优化升级</w:t>
            </w:r>
          </w:p>
        </w:tc>
        <w:tc>
          <w:tcPr>
            <w:tcW w:w="444" w:type="pct"/>
            <w:tcBorders>
              <w:top w:val="single" w:sz="4" w:space="0" w:color="auto"/>
              <w:left w:val="single" w:sz="4" w:space="0" w:color="auto"/>
              <w:bottom w:val="single" w:sz="4" w:space="0" w:color="auto"/>
              <w:right w:val="single" w:sz="4" w:space="0" w:color="auto"/>
            </w:tcBorders>
            <w:vAlign w:val="center"/>
          </w:tcPr>
          <w:p w14:paraId="2680733F" w14:textId="77777777" w:rsidR="009B3387" w:rsidRPr="009B3387" w:rsidRDefault="009B3387" w:rsidP="009B3387">
            <w:pPr>
              <w:widowControl/>
              <w:wordWrap w:val="0"/>
              <w:spacing w:line="380" w:lineRule="exact"/>
              <w:jc w:val="center"/>
              <w:rPr>
                <w:rFonts w:ascii="Times New Roman" w:eastAsia="宋体" w:hAnsi="Times New Roman" w:cs="Times New Roman"/>
                <w:color w:val="000000"/>
                <w:kern w:val="0"/>
                <w:szCs w:val="21"/>
              </w:rPr>
            </w:pPr>
            <w:r w:rsidRPr="009B3387">
              <w:rPr>
                <w:rFonts w:ascii="Times New Roman" w:eastAsia="宋体" w:hAnsi="Times New Roman" w:cs="Times New Roman"/>
                <w:color w:val="000000"/>
                <w:kern w:val="0"/>
                <w:szCs w:val="21"/>
              </w:rPr>
              <w:t>1</w:t>
            </w:r>
            <w:r w:rsidRPr="009B3387">
              <w:rPr>
                <w:rFonts w:ascii="Times New Roman" w:eastAsia="宋体" w:hAnsi="Times New Roman" w:cs="Times New Roman"/>
                <w:color w:val="000000"/>
                <w:kern w:val="0"/>
                <w:szCs w:val="21"/>
              </w:rPr>
              <w:t>项</w:t>
            </w:r>
          </w:p>
        </w:tc>
        <w:tc>
          <w:tcPr>
            <w:tcW w:w="500" w:type="pct"/>
            <w:tcBorders>
              <w:top w:val="single" w:sz="4" w:space="0" w:color="auto"/>
              <w:left w:val="single" w:sz="4" w:space="0" w:color="auto"/>
              <w:bottom w:val="single" w:sz="4" w:space="0" w:color="auto"/>
              <w:right w:val="single" w:sz="4" w:space="0" w:color="auto"/>
            </w:tcBorders>
            <w:vAlign w:val="center"/>
          </w:tcPr>
          <w:p w14:paraId="28D210AE" w14:textId="77777777" w:rsidR="009B3387" w:rsidRPr="009B3387" w:rsidRDefault="009B3387" w:rsidP="009B3387">
            <w:pPr>
              <w:spacing w:line="360" w:lineRule="atLeast"/>
              <w:jc w:val="center"/>
              <w:rPr>
                <w:rFonts w:ascii="Times New Roman" w:eastAsia="宋体" w:hAnsi="Times New Roman" w:cs="Times New Roman"/>
                <w:color w:val="000000"/>
                <w:kern w:val="0"/>
                <w:szCs w:val="21"/>
              </w:rPr>
            </w:pPr>
            <w:r w:rsidRPr="009B3387">
              <w:rPr>
                <w:rFonts w:ascii="宋体" w:eastAsia="宋体" w:hAnsi="宋体" w:cs="Times New Roman" w:hint="eastAsia"/>
                <w:color w:val="000000"/>
                <w:szCs w:val="21"/>
              </w:rPr>
              <w:t xml:space="preserve">60.15 </w:t>
            </w:r>
          </w:p>
        </w:tc>
        <w:tc>
          <w:tcPr>
            <w:tcW w:w="1745" w:type="pct"/>
            <w:vMerge/>
            <w:tcBorders>
              <w:left w:val="single" w:sz="4" w:space="0" w:color="auto"/>
              <w:right w:val="single" w:sz="4" w:space="0" w:color="auto"/>
            </w:tcBorders>
            <w:vAlign w:val="center"/>
          </w:tcPr>
          <w:p w14:paraId="1DD6A00E" w14:textId="77777777" w:rsidR="009B3387" w:rsidRPr="009B3387" w:rsidRDefault="009B3387" w:rsidP="009B3387">
            <w:pPr>
              <w:widowControl/>
              <w:wordWrap w:val="0"/>
              <w:spacing w:line="380" w:lineRule="exact"/>
              <w:rPr>
                <w:rFonts w:ascii="Times New Roman" w:eastAsia="宋体" w:hAnsi="Times New Roman" w:cs="Times New Roman"/>
                <w:color w:val="000000"/>
                <w:kern w:val="0"/>
                <w:szCs w:val="21"/>
              </w:rPr>
            </w:pPr>
          </w:p>
        </w:tc>
      </w:tr>
      <w:tr w:rsidR="009B3387" w:rsidRPr="009B3387" w14:paraId="59B03DD7" w14:textId="77777777" w:rsidTr="002B43AF">
        <w:trPr>
          <w:trHeight w:val="495"/>
        </w:trPr>
        <w:tc>
          <w:tcPr>
            <w:tcW w:w="226" w:type="pct"/>
            <w:tcBorders>
              <w:top w:val="single" w:sz="4" w:space="0" w:color="auto"/>
              <w:left w:val="single" w:sz="4" w:space="0" w:color="auto"/>
              <w:bottom w:val="single" w:sz="4" w:space="0" w:color="auto"/>
              <w:right w:val="single" w:sz="4" w:space="0" w:color="auto"/>
            </w:tcBorders>
            <w:vAlign w:val="center"/>
          </w:tcPr>
          <w:p w14:paraId="66428164"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hint="eastAsia"/>
                <w:color w:val="000000"/>
                <w:kern w:val="0"/>
                <w:szCs w:val="21"/>
              </w:rPr>
              <w:t>4</w:t>
            </w:r>
          </w:p>
        </w:tc>
        <w:tc>
          <w:tcPr>
            <w:tcW w:w="555" w:type="pct"/>
            <w:tcBorders>
              <w:top w:val="single" w:sz="4" w:space="0" w:color="auto"/>
              <w:left w:val="single" w:sz="4" w:space="0" w:color="auto"/>
              <w:right w:val="single" w:sz="4" w:space="0" w:color="auto"/>
            </w:tcBorders>
            <w:vAlign w:val="center"/>
          </w:tcPr>
          <w:p w14:paraId="206AD663" w14:textId="77777777" w:rsidR="009B3387" w:rsidRPr="009B3387" w:rsidRDefault="009B3387" w:rsidP="009B3387">
            <w:pPr>
              <w:widowControl/>
              <w:jc w:val="center"/>
              <w:textAlignment w:val="center"/>
              <w:rPr>
                <w:rFonts w:ascii="Times New Roman" w:eastAsia="宋体" w:hAnsi="Times New Roman" w:cs="Times New Roman"/>
                <w:color w:val="000000"/>
                <w:kern w:val="0"/>
                <w:szCs w:val="21"/>
              </w:rPr>
            </w:pPr>
            <w:r w:rsidRPr="009B3387">
              <w:rPr>
                <w:rFonts w:ascii="Times New Roman" w:eastAsia="宋体" w:hAnsi="Times New Roman" w:cs="宋体" w:hint="eastAsia"/>
                <w:color w:val="000000"/>
                <w:kern w:val="0"/>
                <w:sz w:val="20"/>
                <w:szCs w:val="20"/>
                <w:lang w:bidi="ar"/>
              </w:rPr>
              <w:t>监督平台优化升级</w:t>
            </w:r>
          </w:p>
        </w:tc>
        <w:tc>
          <w:tcPr>
            <w:tcW w:w="1526" w:type="pct"/>
            <w:tcBorders>
              <w:top w:val="single" w:sz="4" w:space="0" w:color="auto"/>
              <w:left w:val="single" w:sz="4" w:space="0" w:color="auto"/>
              <w:right w:val="single" w:sz="4" w:space="0" w:color="auto"/>
            </w:tcBorders>
            <w:vAlign w:val="center"/>
          </w:tcPr>
          <w:p w14:paraId="3DAF4D83"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监督平台优化升级</w:t>
            </w:r>
          </w:p>
        </w:tc>
        <w:tc>
          <w:tcPr>
            <w:tcW w:w="444" w:type="pct"/>
            <w:tcBorders>
              <w:top w:val="single" w:sz="4" w:space="0" w:color="auto"/>
              <w:left w:val="single" w:sz="4" w:space="0" w:color="auto"/>
              <w:right w:val="single" w:sz="4" w:space="0" w:color="auto"/>
            </w:tcBorders>
            <w:vAlign w:val="center"/>
          </w:tcPr>
          <w:p w14:paraId="093D6140" w14:textId="77777777" w:rsidR="009B3387" w:rsidRPr="009B3387" w:rsidRDefault="009B3387" w:rsidP="009B3387">
            <w:pPr>
              <w:widowControl/>
              <w:wordWrap w:val="0"/>
              <w:spacing w:line="380" w:lineRule="exact"/>
              <w:jc w:val="center"/>
              <w:rPr>
                <w:rFonts w:ascii="Times New Roman" w:eastAsia="宋体" w:hAnsi="Times New Roman" w:cs="Times New Roman"/>
                <w:color w:val="000000"/>
                <w:kern w:val="0"/>
                <w:szCs w:val="21"/>
              </w:rPr>
            </w:pPr>
            <w:r w:rsidRPr="009B3387">
              <w:rPr>
                <w:rFonts w:ascii="Times New Roman" w:eastAsia="宋体" w:hAnsi="Times New Roman" w:cs="Times New Roman"/>
                <w:color w:val="000000"/>
                <w:kern w:val="0"/>
                <w:szCs w:val="21"/>
              </w:rPr>
              <w:t>1</w:t>
            </w:r>
            <w:r w:rsidRPr="009B3387">
              <w:rPr>
                <w:rFonts w:ascii="Times New Roman" w:eastAsia="宋体" w:hAnsi="Times New Roman" w:cs="Times New Roman"/>
                <w:color w:val="000000"/>
                <w:kern w:val="0"/>
                <w:szCs w:val="21"/>
              </w:rPr>
              <w:t>项</w:t>
            </w:r>
          </w:p>
        </w:tc>
        <w:tc>
          <w:tcPr>
            <w:tcW w:w="500" w:type="pct"/>
            <w:tcBorders>
              <w:top w:val="single" w:sz="4" w:space="0" w:color="auto"/>
              <w:left w:val="single" w:sz="4" w:space="0" w:color="auto"/>
              <w:right w:val="single" w:sz="4" w:space="0" w:color="auto"/>
            </w:tcBorders>
            <w:vAlign w:val="center"/>
          </w:tcPr>
          <w:p w14:paraId="12C892BE" w14:textId="77777777" w:rsidR="009B3387" w:rsidRPr="009B3387" w:rsidRDefault="009B3387" w:rsidP="009B3387">
            <w:pPr>
              <w:spacing w:line="360" w:lineRule="atLeast"/>
              <w:jc w:val="center"/>
              <w:rPr>
                <w:rFonts w:ascii="Times New Roman" w:eastAsia="宋体" w:hAnsi="Times New Roman" w:cs="Times New Roman"/>
                <w:color w:val="000000"/>
                <w:kern w:val="0"/>
                <w:szCs w:val="21"/>
              </w:rPr>
            </w:pPr>
            <w:r w:rsidRPr="009B3387">
              <w:rPr>
                <w:rFonts w:ascii="宋体" w:eastAsia="宋体" w:hAnsi="宋体" w:cs="Times New Roman" w:hint="eastAsia"/>
                <w:color w:val="000000"/>
                <w:szCs w:val="21"/>
              </w:rPr>
              <w:t>21.19</w:t>
            </w:r>
          </w:p>
        </w:tc>
        <w:tc>
          <w:tcPr>
            <w:tcW w:w="1745" w:type="pct"/>
            <w:vMerge/>
            <w:tcBorders>
              <w:left w:val="single" w:sz="4" w:space="0" w:color="auto"/>
              <w:right w:val="single" w:sz="4" w:space="0" w:color="auto"/>
            </w:tcBorders>
            <w:vAlign w:val="center"/>
          </w:tcPr>
          <w:p w14:paraId="33B2493B" w14:textId="77777777" w:rsidR="009B3387" w:rsidRPr="009B3387" w:rsidRDefault="009B3387" w:rsidP="009B3387">
            <w:pPr>
              <w:widowControl/>
              <w:wordWrap w:val="0"/>
              <w:spacing w:line="380" w:lineRule="exact"/>
              <w:rPr>
                <w:rFonts w:ascii="Times New Roman" w:eastAsia="宋体" w:hAnsi="Times New Roman" w:cs="Times New Roman"/>
                <w:color w:val="000000"/>
                <w:kern w:val="0"/>
                <w:szCs w:val="21"/>
              </w:rPr>
            </w:pPr>
          </w:p>
        </w:tc>
      </w:tr>
      <w:tr w:rsidR="009B3387" w:rsidRPr="009B3387" w14:paraId="0C537463" w14:textId="77777777" w:rsidTr="002B43AF">
        <w:trPr>
          <w:trHeight w:val="567"/>
        </w:trPr>
        <w:tc>
          <w:tcPr>
            <w:tcW w:w="226" w:type="pct"/>
            <w:vMerge w:val="restart"/>
            <w:tcBorders>
              <w:top w:val="single" w:sz="4" w:space="0" w:color="auto"/>
              <w:left w:val="single" w:sz="4" w:space="0" w:color="auto"/>
              <w:right w:val="single" w:sz="4" w:space="0" w:color="auto"/>
            </w:tcBorders>
            <w:vAlign w:val="center"/>
          </w:tcPr>
          <w:p w14:paraId="5941400A"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hint="eastAsia"/>
                <w:color w:val="000000"/>
                <w:kern w:val="0"/>
                <w:szCs w:val="21"/>
              </w:rPr>
              <w:t>5</w:t>
            </w:r>
          </w:p>
        </w:tc>
        <w:tc>
          <w:tcPr>
            <w:tcW w:w="555" w:type="pct"/>
            <w:vMerge w:val="restart"/>
            <w:tcBorders>
              <w:top w:val="single" w:sz="4" w:space="0" w:color="auto"/>
              <w:left w:val="single" w:sz="4" w:space="0" w:color="auto"/>
              <w:right w:val="single" w:sz="4" w:space="0" w:color="auto"/>
            </w:tcBorders>
            <w:vAlign w:val="center"/>
          </w:tcPr>
          <w:p w14:paraId="37429ECB" w14:textId="77777777" w:rsidR="009B3387" w:rsidRPr="009B3387" w:rsidRDefault="009B3387" w:rsidP="009B3387">
            <w:pPr>
              <w:widowControl/>
              <w:jc w:val="center"/>
              <w:textAlignment w:val="center"/>
              <w:rPr>
                <w:rFonts w:ascii="Times New Roman" w:eastAsia="宋体" w:hAnsi="Times New Roman" w:cs="Times New Roman"/>
                <w:color w:val="000000"/>
                <w:kern w:val="0"/>
                <w:szCs w:val="21"/>
              </w:rPr>
            </w:pPr>
            <w:r w:rsidRPr="009B3387">
              <w:rPr>
                <w:rFonts w:ascii="Times New Roman" w:eastAsia="宋体" w:hAnsi="Times New Roman" w:cs="Times New Roman" w:hint="eastAsia"/>
                <w:color w:val="000000"/>
                <w:kern w:val="0"/>
                <w:szCs w:val="21"/>
              </w:rPr>
              <w:t>代表大会和常委会优化升级</w:t>
            </w:r>
          </w:p>
        </w:tc>
        <w:tc>
          <w:tcPr>
            <w:tcW w:w="1526" w:type="pct"/>
            <w:tcBorders>
              <w:top w:val="single" w:sz="4" w:space="0" w:color="auto"/>
              <w:left w:val="single" w:sz="4" w:space="0" w:color="auto"/>
              <w:bottom w:val="single" w:sz="4" w:space="0" w:color="auto"/>
              <w:right w:val="single" w:sz="4" w:space="0" w:color="auto"/>
            </w:tcBorders>
            <w:vAlign w:val="center"/>
          </w:tcPr>
          <w:p w14:paraId="11D29F73"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color w:val="000000"/>
                <w:kern w:val="0"/>
                <w:szCs w:val="21"/>
                <w:lang w:bidi="ar"/>
              </w:rPr>
              <w:t>代表大会和常委会优化升级</w:t>
            </w:r>
          </w:p>
        </w:tc>
        <w:tc>
          <w:tcPr>
            <w:tcW w:w="444" w:type="pct"/>
            <w:vMerge w:val="restart"/>
            <w:tcBorders>
              <w:top w:val="single" w:sz="4" w:space="0" w:color="auto"/>
              <w:left w:val="single" w:sz="4" w:space="0" w:color="auto"/>
              <w:right w:val="single" w:sz="4" w:space="0" w:color="auto"/>
            </w:tcBorders>
            <w:vAlign w:val="center"/>
          </w:tcPr>
          <w:p w14:paraId="583BC01D" w14:textId="77777777" w:rsidR="009B3387" w:rsidRPr="009B3387" w:rsidRDefault="009B3387" w:rsidP="009B3387">
            <w:pPr>
              <w:widowControl/>
              <w:wordWrap w:val="0"/>
              <w:spacing w:line="380" w:lineRule="exact"/>
              <w:jc w:val="center"/>
              <w:rPr>
                <w:rFonts w:ascii="Times New Roman" w:eastAsia="宋体" w:hAnsi="Times New Roman" w:cs="Times New Roman"/>
                <w:color w:val="000000"/>
                <w:kern w:val="0"/>
                <w:szCs w:val="21"/>
              </w:rPr>
            </w:pPr>
            <w:r w:rsidRPr="009B3387">
              <w:rPr>
                <w:rFonts w:ascii="Times New Roman" w:eastAsia="宋体" w:hAnsi="Times New Roman" w:cs="Times New Roman"/>
                <w:color w:val="000000"/>
                <w:kern w:val="0"/>
                <w:szCs w:val="21"/>
              </w:rPr>
              <w:t>1</w:t>
            </w:r>
            <w:r w:rsidRPr="009B3387">
              <w:rPr>
                <w:rFonts w:ascii="Times New Roman" w:eastAsia="宋体" w:hAnsi="Times New Roman" w:cs="Times New Roman"/>
                <w:color w:val="000000"/>
                <w:kern w:val="0"/>
                <w:szCs w:val="21"/>
              </w:rPr>
              <w:t>项</w:t>
            </w:r>
          </w:p>
        </w:tc>
        <w:tc>
          <w:tcPr>
            <w:tcW w:w="500" w:type="pct"/>
            <w:vMerge w:val="restart"/>
            <w:tcBorders>
              <w:top w:val="single" w:sz="4" w:space="0" w:color="auto"/>
              <w:left w:val="single" w:sz="4" w:space="0" w:color="auto"/>
              <w:right w:val="single" w:sz="4" w:space="0" w:color="auto"/>
            </w:tcBorders>
            <w:vAlign w:val="center"/>
          </w:tcPr>
          <w:p w14:paraId="0746015D" w14:textId="77777777" w:rsidR="009B3387" w:rsidRPr="009B3387" w:rsidRDefault="009B3387" w:rsidP="009B3387">
            <w:pPr>
              <w:spacing w:line="360" w:lineRule="atLeast"/>
              <w:jc w:val="center"/>
              <w:rPr>
                <w:rFonts w:ascii="Times New Roman" w:eastAsia="宋体" w:hAnsi="Times New Roman" w:cs="Times New Roman"/>
                <w:color w:val="000000"/>
                <w:kern w:val="0"/>
                <w:szCs w:val="21"/>
              </w:rPr>
            </w:pPr>
            <w:r w:rsidRPr="009B3387">
              <w:rPr>
                <w:rFonts w:ascii="宋体" w:eastAsia="宋体" w:hAnsi="宋体" w:cs="Times New Roman" w:hint="eastAsia"/>
                <w:color w:val="000000"/>
                <w:szCs w:val="21"/>
              </w:rPr>
              <w:t>53.58</w:t>
            </w:r>
          </w:p>
        </w:tc>
        <w:tc>
          <w:tcPr>
            <w:tcW w:w="1745" w:type="pct"/>
            <w:vMerge/>
            <w:tcBorders>
              <w:left w:val="single" w:sz="4" w:space="0" w:color="auto"/>
              <w:right w:val="single" w:sz="4" w:space="0" w:color="auto"/>
            </w:tcBorders>
            <w:vAlign w:val="center"/>
          </w:tcPr>
          <w:p w14:paraId="23AF04AF" w14:textId="77777777" w:rsidR="009B3387" w:rsidRPr="009B3387" w:rsidRDefault="009B3387" w:rsidP="009B3387">
            <w:pPr>
              <w:widowControl/>
              <w:wordWrap w:val="0"/>
              <w:spacing w:line="380" w:lineRule="exact"/>
              <w:rPr>
                <w:rFonts w:ascii="Times New Roman" w:eastAsia="宋体" w:hAnsi="Times New Roman" w:cs="Times New Roman"/>
                <w:color w:val="000000"/>
                <w:kern w:val="0"/>
                <w:szCs w:val="21"/>
              </w:rPr>
            </w:pPr>
          </w:p>
        </w:tc>
      </w:tr>
      <w:tr w:rsidR="009B3387" w:rsidRPr="009B3387" w14:paraId="5FA74400" w14:textId="77777777" w:rsidTr="002B43AF">
        <w:trPr>
          <w:trHeight w:val="567"/>
        </w:trPr>
        <w:tc>
          <w:tcPr>
            <w:tcW w:w="226" w:type="pct"/>
            <w:vMerge/>
            <w:tcBorders>
              <w:left w:val="single" w:sz="4" w:space="0" w:color="auto"/>
              <w:bottom w:val="single" w:sz="4" w:space="0" w:color="auto"/>
              <w:right w:val="single" w:sz="4" w:space="0" w:color="auto"/>
            </w:tcBorders>
            <w:vAlign w:val="center"/>
          </w:tcPr>
          <w:p w14:paraId="78A4A006"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bottom w:val="single" w:sz="4" w:space="0" w:color="auto"/>
              <w:right w:val="single" w:sz="4" w:space="0" w:color="auto"/>
            </w:tcBorders>
            <w:vAlign w:val="center"/>
          </w:tcPr>
          <w:p w14:paraId="5E9C10DF" w14:textId="77777777" w:rsidR="009B3387" w:rsidRPr="009B3387" w:rsidRDefault="009B3387" w:rsidP="009B3387">
            <w:pPr>
              <w:widowControl/>
              <w:jc w:val="center"/>
              <w:textAlignment w:val="center"/>
              <w:rPr>
                <w:rFonts w:ascii="Times New Roman" w:eastAsia="宋体" w:hAnsi="Times New Roman" w:cs="宋体" w:hint="eastAsia"/>
                <w:color w:val="000000"/>
                <w:kern w:val="0"/>
                <w:sz w:val="20"/>
                <w:szCs w:val="20"/>
                <w:lang w:bidi="ar"/>
              </w:rPr>
            </w:pPr>
          </w:p>
        </w:tc>
        <w:tc>
          <w:tcPr>
            <w:tcW w:w="1526" w:type="pct"/>
            <w:tcBorders>
              <w:top w:val="single" w:sz="4" w:space="0" w:color="auto"/>
              <w:left w:val="single" w:sz="4" w:space="0" w:color="auto"/>
              <w:bottom w:val="single" w:sz="4" w:space="0" w:color="auto"/>
              <w:right w:val="single" w:sz="4" w:space="0" w:color="auto"/>
            </w:tcBorders>
            <w:vAlign w:val="center"/>
          </w:tcPr>
          <w:p w14:paraId="24401D3F" w14:textId="77777777" w:rsidR="009B3387" w:rsidRPr="009B3387" w:rsidRDefault="009B3387" w:rsidP="009B3387">
            <w:pPr>
              <w:widowControl/>
              <w:spacing w:line="360" w:lineRule="auto"/>
              <w:jc w:val="center"/>
              <w:textAlignment w:val="center"/>
              <w:rPr>
                <w:rFonts w:ascii="宋体" w:eastAsia="宋体" w:hAnsi="宋体" w:cs="宋体" w:hint="eastAsia"/>
                <w:color w:val="000000"/>
                <w:kern w:val="0"/>
                <w:szCs w:val="21"/>
                <w:lang w:bidi="ar"/>
              </w:rPr>
            </w:pPr>
            <w:r w:rsidRPr="009B3387">
              <w:rPr>
                <w:rFonts w:ascii="宋体" w:eastAsia="宋体" w:hAnsi="宋体" w:cs="宋体" w:hint="eastAsia"/>
                <w:szCs w:val="24"/>
                <w:lang w:bidi="ar"/>
              </w:rPr>
              <w:t>常委会会议系统优化升级</w:t>
            </w:r>
          </w:p>
        </w:tc>
        <w:tc>
          <w:tcPr>
            <w:tcW w:w="444" w:type="pct"/>
            <w:vMerge/>
            <w:tcBorders>
              <w:left w:val="single" w:sz="4" w:space="0" w:color="auto"/>
              <w:bottom w:val="single" w:sz="4" w:space="0" w:color="auto"/>
              <w:right w:val="single" w:sz="4" w:space="0" w:color="auto"/>
            </w:tcBorders>
            <w:vAlign w:val="center"/>
          </w:tcPr>
          <w:p w14:paraId="4AAEB262" w14:textId="77777777" w:rsidR="009B3387" w:rsidRPr="009B3387" w:rsidRDefault="009B3387" w:rsidP="009B3387">
            <w:pPr>
              <w:widowControl/>
              <w:wordWrap w:val="0"/>
              <w:spacing w:line="380" w:lineRule="exact"/>
              <w:jc w:val="center"/>
              <w:rPr>
                <w:rFonts w:ascii="Times New Roman" w:eastAsia="宋体" w:hAnsi="Times New Roman" w:cs="Times New Roman"/>
                <w:color w:val="000000"/>
                <w:kern w:val="0"/>
                <w:szCs w:val="21"/>
              </w:rPr>
            </w:pPr>
          </w:p>
        </w:tc>
        <w:tc>
          <w:tcPr>
            <w:tcW w:w="500" w:type="pct"/>
            <w:vMerge/>
            <w:tcBorders>
              <w:left w:val="single" w:sz="4" w:space="0" w:color="auto"/>
              <w:bottom w:val="single" w:sz="4" w:space="0" w:color="auto"/>
              <w:right w:val="single" w:sz="4" w:space="0" w:color="auto"/>
            </w:tcBorders>
            <w:vAlign w:val="center"/>
          </w:tcPr>
          <w:p w14:paraId="2AFE31CB" w14:textId="77777777" w:rsidR="009B3387" w:rsidRPr="009B3387" w:rsidRDefault="009B3387" w:rsidP="009B3387">
            <w:pPr>
              <w:spacing w:line="360" w:lineRule="atLeast"/>
              <w:jc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74C90A91" w14:textId="77777777" w:rsidR="009B3387" w:rsidRPr="009B3387" w:rsidRDefault="009B3387" w:rsidP="009B3387">
            <w:pPr>
              <w:widowControl/>
              <w:wordWrap w:val="0"/>
              <w:spacing w:line="380" w:lineRule="exact"/>
              <w:rPr>
                <w:rFonts w:ascii="Times New Roman" w:eastAsia="宋体" w:hAnsi="Times New Roman" w:cs="Times New Roman"/>
                <w:color w:val="000000"/>
                <w:kern w:val="0"/>
                <w:szCs w:val="21"/>
              </w:rPr>
            </w:pPr>
          </w:p>
        </w:tc>
      </w:tr>
      <w:tr w:rsidR="009B3387" w:rsidRPr="009B3387" w14:paraId="7494B88B" w14:textId="77777777" w:rsidTr="002B43AF">
        <w:trPr>
          <w:trHeight w:val="567"/>
        </w:trPr>
        <w:tc>
          <w:tcPr>
            <w:tcW w:w="226" w:type="pct"/>
            <w:vMerge w:val="restart"/>
            <w:tcBorders>
              <w:top w:val="single" w:sz="4" w:space="0" w:color="auto"/>
              <w:left w:val="single" w:sz="4" w:space="0" w:color="auto"/>
              <w:right w:val="single" w:sz="4" w:space="0" w:color="auto"/>
            </w:tcBorders>
            <w:vAlign w:val="center"/>
          </w:tcPr>
          <w:p w14:paraId="2EE8A06C"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hint="eastAsia"/>
                <w:color w:val="000000"/>
                <w:kern w:val="0"/>
                <w:szCs w:val="21"/>
              </w:rPr>
              <w:lastRenderedPageBreak/>
              <w:t>6</w:t>
            </w:r>
          </w:p>
        </w:tc>
        <w:tc>
          <w:tcPr>
            <w:tcW w:w="555" w:type="pct"/>
            <w:vMerge w:val="restart"/>
            <w:tcBorders>
              <w:top w:val="single" w:sz="4" w:space="0" w:color="auto"/>
              <w:left w:val="single" w:sz="4" w:space="0" w:color="auto"/>
              <w:right w:val="single" w:sz="4" w:space="0" w:color="auto"/>
            </w:tcBorders>
            <w:vAlign w:val="center"/>
          </w:tcPr>
          <w:p w14:paraId="2D5F22B5" w14:textId="77777777" w:rsidR="009B3387" w:rsidRPr="009B3387" w:rsidRDefault="009B3387" w:rsidP="009B3387">
            <w:pPr>
              <w:widowControl/>
              <w:jc w:val="center"/>
              <w:textAlignment w:val="center"/>
              <w:rPr>
                <w:rFonts w:ascii="Times New Roman" w:eastAsia="宋体" w:hAnsi="Times New Roman" w:cs="Times New Roman" w:hint="eastAsia"/>
                <w:color w:val="000000"/>
                <w:kern w:val="0"/>
                <w:szCs w:val="21"/>
              </w:rPr>
            </w:pPr>
            <w:r w:rsidRPr="009B3387">
              <w:rPr>
                <w:rFonts w:ascii="Times New Roman" w:eastAsia="宋体" w:hAnsi="Times New Roman" w:cs="宋体" w:hint="eastAsia"/>
                <w:color w:val="000000"/>
                <w:kern w:val="0"/>
                <w:sz w:val="20"/>
                <w:szCs w:val="20"/>
                <w:lang w:bidi="ar"/>
              </w:rPr>
              <w:t>行财助手优化升级</w:t>
            </w:r>
          </w:p>
        </w:tc>
        <w:tc>
          <w:tcPr>
            <w:tcW w:w="1526" w:type="pct"/>
            <w:tcBorders>
              <w:top w:val="single" w:sz="4" w:space="0" w:color="auto"/>
              <w:left w:val="single" w:sz="4" w:space="0" w:color="auto"/>
              <w:bottom w:val="single" w:sz="4" w:space="0" w:color="auto"/>
              <w:right w:val="single" w:sz="4" w:space="0" w:color="auto"/>
            </w:tcBorders>
            <w:vAlign w:val="center"/>
          </w:tcPr>
          <w:p w14:paraId="35C33A91" w14:textId="77777777" w:rsidR="009B3387" w:rsidRPr="009B3387" w:rsidRDefault="009B3387" w:rsidP="009B3387">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color w:val="000000"/>
                <w:kern w:val="0"/>
                <w:szCs w:val="21"/>
              </w:rPr>
              <w:t>“</w:t>
            </w:r>
            <w:r w:rsidRPr="009B3387">
              <w:rPr>
                <w:rFonts w:ascii="Times New Roman" w:eastAsia="宋体" w:hAnsi="Times New Roman" w:cs="Times New Roman"/>
                <w:color w:val="000000"/>
                <w:kern w:val="0"/>
                <w:szCs w:val="21"/>
              </w:rPr>
              <w:t>智慧广西人大</w:t>
            </w:r>
            <w:r w:rsidRPr="009B3387">
              <w:rPr>
                <w:rFonts w:ascii="Times New Roman" w:eastAsia="宋体" w:hAnsi="Times New Roman" w:cs="Times New Roman"/>
                <w:color w:val="000000"/>
                <w:kern w:val="0"/>
                <w:szCs w:val="21"/>
              </w:rPr>
              <w:t>”</w:t>
            </w:r>
            <w:r w:rsidRPr="009B3387">
              <w:rPr>
                <w:rFonts w:ascii="Times New Roman" w:eastAsia="宋体" w:hAnsi="Times New Roman" w:cs="Times New Roman"/>
                <w:color w:val="000000"/>
                <w:kern w:val="0"/>
                <w:szCs w:val="21"/>
              </w:rPr>
              <w:t>行财助手优化升级项目</w:t>
            </w:r>
          </w:p>
        </w:tc>
        <w:tc>
          <w:tcPr>
            <w:tcW w:w="444" w:type="pct"/>
            <w:vMerge w:val="restart"/>
            <w:tcBorders>
              <w:top w:val="single" w:sz="4" w:space="0" w:color="auto"/>
              <w:left w:val="single" w:sz="4" w:space="0" w:color="auto"/>
              <w:right w:val="single" w:sz="4" w:space="0" w:color="auto"/>
            </w:tcBorders>
            <w:vAlign w:val="center"/>
          </w:tcPr>
          <w:p w14:paraId="1DAAAB16" w14:textId="77777777" w:rsidR="009B3387" w:rsidRPr="009B3387" w:rsidRDefault="009B3387" w:rsidP="009B3387">
            <w:pPr>
              <w:widowControl/>
              <w:wordWrap w:val="0"/>
              <w:spacing w:line="380" w:lineRule="exact"/>
              <w:jc w:val="center"/>
              <w:rPr>
                <w:rFonts w:ascii="Times New Roman" w:eastAsia="宋体" w:hAnsi="Times New Roman" w:cs="Times New Roman"/>
                <w:color w:val="000000"/>
                <w:kern w:val="0"/>
                <w:szCs w:val="21"/>
              </w:rPr>
            </w:pPr>
            <w:r w:rsidRPr="009B3387">
              <w:rPr>
                <w:rFonts w:ascii="Times New Roman" w:eastAsia="宋体" w:hAnsi="Times New Roman" w:cs="Times New Roman"/>
                <w:color w:val="000000"/>
                <w:kern w:val="0"/>
                <w:szCs w:val="21"/>
              </w:rPr>
              <w:t>1</w:t>
            </w:r>
            <w:r w:rsidRPr="009B3387">
              <w:rPr>
                <w:rFonts w:ascii="Times New Roman" w:eastAsia="宋体" w:hAnsi="Times New Roman" w:cs="Times New Roman"/>
                <w:color w:val="000000"/>
                <w:kern w:val="0"/>
                <w:szCs w:val="21"/>
              </w:rPr>
              <w:t>项</w:t>
            </w:r>
          </w:p>
        </w:tc>
        <w:tc>
          <w:tcPr>
            <w:tcW w:w="500" w:type="pct"/>
            <w:vMerge w:val="restart"/>
            <w:tcBorders>
              <w:top w:val="single" w:sz="4" w:space="0" w:color="auto"/>
              <w:left w:val="single" w:sz="4" w:space="0" w:color="auto"/>
              <w:right w:val="single" w:sz="4" w:space="0" w:color="auto"/>
            </w:tcBorders>
            <w:vAlign w:val="center"/>
          </w:tcPr>
          <w:p w14:paraId="37723FBD" w14:textId="77777777" w:rsidR="009B3387" w:rsidRPr="009B3387" w:rsidRDefault="009B3387" w:rsidP="009B3387">
            <w:pPr>
              <w:spacing w:line="360" w:lineRule="atLeast"/>
              <w:jc w:val="center"/>
              <w:rPr>
                <w:rFonts w:ascii="Times New Roman" w:eastAsia="宋体" w:hAnsi="Times New Roman" w:cs="Times New Roman" w:hint="eastAsia"/>
                <w:color w:val="000000"/>
                <w:kern w:val="0"/>
                <w:szCs w:val="21"/>
              </w:rPr>
            </w:pPr>
            <w:r w:rsidRPr="009B3387">
              <w:rPr>
                <w:rFonts w:ascii="宋体" w:eastAsia="宋体" w:hAnsi="宋体" w:cs="Times New Roman" w:hint="eastAsia"/>
                <w:color w:val="000000"/>
                <w:szCs w:val="21"/>
              </w:rPr>
              <w:t>190.36</w:t>
            </w:r>
          </w:p>
        </w:tc>
        <w:tc>
          <w:tcPr>
            <w:tcW w:w="1745" w:type="pct"/>
            <w:vMerge/>
            <w:tcBorders>
              <w:left w:val="single" w:sz="4" w:space="0" w:color="auto"/>
              <w:right w:val="single" w:sz="4" w:space="0" w:color="auto"/>
            </w:tcBorders>
            <w:vAlign w:val="center"/>
          </w:tcPr>
          <w:p w14:paraId="3503F9D9" w14:textId="77777777" w:rsidR="009B3387" w:rsidRPr="009B3387" w:rsidRDefault="009B3387" w:rsidP="009B3387">
            <w:pPr>
              <w:widowControl/>
              <w:wordWrap w:val="0"/>
              <w:spacing w:line="380" w:lineRule="exact"/>
              <w:rPr>
                <w:rFonts w:ascii="Times New Roman" w:eastAsia="宋体" w:hAnsi="Times New Roman" w:cs="Times New Roman"/>
                <w:color w:val="000000"/>
                <w:kern w:val="0"/>
                <w:szCs w:val="21"/>
              </w:rPr>
            </w:pPr>
          </w:p>
        </w:tc>
      </w:tr>
      <w:tr w:rsidR="009B3387" w:rsidRPr="009B3387" w14:paraId="154D185B" w14:textId="77777777" w:rsidTr="002B43AF">
        <w:trPr>
          <w:trHeight w:val="567"/>
        </w:trPr>
        <w:tc>
          <w:tcPr>
            <w:tcW w:w="226" w:type="pct"/>
            <w:vMerge/>
            <w:tcBorders>
              <w:left w:val="single" w:sz="4" w:space="0" w:color="auto"/>
              <w:bottom w:val="single" w:sz="4" w:space="0" w:color="auto"/>
              <w:right w:val="single" w:sz="4" w:space="0" w:color="auto"/>
            </w:tcBorders>
            <w:vAlign w:val="center"/>
          </w:tcPr>
          <w:p w14:paraId="0878ADFA"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bottom w:val="single" w:sz="4" w:space="0" w:color="auto"/>
              <w:right w:val="single" w:sz="4" w:space="0" w:color="auto"/>
            </w:tcBorders>
            <w:vAlign w:val="center"/>
          </w:tcPr>
          <w:p w14:paraId="18B6FE81" w14:textId="77777777" w:rsidR="009B3387" w:rsidRPr="009B3387" w:rsidRDefault="009B3387" w:rsidP="009B3387">
            <w:pPr>
              <w:widowControl/>
              <w:jc w:val="center"/>
              <w:textAlignment w:val="center"/>
              <w:rPr>
                <w:rFonts w:ascii="Times New Roman" w:eastAsia="宋体" w:hAnsi="Times New Roman" w:cs="宋体" w:hint="eastAsia"/>
                <w:color w:val="000000"/>
                <w:kern w:val="0"/>
                <w:sz w:val="20"/>
                <w:szCs w:val="20"/>
                <w:lang w:bidi="ar"/>
              </w:rPr>
            </w:pPr>
          </w:p>
        </w:tc>
        <w:tc>
          <w:tcPr>
            <w:tcW w:w="1526" w:type="pct"/>
            <w:tcBorders>
              <w:top w:val="single" w:sz="4" w:space="0" w:color="auto"/>
              <w:left w:val="single" w:sz="4" w:space="0" w:color="auto"/>
              <w:bottom w:val="single" w:sz="4" w:space="0" w:color="auto"/>
              <w:right w:val="single" w:sz="4" w:space="0" w:color="auto"/>
            </w:tcBorders>
            <w:vAlign w:val="center"/>
          </w:tcPr>
          <w:p w14:paraId="3F4E548F" w14:textId="77777777" w:rsidR="009B3387" w:rsidRPr="009B3387" w:rsidRDefault="009B3387" w:rsidP="009B3387">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color w:val="000000"/>
                <w:kern w:val="0"/>
                <w:szCs w:val="21"/>
              </w:rPr>
              <w:t>会计数据电子凭证利用系统</w:t>
            </w:r>
          </w:p>
        </w:tc>
        <w:tc>
          <w:tcPr>
            <w:tcW w:w="444" w:type="pct"/>
            <w:vMerge/>
            <w:tcBorders>
              <w:left w:val="single" w:sz="4" w:space="0" w:color="auto"/>
              <w:bottom w:val="single" w:sz="4" w:space="0" w:color="auto"/>
              <w:right w:val="single" w:sz="4" w:space="0" w:color="auto"/>
            </w:tcBorders>
            <w:vAlign w:val="center"/>
          </w:tcPr>
          <w:p w14:paraId="3B0EC68B" w14:textId="77777777" w:rsidR="009B3387" w:rsidRPr="009B3387" w:rsidRDefault="009B3387" w:rsidP="009B3387">
            <w:pPr>
              <w:widowControl/>
              <w:wordWrap w:val="0"/>
              <w:spacing w:line="380" w:lineRule="exact"/>
              <w:jc w:val="center"/>
              <w:rPr>
                <w:rFonts w:ascii="Times New Roman" w:eastAsia="宋体" w:hAnsi="Times New Roman" w:cs="Times New Roman"/>
                <w:color w:val="000000"/>
                <w:kern w:val="0"/>
                <w:szCs w:val="21"/>
              </w:rPr>
            </w:pPr>
          </w:p>
        </w:tc>
        <w:tc>
          <w:tcPr>
            <w:tcW w:w="500" w:type="pct"/>
            <w:vMerge/>
            <w:tcBorders>
              <w:left w:val="single" w:sz="4" w:space="0" w:color="auto"/>
              <w:bottom w:val="single" w:sz="4" w:space="0" w:color="auto"/>
              <w:right w:val="single" w:sz="4" w:space="0" w:color="auto"/>
            </w:tcBorders>
            <w:vAlign w:val="center"/>
          </w:tcPr>
          <w:p w14:paraId="40E39F1C" w14:textId="77777777" w:rsidR="009B3387" w:rsidRPr="009B3387" w:rsidRDefault="009B3387" w:rsidP="009B3387">
            <w:pPr>
              <w:spacing w:line="360" w:lineRule="atLeast"/>
              <w:jc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775BBC20" w14:textId="77777777" w:rsidR="009B3387" w:rsidRPr="009B3387" w:rsidRDefault="009B3387" w:rsidP="009B3387">
            <w:pPr>
              <w:widowControl/>
              <w:wordWrap w:val="0"/>
              <w:spacing w:line="380" w:lineRule="exact"/>
              <w:rPr>
                <w:rFonts w:ascii="Times New Roman" w:eastAsia="宋体" w:hAnsi="Times New Roman" w:cs="Times New Roman"/>
                <w:color w:val="000000"/>
                <w:kern w:val="0"/>
                <w:szCs w:val="21"/>
              </w:rPr>
            </w:pPr>
          </w:p>
        </w:tc>
      </w:tr>
      <w:tr w:rsidR="009B3387" w:rsidRPr="009B3387" w14:paraId="48A712DC" w14:textId="77777777" w:rsidTr="002B43AF">
        <w:trPr>
          <w:trHeight w:val="847"/>
        </w:trPr>
        <w:tc>
          <w:tcPr>
            <w:tcW w:w="226" w:type="pct"/>
            <w:vMerge w:val="restart"/>
            <w:tcBorders>
              <w:top w:val="single" w:sz="4" w:space="0" w:color="auto"/>
              <w:left w:val="single" w:sz="4" w:space="0" w:color="auto"/>
              <w:right w:val="single" w:sz="4" w:space="0" w:color="auto"/>
            </w:tcBorders>
            <w:vAlign w:val="center"/>
          </w:tcPr>
          <w:p w14:paraId="49AC10EF"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hint="eastAsia"/>
                <w:color w:val="000000"/>
                <w:kern w:val="0"/>
                <w:szCs w:val="21"/>
              </w:rPr>
              <w:t>7</w:t>
            </w:r>
          </w:p>
        </w:tc>
        <w:tc>
          <w:tcPr>
            <w:tcW w:w="555" w:type="pct"/>
            <w:vMerge w:val="restart"/>
            <w:tcBorders>
              <w:top w:val="single" w:sz="4" w:space="0" w:color="auto"/>
              <w:left w:val="single" w:sz="4" w:space="0" w:color="auto"/>
              <w:right w:val="single" w:sz="4" w:space="0" w:color="auto"/>
            </w:tcBorders>
            <w:vAlign w:val="center"/>
          </w:tcPr>
          <w:p w14:paraId="69126B4D" w14:textId="77777777" w:rsidR="009B3387" w:rsidRPr="009B3387" w:rsidRDefault="009B3387" w:rsidP="009B3387">
            <w:pPr>
              <w:widowControl/>
              <w:jc w:val="center"/>
              <w:textAlignment w:val="center"/>
              <w:rPr>
                <w:rFonts w:ascii="Times New Roman" w:eastAsia="宋体" w:hAnsi="Times New Roman" w:cs="Times New Roman" w:hint="eastAsia"/>
                <w:color w:val="000000"/>
                <w:kern w:val="0"/>
                <w:szCs w:val="21"/>
              </w:rPr>
            </w:pPr>
            <w:r w:rsidRPr="009B3387">
              <w:rPr>
                <w:rFonts w:ascii="Times New Roman" w:eastAsia="宋体" w:hAnsi="Times New Roman" w:cs="宋体" w:hint="eastAsia"/>
                <w:color w:val="000000"/>
                <w:kern w:val="0"/>
                <w:sz w:val="20"/>
                <w:szCs w:val="20"/>
                <w:lang w:bidi="ar"/>
              </w:rPr>
              <w:t>机关党建和绩效管理优化升级</w:t>
            </w:r>
          </w:p>
        </w:tc>
        <w:tc>
          <w:tcPr>
            <w:tcW w:w="1526" w:type="pct"/>
            <w:tcBorders>
              <w:top w:val="single" w:sz="4" w:space="0" w:color="auto"/>
              <w:left w:val="single" w:sz="4" w:space="0" w:color="auto"/>
              <w:bottom w:val="single" w:sz="4" w:space="0" w:color="auto"/>
              <w:right w:val="single" w:sz="4" w:space="0" w:color="auto"/>
            </w:tcBorders>
            <w:vAlign w:val="center"/>
          </w:tcPr>
          <w:p w14:paraId="02AB57F2" w14:textId="77777777" w:rsidR="009B3387" w:rsidRPr="009B3387" w:rsidRDefault="009B3387" w:rsidP="009B3387">
            <w:pPr>
              <w:widowControl/>
              <w:spacing w:line="360" w:lineRule="auto"/>
              <w:jc w:val="center"/>
              <w:textAlignment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hint="eastAsia"/>
                <w:color w:val="000000"/>
                <w:kern w:val="0"/>
                <w:szCs w:val="21"/>
              </w:rPr>
              <w:t>机关党建管理系统优化升级</w:t>
            </w:r>
          </w:p>
        </w:tc>
        <w:tc>
          <w:tcPr>
            <w:tcW w:w="444" w:type="pct"/>
            <w:vMerge w:val="restart"/>
            <w:tcBorders>
              <w:top w:val="single" w:sz="4" w:space="0" w:color="auto"/>
              <w:left w:val="single" w:sz="4" w:space="0" w:color="auto"/>
              <w:right w:val="single" w:sz="4" w:space="0" w:color="auto"/>
            </w:tcBorders>
            <w:vAlign w:val="center"/>
          </w:tcPr>
          <w:p w14:paraId="025992C5" w14:textId="77777777" w:rsidR="009B3387" w:rsidRPr="009B3387" w:rsidRDefault="009B3387" w:rsidP="009B3387">
            <w:pPr>
              <w:widowControl/>
              <w:wordWrap w:val="0"/>
              <w:spacing w:line="380" w:lineRule="exact"/>
              <w:jc w:val="center"/>
              <w:rPr>
                <w:rFonts w:ascii="Times New Roman" w:eastAsia="宋体" w:hAnsi="Times New Roman" w:cs="Times New Roman"/>
                <w:color w:val="000000"/>
                <w:kern w:val="0"/>
                <w:szCs w:val="21"/>
              </w:rPr>
            </w:pPr>
            <w:r w:rsidRPr="009B3387">
              <w:rPr>
                <w:rFonts w:ascii="Times New Roman" w:eastAsia="宋体" w:hAnsi="Times New Roman" w:cs="Times New Roman"/>
                <w:color w:val="000000"/>
                <w:kern w:val="0"/>
                <w:szCs w:val="21"/>
              </w:rPr>
              <w:t>1</w:t>
            </w:r>
            <w:r w:rsidRPr="009B3387">
              <w:rPr>
                <w:rFonts w:ascii="Times New Roman" w:eastAsia="宋体" w:hAnsi="Times New Roman" w:cs="Times New Roman"/>
                <w:color w:val="000000"/>
                <w:kern w:val="0"/>
                <w:szCs w:val="21"/>
              </w:rPr>
              <w:t>项</w:t>
            </w:r>
          </w:p>
        </w:tc>
        <w:tc>
          <w:tcPr>
            <w:tcW w:w="500" w:type="pct"/>
            <w:vMerge w:val="restart"/>
            <w:tcBorders>
              <w:top w:val="single" w:sz="4" w:space="0" w:color="auto"/>
              <w:left w:val="single" w:sz="4" w:space="0" w:color="auto"/>
              <w:right w:val="single" w:sz="4" w:space="0" w:color="auto"/>
            </w:tcBorders>
            <w:vAlign w:val="center"/>
          </w:tcPr>
          <w:p w14:paraId="4160375B" w14:textId="77777777" w:rsidR="009B3387" w:rsidRPr="009B3387" w:rsidRDefault="009B3387" w:rsidP="009B3387">
            <w:pPr>
              <w:spacing w:line="360" w:lineRule="atLeast"/>
              <w:jc w:val="center"/>
              <w:rPr>
                <w:rFonts w:ascii="Times New Roman" w:eastAsia="宋体" w:hAnsi="Times New Roman" w:cs="Times New Roman" w:hint="eastAsia"/>
                <w:color w:val="000000"/>
                <w:kern w:val="0"/>
                <w:szCs w:val="21"/>
              </w:rPr>
            </w:pPr>
            <w:r w:rsidRPr="009B3387">
              <w:rPr>
                <w:rFonts w:ascii="宋体" w:eastAsia="宋体" w:hAnsi="宋体" w:cs="Times New Roman" w:hint="eastAsia"/>
                <w:color w:val="000000"/>
                <w:szCs w:val="21"/>
              </w:rPr>
              <w:t>43.76</w:t>
            </w:r>
          </w:p>
        </w:tc>
        <w:tc>
          <w:tcPr>
            <w:tcW w:w="1745" w:type="pct"/>
            <w:vMerge/>
            <w:tcBorders>
              <w:left w:val="single" w:sz="4" w:space="0" w:color="auto"/>
              <w:right w:val="single" w:sz="4" w:space="0" w:color="auto"/>
            </w:tcBorders>
            <w:vAlign w:val="center"/>
          </w:tcPr>
          <w:p w14:paraId="233879D8" w14:textId="77777777" w:rsidR="009B3387" w:rsidRPr="009B3387" w:rsidRDefault="009B3387" w:rsidP="009B3387">
            <w:pPr>
              <w:widowControl/>
              <w:wordWrap w:val="0"/>
              <w:spacing w:line="380" w:lineRule="exact"/>
              <w:rPr>
                <w:rFonts w:ascii="Times New Roman" w:eastAsia="宋体" w:hAnsi="Times New Roman" w:cs="Times New Roman"/>
                <w:color w:val="000000"/>
                <w:kern w:val="0"/>
                <w:szCs w:val="21"/>
              </w:rPr>
            </w:pPr>
          </w:p>
        </w:tc>
      </w:tr>
      <w:tr w:rsidR="009B3387" w:rsidRPr="009B3387" w14:paraId="3484D408" w14:textId="77777777" w:rsidTr="002B43AF">
        <w:trPr>
          <w:trHeight w:val="847"/>
        </w:trPr>
        <w:tc>
          <w:tcPr>
            <w:tcW w:w="226" w:type="pct"/>
            <w:vMerge/>
            <w:tcBorders>
              <w:left w:val="single" w:sz="4" w:space="0" w:color="auto"/>
              <w:bottom w:val="single" w:sz="4" w:space="0" w:color="auto"/>
              <w:right w:val="single" w:sz="4" w:space="0" w:color="auto"/>
            </w:tcBorders>
            <w:vAlign w:val="center"/>
          </w:tcPr>
          <w:p w14:paraId="4C8B4F06" w14:textId="77777777" w:rsidR="009B3387" w:rsidRPr="009B3387" w:rsidRDefault="009B3387" w:rsidP="009B3387">
            <w:pPr>
              <w:widowControl/>
              <w:wordWrap w:val="0"/>
              <w:spacing w:line="380" w:lineRule="exact"/>
              <w:jc w:val="center"/>
              <w:rPr>
                <w:rFonts w:ascii="Times New Roman" w:eastAsia="宋体" w:hAnsi="Times New Roman" w:cs="Times New Roman" w:hint="eastAsia"/>
                <w:color w:val="000000"/>
                <w:kern w:val="0"/>
                <w:szCs w:val="21"/>
              </w:rPr>
            </w:pPr>
          </w:p>
        </w:tc>
        <w:tc>
          <w:tcPr>
            <w:tcW w:w="555" w:type="pct"/>
            <w:vMerge/>
            <w:tcBorders>
              <w:left w:val="single" w:sz="4" w:space="0" w:color="auto"/>
              <w:bottom w:val="single" w:sz="4" w:space="0" w:color="auto"/>
              <w:right w:val="single" w:sz="4" w:space="0" w:color="auto"/>
            </w:tcBorders>
            <w:vAlign w:val="center"/>
          </w:tcPr>
          <w:p w14:paraId="17636F80" w14:textId="77777777" w:rsidR="009B3387" w:rsidRPr="009B3387" w:rsidRDefault="009B3387" w:rsidP="009B3387">
            <w:pPr>
              <w:widowControl/>
              <w:jc w:val="center"/>
              <w:textAlignment w:val="center"/>
              <w:rPr>
                <w:rFonts w:ascii="Times New Roman" w:eastAsia="宋体" w:hAnsi="Times New Roman" w:cs="宋体" w:hint="eastAsia"/>
                <w:color w:val="000000"/>
                <w:kern w:val="0"/>
                <w:sz w:val="20"/>
                <w:szCs w:val="20"/>
                <w:lang w:bidi="ar"/>
              </w:rPr>
            </w:pPr>
          </w:p>
        </w:tc>
        <w:tc>
          <w:tcPr>
            <w:tcW w:w="1526" w:type="pct"/>
            <w:tcBorders>
              <w:top w:val="single" w:sz="4" w:space="0" w:color="auto"/>
              <w:left w:val="single" w:sz="4" w:space="0" w:color="auto"/>
              <w:bottom w:val="single" w:sz="4" w:space="0" w:color="auto"/>
              <w:right w:val="single" w:sz="4" w:space="0" w:color="auto"/>
            </w:tcBorders>
            <w:vAlign w:val="center"/>
          </w:tcPr>
          <w:p w14:paraId="5CB93E91" w14:textId="77777777" w:rsidR="009B3387" w:rsidRPr="009B3387" w:rsidRDefault="009B3387" w:rsidP="009B3387">
            <w:pPr>
              <w:widowControl/>
              <w:spacing w:line="360" w:lineRule="auto"/>
              <w:jc w:val="center"/>
              <w:textAlignment w:val="center"/>
              <w:rPr>
                <w:rFonts w:ascii="Times New Roman" w:eastAsia="宋体" w:hAnsi="Times New Roman" w:cs="Times New Roman" w:hint="eastAsia"/>
                <w:color w:val="000000"/>
                <w:kern w:val="0"/>
                <w:szCs w:val="21"/>
              </w:rPr>
            </w:pPr>
            <w:r w:rsidRPr="009B3387">
              <w:rPr>
                <w:rFonts w:ascii="Times New Roman" w:eastAsia="宋体" w:hAnsi="Times New Roman" w:cs="Times New Roman" w:hint="eastAsia"/>
                <w:color w:val="000000"/>
                <w:kern w:val="0"/>
                <w:szCs w:val="21"/>
              </w:rPr>
              <w:t>绩效管理系统</w:t>
            </w:r>
          </w:p>
        </w:tc>
        <w:tc>
          <w:tcPr>
            <w:tcW w:w="444" w:type="pct"/>
            <w:vMerge/>
            <w:tcBorders>
              <w:left w:val="single" w:sz="4" w:space="0" w:color="auto"/>
              <w:bottom w:val="single" w:sz="4" w:space="0" w:color="auto"/>
              <w:right w:val="single" w:sz="4" w:space="0" w:color="auto"/>
            </w:tcBorders>
            <w:vAlign w:val="center"/>
          </w:tcPr>
          <w:p w14:paraId="49A21BF0" w14:textId="77777777" w:rsidR="009B3387" w:rsidRPr="009B3387" w:rsidRDefault="009B3387" w:rsidP="009B3387">
            <w:pPr>
              <w:widowControl/>
              <w:wordWrap w:val="0"/>
              <w:spacing w:line="380" w:lineRule="exact"/>
              <w:jc w:val="center"/>
              <w:rPr>
                <w:rFonts w:ascii="Times New Roman" w:eastAsia="宋体" w:hAnsi="Times New Roman" w:cs="Times New Roman"/>
                <w:color w:val="000000"/>
                <w:kern w:val="0"/>
                <w:szCs w:val="21"/>
              </w:rPr>
            </w:pPr>
          </w:p>
        </w:tc>
        <w:tc>
          <w:tcPr>
            <w:tcW w:w="500" w:type="pct"/>
            <w:vMerge/>
            <w:tcBorders>
              <w:left w:val="single" w:sz="4" w:space="0" w:color="auto"/>
              <w:bottom w:val="single" w:sz="4" w:space="0" w:color="auto"/>
              <w:right w:val="single" w:sz="4" w:space="0" w:color="auto"/>
            </w:tcBorders>
            <w:vAlign w:val="center"/>
          </w:tcPr>
          <w:p w14:paraId="6B16A92A" w14:textId="77777777" w:rsidR="009B3387" w:rsidRPr="009B3387" w:rsidRDefault="009B3387" w:rsidP="009B3387">
            <w:pPr>
              <w:spacing w:line="360" w:lineRule="atLeast"/>
              <w:jc w:val="center"/>
              <w:rPr>
                <w:rFonts w:ascii="宋体" w:eastAsia="宋体" w:hAnsi="宋体" w:cs="Times New Roman" w:hint="eastAsia"/>
                <w:color w:val="000000"/>
                <w:szCs w:val="21"/>
              </w:rPr>
            </w:pPr>
          </w:p>
        </w:tc>
        <w:tc>
          <w:tcPr>
            <w:tcW w:w="1745" w:type="pct"/>
            <w:vMerge/>
            <w:tcBorders>
              <w:left w:val="single" w:sz="4" w:space="0" w:color="auto"/>
              <w:right w:val="single" w:sz="4" w:space="0" w:color="auto"/>
            </w:tcBorders>
            <w:vAlign w:val="center"/>
          </w:tcPr>
          <w:p w14:paraId="5F64AE6F" w14:textId="77777777" w:rsidR="009B3387" w:rsidRPr="009B3387" w:rsidRDefault="009B3387" w:rsidP="009B3387">
            <w:pPr>
              <w:widowControl/>
              <w:wordWrap w:val="0"/>
              <w:spacing w:line="380" w:lineRule="exact"/>
              <w:rPr>
                <w:rFonts w:ascii="Times New Roman" w:eastAsia="宋体" w:hAnsi="Times New Roman" w:cs="Times New Roman"/>
                <w:color w:val="000000"/>
                <w:kern w:val="0"/>
                <w:szCs w:val="21"/>
              </w:rPr>
            </w:pPr>
          </w:p>
        </w:tc>
      </w:tr>
      <w:tr w:rsidR="009B3387" w:rsidRPr="009B3387" w14:paraId="7D36686D" w14:textId="77777777" w:rsidTr="002B43AF">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6C70C79" w14:textId="77777777" w:rsidR="009B3387" w:rsidRPr="009B3387" w:rsidRDefault="009B3387" w:rsidP="009B3387">
            <w:pPr>
              <w:wordWrap w:val="0"/>
              <w:spacing w:line="380" w:lineRule="exact"/>
              <w:rPr>
                <w:rFonts w:ascii="Times New Roman" w:eastAsia="宋体" w:hAnsi="Times New Roman" w:cs="Times New Roman"/>
                <w:b/>
                <w:bCs/>
                <w:color w:val="000000"/>
                <w:szCs w:val="21"/>
              </w:rPr>
            </w:pPr>
            <w:r w:rsidRPr="009B3387">
              <w:rPr>
                <w:rFonts w:ascii="Times New Roman" w:eastAsia="宋体" w:hAnsi="Times New Roman" w:cs="Times New Roman"/>
                <w:b/>
                <w:bCs/>
                <w:color w:val="000000"/>
                <w:szCs w:val="21"/>
              </w:rPr>
              <w:t>合同履行期限：</w:t>
            </w:r>
            <w:r w:rsidRPr="009B3387">
              <w:rPr>
                <w:rFonts w:ascii="宋体" w:eastAsia="宋体" w:hAnsi="宋体" w:cs="宋体" w:hint="eastAsia"/>
                <w:color w:val="000000"/>
                <w:szCs w:val="21"/>
              </w:rPr>
              <w:t>包括项目建设期和项目质保期。项目建设期为自合同签订之日起12个月。质保期为</w:t>
            </w:r>
            <w:proofErr w:type="gramStart"/>
            <w:r w:rsidRPr="009B3387">
              <w:rPr>
                <w:rFonts w:ascii="宋体" w:eastAsia="宋体" w:hAnsi="宋体" w:cs="宋体" w:hint="eastAsia"/>
                <w:color w:val="000000"/>
                <w:szCs w:val="21"/>
              </w:rPr>
              <w:t>自项目</w:t>
            </w:r>
            <w:proofErr w:type="gramEnd"/>
            <w:r w:rsidRPr="009B3387">
              <w:rPr>
                <w:rFonts w:ascii="宋体" w:eastAsia="宋体" w:hAnsi="宋体" w:cs="宋体" w:hint="eastAsia"/>
                <w:color w:val="000000"/>
                <w:szCs w:val="21"/>
              </w:rPr>
              <w:t>通过竣工验收之日起12个月。</w:t>
            </w:r>
            <w:r w:rsidRPr="009B3387">
              <w:rPr>
                <w:rFonts w:ascii="Times New Roman" w:eastAsia="宋体" w:hAnsi="Times New Roman" w:cs="Times New Roman" w:hint="eastAsia"/>
                <w:b/>
                <w:color w:val="000000"/>
                <w:szCs w:val="21"/>
              </w:rPr>
              <w:t>（</w:t>
            </w:r>
            <w:proofErr w:type="gramStart"/>
            <w:r w:rsidRPr="009B3387">
              <w:rPr>
                <w:rFonts w:ascii="Times New Roman" w:eastAsia="宋体" w:hAnsi="Times New Roman" w:cs="Times New Roman" w:hint="eastAsia"/>
                <w:b/>
                <w:color w:val="000000"/>
                <w:szCs w:val="21"/>
              </w:rPr>
              <w:t>如分标</w:t>
            </w:r>
            <w:proofErr w:type="gramEnd"/>
            <w:r w:rsidRPr="009B3387">
              <w:rPr>
                <w:rFonts w:ascii="Times New Roman" w:eastAsia="宋体" w:hAnsi="Times New Roman" w:cs="Times New Roman" w:hint="eastAsia"/>
                <w:b/>
                <w:color w:val="000000"/>
                <w:szCs w:val="21"/>
              </w:rPr>
              <w:t>另有要求以分</w:t>
            </w:r>
            <w:proofErr w:type="gramStart"/>
            <w:r w:rsidRPr="009B3387">
              <w:rPr>
                <w:rFonts w:ascii="Times New Roman" w:eastAsia="宋体" w:hAnsi="Times New Roman" w:cs="Times New Roman" w:hint="eastAsia"/>
                <w:b/>
                <w:color w:val="000000"/>
                <w:szCs w:val="21"/>
              </w:rPr>
              <w:t>标要求</w:t>
            </w:r>
            <w:proofErr w:type="gramEnd"/>
            <w:r w:rsidRPr="009B3387">
              <w:rPr>
                <w:rFonts w:ascii="Times New Roman" w:eastAsia="宋体" w:hAnsi="Times New Roman" w:cs="Times New Roman" w:hint="eastAsia"/>
                <w:b/>
                <w:color w:val="000000"/>
                <w:szCs w:val="21"/>
              </w:rPr>
              <w:t>为准）。</w:t>
            </w:r>
          </w:p>
        </w:tc>
      </w:tr>
      <w:tr w:rsidR="009B3387" w:rsidRPr="009B3387" w14:paraId="6294EBC5" w14:textId="77777777" w:rsidTr="002B43AF">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B512213" w14:textId="77777777" w:rsidR="009B3387" w:rsidRPr="009B3387" w:rsidRDefault="009B3387" w:rsidP="009B3387">
            <w:pPr>
              <w:spacing w:line="360" w:lineRule="auto"/>
              <w:rPr>
                <w:rFonts w:ascii="宋体" w:eastAsia="宋体" w:hAnsi="宋体" w:cs="Times New Roman" w:hint="eastAsia"/>
                <w:b/>
                <w:bCs/>
                <w:color w:val="000000"/>
                <w:szCs w:val="21"/>
              </w:rPr>
            </w:pPr>
            <w:r w:rsidRPr="009B3387">
              <w:rPr>
                <w:rFonts w:ascii="宋体" w:eastAsia="宋体" w:hAnsi="宋体" w:cs="Times New Roman" w:hint="eastAsia"/>
                <w:b/>
                <w:bCs/>
                <w:color w:val="000000"/>
                <w:szCs w:val="21"/>
              </w:rPr>
              <w:t>本项目不接受联合体投标。</w:t>
            </w:r>
          </w:p>
        </w:tc>
      </w:tr>
    </w:tbl>
    <w:p w14:paraId="0625DF9A" w14:textId="77777777" w:rsidR="009B3387" w:rsidRPr="009B3387" w:rsidRDefault="009B3387" w:rsidP="009B3387">
      <w:pPr>
        <w:spacing w:line="360" w:lineRule="auto"/>
        <w:rPr>
          <w:rFonts w:ascii="黑体" w:eastAsia="黑体" w:hAnsi="黑体" w:cs="Times New Roman"/>
          <w:b/>
          <w:bCs/>
          <w:color w:val="000000"/>
          <w:sz w:val="24"/>
          <w:szCs w:val="24"/>
        </w:rPr>
      </w:pPr>
      <w:bookmarkStart w:id="5" w:name="_Toc35393791"/>
      <w:bookmarkStart w:id="6" w:name="_Toc35393622"/>
      <w:bookmarkStart w:id="7" w:name="_Toc28359003"/>
      <w:bookmarkStart w:id="8" w:name="_Toc28359080"/>
      <w:r w:rsidRPr="009B3387">
        <w:rPr>
          <w:rFonts w:ascii="黑体" w:eastAsia="黑体" w:hAnsi="黑体" w:cs="Times New Roman" w:hint="eastAsia"/>
          <w:b/>
          <w:bCs/>
          <w:color w:val="000000"/>
          <w:sz w:val="24"/>
          <w:szCs w:val="24"/>
        </w:rPr>
        <w:t>二、申请人的资格要求：</w:t>
      </w:r>
      <w:bookmarkEnd w:id="5"/>
      <w:bookmarkEnd w:id="6"/>
      <w:bookmarkEnd w:id="7"/>
      <w:bookmarkEnd w:id="8"/>
    </w:p>
    <w:p w14:paraId="75FFD429" w14:textId="77777777" w:rsidR="009B3387" w:rsidRPr="009B3387" w:rsidRDefault="009B3387" w:rsidP="009B3387">
      <w:pPr>
        <w:spacing w:line="360" w:lineRule="auto"/>
        <w:ind w:firstLineChars="200" w:firstLine="420"/>
        <w:rPr>
          <w:rFonts w:ascii="宋体" w:eastAsia="宋体" w:hAnsi="宋体" w:cs="Times New Roman" w:hint="eastAsia"/>
          <w:color w:val="000000"/>
          <w:szCs w:val="21"/>
        </w:rPr>
      </w:pPr>
      <w:bookmarkStart w:id="9" w:name="_Hlk51746371"/>
      <w:r w:rsidRPr="009B3387">
        <w:rPr>
          <w:rFonts w:ascii="宋体" w:eastAsia="宋体" w:hAnsi="宋体" w:cs="Times New Roman" w:hint="eastAsia"/>
          <w:color w:val="000000"/>
          <w:szCs w:val="21"/>
        </w:rPr>
        <w:t>1.满足《中华人民共和国政府采购法》第二十二条规定；</w:t>
      </w:r>
    </w:p>
    <w:p w14:paraId="727B1217" w14:textId="77777777" w:rsidR="009B3387" w:rsidRPr="009B3387" w:rsidRDefault="009B3387" w:rsidP="009B3387">
      <w:pPr>
        <w:spacing w:line="360" w:lineRule="auto"/>
        <w:ind w:firstLineChars="200" w:firstLine="420"/>
        <w:rPr>
          <w:rFonts w:ascii="宋体" w:eastAsia="宋体" w:hAnsi="宋体" w:cs="Times New Roman" w:hint="eastAsia"/>
          <w:color w:val="000000"/>
          <w:szCs w:val="21"/>
        </w:rPr>
      </w:pPr>
      <w:bookmarkStart w:id="10" w:name="_Toc28359004"/>
      <w:bookmarkStart w:id="11" w:name="_Toc28359081"/>
      <w:r w:rsidRPr="009B3387">
        <w:rPr>
          <w:rFonts w:ascii="宋体" w:eastAsia="宋体" w:hAnsi="宋体" w:cs="Times New Roman"/>
          <w:color w:val="000000"/>
          <w:szCs w:val="21"/>
        </w:rPr>
        <w:t>2</w:t>
      </w:r>
      <w:r w:rsidRPr="009B3387">
        <w:rPr>
          <w:rFonts w:ascii="宋体" w:eastAsia="宋体" w:hAnsi="宋体" w:cs="Times New Roman" w:hint="eastAsia"/>
          <w:color w:val="000000"/>
          <w:szCs w:val="21"/>
        </w:rPr>
        <w:t>.落实政府采购政策需满足的资格要求：无；</w:t>
      </w:r>
    </w:p>
    <w:p w14:paraId="7671FD74" w14:textId="77777777" w:rsidR="009B3387" w:rsidRPr="009B3387" w:rsidRDefault="009B3387" w:rsidP="009B3387">
      <w:pPr>
        <w:spacing w:line="360" w:lineRule="auto"/>
        <w:ind w:firstLineChars="200" w:firstLine="420"/>
        <w:rPr>
          <w:rFonts w:ascii="宋体" w:eastAsia="宋体" w:hAnsi="宋体" w:cs="Times New Roman"/>
          <w:color w:val="000000"/>
          <w:szCs w:val="21"/>
          <w:u w:val="single"/>
        </w:rPr>
      </w:pPr>
      <w:r w:rsidRPr="009B3387">
        <w:rPr>
          <w:rFonts w:ascii="宋体" w:eastAsia="宋体" w:hAnsi="宋体" w:cs="Times New Roman" w:hint="eastAsia"/>
          <w:color w:val="000000"/>
          <w:szCs w:val="21"/>
        </w:rPr>
        <w:t>3.本项目的特定资格要求：无。</w:t>
      </w:r>
    </w:p>
    <w:p w14:paraId="0E154A26" w14:textId="77777777" w:rsidR="009B3387" w:rsidRPr="009B3387" w:rsidRDefault="009B3387" w:rsidP="009B3387">
      <w:pPr>
        <w:spacing w:line="360" w:lineRule="auto"/>
        <w:rPr>
          <w:rFonts w:ascii="黑体" w:eastAsia="黑体" w:hAnsi="黑体" w:cs="Times New Roman"/>
          <w:b/>
          <w:bCs/>
          <w:color w:val="000000"/>
          <w:sz w:val="24"/>
          <w:szCs w:val="24"/>
        </w:rPr>
      </w:pPr>
      <w:bookmarkStart w:id="12" w:name="_Toc35393792"/>
      <w:bookmarkStart w:id="13" w:name="_Toc35393623"/>
      <w:bookmarkEnd w:id="9"/>
      <w:r w:rsidRPr="009B3387">
        <w:rPr>
          <w:rFonts w:ascii="黑体" w:eastAsia="黑体" w:hAnsi="黑体" w:cs="Times New Roman" w:hint="eastAsia"/>
          <w:b/>
          <w:bCs/>
          <w:color w:val="000000"/>
          <w:sz w:val="24"/>
          <w:szCs w:val="24"/>
        </w:rPr>
        <w:t>三、获取招标文件</w:t>
      </w:r>
      <w:bookmarkEnd w:id="10"/>
      <w:bookmarkEnd w:id="11"/>
      <w:bookmarkEnd w:id="12"/>
      <w:bookmarkEnd w:id="13"/>
    </w:p>
    <w:p w14:paraId="61CA42C8" w14:textId="77777777" w:rsidR="009B3387" w:rsidRPr="009B3387" w:rsidRDefault="009B3387" w:rsidP="009B3387">
      <w:pPr>
        <w:spacing w:line="360" w:lineRule="auto"/>
        <w:ind w:firstLine="540"/>
        <w:rPr>
          <w:rFonts w:ascii="宋体" w:eastAsia="宋体" w:hAnsi="宋体" w:cs="宋体" w:hint="eastAsia"/>
          <w:bCs/>
          <w:color w:val="000000"/>
          <w:kern w:val="0"/>
          <w:szCs w:val="21"/>
        </w:rPr>
      </w:pPr>
      <w:r w:rsidRPr="009B3387">
        <w:rPr>
          <w:rFonts w:ascii="宋体" w:eastAsia="宋体" w:hAnsi="宋体" w:cs="宋体" w:hint="eastAsia"/>
          <w:bCs/>
          <w:color w:val="000000"/>
          <w:kern w:val="0"/>
          <w:szCs w:val="21"/>
        </w:rPr>
        <w:t>时间：2025</w:t>
      </w:r>
      <w:r w:rsidRPr="009B3387">
        <w:rPr>
          <w:rFonts w:ascii="宋体" w:eastAsia="宋体" w:hAnsi="宋体" w:cs="宋体" w:hint="eastAsia"/>
          <w:bCs/>
          <w:color w:val="000000"/>
          <w:kern w:val="0"/>
          <w:szCs w:val="21"/>
          <w:u w:val="single"/>
        </w:rPr>
        <w:t>年8月27日</w:t>
      </w:r>
      <w:r w:rsidRPr="009B3387">
        <w:rPr>
          <w:rFonts w:ascii="宋体" w:eastAsia="宋体" w:hAnsi="宋体" w:cs="宋体" w:hint="eastAsia"/>
          <w:bCs/>
          <w:color w:val="000000"/>
          <w:kern w:val="0"/>
          <w:szCs w:val="21"/>
        </w:rPr>
        <w:t>至</w:t>
      </w:r>
      <w:r w:rsidRPr="009B3387">
        <w:rPr>
          <w:rFonts w:ascii="宋体" w:eastAsia="宋体" w:hAnsi="宋体" w:cs="宋体" w:hint="eastAsia"/>
          <w:bCs/>
          <w:color w:val="000000"/>
          <w:kern w:val="0"/>
          <w:szCs w:val="21"/>
          <w:u w:val="single"/>
        </w:rPr>
        <w:t xml:space="preserve"> 2025年9月3日</w:t>
      </w:r>
      <w:r w:rsidRPr="009B3387">
        <w:rPr>
          <w:rFonts w:ascii="宋体" w:eastAsia="宋体" w:hAnsi="宋体" w:cs="宋体" w:hint="eastAsia"/>
          <w:bCs/>
          <w:color w:val="000000"/>
          <w:kern w:val="0"/>
          <w:szCs w:val="21"/>
        </w:rPr>
        <w:t>，每天上午</w:t>
      </w:r>
      <w:r w:rsidRPr="009B3387">
        <w:rPr>
          <w:rFonts w:ascii="宋体" w:eastAsia="宋体" w:hAnsi="宋体" w:cs="宋体" w:hint="eastAsia"/>
          <w:bCs/>
          <w:color w:val="000000"/>
          <w:kern w:val="0"/>
          <w:szCs w:val="21"/>
          <w:u w:val="single"/>
        </w:rPr>
        <w:t>00：00至11：59</w:t>
      </w:r>
      <w:r w:rsidRPr="009B3387">
        <w:rPr>
          <w:rFonts w:ascii="宋体" w:eastAsia="宋体" w:hAnsi="宋体" w:cs="宋体" w:hint="eastAsia"/>
          <w:bCs/>
          <w:color w:val="000000"/>
          <w:kern w:val="0"/>
          <w:szCs w:val="21"/>
        </w:rPr>
        <w:t>，</w:t>
      </w:r>
      <w:r w:rsidRPr="009B3387">
        <w:rPr>
          <w:rFonts w:ascii="宋体" w:eastAsia="宋体" w:hAnsi="宋体" w:cs="宋体" w:hint="eastAsia"/>
          <w:bCs/>
          <w:color w:val="000000"/>
          <w:kern w:val="0"/>
          <w:szCs w:val="21"/>
          <w:u w:val="single"/>
        </w:rPr>
        <w:t>下午12:00至23:59</w:t>
      </w:r>
      <w:r w:rsidRPr="009B3387">
        <w:rPr>
          <w:rFonts w:ascii="宋体" w:eastAsia="宋体" w:hAnsi="宋体" w:cs="宋体" w:hint="eastAsia"/>
          <w:bCs/>
          <w:color w:val="000000"/>
          <w:kern w:val="0"/>
          <w:szCs w:val="21"/>
        </w:rPr>
        <w:t>（北京时间，</w:t>
      </w:r>
      <w:r w:rsidRPr="009B3387">
        <w:rPr>
          <w:rFonts w:ascii="宋体" w:eastAsia="宋体" w:hAnsi="宋体" w:cs="宋体"/>
          <w:bCs/>
          <w:color w:val="000000"/>
          <w:kern w:val="0"/>
          <w:szCs w:val="21"/>
        </w:rPr>
        <w:t>法定节假日</w:t>
      </w:r>
      <w:r w:rsidRPr="009B3387">
        <w:rPr>
          <w:rFonts w:ascii="宋体" w:eastAsia="宋体" w:hAnsi="宋体" w:cs="宋体" w:hint="eastAsia"/>
          <w:bCs/>
          <w:color w:val="000000"/>
          <w:kern w:val="0"/>
          <w:szCs w:val="21"/>
        </w:rPr>
        <w:t>除外）</w:t>
      </w:r>
    </w:p>
    <w:p w14:paraId="2770EE97" w14:textId="77777777" w:rsidR="009B3387" w:rsidRPr="009B3387" w:rsidRDefault="009B3387" w:rsidP="009B3387">
      <w:pPr>
        <w:spacing w:line="360" w:lineRule="auto"/>
        <w:ind w:firstLine="540"/>
        <w:rPr>
          <w:rFonts w:ascii="宋体" w:eastAsia="宋体" w:hAnsi="宋体" w:cs="宋体" w:hint="eastAsia"/>
          <w:bCs/>
          <w:color w:val="000000"/>
          <w:kern w:val="0"/>
          <w:szCs w:val="21"/>
        </w:rPr>
      </w:pPr>
      <w:r w:rsidRPr="009B3387">
        <w:rPr>
          <w:rFonts w:ascii="宋体" w:eastAsia="宋体" w:hAnsi="宋体" w:cs="宋体" w:hint="eastAsia"/>
          <w:bCs/>
          <w:color w:val="000000"/>
          <w:kern w:val="0"/>
          <w:szCs w:val="21"/>
        </w:rPr>
        <w:t>地点：广西政府采购云平台（https://www.gcy.zfcg.gxzf.gov.cn/）</w:t>
      </w:r>
    </w:p>
    <w:p w14:paraId="327DDAF7" w14:textId="77777777" w:rsidR="009B3387" w:rsidRPr="009B3387" w:rsidRDefault="009B3387" w:rsidP="009B3387">
      <w:pPr>
        <w:spacing w:line="360" w:lineRule="auto"/>
        <w:ind w:firstLine="540"/>
        <w:rPr>
          <w:rFonts w:ascii="宋体" w:eastAsia="宋体" w:hAnsi="宋体" w:cs="宋体"/>
          <w:bCs/>
          <w:color w:val="000000"/>
          <w:kern w:val="0"/>
          <w:szCs w:val="21"/>
        </w:rPr>
      </w:pPr>
      <w:r w:rsidRPr="009B3387">
        <w:rPr>
          <w:rFonts w:ascii="宋体" w:eastAsia="宋体" w:hAnsi="宋体" w:cs="宋体" w:hint="eastAsia"/>
          <w:bCs/>
          <w:color w:val="000000"/>
          <w:kern w:val="0"/>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214613D8" w14:textId="77777777" w:rsidR="009B3387" w:rsidRPr="009B3387" w:rsidRDefault="009B3387" w:rsidP="009B3387">
      <w:pPr>
        <w:spacing w:line="360" w:lineRule="auto"/>
        <w:ind w:firstLine="540"/>
        <w:rPr>
          <w:rFonts w:ascii="宋体" w:eastAsia="宋体" w:hAnsi="宋体" w:cs="宋体"/>
          <w:color w:val="000000"/>
          <w:szCs w:val="21"/>
        </w:rPr>
      </w:pPr>
      <w:r w:rsidRPr="009B3387">
        <w:rPr>
          <w:rFonts w:ascii="宋体" w:eastAsia="宋体" w:hAnsi="宋体" w:cs="宋体" w:hint="eastAsia"/>
          <w:bCs/>
          <w:color w:val="000000"/>
          <w:kern w:val="0"/>
          <w:szCs w:val="21"/>
        </w:rPr>
        <w:t>售价：</w:t>
      </w:r>
      <w:r w:rsidRPr="009B3387">
        <w:rPr>
          <w:rFonts w:ascii="宋体" w:eastAsia="宋体" w:hAnsi="宋体" w:cs="宋体" w:hint="eastAsia"/>
          <w:iCs/>
          <w:color w:val="000000"/>
          <w:szCs w:val="21"/>
          <w:u w:val="single"/>
        </w:rPr>
        <w:t>0</w:t>
      </w:r>
      <w:r w:rsidRPr="009B3387">
        <w:rPr>
          <w:rFonts w:ascii="宋体" w:eastAsia="宋体" w:hAnsi="宋体" w:cs="宋体" w:hint="eastAsia"/>
          <w:color w:val="000000"/>
          <w:szCs w:val="21"/>
        </w:rPr>
        <w:t>元</w:t>
      </w:r>
    </w:p>
    <w:p w14:paraId="1873FE58" w14:textId="77777777" w:rsidR="009B3387" w:rsidRPr="009B3387" w:rsidRDefault="009B3387" w:rsidP="009B3387">
      <w:pPr>
        <w:spacing w:line="360" w:lineRule="auto"/>
        <w:rPr>
          <w:rFonts w:ascii="黑体" w:eastAsia="黑体" w:hAnsi="黑体" w:cs="Times New Roman"/>
          <w:b/>
          <w:bCs/>
          <w:color w:val="000000"/>
          <w:sz w:val="24"/>
          <w:szCs w:val="24"/>
        </w:rPr>
      </w:pPr>
      <w:bookmarkStart w:id="14" w:name="_Toc28359082"/>
      <w:bookmarkStart w:id="15" w:name="_Toc28359005"/>
      <w:bookmarkStart w:id="16" w:name="_Toc35393793"/>
      <w:bookmarkStart w:id="17" w:name="_Toc35393624"/>
      <w:r w:rsidRPr="009B3387">
        <w:rPr>
          <w:rFonts w:ascii="黑体" w:eastAsia="黑体" w:hAnsi="黑体" w:cs="Times New Roman" w:hint="eastAsia"/>
          <w:b/>
          <w:bCs/>
          <w:color w:val="000000"/>
          <w:sz w:val="24"/>
          <w:szCs w:val="24"/>
        </w:rPr>
        <w:t>四、提交投标文件</w:t>
      </w:r>
      <w:bookmarkEnd w:id="14"/>
      <w:bookmarkEnd w:id="15"/>
      <w:r w:rsidRPr="009B3387">
        <w:rPr>
          <w:rFonts w:ascii="黑体" w:eastAsia="黑体" w:hAnsi="黑体" w:cs="Times New Roman" w:hint="eastAsia"/>
          <w:b/>
          <w:bCs/>
          <w:color w:val="000000"/>
          <w:sz w:val="24"/>
          <w:szCs w:val="24"/>
        </w:rPr>
        <w:t>截止时间、开标时间和地点</w:t>
      </w:r>
      <w:bookmarkEnd w:id="16"/>
      <w:bookmarkEnd w:id="17"/>
    </w:p>
    <w:p w14:paraId="34F12447" w14:textId="77777777" w:rsidR="009B3387" w:rsidRPr="009B3387" w:rsidRDefault="009B3387" w:rsidP="009B3387">
      <w:pPr>
        <w:spacing w:line="360" w:lineRule="auto"/>
        <w:ind w:firstLineChars="200" w:firstLine="420"/>
        <w:rPr>
          <w:rFonts w:ascii="宋体" w:eastAsia="宋体" w:hAnsi="宋体" w:cs="宋体"/>
          <w:color w:val="000000"/>
          <w:szCs w:val="21"/>
          <w:u w:val="single"/>
        </w:rPr>
      </w:pPr>
      <w:bookmarkStart w:id="18" w:name="_Toc35393794"/>
      <w:bookmarkStart w:id="19" w:name="_Toc28359084"/>
      <w:bookmarkStart w:id="20" w:name="_Toc35393625"/>
      <w:bookmarkStart w:id="21" w:name="_Toc28359007"/>
      <w:r w:rsidRPr="009B3387">
        <w:rPr>
          <w:rFonts w:ascii="宋体" w:eastAsia="宋体" w:hAnsi="宋体" w:cs="Times New Roman" w:hint="eastAsia"/>
          <w:bCs/>
          <w:color w:val="000000"/>
          <w:szCs w:val="21"/>
          <w:u w:val="single"/>
        </w:rPr>
        <w:t>2025年9月17日 9 时 30分</w:t>
      </w:r>
      <w:r w:rsidRPr="009B3387">
        <w:rPr>
          <w:rFonts w:ascii="宋体" w:eastAsia="宋体" w:hAnsi="宋体" w:cs="Times New Roman" w:hint="eastAsia"/>
          <w:bCs/>
          <w:color w:val="000000"/>
          <w:szCs w:val="21"/>
        </w:rPr>
        <w:t>（北京时间）</w:t>
      </w:r>
    </w:p>
    <w:p w14:paraId="22097503" w14:textId="77777777" w:rsidR="009B3387" w:rsidRPr="009B3387" w:rsidRDefault="009B3387" w:rsidP="009B3387">
      <w:pPr>
        <w:spacing w:line="360" w:lineRule="auto"/>
        <w:ind w:firstLineChars="200" w:firstLine="420"/>
        <w:rPr>
          <w:rFonts w:ascii="宋体" w:eastAsia="宋体" w:hAnsi="宋体" w:cs="Times New Roman"/>
          <w:color w:val="000000"/>
          <w:szCs w:val="21"/>
        </w:rPr>
      </w:pPr>
      <w:r w:rsidRPr="009B3387">
        <w:rPr>
          <w:rFonts w:ascii="宋体" w:eastAsia="宋体" w:hAnsi="宋体" w:cs="Times New Roman" w:hint="eastAsia"/>
          <w:color w:val="000000"/>
          <w:szCs w:val="21"/>
        </w:rPr>
        <w:t>地点：</w:t>
      </w:r>
    </w:p>
    <w:p w14:paraId="5FDAB6ED" w14:textId="77777777" w:rsidR="009B3387" w:rsidRPr="009B3387" w:rsidRDefault="009B3387" w:rsidP="009B3387">
      <w:pPr>
        <w:spacing w:line="360" w:lineRule="auto"/>
        <w:ind w:firstLineChars="200" w:firstLine="420"/>
        <w:rPr>
          <w:rFonts w:ascii="宋体" w:eastAsia="宋体" w:hAnsi="宋体" w:cs="Times New Roman"/>
          <w:color w:val="000000"/>
          <w:szCs w:val="21"/>
        </w:rPr>
      </w:pPr>
      <w:r w:rsidRPr="009B3387">
        <w:rPr>
          <w:rFonts w:ascii="宋体" w:eastAsia="宋体" w:hAnsi="宋体" w:cs="Times New Roman" w:hint="eastAsia"/>
          <w:color w:val="000000"/>
          <w:szCs w:val="21"/>
        </w:rPr>
        <w:t>投标地点：广西政府采购云平台（</w:t>
      </w:r>
      <w:hyperlink r:id="rId6" w:history="1">
        <w:r w:rsidRPr="009B3387">
          <w:rPr>
            <w:rFonts w:ascii="宋体" w:eastAsia="宋体" w:hAnsi="宋体" w:cs="Times New Roman" w:hint="eastAsia"/>
            <w:color w:val="000000"/>
            <w:szCs w:val="21"/>
            <w:u w:val="single"/>
          </w:rPr>
          <w:t>https://www.gcy.zfcg.gxzf.gov.cn/</w:t>
        </w:r>
      </w:hyperlink>
      <w:r w:rsidRPr="009B3387">
        <w:rPr>
          <w:rFonts w:ascii="宋体" w:eastAsia="宋体" w:hAnsi="宋体" w:cs="Times New Roman" w:hint="eastAsia"/>
          <w:color w:val="000000"/>
          <w:szCs w:val="21"/>
        </w:rPr>
        <w:t>）</w:t>
      </w:r>
    </w:p>
    <w:p w14:paraId="64A87CD5" w14:textId="77777777" w:rsidR="009B3387" w:rsidRPr="009B3387" w:rsidRDefault="009B3387" w:rsidP="009B3387">
      <w:pPr>
        <w:spacing w:line="360" w:lineRule="auto"/>
        <w:ind w:firstLineChars="200" w:firstLine="420"/>
        <w:rPr>
          <w:rFonts w:ascii="宋体" w:eastAsia="宋体" w:hAnsi="宋体" w:cs="Times New Roman"/>
          <w:color w:val="000000"/>
          <w:szCs w:val="21"/>
        </w:rPr>
      </w:pPr>
      <w:r w:rsidRPr="009B3387">
        <w:rPr>
          <w:rFonts w:ascii="宋体" w:eastAsia="宋体" w:hAnsi="宋体" w:cs="Times New Roman" w:hint="eastAsia"/>
          <w:color w:val="000000"/>
          <w:szCs w:val="21"/>
        </w:rPr>
        <w:t>开标地点：广西政府采购云平台电子开标大厅</w:t>
      </w:r>
    </w:p>
    <w:p w14:paraId="2EC9F64F" w14:textId="77777777" w:rsidR="009B3387" w:rsidRPr="009B3387" w:rsidRDefault="009B3387" w:rsidP="009B3387">
      <w:pPr>
        <w:spacing w:line="360" w:lineRule="auto"/>
        <w:rPr>
          <w:rFonts w:ascii="黑体" w:eastAsia="黑体" w:hAnsi="黑体" w:cs="Times New Roman"/>
          <w:b/>
          <w:bCs/>
          <w:color w:val="000000"/>
          <w:sz w:val="24"/>
          <w:szCs w:val="24"/>
        </w:rPr>
      </w:pPr>
      <w:r w:rsidRPr="009B3387">
        <w:rPr>
          <w:rFonts w:ascii="黑体" w:eastAsia="黑体" w:hAnsi="黑体" w:cs="Times New Roman" w:hint="eastAsia"/>
          <w:b/>
          <w:bCs/>
          <w:color w:val="000000"/>
          <w:sz w:val="24"/>
          <w:szCs w:val="24"/>
        </w:rPr>
        <w:lastRenderedPageBreak/>
        <w:t>五、公告期限</w:t>
      </w:r>
      <w:bookmarkEnd w:id="18"/>
      <w:bookmarkEnd w:id="19"/>
      <w:bookmarkEnd w:id="20"/>
      <w:bookmarkEnd w:id="21"/>
    </w:p>
    <w:p w14:paraId="14FB0301" w14:textId="77777777" w:rsidR="009B3387" w:rsidRPr="009B3387" w:rsidRDefault="009B3387" w:rsidP="009B3387">
      <w:pPr>
        <w:spacing w:line="360" w:lineRule="auto"/>
        <w:ind w:firstLineChars="200" w:firstLine="420"/>
        <w:rPr>
          <w:rFonts w:ascii="宋体" w:eastAsia="宋体" w:hAnsi="宋体" w:cs="宋体"/>
          <w:color w:val="000000"/>
          <w:kern w:val="0"/>
          <w:szCs w:val="21"/>
        </w:rPr>
      </w:pPr>
      <w:r w:rsidRPr="009B3387">
        <w:rPr>
          <w:rFonts w:ascii="宋体" w:eastAsia="宋体" w:hAnsi="宋体" w:cs="宋体" w:hint="eastAsia"/>
          <w:color w:val="000000"/>
          <w:kern w:val="0"/>
          <w:szCs w:val="21"/>
        </w:rPr>
        <w:t>自本公告发布之日起5个工作日。</w:t>
      </w:r>
    </w:p>
    <w:p w14:paraId="7CAEE9B8" w14:textId="77777777" w:rsidR="009B3387" w:rsidRPr="009B3387" w:rsidRDefault="009B3387" w:rsidP="009B3387">
      <w:pPr>
        <w:spacing w:line="360" w:lineRule="auto"/>
        <w:rPr>
          <w:rFonts w:ascii="黑体" w:eastAsia="黑体" w:hAnsi="黑体" w:cs="Times New Roman"/>
          <w:b/>
          <w:bCs/>
          <w:color w:val="000000"/>
          <w:sz w:val="24"/>
          <w:szCs w:val="24"/>
        </w:rPr>
      </w:pPr>
      <w:bookmarkStart w:id="22" w:name="_Toc35393795"/>
      <w:bookmarkStart w:id="23" w:name="_Toc35393626"/>
      <w:r w:rsidRPr="009B3387">
        <w:rPr>
          <w:rFonts w:ascii="黑体" w:eastAsia="黑体" w:hAnsi="黑体" w:cs="Times New Roman" w:hint="eastAsia"/>
          <w:b/>
          <w:bCs/>
          <w:color w:val="000000"/>
          <w:sz w:val="24"/>
          <w:szCs w:val="24"/>
        </w:rPr>
        <w:t>六、其他补充事宜</w:t>
      </w:r>
      <w:bookmarkEnd w:id="22"/>
      <w:bookmarkEnd w:id="23"/>
    </w:p>
    <w:p w14:paraId="5D492610" w14:textId="77777777" w:rsidR="009B3387" w:rsidRPr="009B3387" w:rsidRDefault="009B3387" w:rsidP="009B3387">
      <w:pPr>
        <w:spacing w:line="360" w:lineRule="auto"/>
        <w:ind w:firstLineChars="200" w:firstLine="420"/>
        <w:rPr>
          <w:rFonts w:ascii="宋体" w:eastAsia="宋体" w:hAnsi="宋体" w:cs="宋体" w:hint="eastAsia"/>
          <w:color w:val="000000"/>
          <w:kern w:val="0"/>
          <w:szCs w:val="21"/>
        </w:rPr>
      </w:pPr>
      <w:bookmarkStart w:id="24" w:name="_Hlk37429595"/>
      <w:bookmarkStart w:id="25" w:name="_Hlk37429585"/>
      <w:r w:rsidRPr="009B3387">
        <w:rPr>
          <w:rFonts w:ascii="宋体" w:eastAsia="宋体" w:hAnsi="宋体" w:cs="宋体" w:hint="eastAsia"/>
          <w:color w:val="000000"/>
          <w:kern w:val="0"/>
          <w:szCs w:val="21"/>
        </w:rPr>
        <w:t>1.网上查询地址</w:t>
      </w:r>
    </w:p>
    <w:p w14:paraId="5A461525" w14:textId="77777777" w:rsidR="009B3387" w:rsidRPr="009B3387" w:rsidRDefault="009B3387" w:rsidP="009B3387">
      <w:pPr>
        <w:spacing w:line="360" w:lineRule="auto"/>
        <w:ind w:leftChars="100" w:left="210" w:firstLineChars="202" w:firstLine="424"/>
        <w:rPr>
          <w:rFonts w:ascii="宋体" w:eastAsia="宋体" w:hAnsi="宋体" w:cs="宋体" w:hint="eastAsia"/>
          <w:iCs/>
          <w:color w:val="000000"/>
          <w:kern w:val="0"/>
          <w:szCs w:val="21"/>
        </w:rPr>
      </w:pPr>
      <w:r w:rsidRPr="009B3387">
        <w:rPr>
          <w:rFonts w:ascii="宋体" w:eastAsia="宋体" w:hAnsi="宋体" w:cs="宋体"/>
          <w:iCs/>
          <w:color w:val="000000"/>
          <w:kern w:val="0"/>
          <w:szCs w:val="21"/>
        </w:rPr>
        <w:t>http：</w:t>
      </w:r>
      <w:r w:rsidRPr="009B3387">
        <w:rPr>
          <w:rFonts w:ascii="宋体" w:eastAsia="宋体" w:hAnsi="宋体" w:cs="宋体" w:hint="eastAsia"/>
          <w:iCs/>
          <w:color w:val="000000"/>
          <w:kern w:val="0"/>
          <w:szCs w:val="21"/>
        </w:rPr>
        <w:t>//www.ccgp.gov.cn（中国政府采购网）、</w:t>
      </w:r>
      <w:r w:rsidRPr="009B3387">
        <w:rPr>
          <w:rFonts w:ascii="宋体" w:eastAsia="宋体" w:hAnsi="宋体" w:cs="宋体"/>
          <w:iCs/>
          <w:color w:val="000000"/>
          <w:kern w:val="0"/>
          <w:szCs w:val="21"/>
        </w:rPr>
        <w:t>http：</w:t>
      </w:r>
      <w:r w:rsidRPr="009B3387">
        <w:rPr>
          <w:rFonts w:ascii="宋体" w:eastAsia="宋体" w:hAnsi="宋体" w:cs="宋体" w:hint="eastAsia"/>
          <w:iCs/>
          <w:color w:val="000000"/>
          <w:kern w:val="0"/>
          <w:szCs w:val="21"/>
        </w:rPr>
        <w:t>//zfcg.gxzf.gov.cn（广西壮族自治区政府采购网）、</w:t>
      </w:r>
      <w:r w:rsidRPr="009B3387">
        <w:rPr>
          <w:rFonts w:ascii="宋体" w:eastAsia="宋体" w:hAnsi="宋体" w:cs="宋体" w:hint="eastAsia"/>
          <w:kern w:val="0"/>
          <w:szCs w:val="21"/>
        </w:rPr>
        <w:t>广西壮族自治区公共资源交易中心（http://gxggzy.gxzf.gov.cn/）</w:t>
      </w:r>
    </w:p>
    <w:p w14:paraId="4DA60468" w14:textId="77777777" w:rsidR="009B3387" w:rsidRPr="009B3387" w:rsidRDefault="009B3387" w:rsidP="009B3387">
      <w:pPr>
        <w:spacing w:line="360" w:lineRule="auto"/>
        <w:ind w:firstLineChars="202" w:firstLine="424"/>
        <w:rPr>
          <w:rFonts w:ascii="宋体" w:eastAsia="宋体" w:hAnsi="宋体" w:cs="宋体" w:hint="eastAsia"/>
          <w:iCs/>
          <w:color w:val="000000"/>
          <w:kern w:val="0"/>
          <w:szCs w:val="21"/>
        </w:rPr>
      </w:pPr>
      <w:bookmarkStart w:id="26" w:name="_Hlk37429674"/>
      <w:bookmarkEnd w:id="24"/>
      <w:bookmarkEnd w:id="25"/>
      <w:r w:rsidRPr="009B3387">
        <w:rPr>
          <w:rFonts w:ascii="宋体" w:eastAsia="宋体" w:hAnsi="宋体" w:cs="Times New Roman" w:hint="eastAsia"/>
          <w:iCs/>
          <w:color w:val="000000"/>
          <w:szCs w:val="21"/>
        </w:rPr>
        <w:t>2</w:t>
      </w:r>
      <w:r w:rsidRPr="009B3387">
        <w:rPr>
          <w:rFonts w:ascii="宋体" w:eastAsia="宋体" w:hAnsi="宋体" w:cs="Times New Roman"/>
          <w:iCs/>
          <w:color w:val="000000"/>
          <w:szCs w:val="21"/>
        </w:rPr>
        <w:t>.</w:t>
      </w:r>
      <w:r w:rsidRPr="009B3387">
        <w:rPr>
          <w:rFonts w:ascii="宋体" w:eastAsia="宋体" w:hAnsi="宋体" w:cs="宋体" w:hint="eastAsia"/>
          <w:iCs/>
          <w:color w:val="000000"/>
          <w:kern w:val="0"/>
          <w:szCs w:val="21"/>
        </w:rPr>
        <w:t>本项目需要落实的政府采购政策</w:t>
      </w:r>
    </w:p>
    <w:p w14:paraId="7503ED0F" w14:textId="77777777" w:rsidR="009B3387" w:rsidRPr="009B3387" w:rsidRDefault="009B3387" w:rsidP="009B3387">
      <w:pPr>
        <w:spacing w:line="360" w:lineRule="auto"/>
        <w:ind w:firstLineChars="200" w:firstLine="420"/>
        <w:rPr>
          <w:rFonts w:ascii="宋体" w:eastAsia="宋体" w:hAnsi="宋体" w:cs="宋体"/>
          <w:iCs/>
          <w:color w:val="000000"/>
          <w:kern w:val="0"/>
          <w:szCs w:val="21"/>
        </w:rPr>
      </w:pPr>
      <w:r w:rsidRPr="009B3387">
        <w:rPr>
          <w:rFonts w:ascii="宋体" w:eastAsia="宋体" w:hAnsi="宋体" w:cs="宋体" w:hint="eastAsia"/>
          <w:iCs/>
          <w:color w:val="000000"/>
          <w:kern w:val="0"/>
          <w:szCs w:val="21"/>
        </w:rPr>
        <w:t>（1）政府采购促进中小企业发展。</w:t>
      </w:r>
    </w:p>
    <w:p w14:paraId="32AA4C24" w14:textId="77777777" w:rsidR="009B3387" w:rsidRPr="009B3387" w:rsidRDefault="009B3387" w:rsidP="009B3387">
      <w:pPr>
        <w:spacing w:line="360" w:lineRule="auto"/>
        <w:ind w:firstLineChars="200" w:firstLine="420"/>
        <w:rPr>
          <w:rFonts w:ascii="宋体" w:eastAsia="宋体" w:hAnsi="宋体" w:cs="宋体"/>
          <w:iCs/>
          <w:color w:val="000000"/>
          <w:kern w:val="0"/>
          <w:szCs w:val="21"/>
        </w:rPr>
      </w:pPr>
      <w:r w:rsidRPr="009B3387">
        <w:rPr>
          <w:rFonts w:ascii="宋体" w:eastAsia="宋体" w:hAnsi="宋体" w:cs="宋体" w:hint="eastAsia"/>
          <w:iCs/>
          <w:color w:val="000000"/>
          <w:kern w:val="0"/>
          <w:szCs w:val="21"/>
        </w:rPr>
        <w:t>（2）政府采购支持采用本国产品的政策。</w:t>
      </w:r>
    </w:p>
    <w:p w14:paraId="4A37C5F0" w14:textId="77777777" w:rsidR="009B3387" w:rsidRPr="009B3387" w:rsidRDefault="009B3387" w:rsidP="009B3387">
      <w:pPr>
        <w:spacing w:line="360" w:lineRule="auto"/>
        <w:ind w:firstLineChars="200" w:firstLine="420"/>
        <w:rPr>
          <w:rFonts w:ascii="宋体" w:eastAsia="宋体" w:hAnsi="宋体" w:cs="宋体"/>
          <w:iCs/>
          <w:color w:val="000000"/>
          <w:kern w:val="0"/>
          <w:szCs w:val="21"/>
        </w:rPr>
      </w:pPr>
      <w:r w:rsidRPr="009B3387">
        <w:rPr>
          <w:rFonts w:ascii="宋体" w:eastAsia="宋体" w:hAnsi="宋体" w:cs="宋体" w:hint="eastAsia"/>
          <w:iCs/>
          <w:color w:val="000000"/>
          <w:kern w:val="0"/>
          <w:szCs w:val="21"/>
        </w:rPr>
        <w:t>（3）强制采购节能产品；优先采购节能产品、环境标志产品。</w:t>
      </w:r>
    </w:p>
    <w:p w14:paraId="58B15F41" w14:textId="77777777" w:rsidR="009B3387" w:rsidRPr="009B3387" w:rsidRDefault="009B3387" w:rsidP="009B3387">
      <w:pPr>
        <w:spacing w:line="360" w:lineRule="auto"/>
        <w:ind w:firstLineChars="200" w:firstLine="420"/>
        <w:rPr>
          <w:rFonts w:ascii="宋体" w:eastAsia="宋体" w:hAnsi="宋体" w:cs="宋体"/>
          <w:iCs/>
          <w:color w:val="000000"/>
          <w:kern w:val="0"/>
          <w:szCs w:val="21"/>
        </w:rPr>
      </w:pPr>
      <w:r w:rsidRPr="009B3387">
        <w:rPr>
          <w:rFonts w:ascii="宋体" w:eastAsia="宋体" w:hAnsi="宋体" w:cs="宋体" w:hint="eastAsia"/>
          <w:iCs/>
          <w:color w:val="000000"/>
          <w:kern w:val="0"/>
          <w:szCs w:val="21"/>
        </w:rPr>
        <w:t>（4）政府采购促进残疾人就业政策。</w:t>
      </w:r>
    </w:p>
    <w:p w14:paraId="27A01D00" w14:textId="77777777" w:rsidR="009B3387" w:rsidRPr="009B3387" w:rsidRDefault="009B3387" w:rsidP="009B3387">
      <w:pPr>
        <w:spacing w:line="360" w:lineRule="auto"/>
        <w:ind w:firstLineChars="200" w:firstLine="420"/>
        <w:rPr>
          <w:rFonts w:ascii="宋体" w:eastAsia="宋体" w:hAnsi="宋体" w:cs="宋体" w:hint="eastAsia"/>
          <w:iCs/>
          <w:color w:val="000000"/>
          <w:kern w:val="0"/>
          <w:szCs w:val="21"/>
        </w:rPr>
      </w:pPr>
      <w:r w:rsidRPr="009B3387">
        <w:rPr>
          <w:rFonts w:ascii="宋体" w:eastAsia="宋体" w:hAnsi="宋体" w:cs="宋体" w:hint="eastAsia"/>
          <w:iCs/>
          <w:color w:val="000000"/>
          <w:kern w:val="0"/>
          <w:szCs w:val="21"/>
        </w:rPr>
        <w:t>（5）政府采购支持监狱企业发展。</w:t>
      </w:r>
    </w:p>
    <w:p w14:paraId="4485616A" w14:textId="77777777" w:rsidR="009B3387" w:rsidRPr="009B3387" w:rsidRDefault="009B3387" w:rsidP="009B3387">
      <w:pPr>
        <w:widowControl/>
        <w:spacing w:line="360" w:lineRule="auto"/>
        <w:ind w:firstLineChars="200" w:firstLine="420"/>
        <w:jc w:val="left"/>
        <w:rPr>
          <w:rFonts w:ascii="宋体" w:eastAsia="宋体" w:hAnsi="宋体" w:cs="Times New Roman" w:hint="eastAsia"/>
          <w:iCs/>
          <w:color w:val="000000"/>
          <w:szCs w:val="21"/>
        </w:rPr>
      </w:pPr>
      <w:r w:rsidRPr="009B3387">
        <w:rPr>
          <w:rFonts w:ascii="宋体" w:eastAsia="宋体" w:hAnsi="宋体" w:cs="宋体" w:hint="eastAsia"/>
          <w:iCs/>
          <w:color w:val="000000"/>
          <w:kern w:val="0"/>
          <w:szCs w:val="21"/>
        </w:rPr>
        <w:t>3.</w:t>
      </w:r>
      <w:bookmarkStart w:id="27" w:name="_Toc28359085"/>
      <w:bookmarkStart w:id="28" w:name="_Toc28359008"/>
      <w:bookmarkStart w:id="29" w:name="_Toc35393627"/>
      <w:bookmarkStart w:id="30" w:name="_Toc35393796"/>
      <w:bookmarkEnd w:id="26"/>
      <w:r w:rsidRPr="009B3387">
        <w:rPr>
          <w:rFonts w:ascii="宋体" w:eastAsia="宋体" w:hAnsi="宋体" w:cs="宋体" w:hint="eastAsia"/>
          <w:iCs/>
          <w:color w:val="000000"/>
          <w:kern w:val="0"/>
          <w:szCs w:val="21"/>
        </w:rPr>
        <w:t>投标人</w:t>
      </w:r>
      <w:r w:rsidRPr="009B3387">
        <w:rPr>
          <w:rFonts w:ascii="宋体" w:eastAsia="宋体" w:hAnsi="宋体" w:cs="Times New Roman" w:hint="eastAsia"/>
          <w:iCs/>
          <w:color w:val="000000"/>
          <w:szCs w:val="21"/>
        </w:rPr>
        <w:t>投标注意事项</w:t>
      </w:r>
    </w:p>
    <w:p w14:paraId="4BF7063C" w14:textId="77777777" w:rsidR="009B3387" w:rsidRPr="009B3387" w:rsidRDefault="009B3387" w:rsidP="009B3387">
      <w:pPr>
        <w:spacing w:line="360" w:lineRule="auto"/>
        <w:ind w:firstLineChars="200" w:firstLine="420"/>
        <w:rPr>
          <w:rFonts w:ascii="宋体" w:eastAsia="宋体" w:hAnsi="宋体" w:cs="Times New Roman" w:hint="eastAsia"/>
          <w:color w:val="000000"/>
          <w:szCs w:val="21"/>
        </w:rPr>
      </w:pPr>
      <w:r w:rsidRPr="009B3387">
        <w:rPr>
          <w:rFonts w:ascii="宋体" w:eastAsia="宋体" w:hAnsi="宋体" w:cs="Times New Roman" w:hint="eastAsia"/>
          <w:iCs/>
          <w:color w:val="000000"/>
          <w:szCs w:val="21"/>
        </w:rPr>
        <w:t>（1）本项目为全流程电子化采购项目，通过广西政府采购云平台（https://www.gcy.zfcg.gxzf.gov.cn/）实行在线电</w:t>
      </w:r>
      <w:r w:rsidRPr="009B3387">
        <w:rPr>
          <w:rFonts w:ascii="宋体" w:eastAsia="宋体" w:hAnsi="宋体" w:cs="Times New Roman" w:hint="eastAsia"/>
          <w:color w:val="000000"/>
          <w:szCs w:val="21"/>
        </w:rPr>
        <w:t>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5EB706C2" w14:textId="77777777" w:rsidR="009B3387" w:rsidRPr="009B3387" w:rsidRDefault="009B3387" w:rsidP="009B3387">
      <w:pPr>
        <w:spacing w:line="360" w:lineRule="auto"/>
        <w:ind w:firstLineChars="200" w:firstLine="420"/>
        <w:rPr>
          <w:rFonts w:ascii="宋体" w:eastAsia="宋体" w:hAnsi="宋体" w:cs="Times New Roman" w:hint="eastAsia"/>
          <w:color w:val="000000"/>
          <w:szCs w:val="21"/>
        </w:rPr>
      </w:pPr>
      <w:r w:rsidRPr="009B3387">
        <w:rPr>
          <w:rFonts w:ascii="宋体" w:eastAsia="宋体" w:hAnsi="宋体" w:cs="Times New Roman" w:hint="eastAsia"/>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2E8B2DF3" w14:textId="77777777" w:rsidR="009B3387" w:rsidRPr="009B3387" w:rsidRDefault="009B3387" w:rsidP="009B3387">
      <w:pPr>
        <w:spacing w:line="360" w:lineRule="auto"/>
        <w:ind w:firstLineChars="200" w:firstLine="420"/>
        <w:rPr>
          <w:rFonts w:ascii="宋体" w:eastAsia="宋体" w:hAnsi="宋体" w:cs="Times New Roman" w:hint="eastAsia"/>
          <w:color w:val="000000"/>
          <w:szCs w:val="21"/>
        </w:rPr>
      </w:pPr>
      <w:r w:rsidRPr="009B3387">
        <w:rPr>
          <w:rFonts w:ascii="宋体" w:eastAsia="宋体" w:hAnsi="宋体" w:cs="Times New Roman" w:hint="eastAsia"/>
          <w:color w:val="000000"/>
          <w:szCs w:val="21"/>
        </w:rPr>
        <w:t>（3）CA证书在线解密：投标人投标时，需</w:t>
      </w:r>
      <w:proofErr w:type="gramStart"/>
      <w:r w:rsidRPr="009B3387">
        <w:rPr>
          <w:rFonts w:ascii="宋体" w:eastAsia="宋体" w:hAnsi="宋体" w:cs="Times New Roman" w:hint="eastAsia"/>
          <w:color w:val="000000"/>
          <w:szCs w:val="21"/>
        </w:rPr>
        <w:t>凭制作</w:t>
      </w:r>
      <w:proofErr w:type="gramEnd"/>
      <w:r w:rsidRPr="009B3387">
        <w:rPr>
          <w:rFonts w:ascii="宋体" w:eastAsia="宋体" w:hAnsi="宋体" w:cs="Times New Roman" w:hint="eastAsia"/>
          <w:color w:val="000000"/>
          <w:szCs w:val="21"/>
        </w:rPr>
        <w:t>投标文件时用来加密的有效数字证书（CA认证）登录广西政府采购云平台电子开标大厅现场按规定时间对加密的投标文件进行解密，否则后果自负。</w:t>
      </w:r>
    </w:p>
    <w:p w14:paraId="2C6E8537" w14:textId="77777777" w:rsidR="009B3387" w:rsidRPr="009B3387" w:rsidRDefault="009B3387" w:rsidP="009B3387">
      <w:pPr>
        <w:spacing w:line="360" w:lineRule="auto"/>
        <w:ind w:firstLineChars="200" w:firstLine="420"/>
        <w:rPr>
          <w:rFonts w:ascii="宋体" w:eastAsia="宋体" w:hAnsi="宋体" w:cs="Times New Roman" w:hint="eastAsia"/>
          <w:color w:val="000000"/>
          <w:szCs w:val="21"/>
        </w:rPr>
      </w:pPr>
      <w:r w:rsidRPr="009B3387">
        <w:rPr>
          <w:rFonts w:ascii="宋体" w:eastAsia="宋体" w:hAnsi="宋体" w:cs="Times New Roman" w:hint="eastAsia"/>
          <w:color w:val="000000"/>
          <w:szCs w:val="21"/>
        </w:rPr>
        <w:t>注：1）为确保网上操作合法、有效和安全，请投标人确保在电子投标过程中能够对相</w:t>
      </w:r>
      <w:r w:rsidRPr="009B3387">
        <w:rPr>
          <w:rFonts w:ascii="宋体" w:eastAsia="宋体" w:hAnsi="宋体" w:cs="Times New Roman" w:hint="eastAsia"/>
          <w:color w:val="000000"/>
          <w:szCs w:val="21"/>
        </w:rPr>
        <w:lastRenderedPageBreak/>
        <w:t>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26F962D4" w14:textId="77777777" w:rsidR="009B3387" w:rsidRPr="009B3387" w:rsidRDefault="009B3387" w:rsidP="009B3387">
      <w:pPr>
        <w:spacing w:line="360" w:lineRule="auto"/>
        <w:ind w:firstLineChars="200" w:firstLine="482"/>
        <w:rPr>
          <w:rFonts w:ascii="黑体" w:eastAsia="黑体" w:hAnsi="黑体" w:cs="Times New Roman"/>
          <w:b/>
          <w:bCs/>
          <w:color w:val="000000"/>
          <w:sz w:val="24"/>
          <w:szCs w:val="24"/>
        </w:rPr>
      </w:pPr>
      <w:r w:rsidRPr="009B3387">
        <w:rPr>
          <w:rFonts w:ascii="黑体" w:eastAsia="黑体" w:hAnsi="黑体" w:cs="Times New Roman" w:hint="eastAsia"/>
          <w:b/>
          <w:bCs/>
          <w:color w:val="000000"/>
          <w:sz w:val="24"/>
          <w:szCs w:val="24"/>
        </w:rPr>
        <w:t>七、对本次招标提出询问，请按</w:t>
      </w:r>
      <w:r w:rsidRPr="009B3387">
        <w:rPr>
          <w:rFonts w:ascii="黑体" w:eastAsia="黑体" w:hAnsi="黑体" w:cs="Times New Roman"/>
          <w:b/>
          <w:bCs/>
          <w:color w:val="000000"/>
          <w:sz w:val="24"/>
          <w:szCs w:val="24"/>
        </w:rPr>
        <w:t>以下方式</w:t>
      </w:r>
      <w:r w:rsidRPr="009B3387">
        <w:rPr>
          <w:rFonts w:ascii="黑体" w:eastAsia="黑体" w:hAnsi="黑体" w:cs="Times New Roman" w:hint="eastAsia"/>
          <w:b/>
          <w:bCs/>
          <w:color w:val="000000"/>
          <w:sz w:val="24"/>
          <w:szCs w:val="24"/>
        </w:rPr>
        <w:t>联系。</w:t>
      </w:r>
      <w:bookmarkEnd w:id="27"/>
      <w:bookmarkEnd w:id="28"/>
      <w:bookmarkEnd w:id="29"/>
      <w:bookmarkEnd w:id="30"/>
    </w:p>
    <w:p w14:paraId="48511C4F" w14:textId="77777777" w:rsidR="009B3387" w:rsidRPr="009B3387" w:rsidRDefault="009B3387" w:rsidP="009B3387">
      <w:pPr>
        <w:spacing w:line="360" w:lineRule="auto"/>
        <w:ind w:firstLineChars="270" w:firstLine="567"/>
        <w:jc w:val="left"/>
        <w:rPr>
          <w:rFonts w:ascii="宋体" w:eastAsia="宋体" w:hAnsi="宋体" w:cs="宋体" w:hint="eastAsia"/>
          <w:color w:val="000000"/>
          <w:szCs w:val="21"/>
        </w:rPr>
      </w:pPr>
      <w:r w:rsidRPr="009B3387">
        <w:rPr>
          <w:rFonts w:ascii="宋体" w:eastAsia="宋体" w:hAnsi="宋体" w:cs="宋体" w:hint="eastAsia"/>
          <w:color w:val="000000"/>
          <w:szCs w:val="21"/>
        </w:rPr>
        <w:t>1.采购人信息</w:t>
      </w:r>
    </w:p>
    <w:p w14:paraId="6AB7CC80" w14:textId="77777777" w:rsidR="009B3387" w:rsidRPr="009B3387" w:rsidRDefault="009B3387" w:rsidP="009B3387">
      <w:pPr>
        <w:spacing w:line="360" w:lineRule="auto"/>
        <w:ind w:firstLineChars="270" w:firstLine="567"/>
        <w:jc w:val="left"/>
        <w:rPr>
          <w:rFonts w:ascii="宋体" w:eastAsia="宋体" w:hAnsi="宋体" w:cs="宋体" w:hint="eastAsia"/>
          <w:color w:val="000000"/>
          <w:szCs w:val="21"/>
        </w:rPr>
      </w:pPr>
      <w:r w:rsidRPr="009B3387">
        <w:rPr>
          <w:rFonts w:ascii="宋体" w:eastAsia="宋体" w:hAnsi="宋体" w:cs="宋体" w:hint="eastAsia"/>
          <w:color w:val="000000"/>
          <w:szCs w:val="21"/>
        </w:rPr>
        <w:t>名称：广西壮族自治区人大常委会办公厅</w:t>
      </w:r>
    </w:p>
    <w:p w14:paraId="282D477B" w14:textId="77777777" w:rsidR="009B3387" w:rsidRPr="009B3387" w:rsidRDefault="009B3387" w:rsidP="009B3387">
      <w:pPr>
        <w:spacing w:line="360" w:lineRule="auto"/>
        <w:ind w:firstLineChars="270" w:firstLine="567"/>
        <w:jc w:val="left"/>
        <w:rPr>
          <w:rFonts w:ascii="宋体" w:eastAsia="宋体" w:hAnsi="宋体" w:cs="宋体" w:hint="eastAsia"/>
          <w:color w:val="000000"/>
          <w:szCs w:val="21"/>
        </w:rPr>
      </w:pPr>
      <w:r w:rsidRPr="009B3387">
        <w:rPr>
          <w:rFonts w:ascii="宋体" w:eastAsia="宋体" w:hAnsi="宋体" w:cs="宋体" w:hint="eastAsia"/>
          <w:color w:val="000000"/>
          <w:szCs w:val="21"/>
        </w:rPr>
        <w:t>地址：广西壮族自治区南宁市</w:t>
      </w:r>
      <w:proofErr w:type="gramStart"/>
      <w:r w:rsidRPr="009B3387">
        <w:rPr>
          <w:rFonts w:ascii="宋体" w:eastAsia="宋体" w:hAnsi="宋体" w:cs="宋体" w:hint="eastAsia"/>
          <w:color w:val="000000"/>
          <w:szCs w:val="21"/>
        </w:rPr>
        <w:t>青秀</w:t>
      </w:r>
      <w:proofErr w:type="gramEnd"/>
      <w:r w:rsidRPr="009B3387">
        <w:rPr>
          <w:rFonts w:ascii="宋体" w:eastAsia="宋体" w:hAnsi="宋体" w:cs="宋体" w:hint="eastAsia"/>
          <w:color w:val="000000"/>
          <w:szCs w:val="21"/>
        </w:rPr>
        <w:t>区东葛路10号</w:t>
      </w:r>
    </w:p>
    <w:p w14:paraId="6C1C129F" w14:textId="77777777" w:rsidR="009B3387" w:rsidRPr="009B3387" w:rsidRDefault="009B3387" w:rsidP="009B3387">
      <w:pPr>
        <w:spacing w:line="360" w:lineRule="auto"/>
        <w:ind w:firstLineChars="270" w:firstLine="567"/>
        <w:jc w:val="left"/>
        <w:rPr>
          <w:rFonts w:ascii="宋体" w:eastAsia="宋体" w:hAnsi="宋体" w:cs="宋体" w:hint="eastAsia"/>
          <w:color w:val="000000"/>
          <w:szCs w:val="21"/>
        </w:rPr>
      </w:pPr>
      <w:r w:rsidRPr="009B3387">
        <w:rPr>
          <w:rFonts w:ascii="宋体" w:eastAsia="宋体" w:hAnsi="宋体" w:cs="宋体" w:hint="eastAsia"/>
          <w:color w:val="000000"/>
          <w:szCs w:val="21"/>
        </w:rPr>
        <w:t>联系方式：唐志军，0771-8806115</w:t>
      </w:r>
    </w:p>
    <w:p w14:paraId="0C034EE8" w14:textId="77777777" w:rsidR="009B3387" w:rsidRPr="009B3387" w:rsidRDefault="009B3387" w:rsidP="009B3387">
      <w:pPr>
        <w:spacing w:line="360" w:lineRule="auto"/>
        <w:ind w:firstLineChars="270" w:firstLine="567"/>
        <w:jc w:val="left"/>
        <w:rPr>
          <w:rFonts w:ascii="宋体" w:eastAsia="宋体" w:hAnsi="宋体" w:cs="Times New Roman"/>
          <w:color w:val="000000"/>
          <w:szCs w:val="21"/>
        </w:rPr>
      </w:pPr>
      <w:r w:rsidRPr="009B3387">
        <w:rPr>
          <w:rFonts w:ascii="宋体" w:eastAsia="宋体" w:hAnsi="宋体" w:cs="宋体" w:hint="eastAsia"/>
          <w:color w:val="000000"/>
          <w:szCs w:val="21"/>
        </w:rPr>
        <w:t>2.采购代理机构信息</w:t>
      </w:r>
    </w:p>
    <w:p w14:paraId="75F6D88B" w14:textId="77777777" w:rsidR="009B3387" w:rsidRPr="009B3387" w:rsidRDefault="009B3387" w:rsidP="009B3387">
      <w:pPr>
        <w:spacing w:line="360" w:lineRule="auto"/>
        <w:ind w:firstLineChars="270" w:firstLine="567"/>
        <w:rPr>
          <w:rFonts w:ascii="宋体" w:eastAsia="宋体" w:hAnsi="宋体" w:cs="Times New Roman"/>
          <w:color w:val="000000"/>
          <w:szCs w:val="21"/>
        </w:rPr>
      </w:pPr>
      <w:r w:rsidRPr="009B3387">
        <w:rPr>
          <w:rFonts w:ascii="宋体" w:eastAsia="宋体" w:hAnsi="宋体" w:cs="Times New Roman" w:hint="eastAsia"/>
          <w:color w:val="000000"/>
          <w:szCs w:val="21"/>
        </w:rPr>
        <w:t>名 称：云之</w:t>
      </w:r>
      <w:proofErr w:type="gramStart"/>
      <w:r w:rsidRPr="009B3387">
        <w:rPr>
          <w:rFonts w:ascii="宋体" w:eastAsia="宋体" w:hAnsi="宋体" w:cs="Times New Roman" w:hint="eastAsia"/>
          <w:color w:val="000000"/>
          <w:szCs w:val="21"/>
        </w:rPr>
        <w:t>龙咨询</w:t>
      </w:r>
      <w:proofErr w:type="gramEnd"/>
      <w:r w:rsidRPr="009B3387">
        <w:rPr>
          <w:rFonts w:ascii="宋体" w:eastAsia="宋体" w:hAnsi="宋体" w:cs="Times New Roman" w:hint="eastAsia"/>
          <w:color w:val="000000"/>
          <w:szCs w:val="21"/>
        </w:rPr>
        <w:t>集团有限公司</w:t>
      </w:r>
    </w:p>
    <w:p w14:paraId="19DE4A87" w14:textId="77777777" w:rsidR="009B3387" w:rsidRPr="009B3387" w:rsidRDefault="009B3387" w:rsidP="009B3387">
      <w:pPr>
        <w:spacing w:line="360" w:lineRule="auto"/>
        <w:ind w:firstLineChars="270" w:firstLine="567"/>
        <w:rPr>
          <w:rFonts w:ascii="宋体" w:eastAsia="宋体" w:hAnsi="宋体" w:cs="Times New Roman"/>
          <w:color w:val="000000"/>
          <w:szCs w:val="21"/>
        </w:rPr>
      </w:pPr>
      <w:r w:rsidRPr="009B3387">
        <w:rPr>
          <w:rFonts w:ascii="宋体" w:eastAsia="宋体" w:hAnsi="宋体" w:cs="Times New Roman" w:hint="eastAsia"/>
          <w:color w:val="000000"/>
          <w:szCs w:val="21"/>
        </w:rPr>
        <w:t>地　址：南宁市</w:t>
      </w:r>
      <w:proofErr w:type="gramStart"/>
      <w:r w:rsidRPr="009B3387">
        <w:rPr>
          <w:rFonts w:ascii="宋体" w:eastAsia="宋体" w:hAnsi="宋体" w:cs="Times New Roman" w:hint="eastAsia"/>
          <w:color w:val="000000"/>
          <w:szCs w:val="21"/>
        </w:rPr>
        <w:t>良庆区</w:t>
      </w:r>
      <w:proofErr w:type="gramEnd"/>
      <w:r w:rsidRPr="009B3387">
        <w:rPr>
          <w:rFonts w:ascii="宋体" w:eastAsia="宋体" w:hAnsi="宋体" w:cs="Times New Roman" w:hint="eastAsia"/>
          <w:color w:val="000000"/>
          <w:szCs w:val="21"/>
        </w:rPr>
        <w:t>云英路15号3号楼云之</w:t>
      </w:r>
      <w:proofErr w:type="gramStart"/>
      <w:r w:rsidRPr="009B3387">
        <w:rPr>
          <w:rFonts w:ascii="宋体" w:eastAsia="宋体" w:hAnsi="宋体" w:cs="Times New Roman" w:hint="eastAsia"/>
          <w:color w:val="000000"/>
          <w:szCs w:val="21"/>
        </w:rPr>
        <w:t>龙咨询</w:t>
      </w:r>
      <w:proofErr w:type="gramEnd"/>
      <w:r w:rsidRPr="009B3387">
        <w:rPr>
          <w:rFonts w:ascii="宋体" w:eastAsia="宋体" w:hAnsi="宋体" w:cs="Times New Roman" w:hint="eastAsia"/>
          <w:color w:val="000000"/>
          <w:szCs w:val="21"/>
        </w:rPr>
        <w:t>集团大厦6楼</w:t>
      </w:r>
    </w:p>
    <w:p w14:paraId="7FDDE499" w14:textId="77777777" w:rsidR="009B3387" w:rsidRPr="009B3387" w:rsidRDefault="009B3387" w:rsidP="009B3387">
      <w:pPr>
        <w:spacing w:line="360" w:lineRule="auto"/>
        <w:ind w:firstLineChars="270" w:firstLine="567"/>
        <w:rPr>
          <w:rFonts w:ascii="宋体" w:eastAsia="宋体" w:hAnsi="宋体" w:cs="Times New Roman"/>
          <w:color w:val="000000"/>
          <w:szCs w:val="21"/>
        </w:rPr>
      </w:pPr>
      <w:r w:rsidRPr="009B3387">
        <w:rPr>
          <w:rFonts w:ascii="宋体" w:eastAsia="宋体" w:hAnsi="宋体" w:cs="Times New Roman" w:hint="eastAsia"/>
          <w:color w:val="000000"/>
          <w:szCs w:val="21"/>
        </w:rPr>
        <w:t>联系方式：</w:t>
      </w:r>
      <w:bookmarkStart w:id="31" w:name="_Toc28359010"/>
      <w:bookmarkStart w:id="32" w:name="_Toc28359087"/>
      <w:r w:rsidRPr="009B3387">
        <w:rPr>
          <w:rFonts w:ascii="宋体" w:eastAsia="宋体" w:hAnsi="宋体" w:cs="Times New Roman" w:hint="eastAsia"/>
          <w:color w:val="000000"/>
          <w:szCs w:val="21"/>
        </w:rPr>
        <w:t>0771-2618199、0771-2618118</w:t>
      </w:r>
    </w:p>
    <w:p w14:paraId="7E97AD53" w14:textId="77777777" w:rsidR="009B3387" w:rsidRPr="009B3387" w:rsidRDefault="009B3387" w:rsidP="009B3387">
      <w:pPr>
        <w:spacing w:line="360" w:lineRule="auto"/>
        <w:ind w:firstLineChars="270" w:firstLine="567"/>
        <w:rPr>
          <w:rFonts w:ascii="宋体" w:eastAsia="宋体" w:hAnsi="宋体" w:cs="Times New Roman"/>
          <w:color w:val="000000"/>
          <w:szCs w:val="21"/>
          <w:u w:val="single"/>
        </w:rPr>
      </w:pPr>
      <w:r w:rsidRPr="009B3387">
        <w:rPr>
          <w:rFonts w:ascii="宋体" w:eastAsia="宋体" w:hAnsi="宋体" w:cs="宋体" w:hint="eastAsia"/>
          <w:color w:val="000000"/>
          <w:szCs w:val="21"/>
        </w:rPr>
        <w:t>3.项目</w:t>
      </w:r>
      <w:r w:rsidRPr="009B3387">
        <w:rPr>
          <w:rFonts w:ascii="宋体" w:eastAsia="宋体" w:hAnsi="宋体" w:cs="宋体"/>
          <w:color w:val="000000"/>
          <w:szCs w:val="21"/>
        </w:rPr>
        <w:t>联系方式</w:t>
      </w:r>
      <w:bookmarkEnd w:id="31"/>
      <w:bookmarkEnd w:id="32"/>
    </w:p>
    <w:p w14:paraId="1BE15126" w14:textId="77777777" w:rsidR="009B3387" w:rsidRPr="009B3387" w:rsidRDefault="009B3387" w:rsidP="009B3387">
      <w:pPr>
        <w:spacing w:line="360" w:lineRule="auto"/>
        <w:ind w:firstLineChars="270" w:firstLine="567"/>
        <w:rPr>
          <w:rFonts w:ascii="宋体" w:eastAsia="宋体" w:hAnsi="宋体" w:cs="Times New Roman"/>
          <w:color w:val="000000"/>
          <w:kern w:val="0"/>
          <w:szCs w:val="21"/>
        </w:rPr>
      </w:pPr>
      <w:r w:rsidRPr="009B3387">
        <w:rPr>
          <w:rFonts w:ascii="宋体" w:eastAsia="宋体" w:hAnsi="宋体" w:cs="Times New Roman" w:hint="eastAsia"/>
          <w:color w:val="000000"/>
          <w:kern w:val="0"/>
          <w:szCs w:val="21"/>
        </w:rPr>
        <w:t>项目联系人：吴俞瑶、廖宇静、梁工</w:t>
      </w:r>
    </w:p>
    <w:p w14:paraId="1BA59375" w14:textId="506BB746" w:rsidR="005C0D65" w:rsidRDefault="009B3387" w:rsidP="009B3387">
      <w:pPr>
        <w:spacing w:line="360" w:lineRule="auto"/>
        <w:ind w:firstLineChars="270" w:firstLine="567"/>
        <w:rPr>
          <w:rFonts w:hint="eastAsia"/>
        </w:rPr>
      </w:pPr>
      <w:r w:rsidRPr="009B3387">
        <w:rPr>
          <w:rFonts w:ascii="宋体" w:eastAsia="宋体" w:hAnsi="宋体" w:cs="Times New Roman" w:hint="eastAsia"/>
          <w:color w:val="000000"/>
          <w:szCs w:val="21"/>
        </w:rPr>
        <w:t>电　话：0771-2618199、0771-2618118</w:t>
      </w:r>
    </w:p>
    <w:sectPr w:rsidR="005C0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B4482" w14:textId="77777777" w:rsidR="00031D91" w:rsidRDefault="00031D91" w:rsidP="009B3387">
      <w:pPr>
        <w:rPr>
          <w:rFonts w:hint="eastAsia"/>
        </w:rPr>
      </w:pPr>
      <w:r>
        <w:separator/>
      </w:r>
    </w:p>
  </w:endnote>
  <w:endnote w:type="continuationSeparator" w:id="0">
    <w:p w14:paraId="7047D599" w14:textId="77777777" w:rsidR="00031D91" w:rsidRDefault="00031D91" w:rsidP="009B33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CAA53" w14:textId="77777777" w:rsidR="00031D91" w:rsidRDefault="00031D91" w:rsidP="009B3387">
      <w:pPr>
        <w:rPr>
          <w:rFonts w:hint="eastAsia"/>
        </w:rPr>
      </w:pPr>
      <w:r>
        <w:separator/>
      </w:r>
    </w:p>
  </w:footnote>
  <w:footnote w:type="continuationSeparator" w:id="0">
    <w:p w14:paraId="7599C851" w14:textId="77777777" w:rsidR="00031D91" w:rsidRDefault="00031D91" w:rsidP="009B338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C1"/>
    <w:rsid w:val="00031D91"/>
    <w:rsid w:val="001614C1"/>
    <w:rsid w:val="004767F3"/>
    <w:rsid w:val="005C0D65"/>
    <w:rsid w:val="00653C97"/>
    <w:rsid w:val="009B3387"/>
    <w:rsid w:val="00CB4BA6"/>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BBE7"/>
  <w15:chartTrackingRefBased/>
  <w15:docId w15:val="{D72381EE-8C18-456F-804C-A2548029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14C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614C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614C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614C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614C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614C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614C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4C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614C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4C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614C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614C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614C1"/>
    <w:rPr>
      <w:rFonts w:cstheme="majorBidi"/>
      <w:color w:val="0F4761" w:themeColor="accent1" w:themeShade="BF"/>
      <w:sz w:val="28"/>
      <w:szCs w:val="28"/>
    </w:rPr>
  </w:style>
  <w:style w:type="character" w:customStyle="1" w:styleId="50">
    <w:name w:val="标题 5 字符"/>
    <w:basedOn w:val="a0"/>
    <w:link w:val="5"/>
    <w:uiPriority w:val="9"/>
    <w:semiHidden/>
    <w:rsid w:val="001614C1"/>
    <w:rPr>
      <w:rFonts w:cstheme="majorBidi"/>
      <w:color w:val="0F4761" w:themeColor="accent1" w:themeShade="BF"/>
      <w:sz w:val="24"/>
      <w:szCs w:val="24"/>
    </w:rPr>
  </w:style>
  <w:style w:type="character" w:customStyle="1" w:styleId="60">
    <w:name w:val="标题 6 字符"/>
    <w:basedOn w:val="a0"/>
    <w:link w:val="6"/>
    <w:uiPriority w:val="9"/>
    <w:semiHidden/>
    <w:rsid w:val="001614C1"/>
    <w:rPr>
      <w:rFonts w:cstheme="majorBidi"/>
      <w:b/>
      <w:bCs/>
      <w:color w:val="0F4761" w:themeColor="accent1" w:themeShade="BF"/>
    </w:rPr>
  </w:style>
  <w:style w:type="character" w:customStyle="1" w:styleId="70">
    <w:name w:val="标题 7 字符"/>
    <w:basedOn w:val="a0"/>
    <w:link w:val="7"/>
    <w:uiPriority w:val="9"/>
    <w:semiHidden/>
    <w:rsid w:val="001614C1"/>
    <w:rPr>
      <w:rFonts w:cstheme="majorBidi"/>
      <w:b/>
      <w:bCs/>
      <w:color w:val="595959" w:themeColor="text1" w:themeTint="A6"/>
    </w:rPr>
  </w:style>
  <w:style w:type="character" w:customStyle="1" w:styleId="80">
    <w:name w:val="标题 8 字符"/>
    <w:basedOn w:val="a0"/>
    <w:link w:val="8"/>
    <w:uiPriority w:val="9"/>
    <w:semiHidden/>
    <w:rsid w:val="001614C1"/>
    <w:rPr>
      <w:rFonts w:cstheme="majorBidi"/>
      <w:color w:val="595959" w:themeColor="text1" w:themeTint="A6"/>
    </w:rPr>
  </w:style>
  <w:style w:type="character" w:customStyle="1" w:styleId="90">
    <w:name w:val="标题 9 字符"/>
    <w:basedOn w:val="a0"/>
    <w:link w:val="9"/>
    <w:uiPriority w:val="9"/>
    <w:semiHidden/>
    <w:rsid w:val="001614C1"/>
    <w:rPr>
      <w:rFonts w:eastAsiaTheme="majorEastAsia" w:cstheme="majorBidi"/>
      <w:color w:val="595959" w:themeColor="text1" w:themeTint="A6"/>
    </w:rPr>
  </w:style>
  <w:style w:type="paragraph" w:styleId="a3">
    <w:name w:val="Title"/>
    <w:basedOn w:val="a"/>
    <w:next w:val="a"/>
    <w:link w:val="a4"/>
    <w:uiPriority w:val="10"/>
    <w:qFormat/>
    <w:rsid w:val="001614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4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4C1"/>
    <w:pPr>
      <w:spacing w:before="160" w:after="160"/>
      <w:jc w:val="center"/>
    </w:pPr>
    <w:rPr>
      <w:i/>
      <w:iCs/>
      <w:color w:val="404040" w:themeColor="text1" w:themeTint="BF"/>
    </w:rPr>
  </w:style>
  <w:style w:type="character" w:customStyle="1" w:styleId="a8">
    <w:name w:val="引用 字符"/>
    <w:basedOn w:val="a0"/>
    <w:link w:val="a7"/>
    <w:uiPriority w:val="29"/>
    <w:rsid w:val="001614C1"/>
    <w:rPr>
      <w:i/>
      <w:iCs/>
      <w:color w:val="404040" w:themeColor="text1" w:themeTint="BF"/>
    </w:rPr>
  </w:style>
  <w:style w:type="paragraph" w:styleId="a9">
    <w:name w:val="List Paragraph"/>
    <w:basedOn w:val="a"/>
    <w:uiPriority w:val="34"/>
    <w:qFormat/>
    <w:rsid w:val="001614C1"/>
    <w:pPr>
      <w:ind w:left="720"/>
      <w:contextualSpacing/>
    </w:pPr>
  </w:style>
  <w:style w:type="character" w:styleId="aa">
    <w:name w:val="Intense Emphasis"/>
    <w:basedOn w:val="a0"/>
    <w:uiPriority w:val="21"/>
    <w:qFormat/>
    <w:rsid w:val="001614C1"/>
    <w:rPr>
      <w:i/>
      <w:iCs/>
      <w:color w:val="0F4761" w:themeColor="accent1" w:themeShade="BF"/>
    </w:rPr>
  </w:style>
  <w:style w:type="paragraph" w:styleId="ab">
    <w:name w:val="Intense Quote"/>
    <w:basedOn w:val="a"/>
    <w:next w:val="a"/>
    <w:link w:val="ac"/>
    <w:uiPriority w:val="30"/>
    <w:qFormat/>
    <w:rsid w:val="00161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614C1"/>
    <w:rPr>
      <w:i/>
      <w:iCs/>
      <w:color w:val="0F4761" w:themeColor="accent1" w:themeShade="BF"/>
    </w:rPr>
  </w:style>
  <w:style w:type="character" w:styleId="ad">
    <w:name w:val="Intense Reference"/>
    <w:basedOn w:val="a0"/>
    <w:uiPriority w:val="32"/>
    <w:qFormat/>
    <w:rsid w:val="001614C1"/>
    <w:rPr>
      <w:b/>
      <w:bCs/>
      <w:smallCaps/>
      <w:color w:val="0F4761" w:themeColor="accent1" w:themeShade="BF"/>
      <w:spacing w:val="5"/>
    </w:rPr>
  </w:style>
  <w:style w:type="paragraph" w:styleId="ae">
    <w:name w:val="header"/>
    <w:basedOn w:val="a"/>
    <w:link w:val="af"/>
    <w:uiPriority w:val="99"/>
    <w:unhideWhenUsed/>
    <w:rsid w:val="009B3387"/>
    <w:pPr>
      <w:tabs>
        <w:tab w:val="center" w:pos="4153"/>
        <w:tab w:val="right" w:pos="8306"/>
      </w:tabs>
      <w:snapToGrid w:val="0"/>
      <w:jc w:val="center"/>
    </w:pPr>
    <w:rPr>
      <w:sz w:val="18"/>
      <w:szCs w:val="18"/>
    </w:rPr>
  </w:style>
  <w:style w:type="character" w:customStyle="1" w:styleId="af">
    <w:name w:val="页眉 字符"/>
    <w:basedOn w:val="a0"/>
    <w:link w:val="ae"/>
    <w:uiPriority w:val="99"/>
    <w:rsid w:val="009B3387"/>
    <w:rPr>
      <w:sz w:val="18"/>
      <w:szCs w:val="18"/>
    </w:rPr>
  </w:style>
  <w:style w:type="paragraph" w:styleId="af0">
    <w:name w:val="footer"/>
    <w:basedOn w:val="a"/>
    <w:link w:val="af1"/>
    <w:uiPriority w:val="99"/>
    <w:unhideWhenUsed/>
    <w:rsid w:val="009B3387"/>
    <w:pPr>
      <w:tabs>
        <w:tab w:val="center" w:pos="4153"/>
        <w:tab w:val="right" w:pos="8306"/>
      </w:tabs>
      <w:snapToGrid w:val="0"/>
      <w:jc w:val="left"/>
    </w:pPr>
    <w:rPr>
      <w:sz w:val="18"/>
      <w:szCs w:val="18"/>
    </w:rPr>
  </w:style>
  <w:style w:type="character" w:customStyle="1" w:styleId="af1">
    <w:name w:val="页脚 字符"/>
    <w:basedOn w:val="a0"/>
    <w:link w:val="af0"/>
    <w:uiPriority w:val="99"/>
    <w:rsid w:val="009B33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cy.zfcg.gxzf.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2025-08-27T07:28:00Z</dcterms:created>
  <dcterms:modified xsi:type="dcterms:W3CDTF">2025-08-27T07:29:00Z</dcterms:modified>
</cp:coreProperties>
</file>