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A618A">
      <w:pPr>
        <w:pStyle w:val="14"/>
        <w:jc w:val="center"/>
        <w:rPr>
          <w:rFonts w:hint="eastAsia" w:ascii="Times New Roman" w:hAnsi="Times New Roman"/>
          <w:b/>
          <w:color w:val="000000"/>
          <w:sz w:val="30"/>
          <w:szCs w:val="30"/>
          <w:highlight w:val="none"/>
        </w:rPr>
      </w:pPr>
      <w:r>
        <w:rPr>
          <w:rFonts w:hint="eastAsia" w:ascii="Times New Roman" w:hAnsi="Times New Roman"/>
          <w:b/>
          <w:color w:val="000000"/>
          <w:sz w:val="30"/>
          <w:szCs w:val="30"/>
          <w:highlight w:val="none"/>
        </w:rPr>
        <w:t>云之龙咨询集团有限公司西乡塘区教育大数据学情分析服务采购NNZC2025-G3-070031-YZLZ公开招标公告</w:t>
      </w:r>
    </w:p>
    <w:p w14:paraId="65E5858F">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项目概况</w:t>
      </w:r>
    </w:p>
    <w:p w14:paraId="71EB5917">
      <w:pPr>
        <w:pBdr>
          <w:top w:val="single" w:color="auto" w:sz="4" w:space="1"/>
          <w:left w:val="single" w:color="auto" w:sz="4" w:space="4"/>
          <w:bottom w:val="single" w:color="auto" w:sz="4" w:space="1"/>
          <w:right w:val="single" w:color="auto" w:sz="4" w:space="4"/>
        </w:pBdr>
        <w:spacing w:line="380" w:lineRule="exact"/>
        <w:ind w:firstLine="525" w:firstLineChars="250"/>
        <w:rPr>
          <w:rFonts w:hint="eastAsia" w:ascii="宋体" w:hAnsi="宋体"/>
          <w:color w:val="000000"/>
          <w:szCs w:val="21"/>
          <w:highlight w:val="none"/>
          <w:u w:val="single"/>
        </w:rPr>
      </w:pPr>
      <w:r>
        <w:rPr>
          <w:rFonts w:hint="eastAsia" w:ascii="宋体" w:hAnsi="宋体"/>
          <w:color w:val="000000"/>
          <w:szCs w:val="21"/>
          <w:highlight w:val="none"/>
          <w:u w:val="single"/>
        </w:rPr>
        <w:t>西乡塘区教育大数据学情分析服务采购</w:t>
      </w:r>
      <w:r>
        <w:rPr>
          <w:rFonts w:hint="eastAsia" w:ascii="宋体" w:hAnsi="宋体"/>
          <w:color w:val="000000"/>
          <w:szCs w:val="21"/>
          <w:highlight w:val="none"/>
        </w:rPr>
        <w:t>招标项目的潜在投标人应在</w:t>
      </w:r>
      <w:r>
        <w:rPr>
          <w:rFonts w:hint="eastAsia" w:ascii="宋体" w:hAnsi="宋体"/>
          <w:color w:val="000000"/>
          <w:szCs w:val="21"/>
          <w:highlight w:val="none"/>
          <w:u w:val="single"/>
        </w:rPr>
        <w:t>广西政府采购云平台（</w:t>
      </w:r>
      <w:r>
        <w:rPr>
          <w:rFonts w:hint="eastAsia"/>
          <w:color w:val="000000"/>
          <w:szCs w:val="21"/>
          <w:highlight w:val="none"/>
        </w:rPr>
        <w:t>https://www.gcy.zfcg.gxzf.gov.cn）获取（下载）招标文件，并于</w:t>
      </w:r>
      <w:r>
        <w:rPr>
          <w:color w:val="000000"/>
          <w:szCs w:val="21"/>
          <w:highlight w:val="none"/>
        </w:rPr>
        <w:t>202</w:t>
      </w:r>
      <w:r>
        <w:rPr>
          <w:rFonts w:hint="eastAsia"/>
          <w:color w:val="000000"/>
          <w:szCs w:val="21"/>
          <w:highlight w:val="none"/>
        </w:rPr>
        <w:t>5</w:t>
      </w:r>
      <w:r>
        <w:rPr>
          <w:color w:val="000000"/>
          <w:szCs w:val="21"/>
          <w:highlight w:val="none"/>
        </w:rPr>
        <w:t>年</w:t>
      </w:r>
      <w:r>
        <w:rPr>
          <w:rFonts w:hint="eastAsia"/>
          <w:color w:val="000000"/>
          <w:szCs w:val="21"/>
          <w:highlight w:val="none"/>
          <w:lang w:val="en-US" w:eastAsia="zh-CN"/>
        </w:rPr>
        <w:t>7</w:t>
      </w:r>
      <w:r>
        <w:rPr>
          <w:color w:val="000000"/>
          <w:szCs w:val="21"/>
          <w:highlight w:val="none"/>
        </w:rPr>
        <w:t>月</w:t>
      </w:r>
      <w:r>
        <w:rPr>
          <w:rFonts w:hint="eastAsia"/>
          <w:color w:val="000000"/>
          <w:szCs w:val="21"/>
          <w:highlight w:val="none"/>
          <w:lang w:val="en-US" w:eastAsia="zh-CN"/>
        </w:rPr>
        <w:t>28</w:t>
      </w:r>
      <w:r>
        <w:rPr>
          <w:color w:val="000000"/>
          <w:szCs w:val="21"/>
          <w:highlight w:val="none"/>
        </w:rPr>
        <w:t>日</w:t>
      </w:r>
      <w:r>
        <w:rPr>
          <w:rFonts w:hint="eastAsia"/>
          <w:color w:val="000000"/>
          <w:szCs w:val="21"/>
          <w:highlight w:val="none"/>
        </w:rPr>
        <w:t>上午9时3</w:t>
      </w:r>
      <w:r>
        <w:rPr>
          <w:color w:val="000000"/>
          <w:szCs w:val="21"/>
          <w:highlight w:val="none"/>
        </w:rPr>
        <w:t>0</w:t>
      </w:r>
      <w:r>
        <w:rPr>
          <w:rFonts w:hint="eastAsia" w:ascii="宋体" w:hAnsi="宋体"/>
          <w:color w:val="000000"/>
          <w:szCs w:val="21"/>
          <w:highlight w:val="none"/>
          <w:u w:val="single"/>
        </w:rPr>
        <w:t>分（北京时间）前递</w:t>
      </w:r>
      <w:r>
        <w:rPr>
          <w:rFonts w:hint="eastAsia" w:ascii="宋体" w:hAnsi="宋体"/>
          <w:color w:val="000000"/>
          <w:szCs w:val="21"/>
          <w:highlight w:val="none"/>
        </w:rPr>
        <w:t>交（上传）投标文件。</w:t>
      </w:r>
    </w:p>
    <w:p w14:paraId="7BEAE24D">
      <w:pPr>
        <w:spacing w:line="380" w:lineRule="exact"/>
        <w:rPr>
          <w:rFonts w:ascii="宋体" w:hAnsi="宋体"/>
          <w:b/>
          <w:bCs/>
          <w:color w:val="000000"/>
          <w:szCs w:val="21"/>
          <w:highlight w:val="none"/>
        </w:rPr>
      </w:pPr>
      <w:bookmarkStart w:id="0" w:name="_Toc35393790"/>
      <w:bookmarkStart w:id="1" w:name="_Toc28359079"/>
      <w:bookmarkStart w:id="2" w:name="_Toc35393621"/>
      <w:bookmarkStart w:id="3" w:name="_Toc28359002"/>
      <w:bookmarkStart w:id="4" w:name="_Hlk24379207"/>
      <w:r>
        <w:rPr>
          <w:rFonts w:hint="eastAsia" w:ascii="宋体" w:hAnsi="宋体"/>
          <w:b/>
          <w:bCs/>
          <w:color w:val="000000"/>
          <w:szCs w:val="21"/>
          <w:highlight w:val="none"/>
        </w:rPr>
        <w:t>一、项目基本情况</w:t>
      </w:r>
      <w:bookmarkEnd w:id="0"/>
      <w:bookmarkEnd w:id="1"/>
      <w:bookmarkEnd w:id="2"/>
      <w:bookmarkEnd w:id="3"/>
    </w:p>
    <w:p w14:paraId="4234ED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项目编号：NNZC2025-G3-070031-YZLZ（采购计划编号：XXTZC[2025]313号）</w:t>
      </w:r>
    </w:p>
    <w:p w14:paraId="4E72505C">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项目名称：西乡塘区教育大数据学情分析服务采购</w:t>
      </w:r>
    </w:p>
    <w:bookmarkEnd w:id="4"/>
    <w:p w14:paraId="762C159C">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预算金额：人民币</w:t>
      </w:r>
      <w:r>
        <w:rPr>
          <w:rFonts w:hint="eastAsia" w:ascii="宋体" w:hAnsi="宋体"/>
          <w:color w:val="000000"/>
          <w:szCs w:val="21"/>
          <w:highlight w:val="none"/>
          <w:lang w:eastAsia="zh-CN"/>
        </w:rPr>
        <w:t>3498000.00</w:t>
      </w:r>
      <w:r>
        <w:rPr>
          <w:rFonts w:hint="eastAsia" w:ascii="宋体" w:hAnsi="宋体"/>
          <w:color w:val="000000"/>
          <w:szCs w:val="21"/>
          <w:highlight w:val="none"/>
        </w:rPr>
        <w:t>元</w:t>
      </w:r>
    </w:p>
    <w:p w14:paraId="01928020">
      <w:pPr>
        <w:spacing w:line="380" w:lineRule="exact"/>
        <w:ind w:firstLine="420" w:firstLineChars="200"/>
        <w:rPr>
          <w:rFonts w:ascii="宋体" w:hAnsi="宋体"/>
          <w:color w:val="000000"/>
          <w:szCs w:val="21"/>
          <w:highlight w:val="none"/>
        </w:rPr>
      </w:pPr>
      <w:r>
        <w:rPr>
          <w:rFonts w:hint="eastAsia" w:ascii="宋体" w:hAnsi="宋体"/>
          <w:color w:val="000000"/>
          <w:szCs w:val="21"/>
          <w:highlight w:val="none"/>
        </w:rPr>
        <w:t>最高限价：同采购预算</w:t>
      </w:r>
    </w:p>
    <w:p w14:paraId="2AFEE241">
      <w:pPr>
        <w:spacing w:line="380" w:lineRule="exact"/>
        <w:ind w:firstLine="420" w:firstLineChars="200"/>
        <w:rPr>
          <w:rFonts w:ascii="宋体" w:hAnsi="宋体"/>
          <w:color w:val="000000"/>
          <w:szCs w:val="21"/>
          <w:highlight w:val="none"/>
        </w:rPr>
      </w:pPr>
      <w:r>
        <w:rPr>
          <w:rFonts w:hint="eastAsia" w:ascii="宋体" w:hAnsi="宋体"/>
          <w:color w:val="000000"/>
          <w:szCs w:val="21"/>
          <w:highlight w:val="none"/>
        </w:rPr>
        <w:t>采购需求：</w:t>
      </w:r>
      <w:r>
        <w:rPr>
          <w:rFonts w:ascii="宋体" w:hAnsi="宋体"/>
          <w:color w:val="000000"/>
          <w:szCs w:val="21"/>
          <w:highlight w:val="non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1"/>
        <w:gridCol w:w="2016"/>
        <w:gridCol w:w="957"/>
        <w:gridCol w:w="5235"/>
      </w:tblGrid>
      <w:tr w14:paraId="563F1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DFE1DD1">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序号</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71080310">
            <w:pPr>
              <w:spacing w:line="400" w:lineRule="exact"/>
              <w:jc w:val="center"/>
              <w:rPr>
                <w:rFonts w:hint="eastAsia" w:ascii="宋体" w:hAnsi="宋体" w:cs="宋体"/>
                <w:color w:val="000000"/>
                <w:szCs w:val="21"/>
                <w:highlight w:val="none"/>
              </w:rPr>
            </w:pPr>
            <w:r>
              <w:rPr>
                <w:rFonts w:hint="eastAsia" w:ascii="宋体" w:hAnsi="宋体"/>
                <w:color w:val="000000"/>
                <w:szCs w:val="21"/>
                <w:highlight w:val="none"/>
              </w:rPr>
              <w:t>标的的名称</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1247831">
            <w:pPr>
              <w:spacing w:line="400" w:lineRule="exact"/>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数量</w:t>
            </w:r>
            <w:r>
              <w:rPr>
                <w:rFonts w:hint="eastAsia" w:ascii="宋体" w:hAnsi="宋体" w:cs="宋体"/>
                <w:color w:val="000000"/>
                <w:szCs w:val="21"/>
                <w:highlight w:val="none"/>
                <w:lang w:val="en-US" w:eastAsia="zh-CN"/>
              </w:rPr>
              <w:t>及单位</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AC83C62">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rPr>
              <w:t>简要技术需求或者服务要求</w:t>
            </w:r>
          </w:p>
        </w:tc>
      </w:tr>
      <w:tr w14:paraId="164AD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937BB5A">
            <w:pPr>
              <w:snapToGrid w:val="0"/>
              <w:spacing w:line="400" w:lineRule="exact"/>
              <w:jc w:val="center"/>
              <w:rPr>
                <w:rFonts w:ascii="宋体" w:hAnsi="宋体"/>
                <w:color w:val="000000"/>
                <w:szCs w:val="21"/>
                <w:highlight w:val="none"/>
              </w:rPr>
            </w:pPr>
            <w:r>
              <w:rPr>
                <w:rFonts w:hint="eastAsia" w:ascii="宋体" w:hAnsi="宋体"/>
                <w:color w:val="000000"/>
                <w:szCs w:val="21"/>
                <w:highlight w:val="none"/>
                <w:lang w:val="en-US" w:eastAsia="zh-CN"/>
              </w:rPr>
              <w:t>1</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5AFD576C">
            <w:pPr>
              <w:tabs>
                <w:tab w:val="left" w:pos="1440"/>
              </w:tabs>
              <w:spacing w:line="360" w:lineRule="auto"/>
              <w:jc w:val="center"/>
              <w:rPr>
                <w:rFonts w:hint="eastAsia" w:ascii="宋体" w:hAnsi="宋体"/>
                <w:color w:val="000000"/>
                <w:szCs w:val="21"/>
                <w:highlight w:val="none"/>
              </w:rPr>
            </w:pPr>
            <w:r>
              <w:rPr>
                <w:rFonts w:hint="eastAsia" w:ascii="宋体" w:hAnsi="宋体" w:eastAsia="宋体"/>
                <w:color w:val="000000"/>
                <w:sz w:val="22"/>
                <w:szCs w:val="24"/>
                <w:highlight w:val="none"/>
              </w:rPr>
              <w:t>区域学业大数据分析系统服务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C608BAD">
            <w:pPr>
              <w:spacing w:line="400" w:lineRule="exact"/>
              <w:jc w:val="center"/>
              <w:rPr>
                <w:rFonts w:ascii="宋体" w:hAnsi="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Times New Roman"/>
                <w:color w:val="000000"/>
                <w:kern w:val="2"/>
                <w:sz w:val="21"/>
                <w:szCs w:val="21"/>
                <w:highlight w:val="none"/>
                <w:lang w:val="en-US" w:eastAsia="zh-CN" w:bidi="ar"/>
              </w:rPr>
              <w:t>项</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656E8BB">
            <w:pPr>
              <w:rPr>
                <w:rFonts w:hint="eastAsia" w:ascii="宋体" w:hAnsi="宋体" w:eastAsia="宋体" w:cs="宋体"/>
                <w:b/>
                <w:bCs/>
                <w:color w:val="000000"/>
                <w:szCs w:val="21"/>
                <w:highlight w:val="none"/>
                <w:lang w:bidi="ar"/>
              </w:rPr>
            </w:pPr>
            <w:r>
              <w:rPr>
                <w:rFonts w:hint="eastAsia" w:ascii="宋体" w:hAnsi="宋体" w:eastAsia="宋体" w:cs="宋体"/>
                <w:b/>
                <w:bCs/>
                <w:color w:val="000000"/>
                <w:szCs w:val="21"/>
                <w:highlight w:val="none"/>
                <w:lang w:val="en-US" w:eastAsia="zh-CN" w:bidi="ar"/>
              </w:rPr>
              <w:t>一</w:t>
            </w:r>
            <w:r>
              <w:rPr>
                <w:rFonts w:hint="eastAsia" w:ascii="宋体" w:hAnsi="宋体" w:eastAsia="宋体" w:cs="宋体"/>
                <w:b/>
                <w:bCs/>
                <w:color w:val="000000"/>
                <w:szCs w:val="21"/>
                <w:highlight w:val="none"/>
                <w:lang w:bidi="ar"/>
              </w:rPr>
              <w:t>、基础管理</w:t>
            </w:r>
          </w:p>
          <w:p w14:paraId="51828E67">
            <w:pP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bidi="ar"/>
              </w:rPr>
              <w:t>（1</w:t>
            </w:r>
            <w:r>
              <w:rPr>
                <w:rFonts w:hint="eastAsia" w:ascii="宋体" w:hAnsi="宋体" w:eastAsia="宋体" w:cs="宋体"/>
                <w:color w:val="000000"/>
                <w:szCs w:val="21"/>
                <w:highlight w:val="none"/>
                <w:lang w:eastAsia="zh-CN" w:bidi="ar"/>
              </w:rPr>
              <w:t>）</w:t>
            </w:r>
            <w:r>
              <w:rPr>
                <w:rStyle w:val="20"/>
                <w:color w:val="000000"/>
                <w:highlight w:val="none"/>
                <w:lang w:val="en-US" w:eastAsia="zh-CN" w:bidi="ar"/>
              </w:rPr>
              <w:t>支持学生、教师信息的快速录入，</w:t>
            </w:r>
            <w:r>
              <w:rPr>
                <w:rStyle w:val="20"/>
                <w:rFonts w:ascii="宋体" w:hAnsi="宋体" w:eastAsia="宋体" w:cs="宋体"/>
                <w:color w:val="000000"/>
                <w:highlight w:val="none"/>
                <w:lang w:val="en-US" w:eastAsia="zh-CN" w:bidi="ar"/>
              </w:rPr>
              <w:t>录入的信息包括：学生姓名、自定义考号、所属班级、教师姓名，系统自动生成账号</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bCs/>
                <w:color w:val="000000"/>
                <w:kern w:val="2"/>
                <w:sz w:val="21"/>
                <w:szCs w:val="21"/>
                <w:highlight w:val="none"/>
                <w:lang w:val="en-US" w:eastAsia="zh" w:bidi="ar-SA"/>
              </w:rPr>
              <w:t>具体详见《采购需求》</w:t>
            </w:r>
            <w:r>
              <w:rPr>
                <w:rFonts w:hint="eastAsia" w:ascii="宋体" w:hAnsi="宋体" w:eastAsia="宋体" w:cs="宋体"/>
                <w:bCs/>
                <w:color w:val="000000"/>
                <w:kern w:val="2"/>
                <w:sz w:val="21"/>
                <w:szCs w:val="21"/>
                <w:highlight w:val="none"/>
                <w:lang w:val="en-US" w:eastAsia="zh-CN" w:bidi="ar-SA"/>
              </w:rPr>
              <w:t>。</w:t>
            </w:r>
          </w:p>
        </w:tc>
      </w:tr>
      <w:tr w14:paraId="4A7B1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31086F7">
            <w:pPr>
              <w:spacing w:line="420" w:lineRule="exact"/>
              <w:jc w:val="center"/>
              <w:rPr>
                <w:rFonts w:hint="eastAsia" w:ascii="宋体" w:hAnsi="宋体" w:cs="宋体"/>
                <w:color w:val="000000"/>
                <w:spacing w:val="-2"/>
                <w:szCs w:val="21"/>
                <w:highlight w:val="none"/>
              </w:rPr>
            </w:pPr>
            <w:r>
              <w:rPr>
                <w:rFonts w:hint="eastAsia" w:ascii="宋体" w:hAnsi="宋体"/>
                <w:color w:val="000000"/>
                <w:szCs w:val="21"/>
                <w:highlight w:val="none"/>
                <w:lang w:val="en-US" w:eastAsia="zh-CN"/>
              </w:rPr>
              <w:t>2</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2C4D1A9">
            <w:pPr>
              <w:spacing w:line="360" w:lineRule="auto"/>
              <w:jc w:val="center"/>
              <w:rPr>
                <w:rFonts w:hint="eastAsia" w:cs="仿宋_GB2312"/>
                <w:color w:val="000000"/>
                <w:szCs w:val="21"/>
                <w:highlight w:val="none"/>
              </w:rPr>
            </w:pPr>
            <w:r>
              <w:rPr>
                <w:rFonts w:hint="eastAsia"/>
                <w:b w:val="0"/>
                <w:bCs w:val="0"/>
                <w:color w:val="000000"/>
                <w:highlight w:val="none"/>
              </w:rPr>
              <w:t>初中学校智能阅卷系统服务（面向区域内初中学校）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1A08D638">
            <w:pPr>
              <w:spacing w:line="420" w:lineRule="exact"/>
              <w:jc w:val="center"/>
              <w:rPr>
                <w:rFonts w:hint="eastAsia" w:ascii="宋体" w:hAnsi="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Times New Roman"/>
                <w:color w:val="000000"/>
                <w:kern w:val="2"/>
                <w:sz w:val="21"/>
                <w:szCs w:val="21"/>
                <w:highlight w:val="none"/>
                <w:lang w:val="en-US" w:eastAsia="zh-CN" w:bidi="ar"/>
              </w:rPr>
              <w:t>项</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2269D1B1">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面向西乡塘区所有初中学校提供智能阅卷服务：</w:t>
            </w:r>
          </w:p>
          <w:p w14:paraId="726E10B7">
            <w:pPr>
              <w:widowControl/>
              <w:spacing w:line="360" w:lineRule="exact"/>
              <w:jc w:val="left"/>
              <w:rPr>
                <w:rFonts w:ascii="宋体" w:hAnsi="宋体" w:cs="宋体"/>
                <w:color w:val="000000"/>
                <w:szCs w:val="21"/>
                <w:highlight w:val="none"/>
              </w:rPr>
            </w:pPr>
            <w:r>
              <w:rPr>
                <w:rFonts w:hint="eastAsia" w:ascii="宋体" w:hAnsi="宋体" w:cs="宋体"/>
                <w:b/>
                <w:bCs/>
                <w:color w:val="000000"/>
                <w:szCs w:val="21"/>
                <w:highlight w:val="none"/>
              </w:rPr>
              <w:t>一、</w:t>
            </w:r>
            <w:r>
              <w:rPr>
                <w:rFonts w:hint="eastAsia" w:ascii="宋体" w:hAnsi="宋体" w:cs="宋体"/>
                <w:b/>
                <w:bCs/>
                <w:color w:val="000000"/>
                <w:szCs w:val="21"/>
                <w:highlight w:val="none"/>
                <w:lang w:eastAsia="zh"/>
              </w:rPr>
              <w:t>考试阅卷服务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考试管理</w:t>
            </w:r>
          </w:p>
          <w:p w14:paraId="034BE4B1">
            <w:pP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系统支持全场景学业数据伴随式采集，包括周考，月考，期中、期末考试、会考数据采集，采集后快速形成学业数据统计分析报表；支持学校自主选择上传考试试卷并支持教师自主进行资源标注，获取试卷知识点信息</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bCs/>
                <w:color w:val="000000"/>
                <w:kern w:val="2"/>
                <w:sz w:val="21"/>
                <w:szCs w:val="21"/>
                <w:highlight w:val="none"/>
                <w:lang w:val="en-US" w:eastAsia="zh" w:bidi="ar-SA"/>
              </w:rPr>
              <w:t>具体详见《采购需求》</w:t>
            </w:r>
            <w:r>
              <w:rPr>
                <w:rFonts w:hint="eastAsia" w:ascii="宋体" w:hAnsi="宋体" w:eastAsia="宋体" w:cs="宋体"/>
                <w:bCs/>
                <w:color w:val="000000"/>
                <w:kern w:val="2"/>
                <w:sz w:val="21"/>
                <w:szCs w:val="21"/>
                <w:highlight w:val="none"/>
                <w:lang w:val="en-US" w:eastAsia="zh-CN" w:bidi="ar-SA"/>
              </w:rPr>
              <w:t>。</w:t>
            </w:r>
          </w:p>
        </w:tc>
      </w:tr>
      <w:tr w14:paraId="5C300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2A862FC8">
            <w:pPr>
              <w:spacing w:line="420" w:lineRule="exact"/>
              <w:jc w:val="center"/>
              <w:rPr>
                <w:rFonts w:hint="eastAsia" w:ascii="宋体" w:hAnsi="宋体" w:cs="宋体"/>
                <w:color w:val="000000"/>
                <w:spacing w:val="-2"/>
                <w:szCs w:val="21"/>
                <w:highlight w:val="none"/>
              </w:rPr>
            </w:pPr>
            <w:r>
              <w:rPr>
                <w:rFonts w:hint="eastAsia" w:ascii="宋体" w:hAnsi="宋体"/>
                <w:bCs/>
                <w:color w:val="000000"/>
                <w:highlight w:val="none"/>
                <w:lang w:val="en-US" w:eastAsia="zh-CN"/>
              </w:rPr>
              <w:t>3</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7BF7D36F">
            <w:pPr>
              <w:shd w:val="clear" w:color="auto" w:fill="FFFFFF"/>
              <w:spacing w:line="360" w:lineRule="auto"/>
              <w:jc w:val="center"/>
              <w:rPr>
                <w:rFonts w:hint="eastAsia" w:cs="仿宋_GB2312"/>
                <w:color w:val="000000"/>
                <w:szCs w:val="21"/>
                <w:highlight w:val="none"/>
              </w:rPr>
            </w:pPr>
            <w:r>
              <w:rPr>
                <w:rFonts w:hint="eastAsia" w:ascii="宋体" w:hAnsi="宋体" w:cs="宋体"/>
                <w:color w:val="000000"/>
                <w:szCs w:val="21"/>
                <w:highlight w:val="none"/>
                <w:lang w:val="en-US" w:eastAsia="zh-CN"/>
              </w:rPr>
              <w:t>联考分析服务（小学部分）</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2071ACC5">
            <w:pPr>
              <w:spacing w:line="420" w:lineRule="exact"/>
              <w:jc w:val="center"/>
              <w:rPr>
                <w:rFonts w:hint="eastAsia" w:ascii="宋体" w:hAnsi="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Times New Roman"/>
                <w:color w:val="000000"/>
                <w:kern w:val="2"/>
                <w:sz w:val="21"/>
                <w:szCs w:val="21"/>
                <w:highlight w:val="none"/>
                <w:lang w:val="en-US" w:eastAsia="zh-CN" w:bidi="ar"/>
              </w:rPr>
              <w:t>项</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EB92023">
            <w:pPr>
              <w:rPr>
                <w:rFonts w:hint="eastAsia" w:ascii="宋体" w:hAnsi="宋体" w:eastAsia="宋体" w:cs="宋体"/>
                <w:b/>
                <w:bCs/>
                <w:color w:val="000000"/>
                <w:szCs w:val="21"/>
                <w:highlight w:val="none"/>
                <w:lang w:val="en-US" w:eastAsia="zh-CN" w:bidi="ar"/>
              </w:rPr>
            </w:pPr>
            <w:r>
              <w:rPr>
                <w:rFonts w:hint="eastAsia" w:ascii="宋体" w:hAnsi="宋体" w:eastAsia="宋体" w:cs="宋体"/>
                <w:b/>
                <w:bCs/>
                <w:color w:val="000000"/>
                <w:szCs w:val="21"/>
                <w:highlight w:val="none"/>
                <w:lang w:val="en-US" w:eastAsia="zh-CN" w:bidi="ar"/>
              </w:rPr>
              <w:t>面向西乡塘区所有小学学校提供联考分析服务：</w:t>
            </w:r>
          </w:p>
          <w:p w14:paraId="3D37A120">
            <w:pPr>
              <w:widowControl/>
              <w:spacing w:line="360" w:lineRule="exact"/>
              <w:jc w:val="left"/>
              <w:rPr>
                <w:rFonts w:ascii="宋体" w:hAnsi="宋体" w:cs="宋体"/>
                <w:color w:val="000000"/>
                <w:szCs w:val="21"/>
                <w:highlight w:val="none"/>
              </w:rPr>
            </w:pPr>
            <w:r>
              <w:rPr>
                <w:rFonts w:hint="eastAsia" w:ascii="宋体" w:hAnsi="宋体" w:cs="宋体"/>
                <w:b/>
                <w:bCs/>
                <w:color w:val="000000"/>
                <w:szCs w:val="21"/>
                <w:highlight w:val="none"/>
              </w:rPr>
              <w:t>一、</w:t>
            </w:r>
            <w:r>
              <w:rPr>
                <w:rFonts w:hint="eastAsia" w:ascii="宋体" w:hAnsi="宋体" w:cs="宋体"/>
                <w:b/>
                <w:bCs/>
                <w:color w:val="000000"/>
                <w:szCs w:val="21"/>
                <w:highlight w:val="none"/>
                <w:lang w:eastAsia="zh"/>
              </w:rPr>
              <w:t>考试阅卷服务</w:t>
            </w:r>
            <w:r>
              <w:rPr>
                <w:rFonts w:hint="eastAsia" w:ascii="宋体" w:hAnsi="宋体" w:cs="宋体"/>
                <w:color w:val="000000"/>
                <w:szCs w:val="21"/>
                <w:highlight w:val="none"/>
              </w:rPr>
              <w:br w:type="textWrapping"/>
            </w:r>
            <w:r>
              <w:rPr>
                <w:rFonts w:hint="eastAsia" w:ascii="宋体" w:hAnsi="宋体" w:cs="宋体"/>
                <w:color w:val="000000"/>
                <w:szCs w:val="21"/>
                <w:highlight w:val="none"/>
              </w:rPr>
              <w:t>1、考试管理</w:t>
            </w:r>
          </w:p>
          <w:p w14:paraId="763CE662">
            <w:pPr>
              <w:spacing w:line="320" w:lineRule="exac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需支持根据角色进行权限管理和设置</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bCs/>
                <w:color w:val="000000"/>
                <w:kern w:val="2"/>
                <w:sz w:val="21"/>
                <w:szCs w:val="21"/>
                <w:highlight w:val="none"/>
                <w:lang w:val="en-US" w:eastAsia="zh" w:bidi="ar-SA"/>
              </w:rPr>
              <w:t>具体详见《采购需求》</w:t>
            </w:r>
            <w:r>
              <w:rPr>
                <w:rFonts w:hint="eastAsia" w:ascii="宋体" w:hAnsi="宋体" w:eastAsia="宋体" w:cs="宋体"/>
                <w:bCs/>
                <w:color w:val="000000"/>
                <w:kern w:val="2"/>
                <w:sz w:val="21"/>
                <w:szCs w:val="21"/>
                <w:highlight w:val="none"/>
                <w:lang w:val="en-US" w:eastAsia="zh-CN" w:bidi="ar-SA"/>
              </w:rPr>
              <w:t>。</w:t>
            </w:r>
          </w:p>
        </w:tc>
      </w:tr>
      <w:tr w14:paraId="58487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22A9D32F">
            <w:pPr>
              <w:spacing w:line="420" w:lineRule="exact"/>
              <w:jc w:val="center"/>
              <w:rPr>
                <w:rFonts w:hint="eastAsia" w:ascii="宋体" w:hAnsi="宋体" w:cs="宋体"/>
                <w:color w:val="000000"/>
                <w:spacing w:val="-2"/>
                <w:szCs w:val="21"/>
                <w:highlight w:val="none"/>
              </w:rPr>
            </w:pPr>
            <w:r>
              <w:rPr>
                <w:rFonts w:hint="eastAsia" w:ascii="宋体" w:hAnsi="宋体"/>
                <w:bCs/>
                <w:color w:val="000000"/>
                <w:highlight w:val="none"/>
                <w:lang w:val="en-US" w:eastAsia="zh-CN"/>
              </w:rPr>
              <w:t>4</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6965AC12">
            <w:pPr>
              <w:shd w:val="clear" w:color="auto" w:fill="FFFFFF"/>
              <w:spacing w:line="360" w:lineRule="auto"/>
              <w:jc w:val="center"/>
              <w:rPr>
                <w:rFonts w:hint="eastAsia" w:cs="仿宋_GB2312"/>
                <w:color w:val="000000"/>
                <w:szCs w:val="21"/>
                <w:highlight w:val="none"/>
              </w:rPr>
            </w:pPr>
            <w:r>
              <w:rPr>
                <w:rFonts w:hint="eastAsia" w:ascii="宋体" w:hAnsi="宋体" w:eastAsia="宋体" w:cs="Times New Roman"/>
                <w:color w:val="000000"/>
                <w:sz w:val="22"/>
                <w:szCs w:val="24"/>
                <w:highlight w:val="none"/>
              </w:rPr>
              <w:t>教研分析及专项培训服务</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75AE87C2">
            <w:pPr>
              <w:spacing w:line="420" w:lineRule="exact"/>
              <w:jc w:val="center"/>
              <w:rPr>
                <w:rFonts w:hint="eastAsia" w:ascii="宋体" w:hAnsi="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Times New Roman"/>
                <w:color w:val="000000"/>
                <w:kern w:val="2"/>
                <w:sz w:val="21"/>
                <w:szCs w:val="21"/>
                <w:highlight w:val="none"/>
                <w:lang w:val="en-US" w:eastAsia="zh-CN" w:bidi="ar"/>
              </w:rPr>
              <w:t>项</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FD4FA86">
            <w:pPr>
              <w:numPr>
                <w:ilvl w:val="0"/>
                <w:numId w:val="2"/>
              </w:numPr>
              <w:rPr>
                <w:rFonts w:hint="eastAsia"/>
                <w:b/>
                <w:bCs/>
                <w:color w:val="000000"/>
                <w:highlight w:val="none"/>
                <w:lang w:val="en-US" w:eastAsia="zh-CN"/>
              </w:rPr>
            </w:pPr>
            <w:r>
              <w:rPr>
                <w:rFonts w:hint="eastAsia"/>
                <w:b/>
                <w:bCs/>
                <w:color w:val="000000"/>
                <w:highlight w:val="none"/>
                <w:lang w:val="en-US" w:eastAsia="zh-CN"/>
              </w:rPr>
              <w:t>区级课题管理服务</w:t>
            </w:r>
          </w:p>
          <w:p w14:paraId="55C3D5E3">
            <w:pPr>
              <w:numPr>
                <w:ilvl w:val="0"/>
                <w:numId w:val="3"/>
              </w:numPr>
              <w:rPr>
                <w:rFonts w:hint="default"/>
                <w:color w:val="000000"/>
                <w:highlight w:val="none"/>
                <w:lang w:val="en-US" w:eastAsia="zh-CN"/>
              </w:rPr>
            </w:pPr>
            <w:r>
              <w:rPr>
                <w:rFonts w:hint="default"/>
                <w:color w:val="000000"/>
                <w:highlight w:val="none"/>
                <w:lang w:val="en-US" w:eastAsia="zh-CN"/>
              </w:rPr>
              <w:t>课题资讯通知</w:t>
            </w:r>
          </w:p>
          <w:p w14:paraId="5A263CD1">
            <w:pPr>
              <w:numPr>
                <w:ilvl w:val="0"/>
                <w:numId w:val="0"/>
              </w:numPr>
              <w:rPr>
                <w:rFonts w:hint="eastAsia" w:ascii="宋体" w:hAnsi="宋体" w:cs="宋体"/>
                <w:color w:val="000000"/>
                <w:szCs w:val="21"/>
                <w:highlight w:val="none"/>
              </w:rPr>
            </w:pPr>
            <w:r>
              <w:rPr>
                <w:rFonts w:hint="eastAsia"/>
                <w:color w:val="000000"/>
                <w:highlight w:val="none"/>
                <w:lang w:val="en-US" w:eastAsia="zh-CN"/>
              </w:rPr>
              <w:t>（1）</w:t>
            </w:r>
            <w:r>
              <w:rPr>
                <w:rFonts w:hint="default"/>
                <w:color w:val="000000"/>
                <w:highlight w:val="none"/>
                <w:lang w:val="en-US" w:eastAsia="zh-CN"/>
              </w:rPr>
              <w:t>发布资讯：需支持管理员在平台发布课题相关资讯，资讯发布前支持预览、保存</w:t>
            </w:r>
            <w:r>
              <w:rPr>
                <w:rFonts w:hint="eastAsia"/>
                <w:color w:val="000000"/>
                <w:highlight w:val="none"/>
                <w:lang w:val="en-US" w:eastAsia="zh-CN"/>
              </w:rPr>
              <w:t>；</w:t>
            </w:r>
            <w:r>
              <w:rPr>
                <w:rFonts w:hint="default"/>
                <w:color w:val="000000"/>
                <w:highlight w:val="none"/>
                <w:lang w:val="en-US" w:eastAsia="zh-CN"/>
              </w:rPr>
              <w:t>编辑资讯：需支持自定义资讯标题、简介、资讯内容，支持在资讯内容中导入图片、插入表格，支持上传资讯封面图片</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bCs/>
                <w:color w:val="000000"/>
                <w:kern w:val="2"/>
                <w:sz w:val="21"/>
                <w:szCs w:val="21"/>
                <w:highlight w:val="none"/>
                <w:lang w:val="en-US" w:eastAsia="zh" w:bidi="ar-SA"/>
              </w:rPr>
              <w:t>具体详见《采购需求》</w:t>
            </w:r>
            <w:r>
              <w:rPr>
                <w:rFonts w:hint="eastAsia" w:ascii="宋体" w:hAnsi="宋体" w:eastAsia="宋体" w:cs="宋体"/>
                <w:bCs/>
                <w:color w:val="000000"/>
                <w:kern w:val="2"/>
                <w:sz w:val="21"/>
                <w:szCs w:val="21"/>
                <w:highlight w:val="none"/>
                <w:lang w:val="en-US" w:eastAsia="zh-CN" w:bidi="ar-SA"/>
              </w:rPr>
              <w:t>。</w:t>
            </w:r>
          </w:p>
        </w:tc>
      </w:tr>
      <w:tr w14:paraId="01079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034E8906">
            <w:pPr>
              <w:spacing w:line="420" w:lineRule="exact"/>
              <w:jc w:val="center"/>
              <w:rPr>
                <w:rFonts w:hint="eastAsia" w:ascii="宋体" w:hAnsi="宋体" w:cs="宋体"/>
                <w:color w:val="000000"/>
                <w:spacing w:val="-2"/>
                <w:szCs w:val="21"/>
                <w:highlight w:val="none"/>
              </w:rPr>
            </w:pPr>
            <w:r>
              <w:rPr>
                <w:rFonts w:hint="eastAsia" w:ascii="宋体" w:hAnsi="宋体"/>
                <w:bCs/>
                <w:color w:val="000000"/>
                <w:highlight w:val="none"/>
                <w:lang w:val="en-US" w:eastAsia="zh-CN"/>
              </w:rPr>
              <w:t>5</w:t>
            </w:r>
          </w:p>
        </w:tc>
        <w:tc>
          <w:tcPr>
            <w:tcW w:w="2016" w:type="dxa"/>
            <w:tcBorders>
              <w:top w:val="single" w:color="auto" w:sz="4" w:space="0"/>
              <w:left w:val="single" w:color="auto" w:sz="4" w:space="0"/>
              <w:bottom w:val="single" w:color="auto" w:sz="4" w:space="0"/>
              <w:right w:val="single" w:color="auto" w:sz="4" w:space="0"/>
            </w:tcBorders>
            <w:noWrap w:val="0"/>
            <w:vAlign w:val="center"/>
          </w:tcPr>
          <w:p w14:paraId="4C74D072">
            <w:pPr>
              <w:shd w:val="clear" w:color="auto" w:fill="FFFFFF"/>
              <w:spacing w:line="360" w:lineRule="auto"/>
              <w:jc w:val="center"/>
              <w:rPr>
                <w:rFonts w:hint="eastAsia" w:cs="仿宋_GB2312"/>
                <w:color w:val="000000"/>
                <w:szCs w:val="21"/>
                <w:highlight w:val="none"/>
              </w:rPr>
            </w:pPr>
            <w:r>
              <w:rPr>
                <w:rFonts w:hint="eastAsia" w:ascii="宋体" w:hAnsi="宋体" w:cs="宋体"/>
                <w:color w:val="000000"/>
                <w:szCs w:val="21"/>
                <w:highlight w:val="none"/>
              </w:rPr>
              <w:t>配套硬件</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6ED19320">
            <w:pPr>
              <w:spacing w:line="420" w:lineRule="exact"/>
              <w:jc w:val="center"/>
              <w:rPr>
                <w:rFonts w:hint="eastAsia" w:ascii="宋体" w:hAnsi="宋体"/>
                <w:color w:val="000000"/>
                <w:szCs w:val="21"/>
                <w:highlight w:val="none"/>
              </w:rPr>
            </w:pPr>
            <w:r>
              <w:rPr>
                <w:rFonts w:hint="eastAsia" w:ascii="宋体" w:hAnsi="宋体" w:cs="宋体"/>
                <w:color w:val="000000"/>
                <w:szCs w:val="21"/>
                <w:highlight w:val="none"/>
                <w:lang w:val="en-US" w:eastAsia="zh-CN"/>
              </w:rPr>
              <w:t>1</w:t>
            </w:r>
            <w:r>
              <w:rPr>
                <w:rFonts w:hint="eastAsia" w:ascii="宋体" w:hAnsi="宋体" w:eastAsia="宋体" w:cs="Times New Roman"/>
                <w:color w:val="000000"/>
                <w:kern w:val="2"/>
                <w:sz w:val="21"/>
                <w:szCs w:val="21"/>
                <w:highlight w:val="none"/>
                <w:lang w:val="en-US" w:eastAsia="zh-CN" w:bidi="ar"/>
              </w:rPr>
              <w:t>项</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07801E5E">
            <w:pPr>
              <w:rPr>
                <w:color w:val="000000"/>
                <w:highlight w:val="none"/>
              </w:rPr>
            </w:pPr>
            <w:r>
              <w:rPr>
                <w:rFonts w:hint="eastAsia"/>
                <w:b/>
                <w:bCs/>
                <w:color w:val="000000"/>
                <w:highlight w:val="none"/>
                <w:lang w:val="en-US" w:eastAsia="zh-CN"/>
              </w:rPr>
              <w:t>一、</w:t>
            </w:r>
            <w:r>
              <w:rPr>
                <w:rFonts w:hint="eastAsia" w:ascii="宋体" w:hAnsi="宋体" w:cs="宋体"/>
                <w:b/>
                <w:bCs/>
                <w:color w:val="000000"/>
                <w:szCs w:val="21"/>
                <w:highlight w:val="none"/>
              </w:rPr>
              <w:t>配套硬件</w:t>
            </w:r>
          </w:p>
          <w:p w14:paraId="1962B84C">
            <w:pPr>
              <w:rPr>
                <w:rFonts w:hint="eastAsia" w:ascii="宋体" w:hAnsi="宋体" w:cs="宋体"/>
                <w:color w:val="000000"/>
                <w:szCs w:val="21"/>
                <w:highlight w:val="none"/>
              </w:rPr>
            </w:pPr>
            <w:r>
              <w:rPr>
                <w:rFonts w:hint="eastAsia" w:ascii="宋体" w:hAnsi="宋体" w:cs="宋体"/>
                <w:color w:val="000000"/>
                <w:szCs w:val="21"/>
                <w:highlight w:val="none"/>
                <w:lang w:val="en-US" w:eastAsia="zh-CN"/>
              </w:rPr>
              <w:t>1.提</w:t>
            </w:r>
            <w:r>
              <w:rPr>
                <w:rFonts w:hint="eastAsia" w:ascii="宋体" w:hAnsi="宋体" w:eastAsia="宋体" w:cs="宋体"/>
                <w:color w:val="000000"/>
                <w:szCs w:val="21"/>
                <w:highlight w:val="none"/>
                <w:lang w:val="en-US" w:eastAsia="zh-CN"/>
              </w:rPr>
              <w:t>供智能阅卷系统</w:t>
            </w:r>
            <w:r>
              <w:rPr>
                <w:rFonts w:hint="eastAsia" w:ascii="宋体" w:hAnsi="宋体" w:cs="宋体"/>
                <w:color w:val="000000"/>
                <w:szCs w:val="21"/>
                <w:highlight w:val="none"/>
              </w:rPr>
              <w:t>配套硬件设施部署及数据采集输出服务</w:t>
            </w:r>
            <w:r>
              <w:rPr>
                <w:rFonts w:hint="eastAsia" w:ascii="宋体" w:hAnsi="宋体" w:eastAsia="宋体" w:cs="宋体"/>
                <w:bCs/>
                <w:color w:val="000000"/>
                <w:kern w:val="2"/>
                <w:sz w:val="21"/>
                <w:szCs w:val="21"/>
                <w:highlight w:val="none"/>
                <w:lang w:val="en-US" w:eastAsia="zh-CN" w:bidi="ar-SA"/>
              </w:rPr>
              <w:t>.......</w:t>
            </w:r>
            <w:r>
              <w:rPr>
                <w:rFonts w:hint="eastAsia" w:ascii="宋体" w:hAnsi="宋体" w:eastAsia="宋体" w:cs="宋体"/>
                <w:bCs/>
                <w:color w:val="000000"/>
                <w:kern w:val="2"/>
                <w:sz w:val="21"/>
                <w:szCs w:val="21"/>
                <w:highlight w:val="none"/>
                <w:lang w:val="en-US" w:eastAsia="zh" w:bidi="ar-SA"/>
              </w:rPr>
              <w:t>具体详见《采购需求》</w:t>
            </w:r>
            <w:r>
              <w:rPr>
                <w:rFonts w:hint="eastAsia" w:ascii="宋体" w:hAnsi="宋体" w:eastAsia="宋体" w:cs="宋体"/>
                <w:bCs/>
                <w:color w:val="000000"/>
                <w:kern w:val="2"/>
                <w:sz w:val="21"/>
                <w:szCs w:val="21"/>
                <w:highlight w:val="none"/>
                <w:lang w:val="en-US" w:eastAsia="zh-CN" w:bidi="ar-SA"/>
              </w:rPr>
              <w:t>。</w:t>
            </w:r>
          </w:p>
        </w:tc>
      </w:tr>
    </w:tbl>
    <w:p w14:paraId="73ECC6C6">
      <w:pPr>
        <w:widowControl/>
        <w:shd w:val="clear" w:color="auto" w:fill="FFFFFF"/>
        <w:spacing w:line="400" w:lineRule="exact"/>
        <w:ind w:left="420" w:leftChars="200"/>
        <w:rPr>
          <w:rFonts w:hint="eastAsia" w:ascii="宋体" w:hAnsi="宋体"/>
          <w:color w:val="000000"/>
          <w:szCs w:val="21"/>
          <w:highlight w:val="none"/>
        </w:rPr>
      </w:pPr>
      <w:r>
        <w:rPr>
          <w:rFonts w:hint="eastAsia" w:ascii="宋体" w:hAnsi="宋体"/>
          <w:color w:val="000000"/>
          <w:szCs w:val="21"/>
          <w:highlight w:val="none"/>
        </w:rPr>
        <w:t>合同履行期限：</w:t>
      </w:r>
      <w:r>
        <w:rPr>
          <w:rFonts w:hint="eastAsia" w:ascii="宋体" w:hAnsi="宋体" w:cs="宋体"/>
          <w:color w:val="000000"/>
          <w:szCs w:val="21"/>
          <w:highlight w:val="none"/>
        </w:rPr>
        <w:t>服务期限为3年，自合同签订之日起。</w:t>
      </w:r>
    </w:p>
    <w:p w14:paraId="7CEFD9C2">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本项目是否接受联合体投标：□是/</w:t>
      </w:r>
      <w:r>
        <w:rPr>
          <w:rFonts w:hint="eastAsia" w:ascii="宋体" w:hAnsi="宋体"/>
          <w:color w:val="000000"/>
          <w:szCs w:val="21"/>
          <w:highlight w:val="none"/>
        </w:rPr>
        <w:sym w:font="Wingdings 2" w:char="F052"/>
      </w:r>
      <w:r>
        <w:rPr>
          <w:rFonts w:hint="eastAsia" w:ascii="宋体" w:hAnsi="宋体"/>
          <w:color w:val="000000"/>
          <w:szCs w:val="21"/>
          <w:highlight w:val="none"/>
        </w:rPr>
        <w:t>否。</w:t>
      </w:r>
    </w:p>
    <w:p w14:paraId="300B6835">
      <w:pPr>
        <w:spacing w:line="380" w:lineRule="exact"/>
        <w:rPr>
          <w:rFonts w:ascii="宋体" w:hAnsi="宋体"/>
          <w:b/>
          <w:bCs/>
          <w:color w:val="000000"/>
          <w:szCs w:val="21"/>
          <w:highlight w:val="none"/>
        </w:rPr>
      </w:pPr>
      <w:bookmarkStart w:id="5" w:name="_Toc28359080"/>
      <w:bookmarkStart w:id="6" w:name="_Toc35393791"/>
      <w:bookmarkStart w:id="7" w:name="_Toc35393622"/>
      <w:bookmarkStart w:id="8" w:name="_Toc28359003"/>
      <w:r>
        <w:rPr>
          <w:rFonts w:hint="eastAsia" w:ascii="宋体" w:hAnsi="宋体"/>
          <w:b/>
          <w:bCs/>
          <w:color w:val="000000"/>
          <w:szCs w:val="21"/>
          <w:highlight w:val="none"/>
        </w:rPr>
        <w:t>二、投标人的资格要求：</w:t>
      </w:r>
      <w:bookmarkEnd w:id="5"/>
      <w:bookmarkEnd w:id="6"/>
      <w:bookmarkEnd w:id="7"/>
      <w:bookmarkEnd w:id="8"/>
    </w:p>
    <w:p w14:paraId="79BB3E7A">
      <w:pPr>
        <w:spacing w:line="380" w:lineRule="exact"/>
        <w:ind w:firstLine="420" w:firstLineChars="200"/>
        <w:rPr>
          <w:rFonts w:ascii="宋体" w:hAnsi="宋体"/>
          <w:color w:val="000000"/>
          <w:szCs w:val="21"/>
          <w:highlight w:val="none"/>
        </w:rPr>
      </w:pPr>
      <w:bookmarkStart w:id="9" w:name="_Toc28359004"/>
      <w:bookmarkStart w:id="10" w:name="_Toc28359081"/>
      <w:r>
        <w:rPr>
          <w:rFonts w:hint="eastAsia" w:ascii="宋体" w:hAnsi="宋体"/>
          <w:color w:val="000000"/>
          <w:szCs w:val="21"/>
          <w:highlight w:val="none"/>
        </w:rPr>
        <w:t>1.满足《中华人民共和国政府采购法》第二十二条规定；</w:t>
      </w:r>
    </w:p>
    <w:p w14:paraId="1A1DEBE0">
      <w:pPr>
        <w:spacing w:line="380" w:lineRule="exact"/>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.落实政府采购政策需满足的资格要求：</w:t>
      </w:r>
    </w:p>
    <w:p w14:paraId="10FF5FDC">
      <w:pPr>
        <w:spacing w:line="380" w:lineRule="exact"/>
        <w:ind w:firstLine="442" w:firstLineChars="200"/>
        <w:rPr>
          <w:rFonts w:hint="eastAsia" w:ascii="宋体" w:hAnsi="宋体"/>
          <w:b/>
          <w:bCs/>
          <w:color w:val="000000"/>
          <w:sz w:val="22"/>
          <w:szCs w:val="22"/>
          <w:highlight w:val="none"/>
        </w:rPr>
      </w:pPr>
      <w:r>
        <w:rPr>
          <w:rFonts w:hint="eastAsia" w:ascii="宋体" w:hAnsi="宋体"/>
          <w:b/>
          <w:bCs/>
          <w:color w:val="000000"/>
          <w:sz w:val="22"/>
          <w:szCs w:val="22"/>
          <w:highlight w:val="none"/>
        </w:rPr>
        <w:sym w:font="Wingdings 2" w:char="0052"/>
      </w:r>
      <w:r>
        <w:rPr>
          <w:rFonts w:hint="eastAsia" w:ascii="宋体" w:hAnsi="宋体"/>
          <w:b/>
          <w:bCs/>
          <w:color w:val="000000"/>
          <w:sz w:val="22"/>
          <w:szCs w:val="22"/>
          <w:highlight w:val="none"/>
        </w:rPr>
        <w:t>专门面向中小企业采购的项目（供应商应为中小微企业、监狱企业、残疾人福利性单位)</w:t>
      </w:r>
    </w:p>
    <w:p w14:paraId="17CD88B8">
      <w:pPr>
        <w:spacing w:line="380" w:lineRule="exact"/>
        <w:ind w:firstLine="420" w:firstLineChars="200"/>
        <w:rPr>
          <w:rFonts w:hint="eastAsia" w:ascii="宋体" w:hAnsi="宋体"/>
          <w:b w:val="0"/>
          <w:bCs/>
          <w:color w:val="000000"/>
          <w:szCs w:val="21"/>
          <w:highlight w:val="none"/>
        </w:rPr>
      </w:pP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非专门面向中小企业采购的项目</w:t>
      </w:r>
    </w:p>
    <w:p w14:paraId="25524F0D">
      <w:pPr>
        <w:spacing w:line="380" w:lineRule="exact"/>
        <w:ind w:firstLine="420" w:firstLineChars="200"/>
        <w:rPr>
          <w:rFonts w:ascii="宋体" w:hAns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.本项目的特定资格要求：无</w:t>
      </w:r>
    </w:p>
    <w:p w14:paraId="3E94B20E">
      <w:pPr>
        <w:spacing w:line="380" w:lineRule="exact"/>
        <w:ind w:firstLine="420" w:firstLineChars="200"/>
        <w:rPr>
          <w:rFonts w:hint="eastAsia" w:ascii="宋体" w:hAns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 xml:space="preserve">本项目的特定条件：无 </w:t>
      </w:r>
    </w:p>
    <w:p w14:paraId="1E815872">
      <w:pPr>
        <w:snapToGrid w:val="0"/>
        <w:spacing w:line="380" w:lineRule="exact"/>
        <w:ind w:firstLine="420"/>
        <w:jc w:val="left"/>
        <w:rPr>
          <w:rFonts w:hint="eastAsia" w:ascii="宋体" w:hAns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9ECEDC">
      <w:pPr>
        <w:spacing w:line="380" w:lineRule="exact"/>
        <w:ind w:firstLine="420" w:firstLineChars="200"/>
        <w:rPr>
          <w:rFonts w:hint="eastAsia" w:ascii="宋体" w:hAns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0FF18DD">
      <w:pPr>
        <w:spacing w:line="380" w:lineRule="exact"/>
        <w:rPr>
          <w:rFonts w:ascii="宋体" w:hAnsi="宋体"/>
          <w:b/>
          <w:bCs/>
          <w:color w:val="000000"/>
          <w:szCs w:val="21"/>
          <w:highlight w:val="none"/>
        </w:rPr>
      </w:pPr>
      <w:bookmarkStart w:id="11" w:name="_Toc35393792"/>
      <w:bookmarkStart w:id="12" w:name="_Toc35393623"/>
      <w:r>
        <w:rPr>
          <w:rFonts w:hint="eastAsia" w:ascii="宋体" w:hAnsi="宋体"/>
          <w:b/>
          <w:bCs/>
          <w:color w:val="000000"/>
          <w:szCs w:val="21"/>
          <w:highlight w:val="none"/>
        </w:rPr>
        <w:t>三、获取招标文件</w:t>
      </w:r>
      <w:bookmarkEnd w:id="9"/>
      <w:bookmarkEnd w:id="10"/>
      <w:bookmarkEnd w:id="11"/>
      <w:bookmarkEnd w:id="12"/>
    </w:p>
    <w:p w14:paraId="004CCE5A">
      <w:pPr>
        <w:snapToGrid w:val="0"/>
        <w:spacing w:line="380" w:lineRule="exact"/>
        <w:ind w:firstLine="420" w:firstLineChars="200"/>
        <w:rPr>
          <w:rFonts w:hint="eastAsia" w:ascii="宋体" w:hAnsi="宋体"/>
          <w:color w:val="000000"/>
          <w:szCs w:val="21"/>
          <w:highlight w:val="none"/>
        </w:rPr>
      </w:pPr>
      <w:bookmarkStart w:id="13" w:name="_Toc28359082"/>
      <w:bookmarkStart w:id="14" w:name="_Toc28359005"/>
      <w:bookmarkStart w:id="15" w:name="_Toc35393624"/>
      <w:bookmarkStart w:id="16" w:name="_Toc35393793"/>
      <w:r>
        <w:rPr>
          <w:rFonts w:hint="eastAsia" w:ascii="宋体" w:hAnsi="宋体"/>
          <w:color w:val="000000"/>
          <w:szCs w:val="21"/>
          <w:highlight w:val="none"/>
        </w:rPr>
        <w:t>时间：自公告发布之日起。</w:t>
      </w:r>
    </w:p>
    <w:p w14:paraId="1D16A20E">
      <w:pPr>
        <w:spacing w:line="38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地点：广西政府采购云平台（https://www.gcy.zfcg.gxzf.gov.cn/）</w:t>
      </w:r>
    </w:p>
    <w:p w14:paraId="7963819B">
      <w:pPr>
        <w:spacing w:line="380" w:lineRule="exact"/>
        <w:ind w:firstLine="420" w:firstLineChars="200"/>
        <w:rPr>
          <w:rFonts w:ascii="宋体" w:hAnsi="宋体"/>
          <w:b/>
          <w:bCs/>
          <w:color w:val="000000"/>
          <w:szCs w:val="21"/>
          <w:highlight w:val="none"/>
        </w:rPr>
      </w:pPr>
      <w:r>
        <w:rPr>
          <w:rFonts w:hint="eastAsia" w:ascii="宋体" w:hAnsi="宋体"/>
          <w:color w:val="000000"/>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60BBCB44">
      <w:pPr>
        <w:snapToGrid w:val="0"/>
        <w:spacing w:line="380" w:lineRule="exact"/>
        <w:ind w:firstLine="472" w:firstLineChars="225"/>
        <w:rPr>
          <w:rFonts w:hint="eastAsia" w:ascii="宋体" w:hAnsi="宋体"/>
          <w:color w:val="000000"/>
          <w:szCs w:val="21"/>
          <w:highlight w:val="none"/>
        </w:rPr>
      </w:pPr>
      <w:r>
        <w:rPr>
          <w:rFonts w:hint="eastAsia" w:ascii="宋体" w:hAnsi="宋体"/>
          <w:color w:val="000000"/>
          <w:szCs w:val="21"/>
          <w:highlight w:val="none"/>
        </w:rPr>
        <w:t>售价：0元。</w:t>
      </w:r>
    </w:p>
    <w:p w14:paraId="584DA583">
      <w:pPr>
        <w:spacing w:line="380" w:lineRule="exact"/>
        <w:rPr>
          <w:rFonts w:ascii="宋体" w:hAnsi="宋体"/>
          <w:b/>
          <w:bCs/>
          <w:color w:val="000000"/>
          <w:szCs w:val="21"/>
          <w:highlight w:val="none"/>
        </w:rPr>
      </w:pPr>
      <w:r>
        <w:rPr>
          <w:rFonts w:hint="eastAsia" w:ascii="宋体" w:hAnsi="宋体"/>
          <w:b/>
          <w:bCs/>
          <w:color w:val="000000"/>
          <w:szCs w:val="21"/>
          <w:highlight w:val="none"/>
        </w:rPr>
        <w:t>四、提交投标文件</w:t>
      </w:r>
      <w:bookmarkEnd w:id="13"/>
      <w:bookmarkEnd w:id="14"/>
      <w:r>
        <w:rPr>
          <w:rFonts w:hint="eastAsia" w:ascii="宋体" w:hAnsi="宋体"/>
          <w:b/>
          <w:bCs/>
          <w:color w:val="000000"/>
          <w:szCs w:val="21"/>
          <w:highlight w:val="none"/>
        </w:rPr>
        <w:t>截止时间、开标时间和地点</w:t>
      </w:r>
      <w:bookmarkEnd w:id="15"/>
      <w:bookmarkEnd w:id="16"/>
    </w:p>
    <w:p w14:paraId="19333CC4">
      <w:pPr>
        <w:spacing w:line="380" w:lineRule="exact"/>
        <w:ind w:firstLine="420" w:firstLineChars="200"/>
        <w:rPr>
          <w:rFonts w:ascii="宋体" w:hAnsi="宋体" w:cs="宋体"/>
          <w:color w:val="000000"/>
          <w:szCs w:val="21"/>
          <w:highlight w:val="none"/>
        </w:rPr>
      </w:pPr>
      <w:r>
        <w:rPr>
          <w:rFonts w:hint="eastAsia" w:ascii="宋体" w:hAnsi="宋体"/>
          <w:bCs/>
          <w:color w:val="000000"/>
          <w:szCs w:val="21"/>
          <w:highlight w:val="none"/>
        </w:rPr>
        <w:t>1.提交投标文件截止时间和开标时间：</w:t>
      </w:r>
      <w:r>
        <w:rPr>
          <w:rFonts w:ascii="宋体" w:hAnsi="宋体"/>
          <w:bCs/>
          <w:color w:val="000000"/>
          <w:szCs w:val="21"/>
          <w:highlight w:val="none"/>
        </w:rPr>
        <w:t>202</w:t>
      </w:r>
      <w:r>
        <w:rPr>
          <w:rFonts w:hint="eastAsia" w:ascii="宋体" w:hAnsi="宋体"/>
          <w:bCs/>
          <w:color w:val="000000"/>
          <w:szCs w:val="21"/>
          <w:highlight w:val="none"/>
        </w:rPr>
        <w:t>5</w:t>
      </w:r>
      <w:r>
        <w:rPr>
          <w:rFonts w:ascii="宋体" w:hAnsi="宋体"/>
          <w:bCs/>
          <w:color w:val="000000"/>
          <w:szCs w:val="21"/>
          <w:highlight w:val="none"/>
        </w:rPr>
        <w:t>年</w:t>
      </w:r>
      <w:r>
        <w:rPr>
          <w:rFonts w:hint="eastAsia" w:ascii="宋体" w:hAnsi="宋体"/>
          <w:bCs/>
          <w:color w:val="000000"/>
          <w:szCs w:val="21"/>
          <w:highlight w:val="none"/>
          <w:lang w:val="en-US" w:eastAsia="zh-CN"/>
        </w:rPr>
        <w:t>7</w:t>
      </w:r>
      <w:r>
        <w:rPr>
          <w:rFonts w:ascii="宋体" w:hAnsi="宋体"/>
          <w:bCs/>
          <w:color w:val="000000"/>
          <w:szCs w:val="21"/>
          <w:highlight w:val="none"/>
        </w:rPr>
        <w:t>月</w:t>
      </w:r>
      <w:r>
        <w:rPr>
          <w:rFonts w:hint="eastAsia" w:ascii="宋体" w:hAnsi="宋体"/>
          <w:bCs/>
          <w:color w:val="000000"/>
          <w:szCs w:val="21"/>
          <w:highlight w:val="none"/>
          <w:lang w:val="en-US" w:eastAsia="zh-CN"/>
        </w:rPr>
        <w:t>28</w:t>
      </w:r>
      <w:r>
        <w:rPr>
          <w:rFonts w:ascii="宋体" w:hAnsi="宋体"/>
          <w:bCs/>
          <w:color w:val="000000"/>
          <w:szCs w:val="21"/>
          <w:highlight w:val="none"/>
        </w:rPr>
        <w:t>日</w:t>
      </w:r>
      <w:r>
        <w:rPr>
          <w:rFonts w:hint="eastAsia" w:ascii="宋体" w:hAnsi="宋体"/>
          <w:bCs/>
          <w:color w:val="000000"/>
          <w:szCs w:val="21"/>
          <w:highlight w:val="none"/>
        </w:rPr>
        <w:t>上午9时3</w:t>
      </w:r>
      <w:r>
        <w:rPr>
          <w:rFonts w:ascii="宋体" w:hAnsi="宋体"/>
          <w:bCs/>
          <w:color w:val="000000"/>
          <w:szCs w:val="21"/>
          <w:highlight w:val="none"/>
        </w:rPr>
        <w:t>0</w:t>
      </w:r>
      <w:r>
        <w:rPr>
          <w:rFonts w:hint="eastAsia" w:ascii="宋体" w:hAnsi="宋体"/>
          <w:bCs/>
          <w:color w:val="000000"/>
          <w:szCs w:val="21"/>
          <w:highlight w:val="none"/>
        </w:rPr>
        <w:t>分（北京时间）</w:t>
      </w:r>
    </w:p>
    <w:p w14:paraId="3D543131">
      <w:pPr>
        <w:spacing w:line="380" w:lineRule="exact"/>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.投标和开标地点：</w:t>
      </w:r>
    </w:p>
    <w:p w14:paraId="5735E55C">
      <w:pPr>
        <w:snapToGrid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投标地点：广西政府采购云平台（https://www.gcy.zfcg.gxzf.gov.cn/）</w:t>
      </w:r>
    </w:p>
    <w:p w14:paraId="49CB90A2">
      <w:pPr>
        <w:snapToGrid w:val="0"/>
        <w:spacing w:line="380" w:lineRule="exact"/>
        <w:ind w:firstLine="420" w:firstLineChars="200"/>
        <w:rPr>
          <w:rFonts w:hint="eastAsia" w:ascii="宋体" w:hAnsi="宋体" w:cs="宋体"/>
          <w:color w:val="000000"/>
          <w:kern w:val="0"/>
          <w:szCs w:val="21"/>
          <w:highlight w:val="none"/>
        </w:rPr>
      </w:pPr>
      <w:r>
        <w:rPr>
          <w:rFonts w:hint="eastAsia" w:ascii="宋体" w:hAnsi="宋体"/>
          <w:color w:val="000000"/>
          <w:szCs w:val="21"/>
          <w:highlight w:val="none"/>
        </w:rPr>
        <w:t>开标地点：广西政府采购云平台电子开标大厅</w:t>
      </w:r>
    </w:p>
    <w:p w14:paraId="19B312CA">
      <w:pPr>
        <w:spacing w:line="380" w:lineRule="exact"/>
        <w:rPr>
          <w:rFonts w:ascii="宋体" w:hAnsi="宋体"/>
          <w:b/>
          <w:bCs/>
          <w:color w:val="000000"/>
          <w:szCs w:val="21"/>
          <w:highlight w:val="none"/>
        </w:rPr>
      </w:pPr>
      <w:bookmarkStart w:id="17" w:name="_Toc35393625"/>
      <w:bookmarkStart w:id="18" w:name="_Toc28359007"/>
      <w:bookmarkStart w:id="19" w:name="_Toc35393794"/>
      <w:bookmarkStart w:id="20" w:name="_Toc28359084"/>
      <w:r>
        <w:rPr>
          <w:rFonts w:hint="eastAsia" w:ascii="宋体" w:hAnsi="宋体"/>
          <w:b/>
          <w:bCs/>
          <w:color w:val="000000"/>
          <w:szCs w:val="21"/>
          <w:highlight w:val="none"/>
        </w:rPr>
        <w:t>五、公告期限</w:t>
      </w:r>
      <w:bookmarkEnd w:id="17"/>
      <w:bookmarkEnd w:id="18"/>
      <w:bookmarkEnd w:id="19"/>
      <w:bookmarkEnd w:id="20"/>
    </w:p>
    <w:p w14:paraId="1744161C">
      <w:pPr>
        <w:spacing w:line="3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14:paraId="7D048241">
      <w:pPr>
        <w:spacing w:line="380" w:lineRule="exact"/>
        <w:rPr>
          <w:rFonts w:ascii="宋体" w:hAnsi="宋体"/>
          <w:b/>
          <w:bCs/>
          <w:color w:val="000000"/>
          <w:szCs w:val="21"/>
          <w:highlight w:val="none"/>
        </w:rPr>
      </w:pPr>
      <w:bookmarkStart w:id="21" w:name="_Toc35393626"/>
      <w:bookmarkStart w:id="22" w:name="_Toc35393795"/>
      <w:r>
        <w:rPr>
          <w:rFonts w:hint="eastAsia" w:ascii="宋体" w:hAnsi="宋体"/>
          <w:b/>
          <w:bCs/>
          <w:color w:val="000000"/>
          <w:szCs w:val="21"/>
          <w:highlight w:val="none"/>
        </w:rPr>
        <w:t>六、其他补充事宜</w:t>
      </w:r>
      <w:bookmarkEnd w:id="21"/>
      <w:bookmarkEnd w:id="22"/>
    </w:p>
    <w:p w14:paraId="67366032">
      <w:pPr>
        <w:spacing w:line="380" w:lineRule="exact"/>
        <w:ind w:firstLine="315" w:firstLineChars="150"/>
        <w:rPr>
          <w:rFonts w:hint="eastAsia" w:ascii="宋体" w:hAnsi="宋体" w:cs="宋体"/>
          <w:color w:val="000000"/>
          <w:kern w:val="0"/>
          <w:szCs w:val="21"/>
          <w:highlight w:val="none"/>
        </w:rPr>
      </w:pPr>
      <w:r>
        <w:rPr>
          <w:rFonts w:hint="eastAsia" w:ascii="宋体" w:hAnsi="宋体" w:cs="宋体"/>
          <w:color w:val="000000"/>
          <w:kern w:val="0"/>
          <w:szCs w:val="21"/>
          <w:highlight w:val="none"/>
        </w:rPr>
        <w:t>1</w:t>
      </w:r>
      <w:r>
        <w:rPr>
          <w:rFonts w:ascii="宋体" w:hAnsi="宋体" w:cs="宋体"/>
          <w:color w:val="000000"/>
          <w:kern w:val="0"/>
          <w:szCs w:val="21"/>
          <w:highlight w:val="none"/>
        </w:rPr>
        <w:t>.</w:t>
      </w:r>
      <w:r>
        <w:rPr>
          <w:rFonts w:hint="eastAsia" w:ascii="宋体" w:hAnsi="宋体" w:cs="宋体"/>
          <w:color w:val="000000"/>
          <w:kern w:val="0"/>
          <w:szCs w:val="21"/>
          <w:highlight w:val="none"/>
        </w:rPr>
        <w:t>投标保证金：本项目不收取投标保证金</w:t>
      </w:r>
    </w:p>
    <w:p w14:paraId="157107D7">
      <w:pPr>
        <w:spacing w:line="380" w:lineRule="exact"/>
        <w:ind w:firstLine="315" w:firstLineChars="150"/>
        <w:jc w:val="left"/>
        <w:rPr>
          <w:rFonts w:ascii="宋体" w:hAnsi="宋体" w:cs="宋体"/>
          <w:color w:val="000000"/>
          <w:kern w:val="0"/>
          <w:szCs w:val="21"/>
          <w:highlight w:val="none"/>
        </w:rPr>
      </w:pPr>
      <w:r>
        <w:rPr>
          <w:rFonts w:hint="eastAsia" w:ascii="宋体" w:hAnsi="宋体" w:cs="宋体"/>
          <w:color w:val="000000"/>
          <w:kern w:val="0"/>
          <w:szCs w:val="21"/>
          <w:highlight w:val="none"/>
        </w:rPr>
        <w:t>2.采购意向公开链接：</w:t>
      </w:r>
      <w:r>
        <w:rPr>
          <w:color w:val="000000"/>
          <w:highlight w:val="none"/>
        </w:rPr>
        <w:t xml:space="preserve"> https://zfcg.gxzf.gov.cn/site/detail?categoryCode=reformColumn&amp;parentId=66601&amp;articleId=/38F0P2arFCX/uir97O9sQ==</w:t>
      </w:r>
    </w:p>
    <w:p w14:paraId="1414CCDC">
      <w:pPr>
        <w:spacing w:line="380" w:lineRule="exact"/>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3.</w:t>
      </w:r>
      <w:bookmarkStart w:id="23" w:name="_Hlk37429595"/>
      <w:r>
        <w:rPr>
          <w:rFonts w:hint="eastAsia" w:ascii="宋体" w:hAnsi="宋体" w:cs="宋体"/>
          <w:color w:val="000000"/>
          <w:kern w:val="0"/>
          <w:szCs w:val="21"/>
          <w:highlight w:val="none"/>
        </w:rPr>
        <w:t>网上查询地址</w:t>
      </w:r>
      <w:bookmarkEnd w:id="23"/>
      <w:bookmarkStart w:id="24" w:name="PO_3000001867_PM023"/>
      <w:bookmarkStart w:id="25" w:name="_Hlk37429674"/>
    </w:p>
    <w:p w14:paraId="63719D07">
      <w:pPr>
        <w:spacing w:line="380" w:lineRule="exact"/>
        <w:ind w:firstLine="315" w:firstLineChars="150"/>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rPr>
        <w:t>中国政府采购网（http://www.ccgp.gov.cn）,广西壮族自治区政府采购网（http://zfcg.gxzf.gov.cn）, 全国公共资源交易平台（广西.南宁）（http://ggzy.jgswj.gxzf.gov.cn/nnggzy/）</w:t>
      </w:r>
      <w:r>
        <w:rPr>
          <w:rFonts w:hint="eastAsia" w:ascii="宋体" w:hAnsi="宋体" w:cs="宋体"/>
          <w:color w:val="000000"/>
          <w:kern w:val="0"/>
          <w:szCs w:val="21"/>
          <w:highlight w:val="none"/>
          <w:lang w:eastAsia="zh-CN"/>
        </w:rPr>
        <w:t>、</w:t>
      </w:r>
      <w:r>
        <w:rPr>
          <w:rFonts w:ascii="宋体" w:hAnsi="宋体" w:eastAsia="宋体" w:cs="宋体"/>
          <w:sz w:val="24"/>
          <w:szCs w:val="24"/>
        </w:rPr>
        <w:t>http://www.xxtq.gov.cn（南宁市西乡塘区政府门户网站）</w:t>
      </w:r>
    </w:p>
    <w:p w14:paraId="64B0763F">
      <w:pPr>
        <w:spacing w:line="380" w:lineRule="exact"/>
        <w:ind w:firstLine="315" w:firstLineChars="150"/>
        <w:rPr>
          <w:rFonts w:ascii="宋体" w:hAnsi="宋体" w:cs="宋体"/>
          <w:color w:val="000000"/>
          <w:kern w:val="0"/>
          <w:szCs w:val="21"/>
          <w:highlight w:val="none"/>
        </w:rPr>
      </w:pPr>
      <w:r>
        <w:rPr>
          <w:rFonts w:hint="eastAsia" w:ascii="宋体" w:hAnsi="宋体"/>
          <w:color w:val="000000"/>
          <w:szCs w:val="21"/>
          <w:highlight w:val="none"/>
        </w:rPr>
        <w:t>4.</w:t>
      </w:r>
      <w:r>
        <w:rPr>
          <w:rFonts w:hint="eastAsia" w:ascii="宋体" w:hAnsi="宋体" w:cs="宋体"/>
          <w:color w:val="000000"/>
          <w:kern w:val="0"/>
          <w:szCs w:val="21"/>
          <w:highlight w:val="none"/>
        </w:rPr>
        <w:t>本项目需要落实的政府采购政策：</w:t>
      </w:r>
    </w:p>
    <w:p w14:paraId="762A188D">
      <w:pPr>
        <w:spacing w:line="380" w:lineRule="exact"/>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（1）政府采购促进中小企业发展。</w:t>
      </w:r>
    </w:p>
    <w:p w14:paraId="48D5C2E1">
      <w:pPr>
        <w:spacing w:line="380" w:lineRule="exact"/>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（2）政府采购支持采用本国产品的政策。</w:t>
      </w:r>
    </w:p>
    <w:p w14:paraId="66197D6C">
      <w:pPr>
        <w:spacing w:line="380" w:lineRule="exact"/>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（3）强制采购节能产品；优先采购节能产品、环境标志产品。</w:t>
      </w:r>
    </w:p>
    <w:p w14:paraId="2B55E2BA">
      <w:pPr>
        <w:spacing w:line="380" w:lineRule="exact"/>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（4）政府采购促进残疾人就业政策。</w:t>
      </w:r>
    </w:p>
    <w:p w14:paraId="23CC221F">
      <w:pPr>
        <w:spacing w:line="380" w:lineRule="exact"/>
        <w:ind w:firstLine="315" w:firstLineChars="150"/>
        <w:rPr>
          <w:rFonts w:hint="eastAsia" w:ascii="宋体" w:hAnsi="宋体" w:cs="宋体"/>
          <w:color w:val="000000"/>
          <w:kern w:val="0"/>
          <w:szCs w:val="21"/>
          <w:highlight w:val="none"/>
        </w:rPr>
      </w:pPr>
      <w:r>
        <w:rPr>
          <w:rFonts w:hint="eastAsia" w:ascii="宋体" w:hAnsi="宋体" w:cs="宋体"/>
          <w:color w:val="000000"/>
          <w:kern w:val="0"/>
          <w:szCs w:val="21"/>
          <w:highlight w:val="none"/>
        </w:rPr>
        <w:t>（5）政府采购支持监狱企业发展。</w:t>
      </w:r>
      <w:bookmarkEnd w:id="24"/>
      <w:bookmarkEnd w:id="25"/>
    </w:p>
    <w:p w14:paraId="1F386911">
      <w:pPr>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5.投标人投标注意事项</w:t>
      </w:r>
    </w:p>
    <w:p w14:paraId="456333D8">
      <w:pPr>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2DA284E4">
      <w:pPr>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671141B0">
      <w:pPr>
        <w:spacing w:line="360" w:lineRule="exact"/>
        <w:ind w:firstLine="315" w:firstLineChars="150"/>
        <w:rPr>
          <w:rFonts w:hint="eastAsia" w:ascii="宋体" w:hAnsi="宋体"/>
          <w:color w:val="000000"/>
          <w:kern w:val="0"/>
          <w:szCs w:val="21"/>
          <w:highlight w:val="none"/>
        </w:rPr>
      </w:pPr>
      <w:r>
        <w:rPr>
          <w:rFonts w:hint="eastAsia" w:ascii="宋体" w:hAnsi="宋体"/>
          <w:color w:val="000000"/>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166B04A9">
      <w:pPr>
        <w:spacing w:line="380" w:lineRule="exact"/>
        <w:ind w:firstLine="315" w:firstLineChars="150"/>
        <w:rPr>
          <w:rFonts w:ascii="宋体" w:hAnsi="宋体" w:cs="宋体"/>
          <w:color w:val="000000"/>
          <w:kern w:val="0"/>
          <w:szCs w:val="21"/>
          <w:highlight w:val="none"/>
        </w:rPr>
      </w:pPr>
      <w:r>
        <w:rPr>
          <w:rFonts w:hint="eastAsia" w:ascii="宋体" w:hAnsi="宋体"/>
          <w:color w:val="000000"/>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FE7E767">
      <w:pPr>
        <w:spacing w:line="380" w:lineRule="exact"/>
        <w:rPr>
          <w:rFonts w:ascii="宋体" w:hAnsi="宋体"/>
          <w:b/>
          <w:bCs/>
          <w:color w:val="000000"/>
          <w:szCs w:val="21"/>
          <w:highlight w:val="none"/>
        </w:rPr>
      </w:pPr>
      <w:bookmarkStart w:id="26" w:name="_Toc28359008"/>
      <w:bookmarkStart w:id="27" w:name="_Toc35393627"/>
      <w:bookmarkStart w:id="28" w:name="_Toc28359085"/>
      <w:bookmarkStart w:id="29" w:name="_Toc35393796"/>
      <w:r>
        <w:rPr>
          <w:rFonts w:hint="eastAsia" w:ascii="宋体" w:hAnsi="宋体"/>
          <w:b/>
          <w:bCs/>
          <w:color w:val="000000"/>
          <w:szCs w:val="21"/>
          <w:highlight w:val="none"/>
        </w:rPr>
        <w:t>七、对本次招标提出询问，请按</w:t>
      </w:r>
      <w:r>
        <w:rPr>
          <w:rFonts w:ascii="宋体" w:hAnsi="宋体"/>
          <w:b/>
          <w:bCs/>
          <w:color w:val="000000"/>
          <w:szCs w:val="21"/>
          <w:highlight w:val="none"/>
        </w:rPr>
        <w:t>以下方式</w:t>
      </w:r>
      <w:r>
        <w:rPr>
          <w:rFonts w:hint="eastAsia" w:ascii="宋体" w:hAnsi="宋体"/>
          <w:b/>
          <w:bCs/>
          <w:color w:val="000000"/>
          <w:szCs w:val="21"/>
          <w:highlight w:val="none"/>
        </w:rPr>
        <w:t>联系。</w:t>
      </w:r>
      <w:bookmarkEnd w:id="26"/>
      <w:bookmarkEnd w:id="27"/>
      <w:bookmarkEnd w:id="28"/>
      <w:bookmarkEnd w:id="29"/>
    </w:p>
    <w:p w14:paraId="0339E7BF">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1.采购人信息</w:t>
      </w:r>
    </w:p>
    <w:p w14:paraId="2EEF976A">
      <w:pPr>
        <w:spacing w:line="360" w:lineRule="exact"/>
        <w:ind w:firstLine="420"/>
        <w:jc w:val="left"/>
        <w:rPr>
          <w:rFonts w:hint="eastAsia" w:ascii="宋体" w:hAnsi="宋体"/>
          <w:color w:val="000000"/>
          <w:szCs w:val="21"/>
          <w:highlight w:val="none"/>
        </w:rPr>
      </w:pPr>
      <w:r>
        <w:rPr>
          <w:rFonts w:hint="eastAsia" w:ascii="宋体" w:hAnsi="宋体"/>
          <w:color w:val="000000"/>
          <w:szCs w:val="21"/>
          <w:highlight w:val="none"/>
        </w:rPr>
        <w:t>名 称：南宁市西乡塘区教育局</w:t>
      </w:r>
    </w:p>
    <w:p w14:paraId="04FEB565">
      <w:pPr>
        <w:spacing w:line="360" w:lineRule="exact"/>
        <w:ind w:firstLine="420"/>
        <w:jc w:val="left"/>
        <w:rPr>
          <w:rFonts w:hint="eastAsia" w:ascii="宋体" w:hAnsi="宋体"/>
          <w:color w:val="000000"/>
          <w:szCs w:val="21"/>
          <w:highlight w:val="none"/>
        </w:rPr>
      </w:pPr>
      <w:r>
        <w:rPr>
          <w:rFonts w:hint="eastAsia" w:ascii="宋体" w:hAnsi="宋体"/>
          <w:color w:val="000000"/>
          <w:szCs w:val="21"/>
          <w:highlight w:val="none"/>
        </w:rPr>
        <w:t>地址：南宁市明秀西路53号</w:t>
      </w:r>
    </w:p>
    <w:p w14:paraId="33EC6214">
      <w:pPr>
        <w:spacing w:line="360" w:lineRule="exact"/>
        <w:ind w:firstLine="420"/>
        <w:jc w:val="left"/>
        <w:rPr>
          <w:rFonts w:ascii="宋体" w:hAnsi="宋体"/>
          <w:color w:val="000000"/>
          <w:szCs w:val="21"/>
          <w:highlight w:val="none"/>
        </w:rPr>
      </w:pPr>
      <w:r>
        <w:rPr>
          <w:rFonts w:hint="eastAsia" w:ascii="宋体" w:hAnsi="宋体"/>
          <w:color w:val="000000"/>
          <w:szCs w:val="21"/>
          <w:highlight w:val="none"/>
        </w:rPr>
        <w:t>项目联系人：李程</w:t>
      </w:r>
    </w:p>
    <w:p w14:paraId="408F7B80">
      <w:pPr>
        <w:spacing w:line="360" w:lineRule="exact"/>
        <w:ind w:firstLine="420"/>
        <w:jc w:val="left"/>
        <w:rPr>
          <w:rFonts w:hint="eastAsia" w:ascii="宋体" w:hAnsi="宋体"/>
          <w:color w:val="000000"/>
          <w:szCs w:val="21"/>
          <w:highlight w:val="none"/>
        </w:rPr>
      </w:pPr>
      <w:bookmarkStart w:id="30" w:name="PO_3000001866_PM028"/>
      <w:bookmarkEnd w:id="30"/>
      <w:r>
        <w:rPr>
          <w:rFonts w:hint="eastAsia" w:ascii="宋体" w:hAnsi="宋体"/>
          <w:color w:val="000000"/>
          <w:szCs w:val="21"/>
          <w:highlight w:val="none"/>
        </w:rPr>
        <w:t>联系电话：0771-3330185</w:t>
      </w:r>
    </w:p>
    <w:p w14:paraId="40C225F8">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2.采购代理机构信息</w:t>
      </w:r>
    </w:p>
    <w:p w14:paraId="382D7476">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名 称：云之龙咨询集团有限公司</w:t>
      </w:r>
    </w:p>
    <w:p w14:paraId="5FAA3DE7">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地　址：广西南宁市良庆区云英路15号3号楼云之龙咨询集团大厦6楼</w:t>
      </w:r>
    </w:p>
    <w:p w14:paraId="383CC484">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联系电话：0771-2618199、2618118 、2611898</w:t>
      </w:r>
    </w:p>
    <w:p w14:paraId="7C184F33">
      <w:pPr>
        <w:spacing w:line="380" w:lineRule="exact"/>
        <w:ind w:firstLine="420"/>
        <w:jc w:val="left"/>
        <w:rPr>
          <w:rFonts w:ascii="宋体" w:hAnsi="宋体" w:cs="宋体"/>
          <w:color w:val="000000"/>
          <w:szCs w:val="21"/>
          <w:highlight w:val="none"/>
        </w:rPr>
      </w:pPr>
      <w:r>
        <w:rPr>
          <w:rFonts w:hint="eastAsia" w:ascii="宋体" w:hAnsi="宋体" w:cs="宋体"/>
          <w:color w:val="000000"/>
          <w:szCs w:val="21"/>
          <w:highlight w:val="none"/>
        </w:rPr>
        <w:t>3.项目联系方式</w:t>
      </w:r>
    </w:p>
    <w:p w14:paraId="58AF7DEF">
      <w:pPr>
        <w:spacing w:line="380" w:lineRule="exact"/>
        <w:ind w:firstLine="42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项目联系人：吴俞瑶</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吴小芹</w:t>
      </w:r>
    </w:p>
    <w:p w14:paraId="749E0B3D">
      <w:pPr>
        <w:spacing w:line="380" w:lineRule="exact"/>
        <w:ind w:firstLine="420"/>
        <w:jc w:val="left"/>
        <w:rPr>
          <w:rFonts w:ascii="宋体" w:hAnsi="宋体"/>
          <w:color w:val="000000"/>
          <w:szCs w:val="21"/>
          <w:highlight w:val="none"/>
        </w:rPr>
      </w:pPr>
      <w:r>
        <w:rPr>
          <w:rFonts w:hint="eastAsia" w:ascii="宋体" w:hAnsi="宋体" w:cs="宋体"/>
          <w:color w:val="000000"/>
          <w:szCs w:val="21"/>
          <w:highlight w:val="none"/>
        </w:rPr>
        <w:t>电话：0771-2618199、2618118 、2611898</w:t>
      </w:r>
    </w:p>
    <w:p w14:paraId="561BE534">
      <w:pPr>
        <w:spacing w:line="380" w:lineRule="exact"/>
        <w:jc w:val="left"/>
        <w:rPr>
          <w:rFonts w:ascii="宋体" w:hAnsi="宋体"/>
          <w:color w:val="000000"/>
          <w:szCs w:val="21"/>
          <w:highlight w:val="none"/>
        </w:rPr>
      </w:pPr>
    </w:p>
    <w:p w14:paraId="4408B4A5">
      <w:pPr>
        <w:pStyle w:val="12"/>
        <w:spacing w:line="380" w:lineRule="exact"/>
        <w:ind w:firstLine="420" w:firstLineChars="200"/>
        <w:rPr>
          <w:rFonts w:hint="eastAsia" w:ascii="宋体" w:hAnsi="宋体"/>
          <w:color w:val="000000"/>
          <w:szCs w:val="21"/>
          <w:highlight w:val="none"/>
        </w:rPr>
      </w:pPr>
    </w:p>
    <w:p w14:paraId="5FE6DBBB">
      <w:pPr>
        <w:pStyle w:val="12"/>
        <w:spacing w:line="380" w:lineRule="exact"/>
        <w:ind w:firstLine="420" w:firstLineChars="200"/>
        <w:rPr>
          <w:rFonts w:hint="eastAsia" w:ascii="宋体" w:hAnsi="宋体"/>
          <w:color w:val="000000"/>
          <w:szCs w:val="21"/>
          <w:highlight w:val="none"/>
        </w:rPr>
      </w:pPr>
    </w:p>
    <w:p w14:paraId="00F90CBD">
      <w:pPr>
        <w:spacing w:line="380" w:lineRule="exact"/>
        <w:ind w:firstLine="210" w:firstLineChars="100"/>
        <w:jc w:val="right"/>
        <w:rPr>
          <w:rFonts w:hint="eastAsia" w:ascii="宋体" w:hAnsi="宋体"/>
          <w:color w:val="000000"/>
          <w:szCs w:val="21"/>
          <w:highlight w:val="none"/>
        </w:rPr>
      </w:pPr>
      <w:r>
        <w:rPr>
          <w:rFonts w:hint="eastAsia" w:ascii="宋体" w:hAnsi="宋体"/>
          <w:color w:val="000000"/>
          <w:szCs w:val="21"/>
          <w:highlight w:val="none"/>
        </w:rPr>
        <w:t>云之龙咨询集团有限公司</w:t>
      </w:r>
    </w:p>
    <w:p w14:paraId="6D54B537">
      <w:pPr>
        <w:spacing w:line="380" w:lineRule="exact"/>
        <w:ind w:firstLine="210" w:firstLineChars="100"/>
        <w:jc w:val="right"/>
        <w:rPr>
          <w:rFonts w:hint="eastAsia" w:ascii="宋体" w:hAnsi="宋体"/>
          <w:color w:val="000000"/>
          <w:szCs w:val="21"/>
          <w:highlight w:val="none"/>
        </w:rPr>
      </w:pPr>
      <w:r>
        <w:rPr>
          <w:rFonts w:hint="eastAsia" w:ascii="宋体" w:hAnsi="宋体"/>
          <w:color w:val="000000"/>
          <w:szCs w:val="21"/>
          <w:highlight w:val="none"/>
        </w:rPr>
        <w:t>2025年</w:t>
      </w:r>
      <w:r>
        <w:rPr>
          <w:rFonts w:hint="eastAsia" w:ascii="宋体" w:hAnsi="宋体"/>
          <w:color w:val="000000"/>
          <w:szCs w:val="21"/>
          <w:highlight w:val="none"/>
          <w:lang w:val="en-US" w:eastAsia="zh-CN"/>
        </w:rPr>
        <w:t>7</w:t>
      </w:r>
      <w:r>
        <w:rPr>
          <w:rFonts w:hint="eastAsia" w:ascii="宋体" w:hAnsi="宋体"/>
          <w:color w:val="000000"/>
          <w:szCs w:val="21"/>
          <w:highlight w:val="none"/>
        </w:rPr>
        <w:t>月</w:t>
      </w:r>
      <w:r>
        <w:rPr>
          <w:rFonts w:hint="eastAsia" w:ascii="宋体" w:hAnsi="宋体"/>
          <w:color w:val="000000"/>
          <w:szCs w:val="21"/>
          <w:highlight w:val="none"/>
          <w:lang w:val="en-US" w:eastAsia="zh-CN"/>
        </w:rPr>
        <w:t>7</w:t>
      </w:r>
      <w:r>
        <w:rPr>
          <w:rFonts w:hint="eastAsia" w:ascii="宋体" w:hAnsi="宋体"/>
          <w:color w:val="000000"/>
          <w:szCs w:val="21"/>
          <w:highlight w:val="none"/>
        </w:rPr>
        <w:t>日</w:t>
      </w:r>
      <w:bookmarkStart w:id="31" w:name="_GoBack"/>
      <w:bookmarkEnd w:id="3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B6F7">
    <w:pPr>
      <w:pStyle w:val="2"/>
      <w:jc w:val="center"/>
      <w:rPr>
        <w:rFonts w:hint="eastAsia"/>
      </w:rP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A7DB7"/>
    <w:multiLevelType w:val="singleLevel"/>
    <w:tmpl w:val="9B0A7DB7"/>
    <w:lvl w:ilvl="0" w:tentative="0">
      <w:start w:val="1"/>
      <w:numFmt w:val="decimal"/>
      <w:suff w:val="nothing"/>
      <w:lvlText w:val="%1、"/>
      <w:lvlJc w:val="left"/>
    </w:lvl>
  </w:abstractNum>
  <w:abstractNum w:abstractNumId="1">
    <w:nsid w:val="05FAB2E8"/>
    <w:multiLevelType w:val="multilevel"/>
    <w:tmpl w:val="05FAB2E8"/>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2">
    <w:nsid w:val="4C5FED59"/>
    <w:multiLevelType w:val="singleLevel"/>
    <w:tmpl w:val="4C5FED5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F7260"/>
    <w:rsid w:val="0C9D17A6"/>
    <w:rsid w:val="0F4576B8"/>
    <w:rsid w:val="1B790D37"/>
    <w:rsid w:val="1BCD5966"/>
    <w:rsid w:val="1FE504C7"/>
    <w:rsid w:val="21C87074"/>
    <w:rsid w:val="22084DDC"/>
    <w:rsid w:val="45402A0F"/>
    <w:rsid w:val="4F8374EE"/>
    <w:rsid w:val="543458C2"/>
    <w:rsid w:val="634731D9"/>
    <w:rsid w:val="6421309A"/>
    <w:rsid w:val="679E7CCD"/>
    <w:rsid w:val="695605EE"/>
    <w:rsid w:val="697D5394"/>
    <w:rsid w:val="69FE14F0"/>
    <w:rsid w:val="6B7B2FE6"/>
    <w:rsid w:val="72600832"/>
    <w:rsid w:val="750F7260"/>
    <w:rsid w:val="7547305F"/>
    <w:rsid w:val="755E1AD2"/>
    <w:rsid w:val="7C181D26"/>
    <w:rsid w:val="7E58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napToGrid w:val="0"/>
      <w:spacing w:beforeLines="0" w:beforeAutospacing="0" w:afterLines="0" w:afterAutospacing="0" w:line="360" w:lineRule="auto"/>
      <w:ind w:firstLine="880" w:firstLineChars="200"/>
      <w:outlineLvl w:val="0"/>
    </w:pPr>
    <w:rPr>
      <w:b/>
      <w:kern w:val="44"/>
      <w:sz w:val="32"/>
    </w:rPr>
  </w:style>
  <w:style w:type="paragraph" w:styleId="4">
    <w:name w:val="heading 2"/>
    <w:basedOn w:val="1"/>
    <w:next w:val="1"/>
    <w:link w:val="19"/>
    <w:semiHidden/>
    <w:unhideWhenUsed/>
    <w:qFormat/>
    <w:uiPriority w:val="0"/>
    <w:pPr>
      <w:keepNext/>
      <w:keepLines/>
      <w:spacing w:after="50" w:afterLines="50" w:line="360" w:lineRule="auto"/>
      <w:jc w:val="left"/>
      <w:outlineLvl w:val="1"/>
    </w:pPr>
    <w:rPr>
      <w:rFonts w:ascii="Arial" w:hAnsi="Arial" w:eastAsia="方正仿宋_GB2312" w:cs="Times New Roman"/>
      <w:b/>
      <w:bCs/>
      <w:sz w:val="30"/>
      <w:szCs w:val="32"/>
    </w:rPr>
  </w:style>
  <w:style w:type="paragraph" w:styleId="5">
    <w:name w:val="heading 3"/>
    <w:basedOn w:val="1"/>
    <w:next w:val="1"/>
    <w:link w:val="17"/>
    <w:semiHidden/>
    <w:unhideWhenUsed/>
    <w:qFormat/>
    <w:uiPriority w:val="0"/>
    <w:pPr>
      <w:keepNext/>
      <w:keepLines/>
      <w:spacing w:line="360" w:lineRule="auto"/>
      <w:outlineLvl w:val="2"/>
    </w:pPr>
    <w:rPr>
      <w:rFonts w:ascii="Times New Roman" w:hAnsi="Times New Roman" w:eastAsia="黑体" w:cs="Times New Roman"/>
      <w:bCs/>
      <w:sz w:val="28"/>
      <w:szCs w:val="32"/>
    </w:rPr>
  </w:style>
  <w:style w:type="paragraph" w:styleId="6">
    <w:name w:val="heading 4"/>
    <w:basedOn w:val="1"/>
    <w:next w:val="1"/>
    <w:semiHidden/>
    <w:unhideWhenUsed/>
    <w:qFormat/>
    <w:uiPriority w:val="0"/>
    <w:pPr>
      <w:keepNext/>
      <w:keepLines/>
      <w:spacing w:line="360" w:lineRule="auto"/>
      <w:outlineLvl w:val="3"/>
    </w:pPr>
    <w:rPr>
      <w:rFonts w:ascii="Arial" w:hAnsi="Arial" w:eastAsia="黑体" w:cs="Times New Roman"/>
      <w:bCs/>
      <w:kern w:val="0"/>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12">
    <w:name w:val="annotation text"/>
    <w:basedOn w:val="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3">
    <w:name w:val="Body Text"/>
    <w:basedOn w:val="1"/>
    <w:qFormat/>
    <w:uiPriority w:val="0"/>
    <w:pPr>
      <w:spacing w:after="120" w:afterLines="0" w:afterAutospacing="0"/>
    </w:pPr>
  </w:style>
  <w:style w:type="paragraph" w:styleId="14">
    <w:name w:val="Plain Text"/>
    <w:basedOn w:val="1"/>
    <w:next w:val="1"/>
    <w:qFormat/>
    <w:uiPriority w:val="99"/>
    <w:rPr>
      <w:rFonts w:ascii="宋体" w:hAnsi="Courier New"/>
      <w:szCs w:val="20"/>
    </w:rPr>
  </w:style>
  <w:style w:type="character" w:customStyle="1" w:styleId="17">
    <w:name w:val="标题 3 Char"/>
    <w:link w:val="5"/>
    <w:qFormat/>
    <w:uiPriority w:val="99"/>
    <w:rPr>
      <w:rFonts w:ascii="Times New Roman" w:hAnsi="Times New Roman" w:eastAsia="黑体" w:cs="Times New Roman"/>
      <w:bCs/>
      <w:sz w:val="28"/>
      <w:szCs w:val="32"/>
    </w:rPr>
  </w:style>
  <w:style w:type="character" w:customStyle="1" w:styleId="18">
    <w:name w:val="标题 1 字符1"/>
    <w:link w:val="3"/>
    <w:qFormat/>
    <w:uiPriority w:val="0"/>
    <w:rPr>
      <w:rFonts w:ascii="Times New Roman" w:hAnsi="Times New Roman" w:eastAsia="方正小标宋简体"/>
      <w:b/>
      <w:kern w:val="44"/>
      <w:sz w:val="30"/>
    </w:rPr>
  </w:style>
  <w:style w:type="character" w:customStyle="1" w:styleId="19">
    <w:name w:val="标题 2 字符"/>
    <w:link w:val="4"/>
    <w:autoRedefine/>
    <w:qFormat/>
    <w:uiPriority w:val="0"/>
    <w:rPr>
      <w:rFonts w:ascii="Arial" w:hAnsi="Arial" w:eastAsia="方正仿宋_GB2312" w:cs="Times New Roman"/>
      <w:b/>
      <w:bCs/>
      <w:kern w:val="2"/>
      <w:sz w:val="30"/>
      <w:szCs w:val="32"/>
    </w:rPr>
  </w:style>
  <w:style w:type="character" w:customStyle="1" w:styleId="20">
    <w:name w:val="font61"/>
    <w:basedOn w:val="1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2025-07-07T08:30:00Z</dcterms:created>
  <dc:creator>admin</dc:creator>
  <cp:lastModifiedBy>admin</cp:lastModifiedBy>
  <dcterms:modified xsi:type="dcterms:W3CDTF">2025-07-07T08:31:17Z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54B40F44362043B5A674598E40867277_11</vt:lpwstr>
  </property>
  <property fmtid="{D5CDD505-2E9C-101B-9397-08002B2CF9AE}" pid="4" name="KSOTemplateDocerSaveRecord">
    <vt:lpwstr>eyJoZGlkIjoiMDEzOTk0YzljZjA0NmFjOTJiOGMzZDZiMGJhZDRhZjMiLCJ1c2VySWQiOiIxMTU2ODMwMjE3In0=</vt:lpwstr>
  </property>
</Properties>
</file>