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13A34">
      <w:r>
        <w:drawing>
          <wp:inline distT="0" distB="0" distL="114300" distR="114300">
            <wp:extent cx="5577840" cy="788098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2025-11-25T03:07:54Z</dcterms:created>
  <dc:creator>Administrator</dc:creator>
  <cp:lastModifiedBy>葛庐</cp:lastModifiedBy>
  <dcterms:modified xsi:type="dcterms:W3CDTF">2025-11-25T03:08:28Z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eyJoZGlkIjoiMGM3YTZiZjUxOWJjNzIwMmNmYzQxMTIyODI0NmIxOGEiLCJ1c2VySWQiOiIzMTY4NDQ1MTgifQ==</vt:lpwstr>
  </property>
  <property fmtid="{D5CDD505-2E9C-101B-9397-08002B2CF9AE}" pid="4" name="ICV">
    <vt:lpwstr>3E5271EECE334EC69CAC10F366956B97_12</vt:lpwstr>
  </property>
</Properties>
</file>