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33F1">
      <w:pPr>
        <w:spacing w:before="165" w:beforeLines="50"/>
        <w:ind w:firstLine="522" w:firstLineChars="100"/>
        <w:jc w:val="both"/>
        <w:rPr>
          <w:rFonts w:hint="eastAsia" w:ascii="宋体" w:hAnsi="宋体" w:eastAsia="宋体" w:cs="宋体"/>
          <w:color w:val="auto"/>
          <w:sz w:val="36"/>
          <w:szCs w:val="36"/>
          <w:highlight w:val="none"/>
        </w:rPr>
      </w:pPr>
      <w:bookmarkStart w:id="114" w:name="_GoBack"/>
      <w:bookmarkEnd w:id="114"/>
      <w:r>
        <w:rPr>
          <w:rFonts w:hint="eastAsia" w:ascii="宋体" w:hAnsi="宋体" w:eastAsia="宋体" w:cs="宋体"/>
          <w:b/>
          <w:bCs/>
          <w:color w:val="auto"/>
          <w:sz w:val="52"/>
          <w:highlight w:val="none"/>
        </w:rPr>
        <w:t>广西同泽工程项目管理股份有限公司</w:t>
      </w:r>
    </w:p>
    <w:p w14:paraId="28A51375">
      <w:pPr>
        <w:spacing w:before="165" w:beforeLines="50"/>
        <w:jc w:val="center"/>
        <w:rPr>
          <w:rFonts w:hint="eastAsia" w:ascii="宋体" w:hAnsi="宋体" w:eastAsia="宋体" w:cs="宋体"/>
          <w:b/>
          <w:bCs/>
          <w:color w:val="auto"/>
          <w:sz w:val="70"/>
          <w:szCs w:val="48"/>
          <w:highlight w:val="none"/>
        </w:rPr>
      </w:pPr>
    </w:p>
    <w:p w14:paraId="04016D15">
      <w:pPr>
        <w:spacing w:before="165" w:beforeLines="50"/>
        <w:jc w:val="center"/>
        <w:rPr>
          <w:rFonts w:hint="eastAsia" w:ascii="宋体" w:hAnsi="宋体" w:eastAsia="宋体" w:cs="宋体"/>
          <w:b/>
          <w:bCs/>
          <w:color w:val="auto"/>
          <w:sz w:val="70"/>
          <w:szCs w:val="48"/>
          <w:highlight w:val="none"/>
        </w:rPr>
      </w:pPr>
      <w:r>
        <w:rPr>
          <w:rFonts w:hint="eastAsia" w:ascii="宋体" w:hAnsi="宋体" w:eastAsia="宋体" w:cs="宋体"/>
          <w:b/>
          <w:bCs/>
          <w:color w:val="auto"/>
          <w:sz w:val="70"/>
          <w:szCs w:val="48"/>
          <w:highlight w:val="none"/>
          <w:lang w:val="en-US" w:eastAsia="zh-CN"/>
        </w:rPr>
        <w:t>公开招标</w:t>
      </w:r>
      <w:r>
        <w:rPr>
          <w:rFonts w:hint="eastAsia" w:ascii="宋体" w:hAnsi="宋体" w:eastAsia="宋体" w:cs="宋体"/>
          <w:b/>
          <w:bCs/>
          <w:color w:val="auto"/>
          <w:sz w:val="70"/>
          <w:szCs w:val="48"/>
          <w:highlight w:val="none"/>
        </w:rPr>
        <w:t>文件</w:t>
      </w:r>
    </w:p>
    <w:p w14:paraId="1D94C0D6">
      <w:pPr>
        <w:spacing w:before="331" w:beforeLines="100" w:after="165" w:after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（全流程电子化评标）</w:t>
      </w:r>
    </w:p>
    <w:p w14:paraId="6894B5D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48"/>
          <w:szCs w:val="48"/>
          <w:highlight w:val="none"/>
        </w:rPr>
        <w:drawing>
          <wp:inline distT="0" distB="0" distL="114300" distR="114300">
            <wp:extent cx="3642360" cy="2667635"/>
            <wp:effectExtent l="0" t="0" r="0" b="18415"/>
            <wp:docPr id="11" name="图片 2" descr="（首选）同泽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首选）同泽logo -"/>
                    <pic:cNvPicPr>
                      <a:picLocks noChangeAspect="1"/>
                    </pic:cNvPicPr>
                  </pic:nvPicPr>
                  <pic:blipFill>
                    <a:blip r:embed="rId14"/>
                    <a:stretch>
                      <a:fillRect/>
                    </a:stretch>
                  </pic:blipFill>
                  <pic:spPr>
                    <a:xfrm>
                      <a:off x="0" y="0"/>
                      <a:ext cx="3642360" cy="2667635"/>
                    </a:xfrm>
                    <a:prstGeom prst="rect">
                      <a:avLst/>
                    </a:prstGeom>
                    <a:noFill/>
                    <a:ln>
                      <a:noFill/>
                    </a:ln>
                  </pic:spPr>
                </pic:pic>
              </a:graphicData>
            </a:graphic>
          </wp:inline>
        </w:drawing>
      </w:r>
    </w:p>
    <w:p w14:paraId="1302C688">
      <w:pPr>
        <w:pStyle w:val="14"/>
        <w:snapToGrid w:val="0"/>
        <w:spacing w:before="50" w:after="120" w:line="360" w:lineRule="auto"/>
        <w:ind w:firstLine="1193" w:firstLineChars="396"/>
        <w:rPr>
          <w:rFonts w:hint="eastAsia" w:ascii="宋体" w:hAnsi="宋体" w:eastAsia="宋体" w:cs="宋体"/>
          <w:b/>
          <w:bCs/>
          <w:color w:val="auto"/>
          <w:sz w:val="30"/>
          <w:szCs w:val="30"/>
          <w:highlight w:val="none"/>
        </w:rPr>
      </w:pPr>
    </w:p>
    <w:p w14:paraId="00BD9968">
      <w:pPr>
        <w:pStyle w:val="14"/>
        <w:snapToGrid w:val="0"/>
        <w:spacing w:before="50" w:after="120" w:line="360" w:lineRule="auto"/>
        <w:ind w:firstLine="572" w:firstLineChars="200"/>
        <w:rPr>
          <w:rFonts w:hint="default" w:ascii="宋体" w:hAnsi="宋体" w:eastAsia="宋体" w:cs="宋体"/>
          <w:b/>
          <w:bCs/>
          <w:color w:val="auto"/>
          <w:w w:val="95"/>
          <w:kern w:val="2"/>
          <w:sz w:val="30"/>
          <w:szCs w:val="30"/>
          <w:highlight w:val="none"/>
          <w:lang w:eastAsia="zh-CN"/>
        </w:rPr>
      </w:pPr>
      <w:r>
        <w:rPr>
          <w:rFonts w:hint="eastAsia" w:ascii="宋体" w:hAnsi="宋体" w:eastAsia="宋体" w:cs="宋体"/>
          <w:b/>
          <w:bCs/>
          <w:color w:val="auto"/>
          <w:w w:val="95"/>
          <w:kern w:val="2"/>
          <w:sz w:val="30"/>
          <w:szCs w:val="30"/>
          <w:highlight w:val="none"/>
        </w:rPr>
        <w:t>项目名称：</w:t>
      </w:r>
      <w:r>
        <w:rPr>
          <w:rFonts w:hint="eastAsia" w:hAnsi="宋体" w:cs="宋体"/>
          <w:b/>
          <w:bCs/>
          <w:color w:val="auto"/>
          <w:w w:val="95"/>
          <w:kern w:val="2"/>
          <w:sz w:val="30"/>
          <w:szCs w:val="30"/>
          <w:highlight w:val="none"/>
          <w:lang w:eastAsia="zh-CN"/>
        </w:rPr>
        <w:t>三江侗族自治县中医医院64排CT设备采购</w:t>
      </w:r>
    </w:p>
    <w:p w14:paraId="1EE4BD80">
      <w:pPr>
        <w:snapToGrid w:val="0"/>
        <w:spacing w:before="165" w:beforeLines="50" w:line="360" w:lineRule="auto"/>
        <w:ind w:firstLine="572" w:firstLineChars="200"/>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bCs/>
          <w:color w:val="auto"/>
          <w:w w:val="95"/>
          <w:sz w:val="30"/>
          <w:szCs w:val="30"/>
          <w:highlight w:val="none"/>
          <w:lang w:eastAsia="zh-CN"/>
        </w:rPr>
        <w:t>LZZC2025-G1-260037-GXTZ</w:t>
      </w:r>
    </w:p>
    <w:p w14:paraId="1B70B16C">
      <w:pPr>
        <w:snapToGrid w:val="0"/>
        <w:spacing w:before="165" w:beforeLines="50" w:line="360" w:lineRule="auto"/>
        <w:ind w:firstLine="572" w:firstLineChars="200"/>
        <w:rPr>
          <w:rFonts w:hint="default"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采购人：</w:t>
      </w:r>
      <w:r>
        <w:rPr>
          <w:rFonts w:hint="eastAsia" w:ascii="宋体" w:hAnsi="宋体" w:cs="宋体"/>
          <w:b/>
          <w:bCs/>
          <w:color w:val="auto"/>
          <w:w w:val="95"/>
          <w:sz w:val="30"/>
          <w:szCs w:val="30"/>
          <w:highlight w:val="none"/>
          <w:lang w:eastAsia="zh-CN"/>
        </w:rPr>
        <w:t>三江侗族自治县中医医院</w:t>
      </w:r>
    </w:p>
    <w:p w14:paraId="2728E136">
      <w:pPr>
        <w:snapToGrid w:val="0"/>
        <w:spacing w:before="165" w:beforeLines="50" w:line="360" w:lineRule="auto"/>
        <w:ind w:firstLine="572" w:firstLineChars="200"/>
        <w:rPr>
          <w:rFonts w:hint="eastAsia" w:ascii="宋体" w:hAnsi="宋体" w:eastAsia="宋体" w:cs="宋体"/>
          <w:b/>
          <w:bCs/>
          <w:color w:val="auto"/>
          <w:w w:val="95"/>
          <w:sz w:val="30"/>
          <w:szCs w:val="30"/>
          <w:highlight w:val="none"/>
        </w:rPr>
      </w:pPr>
      <w:r>
        <w:rPr>
          <w:rFonts w:hint="eastAsia" w:ascii="宋体" w:hAnsi="宋体" w:eastAsia="宋体" w:cs="宋体"/>
          <w:b/>
          <w:bCs/>
          <w:color w:val="auto"/>
          <w:w w:val="95"/>
          <w:sz w:val="30"/>
          <w:szCs w:val="30"/>
          <w:highlight w:val="none"/>
        </w:rPr>
        <w:t>采购代理机构：广西同泽工程项目管理股份有限公司</w:t>
      </w:r>
    </w:p>
    <w:p w14:paraId="7F436FE3">
      <w:pPr>
        <w:pStyle w:val="14"/>
        <w:snapToGrid w:val="0"/>
        <w:spacing w:before="50" w:after="120" w:line="360" w:lineRule="auto"/>
        <w:ind w:firstLine="841" w:firstLineChars="294"/>
        <w:rPr>
          <w:rFonts w:hint="eastAsia" w:ascii="宋体" w:hAnsi="宋体" w:eastAsia="宋体" w:cs="宋体"/>
          <w:b/>
          <w:bCs/>
          <w:color w:val="auto"/>
          <w:w w:val="95"/>
          <w:sz w:val="30"/>
          <w:szCs w:val="30"/>
          <w:highlight w:val="none"/>
          <w:lang w:eastAsia="zh-CN"/>
        </w:rPr>
      </w:pPr>
    </w:p>
    <w:p w14:paraId="2FFF991D">
      <w:pPr>
        <w:pStyle w:val="14"/>
        <w:snapToGrid w:val="0"/>
        <w:spacing w:before="50" w:after="120" w:line="360" w:lineRule="auto"/>
        <w:jc w:val="center"/>
        <w:rPr>
          <w:rFonts w:hint="default" w:ascii="宋体" w:hAnsi="宋体" w:eastAsia="宋体" w:cs="宋体"/>
          <w:b/>
          <w:bCs/>
          <w:color w:val="auto"/>
          <w:w w:val="95"/>
          <w:sz w:val="30"/>
          <w:szCs w:val="30"/>
          <w:highlight w:val="none"/>
          <w:lang w:val="en-US"/>
        </w:rPr>
        <w:sectPr>
          <w:headerReference r:id="rId3" w:type="default"/>
          <w:footerReference r:id="rId5" w:type="default"/>
          <w:headerReference r:id="rId4" w:type="even"/>
          <w:footerReference r:id="rId6" w:type="even"/>
          <w:pgSz w:w="11906" w:h="16838"/>
          <w:pgMar w:top="1417" w:right="1417" w:bottom="1417" w:left="1417" w:header="720" w:footer="720" w:gutter="0"/>
          <w:pgBorders>
            <w:top w:val="none" w:sz="0" w:space="0"/>
            <w:left w:val="none" w:sz="0" w:space="0"/>
            <w:bottom w:val="none" w:sz="0" w:space="0"/>
            <w:right w:val="none" w:sz="0" w:space="0"/>
          </w:pgBorders>
          <w:pgNumType w:start="1"/>
          <w:cols w:space="720" w:num="1"/>
          <w:docGrid w:type="lines" w:linePitch="331" w:charSpace="0"/>
        </w:sectPr>
      </w:pP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rPr>
        <w:t>年</w:t>
      </w:r>
      <w:r>
        <w:rPr>
          <w:rFonts w:hint="eastAsia" w:hAnsi="宋体" w:cs="宋体"/>
          <w:b/>
          <w:bCs/>
          <w:color w:val="auto"/>
          <w:w w:val="95"/>
          <w:sz w:val="30"/>
          <w:szCs w:val="30"/>
          <w:highlight w:val="none"/>
          <w:lang w:val="en-US" w:eastAsia="zh-CN"/>
        </w:rPr>
        <w:t>12</w:t>
      </w:r>
      <w:r>
        <w:rPr>
          <w:rFonts w:hint="eastAsia" w:ascii="宋体" w:hAnsi="宋体" w:eastAsia="宋体" w:cs="宋体"/>
          <w:b/>
          <w:bCs/>
          <w:color w:val="auto"/>
          <w:w w:val="95"/>
          <w:sz w:val="30"/>
          <w:szCs w:val="30"/>
          <w:highlight w:val="none"/>
          <w:lang w:val="en-US" w:eastAsia="zh-CN"/>
        </w:rPr>
        <w:t>月</w:t>
      </w:r>
    </w:p>
    <w:p w14:paraId="19F3BCA6">
      <w:pPr>
        <w:pStyle w:val="14"/>
        <w:spacing w:before="120" w:after="120" w:line="360" w:lineRule="auto"/>
        <w:jc w:val="both"/>
        <w:rPr>
          <w:rFonts w:hint="eastAsia" w:ascii="宋体" w:hAnsi="宋体" w:eastAsia="宋体" w:cs="宋体"/>
          <w:b/>
          <w:bCs/>
          <w:color w:val="auto"/>
          <w:sz w:val="32"/>
          <w:szCs w:val="32"/>
          <w:highlight w:val="none"/>
        </w:rPr>
      </w:pPr>
    </w:p>
    <w:p w14:paraId="5C3A6F4A">
      <w:pPr>
        <w:pStyle w:val="14"/>
        <w:spacing w:before="120" w:after="12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目录</w:t>
      </w:r>
    </w:p>
    <w:p w14:paraId="699A4EE0">
      <w:pPr>
        <w:pStyle w:val="18"/>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_Toc8038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第一章公开招标公告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_Toc8038 \h </w:instrText>
      </w:r>
      <w:r>
        <w:rPr>
          <w:color w:val="auto"/>
          <w:sz w:val="28"/>
          <w:szCs w:val="28"/>
          <w:highlight w:val="none"/>
        </w:rPr>
        <w:fldChar w:fldCharType="separate"/>
      </w:r>
      <w:r>
        <w:rPr>
          <w:color w:val="auto"/>
          <w:sz w:val="28"/>
          <w:szCs w:val="28"/>
          <w:highlight w:val="none"/>
        </w:rPr>
        <w:t>- 1 -</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8351CBB">
      <w:pPr>
        <w:pStyle w:val="18"/>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_Toc11679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第二章</w:t>
      </w:r>
      <w:r>
        <w:rPr>
          <w:rFonts w:hint="eastAsia" w:ascii="宋体" w:hAnsi="宋体" w:eastAsia="宋体" w:cs="宋体"/>
          <w:bCs/>
          <w:color w:val="auto"/>
          <w:sz w:val="28"/>
          <w:szCs w:val="28"/>
          <w:highlight w:val="none"/>
          <w:lang w:val="en-US" w:eastAsia="zh-CN"/>
        </w:rPr>
        <w:t>招标</w:t>
      </w:r>
      <w:r>
        <w:rPr>
          <w:rFonts w:hint="eastAsia" w:ascii="宋体" w:hAnsi="宋体" w:eastAsia="宋体" w:cs="宋体"/>
          <w:bCs/>
          <w:color w:val="auto"/>
          <w:sz w:val="28"/>
          <w:szCs w:val="28"/>
          <w:highlight w:val="none"/>
        </w:rPr>
        <w:t>项目采购需求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_Toc11679 \h </w:instrText>
      </w:r>
      <w:r>
        <w:rPr>
          <w:color w:val="auto"/>
          <w:sz w:val="28"/>
          <w:szCs w:val="28"/>
          <w:highlight w:val="none"/>
        </w:rPr>
        <w:fldChar w:fldCharType="separate"/>
      </w:r>
      <w:r>
        <w:rPr>
          <w:color w:val="auto"/>
          <w:sz w:val="28"/>
          <w:szCs w:val="28"/>
          <w:highlight w:val="none"/>
        </w:rPr>
        <w:t>- 1 -</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2FB9C96">
      <w:pPr>
        <w:pStyle w:val="18"/>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_Toc4735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_Toc4735 \h </w:instrText>
      </w:r>
      <w:r>
        <w:rPr>
          <w:color w:val="auto"/>
          <w:sz w:val="28"/>
          <w:szCs w:val="28"/>
          <w:highlight w:val="none"/>
        </w:rPr>
        <w:fldChar w:fldCharType="separate"/>
      </w:r>
      <w:r>
        <w:rPr>
          <w:color w:val="auto"/>
          <w:sz w:val="28"/>
          <w:szCs w:val="28"/>
          <w:highlight w:val="none"/>
        </w:rPr>
        <w:t>- 21 -</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EF7F8F3">
      <w:pPr>
        <w:pStyle w:val="18"/>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_Toc22040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第四章评标方法及评标标准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_Toc22040 \h </w:instrText>
      </w:r>
      <w:r>
        <w:rPr>
          <w:color w:val="auto"/>
          <w:sz w:val="28"/>
          <w:szCs w:val="28"/>
          <w:highlight w:val="none"/>
        </w:rPr>
        <w:fldChar w:fldCharType="separate"/>
      </w:r>
      <w:r>
        <w:rPr>
          <w:color w:val="auto"/>
          <w:sz w:val="28"/>
          <w:szCs w:val="28"/>
          <w:highlight w:val="none"/>
        </w:rPr>
        <w:t>- 42 -</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9352930">
      <w:pPr>
        <w:pStyle w:val="18"/>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_Toc4765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第五章合同主要条款格式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_Toc4765 \h </w:instrText>
      </w:r>
      <w:r>
        <w:rPr>
          <w:color w:val="auto"/>
          <w:sz w:val="28"/>
          <w:szCs w:val="28"/>
          <w:highlight w:val="none"/>
        </w:rPr>
        <w:fldChar w:fldCharType="separate"/>
      </w:r>
      <w:r>
        <w:rPr>
          <w:color w:val="auto"/>
          <w:sz w:val="28"/>
          <w:szCs w:val="28"/>
          <w:highlight w:val="none"/>
        </w:rPr>
        <w:t>- 49 -</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AAF66AA">
      <w:pPr>
        <w:pStyle w:val="18"/>
        <w:tabs>
          <w:tab w:val="right" w:leader="dot" w:pos="9525"/>
          <w:tab w:val="clear" w:pos="1260"/>
          <w:tab w:val="clear" w:pos="9000"/>
        </w:tabs>
        <w:ind w:left="0" w:leftChars="0" w:firstLine="422" w:firstLineChars="150"/>
        <w:rPr>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_Toc4800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eastAsia="zh-CN"/>
        </w:rPr>
        <w:t>第六章</w:t>
      </w:r>
      <w:r>
        <w:rPr>
          <w:rFonts w:hint="eastAsia" w:ascii="宋体" w:hAnsi="宋体" w:eastAsia="宋体" w:cs="宋体"/>
          <w:bCs/>
          <w:color w:val="auto"/>
          <w:sz w:val="28"/>
          <w:szCs w:val="28"/>
          <w:highlight w:val="none"/>
        </w:rPr>
        <w:t>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_Toc4800 \h </w:instrText>
      </w:r>
      <w:r>
        <w:rPr>
          <w:color w:val="auto"/>
          <w:sz w:val="28"/>
          <w:szCs w:val="28"/>
          <w:highlight w:val="none"/>
        </w:rPr>
        <w:fldChar w:fldCharType="separate"/>
      </w:r>
      <w:r>
        <w:rPr>
          <w:color w:val="auto"/>
          <w:sz w:val="28"/>
          <w:szCs w:val="28"/>
          <w:highlight w:val="none"/>
        </w:rPr>
        <w:t>- 57 -</w:t>
      </w:r>
      <w:r>
        <w:rPr>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5AD914C">
      <w:pPr>
        <w:spacing w:before="120" w:beforeLines="50" w:line="480" w:lineRule="exact"/>
        <w:ind w:left="0" w:leftChars="0" w:firstLine="420" w:firstLineChars="150"/>
        <w:rPr>
          <w:rFonts w:hint="eastAsia" w:ascii="宋体" w:hAnsi="宋体" w:eastAsia="宋体" w:cs="宋体"/>
          <w:color w:val="auto"/>
          <w:sz w:val="30"/>
          <w:highlight w:val="none"/>
        </w:rPr>
      </w:pPr>
      <w:r>
        <w:rPr>
          <w:rFonts w:hint="eastAsia" w:ascii="宋体" w:hAnsi="宋体" w:eastAsia="宋体" w:cs="宋体"/>
          <w:color w:val="auto"/>
          <w:sz w:val="28"/>
          <w:szCs w:val="28"/>
          <w:highlight w:val="none"/>
        </w:rPr>
        <w:fldChar w:fldCharType="end"/>
      </w:r>
    </w:p>
    <w:p w14:paraId="5E1E15B0">
      <w:pPr>
        <w:spacing w:before="120" w:beforeLines="50" w:line="480" w:lineRule="exact"/>
        <w:rPr>
          <w:rStyle w:val="31"/>
          <w:rFonts w:hint="eastAsia" w:ascii="宋体" w:hAnsi="宋体" w:eastAsia="宋体" w:cs="宋体"/>
          <w:color w:val="auto"/>
          <w:highlight w:val="none"/>
        </w:rPr>
      </w:pPr>
    </w:p>
    <w:p w14:paraId="22594522">
      <w:pPr>
        <w:spacing w:before="120" w:beforeLines="50" w:line="480" w:lineRule="exact"/>
        <w:rPr>
          <w:rFonts w:hint="eastAsia" w:ascii="宋体" w:hAnsi="宋体" w:eastAsia="宋体" w:cs="宋体"/>
          <w:color w:val="auto"/>
          <w:sz w:val="30"/>
          <w:highlight w:val="none"/>
        </w:rPr>
      </w:pPr>
    </w:p>
    <w:p w14:paraId="2E135E31">
      <w:pPr>
        <w:spacing w:before="120" w:beforeLines="50" w:line="480" w:lineRule="exact"/>
        <w:rPr>
          <w:rFonts w:hint="eastAsia" w:ascii="宋体" w:hAnsi="宋体" w:eastAsia="宋体" w:cs="宋体"/>
          <w:color w:val="auto"/>
          <w:sz w:val="30"/>
          <w:highlight w:val="none"/>
        </w:rPr>
      </w:pPr>
    </w:p>
    <w:p w14:paraId="57003A84">
      <w:pPr>
        <w:spacing w:before="120" w:beforeLines="50" w:line="480" w:lineRule="exact"/>
        <w:rPr>
          <w:rFonts w:hint="eastAsia" w:ascii="宋体" w:hAnsi="宋体" w:eastAsia="宋体" w:cs="宋体"/>
          <w:color w:val="auto"/>
          <w:sz w:val="30"/>
          <w:highlight w:val="none"/>
        </w:rPr>
      </w:pPr>
    </w:p>
    <w:p w14:paraId="488207C8">
      <w:pPr>
        <w:spacing w:before="120" w:beforeLines="50" w:line="480" w:lineRule="exact"/>
        <w:rPr>
          <w:rFonts w:hint="eastAsia" w:ascii="宋体" w:hAnsi="宋体" w:eastAsia="宋体" w:cs="宋体"/>
          <w:color w:val="auto"/>
          <w:sz w:val="30"/>
          <w:highlight w:val="none"/>
        </w:rPr>
      </w:pPr>
    </w:p>
    <w:p w14:paraId="43723DA1">
      <w:pPr>
        <w:spacing w:before="120" w:beforeLines="50" w:line="480" w:lineRule="exact"/>
        <w:rPr>
          <w:rFonts w:hint="eastAsia" w:ascii="宋体" w:hAnsi="宋体" w:eastAsia="宋体" w:cs="宋体"/>
          <w:color w:val="auto"/>
          <w:sz w:val="30"/>
          <w:highlight w:val="none"/>
        </w:rPr>
      </w:pPr>
    </w:p>
    <w:p w14:paraId="1ECC31DB">
      <w:pPr>
        <w:spacing w:before="120" w:beforeLines="50" w:line="480" w:lineRule="exact"/>
        <w:rPr>
          <w:rFonts w:hint="eastAsia" w:ascii="宋体" w:hAnsi="宋体" w:eastAsia="宋体" w:cs="宋体"/>
          <w:color w:val="auto"/>
          <w:sz w:val="30"/>
          <w:highlight w:val="none"/>
        </w:rPr>
      </w:pPr>
    </w:p>
    <w:p w14:paraId="025045FF">
      <w:pPr>
        <w:spacing w:before="120" w:beforeLines="50" w:line="480" w:lineRule="exact"/>
        <w:rPr>
          <w:rFonts w:hint="eastAsia" w:ascii="宋体" w:hAnsi="宋体" w:eastAsia="宋体" w:cs="宋体"/>
          <w:color w:val="auto"/>
          <w:sz w:val="30"/>
          <w:highlight w:val="none"/>
        </w:rPr>
      </w:pPr>
    </w:p>
    <w:p w14:paraId="0FA068DE">
      <w:pPr>
        <w:spacing w:before="120" w:beforeLines="50" w:line="480" w:lineRule="exact"/>
        <w:rPr>
          <w:rFonts w:hint="eastAsia" w:ascii="宋体" w:hAnsi="宋体" w:eastAsia="宋体" w:cs="宋体"/>
          <w:color w:val="auto"/>
          <w:sz w:val="30"/>
          <w:highlight w:val="none"/>
        </w:rPr>
      </w:pPr>
    </w:p>
    <w:p w14:paraId="23500123">
      <w:pPr>
        <w:spacing w:before="120" w:beforeLines="50" w:line="480" w:lineRule="exact"/>
        <w:rPr>
          <w:rFonts w:hint="eastAsia" w:ascii="宋体" w:hAnsi="宋体" w:eastAsia="宋体" w:cs="宋体"/>
          <w:color w:val="auto"/>
          <w:sz w:val="30"/>
          <w:highlight w:val="none"/>
        </w:rPr>
      </w:pPr>
    </w:p>
    <w:p w14:paraId="2FF341EC">
      <w:pPr>
        <w:spacing w:before="120" w:beforeLines="50" w:line="480" w:lineRule="exact"/>
        <w:rPr>
          <w:rFonts w:hint="eastAsia" w:ascii="宋体" w:hAnsi="宋体" w:eastAsia="宋体" w:cs="宋体"/>
          <w:color w:val="auto"/>
          <w:sz w:val="30"/>
          <w:highlight w:val="none"/>
        </w:rPr>
      </w:pPr>
    </w:p>
    <w:p w14:paraId="64DC2E74">
      <w:pPr>
        <w:spacing w:before="120" w:beforeLines="50" w:line="480" w:lineRule="exact"/>
        <w:rPr>
          <w:rFonts w:hint="eastAsia" w:ascii="宋体" w:hAnsi="宋体" w:eastAsia="宋体" w:cs="宋体"/>
          <w:color w:val="auto"/>
          <w:sz w:val="30"/>
          <w:highlight w:val="none"/>
        </w:rPr>
      </w:pPr>
    </w:p>
    <w:p w14:paraId="2CD83B0B">
      <w:pPr>
        <w:spacing w:before="120" w:beforeLines="50" w:line="480" w:lineRule="exact"/>
        <w:rPr>
          <w:rFonts w:hint="eastAsia" w:ascii="宋体" w:hAnsi="宋体" w:eastAsia="宋体" w:cs="宋体"/>
          <w:color w:val="auto"/>
          <w:sz w:val="30"/>
          <w:highlight w:val="none"/>
        </w:rPr>
      </w:pPr>
    </w:p>
    <w:p w14:paraId="56A20C2F">
      <w:pPr>
        <w:spacing w:before="120" w:beforeLines="50" w:line="480" w:lineRule="exact"/>
        <w:rPr>
          <w:rFonts w:hint="eastAsia" w:ascii="宋体" w:hAnsi="宋体" w:eastAsia="宋体" w:cs="宋体"/>
          <w:color w:val="auto"/>
          <w:sz w:val="30"/>
          <w:highlight w:val="none"/>
        </w:rPr>
      </w:pPr>
    </w:p>
    <w:p w14:paraId="6E66E658">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6"/>
          <w:szCs w:val="36"/>
          <w:highlight w:val="none"/>
        </w:rPr>
        <w:sectPr>
          <w:footerReference r:id="rId9" w:type="first"/>
          <w:headerReference r:id="rId7" w:type="default"/>
          <w:footerReference r:id="rId8" w:type="default"/>
          <w:pgSz w:w="11906" w:h="16838"/>
          <w:pgMar w:top="1134" w:right="1134" w:bottom="1134" w:left="1247" w:header="851" w:footer="992" w:gutter="0"/>
          <w:pgBorders>
            <w:top w:val="none" w:sz="0" w:space="0"/>
            <w:left w:val="none" w:sz="0" w:space="0"/>
            <w:bottom w:val="none" w:sz="0" w:space="0"/>
            <w:right w:val="none" w:sz="0" w:space="0"/>
          </w:pgBorders>
          <w:pgNumType w:fmt="numberInDash" w:start="0"/>
          <w:cols w:space="720" w:num="1"/>
          <w:titlePg/>
          <w:docGrid w:linePitch="312" w:charSpace="0"/>
        </w:sectPr>
      </w:pPr>
      <w:bookmarkStart w:id="0" w:name="_Toc254970630"/>
      <w:bookmarkStart w:id="1" w:name="_Toc254970489"/>
    </w:p>
    <w:p w14:paraId="5D4F4CF1">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6"/>
          <w:szCs w:val="36"/>
          <w:highlight w:val="none"/>
        </w:rPr>
      </w:pPr>
      <w:bookmarkStart w:id="2" w:name="_Toc25578"/>
      <w:bookmarkStart w:id="3" w:name="_Toc8038"/>
      <w:r>
        <w:rPr>
          <w:rFonts w:hint="eastAsia" w:ascii="宋体" w:hAnsi="宋体" w:eastAsia="宋体" w:cs="宋体"/>
          <w:color w:val="auto"/>
          <w:sz w:val="36"/>
          <w:szCs w:val="36"/>
          <w:highlight w:val="none"/>
        </w:rPr>
        <w:t>第一章</w:t>
      </w:r>
      <w:r>
        <w:rPr>
          <w:rFonts w:hint="eastAsia" w:ascii="宋体" w:hAnsi="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公开招标公告</w:t>
      </w:r>
      <w:bookmarkEnd w:id="0"/>
      <w:bookmarkEnd w:id="1"/>
      <w:bookmarkEnd w:id="2"/>
      <w:bookmarkEnd w:id="3"/>
    </w:p>
    <w:p w14:paraId="6524C3B1">
      <w:pPr>
        <w:jc w:val="center"/>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rPr>
        <w:t>广西同泽工程项目管理股份有限公司关于</w:t>
      </w:r>
      <w:r>
        <w:rPr>
          <w:rFonts w:hint="eastAsia" w:ascii="宋体" w:hAnsi="宋体" w:cs="宋体"/>
          <w:b/>
          <w:bCs/>
          <w:i w:val="0"/>
          <w:iCs w:val="0"/>
          <w:caps w:val="0"/>
          <w:color w:val="auto"/>
          <w:spacing w:val="0"/>
          <w:sz w:val="28"/>
          <w:szCs w:val="28"/>
          <w:highlight w:val="none"/>
          <w:lang w:eastAsia="zh-CN"/>
        </w:rPr>
        <w:t>三江侗族自治县中医医院64排CT设备采购</w:t>
      </w:r>
      <w:r>
        <w:rPr>
          <w:rFonts w:hint="eastAsia" w:ascii="宋体" w:hAnsi="宋体" w:eastAsia="宋体" w:cs="宋体"/>
          <w:b/>
          <w:bCs/>
          <w:i w:val="0"/>
          <w:iCs w:val="0"/>
          <w:caps w:val="0"/>
          <w:color w:val="auto"/>
          <w:spacing w:val="0"/>
          <w:sz w:val="28"/>
          <w:szCs w:val="28"/>
          <w:highlight w:val="none"/>
        </w:rPr>
        <w:t>(</w:t>
      </w:r>
      <w:r>
        <w:rPr>
          <w:rFonts w:hint="eastAsia" w:ascii="宋体" w:hAnsi="宋体" w:cs="宋体"/>
          <w:b/>
          <w:bCs/>
          <w:i w:val="0"/>
          <w:iCs w:val="0"/>
          <w:caps w:val="0"/>
          <w:color w:val="auto"/>
          <w:spacing w:val="0"/>
          <w:sz w:val="28"/>
          <w:szCs w:val="28"/>
          <w:highlight w:val="none"/>
          <w:lang w:val="en-US" w:eastAsia="zh-CN"/>
        </w:rPr>
        <w:t>LZZC2025-G1-260037-GXTZ</w:t>
      </w:r>
      <w:r>
        <w:rPr>
          <w:rFonts w:hint="eastAsia" w:ascii="宋体" w:hAnsi="宋体" w:eastAsia="宋体" w:cs="宋体"/>
          <w:b/>
          <w:bCs/>
          <w:i w:val="0"/>
          <w:iCs w:val="0"/>
          <w:caps w:val="0"/>
          <w:color w:val="auto"/>
          <w:spacing w:val="0"/>
          <w:sz w:val="28"/>
          <w:szCs w:val="28"/>
          <w:highlight w:val="none"/>
        </w:rPr>
        <w:t>)公开招标公告</w:t>
      </w:r>
    </w:p>
    <w:p w14:paraId="30B1E954">
      <w:pPr>
        <w:pBdr>
          <w:top w:val="single" w:color="auto" w:sz="4" w:space="1"/>
          <w:left w:val="single" w:color="auto" w:sz="4" w:space="4"/>
          <w:bottom w:val="single" w:color="auto" w:sz="4" w:space="5"/>
          <w:right w:val="single" w:color="auto" w:sz="4" w:space="4"/>
        </w:pBd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1D2E134">
      <w:pPr>
        <w:pBdr>
          <w:top w:val="single" w:color="auto" w:sz="4" w:space="1"/>
          <w:left w:val="single" w:color="auto" w:sz="4" w:space="4"/>
          <w:bottom w:val="single" w:color="auto" w:sz="4" w:space="5"/>
          <w:right w:val="single" w:color="auto" w:sz="4" w:space="4"/>
        </w:pBdr>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三江侗族自治县中医医院64排CT设备采购</w:t>
      </w:r>
      <w:r>
        <w:rPr>
          <w:rFonts w:hint="eastAsia" w:ascii="宋体" w:hAnsi="宋体" w:eastAsia="宋体" w:cs="宋体"/>
          <w:color w:val="auto"/>
          <w:sz w:val="24"/>
          <w:szCs w:val="24"/>
          <w:highlight w:val="none"/>
        </w:rPr>
        <w:t>招标项目的潜在投标人应在广西政府采购云平台（https://www.gcy.zfcg.gxzf.gov.cn/）获取招标文件，并于</w:t>
      </w:r>
      <w:r>
        <w:rPr>
          <w:rFonts w:hint="eastAsia" w:ascii="宋体" w:hAnsi="宋体" w:eastAsia="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时</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p>
    <w:p w14:paraId="4E9C03E5">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eastAsia="宋体" w:cs="宋体"/>
          <w:color w:val="auto"/>
          <w:sz w:val="24"/>
          <w:szCs w:val="24"/>
          <w:highlight w:val="none"/>
        </w:rPr>
      </w:pPr>
      <w:bookmarkStart w:id="4" w:name="_Toc11679"/>
      <w:bookmarkStart w:id="5" w:name="_Toc24922"/>
      <w:r>
        <w:rPr>
          <w:rStyle w:val="29"/>
          <w:rFonts w:hint="eastAsia" w:ascii="宋体" w:hAnsi="宋体" w:eastAsia="宋体" w:cs="宋体"/>
          <w:color w:val="auto"/>
          <w:sz w:val="24"/>
          <w:szCs w:val="24"/>
          <w:highlight w:val="none"/>
          <w:lang w:val="en-US" w:eastAsia="zh-CN"/>
        </w:rPr>
        <w:t>一、</w:t>
      </w:r>
      <w:r>
        <w:rPr>
          <w:rStyle w:val="29"/>
          <w:rFonts w:hint="eastAsia" w:ascii="宋体" w:hAnsi="宋体" w:eastAsia="宋体" w:cs="宋体"/>
          <w:color w:val="auto"/>
          <w:sz w:val="24"/>
          <w:szCs w:val="24"/>
          <w:highlight w:val="none"/>
        </w:rPr>
        <w:t>项目基本情况</w:t>
      </w:r>
      <w:r>
        <w:rPr>
          <w:rFonts w:hint="eastAsia" w:ascii="宋体" w:hAnsi="宋体" w:eastAsia="宋体" w:cs="宋体"/>
          <w:color w:val="auto"/>
          <w:sz w:val="24"/>
          <w:szCs w:val="24"/>
          <w:highlight w:val="none"/>
        </w:rPr>
        <w:t>                       </w:t>
      </w:r>
    </w:p>
    <w:p w14:paraId="7F01577E">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LZZC2025-G1-260037-GXTZ</w:t>
      </w:r>
      <w:r>
        <w:rPr>
          <w:rFonts w:hint="eastAsia" w:ascii="宋体" w:hAnsi="宋体" w:eastAsia="宋体" w:cs="宋体"/>
          <w:color w:val="auto"/>
          <w:sz w:val="24"/>
          <w:szCs w:val="24"/>
          <w:highlight w:val="none"/>
        </w:rPr>
        <w:t> </w:t>
      </w:r>
    </w:p>
    <w:p w14:paraId="4B679A68">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三江侗族自治县中医医院64排CT设备采购</w:t>
      </w:r>
    </w:p>
    <w:p w14:paraId="009C737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预算总金额（元）：</w:t>
      </w:r>
      <w:r>
        <w:rPr>
          <w:rFonts w:hint="eastAsia" w:ascii="宋体" w:hAnsi="宋体" w:cs="宋体"/>
          <w:color w:val="auto"/>
          <w:sz w:val="24"/>
          <w:szCs w:val="24"/>
          <w:highlight w:val="none"/>
          <w:lang w:val="en-US" w:eastAsia="zh-CN"/>
        </w:rPr>
        <w:t>4950000</w:t>
      </w:r>
      <w:r>
        <w:rPr>
          <w:rFonts w:hint="eastAsia" w:ascii="宋体" w:hAnsi="宋体" w:eastAsia="宋体" w:cs="宋体"/>
          <w:color w:val="auto"/>
          <w:sz w:val="24"/>
          <w:szCs w:val="24"/>
          <w:highlight w:val="none"/>
        </w:rPr>
        <w:t>  </w:t>
      </w:r>
    </w:p>
    <w:p w14:paraId="7F9455D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5E476C7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79" w:leftChars="228"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三江侗族自治县中医医院64排CT设备采购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数量:1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4950000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简要规格描述或项目基本概况介绍、用途：</w:t>
      </w:r>
      <w:r>
        <w:rPr>
          <w:rFonts w:hint="eastAsia" w:ascii="宋体" w:hAnsi="宋体" w:eastAsia="宋体" w:cs="宋体"/>
          <w:color w:val="auto"/>
          <w:sz w:val="24"/>
          <w:szCs w:val="24"/>
          <w:highlight w:val="none"/>
          <w:lang w:val="en-US" w:eastAsia="zh-CN"/>
        </w:rPr>
        <w:t>采购64排CT机1台</w:t>
      </w:r>
      <w:r>
        <w:rPr>
          <w:rFonts w:hint="eastAsia" w:ascii="宋体" w:hAnsi="宋体" w:eastAsia="宋体" w:cs="宋体"/>
          <w:color w:val="auto"/>
          <w:sz w:val="24"/>
          <w:szCs w:val="24"/>
          <w:highlight w:val="none"/>
        </w:rPr>
        <w:t>，如需进一步了解详细内容，详见招标文件</w:t>
      </w:r>
    </w:p>
    <w:p w14:paraId="38AFAE9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最高限价（如有）：</w:t>
      </w:r>
      <w:r>
        <w:rPr>
          <w:rFonts w:hint="eastAsia" w:ascii="宋体" w:hAnsi="宋体" w:cs="宋体"/>
          <w:color w:val="auto"/>
          <w:sz w:val="24"/>
          <w:szCs w:val="24"/>
          <w:highlight w:val="none"/>
          <w:lang w:val="en-US" w:eastAsia="zh-CN"/>
        </w:rPr>
        <w:t>4950000</w:t>
      </w:r>
    </w:p>
    <w:p w14:paraId="6715E81D">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合同履约期限：自合同签订之日起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天内交付使用</w:t>
      </w:r>
      <w:r>
        <w:rPr>
          <w:rFonts w:hint="eastAsia" w:ascii="宋体" w:hAnsi="宋体" w:eastAsia="宋体" w:cs="宋体"/>
          <w:color w:val="auto"/>
          <w:sz w:val="24"/>
          <w:szCs w:val="24"/>
          <w:highlight w:val="none"/>
          <w:lang w:val="en-US" w:eastAsia="zh-CN"/>
        </w:rPr>
        <w:t>（设备送达</w:t>
      </w:r>
      <w:r>
        <w:rPr>
          <w:rFonts w:hint="eastAsia" w:ascii="宋体" w:hAnsi="宋体" w:cs="宋体"/>
          <w:color w:val="auto"/>
          <w:sz w:val="24"/>
          <w:szCs w:val="24"/>
          <w:highlight w:val="none"/>
          <w:lang w:val="en-US" w:eastAsia="zh-CN"/>
        </w:rPr>
        <w:t>三江侗族自治县中医医院</w:t>
      </w:r>
      <w:r>
        <w:rPr>
          <w:rFonts w:hint="eastAsia" w:ascii="宋体" w:hAnsi="宋体" w:eastAsia="宋体" w:cs="宋体"/>
          <w:color w:val="auto"/>
          <w:sz w:val="24"/>
          <w:szCs w:val="24"/>
          <w:highlight w:val="none"/>
          <w:lang w:val="en-US" w:eastAsia="zh-CN"/>
        </w:rPr>
        <w:t>并按规范移机、安装调试完毕交付使用时间）</w:t>
      </w:r>
    </w:p>
    <w:p w14:paraId="505D524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479" w:leftChars="228"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本标项（否）接受联合体投标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备注：本项目为线上电子招标项目，采用远程异地评标，有意向参与本项目的投标</w:t>
      </w:r>
    </w:p>
    <w:p w14:paraId="624B95A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人应当做好 参与全流程电子招投标交易的充分准备。</w:t>
      </w:r>
    </w:p>
    <w:p w14:paraId="633729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二、申请人的资格要求：</w:t>
      </w:r>
    </w:p>
    <w:p w14:paraId="71A7DD0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238B19F">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2.落实政府采购政策需满足的资格要求：分标1：无 </w:t>
      </w:r>
    </w:p>
    <w:p w14:paraId="1C2F1BF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分标1】投标人须具有有效的医疗器械生产或经营相关证明（根据投标货物所属类别相应提供，符合《医疗器械监督管理条例》（国务院令第739号）规定免于经营备案的或者无需办理医疗器械经营许可或者备案的不需提供）：①供应商为生产企业：生产第二类、第三类医疗器械的须提供生产许可证。②供应商为代理商：经营第三类医疗器械的须提供经营许可证明。</w:t>
      </w:r>
    </w:p>
    <w:p w14:paraId="6740A1A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82" w:firstLineChars="20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三、获取招标文件</w:t>
      </w:r>
      <w:r>
        <w:rPr>
          <w:rFonts w:hint="eastAsia" w:ascii="宋体" w:hAnsi="宋体" w:eastAsia="宋体" w:cs="宋体"/>
          <w:color w:val="auto"/>
          <w:sz w:val="24"/>
          <w:szCs w:val="24"/>
          <w:highlight w:val="none"/>
        </w:rPr>
        <w:t> </w:t>
      </w:r>
    </w:p>
    <w:p w14:paraId="77D4E1A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时间：2025年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日至2025年</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日，每天上午08:</w:t>
      </w:r>
      <w:r>
        <w:rPr>
          <w:rFonts w:hint="eastAsia" w:ascii="宋体" w:hAnsi="宋体" w:eastAsia="宋体" w:cs="宋体"/>
          <w:color w:val="auto"/>
          <w:sz w:val="24"/>
          <w:szCs w:val="24"/>
          <w:highlight w:val="none"/>
          <w:u w:val="none"/>
          <w:lang w:val="en-US" w:eastAsia="zh-CN"/>
        </w:rPr>
        <w:t>0</w:t>
      </w:r>
      <w:r>
        <w:rPr>
          <w:rFonts w:hint="eastAsia" w:ascii="宋体" w:hAnsi="宋体" w:eastAsia="宋体" w:cs="宋体"/>
          <w:color w:val="auto"/>
          <w:sz w:val="24"/>
          <w:szCs w:val="24"/>
          <w:highlight w:val="none"/>
          <w:u w:val="none"/>
        </w:rPr>
        <w:t>0至12:00，下午12:00至17:30（北京时间，法定节假日除外）</w:t>
      </w:r>
    </w:p>
    <w:p w14:paraId="6298BDDB">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地点（网址）：广西政府采购云平台（https://www.gcy.zfcg.gxzf.gov.cn/） </w:t>
      </w:r>
    </w:p>
    <w:p w14:paraId="3792753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投标人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791AD22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 </w:t>
      </w:r>
    </w:p>
    <w:p w14:paraId="2344324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四、提交投标文件截止时间、开标时间和地点</w:t>
      </w:r>
    </w:p>
    <w:p w14:paraId="2AE4F6A7">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提交投标文件截止时间：</w:t>
      </w:r>
      <w:r>
        <w:rPr>
          <w:rFonts w:hint="eastAsia" w:ascii="宋体" w:hAnsi="宋体" w:cs="宋体"/>
          <w:color w:val="auto"/>
          <w:sz w:val="24"/>
          <w:szCs w:val="24"/>
          <w:highlight w:val="none"/>
          <w:u w:val="none"/>
          <w:lang w:eastAsia="zh-CN"/>
        </w:rPr>
        <w:t>2025年</w:t>
      </w:r>
      <w:r>
        <w:rPr>
          <w:rFonts w:hint="eastAsia" w:ascii="宋体" w:hAnsi="宋体" w:cs="宋体"/>
          <w:color w:val="auto"/>
          <w:sz w:val="24"/>
          <w:szCs w:val="24"/>
          <w:highlight w:val="none"/>
          <w:u w:val="none"/>
          <w:lang w:val="en-US" w:eastAsia="zh-CN"/>
        </w:rPr>
        <w:t>12</w:t>
      </w:r>
      <w:r>
        <w:rPr>
          <w:rFonts w:hint="eastAsia" w:ascii="宋体" w:hAnsi="宋体" w:cs="宋体"/>
          <w:color w:val="auto"/>
          <w:sz w:val="24"/>
          <w:szCs w:val="24"/>
          <w:highlight w:val="none"/>
          <w:u w:val="none"/>
          <w:lang w:eastAsia="zh-CN"/>
        </w:rPr>
        <w:t>月  日</w:t>
      </w:r>
      <w:r>
        <w:rPr>
          <w:rFonts w:hint="eastAsia" w:ascii="宋体" w:hAnsi="宋体" w:eastAsia="宋体" w:cs="宋体"/>
          <w:color w:val="auto"/>
          <w:sz w:val="24"/>
          <w:szCs w:val="24"/>
          <w:highlight w:val="none"/>
          <w:u w:val="none"/>
        </w:rPr>
        <w:t xml:space="preserve"> 09:20（北京时间）</w:t>
      </w:r>
    </w:p>
    <w:p w14:paraId="7DBAF9B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投标地点（网址）：广西政府采购云平台（https://www.gcy.zfcg.gxzf.gov.cn/）</w:t>
      </w:r>
      <w:r>
        <w:rPr>
          <w:rFonts w:hint="eastAsia" w:ascii="宋体" w:hAnsi="宋体" w:eastAsia="宋体" w:cs="宋体"/>
          <w:color w:val="auto"/>
          <w:sz w:val="24"/>
          <w:szCs w:val="24"/>
          <w:highlight w:val="none"/>
        </w:rPr>
        <w:t> </w:t>
      </w:r>
    </w:p>
    <w:p w14:paraId="1D7994C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开标时间：</w:t>
      </w:r>
      <w:r>
        <w:rPr>
          <w:rFonts w:hint="eastAsia" w:ascii="宋体" w:hAnsi="宋体" w:cs="宋体"/>
          <w:color w:val="auto"/>
          <w:sz w:val="24"/>
          <w:szCs w:val="24"/>
          <w:highlight w:val="none"/>
          <w:u w:val="none"/>
          <w:lang w:eastAsia="zh-CN"/>
        </w:rPr>
        <w:t>2025年</w:t>
      </w:r>
      <w:r>
        <w:rPr>
          <w:rFonts w:hint="eastAsia" w:ascii="宋体" w:hAnsi="宋体" w:cs="宋体"/>
          <w:color w:val="auto"/>
          <w:sz w:val="24"/>
          <w:szCs w:val="24"/>
          <w:highlight w:val="none"/>
          <w:u w:val="none"/>
          <w:lang w:val="en-US" w:eastAsia="zh-CN"/>
        </w:rPr>
        <w:t>12</w:t>
      </w:r>
      <w:r>
        <w:rPr>
          <w:rFonts w:hint="eastAsia" w:ascii="宋体" w:hAnsi="宋体" w:cs="宋体"/>
          <w:color w:val="auto"/>
          <w:sz w:val="24"/>
          <w:szCs w:val="24"/>
          <w:highlight w:val="none"/>
          <w:u w:val="none"/>
          <w:lang w:eastAsia="zh-CN"/>
        </w:rPr>
        <w:t>月  日</w:t>
      </w:r>
      <w:r>
        <w:rPr>
          <w:rFonts w:hint="eastAsia" w:ascii="宋体" w:hAnsi="宋体" w:eastAsia="宋体" w:cs="宋体"/>
          <w:color w:val="auto"/>
          <w:sz w:val="24"/>
          <w:szCs w:val="24"/>
          <w:highlight w:val="none"/>
          <w:u w:val="none"/>
        </w:rPr>
        <w:t xml:space="preserve"> 09:20</w:t>
      </w:r>
      <w:r>
        <w:rPr>
          <w:rFonts w:hint="eastAsia" w:ascii="宋体" w:hAnsi="宋体" w:eastAsia="宋体" w:cs="宋体"/>
          <w:color w:val="auto"/>
          <w:sz w:val="24"/>
          <w:szCs w:val="24"/>
          <w:highlight w:val="none"/>
        </w:rPr>
        <w:t> </w:t>
      </w:r>
    </w:p>
    <w:p w14:paraId="3D7D940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开标地点：广西政府采购云平台（https://www.gcy.zfcg.gxzf.gov.cn/）</w:t>
      </w:r>
      <w:r>
        <w:rPr>
          <w:rFonts w:hint="eastAsia" w:ascii="宋体" w:hAnsi="宋体" w:eastAsia="宋体" w:cs="宋体"/>
          <w:color w:val="auto"/>
          <w:sz w:val="24"/>
          <w:szCs w:val="24"/>
          <w:highlight w:val="none"/>
        </w:rPr>
        <w:t>  </w:t>
      </w:r>
    </w:p>
    <w:p w14:paraId="19B55E4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五、公告期限</w:t>
      </w:r>
      <w:r>
        <w:rPr>
          <w:rFonts w:hint="eastAsia" w:ascii="宋体" w:hAnsi="宋体" w:eastAsia="宋体" w:cs="宋体"/>
          <w:color w:val="auto"/>
          <w:sz w:val="24"/>
          <w:szCs w:val="24"/>
          <w:highlight w:val="none"/>
        </w:rPr>
        <w:t> </w:t>
      </w:r>
    </w:p>
    <w:p w14:paraId="2199458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46FA253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六、其他补充事宜</w:t>
      </w:r>
    </w:p>
    <w:p w14:paraId="22C915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（一）本项目需要落实的政府采购政策：政府采购促进中小企业发展；政府采购支持采用本国产品的政策；强制采购、优先采购环境标志产品、节能产品；支持监狱企业发展；支持残疾人福利性单位发展政策。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（二）网上查询地址：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www.ccgp.gov.cn（中国政府采购网）、zfcg.gxzf.gov.cn（广西壮族自治区政府采购网）、zfcg.lzscz.liuzhou.gov.cn（柳州市政府采购网）。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三）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四）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（五）投标人参与电子投标特别说明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1.本项目通过广西政府采购云平台实行电子投标，投标人应按照本项目公开招标文件和广西政府采购云平台的要求，通过“广西政府采购云平台客户端”编制、加密并提交电子投标文件。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参与电子标的投标人必须为广西政府采购云平台的正式供应商且申领CA证书，各投标人应在开标前及时完成平台注册、CA证书申领、CA证书绑定、下载投标客户端，熟悉并掌握广西政府采购云平台电子标系统操作。原在政采云平台注册的临时供应商，以及政采云平台暂停线上业务办理期间（2024年1月1日-2月17日），通过线下办理注册登记的潜在供应商，仍需在广西政府采购云平台重新注册登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（1）投标人应及时熟悉掌握电子标系统操作指南（见广西政府采购云平台电子卖场首页—服务中心—帮助中心—项目采购）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（2）投标人应及时完成CA申领和绑定（见广西壮族自治区政府采购网—办事服务—下载专区-政采云CA证书办理操作指南）：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http://www.ccgp-guangxi.gov.cn/luban/detail?parentId=66479&amp;articleId=giG2hxujOLVnOuVjZr6wgQ</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（3）各投标人通过新平台参与政府采购项目投标需下载使用新版客户端，广西政府采购云平台客户端软件请投标人自行前往下载并安装：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http://www.ccgp-guangxi.gov.cn/site/detail?parentId=66479&amp;articleId=+06E5n62B1RzrGh0ew1OFg==&amp;utm=site.site-PC-38919.1024-pc-wsg-secondLevelPage-front.1.5057b2c0cef811ee9fd599f289f082d5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4.因未注册广西政府采购云平台、未办理CA证书、CA证书故障、操作不当等原因造成无法投标或投标失败等后果由投标人自行承担；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5.投标人在使用广西政府采购云平台参与投标过程中遇到涉及平台使用的任何问题，可致电广西政府采购云平台技术支持热线咨询，联系方式：95763。   </w:t>
      </w:r>
    </w:p>
    <w:p w14:paraId="25A27686">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2" w:firstLineChars="200"/>
        <w:jc w:val="both"/>
        <w:textAlignment w:val="auto"/>
        <w:rPr>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rPr>
        <w:t>七、对本次采购提出询问，请按以下方式联系</w:t>
      </w:r>
    </w:p>
    <w:p w14:paraId="56DEC97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0F2ADC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三江侗族自治县中医医院</w:t>
      </w:r>
      <w:r>
        <w:rPr>
          <w:rFonts w:hint="eastAsia" w:ascii="宋体" w:hAnsi="宋体" w:eastAsia="宋体" w:cs="宋体"/>
          <w:color w:val="auto"/>
          <w:sz w:val="24"/>
          <w:szCs w:val="24"/>
          <w:highlight w:val="none"/>
        </w:rPr>
        <w:t> </w:t>
      </w:r>
    </w:p>
    <w:p w14:paraId="29491471">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三江侗族自治县古宜镇侗乡大道65号</w:t>
      </w:r>
      <w:r>
        <w:rPr>
          <w:rFonts w:hint="eastAsia" w:ascii="宋体" w:hAnsi="宋体" w:eastAsia="宋体" w:cs="宋体"/>
          <w:color w:val="auto"/>
          <w:sz w:val="24"/>
          <w:szCs w:val="24"/>
          <w:highlight w:val="none"/>
        </w:rPr>
        <w:t> </w:t>
      </w:r>
    </w:p>
    <w:p w14:paraId="6A32044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项目联系人：黄婕  </w:t>
      </w:r>
    </w:p>
    <w:p w14:paraId="1E8663D4">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w:t>
      </w:r>
      <w:r>
        <w:rPr>
          <w:rFonts w:hint="eastAsia" w:ascii="宋体" w:hAnsi="宋体" w:cs="宋体"/>
          <w:color w:val="auto"/>
          <w:sz w:val="24"/>
          <w:szCs w:val="24"/>
          <w:highlight w:val="none"/>
          <w:lang w:eastAsia="zh-CN"/>
        </w:rPr>
        <w:t>0772-8626200</w:t>
      </w:r>
      <w:r>
        <w:rPr>
          <w:rFonts w:hint="eastAsia" w:ascii="宋体" w:hAnsi="宋体" w:eastAsia="宋体" w:cs="宋体"/>
          <w:color w:val="auto"/>
          <w:sz w:val="24"/>
          <w:szCs w:val="24"/>
          <w:highlight w:val="none"/>
        </w:rPr>
        <w:t> </w:t>
      </w:r>
    </w:p>
    <w:p w14:paraId="0A51A73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2.采购代理机构信息            </w:t>
      </w:r>
    </w:p>
    <w:p w14:paraId="3369564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称：广西同泽工程项目管理股份有限公司             </w:t>
      </w:r>
    </w:p>
    <w:p w14:paraId="4909A60C">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址：柳州市桂中大道南端6号九洲国际10楼              </w:t>
      </w:r>
    </w:p>
    <w:p w14:paraId="7ADA2CD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项目联系人：龚晓薇              </w:t>
      </w:r>
    </w:p>
    <w:p w14:paraId="306C73B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项目联系方式：0772-3808868 </w:t>
      </w:r>
    </w:p>
    <w:p w14:paraId="3651BAE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color w:val="auto"/>
          <w:highlight w:val="none"/>
        </w:rPr>
      </w:pPr>
    </w:p>
    <w:p w14:paraId="180653A7">
      <w:pPr>
        <w:keepNext w:val="0"/>
        <w:keepLines w:val="0"/>
        <w:pageBreakBefore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ascii="宋体" w:hAnsi="宋体" w:eastAsia="宋体" w:cs="宋体"/>
          <w:bCs/>
          <w:color w:val="auto"/>
          <w:sz w:val="24"/>
          <w:szCs w:val="24"/>
          <w:highlight w:val="none"/>
        </w:rPr>
        <w:br w:type="page"/>
      </w:r>
    </w:p>
    <w:p w14:paraId="5CCD12DC">
      <w:pPr>
        <w:pStyle w:val="3"/>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color w:val="auto"/>
          <w:kern w:val="0"/>
          <w:sz w:val="28"/>
          <w:szCs w:val="28"/>
          <w:highlight w:val="none"/>
        </w:rPr>
      </w:pPr>
      <w:r>
        <w:rPr>
          <w:rFonts w:hint="eastAsia" w:ascii="宋体" w:hAnsi="宋体" w:eastAsia="宋体" w:cs="宋体"/>
          <w:b/>
          <w:bCs/>
          <w:color w:val="auto"/>
          <w:sz w:val="36"/>
          <w:szCs w:val="36"/>
          <w:highlight w:val="none"/>
        </w:rPr>
        <w:t>第二章</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en-US" w:eastAsia="zh-CN"/>
        </w:rPr>
        <w:t>招标</w:t>
      </w:r>
      <w:r>
        <w:rPr>
          <w:rFonts w:hint="eastAsia" w:ascii="宋体" w:hAnsi="宋体" w:eastAsia="宋体" w:cs="宋体"/>
          <w:b/>
          <w:bCs/>
          <w:color w:val="auto"/>
          <w:sz w:val="36"/>
          <w:szCs w:val="36"/>
          <w:highlight w:val="none"/>
        </w:rPr>
        <w:t>项目采购需求</w:t>
      </w:r>
      <w:bookmarkEnd w:id="4"/>
      <w:bookmarkEnd w:id="5"/>
    </w:p>
    <w:p w14:paraId="38BE017E">
      <w:pPr>
        <w:spacing w:line="360" w:lineRule="auto"/>
        <w:rPr>
          <w:rFonts w:hint="eastAsia" w:ascii="宋体" w:hAnsi="宋体" w:eastAsia="宋体" w:cs="宋体"/>
          <w:bCs/>
          <w:color w:val="auto"/>
          <w:sz w:val="24"/>
          <w:szCs w:val="24"/>
          <w:highlight w:val="none"/>
          <w:lang w:val="en-US" w:eastAsia="zh-CN"/>
        </w:rPr>
      </w:pPr>
      <w:bookmarkStart w:id="6" w:name="_Toc19571"/>
      <w:bookmarkStart w:id="7" w:name="_Toc28382"/>
      <w:bookmarkStart w:id="8" w:name="_Toc13210"/>
      <w:bookmarkStart w:id="9" w:name="_Toc11152"/>
      <w:bookmarkStart w:id="10" w:name="_Toc28281"/>
      <w:bookmarkStart w:id="11" w:name="_Toc7360"/>
      <w:bookmarkStart w:id="12" w:name="_Toc26625"/>
      <w:bookmarkStart w:id="13" w:name="_Toc23322"/>
      <w:bookmarkStart w:id="14" w:name="_Toc3993"/>
      <w:bookmarkStart w:id="15" w:name="_Toc6198"/>
      <w:bookmarkStart w:id="16" w:name="_Toc7510"/>
      <w:bookmarkStart w:id="17" w:name="_Toc19171"/>
      <w:bookmarkStart w:id="18" w:name="_Toc4770"/>
      <w:r>
        <w:rPr>
          <w:rFonts w:hint="eastAsia" w:ascii="宋体" w:hAnsi="宋体" w:eastAsia="宋体" w:cs="宋体"/>
          <w:bCs/>
          <w:color w:val="auto"/>
          <w:sz w:val="24"/>
          <w:szCs w:val="24"/>
          <w:highlight w:val="none"/>
          <w:lang w:eastAsia="zh-CN"/>
        </w:rPr>
        <w:t>说</w:t>
      </w:r>
      <w:r>
        <w:rPr>
          <w:rFonts w:hint="eastAsia" w:ascii="宋体" w:hAnsi="宋体" w:eastAsia="宋体" w:cs="宋体"/>
          <w:bCs/>
          <w:color w:val="auto"/>
          <w:sz w:val="24"/>
          <w:szCs w:val="24"/>
          <w:highlight w:val="none"/>
          <w:lang w:val="en-US" w:eastAsia="zh-CN"/>
        </w:rPr>
        <w:t>明：</w:t>
      </w:r>
    </w:p>
    <w:p w14:paraId="127E8D34">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1.本需求中的品牌型号、技术参数及其性能（配置）仅起参考作用，投标人可选用其他品牌型号替代，但这些替代的品牌型号要实质上相当于或优于参考品牌型号及其技术参数性能（配置）要求。</w:t>
      </w:r>
    </w:p>
    <w:p w14:paraId="74670AC3">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2.本需求中参考品牌型号及技术参数及配置不明确或有误的，或投标人选有其他品牌型号替代的，请以详细正确的品牌型号、技术参数及配置同时填写投标报价明细表、开标一览表和技术响应表。</w:t>
      </w:r>
    </w:p>
    <w:p w14:paraId="6FB03B3C">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时，如果评标委员会发现本《招标项目采购需求》的技术参数及性能（配置）要求（含附件）和售后服务及其它要求中含有某一品牌特有的参数或其它限制性要求的，有权认定不作为主要技术参数及性能（配置）要求或不作为投标无效要求处理。</w:t>
      </w:r>
    </w:p>
    <w:p w14:paraId="64BBC780">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4.按照《政府采购进口产品管理办法》（财库[2007]119号）的有关规定，本次采购不允许进口产品（即通过中国海关报关验放进入中国境内且产自境外的产品）投标</w:t>
      </w:r>
      <w:r>
        <w:rPr>
          <w:rFonts w:hint="eastAsia" w:ascii="宋体" w:hAnsi="宋体" w:cs="宋体"/>
          <w:bCs/>
          <w:color w:val="auto"/>
          <w:sz w:val="24"/>
          <w:szCs w:val="24"/>
          <w:highlight w:val="none"/>
          <w:lang w:eastAsia="zh-CN"/>
        </w:rPr>
        <w:t>，本产品</w:t>
      </w:r>
      <w:r>
        <w:rPr>
          <w:rFonts w:hint="eastAsia" w:ascii="宋体" w:hAnsi="宋体" w:cs="宋体"/>
          <w:bCs/>
          <w:color w:val="auto"/>
          <w:sz w:val="24"/>
          <w:szCs w:val="24"/>
          <w:highlight w:val="none"/>
          <w:lang w:val="en-US" w:eastAsia="zh-CN"/>
        </w:rPr>
        <w:t>参照</w:t>
      </w:r>
      <w:r>
        <w:rPr>
          <w:rFonts w:hint="eastAsia" w:ascii="宋体" w:hAnsi="宋体" w:cs="宋体"/>
          <w:bCs/>
          <w:color w:val="auto"/>
          <w:sz w:val="24"/>
          <w:szCs w:val="24"/>
          <w:highlight w:val="none"/>
          <w:lang w:eastAsia="zh-CN"/>
        </w:rPr>
        <w:t>《国务院办公厅关于在政府采购中实施本国产品标准及相关政策的通知》国办发</w:t>
      </w:r>
      <w:r>
        <w:rPr>
          <w:rFonts w:ascii="Arial" w:hAnsi="Arial" w:eastAsia="宋体" w:cs="Arial"/>
          <w:i w:val="0"/>
          <w:iCs w:val="0"/>
          <w:caps w:val="0"/>
          <w:color w:val="auto"/>
          <w:spacing w:val="0"/>
          <w:sz w:val="24"/>
          <w:szCs w:val="24"/>
          <w:highlight w:val="none"/>
          <w:shd w:val="clear" w:fill="FFFFFF"/>
        </w:rPr>
        <w:t>【</w:t>
      </w:r>
      <w:r>
        <w:rPr>
          <w:rFonts w:hint="eastAsia" w:ascii="宋体" w:hAnsi="宋体" w:cs="宋体"/>
          <w:bCs/>
          <w:color w:val="auto"/>
          <w:sz w:val="24"/>
          <w:szCs w:val="24"/>
          <w:highlight w:val="none"/>
          <w:lang w:eastAsia="zh-CN"/>
        </w:rPr>
        <w:t>2025】34号</w:t>
      </w:r>
      <w:r>
        <w:rPr>
          <w:rFonts w:hint="eastAsia" w:ascii="宋体" w:hAnsi="宋体" w:cs="宋体"/>
          <w:bCs/>
          <w:color w:val="auto"/>
          <w:sz w:val="24"/>
          <w:szCs w:val="24"/>
          <w:highlight w:val="none"/>
          <w:lang w:val="en-US" w:eastAsia="zh-CN"/>
        </w:rPr>
        <w:t>规定执行</w:t>
      </w:r>
      <w:r>
        <w:rPr>
          <w:rFonts w:hint="eastAsia" w:ascii="宋体" w:hAnsi="宋体" w:eastAsia="宋体" w:cs="宋体"/>
          <w:bCs/>
          <w:color w:val="auto"/>
          <w:sz w:val="24"/>
          <w:szCs w:val="24"/>
          <w:highlight w:val="none"/>
          <w:lang w:eastAsia="zh-CN"/>
        </w:rPr>
        <w:t>。</w:t>
      </w:r>
    </w:p>
    <w:p w14:paraId="1B3347A7">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根据中华人民共和国财政部令第87号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86761B6">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756F9CA6">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7.打“▲”的为必备参数，必须满足或优于，否则为不响应招标文件要求，投标无效。</w:t>
      </w:r>
    </w:p>
    <w:p w14:paraId="26549700">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公章或自然人加盖手指指印），否则相应投标无效。</w:t>
      </w:r>
    </w:p>
    <w:p w14:paraId="2F771D94">
      <w:pPr>
        <w:spacing w:line="360" w:lineRule="auto"/>
        <w:ind w:left="0" w:leftChars="0" w:firstLine="420" w:firstLineChars="175"/>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9.采购标的对应企业所属行业：工业。</w:t>
      </w:r>
    </w:p>
    <w:bookmarkEnd w:id="6"/>
    <w:bookmarkEnd w:id="7"/>
    <w:bookmarkEnd w:id="8"/>
    <w:bookmarkEnd w:id="9"/>
    <w:bookmarkEnd w:id="10"/>
    <w:bookmarkEnd w:id="11"/>
    <w:bookmarkEnd w:id="12"/>
    <w:bookmarkEnd w:id="13"/>
    <w:bookmarkEnd w:id="14"/>
    <w:bookmarkEnd w:id="15"/>
    <w:bookmarkEnd w:id="16"/>
    <w:bookmarkEnd w:id="17"/>
    <w:bookmarkEnd w:id="18"/>
    <w:tbl>
      <w:tblPr>
        <w:tblStyle w:val="40"/>
        <w:tblW w:w="10086" w:type="dxa"/>
        <w:tblInd w:w="-29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045"/>
        <w:gridCol w:w="1041"/>
        <w:gridCol w:w="1080"/>
        <w:gridCol w:w="1217"/>
        <w:gridCol w:w="5074"/>
      </w:tblGrid>
      <w:tr w14:paraId="45F78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086" w:type="dxa"/>
            <w:gridSpan w:val="6"/>
            <w:vAlign w:val="center"/>
          </w:tcPr>
          <w:p w14:paraId="407296CA">
            <w:pPr>
              <w:pStyle w:val="39"/>
              <w:keepNext w:val="0"/>
              <w:keepLines w:val="0"/>
              <w:pageBreakBefore w:val="0"/>
              <w:widowControl w:val="0"/>
              <w:kinsoku/>
              <w:wordWrap/>
              <w:overflowPunct/>
              <w:topLinePunct w:val="0"/>
              <w:autoSpaceDE/>
              <w:autoSpaceDN/>
              <w:bidi w:val="0"/>
              <w:adjustRightInd/>
              <w:snapToGrid/>
              <w:spacing w:line="228" w:lineRule="auto"/>
              <w:ind w:left="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一、项目要求及技术需求</w:t>
            </w:r>
          </w:p>
        </w:tc>
      </w:tr>
      <w:tr w14:paraId="2ADE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29" w:type="dxa"/>
            <w:vAlign w:val="center"/>
          </w:tcPr>
          <w:p w14:paraId="33D057D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1045" w:type="dxa"/>
            <w:vAlign w:val="center"/>
          </w:tcPr>
          <w:p w14:paraId="55921282">
            <w:pPr>
              <w:pStyle w:val="39"/>
              <w:keepNext w:val="0"/>
              <w:keepLines w:val="0"/>
              <w:pageBreakBefore w:val="0"/>
              <w:widowControl w:val="0"/>
              <w:kinsoku/>
              <w:wordWrap/>
              <w:overflowPunct/>
              <w:topLinePunct w:val="0"/>
              <w:autoSpaceDE/>
              <w:autoSpaceDN/>
              <w:bidi w:val="0"/>
              <w:adjustRightInd/>
              <w:snapToGrid/>
              <w:spacing w:line="227" w:lineRule="auto"/>
              <w:ind w:left="0"/>
              <w:jc w:val="center"/>
              <w:textAlignment w:val="auto"/>
              <w:rPr>
                <w:rFonts w:hint="default"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标的名称</w:t>
            </w:r>
          </w:p>
        </w:tc>
        <w:tc>
          <w:tcPr>
            <w:tcW w:w="1041" w:type="dxa"/>
            <w:vAlign w:val="center"/>
          </w:tcPr>
          <w:p w14:paraId="5701B27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单位</w:t>
            </w:r>
          </w:p>
        </w:tc>
        <w:tc>
          <w:tcPr>
            <w:tcW w:w="1080" w:type="dxa"/>
            <w:vAlign w:val="center"/>
          </w:tcPr>
          <w:p w14:paraId="137E0A3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数量</w:t>
            </w:r>
          </w:p>
        </w:tc>
        <w:tc>
          <w:tcPr>
            <w:tcW w:w="6291" w:type="dxa"/>
            <w:gridSpan w:val="2"/>
            <w:vAlign w:val="center"/>
          </w:tcPr>
          <w:p w14:paraId="2379910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项目要求及技术需求</w:t>
            </w:r>
          </w:p>
        </w:tc>
      </w:tr>
      <w:tr w14:paraId="124C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restart"/>
            <w:vAlign w:val="center"/>
          </w:tcPr>
          <w:p w14:paraId="7C9D683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default" w:ascii="宋体" w:hAnsi="宋体" w:eastAsia="宋体" w:cs="宋体"/>
                <w:bCs/>
                <w:color w:val="auto"/>
                <w:kern w:val="2"/>
                <w:sz w:val="24"/>
                <w:szCs w:val="24"/>
                <w:highlight w:val="none"/>
                <w:lang w:val="en-US" w:eastAsia="zh-CN" w:bidi="ar-SA"/>
              </w:rPr>
            </w:pPr>
            <w:r>
              <w:rPr>
                <w:rFonts w:hint="eastAsia" w:cs="宋体"/>
                <w:bCs/>
                <w:color w:val="auto"/>
                <w:kern w:val="2"/>
                <w:sz w:val="24"/>
                <w:szCs w:val="24"/>
                <w:highlight w:val="none"/>
                <w:lang w:val="en-US" w:eastAsia="zh-CN" w:bidi="ar-SA"/>
              </w:rPr>
              <w:t>1</w:t>
            </w:r>
          </w:p>
          <w:p w14:paraId="0C59935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restart"/>
            <w:vAlign w:val="center"/>
          </w:tcPr>
          <w:p w14:paraId="139DE875">
            <w:pPr>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64排CT机</w:t>
            </w:r>
          </w:p>
        </w:tc>
        <w:tc>
          <w:tcPr>
            <w:tcW w:w="1041" w:type="dxa"/>
            <w:vMerge w:val="restart"/>
            <w:vAlign w:val="center"/>
          </w:tcPr>
          <w:p w14:paraId="13C743A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default" w:ascii="宋体" w:hAnsi="宋体" w:eastAsia="宋体" w:cs="宋体"/>
                <w:b w:val="0"/>
                <w:bCs/>
                <w:color w:val="auto"/>
                <w:kern w:val="2"/>
                <w:sz w:val="24"/>
                <w:szCs w:val="24"/>
                <w:highlight w:val="none"/>
                <w:lang w:val="en-US" w:eastAsia="zh-CN" w:bidi="ar-SA"/>
              </w:rPr>
            </w:pPr>
            <w:r>
              <w:rPr>
                <w:rFonts w:hint="eastAsia" w:cs="宋体"/>
                <w:b w:val="0"/>
                <w:bCs/>
                <w:color w:val="auto"/>
                <w:kern w:val="2"/>
                <w:sz w:val="24"/>
                <w:szCs w:val="24"/>
                <w:highlight w:val="none"/>
                <w:lang w:val="en-US" w:eastAsia="zh-CN" w:bidi="ar-SA"/>
              </w:rPr>
              <w:t>台</w:t>
            </w:r>
          </w:p>
        </w:tc>
        <w:tc>
          <w:tcPr>
            <w:tcW w:w="1080" w:type="dxa"/>
            <w:vMerge w:val="restart"/>
            <w:vAlign w:val="center"/>
          </w:tcPr>
          <w:p w14:paraId="039E1B09">
            <w:pPr>
              <w:spacing w:line="0" w:lineRule="atLeast"/>
              <w:jc w:val="center"/>
              <w:rPr>
                <w:rFonts w:hint="default"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1</w:t>
            </w:r>
          </w:p>
        </w:tc>
        <w:tc>
          <w:tcPr>
            <w:tcW w:w="1217" w:type="dxa"/>
            <w:tcBorders>
              <w:bottom w:val="single" w:color="auto" w:sz="4" w:space="0"/>
              <w:right w:val="single" w:color="auto" w:sz="4" w:space="0"/>
            </w:tcBorders>
            <w:shd w:val="clear" w:color="auto" w:fill="auto"/>
            <w:vAlign w:val="center"/>
          </w:tcPr>
          <w:p w14:paraId="436C48C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w:t>
            </w:r>
          </w:p>
        </w:tc>
        <w:tc>
          <w:tcPr>
            <w:tcW w:w="5074" w:type="dxa"/>
            <w:tcBorders>
              <w:left w:val="single" w:color="auto" w:sz="4" w:space="0"/>
              <w:bottom w:val="single" w:color="auto" w:sz="4" w:space="0"/>
            </w:tcBorders>
            <w:shd w:val="clear" w:color="auto" w:fill="auto"/>
            <w:vAlign w:val="center"/>
          </w:tcPr>
          <w:p w14:paraId="466910A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数据采集系统</w:t>
            </w:r>
          </w:p>
        </w:tc>
      </w:tr>
      <w:tr w14:paraId="51ADE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1F2AD8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1D0188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13BA06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4FF0B1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C1F886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1.1</w:t>
            </w:r>
          </w:p>
        </w:tc>
        <w:tc>
          <w:tcPr>
            <w:tcW w:w="5074" w:type="dxa"/>
            <w:tcBorders>
              <w:left w:val="single" w:color="auto" w:sz="4" w:space="0"/>
              <w:bottom w:val="single" w:color="auto" w:sz="4" w:space="0"/>
            </w:tcBorders>
            <w:shd w:val="clear" w:color="auto" w:fill="auto"/>
            <w:vAlign w:val="center"/>
          </w:tcPr>
          <w:p w14:paraId="17CC71B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探测器材料：固体稀土陶瓷探测器</w:t>
            </w:r>
          </w:p>
        </w:tc>
      </w:tr>
      <w:tr w14:paraId="46171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C88E85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B4D1D2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8448F1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66B612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0E6A95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highlight w:val="none"/>
                <w:lang w:bidi="ar"/>
              </w:rPr>
              <w:t>▲</w:t>
            </w:r>
            <w:r>
              <w:rPr>
                <w:rFonts w:hint="eastAsia" w:ascii="宋体" w:hAnsi="宋体" w:cs="宋体"/>
                <w:color w:val="auto"/>
                <w:sz w:val="24"/>
                <w:highlight w:val="none"/>
              </w:rPr>
              <w:t>1.2</w:t>
            </w:r>
          </w:p>
        </w:tc>
        <w:tc>
          <w:tcPr>
            <w:tcW w:w="5074" w:type="dxa"/>
            <w:tcBorders>
              <w:left w:val="single" w:color="auto" w:sz="4" w:space="0"/>
              <w:bottom w:val="single" w:color="auto" w:sz="4" w:space="0"/>
            </w:tcBorders>
            <w:shd w:val="clear" w:color="auto" w:fill="auto"/>
            <w:vAlign w:val="center"/>
          </w:tcPr>
          <w:p w14:paraId="3B4FF78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探测器z轴物理排数：≥64排</w:t>
            </w:r>
          </w:p>
        </w:tc>
      </w:tr>
      <w:tr w14:paraId="3D6EA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19D84E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1495BA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3A2D46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285191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8A48FA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1.3</w:t>
            </w:r>
          </w:p>
        </w:tc>
        <w:tc>
          <w:tcPr>
            <w:tcW w:w="5074" w:type="dxa"/>
            <w:tcBorders>
              <w:left w:val="single" w:color="auto" w:sz="4" w:space="0"/>
              <w:bottom w:val="single" w:color="auto" w:sz="4" w:space="0"/>
            </w:tcBorders>
            <w:shd w:val="clear" w:color="auto" w:fill="auto"/>
            <w:vAlign w:val="center"/>
          </w:tcPr>
          <w:p w14:paraId="7F9F97DF">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每排探测器物理数目：≥864个</w:t>
            </w:r>
          </w:p>
        </w:tc>
      </w:tr>
      <w:tr w14:paraId="516E5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5107BD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646E3B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C57C60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9352CF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DF17E2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w:t>
            </w:r>
          </w:p>
        </w:tc>
        <w:tc>
          <w:tcPr>
            <w:tcW w:w="5074" w:type="dxa"/>
            <w:tcBorders>
              <w:left w:val="single" w:color="auto" w:sz="4" w:space="0"/>
              <w:bottom w:val="single" w:color="auto" w:sz="4" w:space="0"/>
            </w:tcBorders>
            <w:shd w:val="clear" w:color="auto" w:fill="auto"/>
            <w:vAlign w:val="center"/>
          </w:tcPr>
          <w:p w14:paraId="1C99F29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数据采样率：≥2320采样/360°</w:t>
            </w:r>
          </w:p>
        </w:tc>
      </w:tr>
      <w:tr w14:paraId="2D546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2B3F52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51C482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A942DD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B2298F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1BFEAE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1.5</w:t>
            </w:r>
          </w:p>
        </w:tc>
        <w:tc>
          <w:tcPr>
            <w:tcW w:w="5074" w:type="dxa"/>
            <w:tcBorders>
              <w:left w:val="single" w:color="auto" w:sz="4" w:space="0"/>
              <w:bottom w:val="single" w:color="auto" w:sz="4" w:space="0"/>
            </w:tcBorders>
            <w:shd w:val="clear" w:color="auto" w:fill="auto"/>
            <w:vAlign w:val="center"/>
          </w:tcPr>
          <w:p w14:paraId="577D1DE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轴位扫描成像：≥128层/360°</w:t>
            </w:r>
          </w:p>
        </w:tc>
      </w:tr>
      <w:tr w14:paraId="61CD6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9C6868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29BA7F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A19A3F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E14573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33F812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highlight w:val="none"/>
                <w:lang w:bidi="ar"/>
              </w:rPr>
              <w:t>▲</w:t>
            </w:r>
            <w:r>
              <w:rPr>
                <w:rFonts w:hint="eastAsia" w:ascii="宋体" w:hAnsi="宋体" w:cs="宋体"/>
                <w:color w:val="auto"/>
                <w:sz w:val="24"/>
                <w:highlight w:val="none"/>
              </w:rPr>
              <w:t>1.6</w:t>
            </w:r>
          </w:p>
        </w:tc>
        <w:tc>
          <w:tcPr>
            <w:tcW w:w="5074" w:type="dxa"/>
            <w:tcBorders>
              <w:left w:val="single" w:color="auto" w:sz="4" w:space="0"/>
              <w:bottom w:val="single" w:color="auto" w:sz="4" w:space="0"/>
            </w:tcBorders>
            <w:shd w:val="clear" w:color="auto" w:fill="auto"/>
            <w:vAlign w:val="center"/>
          </w:tcPr>
          <w:p w14:paraId="2B8A244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探测器z轴覆盖宽度：≥40mm</w:t>
            </w:r>
          </w:p>
        </w:tc>
      </w:tr>
      <w:tr w14:paraId="72269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AFE9CC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5CF307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03CA8C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75C170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CDE674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w:t>
            </w:r>
          </w:p>
        </w:tc>
        <w:tc>
          <w:tcPr>
            <w:tcW w:w="5074" w:type="dxa"/>
            <w:tcBorders>
              <w:left w:val="single" w:color="auto" w:sz="4" w:space="0"/>
              <w:bottom w:val="single" w:color="auto" w:sz="4" w:space="0"/>
            </w:tcBorders>
            <w:shd w:val="clear" w:color="auto" w:fill="auto"/>
            <w:vAlign w:val="center"/>
          </w:tcPr>
          <w:p w14:paraId="037ABD9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扫描机架系统</w:t>
            </w:r>
          </w:p>
        </w:tc>
      </w:tr>
      <w:tr w14:paraId="4B79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F0A75D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B59BF0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A738BF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43568C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74FA35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2.1</w:t>
            </w:r>
          </w:p>
        </w:tc>
        <w:tc>
          <w:tcPr>
            <w:tcW w:w="5074" w:type="dxa"/>
            <w:tcBorders>
              <w:left w:val="single" w:color="auto" w:sz="4" w:space="0"/>
              <w:bottom w:val="single" w:color="auto" w:sz="4" w:space="0"/>
            </w:tcBorders>
            <w:shd w:val="clear" w:color="auto" w:fill="auto"/>
            <w:vAlign w:val="center"/>
          </w:tcPr>
          <w:p w14:paraId="2777672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机架最快旋转速度（360°）：≤0.5s</w:t>
            </w:r>
          </w:p>
        </w:tc>
      </w:tr>
      <w:tr w14:paraId="3271F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5E7770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BC8C65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5DA755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165234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E6FBA4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2.2</w:t>
            </w:r>
          </w:p>
        </w:tc>
        <w:tc>
          <w:tcPr>
            <w:tcW w:w="5074" w:type="dxa"/>
            <w:tcBorders>
              <w:left w:val="single" w:color="auto" w:sz="4" w:space="0"/>
              <w:bottom w:val="single" w:color="auto" w:sz="4" w:space="0"/>
            </w:tcBorders>
            <w:shd w:val="clear" w:color="auto" w:fill="auto"/>
            <w:vAlign w:val="center"/>
          </w:tcPr>
          <w:p w14:paraId="421F51B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机架可选旋转速度：≥5档</w:t>
            </w:r>
          </w:p>
        </w:tc>
      </w:tr>
      <w:tr w14:paraId="7CED6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4933F1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CBE24B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0E0FFD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CFF41C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C50664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2.3</w:t>
            </w:r>
          </w:p>
        </w:tc>
        <w:tc>
          <w:tcPr>
            <w:tcW w:w="5074" w:type="dxa"/>
            <w:tcBorders>
              <w:left w:val="single" w:color="auto" w:sz="4" w:space="0"/>
              <w:bottom w:val="single" w:color="auto" w:sz="4" w:space="0"/>
            </w:tcBorders>
            <w:shd w:val="clear" w:color="auto" w:fill="auto"/>
            <w:vAlign w:val="center"/>
          </w:tcPr>
          <w:p w14:paraId="7BC85AB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机架孔径：≥70cm</w:t>
            </w:r>
          </w:p>
        </w:tc>
      </w:tr>
      <w:tr w14:paraId="1085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EB32F5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47A316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5B1DA5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9067D5A">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583DA1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2.4</w:t>
            </w:r>
          </w:p>
        </w:tc>
        <w:tc>
          <w:tcPr>
            <w:tcW w:w="5074" w:type="dxa"/>
            <w:tcBorders>
              <w:left w:val="single" w:color="auto" w:sz="4" w:space="0"/>
              <w:bottom w:val="single" w:color="auto" w:sz="4" w:space="0"/>
            </w:tcBorders>
            <w:shd w:val="clear" w:color="auto" w:fill="auto"/>
            <w:vAlign w:val="center"/>
          </w:tcPr>
          <w:p w14:paraId="7262391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机架倾角：≥±30°</w:t>
            </w:r>
          </w:p>
        </w:tc>
      </w:tr>
      <w:tr w14:paraId="466F7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C9C51D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6B2920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4EF283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16C1B6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518515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2.5</w:t>
            </w:r>
          </w:p>
        </w:tc>
        <w:tc>
          <w:tcPr>
            <w:tcW w:w="5074" w:type="dxa"/>
            <w:tcBorders>
              <w:left w:val="single" w:color="auto" w:sz="4" w:space="0"/>
              <w:bottom w:val="single" w:color="auto" w:sz="4" w:space="0"/>
            </w:tcBorders>
            <w:shd w:val="clear" w:color="auto" w:fill="auto"/>
            <w:vAlign w:val="center"/>
          </w:tcPr>
          <w:p w14:paraId="0627C4E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滑环类型：低压滑环或非接触静音滑环</w:t>
            </w:r>
          </w:p>
        </w:tc>
      </w:tr>
      <w:tr w14:paraId="42A7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C2C437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DE2C3B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32F465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3743F4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6C61EA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2.6</w:t>
            </w:r>
          </w:p>
        </w:tc>
        <w:tc>
          <w:tcPr>
            <w:tcW w:w="5074" w:type="dxa"/>
            <w:tcBorders>
              <w:left w:val="single" w:color="auto" w:sz="4" w:space="0"/>
              <w:bottom w:val="single" w:color="auto" w:sz="4" w:space="0"/>
            </w:tcBorders>
            <w:shd w:val="clear" w:color="auto" w:fill="auto"/>
            <w:vAlign w:val="center"/>
          </w:tcPr>
          <w:p w14:paraId="59DC61A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内部冷却方式：风冷或水冷</w:t>
            </w:r>
          </w:p>
        </w:tc>
      </w:tr>
      <w:tr w14:paraId="593BD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2F89C2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1ABE91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C6DCD3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B364F3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30536E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2.7</w:t>
            </w:r>
          </w:p>
        </w:tc>
        <w:tc>
          <w:tcPr>
            <w:tcW w:w="5074" w:type="dxa"/>
            <w:tcBorders>
              <w:left w:val="single" w:color="auto" w:sz="4" w:space="0"/>
              <w:bottom w:val="single" w:color="auto" w:sz="4" w:space="0"/>
            </w:tcBorders>
            <w:shd w:val="clear" w:color="auto" w:fill="auto"/>
            <w:vAlign w:val="center"/>
          </w:tcPr>
          <w:p w14:paraId="74251A0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机架控制面板：≥2套</w:t>
            </w:r>
          </w:p>
        </w:tc>
      </w:tr>
      <w:tr w14:paraId="169D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091FE2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5F55EA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E126F8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495567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D025AC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2.8</w:t>
            </w:r>
          </w:p>
        </w:tc>
        <w:tc>
          <w:tcPr>
            <w:tcW w:w="5074" w:type="dxa"/>
            <w:tcBorders>
              <w:left w:val="single" w:color="auto" w:sz="4" w:space="0"/>
              <w:bottom w:val="single" w:color="auto" w:sz="4" w:space="0"/>
            </w:tcBorders>
            <w:shd w:val="clear" w:color="auto" w:fill="auto"/>
            <w:vAlign w:val="center"/>
          </w:tcPr>
          <w:p w14:paraId="5418614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机架液晶屏幕一体化显示患者信息、设备状态等</w:t>
            </w:r>
          </w:p>
        </w:tc>
      </w:tr>
      <w:tr w14:paraId="352F0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933C25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CCFE09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7988FD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8B143A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0ACF8E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2.9</w:t>
            </w:r>
          </w:p>
        </w:tc>
        <w:tc>
          <w:tcPr>
            <w:tcW w:w="5074" w:type="dxa"/>
            <w:tcBorders>
              <w:left w:val="single" w:color="auto" w:sz="4" w:space="0"/>
              <w:bottom w:val="single" w:color="auto" w:sz="4" w:space="0"/>
            </w:tcBorders>
            <w:shd w:val="clear" w:color="auto" w:fill="auto"/>
            <w:vAlign w:val="center"/>
          </w:tcPr>
          <w:p w14:paraId="4BF7717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焦点到探测器的距离：≥1003.4mm</w:t>
            </w:r>
          </w:p>
        </w:tc>
      </w:tr>
      <w:tr w14:paraId="4633A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52F2EA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539094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FE86CB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594742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85FDD2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2.10</w:t>
            </w:r>
          </w:p>
        </w:tc>
        <w:tc>
          <w:tcPr>
            <w:tcW w:w="5074" w:type="dxa"/>
            <w:tcBorders>
              <w:left w:val="single" w:color="auto" w:sz="4" w:space="0"/>
              <w:bottom w:val="single" w:color="auto" w:sz="4" w:space="0"/>
            </w:tcBorders>
            <w:shd w:val="clear" w:color="auto" w:fill="auto"/>
            <w:vAlign w:val="center"/>
          </w:tcPr>
          <w:p w14:paraId="278EFCA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具备语音呼吸导航系统</w:t>
            </w:r>
          </w:p>
        </w:tc>
      </w:tr>
      <w:tr w14:paraId="3D458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E6EF06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FBDED3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DE511F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C07990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080E8B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w:t>
            </w:r>
          </w:p>
        </w:tc>
        <w:tc>
          <w:tcPr>
            <w:tcW w:w="5074" w:type="dxa"/>
            <w:tcBorders>
              <w:left w:val="single" w:color="auto" w:sz="4" w:space="0"/>
              <w:bottom w:val="single" w:color="auto" w:sz="4" w:space="0"/>
            </w:tcBorders>
            <w:shd w:val="clear" w:color="auto" w:fill="auto"/>
            <w:vAlign w:val="center"/>
          </w:tcPr>
          <w:p w14:paraId="2195AFD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检查床系统</w:t>
            </w:r>
          </w:p>
        </w:tc>
      </w:tr>
      <w:tr w14:paraId="667D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BA5DE7C">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0DDA1A3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1BB0C6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0AE431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593FC1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578BF2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3.1</w:t>
            </w:r>
          </w:p>
        </w:tc>
        <w:tc>
          <w:tcPr>
            <w:tcW w:w="5074" w:type="dxa"/>
            <w:tcBorders>
              <w:left w:val="single" w:color="auto" w:sz="4" w:space="0"/>
              <w:bottom w:val="single" w:color="auto" w:sz="4" w:space="0"/>
            </w:tcBorders>
            <w:shd w:val="clear" w:color="auto" w:fill="auto"/>
            <w:vAlign w:val="center"/>
          </w:tcPr>
          <w:p w14:paraId="145551A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最大扫描范围：≥1730mm</w:t>
            </w:r>
          </w:p>
        </w:tc>
      </w:tr>
      <w:tr w14:paraId="4085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F3A756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3AE548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7E96DA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72A2D4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E33964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3.2</w:t>
            </w:r>
          </w:p>
        </w:tc>
        <w:tc>
          <w:tcPr>
            <w:tcW w:w="5074" w:type="dxa"/>
            <w:tcBorders>
              <w:left w:val="single" w:color="auto" w:sz="4" w:space="0"/>
              <w:bottom w:val="single" w:color="auto" w:sz="4" w:space="0"/>
            </w:tcBorders>
            <w:shd w:val="clear" w:color="auto" w:fill="auto"/>
            <w:vAlign w:val="center"/>
          </w:tcPr>
          <w:p w14:paraId="3E750E3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床水平移动最大速度：≥310mm/s</w:t>
            </w:r>
          </w:p>
        </w:tc>
      </w:tr>
      <w:tr w14:paraId="2FB22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307788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2AEB55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917927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F40C0C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451356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3.3</w:t>
            </w:r>
          </w:p>
        </w:tc>
        <w:tc>
          <w:tcPr>
            <w:tcW w:w="5074" w:type="dxa"/>
            <w:tcBorders>
              <w:left w:val="single" w:color="auto" w:sz="4" w:space="0"/>
              <w:bottom w:val="single" w:color="auto" w:sz="4" w:space="0"/>
            </w:tcBorders>
            <w:shd w:val="clear" w:color="auto" w:fill="auto"/>
            <w:vAlign w:val="center"/>
          </w:tcPr>
          <w:p w14:paraId="1EC951B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床水平移动最小速度：≤1mm/s</w:t>
            </w:r>
          </w:p>
        </w:tc>
      </w:tr>
      <w:tr w14:paraId="3ED8D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35D703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012C4C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47E5B2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8EED94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AC4FEF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3.4</w:t>
            </w:r>
          </w:p>
        </w:tc>
        <w:tc>
          <w:tcPr>
            <w:tcW w:w="5074" w:type="dxa"/>
            <w:tcBorders>
              <w:left w:val="single" w:color="auto" w:sz="4" w:space="0"/>
              <w:bottom w:val="single" w:color="auto" w:sz="4" w:space="0"/>
            </w:tcBorders>
            <w:shd w:val="clear" w:color="auto" w:fill="auto"/>
            <w:vAlign w:val="center"/>
          </w:tcPr>
          <w:p w14:paraId="51FB311F">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床面可降至离地面最低距离：≤555mm</w:t>
            </w:r>
          </w:p>
        </w:tc>
      </w:tr>
      <w:tr w14:paraId="48A76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EA0346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1F68CB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ADBA58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C5576E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414118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3.5</w:t>
            </w:r>
          </w:p>
        </w:tc>
        <w:tc>
          <w:tcPr>
            <w:tcW w:w="5074" w:type="dxa"/>
            <w:tcBorders>
              <w:left w:val="single" w:color="auto" w:sz="4" w:space="0"/>
              <w:bottom w:val="single" w:color="auto" w:sz="4" w:space="0"/>
            </w:tcBorders>
            <w:shd w:val="clear" w:color="auto" w:fill="auto"/>
            <w:vAlign w:val="center"/>
          </w:tcPr>
          <w:p w14:paraId="425FB90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床面可降至离地面最高距离：≥1015mm</w:t>
            </w:r>
          </w:p>
        </w:tc>
      </w:tr>
      <w:tr w14:paraId="399D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012759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796B24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B0630C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A60D03A">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006560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3.6</w:t>
            </w:r>
          </w:p>
        </w:tc>
        <w:tc>
          <w:tcPr>
            <w:tcW w:w="5074" w:type="dxa"/>
            <w:tcBorders>
              <w:left w:val="single" w:color="auto" w:sz="4" w:space="0"/>
              <w:bottom w:val="single" w:color="auto" w:sz="4" w:space="0"/>
            </w:tcBorders>
            <w:shd w:val="clear" w:color="auto" w:fill="auto"/>
            <w:vAlign w:val="center"/>
          </w:tcPr>
          <w:p w14:paraId="6894472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床面垂直升降范围：≥460mm</w:t>
            </w:r>
          </w:p>
        </w:tc>
      </w:tr>
      <w:tr w14:paraId="1D3D1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C55EDE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2F6A45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53B5A0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9E598F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058184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3.7</w:t>
            </w:r>
          </w:p>
        </w:tc>
        <w:tc>
          <w:tcPr>
            <w:tcW w:w="5074" w:type="dxa"/>
            <w:tcBorders>
              <w:left w:val="single" w:color="auto" w:sz="4" w:space="0"/>
              <w:bottom w:val="single" w:color="auto" w:sz="4" w:space="0"/>
            </w:tcBorders>
            <w:shd w:val="clear" w:color="auto" w:fill="auto"/>
            <w:vAlign w:val="center"/>
          </w:tcPr>
          <w:p w14:paraId="3C0CBA7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检查床承重：≥205kg</w:t>
            </w:r>
          </w:p>
        </w:tc>
      </w:tr>
      <w:tr w14:paraId="20E0F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9D5467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1E1B95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406368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6A31D1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2AF8CF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w:t>
            </w:r>
          </w:p>
        </w:tc>
        <w:tc>
          <w:tcPr>
            <w:tcW w:w="5074" w:type="dxa"/>
            <w:tcBorders>
              <w:left w:val="single" w:color="auto" w:sz="4" w:space="0"/>
              <w:bottom w:val="single" w:color="auto" w:sz="4" w:space="0"/>
            </w:tcBorders>
            <w:shd w:val="clear" w:color="auto" w:fill="auto"/>
            <w:vAlign w:val="center"/>
          </w:tcPr>
          <w:p w14:paraId="12BA3E4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扫描与重建参数</w:t>
            </w:r>
          </w:p>
        </w:tc>
      </w:tr>
      <w:tr w14:paraId="711FE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54DD96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CE2EDE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265864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CCDA9F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433AC9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4.1</w:t>
            </w:r>
          </w:p>
        </w:tc>
        <w:tc>
          <w:tcPr>
            <w:tcW w:w="5074" w:type="dxa"/>
            <w:tcBorders>
              <w:left w:val="single" w:color="auto" w:sz="4" w:space="0"/>
              <w:bottom w:val="single" w:color="auto" w:sz="4" w:space="0"/>
            </w:tcBorders>
            <w:shd w:val="clear" w:color="auto" w:fill="auto"/>
            <w:vAlign w:val="center"/>
          </w:tcPr>
          <w:p w14:paraId="1112621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最小扫描层厚：≤0.6mm</w:t>
            </w:r>
          </w:p>
        </w:tc>
      </w:tr>
      <w:tr w14:paraId="0594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2761D4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43D7E4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E90FE8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7CDC7B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614E4D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4.2</w:t>
            </w:r>
          </w:p>
        </w:tc>
        <w:tc>
          <w:tcPr>
            <w:tcW w:w="5074" w:type="dxa"/>
            <w:tcBorders>
              <w:left w:val="single" w:color="auto" w:sz="4" w:space="0"/>
              <w:bottom w:val="single" w:color="auto" w:sz="4" w:space="0"/>
            </w:tcBorders>
            <w:shd w:val="clear" w:color="auto" w:fill="auto"/>
            <w:vAlign w:val="center"/>
          </w:tcPr>
          <w:p w14:paraId="7D6803A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最大扫描视野FOV：≥50cm</w:t>
            </w:r>
          </w:p>
        </w:tc>
      </w:tr>
      <w:tr w14:paraId="12C53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A49CECC">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B9585A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338D0B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79DC4E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CB6DA7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4.3</w:t>
            </w:r>
          </w:p>
        </w:tc>
        <w:tc>
          <w:tcPr>
            <w:tcW w:w="5074" w:type="dxa"/>
            <w:tcBorders>
              <w:left w:val="single" w:color="auto" w:sz="4" w:space="0"/>
              <w:bottom w:val="single" w:color="auto" w:sz="4" w:space="0"/>
            </w:tcBorders>
            <w:shd w:val="clear" w:color="auto" w:fill="auto"/>
            <w:vAlign w:val="center"/>
          </w:tcPr>
          <w:p w14:paraId="2A7D9B8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最大重建视野FOV：≥50 mm</w:t>
            </w:r>
          </w:p>
        </w:tc>
      </w:tr>
      <w:tr w14:paraId="065D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36B067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4A636DF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120275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2D55EA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C6F4AE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E25334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4.4</w:t>
            </w:r>
          </w:p>
        </w:tc>
        <w:tc>
          <w:tcPr>
            <w:tcW w:w="5074" w:type="dxa"/>
            <w:tcBorders>
              <w:left w:val="single" w:color="auto" w:sz="4" w:space="0"/>
              <w:bottom w:val="single" w:color="auto" w:sz="4" w:space="0"/>
            </w:tcBorders>
            <w:shd w:val="clear" w:color="auto" w:fill="auto"/>
            <w:vAlign w:val="center"/>
          </w:tcPr>
          <w:p w14:paraId="2F42C0B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图像重建速度：≥55幅/秒</w:t>
            </w:r>
          </w:p>
        </w:tc>
      </w:tr>
      <w:tr w14:paraId="4CC4E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5638DD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984936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250A47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5B16E7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885CAB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4.5</w:t>
            </w:r>
          </w:p>
        </w:tc>
        <w:tc>
          <w:tcPr>
            <w:tcW w:w="5074" w:type="dxa"/>
            <w:tcBorders>
              <w:left w:val="single" w:color="auto" w:sz="4" w:space="0"/>
              <w:bottom w:val="single" w:color="auto" w:sz="4" w:space="0"/>
            </w:tcBorders>
            <w:shd w:val="clear" w:color="auto" w:fill="auto"/>
            <w:vAlign w:val="center"/>
          </w:tcPr>
          <w:p w14:paraId="283F820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图像重建矩阵：512×512,768×768,1024×1024</w:t>
            </w:r>
          </w:p>
        </w:tc>
      </w:tr>
      <w:tr w14:paraId="2A9BE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C4F969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4CDC17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31D2B0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FC6073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0E1FA5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4.6</w:t>
            </w:r>
          </w:p>
        </w:tc>
        <w:tc>
          <w:tcPr>
            <w:tcW w:w="5074" w:type="dxa"/>
            <w:tcBorders>
              <w:left w:val="single" w:color="auto" w:sz="4" w:space="0"/>
              <w:bottom w:val="single" w:color="auto" w:sz="4" w:space="0"/>
            </w:tcBorders>
            <w:shd w:val="clear" w:color="auto" w:fill="auto"/>
            <w:vAlign w:val="center"/>
          </w:tcPr>
          <w:p w14:paraId="0DA00CC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图像显示矩阵：1024×1024</w:t>
            </w:r>
          </w:p>
        </w:tc>
      </w:tr>
      <w:tr w14:paraId="1674D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92B725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1BCF47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F82877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6FC40D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991832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4.7</w:t>
            </w:r>
          </w:p>
        </w:tc>
        <w:tc>
          <w:tcPr>
            <w:tcW w:w="5074" w:type="dxa"/>
            <w:tcBorders>
              <w:left w:val="single" w:color="auto" w:sz="4" w:space="0"/>
              <w:bottom w:val="single" w:color="auto" w:sz="4" w:space="0"/>
            </w:tcBorders>
            <w:shd w:val="clear" w:color="auto" w:fill="auto"/>
            <w:vAlign w:val="center"/>
          </w:tcPr>
          <w:p w14:paraId="1E1581E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最长连续扫描时间：≥100秒</w:t>
            </w:r>
          </w:p>
        </w:tc>
      </w:tr>
      <w:tr w14:paraId="138E5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9BCB7D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5DEDBC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C49C838">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8B877F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7213C6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4.8</w:t>
            </w:r>
          </w:p>
        </w:tc>
        <w:tc>
          <w:tcPr>
            <w:tcW w:w="5074" w:type="dxa"/>
            <w:tcBorders>
              <w:left w:val="single" w:color="auto" w:sz="4" w:space="0"/>
              <w:bottom w:val="single" w:color="auto" w:sz="4" w:space="0"/>
            </w:tcBorders>
            <w:shd w:val="clear" w:color="auto" w:fill="auto"/>
            <w:vAlign w:val="center"/>
          </w:tcPr>
          <w:p w14:paraId="43BDA22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最大扫描螺距：≥2.0</w:t>
            </w:r>
          </w:p>
        </w:tc>
      </w:tr>
      <w:tr w14:paraId="5B2A1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5DBB74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F40215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FF716D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61180B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CAF30B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4.9</w:t>
            </w:r>
          </w:p>
        </w:tc>
        <w:tc>
          <w:tcPr>
            <w:tcW w:w="5074" w:type="dxa"/>
            <w:tcBorders>
              <w:left w:val="single" w:color="auto" w:sz="4" w:space="0"/>
              <w:bottom w:val="single" w:color="auto" w:sz="4" w:space="0"/>
            </w:tcBorders>
            <w:shd w:val="clear" w:color="auto" w:fill="auto"/>
            <w:vAlign w:val="center"/>
          </w:tcPr>
          <w:p w14:paraId="2CE4391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最小扫描螺距：≤0.1</w:t>
            </w:r>
          </w:p>
        </w:tc>
      </w:tr>
      <w:tr w14:paraId="061FF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BCAC90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3C1E2B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929B57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3A3F4B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01A7FE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highlight w:val="none"/>
                <w:lang w:bidi="ar"/>
              </w:rPr>
              <w:t>▲</w:t>
            </w:r>
            <w:r>
              <w:rPr>
                <w:rFonts w:hint="eastAsia" w:ascii="宋体" w:hAnsi="宋体" w:cs="宋体"/>
                <w:color w:val="auto"/>
                <w:sz w:val="24"/>
                <w:highlight w:val="none"/>
              </w:rPr>
              <w:t>4.10</w:t>
            </w:r>
          </w:p>
        </w:tc>
        <w:tc>
          <w:tcPr>
            <w:tcW w:w="5074" w:type="dxa"/>
            <w:tcBorders>
              <w:left w:val="single" w:color="auto" w:sz="4" w:space="0"/>
              <w:bottom w:val="single" w:color="auto" w:sz="4" w:space="0"/>
            </w:tcBorders>
            <w:shd w:val="clear" w:color="auto" w:fill="auto"/>
            <w:vAlign w:val="center"/>
          </w:tcPr>
          <w:p w14:paraId="0CA74CA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高对比度分辨率：≥18lp/cm@0%MTF</w:t>
            </w:r>
          </w:p>
        </w:tc>
      </w:tr>
      <w:tr w14:paraId="147A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97FDCA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E536DC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527E57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9BD9E8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DA873A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4.11</w:t>
            </w:r>
          </w:p>
        </w:tc>
        <w:tc>
          <w:tcPr>
            <w:tcW w:w="5074" w:type="dxa"/>
            <w:tcBorders>
              <w:left w:val="single" w:color="auto" w:sz="4" w:space="0"/>
              <w:bottom w:val="single" w:color="auto" w:sz="4" w:space="0"/>
            </w:tcBorders>
            <w:shd w:val="clear" w:color="auto" w:fill="auto"/>
            <w:vAlign w:val="center"/>
          </w:tcPr>
          <w:p w14:paraId="2231394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低对比度分辨率：≤2mm@0.3％</w:t>
            </w:r>
          </w:p>
        </w:tc>
      </w:tr>
      <w:tr w14:paraId="65421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136253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7C95B6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CD4362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3CC9AE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E9BF1FC">
            <w:pPr>
              <w:spacing w:line="44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4.12</w:t>
            </w:r>
          </w:p>
        </w:tc>
        <w:tc>
          <w:tcPr>
            <w:tcW w:w="5074" w:type="dxa"/>
            <w:tcBorders>
              <w:left w:val="single" w:color="auto" w:sz="4" w:space="0"/>
              <w:bottom w:val="single" w:color="auto" w:sz="4" w:space="0"/>
            </w:tcBorders>
            <w:shd w:val="clear" w:color="auto" w:fill="auto"/>
            <w:vAlign w:val="center"/>
          </w:tcPr>
          <w:p w14:paraId="368C35E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CT值拓展范围：-3,2768至+3,2767</w:t>
            </w:r>
          </w:p>
        </w:tc>
      </w:tr>
      <w:tr w14:paraId="5EB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C24D42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758A97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6B807A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0D98A6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CBBED8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w:t>
            </w:r>
          </w:p>
        </w:tc>
        <w:tc>
          <w:tcPr>
            <w:tcW w:w="5074" w:type="dxa"/>
            <w:tcBorders>
              <w:left w:val="single" w:color="auto" w:sz="4" w:space="0"/>
              <w:bottom w:val="single" w:color="auto" w:sz="4" w:space="0"/>
            </w:tcBorders>
            <w:shd w:val="clear" w:color="auto" w:fill="auto"/>
            <w:vAlign w:val="center"/>
          </w:tcPr>
          <w:p w14:paraId="576EBD3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X线及高压发生器系统</w:t>
            </w:r>
          </w:p>
        </w:tc>
      </w:tr>
      <w:tr w14:paraId="00580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CDC383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60EE22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66032C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97E3E6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FC7100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5.1</w:t>
            </w:r>
          </w:p>
        </w:tc>
        <w:tc>
          <w:tcPr>
            <w:tcW w:w="5074" w:type="dxa"/>
            <w:tcBorders>
              <w:left w:val="single" w:color="auto" w:sz="4" w:space="0"/>
              <w:bottom w:val="single" w:color="auto" w:sz="4" w:space="0"/>
            </w:tcBorders>
            <w:shd w:val="clear" w:color="auto" w:fill="auto"/>
            <w:vAlign w:val="center"/>
          </w:tcPr>
          <w:p w14:paraId="5ADFAA0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球管热容量：≥7.5MHU</w:t>
            </w:r>
          </w:p>
        </w:tc>
      </w:tr>
      <w:tr w14:paraId="05399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D55933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D2668D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092755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AB1D55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01FE09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5.2</w:t>
            </w:r>
          </w:p>
        </w:tc>
        <w:tc>
          <w:tcPr>
            <w:tcW w:w="5074" w:type="dxa"/>
            <w:tcBorders>
              <w:left w:val="single" w:color="auto" w:sz="4" w:space="0"/>
              <w:bottom w:val="single" w:color="auto" w:sz="4" w:space="0"/>
            </w:tcBorders>
            <w:shd w:val="clear" w:color="auto" w:fill="auto"/>
            <w:vAlign w:val="center"/>
          </w:tcPr>
          <w:p w14:paraId="4CC844D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阳极最大散热率：≥930KHU/min</w:t>
            </w:r>
          </w:p>
        </w:tc>
      </w:tr>
      <w:tr w14:paraId="0D86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2E8F30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C45E2E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E3AF62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C37C5F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DFCD69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5.3</w:t>
            </w:r>
          </w:p>
        </w:tc>
        <w:tc>
          <w:tcPr>
            <w:tcW w:w="5074" w:type="dxa"/>
            <w:tcBorders>
              <w:left w:val="single" w:color="auto" w:sz="4" w:space="0"/>
              <w:bottom w:val="single" w:color="auto" w:sz="4" w:space="0"/>
            </w:tcBorders>
            <w:shd w:val="clear" w:color="auto" w:fill="auto"/>
            <w:vAlign w:val="center"/>
          </w:tcPr>
          <w:p w14:paraId="68F91BF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最小焦点尺寸：≤0.5mm×1.0mm</w:t>
            </w:r>
          </w:p>
        </w:tc>
      </w:tr>
      <w:tr w14:paraId="16545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610BAE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938D99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7E08A5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0E755B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1B1BD9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5.4</w:t>
            </w:r>
          </w:p>
        </w:tc>
        <w:tc>
          <w:tcPr>
            <w:tcW w:w="5074" w:type="dxa"/>
            <w:tcBorders>
              <w:left w:val="single" w:color="auto" w:sz="4" w:space="0"/>
              <w:bottom w:val="single" w:color="auto" w:sz="4" w:space="0"/>
            </w:tcBorders>
            <w:shd w:val="clear" w:color="auto" w:fill="auto"/>
            <w:vAlign w:val="center"/>
          </w:tcPr>
          <w:p w14:paraId="10C4399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最大焦点尺寸：≤1.0mm×1.0mm</w:t>
            </w:r>
          </w:p>
        </w:tc>
      </w:tr>
      <w:tr w14:paraId="00C3E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00A841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03A7CD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8BB330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555B05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09FC6B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5.5</w:t>
            </w:r>
          </w:p>
        </w:tc>
        <w:tc>
          <w:tcPr>
            <w:tcW w:w="5074" w:type="dxa"/>
            <w:tcBorders>
              <w:left w:val="single" w:color="auto" w:sz="4" w:space="0"/>
              <w:bottom w:val="single" w:color="auto" w:sz="4" w:space="0"/>
            </w:tcBorders>
            <w:shd w:val="clear" w:color="auto" w:fill="auto"/>
            <w:vAlign w:val="center"/>
          </w:tcPr>
          <w:p w14:paraId="0C56E31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高压发生器功率：≥50kW</w:t>
            </w:r>
          </w:p>
        </w:tc>
      </w:tr>
      <w:tr w14:paraId="17D1B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233029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0BBC30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856049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975454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E286D4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5.6</w:t>
            </w:r>
          </w:p>
        </w:tc>
        <w:tc>
          <w:tcPr>
            <w:tcW w:w="5074" w:type="dxa"/>
            <w:tcBorders>
              <w:left w:val="single" w:color="auto" w:sz="4" w:space="0"/>
              <w:bottom w:val="single" w:color="auto" w:sz="4" w:space="0"/>
            </w:tcBorders>
            <w:shd w:val="clear" w:color="auto" w:fill="auto"/>
            <w:vAlign w:val="center"/>
          </w:tcPr>
          <w:p w14:paraId="38AB56FF">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最低输出管电流：&lt;10mA</w:t>
            </w:r>
          </w:p>
        </w:tc>
      </w:tr>
      <w:tr w14:paraId="3B368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7FF293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66ACCF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30FC7D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3B00F3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ED910E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5.7</w:t>
            </w:r>
          </w:p>
        </w:tc>
        <w:tc>
          <w:tcPr>
            <w:tcW w:w="5074" w:type="dxa"/>
            <w:tcBorders>
              <w:left w:val="single" w:color="auto" w:sz="4" w:space="0"/>
              <w:bottom w:val="single" w:color="auto" w:sz="4" w:space="0"/>
            </w:tcBorders>
            <w:shd w:val="clear" w:color="auto" w:fill="auto"/>
            <w:vAlign w:val="center"/>
          </w:tcPr>
          <w:p w14:paraId="4B8D495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最高输出管电流（不含等效）：≥420mA</w:t>
            </w:r>
          </w:p>
        </w:tc>
      </w:tr>
      <w:tr w14:paraId="117A6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371319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9B1A46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5994F6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C1DA59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93FB9F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5.8</w:t>
            </w:r>
          </w:p>
        </w:tc>
        <w:tc>
          <w:tcPr>
            <w:tcW w:w="5074" w:type="dxa"/>
            <w:tcBorders>
              <w:left w:val="single" w:color="auto" w:sz="4" w:space="0"/>
              <w:bottom w:val="single" w:color="auto" w:sz="4" w:space="0"/>
            </w:tcBorders>
            <w:shd w:val="clear" w:color="auto" w:fill="auto"/>
            <w:vAlign w:val="center"/>
          </w:tcPr>
          <w:p w14:paraId="0E43512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管电流步进：≤ 1mA</w:t>
            </w:r>
          </w:p>
        </w:tc>
      </w:tr>
      <w:tr w14:paraId="0FCC3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9A5578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B8CFF4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EA81B7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1E9F1A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27C0A0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5.9</w:t>
            </w:r>
          </w:p>
        </w:tc>
        <w:tc>
          <w:tcPr>
            <w:tcW w:w="5074" w:type="dxa"/>
            <w:tcBorders>
              <w:left w:val="single" w:color="auto" w:sz="4" w:space="0"/>
              <w:bottom w:val="single" w:color="auto" w:sz="4" w:space="0"/>
            </w:tcBorders>
            <w:shd w:val="clear" w:color="auto" w:fill="auto"/>
            <w:vAlign w:val="center"/>
          </w:tcPr>
          <w:p w14:paraId="3379B28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最低管电压：≤70kV</w:t>
            </w:r>
          </w:p>
        </w:tc>
      </w:tr>
      <w:tr w14:paraId="49F36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89D1DF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BA1929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D6D0C8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A91638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86D81F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5.10</w:t>
            </w:r>
          </w:p>
        </w:tc>
        <w:tc>
          <w:tcPr>
            <w:tcW w:w="5074" w:type="dxa"/>
            <w:tcBorders>
              <w:left w:val="single" w:color="auto" w:sz="4" w:space="0"/>
              <w:bottom w:val="single" w:color="auto" w:sz="4" w:space="0"/>
            </w:tcBorders>
            <w:shd w:val="clear" w:color="auto" w:fill="auto"/>
            <w:vAlign w:val="center"/>
          </w:tcPr>
          <w:p w14:paraId="2E1F6DF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最高管电压：≥140kV</w:t>
            </w:r>
          </w:p>
        </w:tc>
      </w:tr>
      <w:tr w14:paraId="500F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1ED406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96BBC9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4354D6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E5A880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A5AEF4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5.11</w:t>
            </w:r>
          </w:p>
        </w:tc>
        <w:tc>
          <w:tcPr>
            <w:tcW w:w="5074" w:type="dxa"/>
            <w:tcBorders>
              <w:left w:val="single" w:color="auto" w:sz="4" w:space="0"/>
              <w:bottom w:val="single" w:color="auto" w:sz="4" w:space="0"/>
            </w:tcBorders>
            <w:shd w:val="clear" w:color="auto" w:fill="auto"/>
            <w:vAlign w:val="center"/>
          </w:tcPr>
          <w:p w14:paraId="2C6CE44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球管电压选择范围：≥5档，70/80/100/120/140kV</w:t>
            </w:r>
          </w:p>
        </w:tc>
      </w:tr>
      <w:tr w14:paraId="192BA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122AFA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90C004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B90602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2C477E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992A40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5.12</w:t>
            </w:r>
          </w:p>
        </w:tc>
        <w:tc>
          <w:tcPr>
            <w:tcW w:w="5074" w:type="dxa"/>
            <w:tcBorders>
              <w:left w:val="single" w:color="auto" w:sz="4" w:space="0"/>
              <w:bottom w:val="single" w:color="auto" w:sz="4" w:space="0"/>
            </w:tcBorders>
            <w:shd w:val="clear" w:color="auto" w:fill="auto"/>
            <w:vAlign w:val="center"/>
          </w:tcPr>
          <w:p w14:paraId="52AC341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焦点至扫描野等中心距离：≥535 mm</w:t>
            </w:r>
          </w:p>
        </w:tc>
      </w:tr>
      <w:tr w14:paraId="5081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293BC9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289B3E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4047BF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17B7C0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8D5E97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w:t>
            </w:r>
          </w:p>
        </w:tc>
        <w:tc>
          <w:tcPr>
            <w:tcW w:w="5074" w:type="dxa"/>
            <w:tcBorders>
              <w:left w:val="single" w:color="auto" w:sz="4" w:space="0"/>
              <w:bottom w:val="single" w:color="auto" w:sz="4" w:space="0"/>
            </w:tcBorders>
            <w:shd w:val="clear" w:color="auto" w:fill="auto"/>
            <w:vAlign w:val="center"/>
          </w:tcPr>
          <w:p w14:paraId="3CF5F63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主控制台及重建计算机系统</w:t>
            </w:r>
          </w:p>
        </w:tc>
      </w:tr>
      <w:tr w14:paraId="26862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FF0847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21EA23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FBF05E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C77CE6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C2878D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6.1</w:t>
            </w:r>
          </w:p>
        </w:tc>
        <w:tc>
          <w:tcPr>
            <w:tcW w:w="5074" w:type="dxa"/>
            <w:tcBorders>
              <w:left w:val="single" w:color="auto" w:sz="4" w:space="0"/>
              <w:bottom w:val="single" w:color="auto" w:sz="4" w:space="0"/>
            </w:tcBorders>
            <w:shd w:val="clear" w:color="auto" w:fill="auto"/>
            <w:vAlign w:val="center"/>
          </w:tcPr>
          <w:p w14:paraId="7565C7D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操作系统：Windows10</w:t>
            </w:r>
          </w:p>
        </w:tc>
      </w:tr>
      <w:tr w14:paraId="44856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4026FB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C5A996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4701D7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005732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CCA871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6.2</w:t>
            </w:r>
          </w:p>
        </w:tc>
        <w:tc>
          <w:tcPr>
            <w:tcW w:w="5074" w:type="dxa"/>
            <w:tcBorders>
              <w:left w:val="single" w:color="auto" w:sz="4" w:space="0"/>
              <w:bottom w:val="single" w:color="auto" w:sz="4" w:space="0"/>
            </w:tcBorders>
            <w:shd w:val="clear" w:color="auto" w:fill="auto"/>
            <w:vAlign w:val="center"/>
          </w:tcPr>
          <w:p w14:paraId="01129F4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主机和建像机分开工作</w:t>
            </w:r>
          </w:p>
        </w:tc>
      </w:tr>
      <w:tr w14:paraId="19E4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F8EA28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CC52F1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1EEA8E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35A54A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E719F3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6.3</w:t>
            </w:r>
          </w:p>
        </w:tc>
        <w:tc>
          <w:tcPr>
            <w:tcW w:w="5074" w:type="dxa"/>
            <w:tcBorders>
              <w:left w:val="single" w:color="auto" w:sz="4" w:space="0"/>
              <w:bottom w:val="single" w:color="auto" w:sz="4" w:space="0"/>
            </w:tcBorders>
            <w:shd w:val="clear" w:color="auto" w:fill="auto"/>
            <w:vAlign w:val="center"/>
          </w:tcPr>
          <w:p w14:paraId="6282115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高性能主控台计算机CPU：≥4核</w:t>
            </w:r>
          </w:p>
        </w:tc>
      </w:tr>
      <w:tr w14:paraId="3034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2D4F7A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D4F9A4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353372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3C0AA9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BA8AAD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6.4</w:t>
            </w:r>
          </w:p>
        </w:tc>
        <w:tc>
          <w:tcPr>
            <w:tcW w:w="5074" w:type="dxa"/>
            <w:tcBorders>
              <w:left w:val="single" w:color="auto" w:sz="4" w:space="0"/>
              <w:bottom w:val="single" w:color="auto" w:sz="4" w:space="0"/>
            </w:tcBorders>
            <w:shd w:val="clear" w:color="auto" w:fill="auto"/>
            <w:vAlign w:val="center"/>
          </w:tcPr>
          <w:p w14:paraId="32C5A1C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高性能建像机CPU：≥12核</w:t>
            </w:r>
          </w:p>
        </w:tc>
      </w:tr>
      <w:tr w14:paraId="7987E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032258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8B6248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516367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06A1F0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5DB1FD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6.5</w:t>
            </w:r>
          </w:p>
        </w:tc>
        <w:tc>
          <w:tcPr>
            <w:tcW w:w="5074" w:type="dxa"/>
            <w:tcBorders>
              <w:left w:val="single" w:color="auto" w:sz="4" w:space="0"/>
              <w:bottom w:val="single" w:color="auto" w:sz="4" w:space="0"/>
            </w:tcBorders>
            <w:shd w:val="clear" w:color="auto" w:fill="auto"/>
            <w:vAlign w:val="center"/>
          </w:tcPr>
          <w:p w14:paraId="534BC62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主机内存：≥16GB</w:t>
            </w:r>
          </w:p>
        </w:tc>
      </w:tr>
      <w:tr w14:paraId="6A028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B00DE0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477B9D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E6B5E2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354C8E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7F8B42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6.6</w:t>
            </w:r>
          </w:p>
        </w:tc>
        <w:tc>
          <w:tcPr>
            <w:tcW w:w="5074" w:type="dxa"/>
            <w:tcBorders>
              <w:left w:val="single" w:color="auto" w:sz="4" w:space="0"/>
              <w:bottom w:val="single" w:color="auto" w:sz="4" w:space="0"/>
            </w:tcBorders>
            <w:shd w:val="clear" w:color="auto" w:fill="auto"/>
            <w:vAlign w:val="center"/>
          </w:tcPr>
          <w:p w14:paraId="4417BE5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建像机内存：≥128GB</w:t>
            </w:r>
          </w:p>
        </w:tc>
      </w:tr>
      <w:tr w14:paraId="3C9C1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434E3D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CB9266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945144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01452C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C5A7B1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6.7</w:t>
            </w:r>
          </w:p>
        </w:tc>
        <w:tc>
          <w:tcPr>
            <w:tcW w:w="5074" w:type="dxa"/>
            <w:tcBorders>
              <w:left w:val="single" w:color="auto" w:sz="4" w:space="0"/>
              <w:bottom w:val="single" w:color="auto" w:sz="4" w:space="0"/>
            </w:tcBorders>
            <w:shd w:val="clear" w:color="auto" w:fill="auto"/>
            <w:vAlign w:val="center"/>
          </w:tcPr>
          <w:p w14:paraId="1ADA24D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双屏显示：扫描同时可以进行图像处理、报告编辑等</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分辨率 </w:t>
            </w:r>
            <w:r>
              <w:rPr>
                <w:rFonts w:hint="eastAsia" w:ascii="宋体" w:hAnsi="宋体" w:cs="宋体"/>
                <w:color w:val="auto"/>
                <w:sz w:val="24"/>
                <w:highlight w:val="none"/>
                <w:lang w:eastAsia="zh-CN"/>
              </w:rPr>
              <w:t>：</w:t>
            </w:r>
            <w:r>
              <w:rPr>
                <w:rFonts w:hint="eastAsia" w:ascii="宋体" w:hAnsi="宋体" w:cs="宋体"/>
                <w:color w:val="auto"/>
                <w:sz w:val="24"/>
                <w:highlight w:val="none"/>
              </w:rPr>
              <w:t>≥1920*1200</w:t>
            </w:r>
          </w:p>
        </w:tc>
      </w:tr>
      <w:tr w14:paraId="6F77A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48915A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D5B69A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241F88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6E01CE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FCCA31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6.8</w:t>
            </w:r>
          </w:p>
        </w:tc>
        <w:tc>
          <w:tcPr>
            <w:tcW w:w="5074" w:type="dxa"/>
            <w:tcBorders>
              <w:left w:val="single" w:color="auto" w:sz="4" w:space="0"/>
              <w:bottom w:val="single" w:color="auto" w:sz="4" w:space="0"/>
            </w:tcBorders>
            <w:shd w:val="clear" w:color="auto" w:fill="auto"/>
            <w:vAlign w:val="center"/>
          </w:tcPr>
          <w:p w14:paraId="604865F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CD，DVD光盘刻录系统</w:t>
            </w:r>
          </w:p>
        </w:tc>
      </w:tr>
      <w:tr w14:paraId="1A2B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60FA3B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19BC02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16E7F2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A48C88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942A07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6.9</w:t>
            </w:r>
          </w:p>
        </w:tc>
        <w:tc>
          <w:tcPr>
            <w:tcW w:w="5074" w:type="dxa"/>
            <w:tcBorders>
              <w:left w:val="single" w:color="auto" w:sz="4" w:space="0"/>
              <w:bottom w:val="single" w:color="auto" w:sz="4" w:space="0"/>
            </w:tcBorders>
            <w:shd w:val="clear" w:color="auto" w:fill="auto"/>
            <w:vAlign w:val="center"/>
          </w:tcPr>
          <w:p w14:paraId="294E7BB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标准DICOM3.0接口</w:t>
            </w:r>
          </w:p>
        </w:tc>
      </w:tr>
      <w:tr w14:paraId="549D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465952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CFC8CF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7416B0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52D617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46BEAA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6.10</w:t>
            </w:r>
          </w:p>
        </w:tc>
        <w:tc>
          <w:tcPr>
            <w:tcW w:w="5074" w:type="dxa"/>
            <w:tcBorders>
              <w:left w:val="single" w:color="auto" w:sz="4" w:space="0"/>
              <w:bottom w:val="single" w:color="auto" w:sz="4" w:space="0"/>
            </w:tcBorders>
            <w:shd w:val="clear" w:color="auto" w:fill="auto"/>
            <w:vAlign w:val="center"/>
          </w:tcPr>
          <w:p w14:paraId="0D792FB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不对称不规则图像打印编排</w:t>
            </w:r>
          </w:p>
        </w:tc>
      </w:tr>
      <w:tr w14:paraId="0DD40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71123DC">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B28BE4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9705F4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48D25B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14058B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6.11</w:t>
            </w:r>
          </w:p>
        </w:tc>
        <w:tc>
          <w:tcPr>
            <w:tcW w:w="5074" w:type="dxa"/>
            <w:tcBorders>
              <w:left w:val="single" w:color="auto" w:sz="4" w:space="0"/>
              <w:bottom w:val="single" w:color="auto" w:sz="4" w:space="0"/>
            </w:tcBorders>
            <w:shd w:val="clear" w:color="auto" w:fill="auto"/>
            <w:vAlign w:val="center"/>
          </w:tcPr>
          <w:p w14:paraId="5100A14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同步并行处理功能：扫描、重建、显示、存储、打印等操作可同步进行</w:t>
            </w:r>
          </w:p>
        </w:tc>
      </w:tr>
      <w:tr w14:paraId="4AEF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BB2BBF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38CEB5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E962E5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7BB268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3B274D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6.12</w:t>
            </w:r>
          </w:p>
        </w:tc>
        <w:tc>
          <w:tcPr>
            <w:tcW w:w="5074" w:type="dxa"/>
            <w:tcBorders>
              <w:left w:val="single" w:color="auto" w:sz="4" w:space="0"/>
              <w:bottom w:val="single" w:color="auto" w:sz="4" w:space="0"/>
            </w:tcBorders>
            <w:shd w:val="clear" w:color="auto" w:fill="auto"/>
            <w:vAlign w:val="center"/>
          </w:tcPr>
          <w:p w14:paraId="50B6001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自动语音系统及双向语音传输</w:t>
            </w:r>
          </w:p>
        </w:tc>
      </w:tr>
      <w:tr w14:paraId="106B7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71912A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4DDE82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3B1DEE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E3CF50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8468B5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7</w:t>
            </w:r>
          </w:p>
        </w:tc>
        <w:tc>
          <w:tcPr>
            <w:tcW w:w="5074" w:type="dxa"/>
            <w:tcBorders>
              <w:left w:val="single" w:color="auto" w:sz="4" w:space="0"/>
              <w:bottom w:val="single" w:color="auto" w:sz="4" w:space="0"/>
            </w:tcBorders>
            <w:shd w:val="clear" w:color="auto" w:fill="auto"/>
            <w:vAlign w:val="center"/>
          </w:tcPr>
          <w:p w14:paraId="5B3B1D1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图像后处理工作站</w:t>
            </w:r>
          </w:p>
        </w:tc>
      </w:tr>
      <w:tr w14:paraId="174AB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15A340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4AA012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B767AD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06FADB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54BE40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7.1</w:t>
            </w:r>
          </w:p>
        </w:tc>
        <w:tc>
          <w:tcPr>
            <w:tcW w:w="5074" w:type="dxa"/>
            <w:tcBorders>
              <w:left w:val="single" w:color="auto" w:sz="4" w:space="0"/>
              <w:bottom w:val="single" w:color="auto" w:sz="4" w:space="0"/>
            </w:tcBorders>
            <w:shd w:val="clear" w:color="auto" w:fill="auto"/>
            <w:vAlign w:val="center"/>
          </w:tcPr>
          <w:p w14:paraId="67AFFDD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操作系统：Windows10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正版系统</w:t>
            </w:r>
            <w:r>
              <w:rPr>
                <w:rFonts w:hint="eastAsia" w:ascii="宋体" w:hAnsi="宋体" w:cs="宋体"/>
                <w:color w:val="auto"/>
                <w:sz w:val="24"/>
                <w:highlight w:val="none"/>
                <w:lang w:eastAsia="zh-CN"/>
              </w:rPr>
              <w:t>）</w:t>
            </w:r>
          </w:p>
        </w:tc>
      </w:tr>
      <w:tr w14:paraId="28954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A940B5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D4CACE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BA87B9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70E6E2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A11F14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7.2</w:t>
            </w:r>
          </w:p>
        </w:tc>
        <w:tc>
          <w:tcPr>
            <w:tcW w:w="5074" w:type="dxa"/>
            <w:tcBorders>
              <w:left w:val="single" w:color="auto" w:sz="4" w:space="0"/>
              <w:bottom w:val="single" w:color="auto" w:sz="4" w:space="0"/>
            </w:tcBorders>
            <w:shd w:val="clear" w:color="auto" w:fill="auto"/>
            <w:vAlign w:val="center"/>
          </w:tcPr>
          <w:p w14:paraId="55E0FEB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内存：≥16GB</w:t>
            </w:r>
          </w:p>
        </w:tc>
      </w:tr>
      <w:tr w14:paraId="4269E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5DAFA2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A7CDFA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749B89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2A8F8D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9AE832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7.3</w:t>
            </w:r>
          </w:p>
        </w:tc>
        <w:tc>
          <w:tcPr>
            <w:tcW w:w="5074" w:type="dxa"/>
            <w:tcBorders>
              <w:left w:val="single" w:color="auto" w:sz="4" w:space="0"/>
              <w:bottom w:val="single" w:color="auto" w:sz="4" w:space="0"/>
            </w:tcBorders>
            <w:shd w:val="clear" w:color="auto" w:fill="auto"/>
            <w:vAlign w:val="center"/>
          </w:tcPr>
          <w:p w14:paraId="29D62CD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硬盘：≥1TB</w:t>
            </w:r>
          </w:p>
        </w:tc>
      </w:tr>
      <w:tr w14:paraId="190D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7AD5D2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0476E43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0EF657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5D9FFD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FE28EA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7F3683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7.4</w:t>
            </w:r>
          </w:p>
        </w:tc>
        <w:tc>
          <w:tcPr>
            <w:tcW w:w="5074" w:type="dxa"/>
            <w:tcBorders>
              <w:left w:val="single" w:color="auto" w:sz="4" w:space="0"/>
              <w:bottom w:val="single" w:color="auto" w:sz="4" w:space="0"/>
            </w:tcBorders>
            <w:shd w:val="clear" w:color="auto" w:fill="auto"/>
            <w:vAlign w:val="center"/>
          </w:tcPr>
          <w:p w14:paraId="355AF44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图像在主机与工作站之间双向传输的功能</w:t>
            </w:r>
          </w:p>
        </w:tc>
      </w:tr>
      <w:tr w14:paraId="6311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E1B849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A78FCF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4F31D58">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600CFD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A7BFE8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7.5</w:t>
            </w:r>
          </w:p>
        </w:tc>
        <w:tc>
          <w:tcPr>
            <w:tcW w:w="5074" w:type="dxa"/>
            <w:tcBorders>
              <w:left w:val="single" w:color="auto" w:sz="4" w:space="0"/>
              <w:bottom w:val="single" w:color="auto" w:sz="4" w:space="0"/>
            </w:tcBorders>
            <w:shd w:val="clear" w:color="auto" w:fill="auto"/>
            <w:vAlign w:val="center"/>
          </w:tcPr>
          <w:p w14:paraId="449DB96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jpeg、视频格式文件输出：USB及光盘</w:t>
            </w:r>
          </w:p>
        </w:tc>
      </w:tr>
      <w:tr w14:paraId="03AB1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02C07C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628D84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6FCD5B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9479CB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57CFD4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7.6</w:t>
            </w:r>
          </w:p>
        </w:tc>
        <w:tc>
          <w:tcPr>
            <w:tcW w:w="5074" w:type="dxa"/>
            <w:tcBorders>
              <w:left w:val="single" w:color="auto" w:sz="4" w:space="0"/>
              <w:bottom w:val="single" w:color="auto" w:sz="4" w:space="0"/>
            </w:tcBorders>
            <w:shd w:val="clear" w:color="auto" w:fill="auto"/>
            <w:vAlign w:val="center"/>
          </w:tcPr>
          <w:p w14:paraId="56672D9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工作站激光相机DICOM接口</w:t>
            </w:r>
          </w:p>
        </w:tc>
      </w:tr>
      <w:tr w14:paraId="4994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EFEFB5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23B070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2A1E48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32C9F2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0A39FE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8</w:t>
            </w:r>
          </w:p>
        </w:tc>
        <w:tc>
          <w:tcPr>
            <w:tcW w:w="5074" w:type="dxa"/>
            <w:tcBorders>
              <w:left w:val="single" w:color="auto" w:sz="4" w:space="0"/>
              <w:bottom w:val="single" w:color="auto" w:sz="4" w:space="0"/>
            </w:tcBorders>
            <w:shd w:val="clear" w:color="auto" w:fill="auto"/>
            <w:vAlign w:val="center"/>
          </w:tcPr>
          <w:p w14:paraId="129156B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智能自动摆位系统</w:t>
            </w:r>
          </w:p>
        </w:tc>
      </w:tr>
      <w:tr w14:paraId="7C2CB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833C84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F99AA8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081297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2A5EF0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DFE6C2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8.1</w:t>
            </w:r>
          </w:p>
        </w:tc>
        <w:tc>
          <w:tcPr>
            <w:tcW w:w="5074" w:type="dxa"/>
            <w:tcBorders>
              <w:left w:val="single" w:color="auto" w:sz="4" w:space="0"/>
              <w:bottom w:val="single" w:color="auto" w:sz="4" w:space="0"/>
            </w:tcBorders>
            <w:shd w:val="clear" w:color="auto" w:fill="auto"/>
            <w:vAlign w:val="center"/>
          </w:tcPr>
          <w:p w14:paraId="242F0EC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具备智能摄像头采集系统</w:t>
            </w:r>
          </w:p>
        </w:tc>
      </w:tr>
      <w:tr w14:paraId="09DDB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F0F085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7D1CD4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0D1216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8523D4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9F68B4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8.2</w:t>
            </w:r>
          </w:p>
        </w:tc>
        <w:tc>
          <w:tcPr>
            <w:tcW w:w="5074" w:type="dxa"/>
            <w:tcBorders>
              <w:left w:val="single" w:color="auto" w:sz="4" w:space="0"/>
              <w:bottom w:val="single" w:color="auto" w:sz="4" w:space="0"/>
            </w:tcBorders>
            <w:shd w:val="clear" w:color="auto" w:fill="auto"/>
            <w:vAlign w:val="center"/>
          </w:tcPr>
          <w:p w14:paraId="29D7282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具备智能识别患者身体特征点位置信息</w:t>
            </w:r>
          </w:p>
        </w:tc>
      </w:tr>
      <w:tr w14:paraId="769F9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DD97E1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6B02359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B48483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C3E1B7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7B5AC1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B8D0C7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8.3</w:t>
            </w:r>
          </w:p>
        </w:tc>
        <w:tc>
          <w:tcPr>
            <w:tcW w:w="5074" w:type="dxa"/>
            <w:tcBorders>
              <w:left w:val="single" w:color="auto" w:sz="4" w:space="0"/>
              <w:bottom w:val="single" w:color="auto" w:sz="4" w:space="0"/>
            </w:tcBorders>
            <w:shd w:val="clear" w:color="auto" w:fill="auto"/>
            <w:vAlign w:val="center"/>
          </w:tcPr>
          <w:p w14:paraId="002D3F6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智能摆位功能，可根据所选扫描协议和识别到的患者初始位置自动控制移床</w:t>
            </w:r>
          </w:p>
        </w:tc>
      </w:tr>
      <w:tr w14:paraId="4A6B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3B78BF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12CEA0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AAF817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CC2363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B3D075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8.4</w:t>
            </w:r>
          </w:p>
        </w:tc>
        <w:tc>
          <w:tcPr>
            <w:tcW w:w="5074" w:type="dxa"/>
            <w:tcBorders>
              <w:left w:val="single" w:color="auto" w:sz="4" w:space="0"/>
              <w:bottom w:val="single" w:color="auto" w:sz="4" w:space="0"/>
            </w:tcBorders>
            <w:shd w:val="clear" w:color="auto" w:fill="auto"/>
            <w:vAlign w:val="center"/>
          </w:tcPr>
          <w:p w14:paraId="6D36F57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具备人工摆位及自动摆位双模式选择切换功能</w:t>
            </w:r>
          </w:p>
        </w:tc>
      </w:tr>
      <w:tr w14:paraId="389A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2EC5D9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91E67E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CE6006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82857A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DC81A9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8.5</w:t>
            </w:r>
          </w:p>
        </w:tc>
        <w:tc>
          <w:tcPr>
            <w:tcW w:w="5074" w:type="dxa"/>
            <w:tcBorders>
              <w:left w:val="single" w:color="auto" w:sz="4" w:space="0"/>
              <w:bottom w:val="single" w:color="auto" w:sz="4" w:space="0"/>
            </w:tcBorders>
            <w:shd w:val="clear" w:color="auto" w:fill="auto"/>
            <w:vAlign w:val="center"/>
          </w:tcPr>
          <w:p w14:paraId="58663D1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主控台显示屏幕集成化显示，实现扫描参数设定、协议选择、自动摆位等</w:t>
            </w:r>
          </w:p>
        </w:tc>
      </w:tr>
      <w:tr w14:paraId="20E97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E220E9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5402A8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C65365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379E6C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AE490A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8.6</w:t>
            </w:r>
          </w:p>
        </w:tc>
        <w:tc>
          <w:tcPr>
            <w:tcW w:w="5074" w:type="dxa"/>
            <w:tcBorders>
              <w:left w:val="single" w:color="auto" w:sz="4" w:space="0"/>
              <w:bottom w:val="single" w:color="auto" w:sz="4" w:space="0"/>
            </w:tcBorders>
            <w:shd w:val="clear" w:color="auto" w:fill="auto"/>
            <w:vAlign w:val="center"/>
          </w:tcPr>
          <w:p w14:paraId="23B1BFF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手动改变扫描长度</w:t>
            </w:r>
          </w:p>
        </w:tc>
      </w:tr>
      <w:tr w14:paraId="3DF83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8149A5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649B8E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2006CA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DEB992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6A0A1A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8.7</w:t>
            </w:r>
          </w:p>
        </w:tc>
        <w:tc>
          <w:tcPr>
            <w:tcW w:w="5074" w:type="dxa"/>
            <w:tcBorders>
              <w:left w:val="single" w:color="auto" w:sz="4" w:space="0"/>
              <w:bottom w:val="single" w:color="auto" w:sz="4" w:space="0"/>
            </w:tcBorders>
            <w:shd w:val="clear" w:color="auto" w:fill="auto"/>
            <w:vAlign w:val="center"/>
          </w:tcPr>
          <w:p w14:paraId="4BE8A34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患者体位一致性检测</w:t>
            </w:r>
          </w:p>
        </w:tc>
      </w:tr>
      <w:tr w14:paraId="1AFDE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49C1C3C">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4A57E0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1B8858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D37BBB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10E1B8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w:t>
            </w:r>
          </w:p>
        </w:tc>
        <w:tc>
          <w:tcPr>
            <w:tcW w:w="5074" w:type="dxa"/>
            <w:tcBorders>
              <w:left w:val="single" w:color="auto" w:sz="4" w:space="0"/>
              <w:bottom w:val="single" w:color="auto" w:sz="4" w:space="0"/>
            </w:tcBorders>
            <w:shd w:val="clear" w:color="auto" w:fill="auto"/>
            <w:vAlign w:val="center"/>
          </w:tcPr>
          <w:p w14:paraId="51F892A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临床应用软件</w:t>
            </w:r>
          </w:p>
        </w:tc>
      </w:tr>
      <w:tr w14:paraId="4F4BB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D8C0D4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7D477A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199E31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DC855B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D56045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w:t>
            </w:r>
          </w:p>
        </w:tc>
        <w:tc>
          <w:tcPr>
            <w:tcW w:w="5074" w:type="dxa"/>
            <w:tcBorders>
              <w:left w:val="single" w:color="auto" w:sz="4" w:space="0"/>
              <w:bottom w:val="single" w:color="auto" w:sz="4" w:space="0"/>
            </w:tcBorders>
            <w:shd w:val="clear" w:color="auto" w:fill="auto"/>
            <w:vAlign w:val="center"/>
          </w:tcPr>
          <w:p w14:paraId="138E190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基础软件功能</w:t>
            </w:r>
          </w:p>
        </w:tc>
      </w:tr>
      <w:tr w14:paraId="2AEE1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BC7918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250C76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254478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FFF55C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3B7AEA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w:t>
            </w:r>
          </w:p>
        </w:tc>
        <w:tc>
          <w:tcPr>
            <w:tcW w:w="5074" w:type="dxa"/>
            <w:tcBorders>
              <w:left w:val="single" w:color="auto" w:sz="4" w:space="0"/>
              <w:bottom w:val="single" w:color="auto" w:sz="4" w:space="0"/>
            </w:tcBorders>
            <w:shd w:val="clear" w:color="auto" w:fill="auto"/>
            <w:vAlign w:val="center"/>
          </w:tcPr>
          <w:p w14:paraId="058C2DD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3D</w:t>
            </w:r>
          </w:p>
        </w:tc>
      </w:tr>
      <w:tr w14:paraId="1E0A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84FB85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3A90BF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A05572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8F51E0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B3CB37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9.1.2</w:t>
            </w:r>
          </w:p>
        </w:tc>
        <w:tc>
          <w:tcPr>
            <w:tcW w:w="5074" w:type="dxa"/>
            <w:tcBorders>
              <w:left w:val="single" w:color="auto" w:sz="4" w:space="0"/>
              <w:bottom w:val="single" w:color="auto" w:sz="4" w:space="0"/>
            </w:tcBorders>
            <w:shd w:val="clear" w:color="auto" w:fill="auto"/>
            <w:vAlign w:val="center"/>
          </w:tcPr>
          <w:p w14:paraId="14E84DA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多平面重建MPR</w:t>
            </w:r>
          </w:p>
        </w:tc>
      </w:tr>
      <w:tr w14:paraId="66BCE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306498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6A58C0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08696A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D9C4C6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BB4FA8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9.1.3</w:t>
            </w:r>
          </w:p>
        </w:tc>
        <w:tc>
          <w:tcPr>
            <w:tcW w:w="5074" w:type="dxa"/>
            <w:tcBorders>
              <w:left w:val="single" w:color="auto" w:sz="4" w:space="0"/>
              <w:bottom w:val="single" w:color="auto" w:sz="4" w:space="0"/>
            </w:tcBorders>
            <w:shd w:val="clear" w:color="auto" w:fill="auto"/>
            <w:vAlign w:val="center"/>
          </w:tcPr>
          <w:p w14:paraId="5245EAD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实时MPR</w:t>
            </w:r>
          </w:p>
        </w:tc>
      </w:tr>
      <w:tr w14:paraId="3E2CA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8C6810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4A540B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D925D8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941E5B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5228F0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9.1.4</w:t>
            </w:r>
          </w:p>
        </w:tc>
        <w:tc>
          <w:tcPr>
            <w:tcW w:w="5074" w:type="dxa"/>
            <w:tcBorders>
              <w:left w:val="single" w:color="auto" w:sz="4" w:space="0"/>
              <w:bottom w:val="single" w:color="auto" w:sz="4" w:space="0"/>
            </w:tcBorders>
            <w:shd w:val="clear" w:color="auto" w:fill="auto"/>
            <w:vAlign w:val="center"/>
          </w:tcPr>
          <w:p w14:paraId="0D7AC25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曲面重建CPR</w:t>
            </w:r>
          </w:p>
        </w:tc>
      </w:tr>
      <w:tr w14:paraId="1812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3B8496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0C18E4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177806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AA1718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0A1DBC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w:t>
            </w:r>
          </w:p>
        </w:tc>
        <w:tc>
          <w:tcPr>
            <w:tcW w:w="5074" w:type="dxa"/>
            <w:tcBorders>
              <w:left w:val="single" w:color="auto" w:sz="4" w:space="0"/>
              <w:bottom w:val="single" w:color="auto" w:sz="4" w:space="0"/>
            </w:tcBorders>
            <w:shd w:val="clear" w:color="auto" w:fill="auto"/>
            <w:vAlign w:val="center"/>
          </w:tcPr>
          <w:p w14:paraId="6E0523B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最大密度投影MIP</w:t>
            </w:r>
          </w:p>
        </w:tc>
      </w:tr>
      <w:tr w14:paraId="42D0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74611F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5710F21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390C6A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BF25CD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D0664E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4DDDD0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w:t>
            </w:r>
          </w:p>
        </w:tc>
        <w:tc>
          <w:tcPr>
            <w:tcW w:w="5074" w:type="dxa"/>
            <w:tcBorders>
              <w:left w:val="single" w:color="auto" w:sz="4" w:space="0"/>
              <w:bottom w:val="single" w:color="auto" w:sz="4" w:space="0"/>
            </w:tcBorders>
            <w:shd w:val="clear" w:color="auto" w:fill="auto"/>
            <w:vAlign w:val="center"/>
          </w:tcPr>
          <w:p w14:paraId="02007F4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最小密度投影MinIP</w:t>
            </w:r>
          </w:p>
        </w:tc>
      </w:tr>
      <w:tr w14:paraId="0B4F9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E2B24D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F06E0A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BD4A6C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830733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8CB26C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9.1.7</w:t>
            </w:r>
          </w:p>
        </w:tc>
        <w:tc>
          <w:tcPr>
            <w:tcW w:w="5074" w:type="dxa"/>
            <w:tcBorders>
              <w:left w:val="single" w:color="auto" w:sz="4" w:space="0"/>
              <w:bottom w:val="single" w:color="auto" w:sz="4" w:space="0"/>
            </w:tcBorders>
            <w:shd w:val="clear" w:color="auto" w:fill="auto"/>
            <w:vAlign w:val="center"/>
          </w:tcPr>
          <w:p w14:paraId="1A0A43F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平均密度投影AIP</w:t>
            </w:r>
          </w:p>
        </w:tc>
      </w:tr>
      <w:tr w14:paraId="75F43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E1A899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3DF6C3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5CCD96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FA4D1C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5DA4C9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9.1.8</w:t>
            </w:r>
          </w:p>
        </w:tc>
        <w:tc>
          <w:tcPr>
            <w:tcW w:w="5074" w:type="dxa"/>
            <w:tcBorders>
              <w:left w:val="single" w:color="auto" w:sz="4" w:space="0"/>
              <w:bottom w:val="single" w:color="auto" w:sz="4" w:space="0"/>
            </w:tcBorders>
            <w:shd w:val="clear" w:color="auto" w:fill="auto"/>
            <w:vAlign w:val="center"/>
          </w:tcPr>
          <w:p w14:paraId="55C4031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表面遮盖显示SSD</w:t>
            </w:r>
          </w:p>
        </w:tc>
      </w:tr>
      <w:tr w14:paraId="6BE9C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4F1494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94502A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1E0C0C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2CE08A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66E7FD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9.1.9</w:t>
            </w:r>
          </w:p>
        </w:tc>
        <w:tc>
          <w:tcPr>
            <w:tcW w:w="5074" w:type="dxa"/>
            <w:tcBorders>
              <w:left w:val="single" w:color="auto" w:sz="4" w:space="0"/>
              <w:bottom w:val="single" w:color="auto" w:sz="4" w:space="0"/>
            </w:tcBorders>
            <w:shd w:val="clear" w:color="auto" w:fill="auto"/>
            <w:vAlign w:val="center"/>
          </w:tcPr>
          <w:p w14:paraId="4B81557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三维容积显示VR</w:t>
            </w:r>
          </w:p>
        </w:tc>
      </w:tr>
      <w:tr w14:paraId="1CC3C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67C799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1778C8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FACA50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1FE7F5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77F8AA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9.1.10</w:t>
            </w:r>
          </w:p>
        </w:tc>
        <w:tc>
          <w:tcPr>
            <w:tcW w:w="5074" w:type="dxa"/>
            <w:tcBorders>
              <w:left w:val="single" w:color="auto" w:sz="4" w:space="0"/>
              <w:bottom w:val="single" w:color="auto" w:sz="4" w:space="0"/>
            </w:tcBorders>
            <w:shd w:val="clear" w:color="auto" w:fill="auto"/>
            <w:vAlign w:val="center"/>
          </w:tcPr>
          <w:p w14:paraId="46FA129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透明显示骨骼功能</w:t>
            </w:r>
          </w:p>
        </w:tc>
      </w:tr>
      <w:tr w14:paraId="0B17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E8FE2A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0B3357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3047CF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422445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E1C716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9.1.11</w:t>
            </w:r>
          </w:p>
        </w:tc>
        <w:tc>
          <w:tcPr>
            <w:tcW w:w="5074" w:type="dxa"/>
            <w:tcBorders>
              <w:left w:val="single" w:color="auto" w:sz="4" w:space="0"/>
              <w:bottom w:val="single" w:color="auto" w:sz="4" w:space="0"/>
            </w:tcBorders>
            <w:shd w:val="clear" w:color="auto" w:fill="auto"/>
            <w:vAlign w:val="center"/>
          </w:tcPr>
          <w:p w14:paraId="06AB40B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模拟手术刀技术</w:t>
            </w:r>
          </w:p>
        </w:tc>
      </w:tr>
      <w:tr w14:paraId="5CABC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5E0F84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2B6499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E07929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A53A8C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75E410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9.1.12</w:t>
            </w:r>
          </w:p>
        </w:tc>
        <w:tc>
          <w:tcPr>
            <w:tcW w:w="5074" w:type="dxa"/>
            <w:tcBorders>
              <w:left w:val="single" w:color="auto" w:sz="4" w:space="0"/>
              <w:bottom w:val="single" w:color="auto" w:sz="4" w:space="0"/>
            </w:tcBorders>
            <w:shd w:val="clear" w:color="auto" w:fill="auto"/>
            <w:vAlign w:val="center"/>
          </w:tcPr>
          <w:p w14:paraId="2662387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1024大矩阵重建：用于清晰的显示内耳等精细结构，及小病变</w:t>
            </w:r>
          </w:p>
        </w:tc>
      </w:tr>
      <w:tr w14:paraId="567BB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073267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99256A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E94538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F87DE9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A6CD4D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9.1.13</w:t>
            </w:r>
          </w:p>
        </w:tc>
        <w:tc>
          <w:tcPr>
            <w:tcW w:w="5074" w:type="dxa"/>
            <w:tcBorders>
              <w:left w:val="single" w:color="auto" w:sz="4" w:space="0"/>
              <w:bottom w:val="single" w:color="auto" w:sz="4" w:space="0"/>
            </w:tcBorders>
            <w:shd w:val="clear" w:color="auto" w:fill="auto"/>
            <w:vAlign w:val="center"/>
          </w:tcPr>
          <w:p w14:paraId="263C583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轮廓分割功能：能够自定义感兴趣区域的轮廓，并分割出来</w:t>
            </w:r>
          </w:p>
        </w:tc>
      </w:tr>
      <w:tr w14:paraId="36CFC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18585B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55358D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5CFCB1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4D9683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D3658B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9.1.14</w:t>
            </w:r>
          </w:p>
        </w:tc>
        <w:tc>
          <w:tcPr>
            <w:tcW w:w="5074" w:type="dxa"/>
            <w:tcBorders>
              <w:left w:val="single" w:color="auto" w:sz="4" w:space="0"/>
              <w:bottom w:val="single" w:color="auto" w:sz="4" w:space="0"/>
            </w:tcBorders>
            <w:shd w:val="clear" w:color="auto" w:fill="auto"/>
            <w:vAlign w:val="center"/>
          </w:tcPr>
          <w:p w14:paraId="1BB0AB6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CTA血管造影技术</w:t>
            </w:r>
          </w:p>
        </w:tc>
      </w:tr>
      <w:tr w14:paraId="1D30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F145ED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609B57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BA6505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31551E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1D29FF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9.1.15</w:t>
            </w:r>
          </w:p>
        </w:tc>
        <w:tc>
          <w:tcPr>
            <w:tcW w:w="5074" w:type="dxa"/>
            <w:tcBorders>
              <w:left w:val="single" w:color="auto" w:sz="4" w:space="0"/>
              <w:bottom w:val="single" w:color="auto" w:sz="4" w:space="0"/>
            </w:tcBorders>
            <w:shd w:val="clear" w:color="auto" w:fill="auto"/>
            <w:vAlign w:val="center"/>
          </w:tcPr>
          <w:p w14:paraId="56EF847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CTU尿路造影技术</w:t>
            </w:r>
          </w:p>
        </w:tc>
      </w:tr>
      <w:tr w14:paraId="67C9A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E78A70C">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D7897E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6C61DD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50F02F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EBE13E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9.1.16</w:t>
            </w:r>
          </w:p>
        </w:tc>
        <w:tc>
          <w:tcPr>
            <w:tcW w:w="5074" w:type="dxa"/>
            <w:tcBorders>
              <w:left w:val="single" w:color="auto" w:sz="4" w:space="0"/>
              <w:bottom w:val="single" w:color="auto" w:sz="4" w:space="0"/>
            </w:tcBorders>
            <w:shd w:val="clear" w:color="auto" w:fill="auto"/>
            <w:vAlign w:val="center"/>
          </w:tcPr>
          <w:p w14:paraId="7458E6E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对比剂追踪技术</w:t>
            </w:r>
          </w:p>
        </w:tc>
      </w:tr>
      <w:tr w14:paraId="1C38E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175A7B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59465E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D0D3A8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7573BD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AA2CCA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9.1.17</w:t>
            </w:r>
          </w:p>
        </w:tc>
        <w:tc>
          <w:tcPr>
            <w:tcW w:w="5074" w:type="dxa"/>
            <w:tcBorders>
              <w:left w:val="single" w:color="auto" w:sz="4" w:space="0"/>
              <w:bottom w:val="single" w:color="auto" w:sz="4" w:space="0"/>
            </w:tcBorders>
            <w:shd w:val="clear" w:color="auto" w:fill="auto"/>
            <w:vAlign w:val="center"/>
          </w:tcPr>
          <w:p w14:paraId="033CA4A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对比剂追踪自动扫描触发功能</w:t>
            </w:r>
          </w:p>
        </w:tc>
      </w:tr>
      <w:tr w14:paraId="3C7F3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2F3D38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3C068B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CBD1C4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EF0B3E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F0C5DB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9.1.18</w:t>
            </w:r>
          </w:p>
        </w:tc>
        <w:tc>
          <w:tcPr>
            <w:tcW w:w="5074" w:type="dxa"/>
            <w:tcBorders>
              <w:left w:val="single" w:color="auto" w:sz="4" w:space="0"/>
              <w:bottom w:val="single" w:color="auto" w:sz="4" w:space="0"/>
            </w:tcBorders>
            <w:shd w:val="clear" w:color="auto" w:fill="auto"/>
            <w:vAlign w:val="center"/>
          </w:tcPr>
          <w:p w14:paraId="3CFC804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动态扫描CT时间密度曲线</w:t>
            </w:r>
          </w:p>
        </w:tc>
      </w:tr>
      <w:tr w14:paraId="4227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9029D2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AFD3F9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751227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82F3CB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1C739F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9.1.19</w:t>
            </w:r>
          </w:p>
        </w:tc>
        <w:tc>
          <w:tcPr>
            <w:tcW w:w="5074" w:type="dxa"/>
            <w:tcBorders>
              <w:left w:val="single" w:color="auto" w:sz="4" w:space="0"/>
              <w:bottom w:val="single" w:color="auto" w:sz="4" w:space="0"/>
            </w:tcBorders>
            <w:shd w:val="clear" w:color="auto" w:fill="auto"/>
            <w:vAlign w:val="center"/>
          </w:tcPr>
          <w:p w14:paraId="7C4111E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肝脏三期扫描技术</w:t>
            </w:r>
          </w:p>
        </w:tc>
      </w:tr>
      <w:tr w14:paraId="4A49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3DA17F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BC97E8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E03448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3D70FD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B8F206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9.1.20</w:t>
            </w:r>
          </w:p>
        </w:tc>
        <w:tc>
          <w:tcPr>
            <w:tcW w:w="5074" w:type="dxa"/>
            <w:tcBorders>
              <w:left w:val="single" w:color="auto" w:sz="4" w:space="0"/>
              <w:bottom w:val="single" w:color="auto" w:sz="4" w:space="0"/>
            </w:tcBorders>
            <w:shd w:val="clear" w:color="auto" w:fill="auto"/>
            <w:vAlign w:val="center"/>
          </w:tcPr>
          <w:p w14:paraId="3B09272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对比剂剂量报告存储功能</w:t>
            </w:r>
          </w:p>
        </w:tc>
      </w:tr>
      <w:tr w14:paraId="1625D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9A5860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0DAB4B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B98766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11B022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DDBF23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9.2</w:t>
            </w:r>
          </w:p>
        </w:tc>
        <w:tc>
          <w:tcPr>
            <w:tcW w:w="5074" w:type="dxa"/>
            <w:tcBorders>
              <w:left w:val="single" w:color="auto" w:sz="4" w:space="0"/>
              <w:bottom w:val="single" w:color="auto" w:sz="4" w:space="0"/>
            </w:tcBorders>
            <w:shd w:val="clear" w:color="auto" w:fill="auto"/>
            <w:vAlign w:val="center"/>
          </w:tcPr>
          <w:p w14:paraId="6747769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低剂量扫描技术</w:t>
            </w:r>
          </w:p>
        </w:tc>
      </w:tr>
      <w:tr w14:paraId="1AEB3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964975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284CAA4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6AE1C2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B1A794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E99C2F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F5B20F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9.2.1</w:t>
            </w:r>
          </w:p>
        </w:tc>
        <w:tc>
          <w:tcPr>
            <w:tcW w:w="5074" w:type="dxa"/>
            <w:tcBorders>
              <w:left w:val="single" w:color="auto" w:sz="4" w:space="0"/>
              <w:bottom w:val="single" w:color="auto" w:sz="4" w:space="0"/>
            </w:tcBorders>
            <w:shd w:val="clear" w:color="auto" w:fill="auto"/>
            <w:vAlign w:val="center"/>
          </w:tcPr>
          <w:p w14:paraId="444933B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最先进的迭代重建算法，实现低剂量扫描得到高精度图像</w:t>
            </w:r>
          </w:p>
        </w:tc>
      </w:tr>
      <w:tr w14:paraId="0EFDC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AEDBD9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3CACF7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5B4D83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F1121F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935063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9.2.2</w:t>
            </w:r>
          </w:p>
        </w:tc>
        <w:tc>
          <w:tcPr>
            <w:tcW w:w="5074" w:type="dxa"/>
            <w:tcBorders>
              <w:left w:val="single" w:color="auto" w:sz="4" w:space="0"/>
              <w:bottom w:val="single" w:color="auto" w:sz="4" w:space="0"/>
            </w:tcBorders>
            <w:shd w:val="clear" w:color="auto" w:fill="auto"/>
            <w:vAlign w:val="center"/>
          </w:tcPr>
          <w:p w14:paraId="328C143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3D剂量调制：根据患者的解剖结构自动进行实时的电流优化技术,mA步进≤1mA</w:t>
            </w:r>
          </w:p>
        </w:tc>
      </w:tr>
      <w:tr w14:paraId="7429A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1BA3F2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744B6B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9E867C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ECC124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A16736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9.2.3</w:t>
            </w:r>
          </w:p>
        </w:tc>
        <w:tc>
          <w:tcPr>
            <w:tcW w:w="5074" w:type="dxa"/>
            <w:tcBorders>
              <w:left w:val="single" w:color="auto" w:sz="4" w:space="0"/>
              <w:bottom w:val="single" w:color="auto" w:sz="4" w:space="0"/>
            </w:tcBorders>
            <w:shd w:val="clear" w:color="auto" w:fill="auto"/>
            <w:vAlign w:val="center"/>
          </w:tcPr>
          <w:p w14:paraId="3897178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自动kV调节：根据患者的体型，解剖结构，自动选择最优的扫描电压</w:t>
            </w:r>
          </w:p>
        </w:tc>
      </w:tr>
      <w:tr w14:paraId="0FA70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9E8E52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03D2B0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4BBFD1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CCE7AF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468794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9.2.4</w:t>
            </w:r>
          </w:p>
        </w:tc>
        <w:tc>
          <w:tcPr>
            <w:tcW w:w="5074" w:type="dxa"/>
            <w:tcBorders>
              <w:left w:val="single" w:color="auto" w:sz="4" w:space="0"/>
              <w:bottom w:val="single" w:color="auto" w:sz="4" w:space="0"/>
            </w:tcBorders>
            <w:shd w:val="clear" w:color="auto" w:fill="auto"/>
            <w:vAlign w:val="center"/>
          </w:tcPr>
          <w:p w14:paraId="7E72206F">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敏感器官保护功能：扫描过程中针对眼睛，甲状腺等敏感部位实施器官保护</w:t>
            </w:r>
          </w:p>
        </w:tc>
      </w:tr>
      <w:tr w14:paraId="3A7DC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DAD7C9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5885E6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1CB80B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8F2E02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B896F3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9.2.5</w:t>
            </w:r>
          </w:p>
        </w:tc>
        <w:tc>
          <w:tcPr>
            <w:tcW w:w="5074" w:type="dxa"/>
            <w:tcBorders>
              <w:left w:val="single" w:color="auto" w:sz="4" w:space="0"/>
              <w:bottom w:val="single" w:color="auto" w:sz="4" w:space="0"/>
            </w:tcBorders>
            <w:shd w:val="clear" w:color="auto" w:fill="auto"/>
            <w:vAlign w:val="center"/>
          </w:tcPr>
          <w:p w14:paraId="1925D84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剂量报告：每个患者检查结束后会显示扫描所用的参数与剂量</w:t>
            </w:r>
          </w:p>
        </w:tc>
      </w:tr>
      <w:tr w14:paraId="31301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A170FE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8E642E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935319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24369D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F0E336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9.2.6</w:t>
            </w:r>
          </w:p>
        </w:tc>
        <w:tc>
          <w:tcPr>
            <w:tcW w:w="5074" w:type="dxa"/>
            <w:tcBorders>
              <w:left w:val="single" w:color="auto" w:sz="4" w:space="0"/>
              <w:bottom w:val="single" w:color="auto" w:sz="4" w:space="0"/>
            </w:tcBorders>
            <w:shd w:val="clear" w:color="auto" w:fill="auto"/>
            <w:vAlign w:val="center"/>
          </w:tcPr>
          <w:p w14:paraId="1042961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儿童低剂量扫描协议 ：根据不同患者的年龄，体重设置特殊的扫描协议</w:t>
            </w:r>
          </w:p>
        </w:tc>
      </w:tr>
      <w:tr w14:paraId="5E4A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AE3A35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CF58F8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E61A6A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0F4CDD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E57A6A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9.2.7</w:t>
            </w:r>
          </w:p>
        </w:tc>
        <w:tc>
          <w:tcPr>
            <w:tcW w:w="5074" w:type="dxa"/>
            <w:tcBorders>
              <w:left w:val="single" w:color="auto" w:sz="4" w:space="0"/>
              <w:bottom w:val="single" w:color="auto" w:sz="4" w:space="0"/>
            </w:tcBorders>
            <w:shd w:val="clear" w:color="auto" w:fill="auto"/>
            <w:vAlign w:val="center"/>
          </w:tcPr>
          <w:p w14:paraId="6E5B8AD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ECG剂量调制：在不需要检查的心动期相，自动调节球管的电流</w:t>
            </w:r>
          </w:p>
        </w:tc>
      </w:tr>
      <w:tr w14:paraId="558CD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BAE4F4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A1236A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9D1B7A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0C335E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A7DF81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9.3</w:t>
            </w:r>
          </w:p>
        </w:tc>
        <w:tc>
          <w:tcPr>
            <w:tcW w:w="5074" w:type="dxa"/>
            <w:tcBorders>
              <w:left w:val="single" w:color="auto" w:sz="4" w:space="0"/>
              <w:bottom w:val="single" w:color="auto" w:sz="4" w:space="0"/>
            </w:tcBorders>
            <w:shd w:val="clear" w:color="auto" w:fill="auto"/>
            <w:vAlign w:val="center"/>
          </w:tcPr>
          <w:p w14:paraId="58CB566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提供最新的AI深度学习重建技术：</w:t>
            </w:r>
          </w:p>
        </w:tc>
      </w:tr>
      <w:tr w14:paraId="79C70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F9E096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4B1F7F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BA9E74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C9ECBE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7DC615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9.4</w:t>
            </w:r>
          </w:p>
        </w:tc>
        <w:tc>
          <w:tcPr>
            <w:tcW w:w="5074" w:type="dxa"/>
            <w:tcBorders>
              <w:left w:val="single" w:color="auto" w:sz="4" w:space="0"/>
              <w:bottom w:val="single" w:color="auto" w:sz="4" w:space="0"/>
            </w:tcBorders>
            <w:shd w:val="clear" w:color="auto" w:fill="auto"/>
            <w:vAlign w:val="center"/>
          </w:tcPr>
          <w:p w14:paraId="443EBA1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血管分析功能</w:t>
            </w:r>
          </w:p>
        </w:tc>
      </w:tr>
      <w:tr w14:paraId="2431B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50B102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07587C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F0AC96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29BE01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93C32F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9.4.1</w:t>
            </w:r>
          </w:p>
        </w:tc>
        <w:tc>
          <w:tcPr>
            <w:tcW w:w="5074" w:type="dxa"/>
            <w:tcBorders>
              <w:left w:val="single" w:color="auto" w:sz="4" w:space="0"/>
              <w:bottom w:val="single" w:color="auto" w:sz="4" w:space="0"/>
            </w:tcBorders>
            <w:shd w:val="clear" w:color="auto" w:fill="auto"/>
            <w:vAlign w:val="center"/>
          </w:tcPr>
          <w:p w14:paraId="26353F5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自动去除床板</w:t>
            </w:r>
          </w:p>
        </w:tc>
      </w:tr>
      <w:tr w14:paraId="51A49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B51049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94F0DE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EE8875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C5EF30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F5F06D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9.4.2</w:t>
            </w:r>
          </w:p>
        </w:tc>
        <w:tc>
          <w:tcPr>
            <w:tcW w:w="5074" w:type="dxa"/>
            <w:tcBorders>
              <w:left w:val="single" w:color="auto" w:sz="4" w:space="0"/>
              <w:bottom w:val="single" w:color="auto" w:sz="4" w:space="0"/>
            </w:tcBorders>
            <w:shd w:val="clear" w:color="auto" w:fill="auto"/>
            <w:vAlign w:val="center"/>
          </w:tcPr>
          <w:p w14:paraId="44A53BC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自动去除身体各个检查部位的骨骼</w:t>
            </w:r>
          </w:p>
        </w:tc>
      </w:tr>
      <w:tr w14:paraId="67CE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72B23F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A81E7E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5B8684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95C3B5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D763BF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9.4.3</w:t>
            </w:r>
          </w:p>
        </w:tc>
        <w:tc>
          <w:tcPr>
            <w:tcW w:w="5074" w:type="dxa"/>
            <w:tcBorders>
              <w:left w:val="single" w:color="auto" w:sz="4" w:space="0"/>
              <w:bottom w:val="single" w:color="auto" w:sz="4" w:space="0"/>
            </w:tcBorders>
            <w:shd w:val="clear" w:color="auto" w:fill="auto"/>
            <w:vAlign w:val="center"/>
          </w:tcPr>
          <w:p w14:paraId="2589EF4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自动提取医生感兴趣的主要分支血管，并自动命名</w:t>
            </w:r>
          </w:p>
        </w:tc>
      </w:tr>
      <w:tr w14:paraId="4A174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879733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8CFC70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1F19E6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7FD253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7FCBA3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9.4.4</w:t>
            </w:r>
          </w:p>
        </w:tc>
        <w:tc>
          <w:tcPr>
            <w:tcW w:w="5074" w:type="dxa"/>
            <w:tcBorders>
              <w:left w:val="single" w:color="auto" w:sz="4" w:space="0"/>
              <w:bottom w:val="single" w:color="auto" w:sz="4" w:space="0"/>
            </w:tcBorders>
            <w:shd w:val="clear" w:color="auto" w:fill="auto"/>
            <w:vAlign w:val="center"/>
          </w:tcPr>
          <w:p w14:paraId="74BA6BE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随鼠标指针移动，自动显示主要血管名称</w:t>
            </w:r>
          </w:p>
        </w:tc>
      </w:tr>
      <w:tr w14:paraId="3CED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89D428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862D56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9BA360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383FF1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54C380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9.4.5</w:t>
            </w:r>
          </w:p>
        </w:tc>
        <w:tc>
          <w:tcPr>
            <w:tcW w:w="5074" w:type="dxa"/>
            <w:tcBorders>
              <w:left w:val="single" w:color="auto" w:sz="4" w:space="0"/>
              <w:bottom w:val="single" w:color="auto" w:sz="4" w:space="0"/>
            </w:tcBorders>
            <w:shd w:val="clear" w:color="auto" w:fill="auto"/>
            <w:vAlign w:val="center"/>
          </w:tcPr>
          <w:p w14:paraId="0106201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自动血管拉直，自动测量管腔面积，最大、最小直径、狭窄率等</w:t>
            </w:r>
          </w:p>
        </w:tc>
      </w:tr>
      <w:tr w14:paraId="4CA1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D250A0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D025CF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CF09CE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3011B3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DC7194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9.5</w:t>
            </w:r>
          </w:p>
        </w:tc>
        <w:tc>
          <w:tcPr>
            <w:tcW w:w="5074" w:type="dxa"/>
            <w:tcBorders>
              <w:left w:val="single" w:color="auto" w:sz="4" w:space="0"/>
              <w:bottom w:val="single" w:color="auto" w:sz="4" w:space="0"/>
            </w:tcBorders>
            <w:shd w:val="clear" w:color="auto" w:fill="auto"/>
            <w:vAlign w:val="center"/>
          </w:tcPr>
          <w:p w14:paraId="45EFC63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虚拟内窥镜功能</w:t>
            </w:r>
          </w:p>
        </w:tc>
      </w:tr>
      <w:tr w14:paraId="0C577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DAB7A7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149B28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B34549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520373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9531DD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9.5.1</w:t>
            </w:r>
          </w:p>
        </w:tc>
        <w:tc>
          <w:tcPr>
            <w:tcW w:w="5074" w:type="dxa"/>
            <w:tcBorders>
              <w:left w:val="single" w:color="auto" w:sz="4" w:space="0"/>
              <w:bottom w:val="single" w:color="auto" w:sz="4" w:space="0"/>
            </w:tcBorders>
            <w:shd w:val="clear" w:color="auto" w:fill="auto"/>
            <w:vAlign w:val="center"/>
          </w:tcPr>
          <w:p w14:paraId="595B11F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气管内窥镜</w:t>
            </w:r>
          </w:p>
        </w:tc>
      </w:tr>
      <w:tr w14:paraId="5DA06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1BD272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05AF24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24960E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F895CA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0D7F49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9.5.2</w:t>
            </w:r>
          </w:p>
        </w:tc>
        <w:tc>
          <w:tcPr>
            <w:tcW w:w="5074" w:type="dxa"/>
            <w:tcBorders>
              <w:left w:val="single" w:color="auto" w:sz="4" w:space="0"/>
              <w:bottom w:val="single" w:color="auto" w:sz="4" w:space="0"/>
            </w:tcBorders>
            <w:shd w:val="clear" w:color="auto" w:fill="auto"/>
            <w:vAlign w:val="center"/>
          </w:tcPr>
          <w:p w14:paraId="7CE0322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椎管内窥镜</w:t>
            </w:r>
          </w:p>
        </w:tc>
      </w:tr>
      <w:tr w14:paraId="6C38B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2973AD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D02767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FBE16D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462ADD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08462D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9.5.3</w:t>
            </w:r>
          </w:p>
        </w:tc>
        <w:tc>
          <w:tcPr>
            <w:tcW w:w="5074" w:type="dxa"/>
            <w:tcBorders>
              <w:left w:val="single" w:color="auto" w:sz="4" w:space="0"/>
              <w:bottom w:val="single" w:color="auto" w:sz="4" w:space="0"/>
            </w:tcBorders>
            <w:shd w:val="clear" w:color="auto" w:fill="auto"/>
            <w:vAlign w:val="center"/>
          </w:tcPr>
          <w:p w14:paraId="23A5BA9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血管内窥镜</w:t>
            </w:r>
          </w:p>
        </w:tc>
      </w:tr>
      <w:tr w14:paraId="60D86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C91246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66E352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56E6D8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C8647C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261DD0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9.5.4</w:t>
            </w:r>
          </w:p>
        </w:tc>
        <w:tc>
          <w:tcPr>
            <w:tcW w:w="5074" w:type="dxa"/>
            <w:tcBorders>
              <w:left w:val="single" w:color="auto" w:sz="4" w:space="0"/>
              <w:bottom w:val="single" w:color="auto" w:sz="4" w:space="0"/>
            </w:tcBorders>
            <w:shd w:val="clear" w:color="auto" w:fill="auto"/>
            <w:vAlign w:val="center"/>
          </w:tcPr>
          <w:p w14:paraId="5ABE0A1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能够自定义漫游路径</w:t>
            </w:r>
          </w:p>
        </w:tc>
      </w:tr>
      <w:tr w14:paraId="6BFD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E8DBDD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203B87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D801AC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2151AF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C80769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9.6</w:t>
            </w:r>
          </w:p>
        </w:tc>
        <w:tc>
          <w:tcPr>
            <w:tcW w:w="5074" w:type="dxa"/>
            <w:tcBorders>
              <w:left w:val="single" w:color="auto" w:sz="4" w:space="0"/>
              <w:bottom w:val="single" w:color="auto" w:sz="4" w:space="0"/>
            </w:tcBorders>
            <w:shd w:val="clear" w:color="auto" w:fill="auto"/>
            <w:vAlign w:val="center"/>
          </w:tcPr>
          <w:p w14:paraId="0480429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去伪影技术</w:t>
            </w:r>
          </w:p>
        </w:tc>
      </w:tr>
      <w:tr w14:paraId="3FA8D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A9F313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49ADE4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BADC90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CE697A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E7FA98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9.6.1</w:t>
            </w:r>
          </w:p>
        </w:tc>
        <w:tc>
          <w:tcPr>
            <w:tcW w:w="5074" w:type="dxa"/>
            <w:tcBorders>
              <w:left w:val="single" w:color="auto" w:sz="4" w:space="0"/>
              <w:bottom w:val="single" w:color="auto" w:sz="4" w:space="0"/>
            </w:tcBorders>
            <w:shd w:val="clear" w:color="auto" w:fill="auto"/>
            <w:vAlign w:val="center"/>
          </w:tcPr>
          <w:p w14:paraId="76E1343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运动伪影消除技术</w:t>
            </w:r>
          </w:p>
        </w:tc>
      </w:tr>
      <w:tr w14:paraId="10CF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056A37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17B4D0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35A3E4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A581E3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4A5E23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9.6.2</w:t>
            </w:r>
          </w:p>
        </w:tc>
        <w:tc>
          <w:tcPr>
            <w:tcW w:w="5074" w:type="dxa"/>
            <w:tcBorders>
              <w:left w:val="single" w:color="auto" w:sz="4" w:space="0"/>
              <w:bottom w:val="single" w:color="auto" w:sz="4" w:space="0"/>
            </w:tcBorders>
            <w:shd w:val="clear" w:color="auto" w:fill="auto"/>
            <w:vAlign w:val="center"/>
          </w:tcPr>
          <w:p w14:paraId="50F02E1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去后颅窝伪影技术</w:t>
            </w:r>
          </w:p>
        </w:tc>
      </w:tr>
      <w:tr w14:paraId="4F4EA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DB36BC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66D558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EEC109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C593E7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C198A4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9.6.3</w:t>
            </w:r>
          </w:p>
        </w:tc>
        <w:tc>
          <w:tcPr>
            <w:tcW w:w="5074" w:type="dxa"/>
            <w:tcBorders>
              <w:left w:val="single" w:color="auto" w:sz="4" w:space="0"/>
              <w:bottom w:val="single" w:color="auto" w:sz="4" w:space="0"/>
            </w:tcBorders>
            <w:shd w:val="clear" w:color="auto" w:fill="auto"/>
            <w:vAlign w:val="center"/>
          </w:tcPr>
          <w:p w14:paraId="29BAB33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去金属伪影技术</w:t>
            </w:r>
          </w:p>
        </w:tc>
      </w:tr>
      <w:tr w14:paraId="3098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2A92BC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88F6B6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93CE1F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82E643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AE4BE6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9.6.4</w:t>
            </w:r>
          </w:p>
        </w:tc>
        <w:tc>
          <w:tcPr>
            <w:tcW w:w="5074" w:type="dxa"/>
            <w:tcBorders>
              <w:left w:val="single" w:color="auto" w:sz="4" w:space="0"/>
              <w:bottom w:val="single" w:color="auto" w:sz="4" w:space="0"/>
            </w:tcBorders>
            <w:shd w:val="clear" w:color="auto" w:fill="auto"/>
            <w:vAlign w:val="center"/>
          </w:tcPr>
          <w:p w14:paraId="3498B0B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去射线束硬化伪影技术</w:t>
            </w:r>
          </w:p>
        </w:tc>
      </w:tr>
      <w:tr w14:paraId="00029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B4638E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F4C929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3DAB06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C7259C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953173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9.7</w:t>
            </w:r>
          </w:p>
        </w:tc>
        <w:tc>
          <w:tcPr>
            <w:tcW w:w="5074" w:type="dxa"/>
            <w:tcBorders>
              <w:left w:val="single" w:color="auto" w:sz="4" w:space="0"/>
              <w:bottom w:val="single" w:color="auto" w:sz="4" w:space="0"/>
            </w:tcBorders>
            <w:shd w:val="clear" w:color="auto" w:fill="auto"/>
            <w:vAlign w:val="center"/>
          </w:tcPr>
          <w:p w14:paraId="1B4363C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齿科软件包</w:t>
            </w:r>
          </w:p>
        </w:tc>
      </w:tr>
      <w:tr w14:paraId="62FDA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782CB5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451E47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137B65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D5F172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FC4155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9.7.1</w:t>
            </w:r>
          </w:p>
        </w:tc>
        <w:tc>
          <w:tcPr>
            <w:tcW w:w="5074" w:type="dxa"/>
            <w:tcBorders>
              <w:left w:val="single" w:color="auto" w:sz="4" w:space="0"/>
              <w:bottom w:val="single" w:color="auto" w:sz="4" w:space="0"/>
            </w:tcBorders>
            <w:shd w:val="clear" w:color="auto" w:fill="auto"/>
            <w:vAlign w:val="center"/>
          </w:tcPr>
          <w:p w14:paraId="2B5390E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全景牙齿平铺显示</w:t>
            </w:r>
          </w:p>
        </w:tc>
      </w:tr>
      <w:tr w14:paraId="0D618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8AAD00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4A5A06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DC4EA0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A342CB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92A9D7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9.7.2</w:t>
            </w:r>
          </w:p>
        </w:tc>
        <w:tc>
          <w:tcPr>
            <w:tcW w:w="5074" w:type="dxa"/>
            <w:tcBorders>
              <w:left w:val="single" w:color="auto" w:sz="4" w:space="0"/>
              <w:bottom w:val="single" w:color="auto" w:sz="4" w:space="0"/>
            </w:tcBorders>
            <w:shd w:val="clear" w:color="auto" w:fill="auto"/>
            <w:vAlign w:val="center"/>
          </w:tcPr>
          <w:p w14:paraId="69BA906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单个牙齿垂直显示</w:t>
            </w:r>
          </w:p>
        </w:tc>
      </w:tr>
      <w:tr w14:paraId="7998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9D2ACB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537946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3C0C89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18B2FC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C997F9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9.7.3</w:t>
            </w:r>
          </w:p>
        </w:tc>
        <w:tc>
          <w:tcPr>
            <w:tcW w:w="5074" w:type="dxa"/>
            <w:tcBorders>
              <w:left w:val="single" w:color="auto" w:sz="4" w:space="0"/>
              <w:bottom w:val="single" w:color="auto" w:sz="4" w:space="0"/>
            </w:tcBorders>
            <w:shd w:val="clear" w:color="auto" w:fill="auto"/>
            <w:vAlign w:val="center"/>
          </w:tcPr>
          <w:p w14:paraId="5859C11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自动标注牙齿序号</w:t>
            </w:r>
          </w:p>
        </w:tc>
      </w:tr>
      <w:tr w14:paraId="2892D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79D9AA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0FEFAF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18CD3C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736D84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AAB013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9.8</w:t>
            </w:r>
          </w:p>
        </w:tc>
        <w:tc>
          <w:tcPr>
            <w:tcW w:w="5074" w:type="dxa"/>
            <w:tcBorders>
              <w:left w:val="single" w:color="auto" w:sz="4" w:space="0"/>
              <w:bottom w:val="single" w:color="auto" w:sz="4" w:space="0"/>
            </w:tcBorders>
            <w:shd w:val="clear" w:color="auto" w:fill="auto"/>
            <w:vAlign w:val="center"/>
          </w:tcPr>
          <w:p w14:paraId="3B9733C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虚拟结肠镜功能</w:t>
            </w:r>
          </w:p>
        </w:tc>
      </w:tr>
      <w:tr w14:paraId="3C75D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942EB5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90913A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DBB090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3FBD7EA">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DE83E0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9.8.1</w:t>
            </w:r>
          </w:p>
        </w:tc>
        <w:tc>
          <w:tcPr>
            <w:tcW w:w="5074" w:type="dxa"/>
            <w:tcBorders>
              <w:left w:val="single" w:color="auto" w:sz="4" w:space="0"/>
              <w:bottom w:val="single" w:color="auto" w:sz="4" w:space="0"/>
            </w:tcBorders>
            <w:shd w:val="clear" w:color="auto" w:fill="auto"/>
            <w:vAlign w:val="center"/>
          </w:tcPr>
          <w:p w14:paraId="50516F6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一键分割结肠组织</w:t>
            </w:r>
          </w:p>
        </w:tc>
      </w:tr>
      <w:tr w14:paraId="40D5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32DD78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D4B58C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7625A9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A85BE1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387812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9.8.2</w:t>
            </w:r>
          </w:p>
        </w:tc>
        <w:tc>
          <w:tcPr>
            <w:tcW w:w="5074" w:type="dxa"/>
            <w:tcBorders>
              <w:left w:val="single" w:color="auto" w:sz="4" w:space="0"/>
              <w:bottom w:val="single" w:color="auto" w:sz="4" w:space="0"/>
            </w:tcBorders>
            <w:shd w:val="clear" w:color="auto" w:fill="auto"/>
            <w:vAlign w:val="center"/>
          </w:tcPr>
          <w:p w14:paraId="7318C5E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结肠段曲线编辑，结肠中心线编辑</w:t>
            </w:r>
          </w:p>
        </w:tc>
      </w:tr>
      <w:tr w14:paraId="7762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AD99E3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1FAC01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057952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80A5FB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9F0004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9.8.3</w:t>
            </w:r>
          </w:p>
        </w:tc>
        <w:tc>
          <w:tcPr>
            <w:tcW w:w="5074" w:type="dxa"/>
            <w:tcBorders>
              <w:left w:val="single" w:color="auto" w:sz="4" w:space="0"/>
              <w:bottom w:val="single" w:color="auto" w:sz="4" w:space="0"/>
            </w:tcBorders>
            <w:shd w:val="clear" w:color="auto" w:fill="auto"/>
            <w:vAlign w:val="center"/>
          </w:tcPr>
          <w:p w14:paraId="07F2D44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结肠腔内漫游，速度可调，并录制成video</w:t>
            </w:r>
          </w:p>
        </w:tc>
      </w:tr>
      <w:tr w14:paraId="0BE2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7F1730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EF8A97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9E70F3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91D246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44092D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9.8.4</w:t>
            </w:r>
          </w:p>
        </w:tc>
        <w:tc>
          <w:tcPr>
            <w:tcW w:w="5074" w:type="dxa"/>
            <w:tcBorders>
              <w:left w:val="single" w:color="auto" w:sz="4" w:space="0"/>
              <w:bottom w:val="single" w:color="auto" w:sz="4" w:space="0"/>
            </w:tcBorders>
            <w:shd w:val="clear" w:color="auto" w:fill="auto"/>
            <w:vAlign w:val="center"/>
          </w:tcPr>
          <w:p w14:paraId="2E6E7B0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多模式显示、自动平铺</w:t>
            </w:r>
          </w:p>
        </w:tc>
      </w:tr>
      <w:tr w14:paraId="79CF4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5F4A28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B19852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63B5B08">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4FD1CC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364CE2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9.8.5</w:t>
            </w:r>
          </w:p>
        </w:tc>
        <w:tc>
          <w:tcPr>
            <w:tcW w:w="5074" w:type="dxa"/>
            <w:tcBorders>
              <w:left w:val="single" w:color="auto" w:sz="4" w:space="0"/>
              <w:bottom w:val="single" w:color="auto" w:sz="4" w:space="0"/>
            </w:tcBorders>
            <w:shd w:val="clear" w:color="auto" w:fill="auto"/>
            <w:vAlign w:val="center"/>
          </w:tcPr>
          <w:p w14:paraId="3D7ADCE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结肠息肉分析：到直肠距离、肠段的名称，所处的位置等</w:t>
            </w:r>
          </w:p>
        </w:tc>
      </w:tr>
      <w:tr w14:paraId="0FCBF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A3AB06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44374C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37A07D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B8E1FE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C7748A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w:t>
            </w:r>
          </w:p>
        </w:tc>
        <w:tc>
          <w:tcPr>
            <w:tcW w:w="5074" w:type="dxa"/>
            <w:tcBorders>
              <w:left w:val="single" w:color="auto" w:sz="4" w:space="0"/>
              <w:bottom w:val="single" w:color="auto" w:sz="4" w:space="0"/>
            </w:tcBorders>
            <w:shd w:val="clear" w:color="auto" w:fill="auto"/>
            <w:vAlign w:val="center"/>
          </w:tcPr>
          <w:p w14:paraId="65CC289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灌注功能</w:t>
            </w:r>
          </w:p>
        </w:tc>
      </w:tr>
      <w:tr w14:paraId="1DB01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C172C2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1229AE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F9D6FD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FCF215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20FAF5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9.9.1</w:t>
            </w:r>
          </w:p>
        </w:tc>
        <w:tc>
          <w:tcPr>
            <w:tcW w:w="5074" w:type="dxa"/>
            <w:tcBorders>
              <w:left w:val="single" w:color="auto" w:sz="4" w:space="0"/>
              <w:bottom w:val="single" w:color="auto" w:sz="4" w:space="0"/>
            </w:tcBorders>
            <w:shd w:val="clear" w:color="auto" w:fill="auto"/>
            <w:vAlign w:val="center"/>
          </w:tcPr>
          <w:p w14:paraId="393E120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4D灌注，反复双向床位移动，提供大范围灌注</w:t>
            </w:r>
          </w:p>
        </w:tc>
      </w:tr>
      <w:tr w14:paraId="6BBC1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D5FD99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A98470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3F2ED4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D13454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C03E61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9.9.2</w:t>
            </w:r>
          </w:p>
        </w:tc>
        <w:tc>
          <w:tcPr>
            <w:tcW w:w="5074" w:type="dxa"/>
            <w:tcBorders>
              <w:left w:val="single" w:color="auto" w:sz="4" w:space="0"/>
              <w:bottom w:val="single" w:color="auto" w:sz="4" w:space="0"/>
            </w:tcBorders>
            <w:shd w:val="clear" w:color="auto" w:fill="auto"/>
            <w:vAlign w:val="center"/>
          </w:tcPr>
          <w:p w14:paraId="498BC4C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可以进行头部灌注、体部灌注扫描</w:t>
            </w:r>
          </w:p>
        </w:tc>
      </w:tr>
      <w:tr w14:paraId="40CBD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20E341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7F7DFA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5E7D62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60C4F4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D2B00B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9.9.3</w:t>
            </w:r>
          </w:p>
        </w:tc>
        <w:tc>
          <w:tcPr>
            <w:tcW w:w="5074" w:type="dxa"/>
            <w:tcBorders>
              <w:left w:val="single" w:color="auto" w:sz="4" w:space="0"/>
              <w:bottom w:val="single" w:color="auto" w:sz="4" w:space="0"/>
            </w:tcBorders>
            <w:shd w:val="clear" w:color="auto" w:fill="auto"/>
            <w:vAlign w:val="center"/>
          </w:tcPr>
          <w:p w14:paraId="6233EB4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头部动静脉血管检测</w:t>
            </w:r>
          </w:p>
        </w:tc>
      </w:tr>
      <w:tr w14:paraId="4CEDB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6F71A1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BDF637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9E3801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A5CCB1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ADC6A2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9.9.4</w:t>
            </w:r>
          </w:p>
        </w:tc>
        <w:tc>
          <w:tcPr>
            <w:tcW w:w="5074" w:type="dxa"/>
            <w:tcBorders>
              <w:left w:val="single" w:color="auto" w:sz="4" w:space="0"/>
              <w:bottom w:val="single" w:color="auto" w:sz="4" w:space="0"/>
            </w:tcBorders>
            <w:shd w:val="clear" w:color="auto" w:fill="auto"/>
            <w:vAlign w:val="center"/>
          </w:tcPr>
          <w:p w14:paraId="24FC80B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头部CBF, CBV, MTT, TTP 图像显示，曲线显示，以及测量结果显示</w:t>
            </w:r>
          </w:p>
        </w:tc>
      </w:tr>
      <w:tr w14:paraId="2F09D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EC7455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21C431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E22F22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296739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C5381B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9.9.5</w:t>
            </w:r>
          </w:p>
        </w:tc>
        <w:tc>
          <w:tcPr>
            <w:tcW w:w="5074" w:type="dxa"/>
            <w:tcBorders>
              <w:left w:val="single" w:color="auto" w:sz="4" w:space="0"/>
              <w:bottom w:val="single" w:color="auto" w:sz="4" w:space="0"/>
            </w:tcBorders>
            <w:shd w:val="clear" w:color="auto" w:fill="auto"/>
            <w:vAlign w:val="center"/>
          </w:tcPr>
          <w:p w14:paraId="01E7C94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专用肝脏灌注功能包</w:t>
            </w:r>
          </w:p>
        </w:tc>
      </w:tr>
      <w:tr w14:paraId="00E85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A5242C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D884CF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56009B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413CC4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738835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9.9.6</w:t>
            </w:r>
          </w:p>
        </w:tc>
        <w:tc>
          <w:tcPr>
            <w:tcW w:w="5074" w:type="dxa"/>
            <w:tcBorders>
              <w:left w:val="single" w:color="auto" w:sz="4" w:space="0"/>
              <w:bottom w:val="single" w:color="auto" w:sz="4" w:space="0"/>
            </w:tcBorders>
            <w:shd w:val="clear" w:color="auto" w:fill="auto"/>
            <w:vAlign w:val="center"/>
          </w:tcPr>
          <w:p w14:paraId="5D62D13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肝动脉，门静脉同时检测</w:t>
            </w:r>
          </w:p>
        </w:tc>
      </w:tr>
      <w:tr w14:paraId="70495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F3F1EB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E4041E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0F83A9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C291D9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8CD418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9.9.7</w:t>
            </w:r>
          </w:p>
        </w:tc>
        <w:tc>
          <w:tcPr>
            <w:tcW w:w="5074" w:type="dxa"/>
            <w:tcBorders>
              <w:left w:val="single" w:color="auto" w:sz="4" w:space="0"/>
              <w:bottom w:val="single" w:color="auto" w:sz="4" w:space="0"/>
            </w:tcBorders>
            <w:shd w:val="clear" w:color="auto" w:fill="auto"/>
            <w:vAlign w:val="center"/>
          </w:tcPr>
          <w:p w14:paraId="24C0669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专用肿瘤灌注功能</w:t>
            </w:r>
          </w:p>
        </w:tc>
      </w:tr>
      <w:tr w14:paraId="1A7C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A23D68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5B28E1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B1D8DB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8648BB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0D0091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9.10</w:t>
            </w:r>
          </w:p>
        </w:tc>
        <w:tc>
          <w:tcPr>
            <w:tcW w:w="5074" w:type="dxa"/>
            <w:tcBorders>
              <w:left w:val="single" w:color="auto" w:sz="4" w:space="0"/>
              <w:bottom w:val="single" w:color="auto" w:sz="4" w:space="0"/>
            </w:tcBorders>
            <w:shd w:val="clear" w:color="auto" w:fill="auto"/>
            <w:vAlign w:val="center"/>
          </w:tcPr>
          <w:p w14:paraId="5FA6F1A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肺密度分析</w:t>
            </w:r>
          </w:p>
        </w:tc>
      </w:tr>
      <w:tr w14:paraId="42642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79E862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A3CED0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E624E8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F199D8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3FFFF9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9.10.1</w:t>
            </w:r>
          </w:p>
        </w:tc>
        <w:tc>
          <w:tcPr>
            <w:tcW w:w="5074" w:type="dxa"/>
            <w:tcBorders>
              <w:left w:val="single" w:color="auto" w:sz="4" w:space="0"/>
              <w:bottom w:val="single" w:color="auto" w:sz="4" w:space="0"/>
            </w:tcBorders>
            <w:shd w:val="clear" w:color="auto" w:fill="auto"/>
            <w:vAlign w:val="center"/>
          </w:tcPr>
          <w:p w14:paraId="03FF313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自动分割左肺，右肺</w:t>
            </w:r>
          </w:p>
        </w:tc>
      </w:tr>
      <w:tr w14:paraId="0787C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774563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E6D01E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10FBF7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CFC9F5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8C3B39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9.10.2</w:t>
            </w:r>
          </w:p>
        </w:tc>
        <w:tc>
          <w:tcPr>
            <w:tcW w:w="5074" w:type="dxa"/>
            <w:tcBorders>
              <w:left w:val="single" w:color="auto" w:sz="4" w:space="0"/>
              <w:bottom w:val="single" w:color="auto" w:sz="4" w:space="0"/>
            </w:tcBorders>
            <w:shd w:val="clear" w:color="auto" w:fill="auto"/>
            <w:vAlign w:val="center"/>
          </w:tcPr>
          <w:p w14:paraId="4F8F400F">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自动显示肺气肿区域，并用颜色加以区分</w:t>
            </w:r>
          </w:p>
        </w:tc>
      </w:tr>
      <w:tr w14:paraId="1F856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383D26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4BE6B3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D5CCD0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9AA751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213572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9.10.3</w:t>
            </w:r>
          </w:p>
        </w:tc>
        <w:tc>
          <w:tcPr>
            <w:tcW w:w="5074" w:type="dxa"/>
            <w:tcBorders>
              <w:left w:val="single" w:color="auto" w:sz="4" w:space="0"/>
              <w:bottom w:val="single" w:color="auto" w:sz="4" w:space="0"/>
            </w:tcBorders>
            <w:shd w:val="clear" w:color="auto" w:fill="auto"/>
            <w:vAlign w:val="center"/>
          </w:tcPr>
          <w:p w14:paraId="013A75A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自动计算肺气肿的体积，百分比等</w:t>
            </w:r>
          </w:p>
        </w:tc>
      </w:tr>
      <w:tr w14:paraId="14D11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B609DD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539CEF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D7072B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99872C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2CF7EF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w:t>
            </w:r>
          </w:p>
        </w:tc>
        <w:tc>
          <w:tcPr>
            <w:tcW w:w="5074" w:type="dxa"/>
            <w:tcBorders>
              <w:left w:val="single" w:color="auto" w:sz="4" w:space="0"/>
              <w:bottom w:val="single" w:color="auto" w:sz="4" w:space="0"/>
            </w:tcBorders>
            <w:shd w:val="clear" w:color="auto" w:fill="auto"/>
            <w:vAlign w:val="center"/>
          </w:tcPr>
          <w:p w14:paraId="0242462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肺结节分析</w:t>
            </w:r>
          </w:p>
        </w:tc>
      </w:tr>
      <w:tr w14:paraId="75660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92F376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9E7A40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96E194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023A46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45C91D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9.11.1</w:t>
            </w:r>
          </w:p>
        </w:tc>
        <w:tc>
          <w:tcPr>
            <w:tcW w:w="5074" w:type="dxa"/>
            <w:tcBorders>
              <w:left w:val="single" w:color="auto" w:sz="4" w:space="0"/>
              <w:bottom w:val="single" w:color="auto" w:sz="4" w:space="0"/>
            </w:tcBorders>
            <w:shd w:val="clear" w:color="auto" w:fill="auto"/>
            <w:vAlign w:val="center"/>
          </w:tcPr>
          <w:p w14:paraId="64BB667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肺结节提取</w:t>
            </w:r>
          </w:p>
        </w:tc>
      </w:tr>
      <w:tr w14:paraId="6998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EB2ED9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7834F7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D730E6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26C3AD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6BA2E4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9.11.2</w:t>
            </w:r>
          </w:p>
        </w:tc>
        <w:tc>
          <w:tcPr>
            <w:tcW w:w="5074" w:type="dxa"/>
            <w:tcBorders>
              <w:left w:val="single" w:color="auto" w:sz="4" w:space="0"/>
              <w:bottom w:val="single" w:color="auto" w:sz="4" w:space="0"/>
            </w:tcBorders>
            <w:shd w:val="clear" w:color="auto" w:fill="auto"/>
            <w:vAlign w:val="center"/>
          </w:tcPr>
          <w:p w14:paraId="580D2DB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定义结节位置、大小、体积、CT值、类型、密度、特征等</w:t>
            </w:r>
          </w:p>
        </w:tc>
      </w:tr>
      <w:tr w14:paraId="685D4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B50C42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5195AD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24C964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130EB9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A6BA9D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9.11.3</w:t>
            </w:r>
          </w:p>
        </w:tc>
        <w:tc>
          <w:tcPr>
            <w:tcW w:w="5074" w:type="dxa"/>
            <w:tcBorders>
              <w:left w:val="single" w:color="auto" w:sz="4" w:space="0"/>
              <w:bottom w:val="single" w:color="auto" w:sz="4" w:space="0"/>
            </w:tcBorders>
            <w:shd w:val="clear" w:color="auto" w:fill="auto"/>
            <w:vAlign w:val="center"/>
          </w:tcPr>
          <w:p w14:paraId="102BCFD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随访功能，病灶对比、量化体积变化、倍增时间等</w:t>
            </w:r>
          </w:p>
        </w:tc>
      </w:tr>
      <w:tr w14:paraId="7EB9E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6C78EC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96F07A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CD530A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AF077E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CEA398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9.12</w:t>
            </w:r>
          </w:p>
        </w:tc>
        <w:tc>
          <w:tcPr>
            <w:tcW w:w="5074" w:type="dxa"/>
            <w:tcBorders>
              <w:left w:val="single" w:color="auto" w:sz="4" w:space="0"/>
              <w:bottom w:val="single" w:color="auto" w:sz="4" w:space="0"/>
            </w:tcBorders>
            <w:shd w:val="clear" w:color="auto" w:fill="auto"/>
            <w:vAlign w:val="center"/>
          </w:tcPr>
          <w:p w14:paraId="38FC7A5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肿瘤评估软件</w:t>
            </w:r>
          </w:p>
        </w:tc>
      </w:tr>
      <w:tr w14:paraId="4C1EE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3DB192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A800D8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00E14C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AA71B9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DF8235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9.12.1</w:t>
            </w:r>
          </w:p>
        </w:tc>
        <w:tc>
          <w:tcPr>
            <w:tcW w:w="5074" w:type="dxa"/>
            <w:tcBorders>
              <w:left w:val="single" w:color="auto" w:sz="4" w:space="0"/>
              <w:bottom w:val="single" w:color="auto" w:sz="4" w:space="0"/>
            </w:tcBorders>
            <w:shd w:val="clear" w:color="auto" w:fill="auto"/>
            <w:vAlign w:val="center"/>
          </w:tcPr>
          <w:p w14:paraId="6AB3452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一键病灶提取，并自动计算病灶的大小</w:t>
            </w:r>
          </w:p>
        </w:tc>
      </w:tr>
      <w:tr w14:paraId="37C4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967268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BA9373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A5725F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B1C332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F75370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9.12.2</w:t>
            </w:r>
          </w:p>
        </w:tc>
        <w:tc>
          <w:tcPr>
            <w:tcW w:w="5074" w:type="dxa"/>
            <w:tcBorders>
              <w:left w:val="single" w:color="auto" w:sz="4" w:space="0"/>
              <w:bottom w:val="single" w:color="auto" w:sz="4" w:space="0"/>
            </w:tcBorders>
            <w:shd w:val="clear" w:color="auto" w:fill="auto"/>
            <w:vAlign w:val="center"/>
          </w:tcPr>
          <w:p w14:paraId="5FA83B7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VR显示病灶的形态，解剖位置</w:t>
            </w:r>
          </w:p>
        </w:tc>
      </w:tr>
      <w:tr w14:paraId="02D8F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81D9E8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E03BC6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E44802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0489C6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2A4B08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9.12.3</w:t>
            </w:r>
          </w:p>
        </w:tc>
        <w:tc>
          <w:tcPr>
            <w:tcW w:w="5074" w:type="dxa"/>
            <w:tcBorders>
              <w:left w:val="single" w:color="auto" w:sz="4" w:space="0"/>
              <w:bottom w:val="single" w:color="auto" w:sz="4" w:space="0"/>
            </w:tcBorders>
            <w:shd w:val="clear" w:color="auto" w:fill="auto"/>
            <w:vAlign w:val="center"/>
          </w:tcPr>
          <w:p w14:paraId="1E48AE0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随访功能，并自动进行病灶对比</w:t>
            </w:r>
          </w:p>
        </w:tc>
      </w:tr>
      <w:tr w14:paraId="1AF03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867355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E519A6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55465F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495675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96194B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9.13</w:t>
            </w:r>
          </w:p>
        </w:tc>
        <w:tc>
          <w:tcPr>
            <w:tcW w:w="5074" w:type="dxa"/>
            <w:tcBorders>
              <w:left w:val="single" w:color="auto" w:sz="4" w:space="0"/>
              <w:bottom w:val="single" w:color="auto" w:sz="4" w:space="0"/>
            </w:tcBorders>
            <w:shd w:val="clear" w:color="auto" w:fill="auto"/>
            <w:vAlign w:val="center"/>
          </w:tcPr>
          <w:p w14:paraId="3797B9B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神经系统减影功能</w:t>
            </w:r>
          </w:p>
        </w:tc>
      </w:tr>
      <w:tr w14:paraId="77B9F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7FEB7E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593FA5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9039CB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8C15DD8">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21A60D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9.13.1</w:t>
            </w:r>
          </w:p>
        </w:tc>
        <w:tc>
          <w:tcPr>
            <w:tcW w:w="5074" w:type="dxa"/>
            <w:tcBorders>
              <w:left w:val="single" w:color="auto" w:sz="4" w:space="0"/>
              <w:bottom w:val="single" w:color="auto" w:sz="4" w:space="0"/>
            </w:tcBorders>
            <w:shd w:val="clear" w:color="auto" w:fill="auto"/>
            <w:vAlign w:val="center"/>
          </w:tcPr>
          <w:p w14:paraId="7DDD94FF">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自动同步增强和平扫序列，进行数字减影</w:t>
            </w:r>
          </w:p>
        </w:tc>
      </w:tr>
      <w:tr w14:paraId="05281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99F8B9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33867A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88D184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CBD746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8AD335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9.13.2</w:t>
            </w:r>
          </w:p>
        </w:tc>
        <w:tc>
          <w:tcPr>
            <w:tcW w:w="5074" w:type="dxa"/>
            <w:tcBorders>
              <w:left w:val="single" w:color="auto" w:sz="4" w:space="0"/>
              <w:bottom w:val="single" w:color="auto" w:sz="4" w:space="0"/>
            </w:tcBorders>
            <w:shd w:val="clear" w:color="auto" w:fill="auto"/>
            <w:vAlign w:val="center"/>
          </w:tcPr>
          <w:p w14:paraId="7165FB53">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自动去除颅骨等结构，清晰显示颅骨内血管走形、结构</w:t>
            </w:r>
          </w:p>
        </w:tc>
      </w:tr>
      <w:tr w14:paraId="5BDA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1A35DD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7A2469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B10C4E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2F55A4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DA4F77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9.13.3</w:t>
            </w:r>
          </w:p>
        </w:tc>
        <w:tc>
          <w:tcPr>
            <w:tcW w:w="5074" w:type="dxa"/>
            <w:tcBorders>
              <w:left w:val="single" w:color="auto" w:sz="4" w:space="0"/>
              <w:bottom w:val="single" w:color="auto" w:sz="4" w:space="0"/>
            </w:tcBorders>
            <w:shd w:val="clear" w:color="auto" w:fill="auto"/>
            <w:vAlign w:val="center"/>
          </w:tcPr>
          <w:p w14:paraId="5022825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支持≥2种减影模式</w:t>
            </w:r>
          </w:p>
        </w:tc>
      </w:tr>
      <w:tr w14:paraId="10FD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018C77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F534EC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CCAF5E8">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8C4881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838401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9.14</w:t>
            </w:r>
          </w:p>
        </w:tc>
        <w:tc>
          <w:tcPr>
            <w:tcW w:w="5074" w:type="dxa"/>
            <w:tcBorders>
              <w:left w:val="single" w:color="auto" w:sz="4" w:space="0"/>
              <w:bottom w:val="single" w:color="auto" w:sz="4" w:space="0"/>
            </w:tcBorders>
            <w:shd w:val="clear" w:color="auto" w:fill="auto"/>
            <w:vAlign w:val="center"/>
          </w:tcPr>
          <w:p w14:paraId="61E889B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脂肪分析软件</w:t>
            </w:r>
          </w:p>
        </w:tc>
      </w:tr>
      <w:tr w14:paraId="5395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0C9759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7AF383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FA703E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F186BB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7FDA2B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9.14.1</w:t>
            </w:r>
          </w:p>
        </w:tc>
        <w:tc>
          <w:tcPr>
            <w:tcW w:w="5074" w:type="dxa"/>
            <w:tcBorders>
              <w:left w:val="single" w:color="auto" w:sz="4" w:space="0"/>
              <w:bottom w:val="single" w:color="auto" w:sz="4" w:space="0"/>
            </w:tcBorders>
            <w:shd w:val="clear" w:color="auto" w:fill="auto"/>
            <w:vAlign w:val="center"/>
          </w:tcPr>
          <w:p w14:paraId="3A2D090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自动分割皮下脂肪、腹腔脂肪等，并通过不同颜色标记</w:t>
            </w:r>
          </w:p>
        </w:tc>
      </w:tr>
      <w:tr w14:paraId="3C46E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A3E9D0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895F99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87DB13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47E48B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40293A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9.14.2</w:t>
            </w:r>
          </w:p>
        </w:tc>
        <w:tc>
          <w:tcPr>
            <w:tcW w:w="5074" w:type="dxa"/>
            <w:tcBorders>
              <w:left w:val="single" w:color="auto" w:sz="4" w:space="0"/>
              <w:bottom w:val="single" w:color="auto" w:sz="4" w:space="0"/>
            </w:tcBorders>
            <w:shd w:val="clear" w:color="auto" w:fill="auto"/>
            <w:vAlign w:val="center"/>
          </w:tcPr>
          <w:p w14:paraId="7283837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自动计算皮下脂肪面积、腹腔脂肪面积等</w:t>
            </w:r>
          </w:p>
        </w:tc>
      </w:tr>
      <w:tr w14:paraId="4C3D4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39B350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636AEA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58B64A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EAD944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0B6D1C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highlight w:val="none"/>
                <w:lang w:bidi="ar"/>
              </w:rPr>
              <w:t>▲</w:t>
            </w:r>
            <w:r>
              <w:rPr>
                <w:rFonts w:hint="eastAsia" w:ascii="宋体" w:hAnsi="宋体" w:cs="宋体"/>
                <w:color w:val="auto"/>
                <w:sz w:val="24"/>
                <w:highlight w:val="none"/>
              </w:rPr>
              <w:t>9.15</w:t>
            </w:r>
          </w:p>
        </w:tc>
        <w:tc>
          <w:tcPr>
            <w:tcW w:w="5074" w:type="dxa"/>
            <w:tcBorders>
              <w:left w:val="single" w:color="auto" w:sz="4" w:space="0"/>
              <w:bottom w:val="single" w:color="auto" w:sz="4" w:space="0"/>
            </w:tcBorders>
            <w:shd w:val="clear" w:color="auto" w:fill="auto"/>
            <w:vAlign w:val="center"/>
          </w:tcPr>
          <w:p w14:paraId="142D594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心脏成像功能</w:t>
            </w:r>
          </w:p>
        </w:tc>
      </w:tr>
      <w:tr w14:paraId="16FA6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2B7C86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8F7245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5EE5AD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16F027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E50825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9.15.1</w:t>
            </w:r>
          </w:p>
        </w:tc>
        <w:tc>
          <w:tcPr>
            <w:tcW w:w="5074" w:type="dxa"/>
            <w:tcBorders>
              <w:left w:val="single" w:color="auto" w:sz="4" w:space="0"/>
              <w:bottom w:val="single" w:color="auto" w:sz="4" w:space="0"/>
            </w:tcBorders>
            <w:shd w:val="clear" w:color="auto" w:fill="auto"/>
            <w:vAlign w:val="center"/>
          </w:tcPr>
          <w:p w14:paraId="260F1BF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心电监护装置</w:t>
            </w:r>
          </w:p>
        </w:tc>
      </w:tr>
      <w:tr w14:paraId="00C26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F59E9F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D88688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120C9F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CE8775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653BBE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w:t>
            </w:r>
          </w:p>
        </w:tc>
        <w:tc>
          <w:tcPr>
            <w:tcW w:w="5074" w:type="dxa"/>
            <w:tcBorders>
              <w:left w:val="single" w:color="auto" w:sz="4" w:space="0"/>
              <w:bottom w:val="single" w:color="auto" w:sz="4" w:space="0"/>
            </w:tcBorders>
            <w:shd w:val="clear" w:color="auto" w:fill="auto"/>
            <w:vAlign w:val="center"/>
          </w:tcPr>
          <w:p w14:paraId="7CE5814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前瞻性门控扫描</w:t>
            </w:r>
          </w:p>
        </w:tc>
      </w:tr>
      <w:tr w14:paraId="59E8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611AA8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291576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EAE0748">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611567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705413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9.15.3</w:t>
            </w:r>
          </w:p>
        </w:tc>
        <w:tc>
          <w:tcPr>
            <w:tcW w:w="5074" w:type="dxa"/>
            <w:tcBorders>
              <w:left w:val="single" w:color="auto" w:sz="4" w:space="0"/>
              <w:bottom w:val="single" w:color="auto" w:sz="4" w:space="0"/>
            </w:tcBorders>
            <w:shd w:val="clear" w:color="auto" w:fill="auto"/>
            <w:vAlign w:val="center"/>
          </w:tcPr>
          <w:p w14:paraId="43898EA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回顾性门控扫描</w:t>
            </w:r>
          </w:p>
        </w:tc>
      </w:tr>
      <w:tr w14:paraId="5DD95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4A577AC">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93CFE6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982C3E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B37554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CB1B6C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9.15.4</w:t>
            </w:r>
          </w:p>
        </w:tc>
        <w:tc>
          <w:tcPr>
            <w:tcW w:w="5074" w:type="dxa"/>
            <w:tcBorders>
              <w:left w:val="single" w:color="auto" w:sz="4" w:space="0"/>
              <w:bottom w:val="single" w:color="auto" w:sz="4" w:space="0"/>
            </w:tcBorders>
            <w:shd w:val="clear" w:color="auto" w:fill="auto"/>
            <w:vAlign w:val="center"/>
          </w:tcPr>
          <w:p w14:paraId="194AAE8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早搏校正功能</w:t>
            </w:r>
          </w:p>
        </w:tc>
      </w:tr>
      <w:tr w14:paraId="416AD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67CD35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7D6970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7AC692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72A4AF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2032B6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9.15.5</w:t>
            </w:r>
          </w:p>
        </w:tc>
        <w:tc>
          <w:tcPr>
            <w:tcW w:w="5074" w:type="dxa"/>
            <w:tcBorders>
              <w:left w:val="single" w:color="auto" w:sz="4" w:space="0"/>
              <w:bottom w:val="single" w:color="auto" w:sz="4" w:space="0"/>
            </w:tcBorders>
            <w:shd w:val="clear" w:color="auto" w:fill="auto"/>
            <w:vAlign w:val="center"/>
          </w:tcPr>
          <w:p w14:paraId="6F735DF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冠脉运动补偿</w:t>
            </w:r>
          </w:p>
        </w:tc>
      </w:tr>
      <w:tr w14:paraId="7D4D6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08A082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CD43EB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7603E0C">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74F8B1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9ADA8D0">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9.15.6</w:t>
            </w:r>
          </w:p>
        </w:tc>
        <w:tc>
          <w:tcPr>
            <w:tcW w:w="5074" w:type="dxa"/>
            <w:tcBorders>
              <w:left w:val="single" w:color="auto" w:sz="4" w:space="0"/>
              <w:bottom w:val="single" w:color="auto" w:sz="4" w:space="0"/>
            </w:tcBorders>
            <w:shd w:val="clear" w:color="auto" w:fill="auto"/>
            <w:vAlign w:val="center"/>
          </w:tcPr>
          <w:p w14:paraId="3B4CD16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心脏成像时间分辨率 ：≤35毫秒</w:t>
            </w:r>
          </w:p>
        </w:tc>
      </w:tr>
      <w:tr w14:paraId="6CAF1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7596A5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D36274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7402D1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E6C267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45F617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9.15.7</w:t>
            </w:r>
          </w:p>
        </w:tc>
        <w:tc>
          <w:tcPr>
            <w:tcW w:w="5074" w:type="dxa"/>
            <w:tcBorders>
              <w:left w:val="single" w:color="auto" w:sz="4" w:space="0"/>
              <w:bottom w:val="single" w:color="auto" w:sz="4" w:space="0"/>
            </w:tcBorders>
            <w:shd w:val="clear" w:color="auto" w:fill="auto"/>
            <w:vAlign w:val="center"/>
          </w:tcPr>
          <w:p w14:paraId="1F8B833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自适应扇区：单扇区、两扇区、三扇区</w:t>
            </w:r>
          </w:p>
        </w:tc>
      </w:tr>
      <w:tr w14:paraId="07F4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BDC1CD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22BDAC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CFD438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2E26EA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A767B5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9.15.8</w:t>
            </w:r>
          </w:p>
        </w:tc>
        <w:tc>
          <w:tcPr>
            <w:tcW w:w="5074" w:type="dxa"/>
            <w:tcBorders>
              <w:left w:val="single" w:color="auto" w:sz="4" w:space="0"/>
              <w:bottom w:val="single" w:color="auto" w:sz="4" w:space="0"/>
            </w:tcBorders>
            <w:shd w:val="clear" w:color="auto" w:fill="auto"/>
            <w:vAlign w:val="center"/>
          </w:tcPr>
          <w:p w14:paraId="5C5BA63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心电编辑：添加、删除、移动、绘制等功能，对异常心电信号有效编辑</w:t>
            </w:r>
          </w:p>
        </w:tc>
      </w:tr>
      <w:tr w14:paraId="2439E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774973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6E68C9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A9D1BE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D4C7BC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BBC9B0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9.15.9</w:t>
            </w:r>
          </w:p>
        </w:tc>
        <w:tc>
          <w:tcPr>
            <w:tcW w:w="5074" w:type="dxa"/>
            <w:tcBorders>
              <w:left w:val="single" w:color="auto" w:sz="4" w:space="0"/>
              <w:bottom w:val="single" w:color="auto" w:sz="4" w:space="0"/>
            </w:tcBorders>
            <w:shd w:val="clear" w:color="auto" w:fill="auto"/>
            <w:vAlign w:val="center"/>
          </w:tcPr>
          <w:p w14:paraId="16A8C4A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整个序列多期相重建</w:t>
            </w:r>
          </w:p>
        </w:tc>
      </w:tr>
      <w:tr w14:paraId="385AB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BB0DD1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3F317D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44B419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EB60AE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932522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9.15.10</w:t>
            </w:r>
          </w:p>
        </w:tc>
        <w:tc>
          <w:tcPr>
            <w:tcW w:w="5074" w:type="dxa"/>
            <w:tcBorders>
              <w:left w:val="single" w:color="auto" w:sz="4" w:space="0"/>
              <w:bottom w:val="single" w:color="auto" w:sz="4" w:space="0"/>
            </w:tcBorders>
            <w:shd w:val="clear" w:color="auto" w:fill="auto"/>
            <w:vAlign w:val="center"/>
          </w:tcPr>
          <w:p w14:paraId="52C6B0B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单幅图像多期相重建</w:t>
            </w:r>
          </w:p>
        </w:tc>
      </w:tr>
      <w:tr w14:paraId="4F644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009870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0E7AF9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DFCBBB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8500CB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3F9D73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9.15.11</w:t>
            </w:r>
          </w:p>
        </w:tc>
        <w:tc>
          <w:tcPr>
            <w:tcW w:w="5074" w:type="dxa"/>
            <w:tcBorders>
              <w:left w:val="single" w:color="auto" w:sz="4" w:space="0"/>
              <w:bottom w:val="single" w:color="auto" w:sz="4" w:space="0"/>
            </w:tcBorders>
            <w:shd w:val="clear" w:color="auto" w:fill="auto"/>
            <w:vAlign w:val="center"/>
          </w:tcPr>
          <w:p w14:paraId="36F4E02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自动选择最佳期相</w:t>
            </w:r>
          </w:p>
        </w:tc>
      </w:tr>
      <w:tr w14:paraId="6D9B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F358F4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68CE1B0">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2D370C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DDA41D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DAD622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9.15.12</w:t>
            </w:r>
          </w:p>
        </w:tc>
        <w:tc>
          <w:tcPr>
            <w:tcW w:w="5074" w:type="dxa"/>
            <w:tcBorders>
              <w:left w:val="single" w:color="auto" w:sz="4" w:space="0"/>
              <w:bottom w:val="single" w:color="auto" w:sz="4" w:space="0"/>
            </w:tcBorders>
            <w:shd w:val="clear" w:color="auto" w:fill="auto"/>
            <w:vAlign w:val="center"/>
          </w:tcPr>
          <w:p w14:paraId="52E1FD8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冠脉钙化分析软件</w:t>
            </w:r>
          </w:p>
        </w:tc>
      </w:tr>
      <w:tr w14:paraId="29D7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3D05DA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2FB837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F0D797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24BCE0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36932E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9.15.13</w:t>
            </w:r>
          </w:p>
        </w:tc>
        <w:tc>
          <w:tcPr>
            <w:tcW w:w="5074" w:type="dxa"/>
            <w:tcBorders>
              <w:left w:val="single" w:color="auto" w:sz="4" w:space="0"/>
              <w:bottom w:val="single" w:color="auto" w:sz="4" w:space="0"/>
            </w:tcBorders>
            <w:shd w:val="clear" w:color="auto" w:fill="auto"/>
            <w:vAlign w:val="center"/>
          </w:tcPr>
          <w:p w14:paraId="70B771C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一键冠脉提取</w:t>
            </w:r>
          </w:p>
        </w:tc>
      </w:tr>
      <w:tr w14:paraId="77E85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31AC2B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C60F45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2EDC038">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554DF4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55BDBF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9.15.14</w:t>
            </w:r>
          </w:p>
        </w:tc>
        <w:tc>
          <w:tcPr>
            <w:tcW w:w="5074" w:type="dxa"/>
            <w:tcBorders>
              <w:left w:val="single" w:color="auto" w:sz="4" w:space="0"/>
              <w:bottom w:val="single" w:color="auto" w:sz="4" w:space="0"/>
            </w:tcBorders>
            <w:shd w:val="clear" w:color="auto" w:fill="auto"/>
            <w:vAlign w:val="center"/>
          </w:tcPr>
          <w:p w14:paraId="339D249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主要血管自动命名：≥3支</w:t>
            </w:r>
          </w:p>
        </w:tc>
      </w:tr>
      <w:tr w14:paraId="00FD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3D1129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9DBBAB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D3506E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3F4AC8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723D95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9.15.15</w:t>
            </w:r>
          </w:p>
        </w:tc>
        <w:tc>
          <w:tcPr>
            <w:tcW w:w="5074" w:type="dxa"/>
            <w:tcBorders>
              <w:left w:val="single" w:color="auto" w:sz="4" w:space="0"/>
              <w:bottom w:val="single" w:color="auto" w:sz="4" w:space="0"/>
            </w:tcBorders>
            <w:shd w:val="clear" w:color="auto" w:fill="auto"/>
            <w:vAlign w:val="center"/>
          </w:tcPr>
          <w:p w14:paraId="5B334F4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自动识别血管中心线，并可进行编辑，延长，修改和连接</w:t>
            </w:r>
          </w:p>
        </w:tc>
      </w:tr>
      <w:tr w14:paraId="525F1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A6A829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550506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79BD8F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8ABDAD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69E554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9.15.16</w:t>
            </w:r>
          </w:p>
        </w:tc>
        <w:tc>
          <w:tcPr>
            <w:tcW w:w="5074" w:type="dxa"/>
            <w:tcBorders>
              <w:left w:val="single" w:color="auto" w:sz="4" w:space="0"/>
              <w:bottom w:val="single" w:color="auto" w:sz="4" w:space="0"/>
            </w:tcBorders>
            <w:shd w:val="clear" w:color="auto" w:fill="auto"/>
            <w:vAlign w:val="center"/>
          </w:tcPr>
          <w:p w14:paraId="1694A7A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自动识别舒张末期、收缩末期</w:t>
            </w:r>
          </w:p>
        </w:tc>
      </w:tr>
      <w:tr w14:paraId="749A5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F3163A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F6EBF2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56D469E">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1C884A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977122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9.15.17</w:t>
            </w:r>
          </w:p>
        </w:tc>
        <w:tc>
          <w:tcPr>
            <w:tcW w:w="5074" w:type="dxa"/>
            <w:tcBorders>
              <w:left w:val="single" w:color="auto" w:sz="4" w:space="0"/>
              <w:bottom w:val="single" w:color="auto" w:sz="4" w:space="0"/>
            </w:tcBorders>
            <w:shd w:val="clear" w:color="auto" w:fill="auto"/>
            <w:vAlign w:val="center"/>
          </w:tcPr>
          <w:p w14:paraId="6CF610D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冠脉及心脏的三维成像</w:t>
            </w:r>
          </w:p>
        </w:tc>
      </w:tr>
      <w:tr w14:paraId="763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03B8E8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4FEF4A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9942BF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1B8071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E2F4B6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9.15.18</w:t>
            </w:r>
          </w:p>
        </w:tc>
        <w:tc>
          <w:tcPr>
            <w:tcW w:w="5074" w:type="dxa"/>
            <w:tcBorders>
              <w:left w:val="single" w:color="auto" w:sz="4" w:space="0"/>
              <w:bottom w:val="single" w:color="auto" w:sz="4" w:space="0"/>
            </w:tcBorders>
            <w:shd w:val="clear" w:color="auto" w:fill="auto"/>
            <w:vAlign w:val="center"/>
          </w:tcPr>
          <w:p w14:paraId="7C9A001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冠状动脉狭窄分析</w:t>
            </w:r>
          </w:p>
        </w:tc>
      </w:tr>
      <w:tr w14:paraId="7D78E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370E46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9FBF55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4C8AA2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098B559">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DF20BC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9.15.19</w:t>
            </w:r>
          </w:p>
        </w:tc>
        <w:tc>
          <w:tcPr>
            <w:tcW w:w="5074" w:type="dxa"/>
            <w:tcBorders>
              <w:left w:val="single" w:color="auto" w:sz="4" w:space="0"/>
              <w:bottom w:val="single" w:color="auto" w:sz="4" w:space="0"/>
            </w:tcBorders>
            <w:shd w:val="clear" w:color="auto" w:fill="auto"/>
            <w:vAlign w:val="center"/>
          </w:tcPr>
          <w:p w14:paraId="28CB3AC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血管拉直分析</w:t>
            </w:r>
          </w:p>
        </w:tc>
      </w:tr>
      <w:tr w14:paraId="47C56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345572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56099F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C9207A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F98617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1431E9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9.15.20</w:t>
            </w:r>
          </w:p>
        </w:tc>
        <w:tc>
          <w:tcPr>
            <w:tcW w:w="5074" w:type="dxa"/>
            <w:tcBorders>
              <w:left w:val="single" w:color="auto" w:sz="4" w:space="0"/>
              <w:bottom w:val="single" w:color="auto" w:sz="4" w:space="0"/>
            </w:tcBorders>
            <w:shd w:val="clear" w:color="auto" w:fill="auto"/>
            <w:vAlign w:val="center"/>
          </w:tcPr>
          <w:p w14:paraId="093C4BF7">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随鼠标移动自动显示主要血管名称</w:t>
            </w:r>
          </w:p>
        </w:tc>
      </w:tr>
      <w:tr w14:paraId="13A92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4349B1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0FA2D6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A5BFDA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9E6DA7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1CA90E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9.15.21</w:t>
            </w:r>
          </w:p>
        </w:tc>
        <w:tc>
          <w:tcPr>
            <w:tcW w:w="5074" w:type="dxa"/>
            <w:tcBorders>
              <w:left w:val="single" w:color="auto" w:sz="4" w:space="0"/>
              <w:bottom w:val="single" w:color="auto" w:sz="4" w:space="0"/>
            </w:tcBorders>
            <w:shd w:val="clear" w:color="auto" w:fill="auto"/>
            <w:vAlign w:val="center"/>
          </w:tcPr>
          <w:p w14:paraId="6744A43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冠状动脉斑块分析，包括性质分析，体积分析</w:t>
            </w:r>
          </w:p>
        </w:tc>
      </w:tr>
      <w:tr w14:paraId="2331A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4F0CD7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503D1B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F1A5CF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B38123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A667D8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9.15.22</w:t>
            </w:r>
          </w:p>
        </w:tc>
        <w:tc>
          <w:tcPr>
            <w:tcW w:w="5074" w:type="dxa"/>
            <w:tcBorders>
              <w:left w:val="single" w:color="auto" w:sz="4" w:space="0"/>
              <w:bottom w:val="single" w:color="auto" w:sz="4" w:space="0"/>
            </w:tcBorders>
            <w:shd w:val="clear" w:color="auto" w:fill="auto"/>
            <w:vAlign w:val="center"/>
          </w:tcPr>
          <w:p w14:paraId="486380D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全心分割功能，包括左心室、右心室、心肌、左心房、右心房，主动脉</w:t>
            </w:r>
          </w:p>
        </w:tc>
      </w:tr>
      <w:tr w14:paraId="64397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017441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9285A5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CD8E56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BED5B4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5F8A996">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9.15.23</w:t>
            </w:r>
          </w:p>
        </w:tc>
        <w:tc>
          <w:tcPr>
            <w:tcW w:w="5074" w:type="dxa"/>
            <w:tcBorders>
              <w:left w:val="single" w:color="auto" w:sz="4" w:space="0"/>
              <w:bottom w:val="single" w:color="auto" w:sz="4" w:space="0"/>
            </w:tcBorders>
            <w:shd w:val="clear" w:color="auto" w:fill="auto"/>
            <w:vAlign w:val="center"/>
          </w:tcPr>
          <w:p w14:paraId="270600CB">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全心功能分析：左心室，右心室的功能分析，包含射血分数，心室舒张末期容积、收缩末期容积，每搏输出量，心肌容积，心输出量等</w:t>
            </w:r>
          </w:p>
        </w:tc>
      </w:tr>
      <w:tr w14:paraId="41B47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CE971A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474D63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534E34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EF9AE6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E225D32">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9.15.24</w:t>
            </w:r>
          </w:p>
        </w:tc>
        <w:tc>
          <w:tcPr>
            <w:tcW w:w="5074" w:type="dxa"/>
            <w:tcBorders>
              <w:left w:val="single" w:color="auto" w:sz="4" w:space="0"/>
              <w:bottom w:val="single" w:color="auto" w:sz="4" w:space="0"/>
            </w:tcBorders>
            <w:shd w:val="clear" w:color="auto" w:fill="auto"/>
            <w:vAlign w:val="center"/>
          </w:tcPr>
          <w:p w14:paraId="0A0A969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心功能分析工具：包含室壁厚度牛眼图、局部室壁厚度牛眼图、室壁增厚率牛眼图、室壁运动牛眼图等。</w:t>
            </w:r>
          </w:p>
        </w:tc>
      </w:tr>
      <w:tr w14:paraId="0636D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BE0AD9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00F7E8A">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FF488B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578F9B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E62589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9.15.25</w:t>
            </w:r>
          </w:p>
        </w:tc>
        <w:tc>
          <w:tcPr>
            <w:tcW w:w="5074" w:type="dxa"/>
            <w:tcBorders>
              <w:left w:val="single" w:color="auto" w:sz="4" w:space="0"/>
              <w:bottom w:val="single" w:color="auto" w:sz="4" w:space="0"/>
            </w:tcBorders>
            <w:shd w:val="clear" w:color="auto" w:fill="auto"/>
            <w:vAlign w:val="center"/>
          </w:tcPr>
          <w:p w14:paraId="0880129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心脏轴位显示</w:t>
            </w:r>
          </w:p>
        </w:tc>
      </w:tr>
      <w:tr w14:paraId="1A62C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4DF1FE9">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681F73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B1BBDA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0C4659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5ACA7F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9.15.26</w:t>
            </w:r>
          </w:p>
        </w:tc>
        <w:tc>
          <w:tcPr>
            <w:tcW w:w="5074" w:type="dxa"/>
            <w:tcBorders>
              <w:left w:val="single" w:color="auto" w:sz="4" w:space="0"/>
              <w:bottom w:val="single" w:color="auto" w:sz="4" w:space="0"/>
            </w:tcBorders>
            <w:shd w:val="clear" w:color="auto" w:fill="auto"/>
            <w:vAlign w:val="center"/>
          </w:tcPr>
          <w:p w14:paraId="709DED04">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心脏腔室显示</w:t>
            </w:r>
          </w:p>
        </w:tc>
      </w:tr>
      <w:tr w14:paraId="541C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7C4C9D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FFE90D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72C04E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ED81A2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D4D35B4">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9.15.27</w:t>
            </w:r>
          </w:p>
        </w:tc>
        <w:tc>
          <w:tcPr>
            <w:tcW w:w="5074" w:type="dxa"/>
            <w:tcBorders>
              <w:left w:val="single" w:color="auto" w:sz="4" w:space="0"/>
              <w:bottom w:val="single" w:color="auto" w:sz="4" w:space="0"/>
            </w:tcBorders>
            <w:shd w:val="clear" w:color="auto" w:fill="auto"/>
            <w:vAlign w:val="center"/>
          </w:tcPr>
          <w:p w14:paraId="412EDA9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不同期相的心脏图像对比功能</w:t>
            </w:r>
          </w:p>
        </w:tc>
      </w:tr>
      <w:tr w14:paraId="3C28E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540752C">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607949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7F7C2EF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7F545E0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CC9586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9.15.28</w:t>
            </w:r>
          </w:p>
        </w:tc>
        <w:tc>
          <w:tcPr>
            <w:tcW w:w="5074" w:type="dxa"/>
            <w:tcBorders>
              <w:left w:val="single" w:color="auto" w:sz="4" w:space="0"/>
              <w:bottom w:val="single" w:color="auto" w:sz="4" w:space="0"/>
            </w:tcBorders>
            <w:shd w:val="clear" w:color="auto" w:fill="auto"/>
            <w:vAlign w:val="center"/>
          </w:tcPr>
          <w:p w14:paraId="7B4D2C6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冠脉彩色编码技术</w:t>
            </w:r>
          </w:p>
        </w:tc>
      </w:tr>
      <w:tr w14:paraId="6F403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3F78F97">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F7A444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1D15CE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0A2A8E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A09536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Cs/>
                <w:color w:val="auto"/>
                <w:sz w:val="24"/>
                <w:highlight w:val="none"/>
                <w:lang w:bidi="ar"/>
              </w:rPr>
              <w:t>▲</w:t>
            </w:r>
            <w:r>
              <w:rPr>
                <w:rFonts w:hint="eastAsia" w:ascii="宋体" w:hAnsi="宋体" w:cs="宋体"/>
                <w:color w:val="auto"/>
                <w:sz w:val="24"/>
                <w:highlight w:val="none"/>
              </w:rPr>
              <w:t>9.16</w:t>
            </w:r>
          </w:p>
        </w:tc>
        <w:tc>
          <w:tcPr>
            <w:tcW w:w="5074" w:type="dxa"/>
            <w:tcBorders>
              <w:left w:val="single" w:color="auto" w:sz="4" w:space="0"/>
              <w:bottom w:val="single" w:color="auto" w:sz="4" w:space="0"/>
            </w:tcBorders>
            <w:shd w:val="clear" w:color="auto" w:fill="auto"/>
            <w:vAlign w:val="center"/>
          </w:tcPr>
          <w:p w14:paraId="4BDC506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CT能谱成像技术</w:t>
            </w:r>
          </w:p>
        </w:tc>
      </w:tr>
      <w:tr w14:paraId="634AE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6894237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9CFF6B2">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A9978D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8BE8912">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0365319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9.16.1</w:t>
            </w:r>
          </w:p>
        </w:tc>
        <w:tc>
          <w:tcPr>
            <w:tcW w:w="5074" w:type="dxa"/>
            <w:tcBorders>
              <w:left w:val="single" w:color="auto" w:sz="4" w:space="0"/>
              <w:bottom w:val="single" w:color="auto" w:sz="4" w:space="0"/>
            </w:tcBorders>
            <w:shd w:val="clear" w:color="auto" w:fill="auto"/>
            <w:vAlign w:val="center"/>
          </w:tcPr>
          <w:p w14:paraId="3C6D060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能谱成像最大覆盖宽度≥4cm</w:t>
            </w:r>
          </w:p>
        </w:tc>
      </w:tr>
      <w:tr w14:paraId="76CC8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BA20BB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8149183">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41A9DBD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A776F9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6709C1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9.16.2</w:t>
            </w:r>
          </w:p>
        </w:tc>
        <w:tc>
          <w:tcPr>
            <w:tcW w:w="5074" w:type="dxa"/>
            <w:tcBorders>
              <w:left w:val="single" w:color="auto" w:sz="4" w:space="0"/>
              <w:bottom w:val="single" w:color="auto" w:sz="4" w:space="0"/>
            </w:tcBorders>
            <w:shd w:val="clear" w:color="auto" w:fill="auto"/>
            <w:vAlign w:val="center"/>
          </w:tcPr>
          <w:p w14:paraId="0DB36AB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能够产生40-140keV单能量图，并支持伪彩显示</w:t>
            </w:r>
          </w:p>
        </w:tc>
      </w:tr>
      <w:tr w14:paraId="06F22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0EAE632">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DA7902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5B61FF4">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476F24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A2F726A">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9.16.3</w:t>
            </w:r>
          </w:p>
        </w:tc>
        <w:tc>
          <w:tcPr>
            <w:tcW w:w="5074" w:type="dxa"/>
            <w:tcBorders>
              <w:left w:val="single" w:color="auto" w:sz="4" w:space="0"/>
              <w:bottom w:val="single" w:color="auto" w:sz="4" w:space="0"/>
            </w:tcBorders>
            <w:shd w:val="clear" w:color="auto" w:fill="auto"/>
            <w:vAlign w:val="center"/>
          </w:tcPr>
          <w:p w14:paraId="7D2519EA">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能够产生能谱曲线</w:t>
            </w:r>
          </w:p>
        </w:tc>
      </w:tr>
      <w:tr w14:paraId="0FE5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A33A046">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C75A92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66975C3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97AE74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9CA812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9.16.4</w:t>
            </w:r>
          </w:p>
        </w:tc>
        <w:tc>
          <w:tcPr>
            <w:tcW w:w="5074" w:type="dxa"/>
            <w:tcBorders>
              <w:left w:val="single" w:color="auto" w:sz="4" w:space="0"/>
              <w:bottom w:val="single" w:color="auto" w:sz="4" w:space="0"/>
            </w:tcBorders>
            <w:shd w:val="clear" w:color="auto" w:fill="auto"/>
            <w:vAlign w:val="center"/>
          </w:tcPr>
          <w:p w14:paraId="4033FA8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能提供有效原子序数图</w:t>
            </w:r>
          </w:p>
        </w:tc>
      </w:tr>
      <w:tr w14:paraId="715AD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DDDAC1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43B3315">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51DB8A2">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64DAAE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32E67E6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9.16.5</w:t>
            </w:r>
          </w:p>
        </w:tc>
        <w:tc>
          <w:tcPr>
            <w:tcW w:w="5074" w:type="dxa"/>
            <w:tcBorders>
              <w:left w:val="single" w:color="auto" w:sz="4" w:space="0"/>
              <w:bottom w:val="single" w:color="auto" w:sz="4" w:space="0"/>
            </w:tcBorders>
            <w:shd w:val="clear" w:color="auto" w:fill="auto"/>
            <w:vAlign w:val="center"/>
          </w:tcPr>
          <w:p w14:paraId="6FFD9B0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能提供最佳对比噪声比（CNR）曲线图</w:t>
            </w:r>
          </w:p>
        </w:tc>
      </w:tr>
      <w:tr w14:paraId="35E1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63DCD7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AF82917">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20BD8C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6BBF0F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345B53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9.16.6</w:t>
            </w:r>
          </w:p>
        </w:tc>
        <w:tc>
          <w:tcPr>
            <w:tcW w:w="5074" w:type="dxa"/>
            <w:tcBorders>
              <w:left w:val="single" w:color="auto" w:sz="4" w:space="0"/>
              <w:bottom w:val="single" w:color="auto" w:sz="4" w:space="0"/>
            </w:tcBorders>
            <w:shd w:val="clear" w:color="auto" w:fill="auto"/>
            <w:vAlign w:val="center"/>
          </w:tcPr>
          <w:p w14:paraId="72DE7B35">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能提供水、碘、钙的物质分离图，并支持伪彩显示</w:t>
            </w:r>
          </w:p>
        </w:tc>
      </w:tr>
      <w:tr w14:paraId="3B403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5D19BC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3C84CE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C6D6253">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F5514C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289FAF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9.16.7</w:t>
            </w:r>
          </w:p>
        </w:tc>
        <w:tc>
          <w:tcPr>
            <w:tcW w:w="5074" w:type="dxa"/>
            <w:tcBorders>
              <w:left w:val="single" w:color="auto" w:sz="4" w:space="0"/>
              <w:bottom w:val="single" w:color="auto" w:sz="4" w:space="0"/>
            </w:tcBorders>
            <w:shd w:val="clear" w:color="auto" w:fill="auto"/>
            <w:vAlign w:val="center"/>
          </w:tcPr>
          <w:p w14:paraId="4315815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可进行物质密度测定</w:t>
            </w:r>
          </w:p>
        </w:tc>
      </w:tr>
      <w:tr w14:paraId="337AD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FA3CB71">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00AD1DD">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D48EAE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60F263FD">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C90F6E8">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9.16.8</w:t>
            </w:r>
          </w:p>
        </w:tc>
        <w:tc>
          <w:tcPr>
            <w:tcW w:w="5074" w:type="dxa"/>
            <w:tcBorders>
              <w:left w:val="single" w:color="auto" w:sz="4" w:space="0"/>
              <w:bottom w:val="single" w:color="auto" w:sz="4" w:space="0"/>
            </w:tcBorders>
            <w:shd w:val="clear" w:color="auto" w:fill="auto"/>
            <w:vAlign w:val="center"/>
          </w:tcPr>
          <w:p w14:paraId="5B70816D">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可提供物质成分直方图</w:t>
            </w:r>
          </w:p>
        </w:tc>
      </w:tr>
      <w:tr w14:paraId="34CB9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B5E5354">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E32DDBE">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295FE7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15D88C5">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72CB6A3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9.16.9</w:t>
            </w:r>
          </w:p>
        </w:tc>
        <w:tc>
          <w:tcPr>
            <w:tcW w:w="5074" w:type="dxa"/>
            <w:tcBorders>
              <w:left w:val="single" w:color="auto" w:sz="4" w:space="0"/>
              <w:bottom w:val="single" w:color="auto" w:sz="4" w:space="0"/>
            </w:tcBorders>
            <w:shd w:val="clear" w:color="auto" w:fill="auto"/>
            <w:vAlign w:val="center"/>
          </w:tcPr>
          <w:p w14:paraId="2EBEBF3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能谱基物质成像</w:t>
            </w:r>
          </w:p>
        </w:tc>
      </w:tr>
      <w:tr w14:paraId="0D17A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BFB4A5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75CE7F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2A78E85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5E0D59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0C09445">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9.16.10</w:t>
            </w:r>
          </w:p>
        </w:tc>
        <w:tc>
          <w:tcPr>
            <w:tcW w:w="5074" w:type="dxa"/>
            <w:tcBorders>
              <w:left w:val="single" w:color="auto" w:sz="4" w:space="0"/>
              <w:bottom w:val="single" w:color="auto" w:sz="4" w:space="0"/>
            </w:tcBorders>
            <w:shd w:val="clear" w:color="auto" w:fill="auto"/>
            <w:vAlign w:val="center"/>
          </w:tcPr>
          <w:p w14:paraId="7CCE526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能够提供虚拟平扫功能</w:t>
            </w:r>
          </w:p>
        </w:tc>
      </w:tr>
      <w:tr w14:paraId="18E1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7F3D67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CF8F111">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4D6D147">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D039F06">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92F78E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9.16.11</w:t>
            </w:r>
          </w:p>
        </w:tc>
        <w:tc>
          <w:tcPr>
            <w:tcW w:w="5074" w:type="dxa"/>
            <w:tcBorders>
              <w:left w:val="single" w:color="auto" w:sz="4" w:space="0"/>
              <w:bottom w:val="single" w:color="auto" w:sz="4" w:space="0"/>
            </w:tcBorders>
            <w:shd w:val="clear" w:color="auto" w:fill="auto"/>
            <w:vAlign w:val="center"/>
          </w:tcPr>
          <w:p w14:paraId="32D279E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提供痛风结石显示功能</w:t>
            </w:r>
          </w:p>
        </w:tc>
      </w:tr>
      <w:tr w14:paraId="0285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EC6363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BAA375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79D5D6D">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F8A1E97">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74377FF">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9.17</w:t>
            </w:r>
          </w:p>
        </w:tc>
        <w:tc>
          <w:tcPr>
            <w:tcW w:w="5074" w:type="dxa"/>
            <w:tcBorders>
              <w:left w:val="single" w:color="auto" w:sz="4" w:space="0"/>
              <w:bottom w:val="single" w:color="auto" w:sz="4" w:space="0"/>
            </w:tcBorders>
            <w:shd w:val="clear" w:color="auto" w:fill="auto"/>
            <w:vAlign w:val="center"/>
          </w:tcPr>
          <w:p w14:paraId="59FFE84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自动语音功能 ： 提醒患者做适时的检查配合，如屏住呼吸等</w:t>
            </w:r>
          </w:p>
        </w:tc>
      </w:tr>
      <w:tr w14:paraId="3B65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4ACEFA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F0A3ECB">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ABA1900">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2CF6CC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30E151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9.18</w:t>
            </w:r>
          </w:p>
        </w:tc>
        <w:tc>
          <w:tcPr>
            <w:tcW w:w="5074" w:type="dxa"/>
            <w:tcBorders>
              <w:left w:val="single" w:color="auto" w:sz="4" w:space="0"/>
              <w:bottom w:val="single" w:color="auto" w:sz="4" w:space="0"/>
            </w:tcBorders>
            <w:shd w:val="clear" w:color="auto" w:fill="auto"/>
            <w:vAlign w:val="center"/>
          </w:tcPr>
          <w:p w14:paraId="442F5936">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自动胶片打印功能</w:t>
            </w:r>
          </w:p>
        </w:tc>
      </w:tr>
      <w:tr w14:paraId="29DF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A9DA0B8">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F90931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96FA016">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CE0A953">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43EE31A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9.19</w:t>
            </w:r>
          </w:p>
        </w:tc>
        <w:tc>
          <w:tcPr>
            <w:tcW w:w="5074" w:type="dxa"/>
            <w:tcBorders>
              <w:left w:val="single" w:color="auto" w:sz="4" w:space="0"/>
              <w:bottom w:val="single" w:color="auto" w:sz="4" w:space="0"/>
            </w:tcBorders>
            <w:shd w:val="clear" w:color="auto" w:fill="auto"/>
            <w:vAlign w:val="center"/>
          </w:tcPr>
          <w:p w14:paraId="047653E2">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自动降噪技术</w:t>
            </w:r>
          </w:p>
        </w:tc>
      </w:tr>
      <w:tr w14:paraId="2BCD7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A549E10">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733E9A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5EE9E4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E916391">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DED5D7D">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10</w:t>
            </w:r>
          </w:p>
        </w:tc>
        <w:tc>
          <w:tcPr>
            <w:tcW w:w="5074" w:type="dxa"/>
            <w:tcBorders>
              <w:left w:val="single" w:color="auto" w:sz="4" w:space="0"/>
              <w:bottom w:val="single" w:color="auto" w:sz="4" w:space="0"/>
            </w:tcBorders>
            <w:shd w:val="clear" w:color="auto" w:fill="auto"/>
            <w:vAlign w:val="center"/>
          </w:tcPr>
          <w:p w14:paraId="1DFF8C4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提供原厂工作站</w:t>
            </w:r>
          </w:p>
        </w:tc>
      </w:tr>
      <w:tr w14:paraId="1AC04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2FEBE85B">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5C38DB8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5713D7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7F8A55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5F96F36B">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11</w:t>
            </w:r>
          </w:p>
        </w:tc>
        <w:tc>
          <w:tcPr>
            <w:tcW w:w="5074" w:type="dxa"/>
            <w:tcBorders>
              <w:left w:val="single" w:color="auto" w:sz="4" w:space="0"/>
              <w:bottom w:val="single" w:color="auto" w:sz="4" w:space="0"/>
            </w:tcBorders>
            <w:shd w:val="clear" w:color="auto" w:fill="auto"/>
            <w:vAlign w:val="center"/>
          </w:tcPr>
          <w:p w14:paraId="578A348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QA模体</w:t>
            </w:r>
          </w:p>
        </w:tc>
      </w:tr>
      <w:tr w14:paraId="4CBB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32A4C8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18ECB98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DE4493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01A5B3B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09E3D4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12</w:t>
            </w:r>
          </w:p>
        </w:tc>
        <w:tc>
          <w:tcPr>
            <w:tcW w:w="5074" w:type="dxa"/>
            <w:tcBorders>
              <w:left w:val="single" w:color="auto" w:sz="4" w:space="0"/>
              <w:bottom w:val="single" w:color="auto" w:sz="4" w:space="0"/>
            </w:tcBorders>
            <w:shd w:val="clear" w:color="auto" w:fill="auto"/>
            <w:vAlign w:val="center"/>
          </w:tcPr>
          <w:p w14:paraId="5DF4E8A5">
            <w:pPr>
              <w:spacing w:line="440" w:lineRule="exact"/>
              <w:ind w:left="216" w:leftChars="103" w:right="227" w:rightChars="108"/>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心电监护</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无创 10.1</w:t>
            </w:r>
          </w:p>
        </w:tc>
      </w:tr>
      <w:tr w14:paraId="5986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53517EF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60837739">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5DAACDA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27A35CC0">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9E3F20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sz w:val="24"/>
                <w:highlight w:val="none"/>
              </w:rPr>
              <w:t>*</w:t>
            </w:r>
            <w:r>
              <w:rPr>
                <w:rFonts w:hint="eastAsia" w:ascii="宋体" w:hAnsi="宋体" w:cs="宋体"/>
                <w:color w:val="auto"/>
                <w:sz w:val="24"/>
                <w:highlight w:val="none"/>
              </w:rPr>
              <w:t>13</w:t>
            </w:r>
          </w:p>
        </w:tc>
        <w:tc>
          <w:tcPr>
            <w:tcW w:w="5074" w:type="dxa"/>
            <w:tcBorders>
              <w:left w:val="single" w:color="auto" w:sz="4" w:space="0"/>
              <w:bottom w:val="single" w:color="auto" w:sz="4" w:space="0"/>
            </w:tcBorders>
            <w:shd w:val="clear" w:color="auto" w:fill="auto"/>
            <w:vAlign w:val="center"/>
          </w:tcPr>
          <w:p w14:paraId="61D2E90C">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具备智能影像云服务</w:t>
            </w:r>
          </w:p>
        </w:tc>
      </w:tr>
      <w:tr w14:paraId="46926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739F2013">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CFF7BC4">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9C87C2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3F43DCAB">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71146DC">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w:t>
            </w:r>
          </w:p>
        </w:tc>
        <w:tc>
          <w:tcPr>
            <w:tcW w:w="5074" w:type="dxa"/>
            <w:tcBorders>
              <w:left w:val="single" w:color="auto" w:sz="4" w:space="0"/>
              <w:bottom w:val="single" w:color="auto" w:sz="4" w:space="0"/>
            </w:tcBorders>
            <w:shd w:val="clear" w:color="auto" w:fill="auto"/>
            <w:vAlign w:val="center"/>
          </w:tcPr>
          <w:p w14:paraId="3AC84BA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双筒高压注射器</w:t>
            </w:r>
          </w:p>
        </w:tc>
      </w:tr>
      <w:tr w14:paraId="7CAAB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E2D824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7F488FB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362F939">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1A8F5A6E">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E520F97">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14.1</w:t>
            </w:r>
          </w:p>
        </w:tc>
        <w:tc>
          <w:tcPr>
            <w:tcW w:w="5074" w:type="dxa"/>
            <w:tcBorders>
              <w:left w:val="single" w:color="auto" w:sz="4" w:space="0"/>
              <w:bottom w:val="single" w:color="auto" w:sz="4" w:space="0"/>
            </w:tcBorders>
            <w:shd w:val="clear" w:color="auto" w:fill="auto"/>
            <w:vAlign w:val="center"/>
          </w:tcPr>
          <w:p w14:paraId="5C033088">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压力范围：50 - 325 psi，步长1psi。</w:t>
            </w:r>
          </w:p>
        </w:tc>
      </w:tr>
      <w:tr w14:paraId="74CE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0C2DD75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00D4ED68">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D052705">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156BE74">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7CC42B9">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14.2</w:t>
            </w:r>
          </w:p>
        </w:tc>
        <w:tc>
          <w:tcPr>
            <w:tcW w:w="5074" w:type="dxa"/>
            <w:tcBorders>
              <w:left w:val="single" w:color="auto" w:sz="4" w:space="0"/>
              <w:bottom w:val="single" w:color="auto" w:sz="4" w:space="0"/>
            </w:tcBorders>
            <w:shd w:val="clear" w:color="auto" w:fill="auto"/>
            <w:vAlign w:val="center"/>
          </w:tcPr>
          <w:p w14:paraId="10F0D11E">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针筒：200mL手推杆式一次性针筒。</w:t>
            </w:r>
          </w:p>
        </w:tc>
      </w:tr>
      <w:tr w14:paraId="50F6E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147B0965">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2CF75AB6">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1D80577F">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44D8C2A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699AA3C3">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14.3</w:t>
            </w:r>
          </w:p>
        </w:tc>
        <w:tc>
          <w:tcPr>
            <w:tcW w:w="5074" w:type="dxa"/>
            <w:tcBorders>
              <w:left w:val="single" w:color="auto" w:sz="4" w:space="0"/>
              <w:bottom w:val="single" w:color="auto" w:sz="4" w:space="0"/>
            </w:tcBorders>
            <w:shd w:val="clear" w:color="auto" w:fill="auto"/>
            <w:vAlign w:val="center"/>
          </w:tcPr>
          <w:p w14:paraId="0E79D9B1">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药液保温功能：针筒药液温度维持在35±3℃。</w:t>
            </w:r>
          </w:p>
        </w:tc>
      </w:tr>
      <w:tr w14:paraId="3DA0F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488B7B3A">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5FA1A1AF">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p w14:paraId="30F3E3CD">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45D6F87C">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04CDB58A">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7F5A46F">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16FE5A91">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14.4</w:t>
            </w:r>
          </w:p>
        </w:tc>
        <w:tc>
          <w:tcPr>
            <w:tcW w:w="5074" w:type="dxa"/>
            <w:tcBorders>
              <w:left w:val="single" w:color="auto" w:sz="4" w:space="0"/>
              <w:bottom w:val="single" w:color="auto" w:sz="4" w:space="0"/>
            </w:tcBorders>
            <w:shd w:val="clear" w:color="auto" w:fill="auto"/>
            <w:vAlign w:val="center"/>
          </w:tcPr>
          <w:p w14:paraId="1672CDD0">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高亮数码管显示液量，随注射头角度翻转，始终正位显示，便于观察液量，提高准确率。</w:t>
            </w:r>
          </w:p>
        </w:tc>
      </w:tr>
      <w:tr w14:paraId="47FE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29" w:type="dxa"/>
            <w:vMerge w:val="continue"/>
            <w:vAlign w:val="center"/>
          </w:tcPr>
          <w:p w14:paraId="3A27329E">
            <w:pPr>
              <w:pStyle w:val="39"/>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宋体" w:hAnsi="宋体" w:eastAsia="宋体" w:cs="宋体"/>
                <w:bCs/>
                <w:color w:val="auto"/>
                <w:kern w:val="2"/>
                <w:sz w:val="24"/>
                <w:szCs w:val="24"/>
                <w:highlight w:val="none"/>
                <w:lang w:val="en-US" w:eastAsia="zh-CN" w:bidi="ar-SA"/>
              </w:rPr>
            </w:pPr>
          </w:p>
        </w:tc>
        <w:tc>
          <w:tcPr>
            <w:tcW w:w="1045" w:type="dxa"/>
            <w:vMerge w:val="continue"/>
            <w:vAlign w:val="center"/>
          </w:tcPr>
          <w:p w14:paraId="3208A4AF">
            <w:pPr>
              <w:jc w:val="center"/>
              <w:rPr>
                <w:rFonts w:hint="eastAsia" w:ascii="宋体" w:hAnsi="宋体" w:eastAsia="宋体" w:cs="宋体"/>
                <w:color w:val="auto"/>
                <w:sz w:val="24"/>
                <w:szCs w:val="24"/>
                <w:highlight w:val="none"/>
                <w:lang w:val="en-US" w:eastAsia="zh-CN"/>
              </w:rPr>
            </w:pPr>
          </w:p>
        </w:tc>
        <w:tc>
          <w:tcPr>
            <w:tcW w:w="1041" w:type="dxa"/>
            <w:vMerge w:val="continue"/>
            <w:vAlign w:val="center"/>
          </w:tcPr>
          <w:p w14:paraId="35CE9931">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 w:val="0"/>
                <w:bCs/>
                <w:color w:val="auto"/>
                <w:kern w:val="2"/>
                <w:sz w:val="24"/>
                <w:szCs w:val="24"/>
                <w:highlight w:val="none"/>
                <w:lang w:val="en-US" w:eastAsia="zh-CN" w:bidi="ar-SA"/>
              </w:rPr>
            </w:pPr>
          </w:p>
        </w:tc>
        <w:tc>
          <w:tcPr>
            <w:tcW w:w="1080" w:type="dxa"/>
            <w:vMerge w:val="continue"/>
            <w:vAlign w:val="center"/>
          </w:tcPr>
          <w:p w14:paraId="500AA98C">
            <w:pPr>
              <w:spacing w:line="0" w:lineRule="atLeast"/>
              <w:jc w:val="center"/>
              <w:rPr>
                <w:rFonts w:hint="eastAsia" w:ascii="宋体" w:hAnsi="宋体" w:eastAsia="宋体" w:cs="宋体"/>
                <w:b w:val="0"/>
                <w:bCs/>
                <w:color w:val="auto"/>
                <w:kern w:val="2"/>
                <w:sz w:val="24"/>
                <w:szCs w:val="24"/>
                <w:highlight w:val="none"/>
                <w:lang w:val="en-US" w:eastAsia="zh-CN" w:bidi="ar-SA"/>
              </w:rPr>
            </w:pPr>
          </w:p>
        </w:tc>
        <w:tc>
          <w:tcPr>
            <w:tcW w:w="1217" w:type="dxa"/>
            <w:tcBorders>
              <w:bottom w:val="single" w:color="auto" w:sz="4" w:space="0"/>
              <w:right w:val="single" w:color="auto" w:sz="4" w:space="0"/>
            </w:tcBorders>
            <w:shd w:val="clear" w:color="auto" w:fill="auto"/>
            <w:vAlign w:val="center"/>
          </w:tcPr>
          <w:p w14:paraId="205F9CBE">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14.5</w:t>
            </w:r>
          </w:p>
        </w:tc>
        <w:tc>
          <w:tcPr>
            <w:tcW w:w="5074" w:type="dxa"/>
            <w:tcBorders>
              <w:left w:val="single" w:color="auto" w:sz="4" w:space="0"/>
              <w:bottom w:val="single" w:color="auto" w:sz="4" w:space="0"/>
            </w:tcBorders>
            <w:shd w:val="clear" w:color="auto" w:fill="auto"/>
            <w:vAlign w:val="center"/>
          </w:tcPr>
          <w:p w14:paraId="1BB1B719">
            <w:pPr>
              <w:spacing w:line="440" w:lineRule="exact"/>
              <w:ind w:left="216" w:leftChars="103" w:right="227" w:rightChars="108"/>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通讯方式：无线通讯。</w:t>
            </w:r>
          </w:p>
        </w:tc>
      </w:tr>
      <w:tr w14:paraId="565C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086" w:type="dxa"/>
            <w:gridSpan w:val="6"/>
            <w:vAlign w:val="center"/>
          </w:tcPr>
          <w:p w14:paraId="2A24D009">
            <w:pPr>
              <w:keepNext w:val="0"/>
              <w:keepLines w:val="0"/>
              <w:pageBreakBefore w:val="0"/>
              <w:widowControl w:val="0"/>
              <w:kinsoku/>
              <w:wordWrap/>
              <w:overflowPunct/>
              <w:topLinePunct w:val="0"/>
              <w:autoSpaceDE/>
              <w:autoSpaceDN/>
              <w:bidi w:val="0"/>
              <w:adjustRightInd/>
              <w:snapToGrid/>
              <w:spacing w:line="276" w:lineRule="auto"/>
              <w:ind w:left="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注：投标人填报投标产品的各项技术参数及技术规格响应表或技术规格偏离表时必须真实可靠，如有不实，即作否决投标处理。</w:t>
            </w:r>
          </w:p>
        </w:tc>
      </w:tr>
      <w:tr w14:paraId="7ED90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086" w:type="dxa"/>
            <w:gridSpan w:val="6"/>
            <w:vAlign w:val="center"/>
          </w:tcPr>
          <w:p w14:paraId="60874372">
            <w:pPr>
              <w:keepNext w:val="0"/>
              <w:keepLines w:val="0"/>
              <w:pageBreakBefore w:val="0"/>
              <w:widowControl w:val="0"/>
              <w:kinsoku/>
              <w:wordWrap/>
              <w:overflowPunct/>
              <w:topLinePunct w:val="0"/>
              <w:autoSpaceDE/>
              <w:autoSpaceDN/>
              <w:bidi w:val="0"/>
              <w:adjustRightInd/>
              <w:snapToGrid/>
              <w:spacing w:line="276"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bCs/>
                <w:color w:val="auto"/>
                <w:sz w:val="24"/>
                <w:szCs w:val="24"/>
                <w:highlight w:val="none"/>
                <w:lang w:val="en-US" w:eastAsia="zh-CN"/>
              </w:rPr>
              <w:t>二、商务条款</w:t>
            </w:r>
          </w:p>
        </w:tc>
      </w:tr>
      <w:tr w14:paraId="6769D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1" w:hRule="atLeast"/>
        </w:trPr>
        <w:tc>
          <w:tcPr>
            <w:tcW w:w="2715" w:type="dxa"/>
            <w:gridSpan w:val="3"/>
            <w:vAlign w:val="center"/>
          </w:tcPr>
          <w:p w14:paraId="55C6E58B">
            <w:pPr>
              <w:pStyle w:val="39"/>
              <w:keepNext w:val="0"/>
              <w:keepLines w:val="0"/>
              <w:pageBreakBefore w:val="0"/>
              <w:widowControl w:val="0"/>
              <w:kinsoku/>
              <w:wordWrap/>
              <w:overflowPunct/>
              <w:topLinePunct w:val="0"/>
              <w:autoSpaceDE/>
              <w:autoSpaceDN/>
              <w:bidi w:val="0"/>
              <w:adjustRightInd/>
              <w:snapToGrid/>
              <w:spacing w:line="228" w:lineRule="auto"/>
              <w:ind w:left="0"/>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基本要求</w:t>
            </w:r>
          </w:p>
        </w:tc>
        <w:tc>
          <w:tcPr>
            <w:tcW w:w="7371" w:type="dxa"/>
            <w:gridSpan w:val="3"/>
            <w:vAlign w:val="center"/>
          </w:tcPr>
          <w:p w14:paraId="16C5F4EA">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l.供应商提供的64排CT机必须是全新、完整、未使用过的原装产品。</w:t>
            </w:r>
          </w:p>
          <w:p w14:paraId="30CD402F">
            <w:pPr>
              <w:spacing w:line="440" w:lineRule="exact"/>
              <w:ind w:left="214" w:leftChars="102" w:right="227" w:rightChars="108" w:firstLine="422" w:firstLineChars="176"/>
              <w:jc w:val="left"/>
              <w:rPr>
                <w:rFonts w:hint="eastAsia" w:eastAsia="宋体"/>
                <w:color w:val="auto"/>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供应商承担设备的包装、运输、装卸、就位、安装、调试、保险工作，</w:t>
            </w:r>
            <w:r>
              <w:rPr>
                <w:rFonts w:hint="eastAsia" w:ascii="宋体" w:hAnsi="宋体" w:cs="宋体"/>
                <w:color w:val="auto"/>
                <w:sz w:val="24"/>
                <w:highlight w:val="none"/>
                <w:lang w:val="en-US" w:eastAsia="zh-CN"/>
              </w:rPr>
              <w:t>同时负责机房装修，</w:t>
            </w:r>
            <w:r>
              <w:rPr>
                <w:rFonts w:hint="eastAsia" w:ascii="宋体" w:hAnsi="宋体" w:cs="宋体"/>
                <w:color w:val="auto"/>
                <w:sz w:val="24"/>
                <w:highlight w:val="none"/>
                <w:lang w:eastAsia="zh-CN"/>
              </w:rPr>
              <w:t>确保设备通过相关部门的检测验收，并承担与此相关的全部费用</w:t>
            </w:r>
            <w:r>
              <w:rPr>
                <w:rFonts w:hint="eastAsia" w:ascii="宋体" w:hAnsi="宋体" w:cs="宋体"/>
                <w:color w:val="auto"/>
                <w:sz w:val="24"/>
                <w:highlight w:val="none"/>
                <w:lang w:val="en-US" w:eastAsia="zh-CN"/>
              </w:rPr>
              <w:t xml:space="preserve">。 </w:t>
            </w:r>
          </w:p>
          <w:p w14:paraId="5CCF70C2">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3.供应商提供详细完整的设备资质证件、中文操作手册、产品合格证明材料、使用说明书及维修手册等资料交给采购方，同时提供全套光盘资料（包括：用户手册和安装程序等）使用操作及安全须知等重要资料应附有中文说明。</w:t>
            </w:r>
          </w:p>
          <w:p w14:paraId="1791C042">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4.保修期内开机率:≥98%(按365日计算)。如果保修期内停机时间超过2%，则超出天数按1:2加倍延长保修期限；超出10%(停机故障日/365日×100％≥10％)。并承担因换货产生的相关费用和所造成采购方的直接经济损失，及可预期收益。</w:t>
            </w:r>
          </w:p>
          <w:p w14:paraId="214384E6">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 xml:space="preserve">5.设备在国内有维修中心及零配件库，供应商应提供10年以上的零配件供应。    </w:t>
            </w:r>
          </w:p>
          <w:p w14:paraId="4649721E">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6.供货产品为生产厂家1年内生产的设备（自设备出厂日期起至交货日期止不超1年）</w:t>
            </w:r>
            <w:r>
              <w:rPr>
                <w:rFonts w:hint="eastAsia" w:ascii="宋体" w:hAnsi="宋体" w:cs="宋体"/>
                <w:color w:val="auto"/>
                <w:sz w:val="24"/>
                <w:highlight w:val="none"/>
                <w:lang w:eastAsia="zh-CN"/>
              </w:rPr>
              <w:t>，</w:t>
            </w:r>
            <w:r>
              <w:rPr>
                <w:rFonts w:hint="eastAsia" w:ascii="宋体" w:hAnsi="宋体" w:cs="宋体"/>
                <w:color w:val="auto"/>
                <w:sz w:val="24"/>
                <w:highlight w:val="none"/>
              </w:rPr>
              <w:t>供货产品</w:t>
            </w:r>
            <w:r>
              <w:rPr>
                <w:rFonts w:hint="eastAsia" w:ascii="宋体" w:hAnsi="宋体" w:cs="宋体"/>
                <w:color w:val="auto"/>
                <w:sz w:val="24"/>
                <w:highlight w:val="none"/>
                <w:lang w:val="en-US" w:eastAsia="zh-CN"/>
              </w:rPr>
              <w:t>的使用年限≥10年</w:t>
            </w:r>
            <w:r>
              <w:rPr>
                <w:rFonts w:hint="eastAsia" w:ascii="宋体" w:hAnsi="宋体" w:cs="宋体"/>
                <w:color w:val="auto"/>
                <w:sz w:val="24"/>
                <w:highlight w:val="none"/>
              </w:rPr>
              <w:t xml:space="preserve">。  </w:t>
            </w:r>
          </w:p>
          <w:p w14:paraId="1A4EC296">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7.质保期内维修、更换零部件，服务内容如下：</w:t>
            </w:r>
          </w:p>
          <w:p w14:paraId="060F3460">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（1）投标文件中必须承诺设备验收合格后负责对采购人的使用人员（3名）进行操作技术及相关知识培训，并负责承担一切费用。</w:t>
            </w:r>
          </w:p>
          <w:p w14:paraId="79BC2796">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 xml:space="preserve">（2）投标时投标文件中请提供售后服务承诺书（可包含：明确保修期、免费升级、故障响应时间、培训内容、售后服务技术人员名单和联系方式、不定期走访用户及对设备维修，了解用户的使用情况、保修期外零配件若损坏，提供零配件优惠服务方案等）。 </w:t>
            </w:r>
          </w:p>
          <w:p w14:paraId="1EB70349">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3）接故障通知2小时内响应，一般问题在2小时内通过远程方式解决；遇到大的问题，在接到报修通知后24小时内派技术人员到达现场维修；质保期内定期（每半年）对设备进行保养和维护，其中产生的费用由中标人承担；提供终身维护和保养服务（请提供技术援助电话和售后服务电话），定期对用户进行回访。技术支持：包括即时回答提出的问题；</w:t>
            </w:r>
          </w:p>
          <w:p w14:paraId="47EB9CBB">
            <w:pPr>
              <w:spacing w:line="440" w:lineRule="exact"/>
              <w:ind w:left="214" w:leftChars="102" w:right="227" w:rightChars="108"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（4）设备校准要求：在设备使用寿命期内，每年为所提供的设备进行校准1次，其中产生的费用由中标人承担，并出具校准质量检测报告。</w:t>
            </w:r>
          </w:p>
          <w:p w14:paraId="07DAFA0B">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（5）其余按厂家承诺。</w:t>
            </w:r>
          </w:p>
        </w:tc>
      </w:tr>
      <w:tr w14:paraId="59C5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49F11A3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合同签订时间</w:t>
            </w:r>
          </w:p>
        </w:tc>
        <w:tc>
          <w:tcPr>
            <w:tcW w:w="7371" w:type="dxa"/>
            <w:gridSpan w:val="3"/>
            <w:shd w:val="clear" w:color="auto" w:fill="auto"/>
            <w:vAlign w:val="center"/>
          </w:tcPr>
          <w:p w14:paraId="1E78A950">
            <w:pPr>
              <w:keepNext w:val="0"/>
              <w:keepLines w:val="0"/>
              <w:pageBreakBefore w:val="0"/>
              <w:kinsoku/>
              <w:wordWrap/>
              <w:overflowPunct/>
              <w:topLinePunct w:val="0"/>
              <w:bidi w:val="0"/>
              <w:adjustRightInd/>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自成交通知书发出之日起</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日内</w:t>
            </w:r>
          </w:p>
        </w:tc>
      </w:tr>
      <w:tr w14:paraId="30534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4F9566B9">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交付时间及地点</w:t>
            </w:r>
          </w:p>
        </w:tc>
        <w:tc>
          <w:tcPr>
            <w:tcW w:w="7371" w:type="dxa"/>
            <w:gridSpan w:val="3"/>
            <w:shd w:val="clear" w:color="auto" w:fill="auto"/>
            <w:vAlign w:val="center"/>
          </w:tcPr>
          <w:p w14:paraId="64A906A7">
            <w:pPr>
              <w:keepNext w:val="0"/>
              <w:keepLines w:val="0"/>
              <w:pageBreakBefore w:val="0"/>
              <w:kinsoku/>
              <w:wordWrap/>
              <w:overflowPunct/>
              <w:topLinePunct w:val="0"/>
              <w:bidi w:val="0"/>
              <w:adjustRightInd/>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1.交付时间：</w:t>
            </w:r>
            <w:r>
              <w:rPr>
                <w:rFonts w:hint="eastAsia" w:ascii="宋体" w:hAnsi="宋体" w:cs="宋体"/>
                <w:color w:val="auto"/>
                <w:sz w:val="24"/>
                <w:szCs w:val="24"/>
                <w:highlight w:val="none"/>
                <w:lang w:eastAsia="zh-CN"/>
              </w:rPr>
              <w:t>自合同签订之日起</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天内交付使用</w:t>
            </w:r>
            <w:r>
              <w:rPr>
                <w:rFonts w:hint="eastAsia" w:ascii="宋体" w:hAnsi="宋体" w:eastAsia="宋体" w:cs="宋体"/>
                <w:color w:val="auto"/>
                <w:sz w:val="24"/>
                <w:szCs w:val="24"/>
                <w:highlight w:val="none"/>
              </w:rPr>
              <w:t>。</w:t>
            </w:r>
          </w:p>
          <w:p w14:paraId="74ECC644">
            <w:pPr>
              <w:keepNext w:val="0"/>
              <w:keepLines w:val="0"/>
              <w:pageBreakBefore w:val="0"/>
              <w:kinsoku/>
              <w:wordWrap/>
              <w:overflowPunct/>
              <w:topLinePunct w:val="0"/>
              <w:bidi w:val="0"/>
              <w:adjustRightInd/>
              <w:spacing w:line="3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2.交付地点：采购人指定地点</w:t>
            </w:r>
            <w:r>
              <w:rPr>
                <w:rFonts w:hint="eastAsia" w:ascii="宋体" w:hAnsi="宋体" w:cs="宋体"/>
                <w:color w:val="auto"/>
                <w:sz w:val="24"/>
                <w:szCs w:val="24"/>
                <w:highlight w:val="none"/>
                <w:lang w:val="en-US" w:eastAsia="zh-CN"/>
              </w:rPr>
              <w:t>三江侗族自治县中医医院</w:t>
            </w:r>
            <w:r>
              <w:rPr>
                <w:rFonts w:hint="eastAsia" w:ascii="宋体" w:hAnsi="宋体" w:eastAsia="宋体" w:cs="宋体"/>
                <w:color w:val="auto"/>
                <w:sz w:val="24"/>
                <w:szCs w:val="24"/>
                <w:highlight w:val="none"/>
              </w:rPr>
              <w:t>。</w:t>
            </w:r>
          </w:p>
        </w:tc>
      </w:tr>
      <w:tr w14:paraId="6CE7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7F9BE0D1">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付款条件</w:t>
            </w:r>
          </w:p>
        </w:tc>
        <w:tc>
          <w:tcPr>
            <w:tcW w:w="7371" w:type="dxa"/>
            <w:gridSpan w:val="3"/>
            <w:shd w:val="clear" w:color="auto" w:fill="auto"/>
            <w:vAlign w:val="top"/>
          </w:tcPr>
          <w:p w14:paraId="20ABD708">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无预付款，中标供应商供货及安装、调试完毕后，采购方在货物验收合格并交付正常使用后30个工作日内向三江侗族自治县财政局申请货款支付人民币叁佰万元整（￥3000000.00），具体支付日期以三江侗族自治县财政局支付日期为准；剩余资金甲方分两期支付，两年内付清全部款项。采购方在收到中标供应商开具的真实有效的相应金额的发票后，原则上在15个工作日内支付。（均不计利息）</w:t>
            </w:r>
          </w:p>
          <w:p w14:paraId="6FCBF0E1">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2.履约保证金：无。</w:t>
            </w:r>
          </w:p>
        </w:tc>
      </w:tr>
      <w:tr w14:paraId="5E1C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10335A6B">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采购清单及报价</w:t>
            </w:r>
          </w:p>
        </w:tc>
        <w:tc>
          <w:tcPr>
            <w:tcW w:w="7371" w:type="dxa"/>
            <w:gridSpan w:val="3"/>
            <w:shd w:val="clear" w:color="auto" w:fill="auto"/>
            <w:vAlign w:val="top"/>
          </w:tcPr>
          <w:p w14:paraId="3C18CB67">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项目报价须包含产品及零配件、备品备件、材料、消耗品、工具的采购和运输（装卸），项目安装、调试、检测、验收、培训服务费、售后服务、本招标文件所列设备材料需进行补充完善才能完成本项目的或实际采购中产品材料有任何遗漏的费用（含本项目需要但本文件中未列出的设备材料）、税金、利润等及其他所有成本等费用，采购人将不再支付任何费用。</w:t>
            </w:r>
          </w:p>
          <w:p w14:paraId="31951775">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2.货物总报价金额不能超过最高限价，超最高限价报价无效；单项的单价报价不能超过对应货品的上限单价，否则报价无效。</w:t>
            </w:r>
          </w:p>
        </w:tc>
      </w:tr>
      <w:tr w14:paraId="51911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149B7E83">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验收要求</w:t>
            </w:r>
          </w:p>
        </w:tc>
        <w:tc>
          <w:tcPr>
            <w:tcW w:w="7371" w:type="dxa"/>
            <w:gridSpan w:val="3"/>
            <w:shd w:val="clear" w:color="auto" w:fill="auto"/>
            <w:vAlign w:val="top"/>
          </w:tcPr>
          <w:p w14:paraId="39B9FDB0">
            <w:pPr>
              <w:tabs>
                <w:tab w:val="left" w:pos="6930"/>
              </w:tabs>
              <w:spacing w:line="440" w:lineRule="exact"/>
              <w:ind w:left="214" w:leftChars="102" w:right="126" w:rightChars="60"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1.验收过程中所产生的一切费用均由中标人承担。</w:t>
            </w:r>
          </w:p>
          <w:p w14:paraId="5E2923D3">
            <w:pPr>
              <w:tabs>
                <w:tab w:val="left" w:pos="6930"/>
              </w:tabs>
              <w:spacing w:line="440" w:lineRule="exact"/>
              <w:ind w:left="214" w:leftChars="102" w:right="126" w:rightChars="60" w:firstLine="422" w:firstLineChars="176"/>
              <w:jc w:val="left"/>
              <w:rPr>
                <w:rFonts w:hint="eastAsia" w:ascii="宋体" w:hAnsi="宋体" w:cs="宋体"/>
                <w:color w:val="auto"/>
                <w:sz w:val="24"/>
                <w:highlight w:val="none"/>
              </w:rPr>
            </w:pPr>
            <w:r>
              <w:rPr>
                <w:rFonts w:hint="eastAsia" w:ascii="宋体" w:hAnsi="宋体" w:cs="宋体"/>
                <w:color w:val="auto"/>
                <w:sz w:val="24"/>
                <w:highlight w:val="none"/>
              </w:rPr>
              <w:t xml:space="preserve">2.中标供应商交货前应对产品作出全面检查和对验收文件进行整理列出清单，作为采购方收货验收和使用的技术条件依据，检验的结果应随货物交采购方。 </w:t>
            </w:r>
          </w:p>
          <w:p w14:paraId="46360585">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 xml:space="preserve">3.采购方对供应商所交货物依照采购文件上的技术规格要求和国家有关标准进行现场验收，性能达到技术要求的，给予签收。验收不合格的不予签收，后果由供应商负责。 </w:t>
            </w:r>
          </w:p>
        </w:tc>
      </w:tr>
      <w:tr w14:paraId="099FF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39894A85">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售后服务要求</w:t>
            </w:r>
          </w:p>
        </w:tc>
        <w:tc>
          <w:tcPr>
            <w:tcW w:w="7371" w:type="dxa"/>
            <w:gridSpan w:val="3"/>
            <w:shd w:val="clear" w:color="auto" w:fill="auto"/>
            <w:vAlign w:val="top"/>
          </w:tcPr>
          <w:p w14:paraId="0BC879FA">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1.质量保修期要求：提供整机不少于3年保修服务。保修期内</w:t>
            </w:r>
            <w:r>
              <w:rPr>
                <w:rFonts w:hint="eastAsia" w:ascii="宋体" w:hAnsi="宋体" w:cs="宋体"/>
                <w:b w:val="0"/>
                <w:bCs w:val="0"/>
                <w:color w:val="auto"/>
                <w:sz w:val="24"/>
                <w:szCs w:val="24"/>
                <w:highlight w:val="none"/>
                <w:lang w:val="en-US" w:eastAsia="zh-CN"/>
              </w:rPr>
              <w:t>球管不限秒次，</w:t>
            </w:r>
            <w:r>
              <w:rPr>
                <w:rFonts w:hint="eastAsia" w:ascii="宋体" w:hAnsi="宋体" w:eastAsia="宋体" w:cs="宋体"/>
                <w:b w:val="0"/>
                <w:bCs w:val="0"/>
                <w:color w:val="auto"/>
                <w:sz w:val="24"/>
                <w:szCs w:val="24"/>
                <w:highlight w:val="none"/>
                <w:lang w:val="en-US" w:eastAsia="zh-CN"/>
              </w:rPr>
              <w:t>设备发生一般故障时，供应商应负责维修、更换零配件：设备发生大故障（指主要部件出现质量问题）时，供应商应负责更换相同品牌、型号的新设备，设备维修或更换后其保修期相应顺延。所有非故意性损坏以及在要求质量标准范围内的正常使用造成的损坏均要维修。保修期内发生的故障维修服务及更换配件均包含在投标报价中，采购方不再另外支付费用。对因采购方人员的不正当使用所造成的设备损坏不在供应商保修范围，但供应商也要积极帮助采购方修理设备，并保证提供优惠价格的配件和服务。</w:t>
            </w:r>
          </w:p>
          <w:p w14:paraId="26B6D0B4">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2.提供相关设备的维修工程师姓名及电话号码。如国内有400、800等电话维修系统提供电话号码。</w:t>
            </w:r>
          </w:p>
          <w:p w14:paraId="5FF2A57F">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故障响应时间：当接到设备报修通知后立即响应，24小时内派工程师到设备现场及时维修，保证不影响采购方正常使用，每次维修应提供维修报告交给采购方备案。规定时限内供应商未能按时响应，采购方有权聘请第三方进行维修处理，由此产生的相关费用由供应商承担。</w:t>
            </w:r>
          </w:p>
          <w:p w14:paraId="3F9EC23B">
            <w:pPr>
              <w:keepNext w:val="0"/>
              <w:keepLines w:val="0"/>
              <w:pageBreakBefore w:val="0"/>
              <w:widowControl w:val="0"/>
              <w:kinsoku/>
              <w:wordWrap/>
              <w:overflowPunct/>
              <w:topLinePunct w:val="0"/>
              <w:autoSpaceDE w:val="0"/>
              <w:autoSpaceDN w:val="0"/>
              <w:bidi w:val="0"/>
              <w:adjustRightInd/>
              <w:snapToGrid w:val="0"/>
              <w:spacing w:line="360" w:lineRule="exact"/>
              <w:ind w:firstLine="480" w:firstLineChars="200"/>
              <w:textAlignment w:val="bottom"/>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人员培训：设备安装完毕，由供应商工程师对采购方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供应商承担。</w:t>
            </w:r>
          </w:p>
        </w:tc>
      </w:tr>
      <w:tr w14:paraId="45802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3713C57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7371" w:type="dxa"/>
            <w:gridSpan w:val="3"/>
            <w:shd w:val="clear" w:color="auto" w:fill="auto"/>
            <w:vAlign w:val="center"/>
          </w:tcPr>
          <w:p w14:paraId="04E746D1">
            <w:pPr>
              <w:spacing w:line="440" w:lineRule="exact"/>
              <w:ind w:left="214" w:leftChars="102" w:right="227" w:rightChars="108" w:firstLine="422" w:firstLineChars="176"/>
              <w:jc w:val="left"/>
              <w:rPr>
                <w:rFonts w:hint="eastAsia" w:ascii="宋体" w:hAnsi="宋体" w:cs="宋体"/>
                <w:b w:val="0"/>
                <w:bCs w:val="0"/>
                <w:color w:val="auto"/>
                <w:sz w:val="24"/>
                <w:szCs w:val="24"/>
                <w:highlight w:val="none"/>
                <w:lang w:val="en-US" w:eastAsia="zh-CN"/>
              </w:rPr>
            </w:pPr>
            <w:r>
              <w:rPr>
                <w:rFonts w:hint="eastAsia" w:ascii="宋体" w:hAnsi="宋体" w:cs="宋体"/>
                <w:color w:val="auto"/>
                <w:sz w:val="24"/>
                <w:highlight w:val="none"/>
              </w:rPr>
              <w:t>本项目核心产品：64排CT机</w:t>
            </w:r>
          </w:p>
        </w:tc>
      </w:tr>
      <w:tr w14:paraId="7BE1F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715" w:type="dxa"/>
            <w:gridSpan w:val="3"/>
            <w:shd w:val="clear" w:color="auto" w:fill="auto"/>
            <w:vAlign w:val="center"/>
          </w:tcPr>
          <w:p w14:paraId="12294D16">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政策性加分条件</w:t>
            </w:r>
          </w:p>
        </w:tc>
        <w:tc>
          <w:tcPr>
            <w:tcW w:w="7371" w:type="dxa"/>
            <w:gridSpan w:val="3"/>
            <w:shd w:val="clear" w:color="auto" w:fill="auto"/>
            <w:vAlign w:val="center"/>
          </w:tcPr>
          <w:p w14:paraId="5A5BFC38">
            <w:pPr>
              <w:spacing w:line="440" w:lineRule="exact"/>
              <w:ind w:left="214" w:leftChars="102" w:right="227" w:rightChars="108" w:firstLine="422" w:firstLineChars="176"/>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符合节能环保等国家政策要求。（提供相关证明材料）</w:t>
            </w:r>
          </w:p>
        </w:tc>
      </w:tr>
    </w:tbl>
    <w:p w14:paraId="6A30A742">
      <w:pPr>
        <w:rPr>
          <w:rFonts w:hint="eastAsia"/>
          <w:b/>
          <w:bCs/>
          <w:color w:val="auto"/>
          <w:highlight w:val="none"/>
          <w:lang w:val="en-US" w:eastAsia="zh-Hans"/>
        </w:rPr>
      </w:pPr>
    </w:p>
    <w:p w14:paraId="21A0262C">
      <w:pPr>
        <w:pStyle w:val="43"/>
        <w:rPr>
          <w:rFonts w:hint="eastAsia"/>
          <w:color w:val="auto"/>
          <w:highlight w:val="none"/>
        </w:rPr>
      </w:pPr>
    </w:p>
    <w:p w14:paraId="7652B287">
      <w:pPr>
        <w:pStyle w:val="43"/>
        <w:rPr>
          <w:rFonts w:hint="eastAsia"/>
          <w:color w:val="auto"/>
          <w:highlight w:val="none"/>
        </w:rPr>
      </w:pPr>
    </w:p>
    <w:p w14:paraId="2B0E38DB">
      <w:pPr>
        <w:rPr>
          <w:rFonts w:hint="eastAsia"/>
          <w:color w:val="auto"/>
          <w:highlight w:val="none"/>
        </w:rPr>
      </w:pPr>
    </w:p>
    <w:p w14:paraId="0E0BB3FD">
      <w:pPr>
        <w:rPr>
          <w:rFonts w:hint="eastAsia"/>
          <w:color w:val="auto"/>
          <w:highlight w:val="none"/>
        </w:rPr>
      </w:pPr>
    </w:p>
    <w:p w14:paraId="6A8D03F8">
      <w:pPr>
        <w:rPr>
          <w:rFonts w:hint="eastAsia"/>
          <w:color w:val="auto"/>
          <w:highlight w:val="none"/>
        </w:rPr>
      </w:pPr>
    </w:p>
    <w:p w14:paraId="08A0F153">
      <w:pPr>
        <w:rPr>
          <w:rFonts w:hint="eastAsia"/>
          <w:color w:val="auto"/>
          <w:highlight w:val="none"/>
        </w:rPr>
      </w:pPr>
    </w:p>
    <w:p w14:paraId="1A1A1538">
      <w:pPr>
        <w:rPr>
          <w:rFonts w:hint="eastAsia"/>
          <w:color w:val="auto"/>
          <w:highlight w:val="none"/>
        </w:rPr>
      </w:pPr>
    </w:p>
    <w:p w14:paraId="7B9894E4">
      <w:pPr>
        <w:rPr>
          <w:rFonts w:hint="eastAsia"/>
          <w:color w:val="auto"/>
          <w:highlight w:val="none"/>
        </w:rPr>
      </w:pPr>
    </w:p>
    <w:p w14:paraId="50A2CF1E">
      <w:pPr>
        <w:rPr>
          <w:rFonts w:hint="eastAsia"/>
          <w:color w:val="auto"/>
          <w:highlight w:val="none"/>
        </w:rPr>
      </w:pPr>
    </w:p>
    <w:p w14:paraId="03FCB161">
      <w:pPr>
        <w:rPr>
          <w:rFonts w:hint="eastAsia"/>
          <w:color w:val="auto"/>
          <w:highlight w:val="none"/>
        </w:rPr>
      </w:pPr>
    </w:p>
    <w:p w14:paraId="618C3B86">
      <w:pPr>
        <w:rPr>
          <w:rFonts w:hint="eastAsia"/>
          <w:color w:val="auto"/>
          <w:highlight w:val="none"/>
        </w:rPr>
      </w:pPr>
    </w:p>
    <w:p w14:paraId="112D5D94">
      <w:pPr>
        <w:rPr>
          <w:rFonts w:hint="eastAsia"/>
          <w:color w:val="auto"/>
          <w:highlight w:val="none"/>
        </w:rPr>
      </w:pPr>
    </w:p>
    <w:p w14:paraId="4060ECD2">
      <w:pPr>
        <w:rPr>
          <w:rFonts w:hint="eastAsia"/>
          <w:color w:val="auto"/>
          <w:highlight w:val="none"/>
        </w:rPr>
      </w:pPr>
    </w:p>
    <w:p w14:paraId="69C84FF6">
      <w:pPr>
        <w:rPr>
          <w:rFonts w:hint="eastAsia"/>
          <w:color w:val="auto"/>
          <w:highlight w:val="none"/>
        </w:rPr>
      </w:pPr>
    </w:p>
    <w:p w14:paraId="45FC8385">
      <w:pPr>
        <w:rPr>
          <w:rFonts w:hint="eastAsia"/>
          <w:color w:val="auto"/>
          <w:highlight w:val="none"/>
        </w:rPr>
      </w:pPr>
    </w:p>
    <w:p w14:paraId="01DFB505">
      <w:pPr>
        <w:rPr>
          <w:rFonts w:hint="eastAsia"/>
          <w:color w:val="auto"/>
          <w:highlight w:val="none"/>
        </w:rPr>
      </w:pPr>
    </w:p>
    <w:p w14:paraId="1CAD5D4A">
      <w:pPr>
        <w:rPr>
          <w:rFonts w:hint="eastAsia"/>
          <w:color w:val="auto"/>
          <w:highlight w:val="none"/>
        </w:rPr>
      </w:pPr>
    </w:p>
    <w:p w14:paraId="11FC9BD1">
      <w:pPr>
        <w:rPr>
          <w:rFonts w:hint="eastAsia"/>
          <w:color w:val="auto"/>
          <w:highlight w:val="none"/>
        </w:rPr>
      </w:pPr>
    </w:p>
    <w:p w14:paraId="78652FE2">
      <w:pPr>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附件</w:t>
      </w:r>
      <w:r>
        <w:rPr>
          <w:rFonts w:hint="eastAsia" w:ascii="宋体" w:hAnsi="宋体" w:eastAsia="宋体" w:cs="宋体"/>
          <w:color w:val="auto"/>
          <w:kern w:val="0"/>
          <w:sz w:val="32"/>
          <w:szCs w:val="32"/>
          <w:highlight w:val="none"/>
          <w:lang w:val="en-US" w:eastAsia="zh-CN"/>
        </w:rPr>
        <w:t>1</w:t>
      </w:r>
      <w:r>
        <w:rPr>
          <w:rFonts w:hint="eastAsia" w:ascii="宋体" w:hAnsi="宋体" w:eastAsia="宋体" w:cs="宋体"/>
          <w:color w:val="auto"/>
          <w:kern w:val="0"/>
          <w:sz w:val="32"/>
          <w:szCs w:val="32"/>
          <w:highlight w:val="none"/>
        </w:rPr>
        <w:t>：</w:t>
      </w:r>
    </w:p>
    <w:p w14:paraId="1BA48D45">
      <w:pPr>
        <w:spacing w:line="528" w:lineRule="exact"/>
        <w:ind w:left="1871" w:firstLine="1600" w:firstLineChars="4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6"/>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1DDE9D6E">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0161AEE8">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71C30AD1">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75181ED">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14D474EB">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80C6227">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74D3BC17">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4AB4322">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47623E9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E7D7F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B88A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84E3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ADC67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66D96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627EF95">
        <w:tblPrEx>
          <w:tblCellMar>
            <w:top w:w="0" w:type="dxa"/>
            <w:left w:w="108" w:type="dxa"/>
            <w:bottom w:w="0" w:type="dxa"/>
            <w:right w:w="108" w:type="dxa"/>
          </w:tblCellMar>
        </w:tblPrEx>
        <w:trPr>
          <w:trHeight w:val="278"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4A8565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62FECD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C1B5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FA29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2C660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6723B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A23F56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19BFEE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60FD4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5AC95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A699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35EF01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9F993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72F56B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8690B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7DB1FE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79D4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62DC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7D39B5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10B93B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B2B43B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9785D0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EA31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D04CB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A99A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2B6CB3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2570D8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53CDA9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E1E5B2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AE105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EE715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E8F0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26301F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443F95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20E195A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CEAC1F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98AF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689D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68A8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32031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6558D7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61003D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086E39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BD06A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BFCD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609E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C8D59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59F314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76129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B77D229">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2E31D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01849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84DE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71BEF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3540AF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26F5A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A5ACD3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399E6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2EF5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133C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018BD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1BA6D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AAC0EC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E2D6DE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480E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D7F6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D460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960EA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7D2105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F0F330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8CD2DD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2DA8B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BCCC8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31739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8087C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79051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980FD9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F45485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27D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824BA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1282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3D33EB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1B07C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E2F0A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49755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C3E4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D442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0F11F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90F6C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00A17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F8FF19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77F512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68B93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78150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96A96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91748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0C9D9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584CD5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069B6E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4505D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8A5F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F5058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89D92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140FA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1940C3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D8217B9">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A28B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44C0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9F93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72EB8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CF6074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F53B75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4A0E17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4DA63B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6A3CE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DD62B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15F3B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5B5F2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0562C1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2F2CDA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99B5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748F8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218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564B6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75C08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7FCA9F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DC2667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A98DF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A925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0EE43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020F81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0E859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0E8EF4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BF4F12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C8368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1C8FA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7B7DA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7CBAE9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46170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94BA1B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5D1EC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7DDC0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7A15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6306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1D4A0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2C21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A5A038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5D60FE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972D1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1FF1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6E422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4DEED9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E2476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4A89F3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5BDBC0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BCAE3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0EE87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6D963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F8135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5F8CC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E83CC4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FAC46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3005E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5F72D9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C906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4974EF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79370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4677C88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4DF13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7276E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7AC3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B43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1C4D5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8D3C9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3326F81">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7E7961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A316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ABA3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D651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73352B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03B21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FD37D5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0B8088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510E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687EC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882E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94C25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EB50C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9982B5D">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A3F9910">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1ECA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56542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02A9B6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70D3B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77D637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F2CA9E0">
        <w:tblPrEx>
          <w:tblCellMar>
            <w:top w:w="0" w:type="dxa"/>
            <w:left w:w="108" w:type="dxa"/>
            <w:bottom w:w="0" w:type="dxa"/>
            <w:right w:w="108" w:type="dxa"/>
          </w:tblCellMar>
        </w:tblPrEx>
        <w:trPr>
          <w:trHeight w:val="273" w:hRule="atLeast"/>
          <w:jc w:val="center"/>
        </w:trPr>
        <w:tc>
          <w:tcPr>
            <w:tcW w:w="1985" w:type="dxa"/>
            <w:tcBorders>
              <w:top w:val="nil"/>
              <w:left w:val="single" w:color="auto" w:sz="4" w:space="0"/>
              <w:bottom w:val="single" w:color="auto" w:sz="4" w:space="0"/>
              <w:right w:val="single" w:color="auto" w:sz="4" w:space="0"/>
            </w:tcBorders>
            <w:noWrap w:val="0"/>
            <w:vAlign w:val="bottom"/>
          </w:tcPr>
          <w:p w14:paraId="30D4329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61C8B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3B26D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418A2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08B2C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65A72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796751D6">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本项目服务所属行业均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工业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4D2B092">
      <w:pPr>
        <w:pStyle w:val="3"/>
        <w:spacing w:line="480" w:lineRule="exact"/>
        <w:jc w:val="center"/>
        <w:rPr>
          <w:rFonts w:hint="eastAsia" w:ascii="宋体" w:hAnsi="宋体" w:eastAsia="宋体" w:cs="宋体"/>
          <w:color w:val="auto"/>
          <w:sz w:val="32"/>
          <w:szCs w:val="32"/>
          <w:highlight w:val="none"/>
        </w:rPr>
      </w:pPr>
    </w:p>
    <w:p w14:paraId="4258426A">
      <w:pPr>
        <w:rPr>
          <w:rFonts w:hint="eastAsia" w:ascii="宋体" w:hAnsi="宋体" w:eastAsia="宋体" w:cs="宋体"/>
          <w:color w:val="auto"/>
          <w:sz w:val="32"/>
          <w:szCs w:val="32"/>
          <w:highlight w:val="none"/>
        </w:rPr>
      </w:pPr>
    </w:p>
    <w:p w14:paraId="19B6D769">
      <w:pPr>
        <w:rPr>
          <w:rFonts w:hint="eastAsia" w:ascii="宋体" w:hAnsi="宋体" w:eastAsia="宋体" w:cs="宋体"/>
          <w:color w:val="auto"/>
          <w:sz w:val="32"/>
          <w:szCs w:val="32"/>
          <w:highlight w:val="none"/>
        </w:rPr>
      </w:pPr>
    </w:p>
    <w:p w14:paraId="129E4320">
      <w:pPr>
        <w:rPr>
          <w:rFonts w:hint="eastAsia" w:ascii="宋体" w:hAnsi="宋体" w:eastAsia="宋体" w:cs="宋体"/>
          <w:color w:val="auto"/>
          <w:sz w:val="32"/>
          <w:szCs w:val="32"/>
          <w:highlight w:val="none"/>
        </w:rPr>
      </w:pPr>
    </w:p>
    <w:p w14:paraId="3C5C6BB5">
      <w:pPr>
        <w:rPr>
          <w:rFonts w:hint="eastAsia" w:ascii="宋体" w:hAnsi="宋体" w:eastAsia="宋体" w:cs="宋体"/>
          <w:color w:val="auto"/>
          <w:sz w:val="32"/>
          <w:szCs w:val="32"/>
          <w:highlight w:val="none"/>
        </w:rPr>
      </w:pPr>
    </w:p>
    <w:p w14:paraId="65BA7200">
      <w:pPr>
        <w:rPr>
          <w:rFonts w:hint="eastAsia" w:ascii="宋体" w:hAnsi="宋体" w:eastAsia="宋体" w:cs="宋体"/>
          <w:color w:val="auto"/>
          <w:sz w:val="32"/>
          <w:szCs w:val="32"/>
          <w:highlight w:val="none"/>
        </w:rPr>
      </w:pPr>
    </w:p>
    <w:p w14:paraId="182C7E26">
      <w:pPr>
        <w:spacing w:line="528" w:lineRule="exact"/>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附件2：</w:t>
      </w:r>
    </w:p>
    <w:p w14:paraId="4CDEFE99">
      <w:pPr>
        <w:spacing w:line="528" w:lineRule="exact"/>
        <w:jc w:val="center"/>
        <w:rPr>
          <w:rFonts w:hint="eastAsia" w:ascii="宋体" w:hAnsi="宋体" w:cs="宋体"/>
          <w:color w:val="auto"/>
          <w:szCs w:val="21"/>
          <w:highlight w:val="none"/>
        </w:rPr>
      </w:pPr>
      <w:r>
        <w:rPr>
          <w:rFonts w:hint="eastAsia" w:ascii="宋体" w:hAnsi="宋体" w:cs="宋体"/>
          <w:color w:val="auto"/>
          <w:szCs w:val="21"/>
          <w:highlight w:val="none"/>
        </w:rPr>
        <w:t>节能产品政府采购品目清单</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63"/>
        <w:gridCol w:w="1909"/>
        <w:gridCol w:w="1586"/>
        <w:gridCol w:w="4121"/>
      </w:tblGrid>
      <w:tr w14:paraId="3AF8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382EDCC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b/>
                <w:bCs/>
                <w:color w:val="auto"/>
                <w:szCs w:val="21"/>
                <w:highlight w:val="none"/>
              </w:rPr>
              <w:t>品目序号</w:t>
            </w:r>
          </w:p>
        </w:tc>
        <w:tc>
          <w:tcPr>
            <w:tcW w:w="4958" w:type="dxa"/>
            <w:gridSpan w:val="3"/>
            <w:tcBorders>
              <w:top w:val="single" w:color="auto" w:sz="4" w:space="0"/>
              <w:left w:val="single" w:color="auto" w:sz="4" w:space="0"/>
              <w:bottom w:val="single" w:color="auto" w:sz="4" w:space="0"/>
              <w:right w:val="single" w:color="auto" w:sz="4" w:space="0"/>
            </w:tcBorders>
            <w:noWrap w:val="0"/>
            <w:vAlign w:val="center"/>
          </w:tcPr>
          <w:p w14:paraId="46FBFED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b/>
                <w:bCs/>
                <w:color w:val="auto"/>
                <w:szCs w:val="21"/>
                <w:highlight w:val="none"/>
              </w:rPr>
              <w:t>名称</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0BC1391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b/>
                <w:bCs/>
                <w:color w:val="auto"/>
                <w:szCs w:val="21"/>
                <w:highlight w:val="none"/>
              </w:rPr>
              <w:t>依据的标准</w:t>
            </w:r>
          </w:p>
        </w:tc>
      </w:tr>
      <w:tr w14:paraId="3A8E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3EE71A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1C0E3E1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A02010100计算机</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F9B2282">
            <w:pPr>
              <w:keepNext w:val="0"/>
              <w:keepLines w:val="0"/>
              <w:suppressLineNumbers w:val="0"/>
              <w:spacing w:before="93" w:beforeAutospacing="0" w:after="0" w:afterAutospacing="0"/>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★A02010105台式计算机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CD807A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15EAB88D">
            <w:pPr>
              <w:keepNext w:val="0"/>
              <w:keepLines w:val="0"/>
              <w:suppressLineNumbers w:val="0"/>
              <w:spacing w:before="93" w:beforeAutospacing="0" w:after="0" w:afterAutospacing="0"/>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《微型计算机能效限定</w:t>
            </w:r>
            <w:r>
              <w:rPr>
                <w:rFonts w:hint="eastAsia" w:ascii="宋体" w:hAnsi="宋体" w:cs="宋体"/>
                <w:color w:val="auto"/>
                <w:spacing w:val="9"/>
                <w:szCs w:val="21"/>
                <w:highlight w:val="none"/>
              </w:rPr>
              <w:t>值</w:t>
            </w:r>
            <w:r>
              <w:rPr>
                <w:rFonts w:hint="eastAsia" w:ascii="宋体" w:hAnsi="宋体" w:cs="宋体"/>
                <w:color w:val="auto"/>
                <w:spacing w:val="12"/>
                <w:szCs w:val="21"/>
                <w:highlight w:val="none"/>
              </w:rPr>
              <w:t>及能</w:t>
            </w:r>
            <w:r>
              <w:rPr>
                <w:rFonts w:hint="eastAsia" w:ascii="宋体" w:hAnsi="宋体" w:cs="宋体"/>
                <w:color w:val="auto"/>
                <w:szCs w:val="21"/>
                <w:highlight w:val="none"/>
              </w:rPr>
              <w:t>效等级》（</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28380</w:t>
            </w:r>
            <w:r>
              <w:rPr>
                <w:rFonts w:hint="eastAsia" w:ascii="宋体" w:hAnsi="宋体" w:cs="宋体"/>
                <w:color w:val="auto"/>
                <w:szCs w:val="21"/>
                <w:highlight w:val="none"/>
              </w:rPr>
              <w:t>）</w:t>
            </w:r>
          </w:p>
        </w:tc>
      </w:tr>
      <w:tr w14:paraId="594E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276AB607">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3EB7271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41897BB">
            <w:pPr>
              <w:keepNext w:val="0"/>
              <w:keepLines w:val="0"/>
              <w:suppressLineNumbers w:val="0"/>
              <w:spacing w:before="44" w:beforeAutospacing="0" w:after="0" w:afterAutospacing="0"/>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★A02010108便携式计算机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1B6FE4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10CB98DB">
            <w:pPr>
              <w:keepNext w:val="0"/>
              <w:keepLines w:val="0"/>
              <w:suppressLineNumbers w:val="0"/>
              <w:spacing w:before="44" w:beforeAutospacing="0" w:after="0" w:afterAutospacing="0"/>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《微型计算机能效限定</w:t>
            </w:r>
            <w:r>
              <w:rPr>
                <w:rFonts w:hint="eastAsia" w:ascii="宋体" w:hAnsi="宋体" w:cs="宋体"/>
                <w:color w:val="auto"/>
                <w:spacing w:val="9"/>
                <w:szCs w:val="21"/>
                <w:highlight w:val="none"/>
              </w:rPr>
              <w:t>值</w:t>
            </w:r>
            <w:r>
              <w:rPr>
                <w:rFonts w:hint="eastAsia" w:ascii="宋体" w:hAnsi="宋体" w:cs="宋体"/>
                <w:color w:val="auto"/>
                <w:spacing w:val="12"/>
                <w:szCs w:val="21"/>
                <w:highlight w:val="none"/>
              </w:rPr>
              <w:t>及能</w:t>
            </w:r>
            <w:r>
              <w:rPr>
                <w:rFonts w:hint="eastAsia" w:ascii="宋体" w:hAnsi="宋体" w:cs="宋体"/>
                <w:color w:val="auto"/>
                <w:szCs w:val="21"/>
                <w:highlight w:val="none"/>
              </w:rPr>
              <w:t>效等级》（</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28380</w:t>
            </w:r>
            <w:r>
              <w:rPr>
                <w:rFonts w:hint="eastAsia" w:ascii="宋体" w:hAnsi="宋体" w:cs="宋体"/>
                <w:color w:val="auto"/>
                <w:szCs w:val="21"/>
                <w:highlight w:val="none"/>
              </w:rPr>
              <w:t>）</w:t>
            </w:r>
          </w:p>
        </w:tc>
      </w:tr>
      <w:tr w14:paraId="2D67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39D335B9">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1148613">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1AD60FB8">
            <w:pPr>
              <w:keepNext w:val="0"/>
              <w:keepLines w:val="0"/>
              <w:suppressLineNumbers w:val="0"/>
              <w:spacing w:before="64" w:beforeAutospacing="0" w:after="0" w:afterAutospacing="0"/>
              <w:ind w:left="7"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★A02010109平板式计算机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71C5E3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2441F365">
            <w:pPr>
              <w:keepNext w:val="0"/>
              <w:keepLines w:val="0"/>
              <w:suppressLineNumbers w:val="0"/>
              <w:spacing w:before="64" w:beforeAutospacing="0" w:after="0" w:afterAutospacing="0"/>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《微型计算机能效限定</w:t>
            </w:r>
            <w:r>
              <w:rPr>
                <w:rFonts w:hint="eastAsia" w:ascii="宋体" w:hAnsi="宋体" w:cs="宋体"/>
                <w:color w:val="auto"/>
                <w:spacing w:val="9"/>
                <w:szCs w:val="21"/>
                <w:highlight w:val="none"/>
              </w:rPr>
              <w:t>值</w:t>
            </w:r>
            <w:r>
              <w:rPr>
                <w:rFonts w:hint="eastAsia" w:ascii="宋体" w:hAnsi="宋体" w:cs="宋体"/>
                <w:color w:val="auto"/>
                <w:spacing w:val="12"/>
                <w:szCs w:val="21"/>
                <w:highlight w:val="none"/>
              </w:rPr>
              <w:t>及能</w:t>
            </w:r>
            <w:r>
              <w:rPr>
                <w:rFonts w:hint="eastAsia" w:ascii="宋体" w:hAnsi="宋体" w:cs="宋体"/>
                <w:color w:val="auto"/>
                <w:szCs w:val="21"/>
                <w:highlight w:val="none"/>
              </w:rPr>
              <w:t>效等级》（</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28380</w:t>
            </w:r>
            <w:r>
              <w:rPr>
                <w:rFonts w:hint="eastAsia" w:ascii="宋体" w:hAnsi="宋体" w:cs="宋体"/>
                <w:color w:val="auto"/>
                <w:szCs w:val="21"/>
                <w:highlight w:val="none"/>
              </w:rPr>
              <w:t>）</w:t>
            </w:r>
          </w:p>
        </w:tc>
      </w:tr>
      <w:tr w14:paraId="009A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0353C3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1942905C">
            <w:pPr>
              <w:keepNext w:val="0"/>
              <w:keepLines w:val="0"/>
              <w:suppressLineNumbers w:val="0"/>
              <w:spacing w:before="0"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A02020000办公设备</w:t>
            </w:r>
          </w:p>
        </w:tc>
        <w:tc>
          <w:tcPr>
            <w:tcW w:w="1909" w:type="dxa"/>
            <w:vMerge w:val="restart"/>
            <w:tcBorders>
              <w:top w:val="single" w:color="auto" w:sz="4" w:space="0"/>
              <w:left w:val="single" w:color="auto" w:sz="4" w:space="0"/>
              <w:bottom w:val="single" w:color="auto" w:sz="4" w:space="0"/>
              <w:right w:val="single" w:color="auto" w:sz="4" w:space="0"/>
            </w:tcBorders>
            <w:noWrap w:val="0"/>
            <w:vAlign w:val="center"/>
          </w:tcPr>
          <w:p w14:paraId="4ED36F8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pacing w:val="1"/>
                <w:szCs w:val="21"/>
                <w:highlight w:val="none"/>
              </w:rPr>
              <w:t>A02021000</w:t>
            </w:r>
            <w:r>
              <w:rPr>
                <w:rFonts w:hint="eastAsia" w:ascii="宋体" w:hAnsi="宋体" w:cs="宋体"/>
                <w:color w:val="auto"/>
                <w:szCs w:val="21"/>
                <w:highlight w:val="none"/>
                <w:shd w:val="clear" w:color="auto" w:fill="FFFFFF"/>
              </w:rPr>
              <w:t>打印机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020811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A02021001 A3黑白打印机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5667A2BA">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7F2C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CD00098">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426361B2">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490F8662">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BF8F1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A02021002 A3彩色打印机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32F77ABC">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1C27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80CCF4F">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663FD720">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34375D0A">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DAB0B1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A02021003 A4黑白打印机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05DD934C">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436D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4ADA9E3">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75C126CD">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3674279A">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23680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A02021004 A4彩色打印机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072D526F">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2EFB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C4A6172">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2165C1FD">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1F991E34">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560E6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A02021005 3D打印机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0DEE44C7">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6BD7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234BAAE8">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55700F95">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0202DDF8">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79E3A0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A02021006票据打印机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1AB711D6">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7B15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13E12D09">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7BB98D6F">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3B1C4ABD">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D6902D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A02021007条码打印机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7C04F49A">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35AA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8160698">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61416834">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683B5B1C">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15F5C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A02021008地址打印机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62C1F24A">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316F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1B4265D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55C6C300">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16C89115">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433975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A02021099其他打印机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79C771F7">
            <w:pPr>
              <w:keepNext w:val="0"/>
              <w:keepLines w:val="0"/>
              <w:suppressLineNumbers w:val="0"/>
              <w:spacing w:before="52" w:beforeAutospacing="0" w:after="0" w:afterAutospacing="0"/>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7A3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0D926A3F">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F2A153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restart"/>
            <w:tcBorders>
              <w:top w:val="single" w:color="auto" w:sz="4" w:space="0"/>
              <w:left w:val="single" w:color="auto" w:sz="4" w:space="0"/>
              <w:bottom w:val="single" w:color="auto" w:sz="4" w:space="0"/>
              <w:right w:val="single" w:color="auto" w:sz="4" w:space="0"/>
            </w:tcBorders>
            <w:noWrap w:val="0"/>
            <w:vAlign w:val="center"/>
          </w:tcPr>
          <w:p w14:paraId="60CD606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A02021100输入输出设备</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4A9C45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4D8285ED">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pacing w:val="12"/>
                <w:szCs w:val="21"/>
                <w:highlight w:val="none"/>
              </w:rPr>
              <w:t>《计算机显示器能效限</w:t>
            </w:r>
            <w:r>
              <w:rPr>
                <w:rFonts w:hint="eastAsia" w:ascii="宋体" w:hAnsi="宋体" w:cs="宋体"/>
                <w:color w:val="auto"/>
                <w:spacing w:val="9"/>
                <w:szCs w:val="21"/>
                <w:highlight w:val="none"/>
              </w:rPr>
              <w:t>定</w:t>
            </w:r>
            <w:r>
              <w:rPr>
                <w:rFonts w:hint="eastAsia" w:ascii="宋体" w:hAnsi="宋体" w:cs="宋体"/>
                <w:color w:val="auto"/>
                <w:spacing w:val="12"/>
                <w:szCs w:val="21"/>
                <w:highlight w:val="none"/>
              </w:rPr>
              <w:t>值及</w:t>
            </w:r>
            <w:r>
              <w:rPr>
                <w:rFonts w:hint="eastAsia" w:ascii="宋体" w:hAnsi="宋体" w:cs="宋体"/>
                <w:color w:val="auto"/>
                <w:szCs w:val="21"/>
                <w:highlight w:val="none"/>
              </w:rPr>
              <w:t>能效等级</w:t>
            </w:r>
            <w:r>
              <w:rPr>
                <w:rFonts w:hint="eastAsia" w:ascii="宋体" w:hAnsi="宋体" w:cs="宋体"/>
                <w:color w:val="auto"/>
                <w:spacing w:val="2"/>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0</w:t>
            </w:r>
            <w:r>
              <w:rPr>
                <w:rFonts w:hint="eastAsia" w:ascii="宋体" w:hAnsi="宋体" w:cs="宋体"/>
                <w:color w:val="auto"/>
                <w:szCs w:val="21"/>
                <w:highlight w:val="none"/>
              </w:rPr>
              <w:t>）</w:t>
            </w:r>
          </w:p>
        </w:tc>
      </w:tr>
      <w:tr w14:paraId="0842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6D18DB22">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5876A1CE">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54787EFF">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77C2E8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A02021118扫描仪</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36E712C3">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参</w:t>
            </w:r>
            <w:r>
              <w:rPr>
                <w:rFonts w:hint="eastAsia" w:ascii="宋体" w:hAnsi="宋体" w:cs="宋体"/>
                <w:color w:val="auto"/>
                <w:spacing w:val="-29"/>
                <w:szCs w:val="21"/>
                <w:highlight w:val="none"/>
              </w:rPr>
              <w:t>照</w:t>
            </w:r>
            <w:r>
              <w:rPr>
                <w:rFonts w:hint="eastAsia" w:ascii="宋体" w:hAnsi="宋体" w:cs="宋体"/>
                <w:color w:val="auto"/>
                <w:szCs w:val="21"/>
                <w:highlight w:val="none"/>
              </w:rPr>
              <w:t>《</w:t>
            </w:r>
            <w:r>
              <w:rPr>
                <w:rFonts w:hint="eastAsia" w:ascii="宋体" w:hAnsi="宋体" w:cs="宋体"/>
                <w:color w:val="auto"/>
                <w:spacing w:val="2"/>
                <w:szCs w:val="21"/>
                <w:highlight w:val="none"/>
              </w:rPr>
              <w:t>复</w:t>
            </w:r>
            <w:r>
              <w:rPr>
                <w:rFonts w:hint="eastAsia" w:ascii="宋体" w:hAnsi="宋体" w:cs="宋体"/>
                <w:color w:val="auto"/>
                <w:szCs w:val="21"/>
                <w:highlight w:val="none"/>
              </w:rPr>
              <w:t>印</w:t>
            </w:r>
            <w:r>
              <w:rPr>
                <w:rFonts w:hint="eastAsia" w:ascii="宋体" w:hAnsi="宋体" w:cs="宋体"/>
                <w:color w:val="auto"/>
                <w:spacing w:val="2"/>
                <w:szCs w:val="21"/>
                <w:highlight w:val="none"/>
              </w:rPr>
              <w:t>机</w:t>
            </w:r>
            <w:r>
              <w:rPr>
                <w:rFonts w:hint="eastAsia" w:ascii="宋体" w:hAnsi="宋体" w:cs="宋体"/>
                <w:color w:val="auto"/>
                <w:spacing w:val="-29"/>
                <w:szCs w:val="21"/>
                <w:highlight w:val="none"/>
              </w:rPr>
              <w:t>、</w:t>
            </w:r>
            <w:r>
              <w:rPr>
                <w:rFonts w:hint="eastAsia" w:ascii="宋体" w:hAnsi="宋体" w:cs="宋体"/>
                <w:color w:val="auto"/>
                <w:szCs w:val="21"/>
                <w:highlight w:val="none"/>
              </w:rPr>
              <w:t>打</w:t>
            </w:r>
            <w:r>
              <w:rPr>
                <w:rFonts w:hint="eastAsia" w:ascii="宋体" w:hAnsi="宋体" w:cs="宋体"/>
                <w:color w:val="auto"/>
                <w:spacing w:val="2"/>
                <w:szCs w:val="21"/>
                <w:highlight w:val="none"/>
              </w:rPr>
              <w:t>印</w:t>
            </w:r>
            <w:r>
              <w:rPr>
                <w:rFonts w:hint="eastAsia" w:ascii="宋体" w:hAnsi="宋体" w:cs="宋体"/>
                <w:color w:val="auto"/>
                <w:szCs w:val="21"/>
                <w:highlight w:val="none"/>
              </w:rPr>
              <w:t>机和</w:t>
            </w:r>
            <w:r>
              <w:rPr>
                <w:rFonts w:hint="eastAsia" w:ascii="宋体" w:hAnsi="宋体" w:cs="宋体"/>
                <w:color w:val="auto"/>
                <w:spacing w:val="2"/>
                <w:szCs w:val="21"/>
                <w:highlight w:val="none"/>
              </w:rPr>
              <w:t>传</w:t>
            </w:r>
            <w:r>
              <w:rPr>
                <w:rFonts w:hint="eastAsia" w:ascii="宋体" w:hAnsi="宋体" w:cs="宋体"/>
                <w:color w:val="auto"/>
                <w:szCs w:val="21"/>
                <w:highlight w:val="none"/>
              </w:rPr>
              <w:t>真机能效限定</w:t>
            </w:r>
            <w:r>
              <w:rPr>
                <w:rFonts w:hint="eastAsia" w:ascii="宋体" w:hAnsi="宋体" w:cs="宋体"/>
                <w:color w:val="auto"/>
                <w:spacing w:val="2"/>
                <w:szCs w:val="21"/>
                <w:highlight w:val="none"/>
              </w:rPr>
              <w:t>值</w:t>
            </w:r>
            <w:r>
              <w:rPr>
                <w:rFonts w:hint="eastAsia" w:ascii="宋体" w:hAnsi="宋体" w:cs="宋体"/>
                <w:color w:val="auto"/>
                <w:szCs w:val="21"/>
                <w:highlight w:val="none"/>
              </w:rPr>
              <w:t>及能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106"/>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2152</w:t>
            </w:r>
            <w:r>
              <w:rPr>
                <w:rFonts w:hint="eastAsia" w:ascii="宋体" w:hAnsi="宋体" w:cs="宋体"/>
                <w:color w:val="auto"/>
                <w:szCs w:val="21"/>
                <w:highlight w:val="none"/>
              </w:rPr>
              <w:t>1）</w:t>
            </w:r>
            <w:r>
              <w:rPr>
                <w:rFonts w:hint="eastAsia" w:ascii="宋体" w:hAnsi="宋体" w:cs="宋体"/>
                <w:color w:val="auto"/>
                <w:spacing w:val="2"/>
                <w:szCs w:val="21"/>
                <w:highlight w:val="none"/>
              </w:rPr>
              <w:t>中</w:t>
            </w:r>
            <w:r>
              <w:rPr>
                <w:rFonts w:hint="eastAsia" w:ascii="宋体" w:hAnsi="宋体" w:cs="宋体"/>
                <w:color w:val="auto"/>
                <w:spacing w:val="4"/>
                <w:szCs w:val="21"/>
                <w:highlight w:val="none"/>
              </w:rPr>
              <w:t>打印速</w:t>
            </w:r>
            <w:r>
              <w:rPr>
                <w:rFonts w:hint="eastAsia" w:ascii="宋体" w:hAnsi="宋体" w:cs="宋体"/>
                <w:color w:val="auto"/>
                <w:spacing w:val="2"/>
                <w:szCs w:val="21"/>
                <w:highlight w:val="none"/>
              </w:rPr>
              <w:t>度</w:t>
            </w:r>
            <w:r>
              <w:rPr>
                <w:rFonts w:hint="eastAsia" w:ascii="宋体" w:hAnsi="宋体" w:cs="宋体"/>
                <w:color w:val="auto"/>
                <w:szCs w:val="21"/>
                <w:highlight w:val="none"/>
              </w:rPr>
              <w:t>为</w:t>
            </w:r>
            <w:r>
              <w:rPr>
                <w:rFonts w:hint="eastAsia" w:ascii="宋体" w:hAnsi="宋体" w:cs="宋体"/>
                <w:color w:val="auto"/>
                <w:spacing w:val="1"/>
                <w:szCs w:val="21"/>
                <w:highlight w:val="none"/>
              </w:rPr>
              <w:t>1</w:t>
            </w:r>
            <w:r>
              <w:rPr>
                <w:rFonts w:hint="eastAsia" w:ascii="宋体" w:hAnsi="宋体" w:cs="宋体"/>
                <w:color w:val="auto"/>
                <w:szCs w:val="21"/>
                <w:highlight w:val="none"/>
              </w:rPr>
              <w:t>5</w:t>
            </w:r>
            <w:r>
              <w:rPr>
                <w:rFonts w:hint="eastAsia" w:ascii="宋体" w:hAnsi="宋体" w:cs="宋体"/>
                <w:color w:val="auto"/>
                <w:spacing w:val="2"/>
                <w:szCs w:val="21"/>
                <w:highlight w:val="none"/>
              </w:rPr>
              <w:t>页</w:t>
            </w:r>
            <w:r>
              <w:rPr>
                <w:rFonts w:hint="eastAsia" w:ascii="宋体" w:hAnsi="宋体" w:cs="宋体"/>
                <w:color w:val="auto"/>
                <w:spacing w:val="5"/>
                <w:szCs w:val="21"/>
                <w:highlight w:val="none"/>
              </w:rPr>
              <w:t>/</w:t>
            </w:r>
            <w:r>
              <w:rPr>
                <w:rFonts w:hint="eastAsia" w:ascii="宋体" w:hAnsi="宋体" w:cs="宋体"/>
                <w:color w:val="auto"/>
                <w:spacing w:val="4"/>
                <w:szCs w:val="21"/>
                <w:highlight w:val="none"/>
              </w:rPr>
              <w:t>分的</w:t>
            </w:r>
            <w:r>
              <w:rPr>
                <w:rFonts w:hint="eastAsia" w:ascii="宋体" w:hAnsi="宋体" w:cs="宋体"/>
                <w:color w:val="auto"/>
                <w:spacing w:val="2"/>
                <w:szCs w:val="21"/>
                <w:highlight w:val="none"/>
              </w:rPr>
              <w:t>针</w:t>
            </w:r>
            <w:r>
              <w:rPr>
                <w:rFonts w:hint="eastAsia" w:ascii="宋体" w:hAnsi="宋体" w:cs="宋体"/>
                <w:color w:val="auto"/>
                <w:spacing w:val="4"/>
                <w:szCs w:val="21"/>
                <w:highlight w:val="none"/>
              </w:rPr>
              <w:t>式</w:t>
            </w:r>
            <w:r>
              <w:rPr>
                <w:rFonts w:hint="eastAsia" w:ascii="宋体" w:hAnsi="宋体" w:cs="宋体"/>
                <w:color w:val="auto"/>
                <w:szCs w:val="21"/>
                <w:highlight w:val="none"/>
              </w:rPr>
              <w:t>打印机相</w:t>
            </w:r>
            <w:r>
              <w:rPr>
                <w:rFonts w:hint="eastAsia" w:ascii="宋体" w:hAnsi="宋体" w:cs="宋体"/>
                <w:color w:val="auto"/>
                <w:spacing w:val="2"/>
                <w:szCs w:val="21"/>
                <w:highlight w:val="none"/>
              </w:rPr>
              <w:t>关</w:t>
            </w:r>
            <w:r>
              <w:rPr>
                <w:rFonts w:hint="eastAsia" w:ascii="宋体" w:hAnsi="宋体" w:cs="宋体"/>
                <w:color w:val="auto"/>
                <w:szCs w:val="21"/>
                <w:highlight w:val="none"/>
              </w:rPr>
              <w:t>要求</w:t>
            </w:r>
          </w:p>
        </w:tc>
      </w:tr>
      <w:tr w14:paraId="686E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4E08D16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7D9F469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A02020200投影仪</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8413D9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F20F8F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center"/>
          </w:tcPr>
          <w:p w14:paraId="7B355D20">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《投影</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w:t>
            </w:r>
            <w:r>
              <w:rPr>
                <w:rFonts w:hint="eastAsia" w:ascii="宋体" w:hAnsi="宋体" w:cs="宋体"/>
                <w:color w:val="auto"/>
                <w:spacing w:val="2"/>
                <w:szCs w:val="21"/>
                <w:highlight w:val="none"/>
              </w:rPr>
              <w:t>限</w:t>
            </w:r>
            <w:r>
              <w:rPr>
                <w:rFonts w:hint="eastAsia" w:ascii="宋体" w:hAnsi="宋体" w:cs="宋体"/>
                <w:color w:val="auto"/>
                <w:szCs w:val="21"/>
                <w:highlight w:val="none"/>
              </w:rPr>
              <w:t>定值</w:t>
            </w:r>
            <w:r>
              <w:rPr>
                <w:rFonts w:hint="eastAsia" w:ascii="宋体" w:hAnsi="宋体" w:cs="宋体"/>
                <w:color w:val="auto"/>
                <w:spacing w:val="2"/>
                <w:szCs w:val="21"/>
                <w:highlight w:val="none"/>
              </w:rPr>
              <w:t>及</w:t>
            </w:r>
            <w:r>
              <w:rPr>
                <w:rFonts w:hint="eastAsia" w:ascii="宋体" w:hAnsi="宋体" w:cs="宋体"/>
                <w:color w:val="auto"/>
                <w:szCs w:val="21"/>
                <w:highlight w:val="none"/>
              </w:rPr>
              <w:t>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3</w:t>
            </w:r>
            <w:r>
              <w:rPr>
                <w:rFonts w:hint="eastAsia" w:ascii="宋体" w:hAnsi="宋体" w:cs="宋体"/>
                <w:color w:val="auto"/>
                <w:szCs w:val="21"/>
                <w:highlight w:val="none"/>
              </w:rPr>
              <w:t>20</w:t>
            </w:r>
            <w:r>
              <w:rPr>
                <w:rFonts w:hint="eastAsia" w:ascii="宋体" w:hAnsi="宋体" w:cs="宋体"/>
                <w:color w:val="auto"/>
                <w:spacing w:val="1"/>
                <w:szCs w:val="21"/>
                <w:highlight w:val="none"/>
              </w:rPr>
              <w:t>28</w:t>
            </w:r>
            <w:r>
              <w:rPr>
                <w:rFonts w:hint="eastAsia" w:ascii="宋体" w:hAnsi="宋体" w:cs="宋体"/>
                <w:color w:val="auto"/>
                <w:szCs w:val="21"/>
                <w:highlight w:val="none"/>
              </w:rPr>
              <w:t>）</w:t>
            </w:r>
          </w:p>
        </w:tc>
      </w:tr>
      <w:tr w14:paraId="14A6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27EDB7D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36CBFE1">
            <w:pPr>
              <w:keepNext w:val="0"/>
              <w:keepLines w:val="0"/>
              <w:suppressLineNumbers w:val="0"/>
              <w:spacing w:before="66"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A02020400多功能一体机</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AA61C8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47CFE3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center"/>
          </w:tcPr>
          <w:p w14:paraId="6D61E0FA">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《复印</w:t>
            </w:r>
            <w:r>
              <w:rPr>
                <w:rFonts w:hint="eastAsia" w:ascii="宋体" w:hAnsi="宋体" w:cs="宋体"/>
                <w:color w:val="auto"/>
                <w:spacing w:val="2"/>
                <w:szCs w:val="21"/>
                <w:highlight w:val="none"/>
              </w:rPr>
              <w:t>机</w:t>
            </w:r>
            <w:r>
              <w:rPr>
                <w:rFonts w:hint="eastAsia" w:ascii="宋体" w:hAnsi="宋体" w:cs="宋体"/>
                <w:color w:val="auto"/>
                <w:spacing w:val="-58"/>
                <w:szCs w:val="21"/>
                <w:highlight w:val="none"/>
              </w:rPr>
              <w:t>、</w:t>
            </w:r>
            <w:r>
              <w:rPr>
                <w:rFonts w:hint="eastAsia" w:ascii="宋体" w:hAnsi="宋体" w:cs="宋体"/>
                <w:color w:val="auto"/>
                <w:spacing w:val="2"/>
                <w:szCs w:val="21"/>
                <w:highlight w:val="none"/>
              </w:rPr>
              <w:t>打</w:t>
            </w:r>
            <w:r>
              <w:rPr>
                <w:rFonts w:hint="eastAsia" w:ascii="宋体" w:hAnsi="宋体" w:cs="宋体"/>
                <w:color w:val="auto"/>
                <w:szCs w:val="21"/>
                <w:highlight w:val="none"/>
              </w:rPr>
              <w:t>印机</w:t>
            </w:r>
            <w:r>
              <w:rPr>
                <w:rFonts w:hint="eastAsia" w:ascii="宋体" w:hAnsi="宋体" w:cs="宋体"/>
                <w:color w:val="auto"/>
                <w:spacing w:val="2"/>
                <w:szCs w:val="21"/>
                <w:highlight w:val="none"/>
              </w:rPr>
              <w:t>和</w:t>
            </w:r>
            <w:r>
              <w:rPr>
                <w:rFonts w:hint="eastAsia" w:ascii="宋体" w:hAnsi="宋体" w:cs="宋体"/>
                <w:color w:val="auto"/>
                <w:szCs w:val="21"/>
                <w:highlight w:val="none"/>
              </w:rPr>
              <w:t>传真</w:t>
            </w:r>
            <w:r>
              <w:rPr>
                <w:rFonts w:hint="eastAsia" w:ascii="宋体" w:hAnsi="宋体" w:cs="宋体"/>
                <w:color w:val="auto"/>
                <w:spacing w:val="2"/>
                <w:szCs w:val="21"/>
                <w:highlight w:val="none"/>
              </w:rPr>
              <w:t>机</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1B15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1A594F19">
            <w:pPr>
              <w:keepNext w:val="0"/>
              <w:keepLines w:val="0"/>
              <w:suppressLineNumbers w:val="0"/>
              <w:spacing w:before="160" w:beforeAutospacing="0" w:after="0" w:afterAutospacing="0"/>
              <w:ind w:left="0" w:right="1"/>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5</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6B3B2262">
            <w:pPr>
              <w:keepNext w:val="0"/>
              <w:keepLines w:val="0"/>
              <w:suppressLineNumbers w:val="0"/>
              <w:spacing w:before="160"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A02051900泵</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A01E9C8">
            <w:pPr>
              <w:keepNext w:val="0"/>
              <w:keepLines w:val="0"/>
              <w:suppressLineNumbers w:val="0"/>
              <w:spacing w:before="160"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A02</w:t>
            </w:r>
            <w:r>
              <w:rPr>
                <w:rFonts w:hint="eastAsia" w:ascii="宋体" w:hAnsi="宋体" w:cs="宋体"/>
                <w:color w:val="auto"/>
                <w:szCs w:val="21"/>
                <w:highlight w:val="none"/>
                <w:lang w:eastAsia="en-US"/>
              </w:rPr>
              <w:t>05</w:t>
            </w:r>
            <w:r>
              <w:rPr>
                <w:rFonts w:hint="eastAsia" w:ascii="宋体" w:hAnsi="宋体" w:cs="宋体"/>
                <w:color w:val="auto"/>
                <w:spacing w:val="1"/>
                <w:szCs w:val="21"/>
                <w:highlight w:val="none"/>
                <w:lang w:eastAsia="en-US"/>
              </w:rPr>
              <w:t>1</w:t>
            </w:r>
            <w:r>
              <w:rPr>
                <w:rFonts w:hint="eastAsia" w:ascii="宋体" w:hAnsi="宋体" w:cs="宋体"/>
                <w:color w:val="auto"/>
                <w:szCs w:val="21"/>
                <w:highlight w:val="none"/>
                <w:lang w:eastAsia="en-US"/>
              </w:rPr>
              <w:t>901离心泵</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978E2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7A9F8D1C">
            <w:pPr>
              <w:keepNext w:val="0"/>
              <w:keepLines w:val="0"/>
              <w:suppressLineNumbers w:val="0"/>
              <w:spacing w:before="4"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《清水离心泵能效限定</w:t>
            </w:r>
            <w:r>
              <w:rPr>
                <w:rFonts w:hint="eastAsia" w:ascii="宋体" w:hAnsi="宋体" w:cs="宋体"/>
                <w:color w:val="auto"/>
                <w:spacing w:val="9"/>
                <w:szCs w:val="21"/>
                <w:highlight w:val="none"/>
              </w:rPr>
              <w:t>值</w:t>
            </w:r>
            <w:r>
              <w:rPr>
                <w:rFonts w:hint="eastAsia" w:ascii="宋体" w:hAnsi="宋体" w:cs="宋体"/>
                <w:color w:val="auto"/>
                <w:spacing w:val="12"/>
                <w:szCs w:val="21"/>
                <w:highlight w:val="none"/>
              </w:rPr>
              <w:t>及节</w:t>
            </w:r>
            <w:r>
              <w:rPr>
                <w:rFonts w:hint="eastAsia" w:ascii="宋体" w:hAnsi="宋体" w:cs="宋体"/>
                <w:color w:val="auto"/>
                <w:szCs w:val="21"/>
                <w:highlight w:val="none"/>
              </w:rPr>
              <w:t>能评价值</w:t>
            </w:r>
            <w:r>
              <w:rPr>
                <w:rFonts w:hint="eastAsia" w:ascii="宋体" w:hAnsi="宋体" w:cs="宋体"/>
                <w:color w:val="auto"/>
                <w:spacing w:val="2"/>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19</w:t>
            </w:r>
            <w:r>
              <w:rPr>
                <w:rFonts w:hint="eastAsia" w:ascii="宋体" w:hAnsi="宋体" w:cs="宋体"/>
                <w:color w:val="auto"/>
                <w:szCs w:val="21"/>
                <w:highlight w:val="none"/>
              </w:rPr>
              <w:t>76</w:t>
            </w:r>
            <w:r>
              <w:rPr>
                <w:rFonts w:hint="eastAsia" w:ascii="宋体" w:hAnsi="宋体" w:cs="宋体"/>
                <w:color w:val="auto"/>
                <w:spacing w:val="1"/>
                <w:szCs w:val="21"/>
                <w:highlight w:val="none"/>
              </w:rPr>
              <w:t>2</w:t>
            </w:r>
            <w:r>
              <w:rPr>
                <w:rFonts w:hint="eastAsia" w:ascii="宋体" w:hAnsi="宋体" w:cs="宋体"/>
                <w:color w:val="auto"/>
                <w:szCs w:val="21"/>
                <w:highlight w:val="none"/>
              </w:rPr>
              <w:t>）</w:t>
            </w:r>
          </w:p>
        </w:tc>
      </w:tr>
      <w:tr w14:paraId="7C68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4FCED24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3BE507A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A02052300制冷空调设备</w:t>
            </w:r>
          </w:p>
        </w:tc>
        <w:tc>
          <w:tcPr>
            <w:tcW w:w="1909" w:type="dxa"/>
            <w:vMerge w:val="restart"/>
            <w:tcBorders>
              <w:top w:val="single" w:color="auto" w:sz="4" w:space="0"/>
              <w:left w:val="single" w:color="auto" w:sz="4" w:space="0"/>
              <w:bottom w:val="single" w:color="auto" w:sz="4" w:space="0"/>
              <w:right w:val="single" w:color="auto" w:sz="4" w:space="0"/>
            </w:tcBorders>
            <w:noWrap w:val="0"/>
            <w:vAlign w:val="center"/>
          </w:tcPr>
          <w:p w14:paraId="30A7FF3E">
            <w:pPr>
              <w:keepNext w:val="0"/>
              <w:keepLines w:val="0"/>
              <w:suppressLineNumbers w:val="0"/>
              <w:spacing w:before="0" w:beforeAutospacing="0" w:after="0" w:afterAutospacing="0" w:line="273" w:lineRule="auto"/>
              <w:ind w:left="0"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pacing w:val="1"/>
                <w:szCs w:val="21"/>
                <w:highlight w:val="none"/>
                <w:lang w:eastAsia="en-US"/>
              </w:rPr>
              <w:t>A020</w:t>
            </w:r>
            <w:r>
              <w:rPr>
                <w:rFonts w:hint="eastAsia" w:ascii="宋体" w:hAnsi="宋体" w:cs="宋体"/>
                <w:color w:val="auto"/>
                <w:szCs w:val="21"/>
                <w:highlight w:val="none"/>
                <w:lang w:eastAsia="en-US"/>
              </w:rPr>
              <w:t>52</w:t>
            </w:r>
            <w:r>
              <w:rPr>
                <w:rFonts w:hint="eastAsia" w:ascii="宋体" w:hAnsi="宋体" w:cs="宋体"/>
                <w:color w:val="auto"/>
                <w:spacing w:val="1"/>
                <w:szCs w:val="21"/>
                <w:highlight w:val="none"/>
                <w:lang w:eastAsia="en-US"/>
              </w:rPr>
              <w:t>3</w:t>
            </w:r>
            <w:r>
              <w:rPr>
                <w:rFonts w:hint="eastAsia" w:ascii="宋体" w:hAnsi="宋体" w:cs="宋体"/>
                <w:color w:val="auto"/>
                <w:szCs w:val="21"/>
                <w:highlight w:val="none"/>
                <w:lang w:eastAsia="en-US"/>
              </w:rPr>
              <w:t>01制冷压缩机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F7B839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冷水机组</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26857D91">
            <w:pPr>
              <w:keepNext w:val="0"/>
              <w:keepLines w:val="0"/>
              <w:suppressLineNumbers w:val="0"/>
              <w:spacing w:before="30" w:beforeAutospacing="0" w:after="0" w:afterAutospacing="0" w:line="273" w:lineRule="auto"/>
              <w:ind w:left="7" w:right="4"/>
              <w:rPr>
                <w:rFonts w:hint="eastAsia" w:ascii="宋体" w:hAnsi="宋体" w:cs="宋体"/>
                <w:color w:val="auto"/>
                <w:szCs w:val="21"/>
                <w:highlight w:val="none"/>
              </w:rPr>
            </w:pPr>
            <w:r>
              <w:rPr>
                <w:rFonts w:hint="eastAsia" w:ascii="宋体" w:hAnsi="宋体" w:cs="宋体"/>
                <w:color w:val="auto"/>
                <w:spacing w:val="12"/>
                <w:szCs w:val="21"/>
                <w:highlight w:val="none"/>
              </w:rPr>
              <w:t>《冷水机组能效限定值</w:t>
            </w:r>
            <w:r>
              <w:rPr>
                <w:rFonts w:hint="eastAsia" w:ascii="宋体" w:hAnsi="宋体" w:cs="宋体"/>
                <w:color w:val="auto"/>
                <w:spacing w:val="9"/>
                <w:szCs w:val="21"/>
                <w:highlight w:val="none"/>
              </w:rPr>
              <w:t>及</w:t>
            </w:r>
            <w:r>
              <w:rPr>
                <w:rFonts w:hint="eastAsia" w:ascii="宋体" w:hAnsi="宋体" w:cs="宋体"/>
                <w:color w:val="auto"/>
                <w:spacing w:val="12"/>
                <w:szCs w:val="21"/>
                <w:highlight w:val="none"/>
              </w:rPr>
              <w:t>能效</w:t>
            </w:r>
            <w:r>
              <w:rPr>
                <w:rFonts w:hint="eastAsia" w:ascii="宋体" w:hAnsi="宋体" w:cs="宋体"/>
                <w:color w:val="auto"/>
                <w:szCs w:val="21"/>
                <w:highlight w:val="none"/>
              </w:rPr>
              <w:t>等级</w:t>
            </w:r>
            <w:r>
              <w:rPr>
                <w:rFonts w:hint="eastAsia" w:ascii="宋体" w:hAnsi="宋体" w:cs="宋体"/>
                <w:color w:val="auto"/>
                <w:spacing w:val="-3"/>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195</w:t>
            </w:r>
            <w:r>
              <w:rPr>
                <w:rFonts w:hint="eastAsia" w:ascii="宋体" w:hAnsi="宋体" w:cs="宋体"/>
                <w:color w:val="auto"/>
                <w:szCs w:val="21"/>
                <w:highlight w:val="none"/>
              </w:rPr>
              <w:t>77</w:t>
            </w:r>
            <w:r>
              <w:rPr>
                <w:rFonts w:hint="eastAsia" w:ascii="宋体" w:hAnsi="宋体" w:cs="宋体"/>
                <w:color w:val="auto"/>
                <w:spacing w:val="-3"/>
                <w:szCs w:val="21"/>
                <w:highlight w:val="none"/>
              </w:rPr>
              <w:t>），</w:t>
            </w:r>
            <w:r>
              <w:rPr>
                <w:rFonts w:hint="eastAsia" w:ascii="宋体" w:hAnsi="宋体" w:cs="宋体"/>
                <w:color w:val="auto"/>
                <w:szCs w:val="21"/>
                <w:highlight w:val="none"/>
              </w:rPr>
              <w:t>《低</w:t>
            </w:r>
            <w:r>
              <w:rPr>
                <w:rFonts w:hint="eastAsia" w:ascii="宋体" w:hAnsi="宋体" w:cs="宋体"/>
                <w:color w:val="auto"/>
                <w:spacing w:val="2"/>
                <w:szCs w:val="21"/>
                <w:highlight w:val="none"/>
              </w:rPr>
              <w:t>环</w:t>
            </w:r>
            <w:r>
              <w:rPr>
                <w:rFonts w:hint="eastAsia" w:ascii="宋体" w:hAnsi="宋体" w:cs="宋体"/>
                <w:color w:val="auto"/>
                <w:szCs w:val="21"/>
                <w:highlight w:val="none"/>
              </w:rPr>
              <w:t>境温度空气源</w:t>
            </w:r>
            <w:r>
              <w:rPr>
                <w:rFonts w:hint="eastAsia" w:ascii="宋体" w:hAnsi="宋体" w:cs="宋体"/>
                <w:color w:val="auto"/>
                <w:spacing w:val="2"/>
                <w:szCs w:val="21"/>
                <w:highlight w:val="none"/>
              </w:rPr>
              <w:t>热</w:t>
            </w:r>
            <w:r>
              <w:rPr>
                <w:rFonts w:hint="eastAsia" w:ascii="宋体" w:hAnsi="宋体" w:cs="宋体"/>
                <w:color w:val="auto"/>
                <w:spacing w:val="-29"/>
                <w:szCs w:val="21"/>
                <w:highlight w:val="none"/>
              </w:rPr>
              <w:t>泵</w:t>
            </w:r>
            <w:r>
              <w:rPr>
                <w:rFonts w:hint="eastAsia" w:ascii="宋体" w:hAnsi="宋体" w:cs="宋体"/>
                <w:color w:val="auto"/>
                <w:spacing w:val="2"/>
                <w:szCs w:val="21"/>
                <w:highlight w:val="none"/>
              </w:rPr>
              <w:t>（</w:t>
            </w:r>
            <w:r>
              <w:rPr>
                <w:rFonts w:hint="eastAsia" w:ascii="宋体" w:hAnsi="宋体" w:cs="宋体"/>
                <w:color w:val="auto"/>
                <w:szCs w:val="21"/>
                <w:highlight w:val="none"/>
              </w:rPr>
              <w:t>冷水</w:t>
            </w:r>
            <w:r>
              <w:rPr>
                <w:rFonts w:hint="eastAsia" w:ascii="宋体" w:hAnsi="宋体" w:cs="宋体"/>
                <w:color w:val="auto"/>
                <w:spacing w:val="-27"/>
                <w:szCs w:val="21"/>
                <w:highlight w:val="none"/>
              </w:rPr>
              <w:t>）</w:t>
            </w:r>
            <w:r>
              <w:rPr>
                <w:rFonts w:hint="eastAsia" w:ascii="宋体" w:hAnsi="宋体" w:cs="宋体"/>
                <w:color w:val="auto"/>
                <w:szCs w:val="21"/>
                <w:highlight w:val="none"/>
              </w:rPr>
              <w:t>机组</w:t>
            </w:r>
            <w:r>
              <w:rPr>
                <w:rFonts w:hint="eastAsia" w:ascii="宋体" w:hAnsi="宋体" w:cs="宋体"/>
                <w:color w:val="auto"/>
                <w:spacing w:val="2"/>
                <w:szCs w:val="21"/>
                <w:highlight w:val="none"/>
              </w:rPr>
              <w:t>能</w:t>
            </w:r>
            <w:r>
              <w:rPr>
                <w:rFonts w:hint="eastAsia" w:ascii="宋体" w:hAnsi="宋体" w:cs="宋体"/>
                <w:color w:val="auto"/>
                <w:szCs w:val="21"/>
                <w:highlight w:val="none"/>
              </w:rPr>
              <w:t>效限定值及能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2"/>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37</w:t>
            </w:r>
            <w:r>
              <w:rPr>
                <w:rFonts w:hint="eastAsia" w:ascii="宋体" w:hAnsi="宋体" w:cs="宋体"/>
                <w:color w:val="auto"/>
                <w:szCs w:val="21"/>
                <w:highlight w:val="none"/>
              </w:rPr>
              <w:t>48</w:t>
            </w:r>
            <w:r>
              <w:rPr>
                <w:rFonts w:hint="eastAsia" w:ascii="宋体" w:hAnsi="宋体" w:cs="宋体"/>
                <w:color w:val="auto"/>
                <w:spacing w:val="-2"/>
                <w:szCs w:val="21"/>
                <w:highlight w:val="none"/>
              </w:rPr>
              <w:t>0</w:t>
            </w:r>
            <w:r>
              <w:rPr>
                <w:rFonts w:hint="eastAsia" w:ascii="宋体" w:hAnsi="宋体" w:cs="宋体"/>
                <w:color w:val="auto"/>
                <w:szCs w:val="21"/>
                <w:highlight w:val="none"/>
              </w:rPr>
              <w:t>）</w:t>
            </w:r>
          </w:p>
        </w:tc>
      </w:tr>
      <w:tr w14:paraId="711B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B2FD367">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063ED6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4EC699A0">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C510A5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溴化锂吸收式冷水机组</w:t>
            </w:r>
          </w:p>
        </w:tc>
        <w:tc>
          <w:tcPr>
            <w:tcW w:w="4121" w:type="dxa"/>
            <w:tcBorders>
              <w:top w:val="single" w:color="auto" w:sz="4" w:space="0"/>
              <w:left w:val="single" w:color="auto" w:sz="4" w:space="0"/>
              <w:bottom w:val="single" w:color="auto" w:sz="4" w:space="0"/>
              <w:right w:val="single" w:color="auto" w:sz="4" w:space="0"/>
            </w:tcBorders>
            <w:noWrap w:val="0"/>
            <w:vAlign w:val="center"/>
          </w:tcPr>
          <w:p w14:paraId="4B2F1B7A">
            <w:pPr>
              <w:keepNext w:val="0"/>
              <w:keepLines w:val="0"/>
              <w:suppressLineNumbers w:val="0"/>
              <w:spacing w:before="93" w:beforeAutospacing="0" w:after="0" w:afterAutospacing="0"/>
              <w:ind w:left="7" w:right="0"/>
              <w:jc w:val="left"/>
              <w:rPr>
                <w:rFonts w:hint="eastAsia" w:ascii="宋体" w:hAnsi="宋体" w:cs="宋体"/>
                <w:color w:val="auto"/>
                <w:szCs w:val="21"/>
                <w:highlight w:val="none"/>
              </w:rPr>
            </w:pPr>
            <w:r>
              <w:rPr>
                <w:rFonts w:hint="eastAsia" w:ascii="宋体" w:hAnsi="宋体" w:cs="宋体"/>
                <w:color w:val="auto"/>
                <w:szCs w:val="21"/>
                <w:highlight w:val="none"/>
              </w:rPr>
              <w:t>《溴化锂吸收式冷水机组能效限</w:t>
            </w:r>
          </w:p>
          <w:p w14:paraId="507E877E">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定值及能效等级》（GB29540）</w:t>
            </w:r>
          </w:p>
        </w:tc>
      </w:tr>
      <w:tr w14:paraId="139E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234CE44D">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56B3DB25">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restart"/>
            <w:tcBorders>
              <w:top w:val="single" w:color="auto" w:sz="4" w:space="0"/>
              <w:left w:val="single" w:color="auto" w:sz="4" w:space="0"/>
              <w:bottom w:val="single" w:color="auto" w:sz="4" w:space="0"/>
              <w:right w:val="single" w:color="auto" w:sz="4" w:space="0"/>
            </w:tcBorders>
            <w:noWrap w:val="0"/>
            <w:vAlign w:val="center"/>
          </w:tcPr>
          <w:p w14:paraId="5CA42FD7">
            <w:pPr>
              <w:keepNext w:val="0"/>
              <w:keepLines w:val="0"/>
              <w:suppressLineNumbers w:val="0"/>
              <w:spacing w:before="0" w:beforeAutospacing="0" w:after="0" w:afterAutospacing="0" w:line="273" w:lineRule="auto"/>
              <w:ind w:left="0" w:right="5"/>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★A02052305空调机组</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C4BB785">
            <w:pPr>
              <w:keepNext w:val="0"/>
              <w:keepLines w:val="0"/>
              <w:suppressLineNumbers w:val="0"/>
              <w:spacing w:before="4" w:beforeAutospacing="0" w:after="0" w:afterAutospacing="0" w:line="273" w:lineRule="auto"/>
              <w:ind w:left="7" w:right="7"/>
              <w:jc w:val="center"/>
              <w:rPr>
                <w:rFonts w:hint="eastAsia" w:ascii="宋体" w:hAnsi="宋体" w:cs="宋体"/>
                <w:color w:val="auto"/>
                <w:szCs w:val="21"/>
                <w:highlight w:val="none"/>
              </w:rPr>
            </w:pPr>
            <w:r>
              <w:rPr>
                <w:rFonts w:hint="eastAsia" w:ascii="宋体" w:hAnsi="宋体" w:cs="宋体"/>
                <w:color w:val="auto"/>
                <w:szCs w:val="21"/>
                <w:highlight w:val="none"/>
              </w:rPr>
              <w:t>多联式空调（热泵）机组（制冷量&gt;14000W）</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0BA5B202">
            <w:pPr>
              <w:keepNext w:val="0"/>
              <w:keepLines w:val="0"/>
              <w:suppressLineNumbers w:val="0"/>
              <w:spacing w:before="160" w:beforeAutospacing="0" w:after="0" w:afterAutospacing="0" w:line="273" w:lineRule="auto"/>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《多联式空调（热泵）机组能效限定值及能源效率等级》（GB21454）</w:t>
            </w:r>
          </w:p>
        </w:tc>
      </w:tr>
      <w:tr w14:paraId="4CCE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361ACE5A">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2A16E99C">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1E97C47D">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4BF4D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单元式空气调节机</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38FDE69A">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《单元式空气调节机能效限定值及能效等级》（GB19576）《风管送风式空调机组能效限定值及能效等级》（GB37479）</w:t>
            </w:r>
          </w:p>
        </w:tc>
      </w:tr>
      <w:tr w14:paraId="26EB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142A349C">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78A1B709">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793E9413">
            <w:pPr>
              <w:keepNext w:val="0"/>
              <w:keepLines w:val="0"/>
              <w:suppressLineNumbers w:val="0"/>
              <w:spacing w:before="83" w:beforeAutospacing="0" w:after="0" w:afterAutospacing="0"/>
              <w:ind w:left="7" w:right="0"/>
              <w:jc w:val="center"/>
              <w:rPr>
                <w:rFonts w:hint="eastAsia" w:ascii="宋体" w:hAnsi="宋体" w:cs="宋体"/>
                <w:color w:val="auto"/>
                <w:szCs w:val="21"/>
                <w:highlight w:val="none"/>
              </w:rPr>
            </w:pPr>
            <w:r>
              <w:rPr>
                <w:rFonts w:hint="eastAsia" w:ascii="宋体" w:hAnsi="宋体" w:cs="宋体"/>
                <w:color w:val="auto"/>
                <w:szCs w:val="21"/>
                <w:highlight w:val="none"/>
              </w:rPr>
              <w:t>★A02052309专用制冷、空调设备</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14CFF6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机房空调</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0DF5E103">
            <w:pPr>
              <w:keepNext w:val="0"/>
              <w:keepLines w:val="0"/>
              <w:suppressLineNumbers w:val="0"/>
              <w:spacing w:before="83" w:beforeAutospacing="0" w:after="0" w:afterAutospacing="0"/>
              <w:ind w:left="7" w:right="0"/>
              <w:jc w:val="left"/>
              <w:rPr>
                <w:rFonts w:hint="eastAsia" w:ascii="宋体" w:hAnsi="宋体" w:cs="宋体"/>
                <w:color w:val="auto"/>
                <w:szCs w:val="21"/>
                <w:highlight w:val="none"/>
              </w:rPr>
            </w:pPr>
            <w:r>
              <w:rPr>
                <w:rFonts w:hint="eastAsia" w:ascii="宋体" w:hAnsi="宋体" w:cs="宋体"/>
                <w:color w:val="auto"/>
                <w:szCs w:val="21"/>
                <w:highlight w:val="none"/>
              </w:rPr>
              <w:t>《单元式空气调节机能效限定值</w:t>
            </w:r>
          </w:p>
          <w:p w14:paraId="20C01E26">
            <w:pPr>
              <w:keepNext w:val="0"/>
              <w:keepLines w:val="0"/>
              <w:suppressLineNumbers w:val="0"/>
              <w:spacing w:before="83" w:beforeAutospacing="0" w:after="0" w:afterAutospacing="0"/>
              <w:ind w:left="7" w:right="0"/>
              <w:jc w:val="left"/>
              <w:rPr>
                <w:rFonts w:hint="eastAsia" w:ascii="宋体" w:hAnsi="宋体" w:cs="宋体"/>
                <w:color w:val="auto"/>
                <w:szCs w:val="21"/>
                <w:highlight w:val="none"/>
              </w:rPr>
            </w:pPr>
            <w:r>
              <w:rPr>
                <w:rFonts w:hint="eastAsia" w:ascii="宋体" w:hAnsi="宋体" w:cs="宋体"/>
                <w:color w:val="auto"/>
                <w:szCs w:val="21"/>
                <w:highlight w:val="none"/>
              </w:rPr>
              <w:t>及能效等级》（GB19576）</w:t>
            </w:r>
          </w:p>
        </w:tc>
      </w:tr>
      <w:tr w14:paraId="2EC1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398E20B6">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A34D78F">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548AFE75">
            <w:pPr>
              <w:keepNext w:val="0"/>
              <w:keepLines w:val="0"/>
              <w:suppressLineNumbers w:val="0"/>
              <w:spacing w:before="0" w:beforeAutospacing="0" w:after="0" w:afterAutospacing="0" w:line="254" w:lineRule="exact"/>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A02052399其他制冷</w:t>
            </w:r>
          </w:p>
          <w:p w14:paraId="272F92CE">
            <w:pPr>
              <w:keepNext w:val="0"/>
              <w:keepLines w:val="0"/>
              <w:suppressLineNumbers w:val="0"/>
              <w:spacing w:before="0" w:beforeAutospacing="0" w:after="0" w:afterAutospacing="0" w:line="254" w:lineRule="exact"/>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空调设备</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E81F6F5">
            <w:pPr>
              <w:keepNext w:val="0"/>
              <w:keepLines w:val="0"/>
              <w:widowControl/>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冷却塔</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228C0947">
            <w:pPr>
              <w:keepNext w:val="0"/>
              <w:keepLines w:val="0"/>
              <w:suppressLineNumbers w:val="0"/>
              <w:spacing w:before="0" w:beforeAutospacing="0" w:after="0" w:afterAutospacing="0" w:line="254" w:lineRule="exact"/>
              <w:ind w:left="7" w:right="0"/>
              <w:jc w:val="left"/>
              <w:rPr>
                <w:rFonts w:hint="eastAsia" w:ascii="宋体" w:hAnsi="宋体" w:cs="宋体"/>
                <w:color w:val="auto"/>
                <w:szCs w:val="21"/>
                <w:highlight w:val="none"/>
              </w:rPr>
            </w:pPr>
            <w:r>
              <w:rPr>
                <w:rFonts w:hint="eastAsia" w:ascii="宋体" w:hAnsi="宋体" w:cs="宋体"/>
                <w:color w:val="auto"/>
                <w:szCs w:val="21"/>
                <w:highlight w:val="none"/>
              </w:rPr>
              <w:t>《机械通风冷却塔第1部分：中小型开式冷却塔》（GB/T7190.1）</w:t>
            </w:r>
          </w:p>
          <w:p w14:paraId="12FD6FF0">
            <w:pPr>
              <w:keepNext w:val="0"/>
              <w:keepLines w:val="0"/>
              <w:suppressLineNumbers w:val="0"/>
              <w:spacing w:before="0" w:beforeAutospacing="0" w:after="0" w:afterAutospacing="0" w:line="254" w:lineRule="exact"/>
              <w:ind w:left="7" w:right="0"/>
              <w:jc w:val="left"/>
              <w:rPr>
                <w:rFonts w:hint="eastAsia" w:ascii="宋体" w:hAnsi="宋体" w:cs="宋体"/>
                <w:color w:val="auto"/>
                <w:szCs w:val="21"/>
                <w:highlight w:val="none"/>
              </w:rPr>
            </w:pPr>
            <w:r>
              <w:rPr>
                <w:rFonts w:hint="eastAsia" w:ascii="宋体" w:hAnsi="宋体" w:cs="宋体"/>
                <w:color w:val="auto"/>
                <w:szCs w:val="21"/>
                <w:highlight w:val="none"/>
              </w:rPr>
              <w:t>《机械通风冷却塔第2部分：大型开式冷却塔》（GB/T7190.2）</w:t>
            </w:r>
          </w:p>
        </w:tc>
      </w:tr>
      <w:tr w14:paraId="4CAC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5F69BDC4">
            <w:pPr>
              <w:keepNext w:val="0"/>
              <w:keepLines w:val="0"/>
              <w:suppressLineNumbers w:val="0"/>
              <w:spacing w:before="0" w:beforeAutospacing="0" w:after="0" w:afterAutospacing="0"/>
              <w:ind w:left="0" w:right="1"/>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A779B5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A02060100电机</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CC656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ED5F10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4D417A35">
            <w:pPr>
              <w:keepNext w:val="0"/>
              <w:keepLines w:val="0"/>
              <w:suppressLineNumbers w:val="0"/>
              <w:spacing w:before="52"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《中小型三相异步电动机能效限定值及能效等级》（GB18613）</w:t>
            </w:r>
          </w:p>
        </w:tc>
      </w:tr>
      <w:tr w14:paraId="6C16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10EDEE0E">
            <w:pPr>
              <w:keepNext w:val="0"/>
              <w:keepLines w:val="0"/>
              <w:suppressLineNumbers w:val="0"/>
              <w:spacing w:before="0" w:beforeAutospacing="0" w:after="0" w:afterAutospacing="0"/>
              <w:ind w:left="0" w:right="1"/>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957D91E">
            <w:pPr>
              <w:keepNext w:val="0"/>
              <w:keepLines w:val="0"/>
              <w:suppressLineNumbers w:val="0"/>
              <w:spacing w:before="30"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A02060200变压</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58B39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配电变压器</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FCA67B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3FDA4CE4">
            <w:pPr>
              <w:keepNext w:val="0"/>
              <w:keepLines w:val="0"/>
              <w:suppressLineNumbers w:val="0"/>
              <w:spacing w:before="52"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能效等级 三相配电变压器能效限定值及 》（GB 20052）</w:t>
            </w:r>
          </w:p>
        </w:tc>
      </w:tr>
      <w:tr w14:paraId="49D3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440201C3">
            <w:pPr>
              <w:keepNext w:val="0"/>
              <w:keepLines w:val="0"/>
              <w:suppressLineNumbers w:val="0"/>
              <w:spacing w:before="0" w:beforeAutospacing="0" w:after="0" w:afterAutospacing="0"/>
              <w:ind w:left="0" w:right="1"/>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9</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79FCDE1">
            <w:pPr>
              <w:keepNext w:val="0"/>
              <w:keepLines w:val="0"/>
              <w:suppressLineNumbers w:val="0"/>
              <w:spacing w:before="126"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★A02060900镇流器</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0C9E98C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管型荧光灯镇流器</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6D46B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0109919F">
            <w:pPr>
              <w:keepNext w:val="0"/>
              <w:keepLines w:val="0"/>
              <w:suppressLineNumbers w:val="0"/>
              <w:spacing w:before="126" w:beforeAutospacing="0" w:after="0" w:afterAutospacing="0"/>
              <w:ind w:left="7" w:right="0"/>
              <w:jc w:val="left"/>
              <w:rPr>
                <w:rFonts w:hint="eastAsia" w:ascii="宋体" w:hAnsi="宋体" w:cs="宋体"/>
                <w:color w:val="auto"/>
                <w:szCs w:val="21"/>
                <w:highlight w:val="none"/>
              </w:rPr>
            </w:pPr>
            <w:r>
              <w:rPr>
                <w:rFonts w:hint="eastAsia" w:ascii="宋体" w:hAnsi="宋体" w:cs="宋体"/>
                <w:color w:val="auto"/>
                <w:szCs w:val="21"/>
                <w:highlight w:val="none"/>
              </w:rPr>
              <w:t>《管形荧光灯镇流器能效限定值及能效等级》（GB17896）</w:t>
            </w:r>
          </w:p>
        </w:tc>
      </w:tr>
      <w:tr w14:paraId="245D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49DBD6F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10</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6C72AFD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A02061800生活用电器</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FDE0F5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A02061801电冰箱</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A96E1A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6A0EDEB1">
            <w:pPr>
              <w:keepNext w:val="0"/>
              <w:keepLines w:val="0"/>
              <w:suppressLineNumbers w:val="0"/>
              <w:spacing w:before="126" w:beforeAutospacing="0" w:after="0" w:afterAutospacing="0"/>
              <w:ind w:left="7" w:right="0"/>
              <w:jc w:val="left"/>
              <w:rPr>
                <w:rFonts w:hint="eastAsia" w:ascii="宋体" w:hAnsi="宋体" w:cs="宋体"/>
                <w:color w:val="auto"/>
                <w:szCs w:val="21"/>
                <w:highlight w:val="none"/>
              </w:rPr>
            </w:pPr>
            <w:r>
              <w:rPr>
                <w:rFonts w:hint="eastAsia" w:ascii="宋体" w:hAnsi="宋体" w:cs="宋体"/>
                <w:color w:val="auto"/>
                <w:szCs w:val="21"/>
                <w:highlight w:val="none"/>
              </w:rPr>
              <w:t>《家用电冰箱耗电量限定值及能效等级》（GB12021.2）</w:t>
            </w:r>
          </w:p>
        </w:tc>
      </w:tr>
      <w:tr w14:paraId="6B20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67666EF">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38BC4FAF">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restart"/>
            <w:tcBorders>
              <w:top w:val="single" w:color="auto" w:sz="4" w:space="0"/>
              <w:left w:val="single" w:color="auto" w:sz="4" w:space="0"/>
              <w:bottom w:val="single" w:color="auto" w:sz="4" w:space="0"/>
              <w:right w:val="single" w:color="auto" w:sz="4" w:space="0"/>
            </w:tcBorders>
            <w:noWrap w:val="0"/>
            <w:vAlign w:val="center"/>
          </w:tcPr>
          <w:p w14:paraId="1BFDFF6D">
            <w:pPr>
              <w:keepNext w:val="0"/>
              <w:keepLines w:val="0"/>
              <w:suppressLineNumbers w:val="0"/>
              <w:spacing w:before="171"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★A02061804空调机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5576B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房间空气调节器</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6D33DED9">
            <w:pPr>
              <w:keepNext w:val="0"/>
              <w:keepLines w:val="0"/>
              <w:suppressLineNumbers w:val="0"/>
              <w:spacing w:before="0" w:beforeAutospacing="0" w:after="0" w:afterAutospacing="0" w:line="256" w:lineRule="exact"/>
              <w:ind w:left="7" w:right="0"/>
              <w:jc w:val="left"/>
              <w:rPr>
                <w:rFonts w:hint="eastAsia" w:ascii="宋体" w:hAnsi="宋体" w:cs="宋体"/>
                <w:color w:val="auto"/>
                <w:szCs w:val="21"/>
                <w:highlight w:val="none"/>
              </w:rPr>
            </w:pPr>
            <w:r>
              <w:rPr>
                <w:rFonts w:hint="eastAsia" w:ascii="宋体" w:hAnsi="宋体" w:cs="宋体"/>
                <w:color w:val="auto"/>
                <w:szCs w:val="21"/>
                <w:highlight w:val="none"/>
              </w:rPr>
              <w:t>《房间空气调节器能效限定值及能效等级》（GB21455-2019）</w:t>
            </w:r>
          </w:p>
        </w:tc>
      </w:tr>
      <w:tr w14:paraId="6453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AF90139">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059C31B4">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2FCFEE08">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2D51EA6">
            <w:pPr>
              <w:keepNext w:val="0"/>
              <w:keepLines w:val="0"/>
              <w:suppressLineNumbers w:val="0"/>
              <w:spacing w:before="4" w:beforeAutospacing="0" w:after="0" w:afterAutospacing="0" w:line="273" w:lineRule="auto"/>
              <w:ind w:left="7" w:right="7"/>
              <w:jc w:val="center"/>
              <w:rPr>
                <w:rFonts w:hint="eastAsia" w:ascii="宋体" w:hAnsi="宋体" w:cs="宋体"/>
                <w:color w:val="auto"/>
                <w:szCs w:val="21"/>
                <w:highlight w:val="none"/>
              </w:rPr>
            </w:pPr>
            <w:r>
              <w:rPr>
                <w:rFonts w:hint="eastAsia" w:ascii="宋体" w:hAnsi="宋体" w:cs="宋体"/>
                <w:color w:val="auto"/>
                <w:szCs w:val="21"/>
                <w:highlight w:val="none"/>
              </w:rPr>
              <w:t>多联式空调（热泵）机组（制冷量≤ 14000W）</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0A046E02">
            <w:pPr>
              <w:keepNext w:val="0"/>
              <w:keepLines w:val="0"/>
              <w:suppressLineNumbers w:val="0"/>
              <w:spacing w:before="160" w:beforeAutospacing="0" w:after="0" w:afterAutospacing="0" w:line="273" w:lineRule="auto"/>
              <w:ind w:left="7" w:right="7"/>
              <w:jc w:val="left"/>
              <w:rPr>
                <w:rFonts w:hint="eastAsia" w:ascii="宋体" w:hAnsi="宋体" w:cs="宋体"/>
                <w:color w:val="auto"/>
                <w:szCs w:val="21"/>
                <w:highlight w:val="none"/>
              </w:rPr>
            </w:pPr>
            <w:r>
              <w:rPr>
                <w:rFonts w:hint="eastAsia" w:ascii="宋体" w:hAnsi="宋体" w:cs="宋体"/>
                <w:color w:val="auto"/>
                <w:szCs w:val="21"/>
                <w:highlight w:val="none"/>
              </w:rPr>
              <w:t>《多联式空调（热泵）机组能效限定值及能源效率等级》（GB21454）</w:t>
            </w:r>
          </w:p>
        </w:tc>
      </w:tr>
      <w:tr w14:paraId="77B3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69BF0AF4">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50224536">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07A4285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260428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单元式空气调节机（制冷量≤ 14000W）</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6D50FB7F">
            <w:pPr>
              <w:keepNext w:val="0"/>
              <w:keepLines w:val="0"/>
              <w:suppressLineNumbers w:val="0"/>
              <w:spacing w:before="4" w:beforeAutospacing="0" w:after="0" w:afterAutospacing="0"/>
              <w:ind w:left="7" w:right="0"/>
              <w:jc w:val="left"/>
              <w:rPr>
                <w:rFonts w:hint="eastAsia" w:ascii="宋体" w:hAnsi="宋体" w:cs="宋体"/>
                <w:color w:val="auto"/>
                <w:szCs w:val="21"/>
                <w:highlight w:val="none"/>
              </w:rPr>
            </w:pPr>
            <w:r>
              <w:rPr>
                <w:rFonts w:hint="eastAsia" w:ascii="宋体" w:hAnsi="宋体" w:cs="宋体"/>
                <w:color w:val="auto"/>
                <w:szCs w:val="21"/>
                <w:highlight w:val="none"/>
              </w:rPr>
              <w:t>《单元式空气调节机能效限定值及能源效率等级》（GB19576）《风管送风式空调机组能效限定值及能效等级》（GB37479）</w:t>
            </w:r>
          </w:p>
        </w:tc>
      </w:tr>
      <w:tr w14:paraId="6E79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328F8DD9">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45B691D0">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0B41D66F">
            <w:pPr>
              <w:keepNext w:val="0"/>
              <w:keepLines w:val="0"/>
              <w:suppressLineNumbers w:val="0"/>
              <w:spacing w:before="162"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A02061810洗衣机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1E6E43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1B6A95B1">
            <w:pPr>
              <w:keepNext w:val="0"/>
              <w:keepLines w:val="0"/>
              <w:suppressLineNumbers w:val="0"/>
              <w:spacing w:before="6"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zCs w:val="21"/>
                <w:highlight w:val="none"/>
              </w:rPr>
              <w:t>《电动洗衣机能效水效限定值及等级》（GB12021.4）</w:t>
            </w:r>
          </w:p>
        </w:tc>
      </w:tr>
      <w:tr w14:paraId="31B4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38F1F4C">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3E44A69">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restart"/>
            <w:tcBorders>
              <w:top w:val="single" w:color="auto" w:sz="4" w:space="0"/>
              <w:left w:val="single" w:color="auto" w:sz="4" w:space="0"/>
              <w:bottom w:val="single" w:color="auto" w:sz="4" w:space="0"/>
              <w:right w:val="single" w:color="auto" w:sz="4" w:space="0"/>
            </w:tcBorders>
            <w:noWrap w:val="0"/>
            <w:vAlign w:val="center"/>
          </w:tcPr>
          <w:p w14:paraId="73C5C232">
            <w:pPr>
              <w:keepNext w:val="0"/>
              <w:keepLines w:val="0"/>
              <w:suppressLineNumbers w:val="0"/>
              <w:spacing w:before="161"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A02061819热水器</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8D997E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★电热</w:t>
            </w:r>
            <w:r>
              <w:rPr>
                <w:rFonts w:hint="eastAsia" w:ascii="宋体" w:hAnsi="宋体" w:cs="宋体"/>
                <w:color w:val="auto"/>
                <w:spacing w:val="2"/>
                <w:szCs w:val="21"/>
                <w:highlight w:val="none"/>
                <w:lang w:eastAsia="en-US"/>
              </w:rPr>
              <w:t>水</w:t>
            </w:r>
            <w:r>
              <w:rPr>
                <w:rFonts w:hint="eastAsia" w:ascii="宋体" w:hAnsi="宋体" w:cs="宋体"/>
                <w:color w:val="auto"/>
                <w:szCs w:val="21"/>
                <w:highlight w:val="none"/>
                <w:lang w:eastAsia="en-US"/>
              </w:rPr>
              <w:t>器</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13DD6FEB">
            <w:pPr>
              <w:keepNext w:val="0"/>
              <w:keepLines w:val="0"/>
              <w:suppressLineNumbers w:val="0"/>
              <w:spacing w:before="52"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《储水式电热水器能效</w:t>
            </w:r>
            <w:r>
              <w:rPr>
                <w:rFonts w:hint="eastAsia" w:ascii="宋体" w:hAnsi="宋体" w:cs="宋体"/>
                <w:color w:val="auto"/>
                <w:spacing w:val="9"/>
                <w:szCs w:val="21"/>
                <w:highlight w:val="none"/>
              </w:rPr>
              <w:t>限</w:t>
            </w:r>
            <w:r>
              <w:rPr>
                <w:rFonts w:hint="eastAsia" w:ascii="宋体" w:hAnsi="宋体" w:cs="宋体"/>
                <w:color w:val="auto"/>
                <w:spacing w:val="12"/>
                <w:szCs w:val="21"/>
                <w:highlight w:val="none"/>
              </w:rPr>
              <w:t>定值</w:t>
            </w:r>
            <w:r>
              <w:rPr>
                <w:rFonts w:hint="eastAsia" w:ascii="宋体" w:hAnsi="宋体" w:cs="宋体"/>
                <w:color w:val="auto"/>
                <w:szCs w:val="21"/>
                <w:highlight w:val="none"/>
              </w:rPr>
              <w:t>及能效等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51</w:t>
            </w:r>
            <w:r>
              <w:rPr>
                <w:rFonts w:hint="eastAsia" w:ascii="宋体" w:hAnsi="宋体" w:cs="宋体"/>
                <w:color w:val="auto"/>
                <w:spacing w:val="1"/>
                <w:szCs w:val="21"/>
                <w:highlight w:val="none"/>
              </w:rPr>
              <w:t>9</w:t>
            </w:r>
            <w:r>
              <w:rPr>
                <w:rFonts w:hint="eastAsia" w:ascii="宋体" w:hAnsi="宋体" w:cs="宋体"/>
                <w:color w:val="auto"/>
                <w:szCs w:val="21"/>
                <w:highlight w:val="none"/>
              </w:rPr>
              <w:t>）</w:t>
            </w:r>
          </w:p>
        </w:tc>
      </w:tr>
      <w:tr w14:paraId="0583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B722676">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32D0DC36">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752CE11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2F1BC7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燃气热</w:t>
            </w:r>
            <w:r>
              <w:rPr>
                <w:rFonts w:hint="eastAsia" w:ascii="宋体" w:hAnsi="宋体" w:cs="宋体"/>
                <w:color w:val="auto"/>
                <w:spacing w:val="2"/>
                <w:szCs w:val="21"/>
                <w:highlight w:val="none"/>
                <w:lang w:eastAsia="en-US"/>
              </w:rPr>
              <w:t>水</w:t>
            </w:r>
            <w:r>
              <w:rPr>
                <w:rFonts w:hint="eastAsia" w:ascii="宋体" w:hAnsi="宋体" w:cs="宋体"/>
                <w:color w:val="auto"/>
                <w:szCs w:val="21"/>
                <w:highlight w:val="none"/>
                <w:lang w:eastAsia="en-US"/>
              </w:rPr>
              <w:t>器</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750CE675">
            <w:pPr>
              <w:keepNext w:val="0"/>
              <w:keepLines w:val="0"/>
              <w:suppressLineNumbers w:val="0"/>
              <w:spacing w:before="4"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《家用燃气快速热水器</w:t>
            </w:r>
            <w:r>
              <w:rPr>
                <w:rFonts w:hint="eastAsia" w:ascii="宋体" w:hAnsi="宋体" w:cs="宋体"/>
                <w:color w:val="auto"/>
                <w:spacing w:val="9"/>
                <w:szCs w:val="21"/>
                <w:highlight w:val="none"/>
              </w:rPr>
              <w:t>和</w:t>
            </w:r>
            <w:r>
              <w:rPr>
                <w:rFonts w:hint="eastAsia" w:ascii="宋体" w:hAnsi="宋体" w:cs="宋体"/>
                <w:color w:val="auto"/>
                <w:spacing w:val="12"/>
                <w:szCs w:val="21"/>
                <w:highlight w:val="none"/>
              </w:rPr>
              <w:t>燃气</w:t>
            </w:r>
            <w:r>
              <w:rPr>
                <w:rFonts w:hint="eastAsia" w:ascii="宋体" w:hAnsi="宋体" w:cs="宋体"/>
                <w:color w:val="auto"/>
                <w:szCs w:val="21"/>
                <w:highlight w:val="none"/>
              </w:rPr>
              <w:t>采暖热水</w:t>
            </w:r>
            <w:r>
              <w:rPr>
                <w:rFonts w:hint="eastAsia" w:ascii="宋体" w:hAnsi="宋体" w:cs="宋体"/>
                <w:color w:val="auto"/>
                <w:spacing w:val="2"/>
                <w:szCs w:val="21"/>
                <w:highlight w:val="none"/>
              </w:rPr>
              <w:t>炉</w:t>
            </w:r>
            <w:r>
              <w:rPr>
                <w:rFonts w:hint="eastAsia" w:ascii="宋体" w:hAnsi="宋体" w:cs="宋体"/>
                <w:color w:val="auto"/>
                <w:szCs w:val="21"/>
                <w:highlight w:val="none"/>
              </w:rPr>
              <w:t>能效</w:t>
            </w:r>
            <w:r>
              <w:rPr>
                <w:rFonts w:hint="eastAsia" w:ascii="宋体" w:hAnsi="宋体" w:cs="宋体"/>
                <w:color w:val="auto"/>
                <w:spacing w:val="2"/>
                <w:szCs w:val="21"/>
                <w:highlight w:val="none"/>
              </w:rPr>
              <w:t>限</w:t>
            </w:r>
            <w:r>
              <w:rPr>
                <w:rFonts w:hint="eastAsia" w:ascii="宋体" w:hAnsi="宋体" w:cs="宋体"/>
                <w:color w:val="auto"/>
                <w:szCs w:val="21"/>
                <w:highlight w:val="none"/>
              </w:rPr>
              <w:t>定值</w:t>
            </w:r>
            <w:r>
              <w:rPr>
                <w:rFonts w:hint="eastAsia" w:ascii="宋体" w:hAnsi="宋体" w:cs="宋体"/>
                <w:color w:val="auto"/>
                <w:spacing w:val="2"/>
                <w:szCs w:val="21"/>
                <w:highlight w:val="none"/>
              </w:rPr>
              <w:t>及</w:t>
            </w:r>
            <w:r>
              <w:rPr>
                <w:rFonts w:hint="eastAsia" w:ascii="宋体" w:hAnsi="宋体" w:cs="宋体"/>
                <w:color w:val="auto"/>
                <w:szCs w:val="21"/>
                <w:highlight w:val="none"/>
              </w:rPr>
              <w:t>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w:t>
            </w:r>
            <w:r>
              <w:rPr>
                <w:rFonts w:hint="eastAsia" w:ascii="宋体" w:hAnsi="宋体" w:cs="宋体"/>
                <w:color w:val="auto"/>
                <w:szCs w:val="21"/>
                <w:highlight w:val="none"/>
              </w:rPr>
              <w:t>06</w:t>
            </w:r>
            <w:r>
              <w:rPr>
                <w:rFonts w:hint="eastAsia" w:ascii="宋体" w:hAnsi="宋体" w:cs="宋体"/>
                <w:color w:val="auto"/>
                <w:spacing w:val="1"/>
                <w:szCs w:val="21"/>
                <w:highlight w:val="none"/>
              </w:rPr>
              <w:t>65</w:t>
            </w:r>
            <w:r>
              <w:rPr>
                <w:rFonts w:hint="eastAsia" w:ascii="宋体" w:hAnsi="宋体" w:cs="宋体"/>
                <w:color w:val="auto"/>
                <w:szCs w:val="21"/>
                <w:highlight w:val="none"/>
              </w:rPr>
              <w:t>）</w:t>
            </w:r>
          </w:p>
        </w:tc>
      </w:tr>
      <w:tr w14:paraId="15E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2A73238D">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361647A0">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41316975">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B7E3F3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热泵热</w:t>
            </w:r>
            <w:r>
              <w:rPr>
                <w:rFonts w:hint="eastAsia" w:ascii="宋体" w:hAnsi="宋体" w:cs="宋体"/>
                <w:color w:val="auto"/>
                <w:spacing w:val="2"/>
                <w:szCs w:val="21"/>
                <w:highlight w:val="none"/>
                <w:lang w:eastAsia="en-US"/>
              </w:rPr>
              <w:t>水</w:t>
            </w:r>
            <w:r>
              <w:rPr>
                <w:rFonts w:hint="eastAsia" w:ascii="宋体" w:hAnsi="宋体" w:cs="宋体"/>
                <w:color w:val="auto"/>
                <w:szCs w:val="21"/>
                <w:highlight w:val="none"/>
                <w:lang w:eastAsia="en-US"/>
              </w:rPr>
              <w:t>器</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2982F555">
            <w:pPr>
              <w:keepNext w:val="0"/>
              <w:keepLines w:val="0"/>
              <w:suppressLineNumbers w:val="0"/>
              <w:spacing w:before="93" w:beforeAutospacing="0" w:after="0" w:afterAutospacing="0" w:line="273" w:lineRule="auto"/>
              <w:ind w:left="7" w:right="7"/>
              <w:jc w:val="left"/>
              <w:rPr>
                <w:rFonts w:hint="eastAsia" w:ascii="宋体" w:hAnsi="宋体" w:cs="宋体"/>
                <w:color w:val="auto"/>
                <w:szCs w:val="21"/>
                <w:highlight w:val="none"/>
              </w:rPr>
            </w:pPr>
            <w:r>
              <w:rPr>
                <w:rFonts w:hint="eastAsia" w:ascii="宋体" w:hAnsi="宋体" w:cs="宋体"/>
                <w:color w:val="auto"/>
                <w:szCs w:val="21"/>
                <w:highlight w:val="none"/>
              </w:rPr>
              <w:t>《热泵</w:t>
            </w:r>
            <w:r>
              <w:rPr>
                <w:rFonts w:hint="eastAsia" w:ascii="宋体" w:hAnsi="宋体" w:cs="宋体"/>
                <w:color w:val="auto"/>
                <w:spacing w:val="2"/>
                <w:szCs w:val="21"/>
                <w:highlight w:val="none"/>
              </w:rPr>
              <w:t>热</w:t>
            </w:r>
            <w:r>
              <w:rPr>
                <w:rFonts w:hint="eastAsia" w:ascii="宋体" w:hAnsi="宋体" w:cs="宋体"/>
                <w:color w:val="auto"/>
                <w:szCs w:val="21"/>
                <w:highlight w:val="none"/>
              </w:rPr>
              <w:t>水</w:t>
            </w:r>
            <w:r>
              <w:rPr>
                <w:rFonts w:hint="eastAsia" w:ascii="宋体" w:hAnsi="宋体" w:cs="宋体"/>
                <w:color w:val="auto"/>
                <w:spacing w:val="-27"/>
                <w:szCs w:val="21"/>
                <w:highlight w:val="none"/>
              </w:rPr>
              <w:t>机</w:t>
            </w:r>
            <w:r>
              <w:rPr>
                <w:rFonts w:hint="eastAsia" w:ascii="宋体" w:hAnsi="宋体" w:cs="宋体"/>
                <w:color w:val="auto"/>
                <w:szCs w:val="21"/>
                <w:highlight w:val="none"/>
              </w:rPr>
              <w:t>（器</w:t>
            </w:r>
            <w:r>
              <w:rPr>
                <w:rFonts w:hint="eastAsia" w:ascii="宋体" w:hAnsi="宋体" w:cs="宋体"/>
                <w:color w:val="auto"/>
                <w:spacing w:val="-27"/>
                <w:szCs w:val="21"/>
                <w:highlight w:val="none"/>
              </w:rPr>
              <w:t>）</w:t>
            </w:r>
            <w:r>
              <w:rPr>
                <w:rFonts w:hint="eastAsia" w:ascii="宋体" w:hAnsi="宋体" w:cs="宋体"/>
                <w:color w:val="auto"/>
                <w:szCs w:val="21"/>
                <w:highlight w:val="none"/>
              </w:rPr>
              <w:t>能效</w:t>
            </w:r>
            <w:r>
              <w:rPr>
                <w:rFonts w:hint="eastAsia" w:ascii="宋体" w:hAnsi="宋体" w:cs="宋体"/>
                <w:color w:val="auto"/>
                <w:spacing w:val="2"/>
                <w:szCs w:val="21"/>
                <w:highlight w:val="none"/>
              </w:rPr>
              <w:t>限</w:t>
            </w:r>
            <w:r>
              <w:rPr>
                <w:rFonts w:hint="eastAsia" w:ascii="宋体" w:hAnsi="宋体" w:cs="宋体"/>
                <w:color w:val="auto"/>
                <w:szCs w:val="21"/>
                <w:highlight w:val="none"/>
              </w:rPr>
              <w:t>定值及能效等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295</w:t>
            </w:r>
            <w:r>
              <w:rPr>
                <w:rFonts w:hint="eastAsia" w:ascii="宋体" w:hAnsi="宋体" w:cs="宋体"/>
                <w:color w:val="auto"/>
                <w:szCs w:val="21"/>
                <w:highlight w:val="none"/>
              </w:rPr>
              <w:t>4</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32FE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11288EEE">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129C7B2E">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vMerge w:val="continue"/>
            <w:tcBorders>
              <w:top w:val="single" w:color="auto" w:sz="4" w:space="0"/>
              <w:left w:val="single" w:color="auto" w:sz="4" w:space="0"/>
              <w:bottom w:val="single" w:color="auto" w:sz="4" w:space="0"/>
              <w:right w:val="single" w:color="auto" w:sz="4" w:space="0"/>
            </w:tcBorders>
            <w:noWrap w:val="0"/>
            <w:vAlign w:val="center"/>
          </w:tcPr>
          <w:p w14:paraId="22B942F2">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617B0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太阳能</w:t>
            </w:r>
            <w:r>
              <w:rPr>
                <w:rFonts w:hint="eastAsia" w:ascii="宋体" w:hAnsi="宋体" w:cs="宋体"/>
                <w:color w:val="auto"/>
                <w:spacing w:val="2"/>
                <w:szCs w:val="21"/>
                <w:highlight w:val="none"/>
                <w:lang w:eastAsia="en-US"/>
              </w:rPr>
              <w:t>热</w:t>
            </w:r>
            <w:r>
              <w:rPr>
                <w:rFonts w:hint="eastAsia" w:ascii="宋体" w:hAnsi="宋体" w:cs="宋体"/>
                <w:color w:val="auto"/>
                <w:szCs w:val="21"/>
                <w:highlight w:val="none"/>
                <w:lang w:eastAsia="en-US"/>
              </w:rPr>
              <w:t>水系统</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37BE68B4">
            <w:pPr>
              <w:keepNext w:val="0"/>
              <w:keepLines w:val="0"/>
              <w:suppressLineNumbers w:val="0"/>
              <w:spacing w:before="52"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《家用太阳能热水系统</w:t>
            </w:r>
            <w:r>
              <w:rPr>
                <w:rFonts w:hint="eastAsia" w:ascii="宋体" w:hAnsi="宋体" w:cs="宋体"/>
                <w:color w:val="auto"/>
                <w:spacing w:val="9"/>
                <w:szCs w:val="21"/>
                <w:highlight w:val="none"/>
              </w:rPr>
              <w:t>能</w:t>
            </w:r>
            <w:r>
              <w:rPr>
                <w:rFonts w:hint="eastAsia" w:ascii="宋体" w:hAnsi="宋体" w:cs="宋体"/>
                <w:color w:val="auto"/>
                <w:spacing w:val="12"/>
                <w:szCs w:val="21"/>
                <w:highlight w:val="none"/>
              </w:rPr>
              <w:t>效限</w:t>
            </w:r>
            <w:r>
              <w:rPr>
                <w:rFonts w:hint="eastAsia" w:ascii="宋体" w:hAnsi="宋体" w:cs="宋体"/>
                <w:color w:val="auto"/>
                <w:szCs w:val="21"/>
                <w:highlight w:val="none"/>
              </w:rPr>
              <w:t>定值及能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2"/>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26</w:t>
            </w:r>
            <w:r>
              <w:rPr>
                <w:rFonts w:hint="eastAsia" w:ascii="宋体" w:hAnsi="宋体" w:cs="宋体"/>
                <w:color w:val="auto"/>
                <w:szCs w:val="21"/>
                <w:highlight w:val="none"/>
              </w:rPr>
              <w:t>96</w:t>
            </w:r>
            <w:r>
              <w:rPr>
                <w:rFonts w:hint="eastAsia" w:ascii="宋体" w:hAnsi="宋体" w:cs="宋体"/>
                <w:color w:val="auto"/>
                <w:spacing w:val="-2"/>
                <w:szCs w:val="21"/>
                <w:highlight w:val="none"/>
              </w:rPr>
              <w:t>9</w:t>
            </w:r>
            <w:r>
              <w:rPr>
                <w:rFonts w:hint="eastAsia" w:ascii="宋体" w:hAnsi="宋体" w:cs="宋体"/>
                <w:color w:val="auto"/>
                <w:szCs w:val="21"/>
                <w:highlight w:val="none"/>
              </w:rPr>
              <w:t>）</w:t>
            </w:r>
          </w:p>
        </w:tc>
      </w:tr>
      <w:tr w14:paraId="6D69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7F388B0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1</w:t>
            </w:r>
            <w:r>
              <w:rPr>
                <w:rFonts w:hint="eastAsia" w:ascii="宋体" w:hAnsi="宋体" w:cs="宋体"/>
                <w:color w:val="auto"/>
                <w:szCs w:val="21"/>
                <w:highlight w:val="none"/>
                <w:lang w:eastAsia="en-US"/>
              </w:rPr>
              <w:t>1</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3909D60E">
            <w:pPr>
              <w:keepNext w:val="0"/>
              <w:keepLines w:val="0"/>
              <w:suppressLineNumbers w:val="0"/>
              <w:spacing w:before="157"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A02</w:t>
            </w:r>
            <w:r>
              <w:rPr>
                <w:rFonts w:hint="eastAsia" w:ascii="宋体" w:hAnsi="宋体" w:cs="宋体"/>
                <w:color w:val="auto"/>
                <w:szCs w:val="21"/>
                <w:highlight w:val="none"/>
                <w:lang w:eastAsia="en-US"/>
              </w:rPr>
              <w:t>06</w:t>
            </w:r>
            <w:r>
              <w:rPr>
                <w:rFonts w:hint="eastAsia" w:ascii="宋体" w:hAnsi="宋体" w:cs="宋体"/>
                <w:color w:val="auto"/>
                <w:spacing w:val="1"/>
                <w:szCs w:val="21"/>
                <w:highlight w:val="none"/>
                <w:lang w:eastAsia="en-US"/>
              </w:rPr>
              <w:t>1</w:t>
            </w:r>
            <w:r>
              <w:rPr>
                <w:rFonts w:hint="eastAsia" w:ascii="宋体" w:hAnsi="宋体" w:cs="宋体"/>
                <w:color w:val="auto"/>
                <w:szCs w:val="21"/>
                <w:highlight w:val="none"/>
                <w:lang w:eastAsia="en-US"/>
              </w:rPr>
              <w:t>900照明设备</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55C0168">
            <w:pPr>
              <w:keepNext w:val="0"/>
              <w:keepLines w:val="0"/>
              <w:suppressLineNumbers w:val="0"/>
              <w:spacing w:before="133" w:beforeAutospacing="0" w:after="0" w:afterAutospacing="0" w:line="273" w:lineRule="auto"/>
              <w:ind w:left="7" w:righ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★通照明用端荧光灯</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B4A09C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324D4D22">
            <w:pPr>
              <w:keepNext w:val="0"/>
              <w:keepLines w:val="0"/>
              <w:suppressLineNumbers w:val="0"/>
              <w:spacing w:before="133"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《普通照明用双端荧光</w:t>
            </w:r>
            <w:r>
              <w:rPr>
                <w:rFonts w:hint="eastAsia" w:ascii="宋体" w:hAnsi="宋体" w:cs="宋体"/>
                <w:color w:val="auto"/>
                <w:spacing w:val="9"/>
                <w:szCs w:val="21"/>
                <w:highlight w:val="none"/>
              </w:rPr>
              <w:t>灯</w:t>
            </w:r>
            <w:r>
              <w:rPr>
                <w:rFonts w:hint="eastAsia" w:ascii="宋体" w:hAnsi="宋体" w:cs="宋体"/>
                <w:color w:val="auto"/>
                <w:spacing w:val="12"/>
                <w:szCs w:val="21"/>
                <w:highlight w:val="none"/>
              </w:rPr>
              <w:t>能效</w:t>
            </w:r>
            <w:r>
              <w:rPr>
                <w:rFonts w:hint="eastAsia" w:ascii="宋体" w:hAnsi="宋体" w:cs="宋体"/>
                <w:color w:val="auto"/>
                <w:szCs w:val="21"/>
                <w:highlight w:val="none"/>
              </w:rPr>
              <w:t>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19</w:t>
            </w:r>
            <w:r>
              <w:rPr>
                <w:rFonts w:hint="eastAsia" w:ascii="宋体" w:hAnsi="宋体" w:cs="宋体"/>
                <w:color w:val="auto"/>
                <w:szCs w:val="21"/>
                <w:highlight w:val="none"/>
              </w:rPr>
              <w:t>04</w:t>
            </w:r>
            <w:r>
              <w:rPr>
                <w:rFonts w:hint="eastAsia" w:ascii="宋体" w:hAnsi="宋体" w:cs="宋体"/>
                <w:color w:val="auto"/>
                <w:spacing w:val="1"/>
                <w:szCs w:val="21"/>
                <w:highlight w:val="none"/>
              </w:rPr>
              <w:t>3</w:t>
            </w:r>
            <w:r>
              <w:rPr>
                <w:rFonts w:hint="eastAsia" w:ascii="宋体" w:hAnsi="宋体" w:cs="宋体"/>
                <w:color w:val="auto"/>
                <w:szCs w:val="21"/>
                <w:highlight w:val="none"/>
              </w:rPr>
              <w:t>）</w:t>
            </w:r>
          </w:p>
        </w:tc>
      </w:tr>
      <w:tr w14:paraId="4A17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D7B9AB7">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61F3466D">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5B6B09C">
            <w:pPr>
              <w:keepNext w:val="0"/>
              <w:keepLines w:val="0"/>
              <w:suppressLineNumbers w:val="0"/>
              <w:spacing w:before="92" w:beforeAutospacing="0" w:after="0" w:afterAutospacing="0" w:line="273" w:lineRule="auto"/>
              <w:ind w:left="7" w:right="2"/>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LE</w:t>
            </w:r>
            <w:r>
              <w:rPr>
                <w:rFonts w:hint="eastAsia" w:ascii="宋体" w:hAnsi="宋体" w:cs="宋体"/>
                <w:color w:val="auto"/>
                <w:szCs w:val="21"/>
                <w:highlight w:val="none"/>
                <w:lang w:eastAsia="en-US"/>
              </w:rPr>
              <w:t>D</w:t>
            </w:r>
            <w:r>
              <w:rPr>
                <w:rFonts w:hint="eastAsia" w:ascii="宋体" w:hAnsi="宋体" w:cs="宋体"/>
                <w:color w:val="auto"/>
                <w:spacing w:val="12"/>
                <w:szCs w:val="21"/>
                <w:highlight w:val="none"/>
                <w:lang w:eastAsia="en-US"/>
              </w:rPr>
              <w:t>道</w:t>
            </w:r>
            <w:r>
              <w:rPr>
                <w:rFonts w:hint="eastAsia" w:ascii="宋体" w:hAnsi="宋体" w:cs="宋体"/>
                <w:color w:val="auto"/>
                <w:spacing w:val="9"/>
                <w:szCs w:val="21"/>
                <w:highlight w:val="none"/>
                <w:lang w:eastAsia="en-US"/>
              </w:rPr>
              <w:t>路</w:t>
            </w:r>
            <w:r>
              <w:rPr>
                <w:rFonts w:hint="eastAsia" w:ascii="宋体" w:hAnsi="宋体" w:cs="宋体"/>
                <w:color w:val="auto"/>
                <w:spacing w:val="13"/>
                <w:szCs w:val="21"/>
                <w:highlight w:val="none"/>
                <w:lang w:eastAsia="en-US"/>
              </w:rPr>
              <w:t>/</w:t>
            </w:r>
            <w:r>
              <w:rPr>
                <w:rFonts w:hint="eastAsia" w:ascii="宋体" w:hAnsi="宋体" w:cs="宋体"/>
                <w:color w:val="auto"/>
                <w:spacing w:val="12"/>
                <w:szCs w:val="21"/>
                <w:highlight w:val="none"/>
                <w:lang w:eastAsia="en-US"/>
              </w:rPr>
              <w:t>隧道照</w:t>
            </w:r>
            <w:r>
              <w:rPr>
                <w:rFonts w:hint="eastAsia" w:ascii="宋体" w:hAnsi="宋体" w:cs="宋体"/>
                <w:color w:val="auto"/>
                <w:szCs w:val="21"/>
                <w:highlight w:val="none"/>
                <w:lang w:eastAsia="en-US"/>
              </w:rPr>
              <w:t>明产品</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5D52CB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2E382B27">
            <w:pPr>
              <w:keepNext w:val="0"/>
              <w:keepLines w:val="0"/>
              <w:suppressLineNumbers w:val="0"/>
              <w:spacing w:before="92" w:beforeAutospacing="0" w:after="0" w:afterAutospacing="0" w:line="273" w:lineRule="auto"/>
              <w:ind w:left="7" w:right="7"/>
              <w:jc w:val="left"/>
              <w:rPr>
                <w:rFonts w:hint="eastAsia"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2"/>
                <w:szCs w:val="21"/>
                <w:highlight w:val="none"/>
              </w:rPr>
              <w:t>道</w:t>
            </w:r>
            <w:r>
              <w:rPr>
                <w:rFonts w:hint="eastAsia" w:ascii="宋体" w:hAnsi="宋体" w:cs="宋体"/>
                <w:color w:val="auto"/>
                <w:spacing w:val="4"/>
                <w:szCs w:val="21"/>
                <w:highlight w:val="none"/>
              </w:rPr>
              <w:t>路和隧道照</w:t>
            </w:r>
            <w:r>
              <w:rPr>
                <w:rFonts w:hint="eastAsia" w:ascii="宋体" w:hAnsi="宋体" w:cs="宋体"/>
                <w:color w:val="auto"/>
                <w:spacing w:val="2"/>
                <w:szCs w:val="21"/>
                <w:highlight w:val="none"/>
              </w:rPr>
              <w:t>明</w:t>
            </w:r>
            <w:r>
              <w:rPr>
                <w:rFonts w:hint="eastAsia" w:ascii="宋体" w:hAnsi="宋体" w:cs="宋体"/>
                <w:color w:val="auto"/>
                <w:szCs w:val="21"/>
                <w:highlight w:val="none"/>
              </w:rPr>
              <w:t>用</w:t>
            </w:r>
            <w:r>
              <w:rPr>
                <w:rFonts w:hint="eastAsia" w:ascii="宋体" w:hAnsi="宋体" w:cs="宋体"/>
                <w:color w:val="auto"/>
                <w:spacing w:val="1"/>
                <w:szCs w:val="21"/>
                <w:highlight w:val="none"/>
              </w:rPr>
              <w:t>LE</w:t>
            </w:r>
            <w:r>
              <w:rPr>
                <w:rFonts w:hint="eastAsia" w:ascii="宋体" w:hAnsi="宋体" w:cs="宋体"/>
                <w:color w:val="auto"/>
                <w:szCs w:val="21"/>
                <w:highlight w:val="none"/>
              </w:rPr>
              <w:t>D</w:t>
            </w:r>
            <w:r>
              <w:rPr>
                <w:rFonts w:hint="eastAsia" w:ascii="宋体" w:hAnsi="宋体" w:cs="宋体"/>
                <w:color w:val="auto"/>
                <w:spacing w:val="4"/>
                <w:szCs w:val="21"/>
                <w:highlight w:val="none"/>
              </w:rPr>
              <w:t>灯</w:t>
            </w:r>
            <w:r>
              <w:rPr>
                <w:rFonts w:hint="eastAsia" w:ascii="宋体" w:hAnsi="宋体" w:cs="宋体"/>
                <w:color w:val="auto"/>
                <w:spacing w:val="2"/>
                <w:szCs w:val="21"/>
                <w:highlight w:val="none"/>
              </w:rPr>
              <w:t>具</w:t>
            </w:r>
            <w:r>
              <w:rPr>
                <w:rFonts w:hint="eastAsia" w:ascii="宋体" w:hAnsi="宋体" w:cs="宋体"/>
                <w:color w:val="auto"/>
                <w:szCs w:val="21"/>
                <w:highlight w:val="none"/>
              </w:rPr>
              <w:t>能效限定</w:t>
            </w:r>
            <w:r>
              <w:rPr>
                <w:rFonts w:hint="eastAsia" w:ascii="宋体" w:hAnsi="宋体" w:cs="宋体"/>
                <w:color w:val="auto"/>
                <w:spacing w:val="2"/>
                <w:szCs w:val="21"/>
                <w:highlight w:val="none"/>
              </w:rPr>
              <w:t>值</w:t>
            </w:r>
            <w:r>
              <w:rPr>
                <w:rFonts w:hint="eastAsia" w:ascii="宋体" w:hAnsi="宋体" w:cs="宋体"/>
                <w:color w:val="auto"/>
                <w:szCs w:val="21"/>
                <w:highlight w:val="none"/>
              </w:rPr>
              <w:t>及能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106"/>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3747</w:t>
            </w:r>
            <w:r>
              <w:rPr>
                <w:rFonts w:hint="eastAsia" w:ascii="宋体" w:hAnsi="宋体" w:cs="宋体"/>
                <w:color w:val="auto"/>
                <w:szCs w:val="21"/>
                <w:highlight w:val="none"/>
              </w:rPr>
              <w:t>8</w:t>
            </w:r>
          </w:p>
        </w:tc>
      </w:tr>
      <w:tr w14:paraId="20EF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40B40C4">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76930D3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10CB747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LE</w:t>
            </w:r>
            <w:r>
              <w:rPr>
                <w:rFonts w:hint="eastAsia" w:ascii="宋体" w:hAnsi="宋体" w:cs="宋体"/>
                <w:color w:val="auto"/>
                <w:szCs w:val="21"/>
                <w:highlight w:val="none"/>
                <w:lang w:eastAsia="en-US"/>
              </w:rPr>
              <w:t>D筒灯</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57FB2D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7B706F7F">
            <w:pPr>
              <w:keepNext w:val="0"/>
              <w:keepLines w:val="0"/>
              <w:suppressLineNumbers w:val="0"/>
              <w:spacing w:before="83" w:beforeAutospacing="0" w:after="0" w:afterAutospacing="0" w:line="273" w:lineRule="auto"/>
              <w:ind w:left="7" w:right="7"/>
              <w:jc w:val="left"/>
              <w:rPr>
                <w:rFonts w:hint="eastAsia"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2"/>
                <w:szCs w:val="21"/>
                <w:highlight w:val="none"/>
              </w:rPr>
              <w:t>室</w:t>
            </w:r>
            <w:r>
              <w:rPr>
                <w:rFonts w:hint="eastAsia" w:ascii="宋体" w:hAnsi="宋体" w:cs="宋体"/>
                <w:color w:val="auto"/>
                <w:spacing w:val="4"/>
                <w:szCs w:val="21"/>
                <w:highlight w:val="none"/>
              </w:rPr>
              <w:t>内照明</w:t>
            </w:r>
            <w:r>
              <w:rPr>
                <w:rFonts w:hint="eastAsia" w:ascii="宋体" w:hAnsi="宋体" w:cs="宋体"/>
                <w:color w:val="auto"/>
                <w:szCs w:val="21"/>
                <w:highlight w:val="none"/>
              </w:rPr>
              <w:t>用</w:t>
            </w:r>
            <w:r>
              <w:rPr>
                <w:rFonts w:hint="eastAsia" w:ascii="宋体" w:hAnsi="宋体" w:cs="宋体"/>
                <w:color w:val="auto"/>
                <w:spacing w:val="1"/>
                <w:szCs w:val="21"/>
                <w:highlight w:val="none"/>
              </w:rPr>
              <w:t>LE</w:t>
            </w:r>
            <w:r>
              <w:rPr>
                <w:rFonts w:hint="eastAsia" w:ascii="宋体" w:hAnsi="宋体" w:cs="宋体"/>
                <w:color w:val="auto"/>
                <w:szCs w:val="21"/>
                <w:highlight w:val="none"/>
              </w:rPr>
              <w:t>D</w:t>
            </w:r>
            <w:r>
              <w:rPr>
                <w:rFonts w:hint="eastAsia" w:ascii="宋体" w:hAnsi="宋体" w:cs="宋体"/>
                <w:color w:val="auto"/>
                <w:spacing w:val="4"/>
                <w:szCs w:val="21"/>
                <w:highlight w:val="none"/>
              </w:rPr>
              <w:t>产</w:t>
            </w:r>
            <w:r>
              <w:rPr>
                <w:rFonts w:hint="eastAsia" w:ascii="宋体" w:hAnsi="宋体" w:cs="宋体"/>
                <w:color w:val="auto"/>
                <w:spacing w:val="2"/>
                <w:szCs w:val="21"/>
                <w:highlight w:val="none"/>
              </w:rPr>
              <w:t>品</w:t>
            </w:r>
            <w:r>
              <w:rPr>
                <w:rFonts w:hint="eastAsia" w:ascii="宋体" w:hAnsi="宋体" w:cs="宋体"/>
                <w:color w:val="auto"/>
                <w:spacing w:val="4"/>
                <w:szCs w:val="21"/>
                <w:highlight w:val="none"/>
              </w:rPr>
              <w:t>能效</w:t>
            </w:r>
            <w:r>
              <w:rPr>
                <w:rFonts w:hint="eastAsia" w:ascii="宋体" w:hAnsi="宋体" w:cs="宋体"/>
                <w:color w:val="auto"/>
                <w:spacing w:val="2"/>
                <w:szCs w:val="21"/>
                <w:highlight w:val="none"/>
              </w:rPr>
              <w:t>限</w:t>
            </w:r>
            <w:r>
              <w:rPr>
                <w:rFonts w:hint="eastAsia" w:ascii="宋体" w:hAnsi="宋体" w:cs="宋体"/>
                <w:color w:val="auto"/>
                <w:szCs w:val="21"/>
                <w:highlight w:val="none"/>
              </w:rPr>
              <w:t>定值及能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2"/>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30</w:t>
            </w:r>
            <w:r>
              <w:rPr>
                <w:rFonts w:hint="eastAsia" w:ascii="宋体" w:hAnsi="宋体" w:cs="宋体"/>
                <w:color w:val="auto"/>
                <w:szCs w:val="21"/>
                <w:highlight w:val="none"/>
              </w:rPr>
              <w:t>25</w:t>
            </w:r>
            <w:r>
              <w:rPr>
                <w:rFonts w:hint="eastAsia" w:ascii="宋体" w:hAnsi="宋体" w:cs="宋体"/>
                <w:color w:val="auto"/>
                <w:spacing w:val="-2"/>
                <w:szCs w:val="21"/>
                <w:highlight w:val="none"/>
              </w:rPr>
              <w:t>5</w:t>
            </w:r>
            <w:r>
              <w:rPr>
                <w:rFonts w:hint="eastAsia" w:ascii="宋体" w:hAnsi="宋体" w:cs="宋体"/>
                <w:color w:val="auto"/>
                <w:szCs w:val="21"/>
                <w:highlight w:val="none"/>
              </w:rPr>
              <w:t>）</w:t>
            </w:r>
          </w:p>
        </w:tc>
      </w:tr>
      <w:tr w14:paraId="6A8AE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3129E3B6">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6F75FC0C">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1B8DBB8B">
            <w:pPr>
              <w:keepNext w:val="0"/>
              <w:keepLines w:val="0"/>
              <w:suppressLineNumbers w:val="0"/>
              <w:spacing w:before="0" w:beforeAutospacing="0" w:after="0" w:afterAutospacing="0" w:line="273" w:lineRule="auto"/>
              <w:ind w:left="0" w:right="7"/>
              <w:jc w:val="center"/>
              <w:rPr>
                <w:rFonts w:hint="eastAsia" w:ascii="宋体" w:hAnsi="宋体" w:cs="宋体"/>
                <w:color w:val="auto"/>
                <w:szCs w:val="21"/>
                <w:highlight w:val="none"/>
              </w:rPr>
            </w:pPr>
            <w:r>
              <w:rPr>
                <w:rFonts w:hint="eastAsia" w:ascii="宋体" w:hAnsi="宋体" w:cs="宋体"/>
                <w:color w:val="auto"/>
                <w:szCs w:val="21"/>
                <w:highlight w:val="none"/>
              </w:rPr>
              <w:t>普</w:t>
            </w:r>
            <w:r>
              <w:rPr>
                <w:rFonts w:hint="eastAsia" w:ascii="宋体" w:hAnsi="宋体" w:cs="宋体"/>
                <w:color w:val="auto"/>
                <w:spacing w:val="24"/>
                <w:szCs w:val="21"/>
                <w:highlight w:val="none"/>
              </w:rPr>
              <w:t>通</w:t>
            </w:r>
            <w:r>
              <w:rPr>
                <w:rFonts w:hint="eastAsia" w:ascii="宋体" w:hAnsi="宋体" w:cs="宋体"/>
                <w:color w:val="auto"/>
                <w:szCs w:val="21"/>
                <w:highlight w:val="none"/>
              </w:rPr>
              <w:t>照明用非</w:t>
            </w:r>
            <w:r>
              <w:rPr>
                <w:rFonts w:hint="eastAsia" w:ascii="宋体" w:hAnsi="宋体" w:cs="宋体"/>
                <w:color w:val="auto"/>
                <w:spacing w:val="24"/>
                <w:szCs w:val="21"/>
                <w:highlight w:val="none"/>
              </w:rPr>
              <w:t>定</w:t>
            </w:r>
            <w:r>
              <w:rPr>
                <w:rFonts w:hint="eastAsia" w:ascii="宋体" w:hAnsi="宋体" w:cs="宋体"/>
                <w:color w:val="auto"/>
                <w:szCs w:val="21"/>
                <w:highlight w:val="none"/>
              </w:rPr>
              <w:t>向自镇流</w:t>
            </w:r>
            <w:r>
              <w:rPr>
                <w:rFonts w:hint="eastAsia" w:ascii="宋体" w:hAnsi="宋体" w:cs="宋体"/>
                <w:color w:val="auto"/>
                <w:spacing w:val="1"/>
                <w:szCs w:val="21"/>
                <w:highlight w:val="none"/>
              </w:rPr>
              <w:t>LE</w:t>
            </w:r>
            <w:r>
              <w:rPr>
                <w:rFonts w:hint="eastAsia" w:ascii="宋体" w:hAnsi="宋体" w:cs="宋体"/>
                <w:color w:val="auto"/>
                <w:szCs w:val="21"/>
                <w:highlight w:val="none"/>
              </w:rPr>
              <w:t>D灯</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5A1B7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3B36CCF3">
            <w:pPr>
              <w:keepNext w:val="0"/>
              <w:keepLines w:val="0"/>
              <w:suppressLineNumbers w:val="0"/>
              <w:spacing w:before="5" w:beforeAutospacing="0" w:after="0" w:afterAutospacing="0"/>
              <w:ind w:left="0" w:right="0"/>
              <w:jc w:val="left"/>
              <w:rPr>
                <w:rFonts w:hint="eastAsia" w:ascii="宋体" w:hAnsi="宋体" w:cs="宋体"/>
                <w:color w:val="auto"/>
                <w:szCs w:val="21"/>
                <w:highlight w:val="none"/>
              </w:rPr>
            </w:pPr>
          </w:p>
          <w:p w14:paraId="1BE82F23">
            <w:pPr>
              <w:keepNext w:val="0"/>
              <w:keepLines w:val="0"/>
              <w:suppressLineNumbers w:val="0"/>
              <w:spacing w:before="0" w:beforeAutospacing="0" w:after="0" w:afterAutospacing="0" w:line="273" w:lineRule="auto"/>
              <w:ind w:left="7" w:right="7"/>
              <w:jc w:val="left"/>
              <w:rPr>
                <w:rFonts w:hint="eastAsia" w:ascii="宋体" w:hAnsi="宋体" w:cs="宋体"/>
                <w:color w:val="auto"/>
                <w:szCs w:val="21"/>
                <w:highlight w:val="none"/>
              </w:rPr>
            </w:pPr>
            <w:r>
              <w:rPr>
                <w:rFonts w:hint="eastAsia" w:ascii="宋体" w:hAnsi="宋体" w:cs="宋体"/>
                <w:color w:val="auto"/>
                <w:spacing w:val="4"/>
                <w:szCs w:val="21"/>
                <w:highlight w:val="none"/>
              </w:rPr>
              <w:t>《</w:t>
            </w:r>
            <w:r>
              <w:rPr>
                <w:rFonts w:hint="eastAsia" w:ascii="宋体" w:hAnsi="宋体" w:cs="宋体"/>
                <w:color w:val="auto"/>
                <w:spacing w:val="2"/>
                <w:szCs w:val="21"/>
                <w:highlight w:val="none"/>
              </w:rPr>
              <w:t>室</w:t>
            </w:r>
            <w:r>
              <w:rPr>
                <w:rFonts w:hint="eastAsia" w:ascii="宋体" w:hAnsi="宋体" w:cs="宋体"/>
                <w:color w:val="auto"/>
                <w:spacing w:val="4"/>
                <w:szCs w:val="21"/>
                <w:highlight w:val="none"/>
              </w:rPr>
              <w:t>内照明</w:t>
            </w:r>
            <w:r>
              <w:rPr>
                <w:rFonts w:hint="eastAsia" w:ascii="宋体" w:hAnsi="宋体" w:cs="宋体"/>
                <w:color w:val="auto"/>
                <w:szCs w:val="21"/>
                <w:highlight w:val="none"/>
              </w:rPr>
              <w:t>用</w:t>
            </w:r>
            <w:r>
              <w:rPr>
                <w:rFonts w:hint="eastAsia" w:ascii="宋体" w:hAnsi="宋体" w:cs="宋体"/>
                <w:color w:val="auto"/>
                <w:spacing w:val="1"/>
                <w:szCs w:val="21"/>
                <w:highlight w:val="none"/>
              </w:rPr>
              <w:t>LE</w:t>
            </w:r>
            <w:r>
              <w:rPr>
                <w:rFonts w:hint="eastAsia" w:ascii="宋体" w:hAnsi="宋体" w:cs="宋体"/>
                <w:color w:val="auto"/>
                <w:szCs w:val="21"/>
                <w:highlight w:val="none"/>
              </w:rPr>
              <w:t>D</w:t>
            </w:r>
            <w:r>
              <w:rPr>
                <w:rFonts w:hint="eastAsia" w:ascii="宋体" w:hAnsi="宋体" w:cs="宋体"/>
                <w:color w:val="auto"/>
                <w:spacing w:val="4"/>
                <w:szCs w:val="21"/>
                <w:highlight w:val="none"/>
              </w:rPr>
              <w:t>产</w:t>
            </w:r>
            <w:r>
              <w:rPr>
                <w:rFonts w:hint="eastAsia" w:ascii="宋体" w:hAnsi="宋体" w:cs="宋体"/>
                <w:color w:val="auto"/>
                <w:spacing w:val="2"/>
                <w:szCs w:val="21"/>
                <w:highlight w:val="none"/>
              </w:rPr>
              <w:t>品</w:t>
            </w:r>
            <w:r>
              <w:rPr>
                <w:rFonts w:hint="eastAsia" w:ascii="宋体" w:hAnsi="宋体" w:cs="宋体"/>
                <w:color w:val="auto"/>
                <w:spacing w:val="4"/>
                <w:szCs w:val="21"/>
                <w:highlight w:val="none"/>
              </w:rPr>
              <w:t>能效</w:t>
            </w:r>
            <w:r>
              <w:rPr>
                <w:rFonts w:hint="eastAsia" w:ascii="宋体" w:hAnsi="宋体" w:cs="宋体"/>
                <w:color w:val="auto"/>
                <w:spacing w:val="2"/>
                <w:szCs w:val="21"/>
                <w:highlight w:val="none"/>
              </w:rPr>
              <w:t>限</w:t>
            </w:r>
            <w:r>
              <w:rPr>
                <w:rFonts w:hint="eastAsia" w:ascii="宋体" w:hAnsi="宋体" w:cs="宋体"/>
                <w:color w:val="auto"/>
                <w:szCs w:val="21"/>
                <w:highlight w:val="none"/>
              </w:rPr>
              <w:t>定值及能</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r>
              <w:rPr>
                <w:rFonts w:hint="eastAsia" w:ascii="宋体" w:hAnsi="宋体" w:cs="宋体"/>
                <w:color w:val="auto"/>
                <w:spacing w:val="2"/>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30</w:t>
            </w:r>
            <w:r>
              <w:rPr>
                <w:rFonts w:hint="eastAsia" w:ascii="宋体" w:hAnsi="宋体" w:cs="宋体"/>
                <w:color w:val="auto"/>
                <w:szCs w:val="21"/>
                <w:highlight w:val="none"/>
              </w:rPr>
              <w:t>25</w:t>
            </w:r>
            <w:r>
              <w:rPr>
                <w:rFonts w:hint="eastAsia" w:ascii="宋体" w:hAnsi="宋体" w:cs="宋体"/>
                <w:color w:val="auto"/>
                <w:spacing w:val="-2"/>
                <w:szCs w:val="21"/>
                <w:highlight w:val="none"/>
              </w:rPr>
              <w:t>5</w:t>
            </w:r>
            <w:r>
              <w:rPr>
                <w:rFonts w:hint="eastAsia" w:ascii="宋体" w:hAnsi="宋体" w:cs="宋体"/>
                <w:color w:val="auto"/>
                <w:szCs w:val="21"/>
                <w:highlight w:val="none"/>
              </w:rPr>
              <w:t>）</w:t>
            </w:r>
          </w:p>
        </w:tc>
      </w:tr>
      <w:tr w14:paraId="5B3D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7E10E8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1</w:t>
            </w:r>
            <w:r>
              <w:rPr>
                <w:rFonts w:hint="eastAsia" w:ascii="宋体" w:hAnsi="宋体" w:cs="宋体"/>
                <w:color w:val="auto"/>
                <w:szCs w:val="21"/>
                <w:highlight w:val="none"/>
                <w:lang w:eastAsia="en-US"/>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6CAD00C">
            <w:pPr>
              <w:keepNext w:val="0"/>
              <w:keepLines w:val="0"/>
              <w:suppressLineNumbers w:val="0"/>
              <w:spacing w:before="81"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pacing w:val="1"/>
                <w:szCs w:val="21"/>
                <w:highlight w:val="none"/>
                <w:lang w:eastAsia="en-US"/>
              </w:rPr>
              <w:t>A020</w:t>
            </w:r>
            <w:r>
              <w:rPr>
                <w:rFonts w:hint="eastAsia" w:ascii="宋体" w:hAnsi="宋体" w:cs="宋体"/>
                <w:color w:val="auto"/>
                <w:szCs w:val="21"/>
                <w:highlight w:val="none"/>
                <w:lang w:eastAsia="en-US"/>
              </w:rPr>
              <w:t>91000电视设备</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2CD5B3F">
            <w:pPr>
              <w:keepNext w:val="0"/>
              <w:keepLines w:val="0"/>
              <w:suppressLineNumbers w:val="0"/>
              <w:spacing w:before="81" w:beforeAutospacing="0" w:after="0" w:afterAutospacing="0" w:line="273" w:lineRule="auto"/>
              <w:ind w:left="7" w:right="5"/>
              <w:jc w:val="center"/>
              <w:rPr>
                <w:rFonts w:hint="eastAsia" w:ascii="宋体" w:hAnsi="宋体" w:cs="宋体"/>
                <w:color w:val="auto"/>
                <w:szCs w:val="21"/>
                <w:highlight w:val="none"/>
              </w:rPr>
            </w:pPr>
            <w:r>
              <w:rPr>
                <w:rFonts w:hint="eastAsia" w:ascii="宋体" w:hAnsi="宋体" w:cs="宋体"/>
                <w:color w:val="auto"/>
                <w:spacing w:val="1"/>
                <w:szCs w:val="21"/>
                <w:highlight w:val="none"/>
              </w:rPr>
              <w:t>A02</w:t>
            </w:r>
            <w:r>
              <w:rPr>
                <w:rFonts w:hint="eastAsia" w:ascii="宋体" w:hAnsi="宋体" w:cs="宋体"/>
                <w:color w:val="auto"/>
                <w:szCs w:val="21"/>
                <w:highlight w:val="none"/>
              </w:rPr>
              <w:t>09</w:t>
            </w:r>
            <w:r>
              <w:rPr>
                <w:rFonts w:hint="eastAsia" w:ascii="宋体" w:hAnsi="宋体" w:cs="宋体"/>
                <w:color w:val="auto"/>
                <w:spacing w:val="1"/>
                <w:szCs w:val="21"/>
                <w:highlight w:val="none"/>
              </w:rPr>
              <w:t>1</w:t>
            </w:r>
            <w:r>
              <w:rPr>
                <w:rFonts w:hint="eastAsia" w:ascii="宋体" w:hAnsi="宋体" w:cs="宋体"/>
                <w:color w:val="auto"/>
                <w:szCs w:val="21"/>
                <w:highlight w:val="none"/>
              </w:rPr>
              <w:t>001普通电视设备（</w:t>
            </w:r>
            <w:r>
              <w:rPr>
                <w:rFonts w:hint="eastAsia" w:ascii="宋体" w:hAnsi="宋体" w:cs="宋体"/>
                <w:color w:val="auto"/>
                <w:spacing w:val="2"/>
                <w:szCs w:val="21"/>
                <w:highlight w:val="none"/>
              </w:rPr>
              <w:t>电</w:t>
            </w:r>
            <w:r>
              <w:rPr>
                <w:rFonts w:hint="eastAsia" w:ascii="宋体" w:hAnsi="宋体" w:cs="宋体"/>
                <w:color w:val="auto"/>
                <w:szCs w:val="21"/>
                <w:highlight w:val="none"/>
              </w:rPr>
              <w:t>视机）</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9C2CB1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564488BA">
            <w:pPr>
              <w:keepNext w:val="0"/>
              <w:keepLines w:val="0"/>
              <w:suppressLineNumbers w:val="0"/>
              <w:spacing w:before="81"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《平板电视能效限定值</w:t>
            </w:r>
            <w:r>
              <w:rPr>
                <w:rFonts w:hint="eastAsia" w:ascii="宋体" w:hAnsi="宋体" w:cs="宋体"/>
                <w:color w:val="auto"/>
                <w:spacing w:val="9"/>
                <w:szCs w:val="21"/>
                <w:highlight w:val="none"/>
              </w:rPr>
              <w:t>及</w:t>
            </w:r>
            <w:r>
              <w:rPr>
                <w:rFonts w:hint="eastAsia" w:ascii="宋体" w:hAnsi="宋体" w:cs="宋体"/>
                <w:color w:val="auto"/>
                <w:spacing w:val="12"/>
                <w:szCs w:val="21"/>
                <w:highlight w:val="none"/>
              </w:rPr>
              <w:t>能效</w:t>
            </w:r>
            <w:r>
              <w:rPr>
                <w:rFonts w:hint="eastAsia" w:ascii="宋体" w:hAnsi="宋体" w:cs="宋体"/>
                <w:color w:val="auto"/>
                <w:szCs w:val="21"/>
                <w:highlight w:val="none"/>
              </w:rPr>
              <w:t>等级》（</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248</w:t>
            </w:r>
            <w:r>
              <w:rPr>
                <w:rFonts w:hint="eastAsia" w:ascii="宋体" w:hAnsi="宋体" w:cs="宋体"/>
                <w:color w:val="auto"/>
                <w:szCs w:val="21"/>
                <w:highlight w:val="none"/>
              </w:rPr>
              <w:t>50）</w:t>
            </w:r>
          </w:p>
        </w:tc>
      </w:tr>
      <w:tr w14:paraId="6AEC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37ED0F1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1</w:t>
            </w:r>
            <w:r>
              <w:rPr>
                <w:rFonts w:hint="eastAsia" w:ascii="宋体" w:hAnsi="宋体" w:cs="宋体"/>
                <w:color w:val="auto"/>
                <w:szCs w:val="21"/>
                <w:highlight w:val="none"/>
                <w:lang w:eastAsia="en-US"/>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77E72B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pacing w:val="1"/>
                <w:szCs w:val="21"/>
                <w:highlight w:val="none"/>
                <w:lang w:eastAsia="en-US"/>
              </w:rPr>
              <w:t>A020</w:t>
            </w:r>
            <w:r>
              <w:rPr>
                <w:rFonts w:hint="eastAsia" w:ascii="宋体" w:hAnsi="宋体" w:cs="宋体"/>
                <w:color w:val="auto"/>
                <w:szCs w:val="21"/>
                <w:highlight w:val="none"/>
                <w:lang w:eastAsia="en-US"/>
              </w:rPr>
              <w:t>91100视频设备</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15352C7">
            <w:pPr>
              <w:keepNext w:val="0"/>
              <w:keepLines w:val="0"/>
              <w:suppressLineNumbers w:val="0"/>
              <w:spacing w:before="0" w:beforeAutospacing="0" w:after="0" w:afterAutospacing="0" w:line="273" w:lineRule="auto"/>
              <w:ind w:left="0" w:right="5"/>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A02</w:t>
            </w:r>
            <w:r>
              <w:rPr>
                <w:rFonts w:hint="eastAsia" w:ascii="宋体" w:hAnsi="宋体" w:cs="宋体"/>
                <w:color w:val="auto"/>
                <w:szCs w:val="21"/>
                <w:highlight w:val="none"/>
                <w:lang w:eastAsia="en-US"/>
              </w:rPr>
              <w:t>09</w:t>
            </w:r>
            <w:r>
              <w:rPr>
                <w:rFonts w:hint="eastAsia" w:ascii="宋体" w:hAnsi="宋体" w:cs="宋体"/>
                <w:color w:val="auto"/>
                <w:spacing w:val="1"/>
                <w:szCs w:val="21"/>
                <w:highlight w:val="none"/>
                <w:lang w:eastAsia="en-US"/>
              </w:rPr>
              <w:t>1</w:t>
            </w:r>
            <w:r>
              <w:rPr>
                <w:rFonts w:hint="eastAsia" w:ascii="宋体" w:hAnsi="宋体" w:cs="宋体"/>
                <w:color w:val="auto"/>
                <w:szCs w:val="21"/>
                <w:highlight w:val="none"/>
                <w:lang w:eastAsia="en-US"/>
              </w:rPr>
              <w:t>107视频监控设备</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47D6CF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监视器</w:t>
            </w:r>
          </w:p>
        </w:tc>
        <w:tc>
          <w:tcPr>
            <w:tcW w:w="4121" w:type="dxa"/>
            <w:tcBorders>
              <w:top w:val="single" w:color="auto" w:sz="4" w:space="0"/>
              <w:left w:val="single" w:color="auto" w:sz="4" w:space="0"/>
              <w:bottom w:val="single" w:color="auto" w:sz="4" w:space="0"/>
              <w:right w:val="single" w:color="auto" w:sz="4" w:space="0"/>
            </w:tcBorders>
            <w:noWrap w:val="0"/>
            <w:vAlign w:val="top"/>
          </w:tcPr>
          <w:p w14:paraId="3ACB1EDB">
            <w:pPr>
              <w:keepNext w:val="0"/>
              <w:keepLines w:val="0"/>
              <w:suppressLineNumbers w:val="0"/>
              <w:spacing w:before="28" w:beforeAutospacing="0" w:after="0" w:afterAutospacing="0" w:line="273" w:lineRule="auto"/>
              <w:ind w:left="7" w:right="5"/>
              <w:jc w:val="left"/>
              <w:rPr>
                <w:rFonts w:hint="eastAsia" w:ascii="宋体" w:hAnsi="宋体" w:cs="宋体"/>
                <w:color w:val="auto"/>
                <w:szCs w:val="21"/>
                <w:highlight w:val="none"/>
              </w:rPr>
            </w:pPr>
            <w:r>
              <w:rPr>
                <w:rFonts w:hint="eastAsia" w:ascii="宋体" w:hAnsi="宋体" w:cs="宋体"/>
                <w:color w:val="auto"/>
                <w:spacing w:val="12"/>
                <w:szCs w:val="21"/>
                <w:highlight w:val="none"/>
              </w:rPr>
              <w:t>以射频信号为主要信号</w:t>
            </w:r>
            <w:r>
              <w:rPr>
                <w:rFonts w:hint="eastAsia" w:ascii="宋体" w:hAnsi="宋体" w:cs="宋体"/>
                <w:color w:val="auto"/>
                <w:spacing w:val="9"/>
                <w:szCs w:val="21"/>
                <w:highlight w:val="none"/>
              </w:rPr>
              <w:t>输</w:t>
            </w:r>
            <w:r>
              <w:rPr>
                <w:rFonts w:hint="eastAsia" w:ascii="宋体" w:hAnsi="宋体" w:cs="宋体"/>
                <w:color w:val="auto"/>
                <w:spacing w:val="12"/>
                <w:szCs w:val="21"/>
                <w:highlight w:val="none"/>
              </w:rPr>
              <w:t>入的</w:t>
            </w:r>
            <w:r>
              <w:rPr>
                <w:rFonts w:hint="eastAsia" w:ascii="宋体" w:hAnsi="宋体" w:cs="宋体"/>
                <w:color w:val="auto"/>
                <w:szCs w:val="21"/>
                <w:highlight w:val="none"/>
              </w:rPr>
              <w:t>监视器应</w:t>
            </w:r>
            <w:r>
              <w:rPr>
                <w:rFonts w:hint="eastAsia" w:ascii="宋体" w:hAnsi="宋体" w:cs="宋体"/>
                <w:color w:val="auto"/>
                <w:spacing w:val="2"/>
                <w:szCs w:val="21"/>
                <w:highlight w:val="none"/>
              </w:rPr>
              <w:t>符</w:t>
            </w:r>
            <w:r>
              <w:rPr>
                <w:rFonts w:hint="eastAsia" w:ascii="宋体" w:hAnsi="宋体" w:cs="宋体"/>
                <w:color w:val="auto"/>
                <w:spacing w:val="-58"/>
                <w:szCs w:val="21"/>
                <w:highlight w:val="none"/>
              </w:rPr>
              <w:t>合</w:t>
            </w:r>
            <w:r>
              <w:rPr>
                <w:rFonts w:hint="eastAsia" w:ascii="宋体" w:hAnsi="宋体" w:cs="宋体"/>
                <w:color w:val="auto"/>
                <w:spacing w:val="2"/>
                <w:szCs w:val="21"/>
                <w:highlight w:val="none"/>
              </w:rPr>
              <w:t>《</w:t>
            </w:r>
            <w:r>
              <w:rPr>
                <w:rFonts w:hint="eastAsia" w:ascii="宋体" w:hAnsi="宋体" w:cs="宋体"/>
                <w:color w:val="auto"/>
                <w:szCs w:val="21"/>
                <w:highlight w:val="none"/>
              </w:rPr>
              <w:t>平板</w:t>
            </w:r>
            <w:r>
              <w:rPr>
                <w:rFonts w:hint="eastAsia" w:ascii="宋体" w:hAnsi="宋体" w:cs="宋体"/>
                <w:color w:val="auto"/>
                <w:spacing w:val="2"/>
                <w:szCs w:val="21"/>
                <w:highlight w:val="none"/>
              </w:rPr>
              <w:t>电</w:t>
            </w:r>
            <w:r>
              <w:rPr>
                <w:rFonts w:hint="eastAsia" w:ascii="宋体" w:hAnsi="宋体" w:cs="宋体"/>
                <w:color w:val="auto"/>
                <w:szCs w:val="21"/>
                <w:highlight w:val="none"/>
              </w:rPr>
              <w:t>视能</w:t>
            </w:r>
            <w:r>
              <w:rPr>
                <w:rFonts w:hint="eastAsia" w:ascii="宋体" w:hAnsi="宋体" w:cs="宋体"/>
                <w:color w:val="auto"/>
                <w:spacing w:val="2"/>
                <w:szCs w:val="21"/>
                <w:highlight w:val="none"/>
              </w:rPr>
              <w:t>效</w:t>
            </w:r>
            <w:r>
              <w:rPr>
                <w:rFonts w:hint="eastAsia" w:ascii="宋体" w:hAnsi="宋体" w:cs="宋体"/>
                <w:color w:val="auto"/>
                <w:szCs w:val="21"/>
                <w:highlight w:val="none"/>
              </w:rPr>
              <w:t>限定值及能效</w:t>
            </w:r>
            <w:r>
              <w:rPr>
                <w:rFonts w:hint="eastAsia" w:ascii="宋体" w:hAnsi="宋体" w:cs="宋体"/>
                <w:color w:val="auto"/>
                <w:spacing w:val="2"/>
                <w:szCs w:val="21"/>
                <w:highlight w:val="none"/>
              </w:rPr>
              <w:t>等</w:t>
            </w:r>
            <w:r>
              <w:rPr>
                <w:rFonts w:hint="eastAsia" w:ascii="宋体" w:hAnsi="宋体" w:cs="宋体"/>
                <w:color w:val="auto"/>
                <w:szCs w:val="21"/>
                <w:highlight w:val="none"/>
              </w:rPr>
              <w:t>级》（</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24850</w:t>
            </w:r>
            <w:r>
              <w:rPr>
                <w:rFonts w:hint="eastAsia" w:ascii="宋体" w:hAnsi="宋体" w:cs="宋体"/>
                <w:color w:val="auto"/>
                <w:spacing w:val="-3"/>
                <w:szCs w:val="21"/>
                <w:highlight w:val="none"/>
              </w:rPr>
              <w:t>）</w:t>
            </w:r>
            <w:r>
              <w:rPr>
                <w:rFonts w:hint="eastAsia" w:ascii="宋体" w:hAnsi="宋体" w:cs="宋体"/>
                <w:color w:val="auto"/>
                <w:szCs w:val="21"/>
                <w:highlight w:val="none"/>
              </w:rPr>
              <w:t>，</w:t>
            </w:r>
            <w:r>
              <w:rPr>
                <w:rFonts w:hint="eastAsia" w:ascii="宋体" w:hAnsi="宋体" w:cs="宋体"/>
                <w:color w:val="auto"/>
                <w:spacing w:val="12"/>
                <w:szCs w:val="21"/>
                <w:highlight w:val="none"/>
              </w:rPr>
              <w:t>以数字信号为主要信号</w:t>
            </w:r>
            <w:r>
              <w:rPr>
                <w:rFonts w:hint="eastAsia" w:ascii="宋体" w:hAnsi="宋体" w:cs="宋体"/>
                <w:color w:val="auto"/>
                <w:spacing w:val="9"/>
                <w:szCs w:val="21"/>
                <w:highlight w:val="none"/>
              </w:rPr>
              <w:t>输</w:t>
            </w:r>
            <w:r>
              <w:rPr>
                <w:rFonts w:hint="eastAsia" w:ascii="宋体" w:hAnsi="宋体" w:cs="宋体"/>
                <w:color w:val="auto"/>
                <w:spacing w:val="12"/>
                <w:szCs w:val="21"/>
                <w:highlight w:val="none"/>
              </w:rPr>
              <w:t>入的</w:t>
            </w:r>
            <w:r>
              <w:rPr>
                <w:rFonts w:hint="eastAsia" w:ascii="宋体" w:hAnsi="宋体" w:cs="宋体"/>
                <w:color w:val="auto"/>
                <w:szCs w:val="21"/>
                <w:highlight w:val="none"/>
              </w:rPr>
              <w:t>监视器应</w:t>
            </w:r>
            <w:r>
              <w:rPr>
                <w:rFonts w:hint="eastAsia" w:ascii="宋体" w:hAnsi="宋体" w:cs="宋体"/>
                <w:color w:val="auto"/>
                <w:spacing w:val="2"/>
                <w:szCs w:val="21"/>
                <w:highlight w:val="none"/>
              </w:rPr>
              <w:t>符</w:t>
            </w:r>
            <w:r>
              <w:rPr>
                <w:rFonts w:hint="eastAsia" w:ascii="宋体" w:hAnsi="宋体" w:cs="宋体"/>
                <w:color w:val="auto"/>
                <w:spacing w:val="-58"/>
                <w:szCs w:val="21"/>
                <w:highlight w:val="none"/>
              </w:rPr>
              <w:t>合</w:t>
            </w:r>
            <w:r>
              <w:rPr>
                <w:rFonts w:hint="eastAsia" w:ascii="宋体" w:hAnsi="宋体" w:cs="宋体"/>
                <w:color w:val="auto"/>
                <w:spacing w:val="2"/>
                <w:szCs w:val="21"/>
                <w:highlight w:val="none"/>
              </w:rPr>
              <w:t>《</w:t>
            </w:r>
            <w:r>
              <w:rPr>
                <w:rFonts w:hint="eastAsia" w:ascii="宋体" w:hAnsi="宋体" w:cs="宋体"/>
                <w:color w:val="auto"/>
                <w:szCs w:val="21"/>
                <w:highlight w:val="none"/>
              </w:rPr>
              <w:t>计算</w:t>
            </w:r>
            <w:r>
              <w:rPr>
                <w:rFonts w:hint="eastAsia" w:ascii="宋体" w:hAnsi="宋体" w:cs="宋体"/>
                <w:color w:val="auto"/>
                <w:spacing w:val="2"/>
                <w:szCs w:val="21"/>
                <w:highlight w:val="none"/>
              </w:rPr>
              <w:t>机</w:t>
            </w:r>
            <w:r>
              <w:rPr>
                <w:rFonts w:hint="eastAsia" w:ascii="宋体" w:hAnsi="宋体" w:cs="宋体"/>
                <w:color w:val="auto"/>
                <w:szCs w:val="21"/>
                <w:highlight w:val="none"/>
              </w:rPr>
              <w:t>显示</w:t>
            </w:r>
            <w:r>
              <w:rPr>
                <w:rFonts w:hint="eastAsia" w:ascii="宋体" w:hAnsi="宋体" w:cs="宋体"/>
                <w:color w:val="auto"/>
                <w:spacing w:val="2"/>
                <w:szCs w:val="21"/>
                <w:highlight w:val="none"/>
              </w:rPr>
              <w:t>器</w:t>
            </w:r>
            <w:r>
              <w:rPr>
                <w:rFonts w:hint="eastAsia" w:ascii="宋体" w:hAnsi="宋体" w:cs="宋体"/>
                <w:color w:val="auto"/>
                <w:szCs w:val="21"/>
                <w:highlight w:val="none"/>
              </w:rPr>
              <w:t>能效限定值及</w:t>
            </w:r>
            <w:r>
              <w:rPr>
                <w:rFonts w:hint="eastAsia" w:ascii="宋体" w:hAnsi="宋体" w:cs="宋体"/>
                <w:color w:val="auto"/>
                <w:spacing w:val="2"/>
                <w:szCs w:val="21"/>
                <w:highlight w:val="none"/>
              </w:rPr>
              <w:t>能</w:t>
            </w:r>
            <w:r>
              <w:rPr>
                <w:rFonts w:hint="eastAsia" w:ascii="宋体" w:hAnsi="宋体" w:cs="宋体"/>
                <w:color w:val="auto"/>
                <w:szCs w:val="21"/>
                <w:highlight w:val="none"/>
              </w:rPr>
              <w:t>效等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21</w:t>
            </w:r>
            <w:r>
              <w:rPr>
                <w:rFonts w:hint="eastAsia" w:ascii="宋体" w:hAnsi="宋体" w:cs="宋体"/>
                <w:color w:val="auto"/>
                <w:szCs w:val="21"/>
                <w:highlight w:val="none"/>
              </w:rPr>
              <w:t>52</w:t>
            </w:r>
            <w:r>
              <w:rPr>
                <w:rFonts w:hint="eastAsia" w:ascii="宋体" w:hAnsi="宋体" w:cs="宋体"/>
                <w:color w:val="auto"/>
                <w:spacing w:val="1"/>
                <w:szCs w:val="21"/>
                <w:highlight w:val="none"/>
              </w:rPr>
              <w:t>0</w:t>
            </w:r>
            <w:r>
              <w:rPr>
                <w:rFonts w:hint="eastAsia" w:ascii="宋体" w:hAnsi="宋体" w:cs="宋体"/>
                <w:color w:val="auto"/>
                <w:szCs w:val="21"/>
                <w:highlight w:val="none"/>
              </w:rPr>
              <w:t>）</w:t>
            </w:r>
          </w:p>
        </w:tc>
      </w:tr>
      <w:tr w14:paraId="4820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6BD4A58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pacing w:val="1"/>
                <w:szCs w:val="21"/>
                <w:highlight w:val="none"/>
                <w:lang w:eastAsia="en-US"/>
              </w:rPr>
              <w:t>1</w:t>
            </w:r>
            <w:r>
              <w:rPr>
                <w:rFonts w:hint="eastAsia" w:ascii="宋体" w:hAnsi="宋体" w:cs="宋体"/>
                <w:color w:val="auto"/>
                <w:szCs w:val="21"/>
                <w:highlight w:val="none"/>
                <w:lang w:eastAsia="en-US"/>
              </w:rPr>
              <w:t>4</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DA8919F">
            <w:pPr>
              <w:keepNext w:val="0"/>
              <w:keepLines w:val="0"/>
              <w:suppressLineNumbers w:val="0"/>
              <w:spacing w:before="76"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A02241000饮食炊事机械</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1607F7A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商用燃</w:t>
            </w:r>
            <w:r>
              <w:rPr>
                <w:rFonts w:hint="eastAsia" w:ascii="宋体" w:hAnsi="宋体" w:cs="宋体"/>
                <w:color w:val="auto"/>
                <w:spacing w:val="2"/>
                <w:szCs w:val="21"/>
                <w:highlight w:val="none"/>
                <w:lang w:eastAsia="en-US"/>
              </w:rPr>
              <w:t>气</w:t>
            </w:r>
            <w:r>
              <w:rPr>
                <w:rFonts w:hint="eastAsia" w:ascii="宋体" w:hAnsi="宋体" w:cs="宋体"/>
                <w:color w:val="auto"/>
                <w:szCs w:val="21"/>
                <w:highlight w:val="none"/>
                <w:lang w:eastAsia="en-US"/>
              </w:rPr>
              <w:t>灶具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102832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5A68A28A">
            <w:pPr>
              <w:keepNext w:val="0"/>
              <w:keepLines w:val="0"/>
              <w:suppressLineNumbers w:val="0"/>
              <w:spacing w:before="76"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《商用燃气灶具能效限</w:t>
            </w:r>
            <w:r>
              <w:rPr>
                <w:rFonts w:hint="eastAsia" w:ascii="宋体" w:hAnsi="宋体" w:cs="宋体"/>
                <w:color w:val="auto"/>
                <w:spacing w:val="9"/>
                <w:szCs w:val="21"/>
                <w:highlight w:val="none"/>
              </w:rPr>
              <w:t>定</w:t>
            </w:r>
            <w:r>
              <w:rPr>
                <w:rFonts w:hint="eastAsia" w:ascii="宋体" w:hAnsi="宋体" w:cs="宋体"/>
                <w:color w:val="auto"/>
                <w:spacing w:val="12"/>
                <w:szCs w:val="21"/>
                <w:highlight w:val="none"/>
              </w:rPr>
              <w:t>值及</w:t>
            </w:r>
            <w:r>
              <w:rPr>
                <w:rFonts w:hint="eastAsia" w:ascii="宋体" w:hAnsi="宋体" w:cs="宋体"/>
                <w:color w:val="auto"/>
                <w:szCs w:val="21"/>
                <w:highlight w:val="none"/>
              </w:rPr>
              <w:t>能效等级</w:t>
            </w:r>
            <w:r>
              <w:rPr>
                <w:rFonts w:hint="eastAsia" w:ascii="宋体" w:hAnsi="宋体" w:cs="宋体"/>
                <w:color w:val="auto"/>
                <w:spacing w:val="2"/>
                <w:szCs w:val="21"/>
                <w:highlight w:val="none"/>
              </w:rPr>
              <w:t>》</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30</w:t>
            </w:r>
            <w:r>
              <w:rPr>
                <w:rFonts w:hint="eastAsia" w:ascii="宋体" w:hAnsi="宋体" w:cs="宋体"/>
                <w:color w:val="auto"/>
                <w:szCs w:val="21"/>
                <w:highlight w:val="none"/>
              </w:rPr>
              <w:t>53</w:t>
            </w:r>
            <w:r>
              <w:rPr>
                <w:rFonts w:hint="eastAsia" w:ascii="宋体" w:hAnsi="宋体" w:cs="宋体"/>
                <w:color w:val="auto"/>
                <w:spacing w:val="1"/>
                <w:szCs w:val="21"/>
                <w:highlight w:val="none"/>
              </w:rPr>
              <w:t>1</w:t>
            </w:r>
            <w:r>
              <w:rPr>
                <w:rFonts w:hint="eastAsia" w:ascii="宋体" w:hAnsi="宋体" w:cs="宋体"/>
                <w:color w:val="auto"/>
                <w:szCs w:val="21"/>
                <w:highlight w:val="none"/>
              </w:rPr>
              <w:t>）</w:t>
            </w:r>
          </w:p>
        </w:tc>
      </w:tr>
      <w:tr w14:paraId="628D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4D17F84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463" w:type="dxa"/>
            <w:vMerge w:val="restart"/>
            <w:tcBorders>
              <w:top w:val="single" w:color="auto" w:sz="4" w:space="0"/>
              <w:left w:val="single" w:color="auto" w:sz="4" w:space="0"/>
              <w:bottom w:val="single" w:color="auto" w:sz="4" w:space="0"/>
              <w:right w:val="single" w:color="auto" w:sz="4" w:space="0"/>
            </w:tcBorders>
            <w:noWrap w:val="0"/>
            <w:vAlign w:val="center"/>
          </w:tcPr>
          <w:p w14:paraId="5172C80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★A05020105便器</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05E7B9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坐便器</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647D8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6F58B492">
            <w:pPr>
              <w:keepNext w:val="0"/>
              <w:keepLines w:val="0"/>
              <w:suppressLineNumbers w:val="0"/>
              <w:spacing w:before="124" w:beforeAutospacing="0" w:after="0" w:afterAutospacing="0"/>
              <w:ind w:left="7" w:right="0"/>
              <w:jc w:val="left"/>
              <w:rPr>
                <w:rFonts w:hint="eastAsia" w:ascii="宋体" w:hAnsi="宋体" w:cs="宋体"/>
                <w:color w:val="auto"/>
                <w:szCs w:val="21"/>
                <w:highlight w:val="none"/>
              </w:rPr>
            </w:pPr>
            <w:r>
              <w:rPr>
                <w:rFonts w:hint="eastAsia" w:ascii="宋体" w:hAnsi="宋体" w:cs="宋体"/>
                <w:color w:val="auto"/>
                <w:szCs w:val="21"/>
                <w:highlight w:val="none"/>
              </w:rPr>
              <w:t>《坐便</w:t>
            </w:r>
            <w:r>
              <w:rPr>
                <w:rFonts w:hint="eastAsia" w:ascii="宋体" w:hAnsi="宋体" w:cs="宋体"/>
                <w:color w:val="auto"/>
                <w:spacing w:val="2"/>
                <w:szCs w:val="21"/>
                <w:highlight w:val="none"/>
              </w:rPr>
              <w:t>器</w:t>
            </w:r>
            <w:r>
              <w:rPr>
                <w:rFonts w:hint="eastAsia" w:ascii="宋体" w:hAnsi="宋体" w:cs="宋体"/>
                <w:color w:val="auto"/>
                <w:szCs w:val="21"/>
                <w:highlight w:val="none"/>
              </w:rPr>
              <w:t>水效</w:t>
            </w:r>
            <w:r>
              <w:rPr>
                <w:rFonts w:hint="eastAsia" w:ascii="宋体" w:hAnsi="宋体" w:cs="宋体"/>
                <w:color w:val="auto"/>
                <w:spacing w:val="2"/>
                <w:szCs w:val="21"/>
                <w:highlight w:val="none"/>
              </w:rPr>
              <w:t>限</w:t>
            </w:r>
            <w:r>
              <w:rPr>
                <w:rFonts w:hint="eastAsia" w:ascii="宋体" w:hAnsi="宋体" w:cs="宋体"/>
                <w:color w:val="auto"/>
                <w:szCs w:val="21"/>
                <w:highlight w:val="none"/>
              </w:rPr>
              <w:t>定值</w:t>
            </w:r>
            <w:r>
              <w:rPr>
                <w:rFonts w:hint="eastAsia" w:ascii="宋体" w:hAnsi="宋体" w:cs="宋体"/>
                <w:color w:val="auto"/>
                <w:spacing w:val="2"/>
                <w:szCs w:val="21"/>
                <w:highlight w:val="none"/>
              </w:rPr>
              <w:t>及</w:t>
            </w:r>
            <w:r>
              <w:rPr>
                <w:rFonts w:hint="eastAsia" w:ascii="宋体" w:hAnsi="宋体" w:cs="宋体"/>
                <w:color w:val="auto"/>
                <w:szCs w:val="21"/>
                <w:highlight w:val="none"/>
              </w:rPr>
              <w:t>水</w:t>
            </w:r>
            <w:r>
              <w:rPr>
                <w:rFonts w:hint="eastAsia" w:ascii="宋体" w:hAnsi="宋体" w:cs="宋体"/>
                <w:color w:val="auto"/>
                <w:spacing w:val="2"/>
                <w:szCs w:val="21"/>
                <w:highlight w:val="none"/>
              </w:rPr>
              <w:t>效</w:t>
            </w:r>
            <w:r>
              <w:rPr>
                <w:rFonts w:hint="eastAsia" w:ascii="宋体" w:hAnsi="宋体" w:cs="宋体"/>
                <w:color w:val="auto"/>
                <w:szCs w:val="21"/>
                <w:highlight w:val="none"/>
              </w:rPr>
              <w:t>等级》</w:t>
            </w:r>
          </w:p>
          <w:p w14:paraId="0077DADE">
            <w:pPr>
              <w:keepNext w:val="0"/>
              <w:keepLines w:val="0"/>
              <w:suppressLineNumbers w:val="0"/>
              <w:spacing w:before="50" w:beforeAutospacing="0" w:after="0" w:afterAutospacing="0"/>
              <w:ind w:left="7" w:right="0"/>
              <w:jc w:val="left"/>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w:t>
            </w:r>
            <w:r>
              <w:rPr>
                <w:rFonts w:hint="eastAsia" w:ascii="宋体" w:hAnsi="宋体" w:cs="宋体"/>
                <w:color w:val="auto"/>
                <w:spacing w:val="1"/>
                <w:szCs w:val="21"/>
                <w:highlight w:val="none"/>
                <w:lang w:eastAsia="en-US"/>
              </w:rPr>
              <w:t>G</w:t>
            </w:r>
            <w:r>
              <w:rPr>
                <w:rFonts w:hint="eastAsia" w:ascii="宋体" w:hAnsi="宋体" w:cs="宋体"/>
                <w:color w:val="auto"/>
                <w:szCs w:val="21"/>
                <w:highlight w:val="none"/>
                <w:lang w:eastAsia="en-US"/>
              </w:rPr>
              <w:t>B</w:t>
            </w:r>
            <w:r>
              <w:rPr>
                <w:rFonts w:hint="eastAsia" w:ascii="宋体" w:hAnsi="宋体" w:cs="宋体"/>
                <w:color w:val="auto"/>
                <w:spacing w:val="1"/>
                <w:szCs w:val="21"/>
                <w:highlight w:val="none"/>
                <w:lang w:eastAsia="en-US"/>
              </w:rPr>
              <w:t>2</w:t>
            </w:r>
            <w:r>
              <w:rPr>
                <w:rFonts w:hint="eastAsia" w:ascii="宋体" w:hAnsi="宋体" w:cs="宋体"/>
                <w:color w:val="auto"/>
                <w:szCs w:val="21"/>
                <w:highlight w:val="none"/>
                <w:lang w:eastAsia="en-US"/>
              </w:rPr>
              <w:t>55</w:t>
            </w:r>
            <w:r>
              <w:rPr>
                <w:rFonts w:hint="eastAsia" w:ascii="宋体" w:hAnsi="宋体" w:cs="宋体"/>
                <w:color w:val="auto"/>
                <w:spacing w:val="1"/>
                <w:szCs w:val="21"/>
                <w:highlight w:val="none"/>
                <w:lang w:eastAsia="en-US"/>
              </w:rPr>
              <w:t>02</w:t>
            </w:r>
            <w:r>
              <w:rPr>
                <w:rFonts w:hint="eastAsia" w:ascii="宋体" w:hAnsi="宋体" w:cs="宋体"/>
                <w:color w:val="auto"/>
                <w:szCs w:val="21"/>
                <w:highlight w:val="none"/>
                <w:lang w:eastAsia="en-US"/>
              </w:rPr>
              <w:t>）</w:t>
            </w:r>
          </w:p>
        </w:tc>
      </w:tr>
      <w:tr w14:paraId="56B4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4B00166">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7FFBB21B">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4C163F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蹲便器</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FB1EF7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438B6E78">
            <w:pPr>
              <w:keepNext w:val="0"/>
              <w:keepLines w:val="0"/>
              <w:suppressLineNumbers w:val="0"/>
              <w:spacing w:before="124"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《蹲便器用水效率限定</w:t>
            </w:r>
            <w:r>
              <w:rPr>
                <w:rFonts w:hint="eastAsia" w:ascii="宋体" w:hAnsi="宋体" w:cs="宋体"/>
                <w:color w:val="auto"/>
                <w:spacing w:val="9"/>
                <w:szCs w:val="21"/>
                <w:highlight w:val="none"/>
              </w:rPr>
              <w:t>值</w:t>
            </w:r>
            <w:r>
              <w:rPr>
                <w:rFonts w:hint="eastAsia" w:ascii="宋体" w:hAnsi="宋体" w:cs="宋体"/>
                <w:color w:val="auto"/>
                <w:spacing w:val="12"/>
                <w:szCs w:val="21"/>
                <w:highlight w:val="none"/>
              </w:rPr>
              <w:t>及用</w:t>
            </w:r>
            <w:r>
              <w:rPr>
                <w:rFonts w:hint="eastAsia" w:ascii="宋体" w:hAnsi="宋体" w:cs="宋体"/>
                <w:color w:val="auto"/>
                <w:szCs w:val="21"/>
                <w:highlight w:val="none"/>
              </w:rPr>
              <w:t>水效率等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307</w:t>
            </w:r>
            <w:r>
              <w:rPr>
                <w:rFonts w:hint="eastAsia" w:ascii="宋体" w:hAnsi="宋体" w:cs="宋体"/>
                <w:color w:val="auto"/>
                <w:szCs w:val="21"/>
                <w:highlight w:val="none"/>
              </w:rPr>
              <w:t>1</w:t>
            </w:r>
            <w:r>
              <w:rPr>
                <w:rFonts w:hint="eastAsia" w:ascii="宋体" w:hAnsi="宋体" w:cs="宋体"/>
                <w:color w:val="auto"/>
                <w:spacing w:val="-1"/>
                <w:szCs w:val="21"/>
                <w:highlight w:val="none"/>
              </w:rPr>
              <w:t>7</w:t>
            </w:r>
            <w:r>
              <w:rPr>
                <w:rFonts w:hint="eastAsia" w:ascii="宋体" w:hAnsi="宋体" w:cs="宋体"/>
                <w:color w:val="auto"/>
                <w:szCs w:val="21"/>
                <w:highlight w:val="none"/>
              </w:rPr>
              <w:t>）</w:t>
            </w:r>
          </w:p>
        </w:tc>
      </w:tr>
      <w:tr w14:paraId="7CA9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6A8029D0">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463" w:type="dxa"/>
            <w:vMerge w:val="continue"/>
            <w:tcBorders>
              <w:top w:val="single" w:color="auto" w:sz="4" w:space="0"/>
              <w:left w:val="single" w:color="auto" w:sz="4" w:space="0"/>
              <w:bottom w:val="single" w:color="auto" w:sz="4" w:space="0"/>
              <w:right w:val="single" w:color="auto" w:sz="4" w:space="0"/>
            </w:tcBorders>
            <w:noWrap w:val="0"/>
            <w:vAlign w:val="center"/>
          </w:tcPr>
          <w:p w14:paraId="0A5145A9">
            <w:pPr>
              <w:keepNext w:val="0"/>
              <w:keepLines w:val="0"/>
              <w:widowControl/>
              <w:suppressLineNumbers w:val="0"/>
              <w:spacing w:before="0" w:beforeAutospacing="0" w:after="0" w:afterAutospacing="0"/>
              <w:ind w:left="0" w:right="0"/>
              <w:jc w:val="left"/>
              <w:rPr>
                <w:rFonts w:hint="eastAsia" w:ascii="宋体" w:hAnsi="宋体" w:cs="宋体"/>
                <w:color w:val="auto"/>
                <w:szCs w:val="21"/>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14:paraId="6F6C931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小便器</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E15436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7C0F9403">
            <w:pPr>
              <w:keepNext w:val="0"/>
              <w:keepLines w:val="0"/>
              <w:suppressLineNumbers w:val="0"/>
              <w:spacing w:before="124"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2"/>
                <w:szCs w:val="21"/>
                <w:highlight w:val="none"/>
              </w:rPr>
              <w:t>《小便器用水效率限定</w:t>
            </w:r>
            <w:r>
              <w:rPr>
                <w:rFonts w:hint="eastAsia" w:ascii="宋体" w:hAnsi="宋体" w:cs="宋体"/>
                <w:color w:val="auto"/>
                <w:spacing w:val="9"/>
                <w:szCs w:val="21"/>
                <w:highlight w:val="none"/>
              </w:rPr>
              <w:t>值</w:t>
            </w:r>
            <w:r>
              <w:rPr>
                <w:rFonts w:hint="eastAsia" w:ascii="宋体" w:hAnsi="宋体" w:cs="宋体"/>
                <w:color w:val="auto"/>
                <w:spacing w:val="12"/>
                <w:szCs w:val="21"/>
                <w:highlight w:val="none"/>
              </w:rPr>
              <w:t>及用</w:t>
            </w:r>
            <w:r>
              <w:rPr>
                <w:rFonts w:hint="eastAsia" w:ascii="宋体" w:hAnsi="宋体" w:cs="宋体"/>
                <w:color w:val="auto"/>
                <w:szCs w:val="21"/>
                <w:highlight w:val="none"/>
              </w:rPr>
              <w:t>水效率等</w:t>
            </w:r>
            <w:r>
              <w:rPr>
                <w:rFonts w:hint="eastAsia" w:ascii="宋体" w:hAnsi="宋体" w:cs="宋体"/>
                <w:color w:val="auto"/>
                <w:spacing w:val="2"/>
                <w:szCs w:val="21"/>
                <w:highlight w:val="none"/>
              </w:rPr>
              <w:t>级</w:t>
            </w:r>
            <w:r>
              <w:rPr>
                <w:rFonts w:hint="eastAsia" w:ascii="宋体" w:hAnsi="宋体" w:cs="宋体"/>
                <w:color w:val="auto"/>
                <w:szCs w:val="21"/>
                <w:highlight w:val="none"/>
              </w:rPr>
              <w:t>》（</w:t>
            </w:r>
            <w:r>
              <w:rPr>
                <w:rFonts w:hint="eastAsia" w:ascii="宋体" w:hAnsi="宋体" w:cs="宋体"/>
                <w:color w:val="auto"/>
                <w:spacing w:val="1"/>
                <w:szCs w:val="21"/>
                <w:highlight w:val="none"/>
              </w:rPr>
              <w:t>G</w:t>
            </w:r>
            <w:r>
              <w:rPr>
                <w:rFonts w:hint="eastAsia" w:ascii="宋体" w:hAnsi="宋体" w:cs="宋体"/>
                <w:color w:val="auto"/>
                <w:szCs w:val="21"/>
                <w:highlight w:val="none"/>
              </w:rPr>
              <w:t>B</w:t>
            </w:r>
            <w:r>
              <w:rPr>
                <w:rFonts w:hint="eastAsia" w:ascii="宋体" w:hAnsi="宋体" w:cs="宋体"/>
                <w:color w:val="auto"/>
                <w:spacing w:val="1"/>
                <w:szCs w:val="21"/>
                <w:highlight w:val="none"/>
              </w:rPr>
              <w:t>283</w:t>
            </w:r>
            <w:r>
              <w:rPr>
                <w:rFonts w:hint="eastAsia" w:ascii="宋体" w:hAnsi="宋体" w:cs="宋体"/>
                <w:color w:val="auto"/>
                <w:szCs w:val="21"/>
                <w:highlight w:val="none"/>
              </w:rPr>
              <w:t>7</w:t>
            </w:r>
            <w:r>
              <w:rPr>
                <w:rFonts w:hint="eastAsia" w:ascii="宋体" w:hAnsi="宋体" w:cs="宋体"/>
                <w:color w:val="auto"/>
                <w:spacing w:val="-1"/>
                <w:szCs w:val="21"/>
                <w:highlight w:val="none"/>
              </w:rPr>
              <w:t>7</w:t>
            </w:r>
            <w:r>
              <w:rPr>
                <w:rFonts w:hint="eastAsia" w:ascii="宋体" w:hAnsi="宋体" w:cs="宋体"/>
                <w:color w:val="auto"/>
                <w:szCs w:val="21"/>
                <w:highlight w:val="none"/>
              </w:rPr>
              <w:t>）</w:t>
            </w:r>
          </w:p>
        </w:tc>
      </w:tr>
      <w:tr w14:paraId="6A1F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79F2AF8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16</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235C945">
            <w:pPr>
              <w:keepNext w:val="0"/>
              <w:keepLines w:val="0"/>
              <w:suppressLineNumbers w:val="0"/>
              <w:spacing w:before="153"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★A05020106水嘴</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7C98171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B1A586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51393D97">
            <w:pPr>
              <w:keepNext w:val="0"/>
              <w:keepLines w:val="0"/>
              <w:suppressLineNumbers w:val="0"/>
              <w:spacing w:before="153"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《水嘴用水效率限定值及用水效</w:t>
            </w:r>
            <w:r>
              <w:rPr>
                <w:rFonts w:hint="eastAsia" w:ascii="宋体" w:hAnsi="宋体" w:cs="宋体"/>
                <w:color w:val="auto"/>
                <w:szCs w:val="21"/>
                <w:highlight w:val="none"/>
              </w:rPr>
              <w:t>率等级》（GB 25501）</w:t>
            </w:r>
          </w:p>
        </w:tc>
      </w:tr>
      <w:tr w14:paraId="255F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6CA70C7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17</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E2E7C46">
            <w:pPr>
              <w:keepNext w:val="0"/>
              <w:keepLines w:val="0"/>
              <w:suppressLineNumbers w:val="0"/>
              <w:spacing w:before="112"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A05020107便器冲洗阀</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29C52AB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B05FA4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4CF2662A">
            <w:pPr>
              <w:keepNext w:val="0"/>
              <w:keepLines w:val="0"/>
              <w:suppressLineNumbers w:val="0"/>
              <w:spacing w:before="112"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《便器冲洗阀用水效率限定值及</w:t>
            </w:r>
            <w:r>
              <w:rPr>
                <w:rFonts w:hint="eastAsia" w:ascii="宋体" w:hAnsi="宋体" w:cs="宋体"/>
                <w:color w:val="auto"/>
                <w:szCs w:val="21"/>
                <w:highlight w:val="none"/>
              </w:rPr>
              <w:t>用水效率等级》（GB28379）</w:t>
            </w:r>
          </w:p>
        </w:tc>
      </w:tr>
      <w:tr w14:paraId="326E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tcBorders>
              <w:top w:val="single" w:color="auto" w:sz="4" w:space="0"/>
              <w:left w:val="single" w:color="auto" w:sz="4" w:space="0"/>
              <w:bottom w:val="single" w:color="auto" w:sz="4" w:space="0"/>
              <w:right w:val="single" w:color="auto" w:sz="4" w:space="0"/>
            </w:tcBorders>
            <w:noWrap w:val="0"/>
            <w:vAlign w:val="center"/>
          </w:tcPr>
          <w:p w14:paraId="3410F45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18</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55CAE82">
            <w:pPr>
              <w:keepNext w:val="0"/>
              <w:keepLines w:val="0"/>
              <w:suppressLineNumbers w:val="0"/>
              <w:spacing w:before="131" w:beforeAutospacing="0" w:after="0" w:afterAutospacing="0"/>
              <w:ind w:left="7" w:right="0"/>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A05020110淋浴器</w:t>
            </w:r>
          </w:p>
        </w:tc>
        <w:tc>
          <w:tcPr>
            <w:tcW w:w="1909" w:type="dxa"/>
            <w:tcBorders>
              <w:top w:val="single" w:color="auto" w:sz="4" w:space="0"/>
              <w:left w:val="single" w:color="auto" w:sz="4" w:space="0"/>
              <w:bottom w:val="single" w:color="auto" w:sz="4" w:space="0"/>
              <w:right w:val="single" w:color="auto" w:sz="4" w:space="0"/>
            </w:tcBorders>
            <w:noWrap w:val="0"/>
            <w:vAlign w:val="center"/>
          </w:tcPr>
          <w:p w14:paraId="324E3F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586B3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21" w:type="dxa"/>
            <w:tcBorders>
              <w:top w:val="single" w:color="auto" w:sz="4" w:space="0"/>
              <w:left w:val="single" w:color="auto" w:sz="4" w:space="0"/>
              <w:bottom w:val="single" w:color="auto" w:sz="4" w:space="0"/>
              <w:right w:val="single" w:color="auto" w:sz="4" w:space="0"/>
            </w:tcBorders>
            <w:noWrap w:val="0"/>
            <w:vAlign w:val="top"/>
          </w:tcPr>
          <w:p w14:paraId="691442A7">
            <w:pPr>
              <w:keepNext w:val="0"/>
              <w:keepLines w:val="0"/>
              <w:suppressLineNumbers w:val="0"/>
              <w:spacing w:before="131" w:beforeAutospacing="0" w:after="0" w:afterAutospacing="0" w:line="273" w:lineRule="auto"/>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《淋浴器用水效率限定值及用水</w:t>
            </w:r>
            <w:r>
              <w:rPr>
                <w:rFonts w:hint="eastAsia" w:ascii="宋体" w:hAnsi="宋体" w:cs="宋体"/>
                <w:color w:val="auto"/>
                <w:szCs w:val="21"/>
                <w:highlight w:val="none"/>
              </w:rPr>
              <w:t>效率等级》（GB28378）</w:t>
            </w:r>
          </w:p>
        </w:tc>
      </w:tr>
    </w:tbl>
    <w:p w14:paraId="5E77AF9C">
      <w:pPr>
        <w:spacing w:after="120" w:line="360" w:lineRule="auto"/>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223AA463">
      <w:pPr>
        <w:spacing w:after="120" w:line="360" w:lineRule="auto"/>
        <w:ind w:firstLine="465"/>
        <w:rPr>
          <w:rFonts w:hint="eastAsia" w:ascii="宋体" w:hAnsi="宋体" w:cs="宋体"/>
          <w:color w:val="auto"/>
          <w:kern w:val="0"/>
          <w:szCs w:val="21"/>
          <w:highlight w:val="none"/>
        </w:rPr>
      </w:pPr>
      <w:r>
        <w:rPr>
          <w:rFonts w:hint="eastAsia" w:ascii="宋体" w:hAnsi="宋体" w:cs="宋体"/>
          <w:color w:val="auto"/>
          <w:szCs w:val="21"/>
          <w:highlight w:val="none"/>
        </w:rPr>
        <w:t>2.以“★”标注的为政府强制采购产品。</w:t>
      </w:r>
    </w:p>
    <w:p w14:paraId="05529152">
      <w:pPr>
        <w:spacing w:after="120" w:line="360" w:lineRule="auto"/>
        <w:ind w:firstLine="465"/>
        <w:rPr>
          <w:rFonts w:hint="eastAsia" w:ascii="宋体" w:hAnsi="宋体" w:cs="宋体"/>
          <w:color w:val="auto"/>
          <w:szCs w:val="21"/>
          <w:highlight w:val="none"/>
        </w:rPr>
      </w:pPr>
      <w:r>
        <w:rPr>
          <w:rFonts w:hint="eastAsia" w:ascii="宋体" w:hAnsi="宋体" w:cs="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6AF2EDD">
      <w:pPr>
        <w:pStyle w:val="3"/>
        <w:spacing w:line="480" w:lineRule="exact"/>
        <w:jc w:val="center"/>
        <w:rPr>
          <w:rFonts w:hint="eastAsia" w:ascii="宋体" w:hAnsi="宋体" w:eastAsia="宋体" w:cs="宋体"/>
          <w:color w:val="auto"/>
          <w:sz w:val="36"/>
          <w:szCs w:val="36"/>
          <w:highlight w:val="none"/>
        </w:rPr>
      </w:pPr>
      <w:bookmarkStart w:id="19" w:name="_Toc4735"/>
      <w:bookmarkStart w:id="20" w:name="_Toc27868"/>
    </w:p>
    <w:p w14:paraId="617A8F80">
      <w:pPr>
        <w:rPr>
          <w:rFonts w:hint="eastAsia" w:ascii="宋体" w:hAnsi="宋体" w:eastAsia="宋体" w:cs="宋体"/>
          <w:color w:val="auto"/>
          <w:sz w:val="36"/>
          <w:szCs w:val="36"/>
          <w:highlight w:val="none"/>
        </w:rPr>
      </w:pPr>
    </w:p>
    <w:p w14:paraId="7BF8DBC4">
      <w:pPr>
        <w:pStyle w:val="2"/>
        <w:rPr>
          <w:rFonts w:hint="eastAsia"/>
          <w:color w:val="auto"/>
          <w:highlight w:val="none"/>
        </w:rPr>
      </w:pPr>
    </w:p>
    <w:p w14:paraId="53F2A4BF">
      <w:pPr>
        <w:pStyle w:val="3"/>
        <w:keepNext w:val="0"/>
        <w:keepLines w:val="0"/>
        <w:pageBreakBefore w:val="0"/>
        <w:widowControl w:val="0"/>
        <w:kinsoku w:val="0"/>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6"/>
          <w:szCs w:val="36"/>
          <w:highlight w:val="none"/>
        </w:rPr>
        <w:t>第三章投标人须知</w:t>
      </w:r>
      <w:bookmarkEnd w:id="19"/>
      <w:bookmarkEnd w:id="20"/>
    </w:p>
    <w:p w14:paraId="649BE2B7">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rPr>
      </w:pPr>
      <w:bookmarkStart w:id="21" w:name="_Toc254970667"/>
      <w:bookmarkStart w:id="22" w:name="_Toc254970526"/>
      <w:r>
        <w:rPr>
          <w:rFonts w:hint="eastAsia" w:ascii="宋体" w:hAnsi="宋体" w:eastAsia="宋体" w:cs="宋体"/>
          <w:b/>
          <w:bCs/>
          <w:color w:val="auto"/>
          <w:sz w:val="32"/>
          <w:szCs w:val="32"/>
          <w:highlight w:val="none"/>
        </w:rPr>
        <w:t>投标人须知前附表</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4"/>
        <w:gridCol w:w="8571"/>
      </w:tblGrid>
      <w:tr w14:paraId="59CC4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D2BFD4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9EAA1F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60A46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CCB9DF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4793055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投标人的资格要求详见“招标公告”。</w:t>
            </w:r>
          </w:p>
        </w:tc>
      </w:tr>
      <w:tr w14:paraId="67582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83F83B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23" w:name="_5"/>
            <w:bookmarkEnd w:id="23"/>
            <w:bookmarkStart w:id="24" w:name="_8.1"/>
            <w:bookmarkEnd w:id="24"/>
            <w:bookmarkStart w:id="25" w:name="_9.2"/>
            <w:bookmarkEnd w:id="25"/>
            <w:r>
              <w:rPr>
                <w:rFonts w:hint="eastAsia" w:ascii="宋体" w:hAnsi="宋体" w:eastAsia="宋体" w:cs="宋体"/>
                <w:color w:val="auto"/>
                <w:sz w:val="24"/>
                <w:szCs w:val="24"/>
                <w:highlight w:val="none"/>
                <w:lang w:val="en-US" w:eastAsia="zh-CN"/>
              </w:rPr>
              <w:t>2</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A5F71AD">
            <w:pPr>
              <w:pStyle w:val="12"/>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本项目是否接受联合体投标：详见招标公告。</w:t>
            </w:r>
          </w:p>
        </w:tc>
      </w:tr>
      <w:tr w14:paraId="556CC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4D174BC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B8C2C40">
            <w:pPr>
              <w:pStyle w:val="12"/>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分包要求：</w:t>
            </w:r>
          </w:p>
          <w:p w14:paraId="78696A1F">
            <w:pPr>
              <w:pStyle w:val="12"/>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☑不允许分包</w:t>
            </w:r>
          </w:p>
          <w:p w14:paraId="10B744BB">
            <w:pPr>
              <w:pStyle w:val="12"/>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□允许分包</w:t>
            </w:r>
          </w:p>
          <w:p w14:paraId="2DE673F6">
            <w:pPr>
              <w:pStyle w:val="12"/>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分包内容：</w:t>
            </w:r>
            <w:r>
              <w:rPr>
                <w:rFonts w:hint="eastAsia" w:ascii="宋体" w:hAnsi="宋体" w:eastAsia="宋体" w:cs="宋体"/>
                <w:color w:val="auto"/>
                <w:sz w:val="24"/>
                <w:szCs w:val="24"/>
                <w:highlight w:val="none"/>
                <w:u w:val="single"/>
                <w:lang w:val="en-US" w:eastAsia="zh-CN"/>
              </w:rPr>
              <w:t>。</w:t>
            </w:r>
          </w:p>
          <w:p w14:paraId="2D958054">
            <w:pPr>
              <w:pStyle w:val="12"/>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分包金额或者比例：</w:t>
            </w:r>
            <w:r>
              <w:rPr>
                <w:rFonts w:hint="eastAsia" w:ascii="宋体" w:hAnsi="宋体" w:eastAsia="宋体" w:cs="宋体"/>
                <w:color w:val="auto"/>
                <w:sz w:val="24"/>
                <w:szCs w:val="24"/>
                <w:highlight w:val="none"/>
                <w:u w:val="single"/>
                <w:lang w:val="en-US" w:eastAsia="zh-CN"/>
              </w:rPr>
              <w:t>。</w:t>
            </w:r>
          </w:p>
        </w:tc>
      </w:tr>
      <w:tr w14:paraId="29B1C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122729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0E1B491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踏勘及答疑要求：</w:t>
            </w:r>
          </w:p>
          <w:p w14:paraId="00E77E3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不组织现场</w:t>
            </w:r>
            <w:r>
              <w:rPr>
                <w:rFonts w:hint="eastAsia" w:ascii="宋体" w:hAnsi="宋体" w:eastAsia="宋体" w:cs="宋体"/>
                <w:color w:val="auto"/>
                <w:sz w:val="24"/>
                <w:szCs w:val="24"/>
                <w:highlight w:val="none"/>
                <w:lang w:val="en-US" w:eastAsia="zh-CN"/>
              </w:rPr>
              <w:t>踏勘</w:t>
            </w:r>
            <w:r>
              <w:rPr>
                <w:rFonts w:hint="eastAsia" w:ascii="宋体" w:hAnsi="宋体" w:eastAsia="宋体" w:cs="宋体"/>
                <w:color w:val="auto"/>
                <w:sz w:val="24"/>
                <w:szCs w:val="24"/>
                <w:highlight w:val="none"/>
                <w:lang w:eastAsia="zh-CN"/>
              </w:rPr>
              <w:t>；</w:t>
            </w:r>
          </w:p>
          <w:p w14:paraId="5009C3D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□组织现场</w:t>
            </w:r>
            <w:r>
              <w:rPr>
                <w:rFonts w:hint="eastAsia" w:ascii="宋体" w:hAnsi="宋体" w:eastAsia="宋体" w:cs="宋体"/>
                <w:color w:val="auto"/>
                <w:sz w:val="24"/>
                <w:szCs w:val="24"/>
                <w:highlight w:val="none"/>
                <w:lang w:val="en-US" w:eastAsia="zh-CN"/>
              </w:rPr>
              <w:t>踏勘</w:t>
            </w:r>
            <w:r>
              <w:rPr>
                <w:rFonts w:hint="eastAsia" w:ascii="宋体" w:hAnsi="宋体" w:eastAsia="宋体" w:cs="宋体"/>
                <w:color w:val="auto"/>
                <w:sz w:val="24"/>
                <w:szCs w:val="24"/>
                <w:highlight w:val="none"/>
              </w:rPr>
              <w:t>：</w:t>
            </w:r>
          </w:p>
          <w:p w14:paraId="0226ADE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集中时间：年月日时</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，逾期后果自负。集中地点：</w:t>
            </w:r>
          </w:p>
          <w:p w14:paraId="06540A7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联系电话：</w:t>
            </w:r>
          </w:p>
          <w:p w14:paraId="64B37D4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不组织召开开标前答疑会</w:t>
            </w:r>
          </w:p>
          <w:p w14:paraId="60511F8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□组织召开开标前答疑会</w:t>
            </w:r>
          </w:p>
          <w:p w14:paraId="72F47A5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会议开始时间：年月日时</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，逾期后果自负。会议地点：</w:t>
            </w:r>
          </w:p>
        </w:tc>
      </w:tr>
      <w:tr w14:paraId="4B5C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994" w:type="dxa"/>
            <w:vMerge w:val="restart"/>
            <w:tcBorders>
              <w:top w:val="single" w:color="auto" w:sz="4" w:space="0"/>
              <w:left w:val="single" w:color="auto" w:sz="4" w:space="0"/>
              <w:right w:val="single" w:color="auto" w:sz="4" w:space="0"/>
            </w:tcBorders>
            <w:noWrap w:val="0"/>
            <w:vAlign w:val="center"/>
          </w:tcPr>
          <w:p w14:paraId="1B4452A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26" w:name="_13.1"/>
            <w:bookmarkEnd w:id="26"/>
            <w:r>
              <w:rPr>
                <w:rFonts w:hint="eastAsia" w:ascii="宋体" w:hAnsi="宋体" w:eastAsia="宋体" w:cs="宋体"/>
                <w:color w:val="auto"/>
                <w:sz w:val="24"/>
                <w:szCs w:val="24"/>
                <w:highlight w:val="none"/>
                <w:lang w:val="en-US" w:eastAsia="zh-CN"/>
              </w:rPr>
              <w:t>5</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3C747A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14:paraId="03F58B4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（1）电子投标文件中须加盖公章部分均应采用投标人CA电子签章，否则视为投标无效。</w:t>
            </w:r>
          </w:p>
          <w:p w14:paraId="783DD72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（2）公开招标文件要求由法定代表人（自然人）或委托代理人签字的材料，必须由本人亲笔签字（或加盖按规定办理的CA电子签字章），无亲笔签字（或加盖按规定办理的CA电子签字章）的视为投标无效。</w:t>
            </w:r>
          </w:p>
          <w:p w14:paraId="0F99254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（3）投标人所上传的材料必须为PDF格式。</w:t>
            </w:r>
          </w:p>
          <w:p w14:paraId="4FCAD5C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其他注意事项</w:t>
            </w:r>
          </w:p>
          <w:p w14:paraId="68DF8AF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1）如若未在规定时间内进行签订合同，业主有权取消其成交资格；</w:t>
            </w:r>
          </w:p>
          <w:p w14:paraId="361FA03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2）本项目不得转包；</w:t>
            </w:r>
          </w:p>
          <w:p w14:paraId="56CA605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3）如验收未合格的，供应商应立即退还全部预付款金额给业主；</w:t>
            </w:r>
          </w:p>
          <w:p w14:paraId="6B6DF11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4）不得提供虚假材料谋取中标；</w:t>
            </w:r>
          </w:p>
          <w:p w14:paraId="76331E69">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供应商提供的全部货品必须为全新产品，不得以次充好，如业主验收发现不是全新产品，将立即解除与其合同，供应商立即退还全部预付款金额给业主；并且供应商自行拉回货品，产生的一切费用由供应商自行负责。</w:t>
            </w:r>
          </w:p>
          <w:p w14:paraId="593D88B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color w:val="auto"/>
                <w:sz w:val="24"/>
                <w:szCs w:val="24"/>
                <w:highlight w:val="none"/>
                <w:lang w:eastAsia="zh-CN"/>
              </w:rPr>
            </w:pPr>
            <w:r>
              <w:rPr>
                <w:rFonts w:hint="eastAsia" w:ascii="宋体" w:hAnsi="宋体" w:eastAsia="宋体" w:cs="宋体"/>
                <w:color w:val="auto"/>
                <w:sz w:val="24"/>
                <w:szCs w:val="24"/>
                <w:highlight w:val="none"/>
              </w:rPr>
              <w:t>注：供应商必须对以上“其他要求”中的第1）至第5）条款在“售后服务</w:t>
            </w: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rPr>
              <w:t>承诺”中承诺，格式自拟，否则</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标无效！</w:t>
            </w:r>
          </w:p>
        </w:tc>
      </w:tr>
      <w:tr w14:paraId="2C97B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994" w:type="dxa"/>
            <w:vMerge w:val="continue"/>
            <w:tcBorders>
              <w:top w:val="single" w:color="auto" w:sz="4" w:space="0"/>
              <w:left w:val="single" w:color="auto" w:sz="4" w:space="0"/>
              <w:right w:val="single" w:color="auto" w:sz="4" w:space="0"/>
            </w:tcBorders>
            <w:noWrap w:val="0"/>
            <w:vAlign w:val="center"/>
          </w:tcPr>
          <w:p w14:paraId="5248FCF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4C229D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电子投标文件组成：资格文件；报价文件；商务技术文件。</w:t>
            </w:r>
          </w:p>
          <w:p w14:paraId="5F541CE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1.资格文件：</w:t>
            </w:r>
          </w:p>
          <w:p w14:paraId="674C49D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（1）投标人有效的“营业执照”副本原件扫描件（或事业单位法人证书原件扫描件、民办非企业单位登记证书原件扫描件等；投标人为自然人的，提供身份证原件扫描件或其他电子文件）；</w:t>
            </w:r>
            <w:r>
              <w:rPr>
                <w:rFonts w:hint="eastAsia" w:ascii="宋体" w:hAnsi="宋体" w:eastAsia="宋体" w:cs="宋体"/>
                <w:b/>
                <w:bCs/>
                <w:color w:val="auto"/>
                <w:sz w:val="24"/>
                <w:szCs w:val="24"/>
                <w:highlight w:val="none"/>
              </w:rPr>
              <w:t>（必须提供</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否则作无效投标处理）</w:t>
            </w:r>
          </w:p>
          <w:p w14:paraId="6467E27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政府采购供应商资格信用承诺函</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（必须提供，否则作无效投标处理）</w:t>
            </w:r>
          </w:p>
          <w:p w14:paraId="4803E73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）投标声明书；</w:t>
            </w:r>
            <w:r>
              <w:rPr>
                <w:rFonts w:hint="eastAsia" w:ascii="宋体" w:hAnsi="宋体" w:eastAsia="宋体" w:cs="宋体"/>
                <w:b/>
                <w:bCs/>
                <w:color w:val="auto"/>
                <w:sz w:val="24"/>
                <w:szCs w:val="24"/>
                <w:highlight w:val="none"/>
              </w:rPr>
              <w:t>（必须提供，否则作无效投标处理）</w:t>
            </w:r>
          </w:p>
          <w:p w14:paraId="16D8C97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（4）投标人直接控股、管理关系信息表；</w:t>
            </w:r>
            <w:r>
              <w:rPr>
                <w:rFonts w:hint="eastAsia" w:ascii="宋体" w:hAnsi="宋体" w:eastAsia="宋体" w:cs="宋体"/>
                <w:b/>
                <w:bCs/>
                <w:color w:val="auto"/>
                <w:sz w:val="24"/>
                <w:szCs w:val="24"/>
                <w:highlight w:val="none"/>
              </w:rPr>
              <w:t>（必须提供，否则作无效投标处理）</w:t>
            </w:r>
          </w:p>
          <w:p w14:paraId="269E8764">
            <w:pPr>
              <w:keepNext w:val="0"/>
              <w:keepLines w:val="0"/>
              <w:numPr>
                <w:ilvl w:val="0"/>
                <w:numId w:val="0"/>
              </w:numPr>
              <w:suppressLineNumbers w:val="0"/>
              <w:tabs>
                <w:tab w:val="left" w:pos="-278"/>
                <w:tab w:val="left" w:pos="0"/>
              </w:tabs>
              <w:snapToGrid w:val="0"/>
              <w:spacing w:before="0" w:beforeAutospacing="0" w:after="0" w:afterAutospacing="0" w:line="500" w:lineRule="exact"/>
              <w:ind w:left="34"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经国家主管部门颁发的有效医疗器械生产或经营相关证明复印件（根据投标货物所属类别相应提供，符合《医疗器械监督管理条例》（国务院令第739号）规定免于经营备案的或者无需办理医疗器械经营许可或者备案的不需提供）：</w:t>
            </w:r>
          </w:p>
          <w:p w14:paraId="7FCE4644">
            <w:pPr>
              <w:pStyle w:val="14"/>
              <w:keepNext w:val="0"/>
              <w:keepLines w:val="0"/>
              <w:suppressLineNumbers w:val="0"/>
              <w:spacing w:before="0" w:beforeAutospacing="0" w:after="0" w:afterAutospacing="0" w:line="400" w:lineRule="exact"/>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①生产第一类医疗器械的须提供生产备案凭证；生产第二类、第三类医疗器械的须提供生产许可证；</w:t>
            </w:r>
          </w:p>
          <w:p w14:paraId="0CDB9007">
            <w:pPr>
              <w:keepNext w:val="0"/>
              <w:keepLines w:val="0"/>
              <w:suppressLineNumbers w:val="0"/>
              <w:tabs>
                <w:tab w:val="left" w:pos="-278"/>
                <w:tab w:val="left" w:pos="0"/>
              </w:tabs>
              <w:snapToGrid w:val="0"/>
              <w:spacing w:before="0" w:beforeAutospacing="0" w:after="0" w:afterAutospacing="0" w:line="500" w:lineRule="exact"/>
              <w:ind w:left="34"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②经营第一类医疗器械的不需提供许可和备案证明；经营第二类医疗器械的须提供备案证明；经营第三类医疗器械的须提供经营许可证明；</w:t>
            </w:r>
          </w:p>
          <w:p w14:paraId="1E4BAAD4">
            <w:pPr>
              <w:keepNext w:val="0"/>
              <w:keepLines w:val="0"/>
              <w:suppressLineNumbers w:val="0"/>
              <w:tabs>
                <w:tab w:val="left" w:pos="-278"/>
                <w:tab w:val="left" w:pos="0"/>
              </w:tabs>
              <w:snapToGrid w:val="0"/>
              <w:spacing w:before="0" w:beforeAutospacing="0" w:after="0" w:afterAutospacing="0" w:line="5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如投标人为经销商的</w:t>
            </w:r>
            <w:r>
              <w:rPr>
                <w:rFonts w:hint="eastAsia" w:ascii="宋体" w:hAnsi="宋体" w:eastAsia="宋体" w:cs="宋体"/>
                <w:color w:val="auto"/>
                <w:sz w:val="24"/>
                <w:szCs w:val="24"/>
                <w:highlight w:val="none"/>
              </w:rPr>
              <w:t>，须提供投标货物生产厂家有效的医疗器械生产证明复印件（根据投标货物所属类别相应提供；生产第一类医疗器械的须提供生产备案凭证；生产第二类、第三类医疗器械的须提供生产许可证）。</w:t>
            </w:r>
          </w:p>
          <w:p w14:paraId="0B26057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供应商认为需要提供的其他有关资料</w:t>
            </w:r>
            <w:r>
              <w:rPr>
                <w:rFonts w:hint="eastAsia" w:ascii="宋体" w:hAnsi="宋体" w:eastAsia="宋体" w:cs="宋体"/>
                <w:color w:val="auto"/>
                <w:sz w:val="24"/>
                <w:szCs w:val="24"/>
                <w:highlight w:val="none"/>
                <w:lang w:val="en-US" w:eastAsia="zh-CN"/>
              </w:rPr>
              <w:t>。</w:t>
            </w:r>
          </w:p>
          <w:p w14:paraId="4C0A2F5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43B53F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以上标明“必须提供”的均要加盖投标人CA电子签章，否则作无效投标处理。</w:t>
            </w:r>
          </w:p>
          <w:p w14:paraId="20B32DF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投标声明书必须由法定代表人签字（或加盖CA电子签字章），否则作无效投标处理。</w:t>
            </w:r>
          </w:p>
          <w:p w14:paraId="054FC52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以上标明“必须提供”的材料属于复印件的扫描件的，必须加盖供应商电子公章，否则响应文件按无效响应处理。</w:t>
            </w:r>
          </w:p>
          <w:p w14:paraId="065E20E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章响应文件格式中规定了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文件格式的，应按相应格式要求编写（有特殊要求除外），否则</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无效。</w:t>
            </w:r>
          </w:p>
        </w:tc>
      </w:tr>
      <w:tr w14:paraId="6766E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noWrap w:val="0"/>
            <w:vAlign w:val="center"/>
          </w:tcPr>
          <w:p w14:paraId="034326A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bookmarkStart w:id="27" w:name="_13.2"/>
            <w:bookmarkEnd w:id="27"/>
          </w:p>
        </w:tc>
        <w:tc>
          <w:tcPr>
            <w:tcW w:w="8571" w:type="dxa"/>
            <w:tcBorders>
              <w:top w:val="single" w:color="auto" w:sz="4" w:space="0"/>
              <w:left w:val="single" w:color="auto" w:sz="4" w:space="0"/>
              <w:bottom w:val="single" w:color="auto" w:sz="4" w:space="0"/>
              <w:right w:val="single" w:color="auto" w:sz="4" w:space="0"/>
            </w:tcBorders>
            <w:noWrap w:val="0"/>
            <w:vAlign w:val="center"/>
          </w:tcPr>
          <w:p w14:paraId="0BD3315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2.报价文件</w:t>
            </w:r>
          </w:p>
          <w:p w14:paraId="0C26B2C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（1）投标函（按第六章要求格式填写）；</w:t>
            </w:r>
            <w:r>
              <w:rPr>
                <w:rFonts w:hint="eastAsia" w:ascii="宋体" w:hAnsi="宋体" w:eastAsia="宋体" w:cs="宋体"/>
                <w:b/>
                <w:color w:val="auto"/>
                <w:sz w:val="24"/>
                <w:szCs w:val="24"/>
                <w:highlight w:val="none"/>
              </w:rPr>
              <w:t>（必须提供，否则作无效投标处理）</w:t>
            </w:r>
          </w:p>
          <w:p w14:paraId="5F1B4B63">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（2）开标一览表（按第六章要求格式填写）；</w:t>
            </w:r>
            <w:r>
              <w:rPr>
                <w:rFonts w:hint="eastAsia" w:ascii="宋体" w:hAnsi="宋体" w:eastAsia="宋体" w:cs="宋体"/>
                <w:b/>
                <w:color w:val="auto"/>
                <w:sz w:val="24"/>
                <w:szCs w:val="24"/>
                <w:highlight w:val="none"/>
              </w:rPr>
              <w:t>（必须提供，否则作无效投标处理）</w:t>
            </w:r>
          </w:p>
          <w:p w14:paraId="31839FCB">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（3）报价明细表（按第六章要求格式填写）；</w:t>
            </w:r>
            <w:r>
              <w:rPr>
                <w:rFonts w:hint="eastAsia" w:ascii="宋体" w:hAnsi="宋体" w:eastAsia="宋体" w:cs="宋体"/>
                <w:b/>
                <w:color w:val="auto"/>
                <w:sz w:val="24"/>
                <w:szCs w:val="24"/>
                <w:highlight w:val="none"/>
              </w:rPr>
              <w:t>（必须提供，否则作无效投标处理）</w:t>
            </w:r>
          </w:p>
          <w:p w14:paraId="565FD7A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中小企业声明函或残疾人福利性单位声明函或省级以上监狱管理局、戒毒管理局(含新疆生产建设兵团)出具的属于监狱企业的证明文件复印件；</w:t>
            </w:r>
          </w:p>
          <w:p w14:paraId="324222E3">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投标人针对报价需要说明的其他文件和说明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（如有，格式自拟）</w:t>
            </w:r>
          </w:p>
          <w:p w14:paraId="56847372">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color w:val="auto"/>
                <w:sz w:val="24"/>
                <w:szCs w:val="24"/>
                <w:highlight w:val="none"/>
              </w:rPr>
              <w:t>投标函、开标一览表、报价明细表</w:t>
            </w:r>
            <w:r>
              <w:rPr>
                <w:rFonts w:hint="eastAsia" w:ascii="宋体" w:hAnsi="宋体" w:eastAsia="宋体" w:cs="宋体"/>
                <w:b/>
                <w:bCs/>
                <w:color w:val="auto"/>
                <w:sz w:val="24"/>
                <w:szCs w:val="24"/>
                <w:highlight w:val="none"/>
              </w:rPr>
              <w:t>均要由法定代表人或委托代理人签名（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）并加盖投标人CA电子签章，必须提供，</w:t>
            </w:r>
            <w:r>
              <w:rPr>
                <w:rFonts w:hint="eastAsia" w:ascii="宋体" w:hAnsi="宋体" w:eastAsia="宋体" w:cs="宋体"/>
                <w:b/>
                <w:color w:val="auto"/>
                <w:sz w:val="24"/>
                <w:szCs w:val="24"/>
                <w:highlight w:val="none"/>
              </w:rPr>
              <w:t>否则作无效投标处理</w:t>
            </w:r>
            <w:r>
              <w:rPr>
                <w:rFonts w:hint="eastAsia" w:ascii="宋体" w:hAnsi="宋体" w:eastAsia="宋体" w:cs="宋体"/>
                <w:bCs/>
                <w:color w:val="auto"/>
                <w:sz w:val="24"/>
                <w:szCs w:val="24"/>
                <w:highlight w:val="none"/>
              </w:rPr>
              <w:t>。</w:t>
            </w:r>
          </w:p>
        </w:tc>
      </w:tr>
      <w:tr w14:paraId="76613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left w:val="single" w:color="auto" w:sz="4" w:space="0"/>
              <w:right w:val="single" w:color="auto" w:sz="4" w:space="0"/>
            </w:tcBorders>
            <w:noWrap w:val="0"/>
            <w:vAlign w:val="center"/>
          </w:tcPr>
          <w:p w14:paraId="5217B7C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bookmarkStart w:id="28" w:name="_13.3"/>
            <w:bookmarkEnd w:id="28"/>
          </w:p>
        </w:tc>
        <w:tc>
          <w:tcPr>
            <w:tcW w:w="8571" w:type="dxa"/>
            <w:tcBorders>
              <w:top w:val="single" w:color="auto" w:sz="4" w:space="0"/>
              <w:left w:val="single" w:color="auto" w:sz="4" w:space="0"/>
              <w:bottom w:val="single" w:color="auto" w:sz="4" w:space="0"/>
              <w:right w:val="single" w:color="auto" w:sz="4" w:space="0"/>
            </w:tcBorders>
            <w:noWrap w:val="0"/>
            <w:vAlign w:val="center"/>
          </w:tcPr>
          <w:p w14:paraId="16B27F4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3.商务技术文件</w:t>
            </w:r>
          </w:p>
          <w:p w14:paraId="5A0E5CD9">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3.1商务资信文件</w:t>
            </w:r>
          </w:p>
          <w:p w14:paraId="7338FE9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3.1.1商务文件</w:t>
            </w:r>
          </w:p>
          <w:p w14:paraId="438DEAB7">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无串通投标行为的承诺函</w:t>
            </w:r>
            <w:r>
              <w:rPr>
                <w:rFonts w:hint="eastAsia" w:ascii="宋体" w:hAnsi="宋体" w:eastAsia="宋体" w:cs="宋体"/>
                <w:color w:val="auto"/>
                <w:sz w:val="24"/>
                <w:szCs w:val="24"/>
                <w:highlight w:val="none"/>
              </w:rPr>
              <w:t>（按第六章要求格式填写）</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（必须提供，否则作无效投标处理）</w:t>
            </w:r>
          </w:p>
          <w:p w14:paraId="7BC8A81C">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（2）投标保证金提交凭证；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如有请提供</w:t>
            </w:r>
            <w:r>
              <w:rPr>
                <w:rFonts w:hint="eastAsia" w:ascii="宋体" w:hAnsi="宋体" w:eastAsia="宋体" w:cs="宋体"/>
                <w:b/>
                <w:bCs/>
                <w:color w:val="auto"/>
                <w:sz w:val="24"/>
                <w:szCs w:val="24"/>
                <w:highlight w:val="none"/>
              </w:rPr>
              <w:t>）</w:t>
            </w:r>
          </w:p>
          <w:p w14:paraId="19031014">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（3）法定代表人身份证明书（按第六章要求格式填写）；（</w:t>
            </w:r>
            <w:r>
              <w:rPr>
                <w:rFonts w:hint="eastAsia" w:ascii="宋体" w:hAnsi="宋体" w:eastAsia="宋体" w:cs="宋体"/>
                <w:b/>
                <w:bCs/>
                <w:color w:val="auto"/>
                <w:sz w:val="24"/>
                <w:szCs w:val="24"/>
                <w:highlight w:val="none"/>
              </w:rPr>
              <w:t>除自然人投标外</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3D41E749">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（4）法定代表人授权委托书及委托代理人有效身份证件（</w:t>
            </w:r>
            <w:r>
              <w:rPr>
                <w:rFonts w:hint="eastAsia" w:ascii="宋体" w:hAnsi="宋体" w:eastAsia="宋体" w:cs="宋体"/>
                <w:bCs/>
                <w:color w:val="auto"/>
                <w:sz w:val="24"/>
                <w:szCs w:val="24"/>
                <w:highlight w:val="none"/>
              </w:rPr>
              <w:t>正反面原件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扫描件</w:t>
            </w:r>
            <w:r>
              <w:rPr>
                <w:rFonts w:hint="eastAsia" w:ascii="宋体" w:hAnsi="宋体" w:eastAsia="宋体" w:cs="宋体"/>
                <w:color w:val="auto"/>
                <w:sz w:val="24"/>
                <w:szCs w:val="24"/>
                <w:highlight w:val="none"/>
              </w:rPr>
              <w:t>（委托代理时，按第六章要求格式填写）；（</w:t>
            </w:r>
            <w:r>
              <w:rPr>
                <w:rFonts w:hint="eastAsia" w:ascii="宋体" w:hAnsi="宋体" w:eastAsia="宋体" w:cs="宋体"/>
                <w:b/>
                <w:color w:val="auto"/>
                <w:sz w:val="24"/>
                <w:szCs w:val="24"/>
                <w:highlight w:val="none"/>
              </w:rPr>
              <w:t>委托时必须提供，否则作无效投标处理</w:t>
            </w:r>
            <w:r>
              <w:rPr>
                <w:rFonts w:hint="eastAsia" w:ascii="宋体" w:hAnsi="宋体" w:eastAsia="宋体" w:cs="宋体"/>
                <w:color w:val="auto"/>
                <w:sz w:val="24"/>
                <w:szCs w:val="24"/>
                <w:highlight w:val="none"/>
              </w:rPr>
              <w:t>）</w:t>
            </w:r>
          </w:p>
          <w:p w14:paraId="53404AE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（5）商务响应表（按第六章要求格式填写）；（</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7C15885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3992F11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1、以上标明“必须提供”的均要加盖投标人CA电子签章，</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4895022F">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法定代表人身份证明书</w:t>
            </w:r>
            <w:r>
              <w:rPr>
                <w:rFonts w:hint="eastAsia" w:ascii="宋体" w:hAnsi="宋体" w:eastAsia="宋体" w:cs="宋体"/>
                <w:b/>
                <w:bCs/>
                <w:color w:val="auto"/>
                <w:sz w:val="24"/>
                <w:szCs w:val="24"/>
                <w:highlight w:val="none"/>
              </w:rPr>
              <w:t>必须由法定代表人签字（</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4F36DD3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color w:val="auto"/>
                <w:sz w:val="24"/>
                <w:szCs w:val="24"/>
                <w:highlight w:val="none"/>
              </w:rPr>
              <w:t>委托时，法定代表人授权委托书</w:t>
            </w:r>
            <w:r>
              <w:rPr>
                <w:rFonts w:hint="eastAsia" w:ascii="宋体" w:hAnsi="宋体" w:eastAsia="宋体" w:cs="宋体"/>
                <w:b/>
                <w:bCs/>
                <w:color w:val="auto"/>
                <w:sz w:val="24"/>
                <w:szCs w:val="24"/>
                <w:highlight w:val="none"/>
              </w:rPr>
              <w:t>必须由法定代表人及委托代理人签字（</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619B0CC8">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3.1.2资信文件</w:t>
            </w:r>
          </w:p>
          <w:p w14:paraId="3665AF5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自20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年1月1日以来的</w:t>
            </w:r>
            <w:r>
              <w:rPr>
                <w:rFonts w:hint="eastAsia" w:ascii="宋体" w:hAnsi="宋体" w:eastAsia="宋体" w:cs="宋体"/>
                <w:color w:val="auto"/>
                <w:sz w:val="24"/>
                <w:szCs w:val="24"/>
                <w:highlight w:val="none"/>
              </w:rPr>
              <w:t>同类项目成功案例（投标人同类项目实施情况一览表、合同原件扫描件；</w:t>
            </w:r>
            <w:r>
              <w:rPr>
                <w:rFonts w:hint="eastAsia" w:ascii="宋体" w:hAnsi="宋体" w:eastAsia="宋体" w:cs="宋体"/>
                <w:bCs/>
                <w:color w:val="auto"/>
                <w:sz w:val="24"/>
                <w:szCs w:val="24"/>
                <w:highlight w:val="none"/>
              </w:rPr>
              <w:t>同类项目指曾</w:t>
            </w:r>
            <w:r>
              <w:rPr>
                <w:rFonts w:hint="eastAsia" w:ascii="宋体" w:hAnsi="宋体" w:eastAsia="宋体" w:cs="宋体"/>
                <w:bCs/>
                <w:color w:val="auto"/>
                <w:sz w:val="24"/>
                <w:szCs w:val="24"/>
                <w:highlight w:val="none"/>
                <w:lang w:val="en-US" w:eastAsia="zh-CN"/>
              </w:rPr>
              <w:t>承担</w:t>
            </w:r>
            <w:r>
              <w:rPr>
                <w:rFonts w:hint="eastAsia" w:ascii="宋体" w:hAnsi="宋体" w:eastAsia="宋体" w:cs="宋体"/>
                <w:bCs/>
                <w:color w:val="auto"/>
                <w:sz w:val="24"/>
                <w:szCs w:val="24"/>
                <w:highlight w:val="none"/>
              </w:rPr>
              <w:t>过与本次采购项目相似或相同</w:t>
            </w:r>
            <w:r>
              <w:rPr>
                <w:rFonts w:hint="eastAsia" w:ascii="宋体" w:hAnsi="宋体" w:eastAsia="宋体" w:cs="宋体"/>
                <w:bCs/>
                <w:color w:val="auto"/>
                <w:sz w:val="24"/>
                <w:szCs w:val="24"/>
                <w:highlight w:val="none"/>
                <w:lang w:val="en-US" w:eastAsia="zh-CN"/>
              </w:rPr>
              <w:t>的</w:t>
            </w:r>
            <w:r>
              <w:rPr>
                <w:rFonts w:hint="eastAsia" w:ascii="宋体" w:hAnsi="宋体" w:cs="宋体"/>
                <w:bCs/>
                <w:color w:val="auto"/>
                <w:sz w:val="24"/>
                <w:szCs w:val="24"/>
                <w:highlight w:val="none"/>
                <w:lang w:val="en-US" w:eastAsia="zh-Hans"/>
              </w:rPr>
              <w:t>项目</w:t>
            </w:r>
            <w:r>
              <w:rPr>
                <w:rFonts w:hint="eastAsia" w:ascii="宋体" w:hAnsi="宋体" w:eastAsia="宋体" w:cs="宋体"/>
                <w:bCs/>
                <w:color w:val="auto"/>
                <w:sz w:val="24"/>
                <w:szCs w:val="24"/>
                <w:highlight w:val="none"/>
              </w:rPr>
              <w:t>，合同应该包含买卖双方名称、产品名称、签署日期、双方盖章页，否则不予认可</w:t>
            </w:r>
            <w:r>
              <w:rPr>
                <w:rFonts w:hint="eastAsia" w:ascii="宋体" w:hAnsi="宋体" w:eastAsia="宋体" w:cs="宋体"/>
                <w:color w:val="auto"/>
                <w:sz w:val="24"/>
                <w:szCs w:val="24"/>
                <w:highlight w:val="none"/>
              </w:rPr>
              <w:t>）。（如有）</w:t>
            </w:r>
          </w:p>
          <w:p w14:paraId="62822FE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）投标人认为必要提供的声明及文件资料。</w:t>
            </w:r>
          </w:p>
          <w:p w14:paraId="5FE53C98">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firstLine="600" w:firstLineChars="249"/>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注：以上各项若有请提供，同时要加盖投标人CA电子签章，否则该证明被视为无效。</w:t>
            </w:r>
          </w:p>
          <w:p w14:paraId="145875A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3.2技术文件</w:t>
            </w:r>
          </w:p>
          <w:p w14:paraId="42334AD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（1）技术响应表（按第六章要求格式填写）；（</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2DAD556A">
            <w:pPr>
              <w:pStyle w:val="34"/>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）项目实施方案（按第六章要求格式填写）</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05658206">
            <w:pPr>
              <w:keepNext w:val="0"/>
              <w:keepLines w:val="0"/>
              <w:pageBreakBefore w:val="0"/>
              <w:widowControl w:val="0"/>
              <w:suppressLineNumbers w:val="0"/>
              <w:tabs>
                <w:tab w:val="left" w:pos="3870"/>
                <w:tab w:val="left" w:pos="4085"/>
              </w:tabs>
              <w:kinsoku/>
              <w:wordWrap/>
              <w:overflowPunct/>
              <w:topLinePunct w:val="0"/>
              <w:bidi w:val="0"/>
              <w:snapToGrid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）售后服务方案承诺；（</w:t>
            </w:r>
            <w:r>
              <w:rPr>
                <w:rFonts w:hint="eastAsia" w:ascii="宋体" w:hAnsi="宋体" w:eastAsia="宋体" w:cs="宋体"/>
                <w:b/>
                <w:color w:val="auto"/>
                <w:sz w:val="24"/>
                <w:szCs w:val="24"/>
                <w:highlight w:val="none"/>
              </w:rPr>
              <w:t>必须提供，否则作无效投标处理</w:t>
            </w:r>
            <w:r>
              <w:rPr>
                <w:rFonts w:hint="eastAsia" w:ascii="宋体" w:hAnsi="宋体" w:eastAsia="宋体" w:cs="宋体"/>
                <w:color w:val="auto"/>
                <w:sz w:val="24"/>
                <w:szCs w:val="24"/>
                <w:highlight w:val="none"/>
              </w:rPr>
              <w:t>）</w:t>
            </w:r>
          </w:p>
          <w:p w14:paraId="211C74B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）投标人对本项目的合理化建议和改进措施（如有，格式自拟）；</w:t>
            </w:r>
          </w:p>
          <w:p w14:paraId="46E7CE0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）投标人需要说明的其他文件和说明（如有，格式自拟）。</w:t>
            </w:r>
          </w:p>
          <w:p w14:paraId="74FC22D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注：1、以上标明“必须提供”的均要加盖投标人CA电子签章，</w:t>
            </w:r>
            <w:r>
              <w:rPr>
                <w:rFonts w:hint="eastAsia" w:ascii="宋体" w:hAnsi="宋体" w:eastAsia="宋体" w:cs="宋体"/>
                <w:b/>
                <w:color w:val="auto"/>
                <w:sz w:val="24"/>
                <w:szCs w:val="24"/>
                <w:highlight w:val="none"/>
              </w:rPr>
              <w:t>否则作无效投标处理</w:t>
            </w:r>
            <w:r>
              <w:rPr>
                <w:rFonts w:hint="eastAsia" w:ascii="宋体" w:hAnsi="宋体" w:eastAsia="宋体" w:cs="宋体"/>
                <w:b/>
                <w:bCs/>
                <w:color w:val="auto"/>
                <w:sz w:val="24"/>
                <w:szCs w:val="24"/>
                <w:highlight w:val="none"/>
              </w:rPr>
              <w:t>。</w:t>
            </w:r>
          </w:p>
          <w:p w14:paraId="4B66CDB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firstLine="472" w:firstLineChars="196"/>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2、以上非标明“必须提供”的均要加盖投标人CA电子签章，</w:t>
            </w:r>
            <w:r>
              <w:rPr>
                <w:rFonts w:hint="eastAsia" w:ascii="宋体" w:hAnsi="宋体" w:eastAsia="宋体" w:cs="宋体"/>
                <w:b/>
                <w:color w:val="auto"/>
                <w:sz w:val="24"/>
                <w:szCs w:val="24"/>
                <w:highlight w:val="none"/>
              </w:rPr>
              <w:t>否则该项不得分</w:t>
            </w:r>
            <w:r>
              <w:rPr>
                <w:rFonts w:hint="eastAsia" w:ascii="宋体" w:hAnsi="宋体" w:eastAsia="宋体" w:cs="宋体"/>
                <w:b/>
                <w:bCs/>
                <w:color w:val="auto"/>
                <w:sz w:val="24"/>
                <w:szCs w:val="24"/>
                <w:highlight w:val="none"/>
              </w:rPr>
              <w:t>。</w:t>
            </w:r>
          </w:p>
        </w:tc>
      </w:tr>
      <w:tr w14:paraId="10196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FC20BB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29" w:name="_13.5"/>
            <w:bookmarkEnd w:id="29"/>
            <w:bookmarkStart w:id="30" w:name="_16.2"/>
            <w:bookmarkEnd w:id="30"/>
            <w:bookmarkStart w:id="31" w:name="_13.4"/>
            <w:bookmarkEnd w:id="31"/>
            <w:r>
              <w:rPr>
                <w:rFonts w:hint="eastAsia" w:ascii="宋体" w:hAnsi="宋体" w:eastAsia="宋体" w:cs="宋体"/>
                <w:color w:val="auto"/>
                <w:sz w:val="24"/>
                <w:szCs w:val="24"/>
                <w:highlight w:val="none"/>
                <w:lang w:val="en-US" w:eastAsia="zh-CN"/>
              </w:rPr>
              <w:t>6</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9E448C9">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投标报价必须包含设备、随配附件、备品备件、辅助材料、工具、运抵指定交货地点、保险、现场安装、调试及验收、售后服务、培训费、人工费、税金、产品检测费、产品质保期内维护等及其他所有成本费用的总和，合同履行过程中，采购人不再支付合同以外的其他费用。采购需求另有约定的，从其约定</w:t>
            </w:r>
            <w:r>
              <w:rPr>
                <w:rFonts w:hint="eastAsia" w:ascii="宋体" w:hAnsi="宋体" w:cs="宋体"/>
                <w:color w:val="auto"/>
                <w:sz w:val="24"/>
                <w:szCs w:val="24"/>
                <w:highlight w:val="none"/>
                <w:lang w:eastAsia="zh-CN"/>
              </w:rPr>
              <w:t>。</w:t>
            </w:r>
          </w:p>
          <w:p w14:paraId="59760CB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投标报价包含验收费用</w:t>
            </w:r>
          </w:p>
          <w:p w14:paraId="6F95E3F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□投标报价不包含验收费用</w:t>
            </w:r>
          </w:p>
        </w:tc>
      </w:tr>
      <w:tr w14:paraId="64DF0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4E74A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32" w:name="_17.1"/>
            <w:bookmarkEnd w:id="32"/>
            <w:r>
              <w:rPr>
                <w:rFonts w:hint="eastAsia" w:ascii="宋体" w:hAnsi="宋体" w:eastAsia="宋体" w:cs="宋体"/>
                <w:color w:val="auto"/>
                <w:sz w:val="24"/>
                <w:szCs w:val="24"/>
                <w:highlight w:val="none"/>
                <w:lang w:val="en-US" w:eastAsia="zh-CN"/>
              </w:rPr>
              <w:t>7</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2CD0738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投标有效期：自投标截止之日起</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日。</w:t>
            </w:r>
          </w:p>
        </w:tc>
      </w:tr>
      <w:tr w14:paraId="6FAB8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981B6A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33" w:name="_18"/>
            <w:bookmarkEnd w:id="33"/>
            <w:r>
              <w:rPr>
                <w:rFonts w:hint="eastAsia" w:ascii="宋体" w:hAnsi="宋体" w:eastAsia="宋体" w:cs="宋体"/>
                <w:color w:val="auto"/>
                <w:sz w:val="24"/>
                <w:szCs w:val="24"/>
                <w:highlight w:val="none"/>
                <w:lang w:val="en-US" w:eastAsia="zh-CN"/>
              </w:rPr>
              <w:t>8</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D88C294">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本项目不收取投标保证金。</w:t>
            </w:r>
          </w:p>
          <w:p w14:paraId="1BCB9826">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eastAsia="宋体" w:cs="宋体"/>
                <w:color w:val="auto"/>
                <w:sz w:val="24"/>
                <w:szCs w:val="24"/>
                <w:highlight w:val="none"/>
              </w:rPr>
              <w:t>本项目收取投标保证金，具体规定如下：</w:t>
            </w:r>
          </w:p>
          <w:p w14:paraId="084FA5D2">
            <w:pPr>
              <w:pStyle w:val="39"/>
              <w:keepNext w:val="0"/>
              <w:keepLines w:val="0"/>
              <w:suppressLineNumbers w:val="0"/>
              <w:spacing w:before="122" w:beforeAutospacing="0" w:after="0" w:afterAutospacing="0" w:line="227" w:lineRule="auto"/>
              <w:ind w:left="0" w:right="0"/>
              <w:rPr>
                <w:rFonts w:hint="eastAsia" w:eastAsia="宋体"/>
                <w:color w:val="auto"/>
                <w:sz w:val="24"/>
                <w:szCs w:val="24"/>
                <w:highlight w:val="none"/>
                <w:lang w:eastAsia="zh-CN"/>
              </w:rPr>
            </w:pPr>
            <w:r>
              <w:rPr>
                <w:rFonts w:hint="default"/>
                <w:color w:val="auto"/>
                <w:spacing w:val="7"/>
                <w:sz w:val="24"/>
                <w:szCs w:val="24"/>
                <w:highlight w:val="none"/>
              </w:rPr>
              <w:t>投标保证金金额：</w:t>
            </w:r>
            <w:r>
              <w:rPr>
                <w:rFonts w:hint="eastAsia" w:cs="宋体"/>
                <w:b w:val="0"/>
                <w:bCs w:val="0"/>
                <w:color w:val="auto"/>
                <w:sz w:val="24"/>
                <w:szCs w:val="24"/>
                <w:highlight w:val="none"/>
                <w:lang w:val="en-US" w:eastAsia="zh-CN"/>
              </w:rPr>
              <w:t>0</w:t>
            </w:r>
          </w:p>
          <w:p w14:paraId="0974BB6C">
            <w:pPr>
              <w:keepNext w:val="0"/>
              <w:keepLines w:val="0"/>
              <w:suppressLineNumbers w:val="0"/>
              <w:snapToGrid w:val="0"/>
              <w:spacing w:before="0" w:beforeAutospacing="0" w:after="0" w:afterAutospacing="0" w:line="400" w:lineRule="exact"/>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kern w:val="0"/>
                <w:sz w:val="24"/>
                <w:szCs w:val="24"/>
                <w:highlight w:val="none"/>
              </w:rPr>
              <w:t>开户名称：广西同泽工程项目管理股份有限公司柳州分公司</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银行账号：2682 1201 0108 4782 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开户银行：柳州市区农村信用合作联社窑埠分社</w:t>
            </w:r>
            <w:r>
              <w:rPr>
                <w:rFonts w:hint="eastAsia" w:ascii="宋体" w:hAnsi="宋体" w:eastAsia="宋体" w:cs="宋体"/>
                <w:color w:val="auto"/>
                <w:kern w:val="0"/>
                <w:sz w:val="24"/>
                <w:szCs w:val="24"/>
                <w:highlight w:val="none"/>
              </w:rPr>
              <w:t>）；采用</w:t>
            </w:r>
            <w:r>
              <w:rPr>
                <w:rFonts w:hint="eastAsia" w:ascii="宋体" w:hAnsi="宋体" w:eastAsia="宋体" w:cs="宋体"/>
                <w:bCs/>
                <w:color w:val="auto"/>
                <w:sz w:val="24"/>
                <w:szCs w:val="24"/>
                <w:highlight w:val="none"/>
                <w:u w:val="single"/>
              </w:rPr>
              <w:t>支票、汇票、本票或者金融机构、担保机构出具的保险、保函、电子保函</w:t>
            </w:r>
            <w:r>
              <w:rPr>
                <w:rFonts w:hint="eastAsia" w:ascii="宋体" w:hAnsi="宋体" w:eastAsia="宋体" w:cs="宋体"/>
                <w:color w:val="auto"/>
                <w:kern w:val="0"/>
                <w:sz w:val="24"/>
                <w:szCs w:val="24"/>
                <w:highlight w:val="none"/>
              </w:rPr>
              <w:t>等方式的，在投标截止时间前，投标人必须</w:t>
            </w:r>
            <w:r>
              <w:rPr>
                <w:rFonts w:hint="eastAsia" w:ascii="宋体" w:hAnsi="宋体" w:eastAsia="宋体" w:cs="宋体"/>
                <w:color w:val="auto"/>
                <w:sz w:val="24"/>
                <w:szCs w:val="24"/>
                <w:highlight w:val="none"/>
              </w:rPr>
              <w:t>单独密封</w:t>
            </w:r>
            <w:r>
              <w:rPr>
                <w:rFonts w:hint="eastAsia" w:ascii="宋体" w:hAnsi="宋体" w:eastAsia="宋体" w:cs="宋体"/>
                <w:color w:val="auto"/>
                <w:kern w:val="0"/>
                <w:sz w:val="24"/>
                <w:szCs w:val="24"/>
                <w:highlight w:val="none"/>
              </w:rPr>
              <w:t>递交</w:t>
            </w:r>
            <w:r>
              <w:rPr>
                <w:rFonts w:hint="eastAsia" w:ascii="宋体" w:hAnsi="宋体" w:eastAsia="宋体" w:cs="宋体"/>
                <w:bCs/>
                <w:color w:val="auto"/>
                <w:sz w:val="24"/>
                <w:szCs w:val="24"/>
                <w:highlight w:val="none"/>
                <w:u w:val="single"/>
              </w:rPr>
              <w:t>支票、汇票、本票或者金融机构、担保机构出具的保险、保函、电子保函</w:t>
            </w:r>
            <w:r>
              <w:rPr>
                <w:rFonts w:hint="eastAsia" w:ascii="宋体" w:hAnsi="宋体" w:eastAsia="宋体" w:cs="宋体"/>
                <w:color w:val="auto"/>
                <w:kern w:val="0"/>
                <w:sz w:val="24"/>
                <w:szCs w:val="24"/>
                <w:highlight w:val="none"/>
              </w:rPr>
              <w:t>原件</w:t>
            </w:r>
            <w:r>
              <w:rPr>
                <w:rFonts w:hint="eastAsia" w:ascii="宋体" w:hAnsi="宋体" w:eastAsia="宋体" w:cs="宋体"/>
                <w:color w:val="auto"/>
                <w:kern w:val="0"/>
                <w:sz w:val="24"/>
                <w:szCs w:val="24"/>
                <w:highlight w:val="none"/>
                <w:lang w:eastAsia="zh-CN"/>
              </w:rPr>
              <w:t>（</w:t>
            </w:r>
            <w:r>
              <w:rPr>
                <w:rFonts w:hint="eastAsia"/>
                <w:color w:val="auto"/>
                <w:sz w:val="24"/>
                <w:szCs w:val="24"/>
                <w:highlight w:val="none"/>
              </w:rPr>
              <w:t>现场提交地址：</w:t>
            </w:r>
            <w:r>
              <w:rPr>
                <w:rFonts w:hint="eastAsia"/>
                <w:color w:val="auto"/>
                <w:sz w:val="24"/>
                <w:szCs w:val="24"/>
                <w:highlight w:val="none"/>
                <w:u w:val="single"/>
                <w:lang w:val="en-US" w:eastAsia="zh-CN"/>
              </w:rPr>
              <w:t>广西柳州市桂中大道南端6号九洲国际10楼</w:t>
            </w:r>
            <w:r>
              <w:rPr>
                <w:rFonts w:hint="eastAsia"/>
                <w:color w:val="auto"/>
                <w:sz w:val="24"/>
                <w:szCs w:val="24"/>
                <w:highlight w:val="none"/>
              </w:rPr>
              <w:t>；邮寄地址：</w:t>
            </w:r>
            <w:r>
              <w:rPr>
                <w:rFonts w:hint="eastAsia"/>
                <w:color w:val="auto"/>
                <w:sz w:val="24"/>
                <w:szCs w:val="24"/>
                <w:highlight w:val="none"/>
                <w:u w:val="single"/>
                <w:lang w:val="en-US" w:eastAsia="zh-CN"/>
              </w:rPr>
              <w:t>广西柳州市桂中大道南端6号九洲国际10楼</w:t>
            </w:r>
            <w:r>
              <w:rPr>
                <w:rFonts w:hint="eastAsia"/>
                <w:color w:val="auto"/>
                <w:sz w:val="24"/>
                <w:szCs w:val="24"/>
                <w:highlight w:val="none"/>
              </w:rPr>
              <w:t>，收件人：</w:t>
            </w:r>
            <w:r>
              <w:rPr>
                <w:rFonts w:hint="eastAsia"/>
                <w:color w:val="auto"/>
                <w:sz w:val="24"/>
                <w:szCs w:val="24"/>
                <w:highlight w:val="none"/>
                <w:u w:val="single"/>
                <w:lang w:val="en-US" w:eastAsia="zh-CN"/>
              </w:rPr>
              <w:t>龚晓薇</w:t>
            </w:r>
            <w:r>
              <w:rPr>
                <w:rFonts w:hint="eastAsia"/>
                <w:color w:val="auto"/>
                <w:sz w:val="24"/>
                <w:szCs w:val="24"/>
                <w:highlight w:val="none"/>
              </w:rPr>
              <w:t>，联系方式：</w:t>
            </w:r>
            <w:r>
              <w:rPr>
                <w:rFonts w:hint="eastAsia"/>
                <w:color w:val="auto"/>
                <w:sz w:val="24"/>
                <w:szCs w:val="24"/>
                <w:highlight w:val="none"/>
                <w:u w:val="single"/>
                <w:lang w:eastAsia="zh-CN"/>
              </w:rPr>
              <w:t>0772-3808868</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。否则视为无效投标保证金</w:t>
            </w:r>
            <w:r>
              <w:rPr>
                <w:rFonts w:hint="eastAsia" w:ascii="宋体" w:hAnsi="宋体" w:eastAsia="宋体" w:cs="宋体"/>
                <w:color w:val="auto"/>
                <w:kern w:val="0"/>
                <w:sz w:val="24"/>
                <w:szCs w:val="24"/>
                <w:highlight w:val="none"/>
                <w:lang w:eastAsia="zh-CN"/>
              </w:rPr>
              <w:t>。</w:t>
            </w:r>
          </w:p>
          <w:p w14:paraId="5B3B09DD">
            <w:pPr>
              <w:keepNext w:val="0"/>
              <w:keepLines w:val="0"/>
              <w:suppressLineNumbers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相关要求：</w:t>
            </w:r>
          </w:p>
          <w:p w14:paraId="1BB735A1">
            <w:pPr>
              <w:pStyle w:val="12"/>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1、投标保证金采用银行转账交纳方式的，在投标截止时间前交至指定账户并且到账，投标人应将银行转账底单的复印件作为投标保证金提交凭证，放置于商务文件中，</w:t>
            </w:r>
            <w:r>
              <w:rPr>
                <w:rFonts w:hint="eastAsia" w:ascii="宋体" w:hAnsi="宋体" w:eastAsia="宋体" w:cs="宋体"/>
                <w:b/>
                <w:color w:val="auto"/>
                <w:sz w:val="24"/>
                <w:szCs w:val="24"/>
                <w:highlight w:val="none"/>
                <w:lang w:val="en-US" w:eastAsia="zh-CN"/>
              </w:rPr>
              <w:t>否则投标无效</w:t>
            </w:r>
            <w:r>
              <w:rPr>
                <w:rFonts w:hint="eastAsia" w:ascii="宋体" w:hAnsi="宋体" w:eastAsia="宋体" w:cs="宋体"/>
                <w:color w:val="auto"/>
                <w:sz w:val="24"/>
                <w:szCs w:val="24"/>
                <w:highlight w:val="none"/>
                <w:lang w:val="en-US" w:eastAsia="zh-CN"/>
              </w:rPr>
              <w:t>。</w:t>
            </w:r>
          </w:p>
          <w:p w14:paraId="14741421">
            <w:pPr>
              <w:keepNext w:val="0"/>
              <w:keepLines w:val="0"/>
              <w:suppressLineNumbers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eastAsia="宋体" w:cs="宋体"/>
                <w:b/>
                <w:color w:val="auto"/>
                <w:sz w:val="24"/>
                <w:szCs w:val="24"/>
                <w:highlight w:val="none"/>
              </w:rPr>
              <w:t>否则投标无效</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投标人必须在投标截止时间前将支票、汇票、本票或者金融、担保机构出具的保函原件提交给采购代理机构，由采购代理机构向投标人出具回执，并妥善保管。</w:t>
            </w:r>
          </w:p>
          <w:p w14:paraId="651835DD">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备注： </w:t>
            </w:r>
          </w:p>
          <w:p w14:paraId="04A90352">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1、投标保证金在投标截止时间后提交的，或者不按规定交纳方式交纳的，或者未足额交纳的（包含保函额度不足的），视为无效投标保证金。</w:t>
            </w:r>
          </w:p>
          <w:p w14:paraId="454A5FE1">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2、投标人采用现钞方式或者从个人账户（自然人投标除外）转出的投标保证金，视为无效投标保证金。</w:t>
            </w:r>
          </w:p>
          <w:p w14:paraId="4952B92B">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3、支票、汇票或者本票出现无效或者背书情形的，视为无效投标保证金。</w:t>
            </w:r>
          </w:p>
          <w:p w14:paraId="3ED0EF6F">
            <w:pPr>
              <w:keepNext w:val="0"/>
              <w:keepLines w:val="0"/>
              <w:suppressLineNumbers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4、保函有效期低于投标有效期的，视为无效投标保证金。</w:t>
            </w:r>
          </w:p>
          <w:p w14:paraId="59142A2A">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5、采用金融、担保机构出具保函的，必须为无条件保函，否则视为无效投标保证金。</w:t>
            </w:r>
          </w:p>
        </w:tc>
      </w:tr>
      <w:tr w14:paraId="0CE08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329501E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bookmarkStart w:id="34" w:name="_19.2"/>
            <w:bookmarkEnd w:id="34"/>
            <w:r>
              <w:rPr>
                <w:rFonts w:hint="eastAsia" w:ascii="宋体" w:hAnsi="宋体" w:eastAsia="宋体" w:cs="宋体"/>
                <w:color w:val="auto"/>
                <w:sz w:val="24"/>
                <w:szCs w:val="24"/>
                <w:highlight w:val="none"/>
                <w:lang w:val="en-US" w:eastAsia="zh-CN"/>
              </w:rPr>
              <w:t>9</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D0171DE">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投标文件应按资格文件、报价文件、商务技术文件分别编制，资格文件、报价文件分别生成电子文件，商务技术文件按顺序合并生成电子文件。</w:t>
            </w:r>
            <w:r>
              <w:rPr>
                <w:rFonts w:hint="eastAsia" w:ascii="宋体" w:hAnsi="宋体" w:eastAsia="宋体" w:cs="宋体"/>
                <w:b/>
                <w:color w:val="auto"/>
                <w:sz w:val="24"/>
                <w:szCs w:val="24"/>
                <w:highlight w:val="none"/>
                <w:u w:val="single"/>
              </w:rPr>
              <w:t>电子版投标文件制作方式见招标公告附件。</w:t>
            </w:r>
          </w:p>
        </w:tc>
      </w:tr>
      <w:tr w14:paraId="38E67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1F85251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5" w:name="_21.1"/>
            <w:bookmarkEnd w:id="35"/>
            <w:r>
              <w:rPr>
                <w:rFonts w:hint="eastAsia" w:ascii="宋体" w:hAnsi="宋体" w:eastAsia="宋体" w:cs="宋体"/>
                <w:color w:val="auto"/>
                <w:sz w:val="24"/>
                <w:szCs w:val="24"/>
                <w:highlight w:val="none"/>
                <w:lang w:val="en-US" w:eastAsia="zh-CN"/>
              </w:rPr>
              <w:t>10</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62B777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1.投标截止时间：详见招标公告</w:t>
            </w:r>
          </w:p>
          <w:p w14:paraId="1568E65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2.投标文件提交起止时间：详见招标公告</w:t>
            </w:r>
          </w:p>
          <w:p w14:paraId="5B44BF2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3.投标地点：详见招标公告</w:t>
            </w:r>
          </w:p>
        </w:tc>
      </w:tr>
      <w:tr w14:paraId="480C9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2ED548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6" w:name="_23"/>
            <w:bookmarkEnd w:id="36"/>
            <w:r>
              <w:rPr>
                <w:rFonts w:hint="eastAsia" w:ascii="宋体" w:hAnsi="宋体" w:eastAsia="宋体" w:cs="宋体"/>
                <w:color w:val="auto"/>
                <w:sz w:val="24"/>
                <w:szCs w:val="24"/>
                <w:highlight w:val="none"/>
                <w:lang w:val="en-US" w:eastAsia="zh-CN"/>
              </w:rPr>
              <w:t>11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0A9DA2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1.开标时间：详见招标公告</w:t>
            </w:r>
          </w:p>
          <w:p w14:paraId="7030A2B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2.开标地点：详见招标公告</w:t>
            </w:r>
          </w:p>
        </w:tc>
      </w:tr>
      <w:tr w14:paraId="195DC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741D97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7" w:name="_25.3"/>
            <w:bookmarkEnd w:id="37"/>
            <w:r>
              <w:rPr>
                <w:rFonts w:hint="eastAsia" w:ascii="宋体" w:hAnsi="宋体" w:eastAsia="宋体" w:cs="宋体"/>
                <w:color w:val="auto"/>
                <w:sz w:val="24"/>
                <w:szCs w:val="24"/>
                <w:highlight w:val="none"/>
                <w:lang w:val="en-US" w:eastAsia="zh-CN"/>
              </w:rPr>
              <w:t>12</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D98B14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采购人或者采购代理机构在资格审查结束前，对投标人进行信用查询。</w:t>
            </w:r>
          </w:p>
          <w:p w14:paraId="5F0FA92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查询渠道：“信用中国”网站(www.creditchina.gov.cn)、中国政府采购网(www.ccgp.gov.cn)》。</w:t>
            </w:r>
          </w:p>
          <w:p w14:paraId="531568A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信用查询截止时点：资格审查结束前</w:t>
            </w:r>
          </w:p>
          <w:p w14:paraId="716685C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查询记录和证据留存方式：在查询网站中直接打印查询记录，打印材料作为评审资料保存。</w:t>
            </w:r>
          </w:p>
          <w:p w14:paraId="147FFB7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信用信息使用规则：对在“信用中国”网站(www.creditchina.gov.cn)、中国政府采购网(www.ccgp.gov.cn)被列入失信被执行人、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、政府采购严重违法失信行为记录名单及其他不符合《中华人民共和国政府采购法》第二十二条规定条件的供应商，采购人或者采购代理机构应当拒绝其参与政府采购活动。</w:t>
            </w:r>
          </w:p>
        </w:tc>
      </w:tr>
      <w:tr w14:paraId="385F7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77C47BC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8" w:name="_26"/>
            <w:bookmarkEnd w:id="38"/>
            <w:r>
              <w:rPr>
                <w:rFonts w:hint="eastAsia" w:ascii="宋体" w:hAnsi="宋体" w:eastAsia="宋体" w:cs="宋体"/>
                <w:color w:val="auto"/>
                <w:sz w:val="24"/>
                <w:szCs w:val="24"/>
                <w:highlight w:val="none"/>
                <w:lang w:val="en-US" w:eastAsia="zh-CN"/>
              </w:rPr>
              <w:t>13</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0F01A338">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评标委员会组成：共</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人组成，由业主评委1人和政府采购评审专家</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人组成。</w:t>
            </w:r>
          </w:p>
        </w:tc>
      </w:tr>
      <w:tr w14:paraId="3DAF2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353A3CE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39" w:name="_28.3"/>
            <w:bookmarkEnd w:id="39"/>
            <w:r>
              <w:rPr>
                <w:rFonts w:hint="eastAsia" w:ascii="宋体" w:hAnsi="宋体" w:eastAsia="宋体" w:cs="宋体"/>
                <w:color w:val="auto"/>
                <w:sz w:val="24"/>
                <w:szCs w:val="24"/>
                <w:highlight w:val="none"/>
                <w:lang w:val="en-US" w:eastAsia="zh-CN"/>
              </w:rPr>
              <w:t>14</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3A2FC3D0">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p w14:paraId="3899674F">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综合评分法</w:t>
            </w:r>
          </w:p>
          <w:p w14:paraId="7BEDBAEB">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w:t>
            </w:r>
          </w:p>
        </w:tc>
      </w:tr>
      <w:tr w14:paraId="48C54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94" w:type="dxa"/>
            <w:tcBorders>
              <w:top w:val="single" w:color="auto" w:sz="4" w:space="0"/>
              <w:left w:val="single" w:color="auto" w:sz="4" w:space="0"/>
              <w:right w:val="single" w:color="auto" w:sz="4" w:space="0"/>
            </w:tcBorders>
            <w:noWrap w:val="0"/>
            <w:vAlign w:val="center"/>
          </w:tcPr>
          <w:p w14:paraId="3093935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0" w:name="_29.2.2（2）"/>
            <w:bookmarkEnd w:id="40"/>
            <w:r>
              <w:rPr>
                <w:rFonts w:hint="eastAsia" w:ascii="宋体" w:hAnsi="宋体" w:eastAsia="宋体" w:cs="宋体"/>
                <w:color w:val="auto"/>
                <w:sz w:val="24"/>
                <w:szCs w:val="24"/>
                <w:highlight w:val="none"/>
                <w:lang w:val="en-US" w:eastAsia="zh-CN"/>
              </w:rPr>
              <w:t>15</w:t>
            </w:r>
          </w:p>
        </w:tc>
        <w:tc>
          <w:tcPr>
            <w:tcW w:w="8571" w:type="dxa"/>
            <w:tcBorders>
              <w:top w:val="single" w:color="auto" w:sz="4" w:space="0"/>
              <w:left w:val="single" w:color="auto" w:sz="4" w:space="0"/>
              <w:right w:val="single" w:color="auto" w:sz="4" w:space="0"/>
            </w:tcBorders>
            <w:noWrap w:val="0"/>
            <w:vAlign w:val="center"/>
          </w:tcPr>
          <w:p w14:paraId="6BC25F4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项。</w:t>
            </w:r>
          </w:p>
          <w:p w14:paraId="3E7DC59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技术需求评审中允许负偏离的条款数为</w:t>
            </w:r>
            <w:r>
              <w:rPr>
                <w:rFonts w:hint="eastAsia" w:ascii="宋体" w:hAnsi="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rPr>
              <w:t>项。</w:t>
            </w:r>
          </w:p>
        </w:tc>
      </w:tr>
      <w:tr w14:paraId="27A7D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5E259F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A09B3E7">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采购人确定中标人时，出现中标候选人并列的情形，采购人按以下的方式确定中标人：</w:t>
            </w:r>
          </w:p>
          <w:p w14:paraId="2ADC1CBE">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技术评分高的优先、项目质保期长优先、交货期短优先、故障响应时间短优先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政策分得分高的优先的顺序；</w:t>
            </w:r>
          </w:p>
          <w:p w14:paraId="1645837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□随机抽取</w:t>
            </w:r>
          </w:p>
        </w:tc>
      </w:tr>
      <w:tr w14:paraId="45C32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4" w:type="dxa"/>
            <w:tcBorders>
              <w:top w:val="single" w:color="auto" w:sz="4" w:space="0"/>
              <w:left w:val="single" w:color="auto" w:sz="4" w:space="0"/>
              <w:bottom w:val="single" w:color="auto" w:sz="4" w:space="0"/>
              <w:right w:val="single" w:color="auto" w:sz="4" w:space="0"/>
            </w:tcBorders>
            <w:noWrap w:val="0"/>
            <w:vAlign w:val="center"/>
          </w:tcPr>
          <w:p w14:paraId="7F2BCB34">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1" w:name="_39.1"/>
            <w:bookmarkEnd w:id="41"/>
            <w:r>
              <w:rPr>
                <w:rFonts w:hint="eastAsia" w:ascii="宋体" w:hAnsi="宋体" w:eastAsia="宋体" w:cs="宋体"/>
                <w:color w:val="auto"/>
                <w:sz w:val="24"/>
                <w:szCs w:val="24"/>
                <w:highlight w:val="none"/>
                <w:lang w:val="en-US" w:eastAsia="zh-CN"/>
              </w:rPr>
              <w:t>17</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1EA46E57">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履约保证金金额：</w:t>
            </w:r>
            <w:r>
              <w:rPr>
                <w:rFonts w:hint="eastAsia" w:ascii="宋体" w:hAnsi="宋体" w:cs="宋体"/>
                <w:color w:val="auto"/>
                <w:sz w:val="24"/>
                <w:szCs w:val="24"/>
                <w:highlight w:val="none"/>
                <w:lang w:val="en-US" w:eastAsia="zh-CN"/>
              </w:rPr>
              <w:t>详见“第二章 招标项目采购需求”的商务条款</w:t>
            </w:r>
          </w:p>
        </w:tc>
      </w:tr>
      <w:tr w14:paraId="4349B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6FAB6EE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2" w:name="_40.1"/>
            <w:bookmarkEnd w:id="42"/>
            <w:r>
              <w:rPr>
                <w:rFonts w:hint="eastAsia" w:ascii="宋体" w:hAnsi="宋体" w:eastAsia="宋体" w:cs="宋体"/>
                <w:color w:val="auto"/>
                <w:sz w:val="24"/>
                <w:szCs w:val="24"/>
                <w:highlight w:val="none"/>
                <w:lang w:val="en-US" w:eastAsia="zh-CN"/>
              </w:rPr>
              <w:t>18</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1ABAFCF">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签订合同携带的证明材料：</w:t>
            </w:r>
          </w:p>
          <w:p w14:paraId="6451DED6">
            <w:pPr>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400" w:lineRule="exact"/>
              <w:ind w:left="0" w:right="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电子采购合同需要供应商通过有效CA证书进行电子签名与签章。</w:t>
            </w:r>
          </w:p>
        </w:tc>
      </w:tr>
      <w:tr w14:paraId="05791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1F47FACA">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5EA987FE">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接收质疑函方式：以书面形式</w:t>
            </w:r>
          </w:p>
          <w:p w14:paraId="0DF70F8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质疑联系部门及联系方式：广西同泽工程项目管理股份有限公司，联系电话：0772-3808868，通讯地址：柳州市桂中大道南端6号九洲国际</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楼</w:t>
            </w:r>
          </w:p>
        </w:tc>
      </w:tr>
      <w:tr w14:paraId="47484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0C6329D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bookmarkStart w:id="43" w:name="_41"/>
            <w:bookmarkEnd w:id="43"/>
            <w:bookmarkStart w:id="44" w:name="_42"/>
            <w:bookmarkEnd w:id="44"/>
            <w:r>
              <w:rPr>
                <w:rFonts w:hint="eastAsia" w:ascii="宋体" w:hAnsi="宋体" w:eastAsia="宋体" w:cs="宋体"/>
                <w:color w:val="auto"/>
                <w:sz w:val="24"/>
                <w:szCs w:val="24"/>
                <w:highlight w:val="none"/>
                <w:lang w:val="en-US" w:eastAsia="zh-CN"/>
              </w:rPr>
              <w:t>20</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79152CE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14:paraId="7A33906C">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法律责任：</w:t>
            </w:r>
          </w:p>
          <w:p w14:paraId="4F7FBAF5">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670526A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2.本项目采购代理机构应严格按照“</w:t>
            </w:r>
            <w:r>
              <w:rPr>
                <w:rFonts w:hint="eastAsia" w:ascii="宋体" w:hAnsi="宋体" w:cs="宋体"/>
                <w:b/>
                <w:color w:val="auto"/>
                <w:sz w:val="24"/>
                <w:szCs w:val="24"/>
                <w:highlight w:val="none"/>
                <w:lang w:val="en-US" w:eastAsia="zh-CN"/>
              </w:rPr>
              <w:t>广西政府采购云平台</w:t>
            </w:r>
            <w:r>
              <w:rPr>
                <w:rFonts w:hint="eastAsia" w:ascii="宋体" w:hAnsi="宋体" w:eastAsia="宋体" w:cs="宋体"/>
                <w:b/>
                <w:color w:val="auto"/>
                <w:sz w:val="24"/>
                <w:szCs w:val="24"/>
                <w:highlight w:val="none"/>
              </w:rPr>
              <w:t>”项目采购全流程电子化电子开评标规程执行项目采购活动，代理机构在“</w:t>
            </w:r>
            <w:r>
              <w:rPr>
                <w:rFonts w:hint="eastAsia" w:ascii="宋体" w:hAnsi="宋体" w:cs="宋体"/>
                <w:b/>
                <w:color w:val="auto"/>
                <w:sz w:val="24"/>
                <w:szCs w:val="24"/>
                <w:highlight w:val="none"/>
                <w:lang w:val="en-US" w:eastAsia="zh-CN"/>
              </w:rPr>
              <w:t>广西政府采购云平台</w:t>
            </w:r>
            <w:r>
              <w:rPr>
                <w:rFonts w:hint="eastAsia" w:ascii="宋体" w:hAnsi="宋体" w:eastAsia="宋体" w:cs="宋体"/>
                <w:b/>
                <w:color w:val="auto"/>
                <w:sz w:val="24"/>
                <w:szCs w:val="24"/>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1FC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left w:val="single" w:color="auto" w:sz="4" w:space="0"/>
              <w:bottom w:val="single" w:color="auto" w:sz="4" w:space="0"/>
              <w:right w:val="single" w:color="auto" w:sz="4" w:space="0"/>
            </w:tcBorders>
            <w:noWrap w:val="0"/>
            <w:vAlign w:val="center"/>
          </w:tcPr>
          <w:p w14:paraId="2E35681D">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8571" w:type="dxa"/>
            <w:tcBorders>
              <w:top w:val="single" w:color="auto" w:sz="4" w:space="0"/>
              <w:left w:val="single" w:color="auto" w:sz="4" w:space="0"/>
              <w:bottom w:val="single" w:color="auto" w:sz="4" w:space="0"/>
              <w:right w:val="single" w:color="auto" w:sz="4" w:space="0"/>
            </w:tcBorders>
            <w:noWrap w:val="0"/>
            <w:vAlign w:val="center"/>
          </w:tcPr>
          <w:p w14:paraId="6EEBA5B9">
            <w:pPr>
              <w:pStyle w:val="14"/>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B3B8EC8">
            <w:pPr>
              <w:pStyle w:val="14"/>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C9BDFEA">
            <w:pPr>
              <w:pStyle w:val="14"/>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招标文件中描述投标人的“签字”是指投标人的法定代表人或者委托代理人亲自在文件规定签署处亲笔写上个人的名字的行为（或加盖按规定办理的CA电子签字章），私章、签字章、印鉴、影印等其他形式均不能代替亲笔签字。</w:t>
            </w:r>
          </w:p>
          <w:p w14:paraId="1EC92F05">
            <w:pPr>
              <w:pStyle w:val="14"/>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4.自然人投标的，招标文件规定盖公章处由自然人摁手指指印。</w:t>
            </w:r>
          </w:p>
          <w:p w14:paraId="5EB5ACB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5.本招标文件所称的“以上”“以下”“以内”“届满”，包括本数；所称的“不满”“超过”“以外”，不包括本数。</w:t>
            </w:r>
          </w:p>
        </w:tc>
      </w:tr>
      <w:bookmarkEnd w:id="21"/>
      <w:bookmarkEnd w:id="22"/>
    </w:tbl>
    <w:p w14:paraId="74676911">
      <w:pPr>
        <w:pStyle w:val="14"/>
        <w:snapToGrid w:val="0"/>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4"/>
          <w:szCs w:val="24"/>
          <w:highlight w:val="none"/>
        </w:rPr>
        <w:t>一、总则</w:t>
      </w:r>
    </w:p>
    <w:p w14:paraId="2C953510">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45" w:name="_Toc254970527"/>
      <w:bookmarkStart w:id="46" w:name="_Toc254970668"/>
      <w:r>
        <w:rPr>
          <w:rFonts w:hint="eastAsia" w:ascii="宋体" w:hAnsi="宋体" w:eastAsia="宋体" w:cs="宋体"/>
          <w:color w:val="auto"/>
          <w:sz w:val="24"/>
          <w:szCs w:val="24"/>
          <w:highlight w:val="none"/>
        </w:rPr>
        <w:t>1.适用范围</w:t>
      </w:r>
    </w:p>
    <w:p w14:paraId="41A8650A">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448DB38">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1.2本招标文件</w:t>
      </w:r>
      <w:r>
        <w:rPr>
          <w:rFonts w:hint="eastAsia" w:ascii="宋体" w:hAnsi="宋体" w:eastAsia="宋体" w:cs="宋体"/>
          <w:color w:val="auto"/>
          <w:spacing w:val="-6"/>
          <w:sz w:val="24"/>
          <w:szCs w:val="24"/>
          <w:highlight w:val="none"/>
        </w:rPr>
        <w:t>适用于本项目的所有采购程序和环节（法律、法规另有规定的，从其规定）。</w:t>
      </w:r>
    </w:p>
    <w:p w14:paraId="5633960C">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36BC8799">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2.1“采购人”是指依法进行政府采购的国家机关、事业单位、团体组织。</w:t>
      </w:r>
    </w:p>
    <w:p w14:paraId="66E35975">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2.2“采购代理机构”是指政府采购代理机构（以下简称采购代理机构）是指集中采购机构以外、受采购人委托从事政府采购代理业务的社会中介机构。</w:t>
      </w:r>
    </w:p>
    <w:p w14:paraId="16952959">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2.3“供应商”是指向采购人提供货物、工程或者服务的法人、其他组织或者自然人。</w:t>
      </w:r>
    </w:p>
    <w:p w14:paraId="17F30D4D">
      <w:pPr>
        <w:pStyle w:val="9"/>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2.4“投标人”是指响应招标、参加投标竞争的法人、非法人组织或者自然人。</w:t>
      </w:r>
    </w:p>
    <w:p w14:paraId="2B5DC4FD">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2.5“货物”是指各种形态和种类的物品，包括原材料、燃料、设备、产品等。</w:t>
      </w:r>
    </w:p>
    <w:p w14:paraId="41B98FF9">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2.6“售后服务”是指商品出售以后所提供的各种服务，包含但不限于投标人须承担的备品备件、包装、运输、装卸、保险、货到就位以及安装、调试、培训、保修以及其他各种服务。</w:t>
      </w:r>
    </w:p>
    <w:p w14:paraId="5C9A1E86">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2.7“书面形式”是指合同书、信件和数据电文（包括电报、电传、传真、电子数据交换和电子邮件）等可以有形地表现所载内容的形式。</w:t>
      </w:r>
    </w:p>
    <w:p w14:paraId="4E645F8E">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2.8“实质性要求”是指招标文件中已经指明不满足则投标无效的条款，或者不能负偏离的条款，或者采购需求中带“</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val="0"/>
          <w:color w:val="auto"/>
          <w:sz w:val="24"/>
          <w:szCs w:val="24"/>
          <w:highlight w:val="none"/>
        </w:rPr>
        <w:t>”的条款。</w:t>
      </w:r>
    </w:p>
    <w:p w14:paraId="267A0A95">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2.9“正偏离”，是指投标文件对招标文件“采购需求”中有关条款作出的响应优于条款要求并有利于采购人的情形。</w:t>
      </w:r>
    </w:p>
    <w:p w14:paraId="2AC5BCAB">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2.10“负偏离”，是指投标文件对招标文件“采购需求”中有关条款作出的响应不满足条款要求，导致采购人要求不能得到满足的情形。</w:t>
      </w:r>
    </w:p>
    <w:p w14:paraId="378802D6">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2.11“允许负偏离的条款”是指采购需求中的不属于“实质性要求”的条款。</w:t>
      </w:r>
    </w:p>
    <w:p w14:paraId="059E5B06">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3.投标人的资格要求</w:t>
      </w:r>
    </w:p>
    <w:p w14:paraId="177AECA0">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投标人的资格要求详见“投标人须知前附表”。</w:t>
      </w:r>
    </w:p>
    <w:p w14:paraId="175E708C">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4.投标委托</w:t>
      </w:r>
    </w:p>
    <w:p w14:paraId="27BDFCC0">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投标人代表参加投标活动过程中必须携带个人有效身份证件。如投标人代表不是法定代表人，须持有法定代表人授权委托书（按第六章要求格式填写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特殊要求的除外</w:t>
      </w:r>
      <w:r>
        <w:rPr>
          <w:rFonts w:hint="eastAsia" w:ascii="宋体" w:hAnsi="宋体" w:eastAsia="宋体" w:cs="宋体"/>
          <w:color w:val="auto"/>
          <w:sz w:val="24"/>
          <w:szCs w:val="24"/>
          <w:highlight w:val="none"/>
        </w:rPr>
        <w:t>）。</w:t>
      </w:r>
    </w:p>
    <w:p w14:paraId="7C5E3DA7">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47" w:name="_5.投标费用"/>
      <w:bookmarkEnd w:id="47"/>
      <w:r>
        <w:rPr>
          <w:rFonts w:hint="eastAsia" w:ascii="宋体" w:hAnsi="宋体" w:eastAsia="宋体" w:cs="宋体"/>
          <w:color w:val="auto"/>
          <w:sz w:val="24"/>
          <w:szCs w:val="24"/>
          <w:highlight w:val="none"/>
        </w:rPr>
        <w:t>5.投标费用</w:t>
      </w:r>
    </w:p>
    <w:p w14:paraId="5A21D7C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投标费用：投标人应承担参与本次采购活动有关的所有费用，包括但不限于获取招标文件、勘查现场、编制和提交投标文件、参加澄清说明、签订合同等费用，不论投标结果如何，均应自行承担。</w:t>
      </w:r>
    </w:p>
    <w:p w14:paraId="2056998A">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6.联合体投标</w:t>
      </w:r>
    </w:p>
    <w:p w14:paraId="68B8A459">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w:t>
      </w:r>
      <w:r>
        <w:rPr>
          <w:rFonts w:hint="eastAsia" w:ascii="宋体" w:hAnsi="宋体" w:eastAsia="宋体" w:cs="宋体"/>
          <w:b/>
          <w:bCs w:val="0"/>
          <w:color w:val="auto"/>
          <w:sz w:val="24"/>
          <w:szCs w:val="24"/>
          <w:highlight w:val="none"/>
          <w:u w:val="single"/>
          <w:lang w:eastAsia="zh-CN"/>
        </w:rPr>
        <w:t>不</w:t>
      </w:r>
      <w:r>
        <w:rPr>
          <w:rFonts w:hint="eastAsia" w:ascii="宋体" w:hAnsi="宋体" w:eastAsia="宋体" w:cs="宋体"/>
          <w:b/>
          <w:bCs w:val="0"/>
          <w:color w:val="auto"/>
          <w:sz w:val="24"/>
          <w:szCs w:val="24"/>
          <w:highlight w:val="none"/>
          <w:u w:val="single"/>
        </w:rPr>
        <w:t>接受</w:t>
      </w:r>
      <w:r>
        <w:rPr>
          <w:rFonts w:hint="eastAsia" w:ascii="宋体" w:hAnsi="宋体" w:eastAsia="宋体" w:cs="宋体"/>
          <w:bCs/>
          <w:color w:val="auto"/>
          <w:sz w:val="24"/>
          <w:szCs w:val="24"/>
          <w:highlight w:val="none"/>
        </w:rPr>
        <w:t>联合体投标。</w:t>
      </w:r>
    </w:p>
    <w:p w14:paraId="7258BE0D">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7.转包与分包</w:t>
      </w:r>
    </w:p>
    <w:p w14:paraId="5AD82AC8">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7.1本项目不允许转包。</w:t>
      </w:r>
    </w:p>
    <w:p w14:paraId="69F00164">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59E7329">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8.特别说明：</w:t>
      </w:r>
    </w:p>
    <w:p w14:paraId="2891763E">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48" w:name="_8.1提供相同品牌产品且通过资格审查、符合性审查的不同投标人参加同一合"/>
      <w:bookmarkEnd w:id="4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7C5BB4D6">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非单一产品采购项目，多家投标人提供的核心产品品牌相同的，按前款规定处理。</w:t>
      </w:r>
    </w:p>
    <w:p w14:paraId="792E3ABC">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8.2如果本招标文件要求投标人提供资格、信誉、荣誉、业绩与企业认证等材料的，则投标人所提供的以上材料必须为投标人所拥有。</w:t>
      </w:r>
    </w:p>
    <w:p w14:paraId="5EEEDE5E">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8.3投标人应仔细阅读招标文件的所有内容，按照招标文件的要求提交投标文件，并对所提供的全部资料的真实性承担法律责任。</w:t>
      </w:r>
    </w:p>
    <w:p w14:paraId="39F5A494">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8.4投标人在投标活动中提供任何虚假材料，将报监管部门查处</w:t>
      </w:r>
      <w:r>
        <w:rPr>
          <w:rFonts w:hint="eastAsia" w:ascii="宋体" w:hAnsi="宋体" w:eastAsia="宋体" w:cs="宋体"/>
          <w:color w:val="auto"/>
          <w:sz w:val="24"/>
          <w:szCs w:val="24"/>
          <w:highlight w:val="none"/>
          <w:lang w:eastAsia="zh-CN"/>
        </w:rPr>
        <w:t>。</w:t>
      </w:r>
    </w:p>
    <w:p w14:paraId="142D7DAD">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9.回避与串通投标</w:t>
      </w:r>
    </w:p>
    <w:p w14:paraId="4C7EB1C3">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9.1在政府采购活动中，采购人员及相关人员与供应商有下列利害关系之一的，应当回避：</w:t>
      </w:r>
    </w:p>
    <w:p w14:paraId="1EAE2BA2">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（1）参加采购活动前3年内与供应商存在劳动关系；</w:t>
      </w:r>
    </w:p>
    <w:p w14:paraId="382D3319">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（2）参加采购活动前3年内担任供应商的董事、监事；</w:t>
      </w:r>
    </w:p>
    <w:p w14:paraId="5EE4B6D0">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（3）参加采购活动前3年内是供应商的控股股东或者实际控制人；</w:t>
      </w:r>
    </w:p>
    <w:p w14:paraId="7C60E2C0">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（4）与供应商的法定代表人或者负责人有夫妻、直系血亲、三代以内旁系血亲或者近姻亲关系；</w:t>
      </w:r>
    </w:p>
    <w:p w14:paraId="61FF2AE8">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（5）与供应商有其他可能影响政府采购活动公平、公正进行的关系。</w:t>
      </w:r>
    </w:p>
    <w:p w14:paraId="71527353">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6DD872">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9.2有下列情形之一的视为投标人相互串通投标，投标文件将被视为无效：</w:t>
      </w:r>
    </w:p>
    <w:p w14:paraId="0D191602">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（1）不同投标人的投标文件由同一单位或者个人编制；或者不同投标人报名的IP地址一致的；</w:t>
      </w:r>
    </w:p>
    <w:p w14:paraId="408124C5">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（2）不同投标人委托同一单位或者个人办理投标事宜；</w:t>
      </w:r>
    </w:p>
    <w:p w14:paraId="191C0B39">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（3）不同的投标人的投标文件载明的项目管理员为同一个人；</w:t>
      </w:r>
    </w:p>
    <w:p w14:paraId="0CDDD758">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（4）不同投标人的投标文件异常一致或者投标报价呈规律性差异；</w:t>
      </w:r>
    </w:p>
    <w:p w14:paraId="33CC982A">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（5）不同投标人的投标文件相互混装；</w:t>
      </w:r>
    </w:p>
    <w:p w14:paraId="6370D1AA">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（6）不同投标人的投标保证金从同一单位或者个人账户转出。</w:t>
      </w:r>
    </w:p>
    <w:p w14:paraId="435CD99D">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9.3供应商有下列情形之一的，属于恶意串通行为，将报同级监督管理部门：</w:t>
      </w:r>
    </w:p>
    <w:p w14:paraId="73B02855">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（1）供应商直接或者间接从采购人或者采购代理机构处获得其他供应商的相关信息并修改其投标文件或者响应文件；</w:t>
      </w:r>
    </w:p>
    <w:p w14:paraId="10DE99E4">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（2）供应商按照采购人或者采购代理机构的授意撤换、修改投标文件或者响应文件；</w:t>
      </w:r>
    </w:p>
    <w:p w14:paraId="25A652F2">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（3）供应商之间协商报价、技术方案等投标文件或者响应文件的实质性内容；</w:t>
      </w:r>
    </w:p>
    <w:p w14:paraId="587B938F">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（4）属于同一集团、协会、商会等组织成员的供应商按照该组织要求协同参加政府采购活动；</w:t>
      </w:r>
    </w:p>
    <w:p w14:paraId="665DDDFD">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（5）供应商之间事先约定一致抬高或者压低投标报价，或者在招标项目中事先约定轮流以高价位或者低价位中标，或者事先约定由某一特定供应商中标，然后再参加投标；</w:t>
      </w:r>
    </w:p>
    <w:p w14:paraId="2FA7F952">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（6）供应商之间商定部分供应商放弃参加政府采购活动或者放弃中标；</w:t>
      </w:r>
    </w:p>
    <w:p w14:paraId="00053B35">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outlineLvl w:val="1"/>
        <w:rPr>
          <w:rFonts w:hint="eastAsia" w:ascii="宋体" w:hAnsi="宋体" w:eastAsia="宋体" w:cs="宋体"/>
          <w:b/>
          <w:color w:val="auto"/>
          <w:sz w:val="24"/>
          <w:szCs w:val="24"/>
          <w:highlight w:val="none"/>
        </w:rPr>
      </w:pPr>
      <w:bookmarkStart w:id="49" w:name="_Toc8354"/>
      <w:r>
        <w:rPr>
          <w:rFonts w:hint="eastAsia" w:ascii="宋体" w:hAnsi="宋体" w:eastAsia="宋体" w:cs="宋体"/>
          <w:b/>
          <w:color w:val="auto"/>
          <w:sz w:val="24"/>
          <w:szCs w:val="24"/>
          <w:highlight w:val="none"/>
        </w:rPr>
        <w:t>（7）供应商与采购人或者采购代理机构之间、供应商相互之间，为谋求特定供应商中标或者排斥其他供应商的其他串通行为。</w:t>
      </w:r>
      <w:bookmarkEnd w:id="49"/>
    </w:p>
    <w:p w14:paraId="403A5A72">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1"/>
        <w:rPr>
          <w:rFonts w:hint="eastAsia" w:ascii="宋体" w:hAnsi="宋体" w:eastAsia="宋体" w:cs="宋体"/>
          <w:b/>
          <w:color w:val="auto"/>
          <w:sz w:val="24"/>
          <w:szCs w:val="24"/>
          <w:highlight w:val="none"/>
        </w:rPr>
      </w:pPr>
    </w:p>
    <w:p w14:paraId="60499427">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1"/>
        <w:rPr>
          <w:rFonts w:hint="eastAsia" w:ascii="宋体" w:hAnsi="宋体" w:eastAsia="宋体" w:cs="宋体"/>
          <w:b/>
          <w:color w:val="auto"/>
          <w:sz w:val="24"/>
          <w:szCs w:val="24"/>
          <w:highlight w:val="none"/>
        </w:rPr>
      </w:pPr>
      <w:bookmarkStart w:id="50" w:name="_Toc10051"/>
      <w:r>
        <w:rPr>
          <w:rFonts w:hint="eastAsia" w:ascii="宋体" w:hAnsi="宋体" w:eastAsia="宋体" w:cs="宋体"/>
          <w:b/>
          <w:color w:val="auto"/>
          <w:sz w:val="24"/>
          <w:szCs w:val="24"/>
          <w:highlight w:val="none"/>
        </w:rPr>
        <w:t>二、招标文件</w:t>
      </w:r>
      <w:bookmarkEnd w:id="50"/>
    </w:p>
    <w:p w14:paraId="27B18DA5">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10.招标文件的组成</w:t>
      </w:r>
    </w:p>
    <w:p w14:paraId="2B630CE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p>
    <w:p w14:paraId="71B1330D">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（2）采购需求；</w:t>
      </w:r>
    </w:p>
    <w:p w14:paraId="4B0035F7">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73060B77">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（4）评标方法及评标标准；</w:t>
      </w:r>
    </w:p>
    <w:p w14:paraId="0CABC107">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（5）拟签订的合同（协议）文本；</w:t>
      </w:r>
    </w:p>
    <w:p w14:paraId="4A839DAC">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（6）投标文件格式。</w:t>
      </w:r>
    </w:p>
    <w:p w14:paraId="42EB3F17">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11.招标文件的澄清、修改、现场考察和答疑会</w:t>
      </w:r>
    </w:p>
    <w:p w14:paraId="281500E1">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FB0FE31">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65号文件第二十九条规定，在澄清或者修改通知发出后24小时内以书面形式进行确认（采用网上下载招标文件形式的除外），否则视为已经收到。</w:t>
      </w:r>
    </w:p>
    <w:p w14:paraId="5521A7FA">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11.2</w:t>
      </w:r>
      <w:bookmarkStart w:id="51" w:name="_Hlk53134511"/>
      <w:r>
        <w:rPr>
          <w:rFonts w:hint="eastAsia" w:ascii="宋体" w:hAnsi="宋体" w:eastAsia="宋体" w:cs="宋体"/>
          <w:color w:val="auto"/>
          <w:sz w:val="24"/>
          <w:szCs w:val="24"/>
          <w:highlight w:val="none"/>
        </w:rPr>
        <w:t>采购人或者采购代理机构可以在招标文件提供期限截止后，组织已获取招标文件的潜在投标人现场考察或者召开开标前答疑会，具体详见“投标人须知前附表”。</w:t>
      </w:r>
      <w:bookmarkEnd w:id="51"/>
    </w:p>
    <w:p w14:paraId="3317A1B1">
      <w:pPr>
        <w:pStyle w:val="14"/>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33904B89">
      <w:pPr>
        <w:pStyle w:val="14"/>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三、投标文件的编制</w:t>
      </w:r>
    </w:p>
    <w:p w14:paraId="522BD19A">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12.投标文件的编制原则</w:t>
      </w:r>
    </w:p>
    <w:p w14:paraId="41E367F1">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投标人必须按照招标文件的要求编制投标文件。投标文件必须对招标文件提出的要求和条件作出明确响应。</w:t>
      </w:r>
    </w:p>
    <w:p w14:paraId="31BC044E">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13.投标文件的组成</w:t>
      </w:r>
    </w:p>
    <w:p w14:paraId="4A1E6209">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特别说明：</w:t>
      </w:r>
    </w:p>
    <w:p w14:paraId="10F883A2">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（1）电子投标文件中须加盖公章部分均应采用投标人CA电子签章，否则视为投标无效。</w:t>
      </w:r>
    </w:p>
    <w:p w14:paraId="39732A2B">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（2）公开招标文件要求由法定代表人（负责人、自然人）或委托代理人签字的材料，必须由本人亲笔签字</w:t>
      </w:r>
      <w:r>
        <w:rPr>
          <w:rFonts w:hint="eastAsia" w:ascii="宋体" w:hAnsi="宋体" w:eastAsia="宋体" w:cs="宋体"/>
          <w:b/>
          <w:bCs/>
          <w:color w:val="auto"/>
          <w:sz w:val="24"/>
          <w:szCs w:val="24"/>
          <w:highlight w:val="none"/>
        </w:rPr>
        <w:t>（或加盖按规定办理的CA电子签字章）</w:t>
      </w:r>
      <w:r>
        <w:rPr>
          <w:rFonts w:hint="eastAsia" w:ascii="宋体" w:hAnsi="宋体" w:eastAsia="宋体" w:cs="宋体"/>
          <w:b/>
          <w:color w:val="auto"/>
          <w:sz w:val="24"/>
          <w:szCs w:val="24"/>
          <w:highlight w:val="none"/>
        </w:rPr>
        <w:t>，无亲笔签字</w:t>
      </w:r>
      <w:r>
        <w:rPr>
          <w:rFonts w:hint="eastAsia" w:ascii="宋体" w:hAnsi="宋体" w:eastAsia="宋体" w:cs="宋体"/>
          <w:b/>
          <w:bCs/>
          <w:color w:val="auto"/>
          <w:sz w:val="24"/>
          <w:szCs w:val="24"/>
          <w:highlight w:val="none"/>
        </w:rPr>
        <w:t>（或加盖按规定办理的CA电子签字章）</w:t>
      </w:r>
      <w:r>
        <w:rPr>
          <w:rFonts w:hint="eastAsia" w:ascii="宋体" w:hAnsi="宋体" w:eastAsia="宋体" w:cs="宋体"/>
          <w:b/>
          <w:color w:val="auto"/>
          <w:sz w:val="24"/>
          <w:szCs w:val="24"/>
          <w:highlight w:val="none"/>
        </w:rPr>
        <w:t>的视为投标无效。</w:t>
      </w:r>
    </w:p>
    <w:p w14:paraId="3F573CC6">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（3）投标人所上传的材料必须为PDF格式。</w:t>
      </w:r>
    </w:p>
    <w:p w14:paraId="16F79D6B">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13.1投标文件由资格文件、报价文件、商务技术文件三部分组成。</w:t>
      </w:r>
    </w:p>
    <w:p w14:paraId="056FAE95">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2" w:name="_13.1报价文件:_具体材料见“投标人须知前附表”。"/>
      <w:bookmarkEnd w:id="52"/>
      <w:r>
        <w:rPr>
          <w:rFonts w:hint="eastAsia" w:ascii="宋体" w:hAnsi="宋体" w:eastAsia="宋体" w:cs="宋体"/>
          <w:b w:val="0"/>
          <w:color w:val="auto"/>
          <w:sz w:val="24"/>
          <w:szCs w:val="24"/>
          <w:highlight w:val="none"/>
        </w:rPr>
        <w:t>（1）资格文件：具体材料见“投标人须知前附表”。</w:t>
      </w:r>
    </w:p>
    <w:p w14:paraId="1AE9CF77">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3" w:name="_13.2资格证明文件：具体材料见“投标人须知前附表”。"/>
      <w:bookmarkEnd w:id="53"/>
      <w:r>
        <w:rPr>
          <w:rFonts w:hint="eastAsia" w:ascii="宋体" w:hAnsi="宋体" w:eastAsia="宋体" w:cs="宋体"/>
          <w:b w:val="0"/>
          <w:color w:val="auto"/>
          <w:sz w:val="24"/>
          <w:szCs w:val="24"/>
          <w:highlight w:val="none"/>
        </w:rPr>
        <w:t>（2）报价文件：具体材料见“投标人须知前附表”。</w:t>
      </w:r>
    </w:p>
    <w:p w14:paraId="33979F09">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4" w:name="_13.3商务文件:_具体材料见“投标人须知前附表”。"/>
      <w:bookmarkEnd w:id="54"/>
      <w:r>
        <w:rPr>
          <w:rFonts w:hint="eastAsia" w:ascii="宋体" w:hAnsi="宋体" w:eastAsia="宋体" w:cs="宋体"/>
          <w:b w:val="0"/>
          <w:color w:val="auto"/>
          <w:sz w:val="24"/>
          <w:szCs w:val="24"/>
          <w:highlight w:val="none"/>
        </w:rPr>
        <w:t>（3）商务技术文件：具体材料见“投标人须知前附表”。</w:t>
      </w:r>
    </w:p>
    <w:p w14:paraId="34C53CD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bookmarkStart w:id="55" w:name="_13.5投标文件电子版：具体材料见“投标人须知前附表”。"/>
      <w:bookmarkEnd w:id="55"/>
      <w:r>
        <w:rPr>
          <w:rFonts w:hint="eastAsia" w:ascii="宋体" w:hAnsi="宋体" w:eastAsia="宋体" w:cs="宋体"/>
          <w:bCs/>
          <w:color w:val="auto"/>
          <w:sz w:val="24"/>
          <w:szCs w:val="24"/>
          <w:highlight w:val="none"/>
        </w:rPr>
        <w:t>13.2投标文件电子版：具体要求见本节19.投标文件编制。</w:t>
      </w:r>
    </w:p>
    <w:p w14:paraId="106736F0">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14.投标文件的语言及计量</w:t>
      </w:r>
    </w:p>
    <w:p w14:paraId="3675CC28">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14.1语言文字</w:t>
      </w:r>
    </w:p>
    <w:p w14:paraId="162EBE41">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CF11C9A">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14.2投标计量单位</w:t>
      </w:r>
    </w:p>
    <w:p w14:paraId="21F38D3C">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招标文件已有明确规定的，使用招标文件规定的计量单位；招标文件没有规定的，应采用中华人民共和国法定计量单位，货币种类为人民币，否则视同未响应。</w:t>
      </w:r>
    </w:p>
    <w:p w14:paraId="76BD2605">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15.投标的风险</w:t>
      </w:r>
    </w:p>
    <w:p w14:paraId="02F35128">
      <w:pPr>
        <w:pStyle w:val="14"/>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投标文件分为资格文件、报价文件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商务技术文件三部分。各投标人在编制投标文件时请按照招标文件规定的格式进行，混乱的编排导致投标文件被误读或评标委员会查找不到有效文件是投标人的风险。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sz w:val="24"/>
          <w:szCs w:val="24"/>
          <w:highlight w:val="none"/>
        </w:rPr>
        <w:t>投标文件未按规定的格式编制的</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特殊要求的除外</w:t>
      </w:r>
      <w:r>
        <w:rPr>
          <w:rFonts w:hint="eastAsia"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、没有按照招标文件要求提供全部资料、没有对招标文件作出实质性响应，投标无效；</w:t>
      </w:r>
    </w:p>
    <w:p w14:paraId="5008B5FA">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16.投标报价</w:t>
      </w:r>
    </w:p>
    <w:p w14:paraId="2DC2FA54">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16.1投标报价应按“第六章投标文件格式”中“开标一览表”格式填写。</w:t>
      </w:r>
    </w:p>
    <w:p w14:paraId="5F39D5D7">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6" w:name="_16.2投标报价具体定义见投标人须知前附表。"/>
      <w:bookmarkEnd w:id="56"/>
      <w:r>
        <w:rPr>
          <w:rFonts w:hint="eastAsia" w:ascii="宋体" w:hAnsi="宋体" w:eastAsia="宋体" w:cs="宋体"/>
          <w:b w:val="0"/>
          <w:color w:val="auto"/>
          <w:sz w:val="24"/>
          <w:szCs w:val="24"/>
          <w:highlight w:val="none"/>
        </w:rPr>
        <w:t>16.2投标报价具体包括内容详见“投标人须知前附表”。</w:t>
      </w:r>
    </w:p>
    <w:p w14:paraId="3A779474">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16.3投标人必须就所投每个分标的全部内容分别作完整唯一总价报价，不得存在漏项报价；投标人必须就所投分标的单项内容作唯一报价。</w:t>
      </w:r>
    </w:p>
    <w:p w14:paraId="2E364608">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17.投标有效期</w:t>
      </w:r>
    </w:p>
    <w:p w14:paraId="312A4694">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57" w:name="_17.1投标有效期应按“投标人须知中的前附表”规定的期限。"/>
      <w:bookmarkEnd w:id="57"/>
      <w:r>
        <w:rPr>
          <w:rFonts w:hint="eastAsia" w:ascii="宋体" w:hAnsi="宋体" w:eastAsia="宋体" w:cs="宋体"/>
          <w:b w:val="0"/>
          <w:color w:val="auto"/>
          <w:sz w:val="24"/>
          <w:szCs w:val="24"/>
          <w:highlight w:val="none"/>
        </w:rPr>
        <w:t>17.1投标有效期是指为保证采购人有足够的时间在开标后完成评标、定标、合同签订等工作而要求投标人提交的投标文件在一定时间内保持有效的期限。</w:t>
      </w:r>
    </w:p>
    <w:p w14:paraId="66C2BAF0">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17.2</w:t>
      </w:r>
      <w:bookmarkStart w:id="58" w:name="_Toc254970540"/>
      <w:bookmarkStart w:id="59" w:name="_Toc254970681"/>
      <w:r>
        <w:rPr>
          <w:rFonts w:hint="eastAsia" w:ascii="宋体" w:hAnsi="宋体" w:eastAsia="宋体" w:cs="宋体"/>
          <w:b w:val="0"/>
          <w:color w:val="auto"/>
          <w:sz w:val="24"/>
          <w:szCs w:val="24"/>
          <w:highlight w:val="none"/>
        </w:rPr>
        <w:t>投标有效期应按规定的期限作出承诺，具体详见“投标人须知前附表”。</w:t>
      </w:r>
    </w:p>
    <w:p w14:paraId="51BC2D36">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17.3投标人的投标文件在投标有效期内均保持有效。</w:t>
      </w:r>
      <w:bookmarkEnd w:id="58"/>
      <w:bookmarkEnd w:id="59"/>
    </w:p>
    <w:p w14:paraId="65F6E48D">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60" w:name="_18.投标保证金"/>
      <w:bookmarkEnd w:id="60"/>
      <w:r>
        <w:rPr>
          <w:rFonts w:hint="eastAsia" w:ascii="宋体" w:hAnsi="宋体" w:eastAsia="宋体" w:cs="宋体"/>
          <w:color w:val="auto"/>
          <w:sz w:val="24"/>
          <w:szCs w:val="24"/>
          <w:highlight w:val="none"/>
        </w:rPr>
        <w:t>18.投标保证金</w:t>
      </w:r>
    </w:p>
    <w:p w14:paraId="2557AF4B">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18.1投标人须按“投标人须知前附表”的规定提交投标保证金。</w:t>
      </w:r>
    </w:p>
    <w:p w14:paraId="03A092A8">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18.2投标保证金的退还</w:t>
      </w:r>
    </w:p>
    <w:p w14:paraId="0A1C169E">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18.2.1未</w:t>
      </w:r>
      <w:r>
        <w:rPr>
          <w:rFonts w:hint="eastAsia" w:ascii="宋体" w:hAnsi="宋体" w:eastAsia="宋体" w:cs="宋体"/>
          <w:b w:val="0"/>
          <w:color w:val="auto"/>
          <w:sz w:val="24"/>
          <w:szCs w:val="24"/>
          <w:highlight w:val="none"/>
          <w:lang w:eastAsia="zh-CN"/>
        </w:rPr>
        <w:t>中标供应商</w:t>
      </w:r>
      <w:r>
        <w:rPr>
          <w:rFonts w:hint="eastAsia" w:ascii="宋体" w:hAnsi="宋体" w:eastAsia="宋体" w:cs="宋体"/>
          <w:b w:val="0"/>
          <w:color w:val="auto"/>
          <w:sz w:val="24"/>
          <w:szCs w:val="24"/>
          <w:highlight w:val="none"/>
        </w:rPr>
        <w:t>的投标保证金自中标通知书发出之日起5个工作日内退还，退还方式如下：</w:t>
      </w:r>
    </w:p>
    <w:p w14:paraId="66A124AE">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（1）采用电汇、转账、网上银行支付方式的，以转账方式退回到投标人银行账户。</w:t>
      </w:r>
    </w:p>
    <w:p w14:paraId="4C605F89">
      <w:pPr>
        <w:pStyle w:val="9"/>
        <w:keepNext w:val="0"/>
        <w:keepLines w:val="0"/>
        <w:pageBreakBefore w:val="0"/>
        <w:widowControl w:val="0"/>
        <w:numPr>
          <w:ilvl w:val="0"/>
          <w:numId w:val="3"/>
        </w:numPr>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支票、汇票、本票或者金融机构、担保机构出具的保险、保函、电子保函方式的，由投标人代表持相关授权证明材料至采购人或者采购代理机构办理支票、汇票、本票或者金融机构、担保机构出具的保险、保函、电子保函原件退还手续。</w:t>
      </w:r>
    </w:p>
    <w:p w14:paraId="2B05C04B">
      <w:pPr>
        <w:pStyle w:val="9"/>
        <w:keepNext w:val="0"/>
        <w:keepLines w:val="0"/>
        <w:pageBreakBefore w:val="0"/>
        <w:widowControl w:val="0"/>
        <w:numPr>
          <w:ilvl w:val="0"/>
          <w:numId w:val="3"/>
        </w:numPr>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18.2.2</w:t>
      </w:r>
      <w:r>
        <w:rPr>
          <w:rFonts w:hint="eastAsia" w:ascii="宋体" w:hAnsi="宋体" w:eastAsia="宋体" w:cs="宋体"/>
          <w:b/>
          <w:color w:val="auto"/>
          <w:sz w:val="24"/>
          <w:szCs w:val="24"/>
          <w:highlight w:val="none"/>
          <w:lang w:eastAsia="zh-CN"/>
        </w:rPr>
        <w:t>中标</w:t>
      </w:r>
      <w:r>
        <w:rPr>
          <w:rFonts w:hint="eastAsia" w:ascii="宋体" w:hAnsi="宋体" w:eastAsia="宋体" w:cs="宋体"/>
          <w:b/>
          <w:color w:val="auto"/>
          <w:sz w:val="24"/>
          <w:szCs w:val="24"/>
          <w:highlight w:val="none"/>
        </w:rPr>
        <w:t>人的投标保证金自采购合同签订之日起5个工作日内退还，退还方式同本须知正文第18.2.1。</w:t>
      </w:r>
    </w:p>
    <w:p w14:paraId="1BE3E528">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18.3除逾期退还投标保证金和终止招标的情形以外，投标保证金不计息。</w:t>
      </w:r>
    </w:p>
    <w:p w14:paraId="510635B1">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18.4投标人有下列情形之一的，投标保证金将不予退还：</w:t>
      </w:r>
    </w:p>
    <w:p w14:paraId="2EF444D1">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（1）投标人在投标有效期内撤销投标文件的；</w:t>
      </w:r>
    </w:p>
    <w:p w14:paraId="00E1079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（2）未按规定提交履约保证金的；</w:t>
      </w:r>
    </w:p>
    <w:p w14:paraId="4A4F0650">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（3）投标人在投标过程中弄虚作假，提供虚假材料的；</w:t>
      </w:r>
    </w:p>
    <w:p w14:paraId="266D0460">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（4）中标人无正当理由不与采购人签订合同的；</w:t>
      </w:r>
    </w:p>
    <w:p w14:paraId="16D63343">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（5）投标人出现本章第9.2、9.3情形的；</w:t>
      </w:r>
    </w:p>
    <w:p w14:paraId="0790BAE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（6）其他严重扰乱招投标程序的。</w:t>
      </w:r>
    </w:p>
    <w:p w14:paraId="7D79D676">
      <w:pPr>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19.电子投标文件的编制、加密要求</w:t>
      </w:r>
    </w:p>
    <w:p w14:paraId="709EC3C3">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1" w:name="_Toc8306"/>
      <w:r>
        <w:rPr>
          <w:rFonts w:hint="eastAsia" w:ascii="宋体" w:hAnsi="宋体" w:eastAsia="宋体" w:cs="宋体"/>
          <w:color w:val="auto"/>
          <w:sz w:val="24"/>
          <w:szCs w:val="24"/>
          <w:highlight w:val="none"/>
        </w:rPr>
        <w:t>19.1投标人应按本招标文件规定的格式、顺序和</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bookmarkEnd w:id="61"/>
    </w:p>
    <w:p w14:paraId="3EB92ED1">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2" w:name="_Toc27936"/>
      <w:r>
        <w:rPr>
          <w:rFonts w:hint="eastAsia" w:ascii="宋体" w:hAnsi="宋体" w:eastAsia="宋体" w:cs="宋体"/>
          <w:color w:val="auto"/>
          <w:sz w:val="24"/>
          <w:szCs w:val="24"/>
          <w:highlight w:val="none"/>
        </w:rPr>
        <w:t>19.2公开招标文件中规定须由投标人在规定处盖章的，投标人应加盖CA电子签章，</w:t>
      </w:r>
      <w:r>
        <w:rPr>
          <w:rFonts w:hint="eastAsia" w:ascii="宋体" w:hAnsi="宋体" w:eastAsia="宋体" w:cs="宋体"/>
          <w:b/>
          <w:color w:val="auto"/>
          <w:sz w:val="24"/>
          <w:szCs w:val="24"/>
          <w:highlight w:val="none"/>
        </w:rPr>
        <w:t>否则视为投标无效。</w:t>
      </w:r>
      <w:bookmarkEnd w:id="62"/>
    </w:p>
    <w:p w14:paraId="6E06D24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b/>
          <w:color w:val="auto"/>
          <w:sz w:val="24"/>
          <w:szCs w:val="24"/>
          <w:highlight w:val="none"/>
        </w:rPr>
      </w:pPr>
      <w:bookmarkStart w:id="63" w:name="_Toc17"/>
      <w:r>
        <w:rPr>
          <w:rFonts w:hint="eastAsia" w:ascii="宋体" w:hAnsi="宋体" w:eastAsia="宋体" w:cs="宋体"/>
          <w:color w:val="auto"/>
          <w:sz w:val="24"/>
          <w:szCs w:val="24"/>
          <w:highlight w:val="none"/>
        </w:rPr>
        <w:t>19.3公开招标文件中规定须由法定代表人或授权委托代理人签字的，若</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云平台电子投标客户端的CA证书无法实现法定代表人或授权委托代理人线上亲笔签字，投标人应在线下完成亲笔签字后以PDF格式上传，</w:t>
      </w:r>
      <w:r>
        <w:rPr>
          <w:rFonts w:hint="eastAsia" w:ascii="宋体" w:hAnsi="宋体" w:eastAsia="宋体" w:cs="宋体"/>
          <w:b/>
          <w:color w:val="auto"/>
          <w:sz w:val="24"/>
          <w:szCs w:val="24"/>
          <w:highlight w:val="none"/>
        </w:rPr>
        <w:t>否则视为投标无效。</w:t>
      </w:r>
      <w:bookmarkEnd w:id="63"/>
    </w:p>
    <w:p w14:paraId="3260C42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4" w:name="_Toc14144"/>
      <w:r>
        <w:rPr>
          <w:rFonts w:hint="eastAsia" w:ascii="宋体" w:hAnsi="宋体" w:eastAsia="宋体" w:cs="宋体"/>
          <w:color w:val="auto"/>
          <w:sz w:val="24"/>
          <w:szCs w:val="24"/>
          <w:highlight w:val="none"/>
        </w:rPr>
        <w:t>19.4电子投标文件不得涂改，若有修改错漏处，须加盖投标人CA电子签章或者法定代表人或授权委托代理人签字（或加盖CA电子签字章）。电子投标文件因字迹潦草或表达不清所引起的后果由投标人负责。</w:t>
      </w:r>
      <w:bookmarkEnd w:id="64"/>
    </w:p>
    <w:p w14:paraId="6DDC49C3">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5" w:name="_Toc28894"/>
      <w:r>
        <w:rPr>
          <w:rFonts w:hint="eastAsia" w:ascii="宋体" w:hAnsi="宋体" w:eastAsia="宋体" w:cs="宋体"/>
          <w:color w:val="auto"/>
          <w:sz w:val="24"/>
          <w:szCs w:val="24"/>
          <w:highlight w:val="none"/>
        </w:rPr>
        <w:t>19.5电子投标文件所提供的相关材料的尺寸和清晰度应该能够在电脑上被阅读、识别和判断。</w:t>
      </w:r>
      <w:bookmarkEnd w:id="65"/>
    </w:p>
    <w:p w14:paraId="4F90307C">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6" w:name="_Toc22774"/>
      <w:r>
        <w:rPr>
          <w:rFonts w:hint="eastAsia" w:ascii="宋体" w:hAnsi="宋体" w:eastAsia="宋体" w:cs="宋体"/>
          <w:color w:val="auto"/>
          <w:sz w:val="24"/>
          <w:szCs w:val="24"/>
          <w:highlight w:val="none"/>
        </w:rPr>
        <w:t>19.6电子投标文件内容无法阅读、识别和判断的，视为未提供。</w:t>
      </w:r>
      <w:bookmarkEnd w:id="66"/>
    </w:p>
    <w:p w14:paraId="0EF92783">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7" w:name="_Toc2693"/>
      <w:r>
        <w:rPr>
          <w:rFonts w:hint="eastAsia" w:ascii="宋体" w:hAnsi="宋体" w:eastAsia="宋体" w:cs="宋体"/>
          <w:color w:val="auto"/>
          <w:sz w:val="24"/>
          <w:szCs w:val="24"/>
          <w:highlight w:val="none"/>
        </w:rPr>
        <w:t>19.7电子投标文件的容量大小须符合</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云平台电子投标客户端规定。</w:t>
      </w:r>
      <w:bookmarkEnd w:id="67"/>
    </w:p>
    <w:p w14:paraId="17F22D35">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8" w:name="_Toc32319"/>
      <w:r>
        <w:rPr>
          <w:rFonts w:hint="eastAsia" w:ascii="宋体" w:hAnsi="宋体" w:eastAsia="宋体" w:cs="宋体"/>
          <w:color w:val="auto"/>
          <w:sz w:val="24"/>
          <w:szCs w:val="24"/>
          <w:highlight w:val="none"/>
        </w:rPr>
        <w:t>19.8电子投标文件的加密要求</w:t>
      </w:r>
      <w:bookmarkEnd w:id="68"/>
    </w:p>
    <w:p w14:paraId="1A54F9FF">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69" w:name="_Toc30734"/>
      <w:r>
        <w:rPr>
          <w:rFonts w:hint="eastAsia" w:ascii="宋体" w:hAnsi="宋体" w:eastAsia="宋体" w:cs="宋体"/>
          <w:color w:val="auto"/>
          <w:sz w:val="24"/>
          <w:szCs w:val="24"/>
          <w:highlight w:val="none"/>
        </w:rPr>
        <w:t>电子投标文件应按</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云平台电子投标客户端软件有关规定加密，否则</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云平台将拒收，由此造成的风险由投标人承担。</w:t>
      </w:r>
      <w:bookmarkEnd w:id="69"/>
    </w:p>
    <w:p w14:paraId="604115FE">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20.备份投标文件</w:t>
      </w:r>
    </w:p>
    <w:p w14:paraId="16B0C735">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详见在“投标人须知前附表”。</w:t>
      </w:r>
    </w:p>
    <w:p w14:paraId="5C5B0EE5">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outlineLvl w:val="9"/>
        <w:rPr>
          <w:rFonts w:hint="eastAsia" w:ascii="宋体" w:hAnsi="宋体" w:eastAsia="宋体" w:cs="宋体"/>
          <w:b/>
          <w:color w:val="auto"/>
          <w:sz w:val="24"/>
          <w:szCs w:val="24"/>
          <w:highlight w:val="none"/>
        </w:rPr>
      </w:pPr>
      <w:bookmarkStart w:id="70" w:name="_Toc278"/>
      <w:r>
        <w:rPr>
          <w:rFonts w:hint="eastAsia" w:ascii="宋体" w:hAnsi="宋体" w:eastAsia="宋体" w:cs="宋体"/>
          <w:b/>
          <w:color w:val="auto"/>
          <w:sz w:val="24"/>
          <w:szCs w:val="24"/>
          <w:highlight w:val="none"/>
        </w:rPr>
        <w:t>21.电子投标文件的提交</w:t>
      </w:r>
      <w:bookmarkEnd w:id="70"/>
    </w:p>
    <w:p w14:paraId="65F4AB69">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1" w:name="_Toc25171"/>
      <w:r>
        <w:rPr>
          <w:rFonts w:hint="eastAsia" w:ascii="宋体" w:hAnsi="宋体" w:eastAsia="宋体" w:cs="宋体"/>
          <w:color w:val="auto"/>
          <w:sz w:val="24"/>
          <w:szCs w:val="24"/>
          <w:highlight w:val="none"/>
        </w:rPr>
        <w:t>21.1本项目实行“网上投标、电子评标”，投标人应于提交投标文件截止时间前在</w:t>
      </w:r>
      <w:r>
        <w:rPr>
          <w:rFonts w:hint="eastAsia" w:ascii="宋体" w:hAnsi="宋体" w:eastAsia="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云平台上提交已经加密的电子投标文件。</w:t>
      </w:r>
      <w:bookmarkEnd w:id="71"/>
    </w:p>
    <w:p w14:paraId="7C1F62BC">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2" w:name="_Toc27282"/>
      <w:r>
        <w:rPr>
          <w:rFonts w:hint="eastAsia" w:ascii="宋体" w:hAnsi="宋体" w:eastAsia="宋体" w:cs="宋体"/>
          <w:color w:val="auto"/>
          <w:sz w:val="24"/>
          <w:szCs w:val="24"/>
          <w:highlight w:val="none"/>
        </w:rPr>
        <w:t>21.2未按规定上传的电子投标文件将被</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云平台拒收，由此造成电子投标文件解密失败或被误投的风险由投标人自行承担。</w:t>
      </w:r>
      <w:bookmarkEnd w:id="72"/>
    </w:p>
    <w:p w14:paraId="166379EB">
      <w:pPr>
        <w:keepNext w:val="0"/>
        <w:keepLines w:val="0"/>
        <w:pageBreakBefore w:val="0"/>
        <w:widowControl w:val="0"/>
        <w:kinsoku/>
        <w:wordWrap/>
        <w:overflowPunct/>
        <w:topLinePunct w:val="0"/>
        <w:bidi w:val="0"/>
        <w:snapToGrid w:val="0"/>
        <w:spacing w:line="400" w:lineRule="exact"/>
        <w:ind w:left="0" w:leftChars="0" w:firstLine="422" w:firstLineChars="175"/>
        <w:jc w:val="left"/>
        <w:textAlignment w:val="auto"/>
        <w:outlineLvl w:val="9"/>
        <w:rPr>
          <w:rFonts w:hint="eastAsia" w:ascii="宋体" w:hAnsi="宋体" w:eastAsia="宋体" w:cs="宋体"/>
          <w:b/>
          <w:color w:val="auto"/>
          <w:sz w:val="24"/>
          <w:szCs w:val="24"/>
          <w:highlight w:val="none"/>
        </w:rPr>
      </w:pPr>
      <w:bookmarkStart w:id="73" w:name="_Toc11042"/>
      <w:r>
        <w:rPr>
          <w:rFonts w:hint="eastAsia" w:ascii="宋体" w:hAnsi="宋体" w:eastAsia="宋体" w:cs="宋体"/>
          <w:b/>
          <w:color w:val="auto"/>
          <w:sz w:val="24"/>
          <w:szCs w:val="24"/>
          <w:highlight w:val="none"/>
        </w:rPr>
        <w:t>22.电子投标文件修改、撤回和解密</w:t>
      </w:r>
      <w:bookmarkEnd w:id="73"/>
    </w:p>
    <w:p w14:paraId="2CC7CB9E">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4" w:name="_Toc1525"/>
      <w:r>
        <w:rPr>
          <w:rFonts w:hint="eastAsia" w:ascii="宋体" w:hAnsi="宋体" w:eastAsia="宋体" w:cs="宋体"/>
          <w:color w:val="auto"/>
          <w:sz w:val="24"/>
          <w:szCs w:val="24"/>
          <w:highlight w:val="none"/>
        </w:rPr>
        <w:t>22.1本项目实行“网上投标、电子评标”，投标人应于提交投标文件截止时间前在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云平台上提交已经加密的电子投标文件。</w:t>
      </w:r>
      <w:bookmarkEnd w:id="74"/>
    </w:p>
    <w:p w14:paraId="49177E6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5" w:name="_Toc26277"/>
      <w:r>
        <w:rPr>
          <w:rFonts w:hint="eastAsia" w:ascii="宋体" w:hAnsi="宋体" w:eastAsia="宋体" w:cs="宋体"/>
          <w:color w:val="auto"/>
          <w:sz w:val="24"/>
          <w:szCs w:val="24"/>
          <w:highlight w:val="none"/>
        </w:rPr>
        <w:t>22.2未按规定上传的电子投标文件将被</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云平台拒收，由此造成电子投标文件解密失败或被误投的风险由投标人自行承担。</w:t>
      </w:r>
      <w:bookmarkEnd w:id="75"/>
    </w:p>
    <w:p w14:paraId="6D1DD8B5">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6" w:name="_Toc23815"/>
      <w:r>
        <w:rPr>
          <w:rFonts w:hint="eastAsia" w:ascii="宋体" w:hAnsi="宋体" w:eastAsia="宋体" w:cs="宋体"/>
          <w:color w:val="auto"/>
          <w:sz w:val="24"/>
          <w:szCs w:val="24"/>
          <w:highlight w:val="none"/>
        </w:rPr>
        <w:t>22.3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放弃投标。提交截止时间后上传的文件，将被</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云平台拒收。</w:t>
      </w:r>
      <w:bookmarkEnd w:id="76"/>
    </w:p>
    <w:p w14:paraId="18E3F67D">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7" w:name="_Toc11455"/>
      <w:r>
        <w:rPr>
          <w:rFonts w:hint="eastAsia" w:ascii="宋体" w:hAnsi="宋体" w:eastAsia="宋体" w:cs="宋体"/>
          <w:color w:val="auto"/>
          <w:sz w:val="24"/>
          <w:szCs w:val="24"/>
          <w:highlight w:val="none"/>
        </w:rPr>
        <w:t>22.4电子投标文件成功提交后，投标人可自行打印投标文件接收回执。</w:t>
      </w:r>
      <w:bookmarkEnd w:id="77"/>
    </w:p>
    <w:p w14:paraId="5E7997DA">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8" w:name="_Toc28787"/>
      <w:r>
        <w:rPr>
          <w:rFonts w:hint="eastAsia" w:ascii="宋体" w:hAnsi="宋体" w:eastAsia="宋体" w:cs="宋体"/>
          <w:color w:val="auto"/>
          <w:sz w:val="24"/>
          <w:szCs w:val="24"/>
          <w:highlight w:val="none"/>
        </w:rPr>
        <w:t>22.5截标后，</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云平台电子交易平台自动提取所有投标人的电子投标文件，采购代理机构向各投标人发出解密通知，投标人须在采购代理机构开启解密标书后30分钟内对上传</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云平台的投标文件进行解密。</w:t>
      </w:r>
      <w:bookmarkEnd w:id="78"/>
    </w:p>
    <w:p w14:paraId="73C311BD">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9"/>
        <w:rPr>
          <w:rFonts w:hint="eastAsia" w:ascii="宋体" w:hAnsi="宋体" w:eastAsia="宋体" w:cs="宋体"/>
          <w:color w:val="auto"/>
          <w:sz w:val="24"/>
          <w:szCs w:val="24"/>
          <w:highlight w:val="none"/>
        </w:rPr>
      </w:pPr>
      <w:bookmarkStart w:id="79" w:name="_Toc27251"/>
      <w:r>
        <w:rPr>
          <w:rFonts w:hint="eastAsia" w:ascii="宋体" w:hAnsi="宋体" w:eastAsia="宋体" w:cs="宋体"/>
          <w:color w:val="auto"/>
          <w:sz w:val="24"/>
          <w:szCs w:val="24"/>
          <w:highlight w:val="none"/>
        </w:rPr>
        <w:t>非</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云平台技术原因或非采购代理机构操作原因造成的投标人超过解密时限未完成解密的，或投标文件无法解密或解密失败，视为投标人放弃投标。</w:t>
      </w:r>
      <w:bookmarkEnd w:id="79"/>
    </w:p>
    <w:p w14:paraId="571844B1">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9"/>
        <w:rPr>
          <w:rFonts w:hint="eastAsia" w:ascii="宋体" w:hAnsi="宋体" w:eastAsia="宋体" w:cs="宋体"/>
          <w:b/>
          <w:color w:val="auto"/>
          <w:sz w:val="24"/>
          <w:szCs w:val="24"/>
          <w:highlight w:val="none"/>
        </w:rPr>
      </w:pPr>
    </w:p>
    <w:p w14:paraId="702BC242">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outlineLvl w:val="9"/>
        <w:rPr>
          <w:rFonts w:hint="eastAsia" w:ascii="宋体" w:hAnsi="宋体" w:eastAsia="宋体" w:cs="宋体"/>
          <w:b/>
          <w:color w:val="auto"/>
          <w:sz w:val="24"/>
          <w:szCs w:val="24"/>
          <w:highlight w:val="none"/>
        </w:rPr>
      </w:pPr>
      <w:bookmarkStart w:id="80" w:name="_Toc21516"/>
      <w:r>
        <w:rPr>
          <w:rFonts w:hint="eastAsia" w:ascii="宋体" w:hAnsi="宋体" w:eastAsia="宋体" w:cs="宋体"/>
          <w:b/>
          <w:color w:val="auto"/>
          <w:sz w:val="24"/>
          <w:szCs w:val="24"/>
          <w:highlight w:val="none"/>
        </w:rPr>
        <w:t>四、开标</w:t>
      </w:r>
      <w:bookmarkEnd w:id="80"/>
    </w:p>
    <w:p w14:paraId="3D2FF7F1">
      <w:pPr>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outlineLvl w:val="9"/>
        <w:rPr>
          <w:rFonts w:hint="eastAsia" w:ascii="宋体" w:hAnsi="宋体" w:eastAsia="宋体" w:cs="宋体"/>
          <w:color w:val="auto"/>
          <w:sz w:val="24"/>
          <w:szCs w:val="24"/>
          <w:highlight w:val="none"/>
        </w:rPr>
      </w:pPr>
      <w:bookmarkStart w:id="81" w:name="_23.开标时间和地点"/>
      <w:bookmarkEnd w:id="81"/>
      <w:r>
        <w:rPr>
          <w:rFonts w:hint="eastAsia" w:ascii="宋体" w:hAnsi="宋体" w:eastAsia="宋体" w:cs="宋体"/>
          <w:color w:val="auto"/>
          <w:sz w:val="24"/>
          <w:szCs w:val="24"/>
          <w:highlight w:val="none"/>
        </w:rPr>
        <w:t>23.开标时间和地点</w:t>
      </w:r>
    </w:p>
    <w:p w14:paraId="5F689680">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23.1开标时间及地点详见“投标人须知前附表”</w:t>
      </w:r>
    </w:p>
    <w:p w14:paraId="72A9A64A">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23.2如</w:t>
      </w:r>
      <w:r>
        <w:rPr>
          <w:rFonts w:hint="eastAsia" w:ascii="宋体" w:hAnsi="宋体" w:eastAsia="宋体" w:cs="宋体"/>
          <w:bCs/>
          <w:color w:val="auto"/>
          <w:sz w:val="24"/>
          <w:szCs w:val="24"/>
          <w:highlight w:val="none"/>
        </w:rPr>
        <w:t>投标人成功解密投标文件，但未在“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w:t>
      </w:r>
      <w:r>
        <w:rPr>
          <w:rFonts w:hint="eastAsia" w:ascii="宋体" w:hAnsi="宋体" w:eastAsia="宋体" w:cs="宋体"/>
          <w:bCs/>
          <w:color w:val="auto"/>
          <w:sz w:val="24"/>
          <w:szCs w:val="24"/>
          <w:highlight w:val="none"/>
        </w:rPr>
        <w:t>”电子开标大厅参加开标的，视同认可开标过程和结果，</w:t>
      </w:r>
      <w:r>
        <w:rPr>
          <w:rFonts w:hint="eastAsia" w:ascii="宋体" w:hAnsi="宋体" w:eastAsia="宋体" w:cs="宋体"/>
          <w:color w:val="auto"/>
          <w:sz w:val="24"/>
          <w:szCs w:val="24"/>
          <w:highlight w:val="none"/>
        </w:rPr>
        <w:t>由此产生的后果由投标人自行负责。投标人不足3家的，不得开标。</w:t>
      </w:r>
    </w:p>
    <w:p w14:paraId="2E3A6FBE">
      <w:pPr>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24.开标程序</w:t>
      </w:r>
    </w:p>
    <w:p w14:paraId="4F27D9F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24.1</w:t>
      </w:r>
      <w:r>
        <w:rPr>
          <w:rFonts w:hint="eastAsia" w:ascii="宋体" w:hAnsi="宋体" w:eastAsia="宋体" w:cs="宋体"/>
          <w:color w:val="auto"/>
          <w:kern w:val="0"/>
          <w:sz w:val="24"/>
          <w:szCs w:val="24"/>
          <w:highlight w:val="none"/>
        </w:rPr>
        <w:t>开标形式：</w:t>
      </w:r>
    </w:p>
    <w:p w14:paraId="15512C4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开标的准备工作由采购代理机构负责落实，采购代理机构必须基于“</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w:t>
      </w:r>
      <w:r>
        <w:rPr>
          <w:rFonts w:hint="eastAsia" w:ascii="宋体" w:hAnsi="宋体" w:eastAsia="宋体" w:cs="宋体"/>
          <w:bCs/>
          <w:color w:val="auto"/>
          <w:sz w:val="24"/>
          <w:szCs w:val="24"/>
          <w:highlight w:val="none"/>
        </w:rPr>
        <w:t>”选取评审专家，如采购代理机构未按规定选取专家的，视为本次开评标无效，应当重新采购；</w:t>
      </w:r>
    </w:p>
    <w:p w14:paraId="7CD111A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（2）采购代理机构将按照招标文件规定的时间通过“</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w:t>
      </w:r>
      <w:r>
        <w:rPr>
          <w:rFonts w:hint="eastAsia" w:ascii="宋体" w:hAnsi="宋体" w:eastAsia="宋体" w:cs="宋体"/>
          <w:bCs/>
          <w:color w:val="auto"/>
          <w:sz w:val="24"/>
          <w:szCs w:val="24"/>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E57D63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24.2开标程序：</w:t>
      </w:r>
    </w:p>
    <w:p w14:paraId="5DE8FFC7">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（1）解密电子投标文件。</w:t>
      </w:r>
      <w:r>
        <w:rPr>
          <w:rFonts w:hint="eastAsia" w:ascii="宋体" w:hAnsi="宋体" w:eastAsia="宋体" w:cs="宋体"/>
          <w:b w:val="0"/>
          <w:bCs/>
          <w:color w:val="auto"/>
          <w:sz w:val="24"/>
          <w:szCs w:val="24"/>
          <w:highlight w:val="none"/>
        </w:rPr>
        <w:t>“</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云平台”按开标时间自动提取所有投标文件。采购代理机构依托“</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 w:val="24"/>
          <w:szCs w:val="24"/>
          <w:highlight w:val="none"/>
        </w:rPr>
        <w:t>须携带加密时所用的CA锁准时登录到“</w:t>
      </w:r>
      <w:r>
        <w:rPr>
          <w:rFonts w:hint="eastAsia" w:ascii="宋体" w:hAnsi="宋体" w:eastAsia="宋体" w:cs="宋体"/>
          <w:b/>
          <w:color w:val="auto"/>
          <w:sz w:val="24"/>
          <w:szCs w:val="24"/>
          <w:highlight w:val="none"/>
          <w:lang w:val="en-US" w:eastAsia="zh-CN"/>
        </w:rPr>
        <w:t>广西政府采购</w:t>
      </w:r>
      <w:r>
        <w:rPr>
          <w:rFonts w:hint="eastAsia" w:ascii="宋体" w:hAnsi="宋体" w:eastAsia="宋体" w:cs="宋体"/>
          <w:b/>
          <w:color w:val="auto"/>
          <w:sz w:val="24"/>
          <w:szCs w:val="24"/>
          <w:highlight w:val="none"/>
        </w:rPr>
        <w:t>云平台”电子开标大厅签到并对电子投标文件解密</w:t>
      </w:r>
      <w:r>
        <w:rPr>
          <w:rFonts w:hint="eastAsia" w:ascii="宋体" w:hAnsi="宋体" w:eastAsia="宋体" w:cs="宋体"/>
          <w:color w:val="auto"/>
          <w:sz w:val="24"/>
          <w:szCs w:val="24"/>
          <w:highlight w:val="none"/>
        </w:rPr>
        <w:t>。开标后5分钟投标人还未进行解密的，代理机构</w:t>
      </w:r>
      <w:r>
        <w:rPr>
          <w:rFonts w:hint="eastAsia"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 w:val="24"/>
          <w:szCs w:val="24"/>
          <w:highlight w:val="none"/>
        </w:rPr>
        <w:t>均视为无效投标。</w:t>
      </w:r>
    </w:p>
    <w:p w14:paraId="0A0A08F5">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29.3电子交易活动的中止。）</w:t>
      </w:r>
    </w:p>
    <w:p w14:paraId="029D9F70">
      <w:pPr>
        <w:keepNext w:val="0"/>
        <w:keepLines w:val="0"/>
        <w:pageBreakBefore w:val="0"/>
        <w:widowControl w:val="0"/>
        <w:numPr>
          <w:ilvl w:val="0"/>
          <w:numId w:val="4"/>
        </w:numPr>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电子唱标。</w:t>
      </w:r>
      <w:r>
        <w:rPr>
          <w:rFonts w:hint="eastAsia" w:ascii="宋体" w:hAnsi="宋体" w:eastAsia="宋体" w:cs="宋体"/>
          <w:color w:val="auto"/>
          <w:sz w:val="24"/>
          <w:szCs w:val="24"/>
          <w:highlight w:val="none"/>
        </w:rPr>
        <w:t>投标文件解密结束，开启报价要求文件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各投标供应商报价均在“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云平台”远程不见面开标大厅展示；</w:t>
      </w:r>
    </w:p>
    <w:p w14:paraId="5A8FC2BB">
      <w:pPr>
        <w:keepNext w:val="0"/>
        <w:keepLines w:val="0"/>
        <w:pageBreakBefore w:val="0"/>
        <w:widowControl w:val="0"/>
        <w:numPr>
          <w:ilvl w:val="0"/>
          <w:numId w:val="0"/>
        </w:numPr>
        <w:kinsoku/>
        <w:wordWrap/>
        <w:overflowPunct/>
        <w:topLinePunct w:val="0"/>
        <w:bidi w:val="0"/>
        <w:snapToGrid w:val="0"/>
        <w:spacing w:line="400" w:lineRule="exact"/>
        <w:ind w:left="0" w:leftChars="0" w:firstLine="422" w:firstLineChars="175"/>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rPr>
        <w:t>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125D72E7">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）开标过程由采购代理机构如实记录，并电子留痕，由参加电子开标的各投标人代表对电子开标记录在开标记录公布后</w:t>
      </w:r>
      <w:r>
        <w:rPr>
          <w:rFonts w:hint="eastAsia" w:ascii="宋体" w:hAnsi="宋体" w:eastAsia="宋体" w:cs="宋体"/>
          <w:b/>
          <w:bCs w:val="0"/>
          <w:color w:val="auto"/>
          <w:sz w:val="24"/>
          <w:szCs w:val="24"/>
          <w:highlight w:val="none"/>
        </w:rPr>
        <w:t>15分钟内</w:t>
      </w:r>
      <w:r>
        <w:rPr>
          <w:rFonts w:hint="eastAsia" w:ascii="宋体" w:hAnsi="宋体" w:eastAsia="宋体" w:cs="宋体"/>
          <w:bCs/>
          <w:color w:val="auto"/>
          <w:sz w:val="24"/>
          <w:szCs w:val="24"/>
          <w:highlight w:val="none"/>
        </w:rPr>
        <w:t>进行当场校核及勘误，并线上确认，未确认的视同认可开标结果。</w:t>
      </w:r>
    </w:p>
    <w:p w14:paraId="4238D20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E276B09">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）开标结束。</w:t>
      </w:r>
    </w:p>
    <w:p w14:paraId="682342A4">
      <w:pPr>
        <w:pStyle w:val="14"/>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特别说明：</w:t>
      </w:r>
      <w:r>
        <w:rPr>
          <w:rFonts w:hint="eastAsia" w:ascii="宋体" w:hAnsi="宋体" w:eastAsia="宋体" w:cs="宋体"/>
          <w:b/>
          <w:color w:val="auto"/>
          <w:sz w:val="24"/>
          <w:szCs w:val="24"/>
          <w:highlight w:val="none"/>
        </w:rPr>
        <w:t>如遇“</w:t>
      </w:r>
      <w:r>
        <w:rPr>
          <w:rFonts w:hint="eastAsia" w:ascii="宋体" w:hAnsi="宋体" w:eastAsia="宋体" w:cs="宋体"/>
          <w:b/>
          <w:color w:val="auto"/>
          <w:sz w:val="24"/>
          <w:szCs w:val="24"/>
          <w:highlight w:val="none"/>
          <w:lang w:val="en-US" w:eastAsia="zh-CN"/>
        </w:rPr>
        <w:t>广西政府采购</w:t>
      </w:r>
      <w:r>
        <w:rPr>
          <w:rFonts w:hint="eastAsia" w:ascii="宋体" w:hAnsi="宋体" w:eastAsia="宋体" w:cs="宋体"/>
          <w:b/>
          <w:color w:val="auto"/>
          <w:sz w:val="24"/>
          <w:szCs w:val="24"/>
          <w:highlight w:val="none"/>
        </w:rPr>
        <w:t>云平台”电子化开标或评审程序调整的，按调整后执行。</w:t>
      </w:r>
    </w:p>
    <w:p w14:paraId="0EF25820">
      <w:pPr>
        <w:pStyle w:val="14"/>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297D2FCD">
      <w:pPr>
        <w:pStyle w:val="14"/>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五、资格审查</w:t>
      </w:r>
    </w:p>
    <w:p w14:paraId="44839147">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25.资格审查</w:t>
      </w:r>
    </w:p>
    <w:p w14:paraId="69C7D59A">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25.1开标结束后，采购人依法通过电子投标文件对投标人的资格进行线上审查。</w:t>
      </w:r>
    </w:p>
    <w:p w14:paraId="55C9D805">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25.2采购人依据法律法规和招标文件的规定，对投标人的基本资格条件、特定资格条件进行审查。</w:t>
      </w:r>
    </w:p>
    <w:p w14:paraId="60D59E21">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45B89489">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bCs/>
          <w:color w:val="auto"/>
          <w:sz w:val="24"/>
          <w:szCs w:val="24"/>
          <w:highlight w:val="none"/>
        </w:rPr>
      </w:pPr>
      <w:bookmarkStart w:id="82" w:name="_25.3_投标人有下列情形之一的，资格审查不通过而导致其投标无效："/>
      <w:bookmarkEnd w:id="82"/>
      <w:r>
        <w:rPr>
          <w:rFonts w:hint="eastAsia" w:ascii="宋体" w:hAnsi="宋体" w:eastAsia="宋体" w:cs="宋体"/>
          <w:b/>
          <w:bCs/>
          <w:color w:val="auto"/>
          <w:sz w:val="24"/>
          <w:szCs w:val="24"/>
          <w:highlight w:val="none"/>
        </w:rPr>
        <w:t>25.4投标人有下列情形之一的，资格审查不通过，作无效投标处理：</w:t>
      </w:r>
    </w:p>
    <w:p w14:paraId="5D8C586F">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（1）不具备招标文件中规定的资格要求的；（注：其中信用查询规则见“投标人须知前附表”，“</w:t>
      </w:r>
      <w:r>
        <w:rPr>
          <w:rFonts w:hint="eastAsia" w:ascii="宋体" w:hAnsi="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云平台”已与“信用中国”平台做接口，审查专家可直接在线查询）</w:t>
      </w:r>
    </w:p>
    <w:p w14:paraId="236B5B4A">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（2）投标文件未提供任一项“投标人须知前附表”资格证明文件规定的“必须提供”的文件资料的；</w:t>
      </w:r>
    </w:p>
    <w:p w14:paraId="31FB6D5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（3）投标文件提供的资格证明文件出现任一项不符合“投标人须知前附表”资格证明文件规定的“必须提供”的文件资料要求或者无效的。</w:t>
      </w:r>
    </w:p>
    <w:p w14:paraId="60422472">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25.5资格审查的合格投标人不足3家的，不得评标。</w:t>
      </w:r>
    </w:p>
    <w:p w14:paraId="5CD6EB33">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jc w:val="center"/>
        <w:textAlignment w:val="auto"/>
        <w:rPr>
          <w:rFonts w:hint="eastAsia" w:ascii="宋体" w:hAnsi="宋体" w:eastAsia="宋体" w:cs="宋体"/>
          <w:b w:val="0"/>
          <w:bCs/>
          <w:color w:val="auto"/>
          <w:sz w:val="24"/>
          <w:szCs w:val="24"/>
          <w:highlight w:val="none"/>
          <w:lang w:val="en-US" w:eastAsia="zh-CN"/>
        </w:rPr>
      </w:pPr>
    </w:p>
    <w:p w14:paraId="7CC31B0F">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rPr>
        <w:t>六、评标</w:t>
      </w:r>
    </w:p>
    <w:p w14:paraId="6564F69C">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83" w:name="_26.组建评标委员会"/>
      <w:bookmarkEnd w:id="83"/>
      <w:r>
        <w:rPr>
          <w:rFonts w:hint="eastAsia" w:ascii="宋体" w:hAnsi="宋体" w:eastAsia="宋体" w:cs="宋体"/>
          <w:color w:val="auto"/>
          <w:sz w:val="24"/>
          <w:szCs w:val="24"/>
          <w:highlight w:val="none"/>
        </w:rPr>
        <w:t>26.组建评标委员会</w:t>
      </w:r>
    </w:p>
    <w:p w14:paraId="212B22DC">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评标委员会由采购人代表和评审专家组成，具体人数详见“投标人须知前附表”，其中评审专家不得少于成员总数的三分之二。</w:t>
      </w:r>
    </w:p>
    <w:p w14:paraId="792C6410">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参加过采购项目前期咨询论证的专家，不得参加该采购项目的评审活动。</w:t>
      </w:r>
    </w:p>
    <w:p w14:paraId="673FCEC3">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27.评标的依据</w:t>
      </w:r>
    </w:p>
    <w:p w14:paraId="47D97DE8">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评标委员会以招标文件为依据对投标文件进行评审，“第四章评标方法和评标标准”没有规定的方法、评审因素和标准，不作为评标依据。</w:t>
      </w:r>
    </w:p>
    <w:p w14:paraId="35D960C4">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28.评标原则</w:t>
      </w:r>
    </w:p>
    <w:p w14:paraId="36D59B23">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7278F2">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84" w:name="_28.3评标方法。本项目将按须知前附表规定的评标办法进行评标，具体评标"/>
      <w:bookmarkEnd w:id="84"/>
    </w:p>
    <w:p w14:paraId="40B8102F">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CB1EE7F">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28.4评标过程的监控。本项目电子评标过程实行网上留痕、全程录音、录像监控，投标人在评标过程中所进行的试图影响评标结果的不公正活动，可能导致其投标按无效处理。</w:t>
      </w:r>
    </w:p>
    <w:p w14:paraId="51345F0E">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29.评标方法及评标标准</w:t>
      </w:r>
    </w:p>
    <w:p w14:paraId="45F803BF">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29.1本项目的评标方法详见“投标人须知前附表”。</w:t>
      </w:r>
    </w:p>
    <w:p w14:paraId="44DAD96E">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29.2评标委员会按照“第四章评标方法和评标标准”规定的方法、评审因素、标准和程序对投标文件进行评审。</w:t>
      </w:r>
    </w:p>
    <w:p w14:paraId="02841202">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29.3电子交易活动的中止。采购过程中出现以下情形，导致电子交易平台无法正常运行，或者无法保证电子交易的公平、公正和安全时，采购机构可中止电子交易活动：</w:t>
      </w:r>
    </w:p>
    <w:p w14:paraId="364D1D6A">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（1）电子交易平台发生故障而无法登录访问的；</w:t>
      </w:r>
    </w:p>
    <w:p w14:paraId="0A682815">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（2）电子交易平台应用或数据库出现错误，不能进行正常操作的；</w:t>
      </w:r>
    </w:p>
    <w:p w14:paraId="656671F8">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（3）电子交易平台发现严重安全漏洞，有潜在泄密危险的；</w:t>
      </w:r>
    </w:p>
    <w:p w14:paraId="36FF3510">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（4）病毒发作导致不能进行正常操作的；</w:t>
      </w:r>
    </w:p>
    <w:p w14:paraId="5B4FD566">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（5）其他无法保证电子交易的公平、公正和安全的情况。</w:t>
      </w:r>
    </w:p>
    <w:p w14:paraId="57FC9950">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4684F56">
      <w:pPr>
        <w:keepNext w:val="0"/>
        <w:keepLines w:val="0"/>
        <w:pageBreakBefore w:val="0"/>
        <w:widowControl w:val="0"/>
        <w:kinsoku/>
        <w:wordWrap/>
        <w:overflowPunct/>
        <w:topLinePunct w:val="0"/>
        <w:bidi w:val="0"/>
        <w:snapToGrid w:val="0"/>
        <w:spacing w:line="400" w:lineRule="exact"/>
        <w:ind w:left="0" w:leftChars="0" w:firstLine="422" w:firstLineChars="17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29.5特别说明</w:t>
      </w:r>
    </w:p>
    <w:p w14:paraId="3C01522F">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广西政府采购</w:t>
      </w:r>
      <w:r>
        <w:rPr>
          <w:rFonts w:hint="eastAsia" w:ascii="宋体" w:hAnsi="宋体" w:eastAsia="宋体" w:cs="宋体"/>
          <w:color w:val="auto"/>
          <w:sz w:val="24"/>
          <w:szCs w:val="24"/>
          <w:highlight w:val="none"/>
        </w:rPr>
        <w:t>云平台公司如对电子化开评标程序有调整的，按调整后的程序操作。</w:t>
      </w:r>
    </w:p>
    <w:p w14:paraId="1EFDDC5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（2）评审在严格保密的情况下进行，任何一方不得透露与评审有关的其他投标人的技术资料、价格和其他信息。</w:t>
      </w:r>
    </w:p>
    <w:p w14:paraId="46A72BC1">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（3）电子评审过程中需要投标人在线确认的所有内容，投标人不予确认的应说明理由，超过规定时间未确认的，将被视为放弃确认或者无异议。</w:t>
      </w:r>
      <w:bookmarkStart w:id="85" w:name="_Toc254970546"/>
      <w:bookmarkStart w:id="86" w:name="_Toc254970687"/>
    </w:p>
    <w:p w14:paraId="13862995">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3C705CE9">
      <w:pPr>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bookmarkEnd w:id="85"/>
      <w:bookmarkEnd w:id="86"/>
      <w:r>
        <w:rPr>
          <w:rFonts w:hint="eastAsia" w:ascii="宋体" w:hAnsi="宋体" w:eastAsia="宋体" w:cs="宋体"/>
          <w:b/>
          <w:color w:val="auto"/>
          <w:sz w:val="24"/>
          <w:szCs w:val="24"/>
          <w:highlight w:val="none"/>
        </w:rPr>
        <w:t>中标和合同</w:t>
      </w:r>
    </w:p>
    <w:p w14:paraId="4DD0C642">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30确定中标人</w:t>
      </w:r>
    </w:p>
    <w:p w14:paraId="541CCC4C">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0AD83F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30.2采购人在收到评标报告5个工作日内未按评标报告推荐的中标候选人顺序确定中标人，又不能说明合法理由的，视同按评标报告推荐的顺序确定排名第一的中标候选人为中标人。</w:t>
      </w:r>
    </w:p>
    <w:p w14:paraId="4FEA1C11">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FE67876">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03AFA61A">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31.结果公告</w:t>
      </w:r>
    </w:p>
    <w:p w14:paraId="34C8C336">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31.1中标人确定后，于中标人确定之日起2个工作日内，中标结果将在招标公告发布媒体上公告。采购人或者采购代理发出中标通知书前，应当对中标人信用进行查询，对列入失信被执行人、</w:t>
      </w:r>
      <w:r>
        <w:rPr>
          <w:rFonts w:hint="eastAsia" w:ascii="宋体" w:hAnsi="宋体" w:eastAsia="宋体" w:cs="宋体"/>
          <w:b w:val="0"/>
          <w:color w:val="auto"/>
          <w:sz w:val="24"/>
          <w:szCs w:val="24"/>
          <w:highlight w:val="none"/>
          <w:lang w:eastAsia="zh-CN"/>
        </w:rPr>
        <w:t>重大税收违法失信主体</w:t>
      </w:r>
      <w:r>
        <w:rPr>
          <w:rFonts w:hint="eastAsia" w:ascii="宋体" w:hAnsi="宋体" w:eastAsia="宋体" w:cs="宋体"/>
          <w:b w:val="0"/>
          <w:color w:val="auto"/>
          <w:sz w:val="24"/>
          <w:szCs w:val="24"/>
          <w:highlight w:val="none"/>
        </w:rPr>
        <w:t>、政府采购严重违法失信行为记录名单及其他不符合《中华人民共和国政府采购法》第二十二条规定条件的投标人，取消其中标资格，并确定排名第二的中标候选人为中标人。</w:t>
      </w:r>
    </w:p>
    <w:p w14:paraId="5D13500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排名第二的中标候选人因前款规定的同样原因被取消中标资格的，采购人可以确定排名第三的中标候选人为中标人，以此类推。</w:t>
      </w:r>
    </w:p>
    <w:p w14:paraId="74DA15D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以上信息查询记录及相关证据与采购文件一并保存。</w:t>
      </w:r>
    </w:p>
    <w:p w14:paraId="1787840F">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中小企业在政府采购活动过程中，请根据企业的真实情况出具《中小企业声明函》。依法享受中小企业优惠政策的，采购人或者采购代理机构在公告中标结果时，同时公告其《中小企业声明函》，接受社会监督。</w:t>
      </w:r>
    </w:p>
    <w:p w14:paraId="7129E53E">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32.发出中标通知书</w:t>
      </w:r>
    </w:p>
    <w:p w14:paraId="3C137FE2">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在发布中标公告的同时，采购代理机构向中标人发出中标通知书。对未通过资格审查的投标人，应当告知其未通过的原因；采用综合评分办法评审的，还应当告知未中标人本人的评审得分与排序。</w:t>
      </w:r>
    </w:p>
    <w:p w14:paraId="576490B3">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33.无义务解释未中标原因</w:t>
      </w:r>
    </w:p>
    <w:p w14:paraId="2C180EF1">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采购代理机构无义务向未中标的投标人解释未中标原因和退还投标文件。</w:t>
      </w:r>
    </w:p>
    <w:p w14:paraId="16CCDFB7">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34.合同授予标准</w:t>
      </w:r>
    </w:p>
    <w:p w14:paraId="1161983B">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合同将授予被确定实质上响应招标文件要求，具备履行合同能力的中标人（招标文件另有约定多名中标人的除外）。</w:t>
      </w:r>
    </w:p>
    <w:p w14:paraId="77C555F8">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35.履约保证金</w:t>
      </w:r>
    </w:p>
    <w:p w14:paraId="4826FCA4">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87" w:name="_39.1中标人须于签订合同前按本须知前附表规定的金额转账或电汇到指定账"/>
      <w:bookmarkEnd w:id="87"/>
      <w:r>
        <w:rPr>
          <w:rFonts w:hint="eastAsia" w:ascii="宋体" w:hAnsi="宋体" w:eastAsia="宋体" w:cs="宋体"/>
          <w:b w:val="0"/>
          <w:color w:val="auto"/>
          <w:sz w:val="24"/>
          <w:szCs w:val="24"/>
          <w:highlight w:val="none"/>
        </w:rPr>
        <w:t>35.1履约保证金的金额、提交方式、退付的时间和条件详见“投标人须知前附表”。</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未按规定提交履约保证金的，视为拒绝与采购人签订合同，采购人可以按照评标报告推荐的中标候选人名单排序，确定下一候选人为</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，也可以重新开展政府采购活动。</w:t>
      </w:r>
    </w:p>
    <w:p w14:paraId="7C151D02">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35.2签订合同后，如</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不按双方签订的合同规定履约，则没收其全部履约保证金，履约保证金不足以赔偿损失的，按实际损失赔偿。</w:t>
      </w:r>
    </w:p>
    <w:p w14:paraId="7C9BCE1A">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35.3在履约保证金退还日期前，若</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的开户名称、开户银行、帐号有变动的，请以书面形式通知履约保证金收取单位，否则由此产生的后果由</w:t>
      </w:r>
      <w:r>
        <w:rPr>
          <w:rFonts w:hint="eastAsia" w:ascii="宋体" w:hAnsi="宋体" w:eastAsia="宋体" w:cs="宋体"/>
          <w:b w:val="0"/>
          <w:color w:val="auto"/>
          <w:sz w:val="24"/>
          <w:szCs w:val="24"/>
          <w:highlight w:val="none"/>
          <w:lang w:eastAsia="zh-CN"/>
        </w:rPr>
        <w:t>中标人</w:t>
      </w:r>
      <w:r>
        <w:rPr>
          <w:rFonts w:hint="eastAsia" w:ascii="宋体" w:hAnsi="宋体" w:eastAsia="宋体" w:cs="宋体"/>
          <w:b w:val="0"/>
          <w:color w:val="auto"/>
          <w:sz w:val="24"/>
          <w:szCs w:val="24"/>
          <w:highlight w:val="none"/>
        </w:rPr>
        <w:t>自行承担。</w:t>
      </w:r>
    </w:p>
    <w:p w14:paraId="26E4CA23">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36.签订合同</w:t>
      </w:r>
    </w:p>
    <w:p w14:paraId="1479F824">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lang w:eastAsia="zh-CN"/>
        </w:rPr>
      </w:pPr>
      <w:bookmarkStart w:id="88" w:name="_40.1投标人接到中标通知书后，按须知前附表规定向采购人出示相关资格证"/>
      <w:bookmarkEnd w:id="88"/>
      <w:r>
        <w:rPr>
          <w:rFonts w:hint="eastAsia" w:ascii="宋体" w:hAnsi="宋体" w:eastAsia="宋体" w:cs="宋体"/>
          <w:b w:val="0"/>
          <w:color w:val="auto"/>
          <w:sz w:val="24"/>
          <w:szCs w:val="24"/>
          <w:highlight w:val="none"/>
        </w:rPr>
        <w:t>36.1投标人领取中标通知书后，按“投标人须知前附表”规定向采购人出示相关证明材料，经采购人核验合格后方可签订合同。</w:t>
      </w:r>
    </w:p>
    <w:p w14:paraId="1855282F">
      <w:pPr>
        <w:pStyle w:val="35"/>
        <w:keepNext w:val="0"/>
        <w:keepLines w:val="0"/>
        <w:pageBreakBefore w:val="0"/>
        <w:widowControl w:val="0"/>
        <w:kinsoku/>
        <w:wordWrap/>
        <w:overflowPunct/>
        <w:topLinePunct w:val="0"/>
        <w:bidi w:val="0"/>
        <w:snapToGrid w:val="0"/>
        <w:spacing w:before="0" w:line="400" w:lineRule="exact"/>
        <w:ind w:left="0" w:leftChars="0" w:firstLine="420" w:firstLineChars="175"/>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36.2</w:t>
      </w:r>
      <w:r>
        <w:rPr>
          <w:rFonts w:hint="eastAsia" w:ascii="宋体" w:hAnsi="宋体" w:eastAsia="宋体" w:cs="宋体"/>
          <w:color w:val="auto"/>
          <w:sz w:val="24"/>
          <w:szCs w:val="24"/>
          <w:highlight w:val="none"/>
        </w:rPr>
        <w:t>采购合同由采购人与中标供应商根据招标文件、投标文件等内容通过政府采购电子交易平台在线签订，自动备案。</w:t>
      </w:r>
    </w:p>
    <w:p w14:paraId="004EC7C7">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36.</w:t>
      </w:r>
      <w:r>
        <w:rPr>
          <w:rFonts w:hint="eastAsia" w:ascii="宋体" w:hAnsi="宋体" w:eastAsia="宋体" w:cs="宋体"/>
          <w:b w:val="0"/>
          <w:color w:val="auto"/>
          <w:sz w:val="24"/>
          <w:szCs w:val="24"/>
          <w:highlight w:val="none"/>
          <w:lang w:eastAsia="zh-CN"/>
        </w:rPr>
        <w:t>3</w:t>
      </w:r>
      <w:r>
        <w:rPr>
          <w:rFonts w:hint="eastAsia" w:ascii="宋体" w:hAnsi="宋体" w:eastAsia="宋体" w:cs="宋体"/>
          <w:b w:val="0"/>
          <w:color w:val="auto"/>
          <w:sz w:val="24"/>
          <w:szCs w:val="24"/>
          <w:highlight w:val="none"/>
        </w:rPr>
        <w:t>签订合同时间：按中标通知书规定的时间与采购人签订合同（最长不能超过25日）。</w:t>
      </w:r>
    </w:p>
    <w:p w14:paraId="38B36F7E">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36.</w:t>
      </w:r>
      <w:r>
        <w:rPr>
          <w:rFonts w:hint="eastAsia" w:ascii="宋体" w:hAnsi="宋体" w:eastAsia="宋体" w:cs="宋体"/>
          <w:b w:val="0"/>
          <w:color w:val="auto"/>
          <w:sz w:val="24"/>
          <w:szCs w:val="24"/>
          <w:highlight w:val="none"/>
          <w:lang w:eastAsia="zh-CN"/>
        </w:rPr>
        <w:t>4中标</w:t>
      </w:r>
      <w:r>
        <w:rPr>
          <w:rFonts w:hint="eastAsia" w:ascii="宋体" w:hAnsi="宋体" w:eastAsia="宋体" w:cs="宋体"/>
          <w:b w:val="0"/>
          <w:color w:val="auto"/>
          <w:sz w:val="24"/>
          <w:szCs w:val="24"/>
          <w:highlight w:val="none"/>
        </w:rPr>
        <w:t>人拒绝与采购人签订合同的，采购人可以按照评审报告推荐的中标候选人名单排序，确定下一候选人为</w:t>
      </w:r>
      <w:r>
        <w:rPr>
          <w:rFonts w:hint="eastAsia" w:ascii="宋体" w:hAnsi="宋体" w:eastAsia="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人，也可以重新开展政府采购活动。</w:t>
      </w:r>
    </w:p>
    <w:p w14:paraId="171726AB">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091CA7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38BFFA06">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36.7如签订合同并生效后，供应商无故拒绝或延期，除按照合同条款处理外，将承担相应的法律责任。</w:t>
      </w:r>
    </w:p>
    <w:p w14:paraId="5D1C066E">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89" w:name="_41.政府采购合同公告"/>
      <w:bookmarkEnd w:id="89"/>
      <w:r>
        <w:rPr>
          <w:rFonts w:hint="eastAsia" w:ascii="宋体" w:hAnsi="宋体" w:eastAsia="宋体" w:cs="宋体"/>
          <w:color w:val="auto"/>
          <w:sz w:val="24"/>
          <w:szCs w:val="24"/>
          <w:highlight w:val="none"/>
        </w:rPr>
        <w:t>37.政府采购合同公告</w:t>
      </w:r>
    </w:p>
    <w:p w14:paraId="616DA094">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14:paraId="0F281274">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38.询问、质疑和投诉</w:t>
      </w:r>
    </w:p>
    <w:p w14:paraId="26AAE3AD">
      <w:pPr>
        <w:pStyle w:val="9"/>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38.1供应商对政府采购活动事项有疑问的，可以向采购人提出询问，采购人应当及时作出答复，但答复的内容不得涉及商业秘密。</w:t>
      </w:r>
    </w:p>
    <w:p w14:paraId="4353457A">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38.2供应商认为招标文件、采购过程或者中标结果使自己的合法权益受到损害的，必须在知道或者应知其权益受到损害之日起7个工作日内，以书面形式向采购人</w:t>
      </w:r>
      <w:r>
        <w:rPr>
          <w:rFonts w:hint="eastAsia" w:ascii="宋体" w:hAnsi="宋体" w:eastAsia="宋体" w:cs="宋体"/>
          <w:b w:val="0"/>
          <w:color w:val="auto"/>
          <w:sz w:val="24"/>
          <w:szCs w:val="24"/>
          <w:highlight w:val="none"/>
          <w:lang w:eastAsia="zh-CN"/>
        </w:rPr>
        <w:t>或</w:t>
      </w:r>
      <w:r>
        <w:rPr>
          <w:rFonts w:hint="eastAsia" w:ascii="宋体" w:hAnsi="宋体" w:eastAsia="宋体" w:cs="宋体"/>
          <w:b w:val="0"/>
          <w:color w:val="auto"/>
          <w:sz w:val="24"/>
          <w:szCs w:val="24"/>
          <w:highlight w:val="none"/>
        </w:rPr>
        <w:t>采购代理机构提出质疑。采购人、采购代理机构接收质疑函的方式、联系部门、联系电话和通讯地址等信息详见“投标人须知前附表”。具体质疑起算时间如下：</w:t>
      </w:r>
    </w:p>
    <w:p w14:paraId="550AE9D5">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（1）对可以质疑的招标文件提出质疑的，为收到招标文件之日或者招标文件公告期限届满之日；</w:t>
      </w:r>
    </w:p>
    <w:p w14:paraId="4E6D1ED2">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14:paraId="074716A6">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（3）对中标结果提出质疑的，为中标结果公告期限届满之日。</w:t>
      </w:r>
    </w:p>
    <w:p w14:paraId="3D2773A2">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供应商对采购人、采购代理机构的质疑答复不满意，或者采购人、采购代理机构未在规定时间内作出答复的，可以在答复期满后十五个工作日内向同级政府采购监管部门投诉。</w:t>
      </w:r>
    </w:p>
    <w:p w14:paraId="4252724F">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bookmarkStart w:id="90" w:name="_9.2质疑、投诉应当采用书面形式，质疑函、投诉书均应明确阐述招标文件、"/>
      <w:bookmarkEnd w:id="90"/>
      <w:r>
        <w:rPr>
          <w:rFonts w:hint="eastAsia" w:ascii="宋体" w:hAnsi="宋体" w:eastAsia="宋体" w:cs="宋体"/>
          <w:b w:val="0"/>
          <w:color w:val="auto"/>
          <w:sz w:val="24"/>
          <w:szCs w:val="24"/>
          <w:highlight w:val="none"/>
        </w:rPr>
        <w:t>38.3</w:t>
      </w:r>
      <w:r>
        <w:rPr>
          <w:rFonts w:hint="eastAsia" w:ascii="宋体" w:hAnsi="宋体" w:eastAsia="宋体" w:cs="宋体"/>
          <w:bCs/>
          <w:color w:val="auto"/>
          <w:sz w:val="24"/>
          <w:szCs w:val="24"/>
          <w:highlight w:val="none"/>
        </w:rPr>
        <w:t>供应商提出质疑应当提交质疑函和必要的证明材料，针对同一采购程序环节的质疑必须在法定质疑期内一次性提出。</w:t>
      </w:r>
      <w:r>
        <w:rPr>
          <w:rFonts w:hint="eastAsia" w:ascii="宋体" w:hAnsi="宋体" w:cs="宋体"/>
          <w:color w:val="auto"/>
          <w:kern w:val="0"/>
          <w:sz w:val="24"/>
          <w:highlight w:val="none"/>
        </w:rPr>
        <w:t>采购人或采购代理机构不再受理供应商针对同一采购程序环节的再次质疑。质疑函应使用财政部发布的《政府采购供应商质疑函范本》</w:t>
      </w:r>
      <w:r>
        <w:rPr>
          <w:rFonts w:hint="eastAsia" w:ascii="宋体" w:hAnsi="宋体" w:cs="宋体"/>
          <w:color w:val="auto"/>
          <w:kern w:val="0"/>
          <w:sz w:val="24"/>
          <w:highlight w:val="none"/>
          <w:lang w:eastAsia="zh-CN"/>
        </w:rPr>
        <w:t>，</w:t>
      </w:r>
      <w:r>
        <w:rPr>
          <w:rFonts w:hint="eastAsia" w:ascii="宋体" w:hAnsi="宋体" w:eastAsia="宋体" w:cs="宋体"/>
          <w:bCs/>
          <w:color w:val="auto"/>
          <w:sz w:val="24"/>
          <w:szCs w:val="24"/>
          <w:highlight w:val="none"/>
        </w:rPr>
        <w:t>质疑函应当包括下列内容：</w:t>
      </w:r>
    </w:p>
    <w:p w14:paraId="6F8BB126">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（1）供应商的姓名或者名称、地址、邮编、联系人及联系电话；</w:t>
      </w:r>
    </w:p>
    <w:p w14:paraId="4E64B55A">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（2）质疑项目的名称、编号；</w:t>
      </w:r>
    </w:p>
    <w:p w14:paraId="232E98E3">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（3）具体、明确的质疑事项和与质疑事项相关的请求；</w:t>
      </w:r>
    </w:p>
    <w:p w14:paraId="26437FA3">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（4）事实依据；</w:t>
      </w:r>
    </w:p>
    <w:p w14:paraId="05DF882A">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（5）必要的法律依据；</w:t>
      </w:r>
    </w:p>
    <w:p w14:paraId="47FA7C21">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（6）提出质疑的日期。</w:t>
      </w:r>
    </w:p>
    <w:p w14:paraId="77C01436">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供应商为自然人的，应当由本人签字；供应商为法人或者其他组织的，应当由法定代表人、主要负责人，或者其委托代理人签字或者盖章，并加盖公章。</w:t>
      </w:r>
    </w:p>
    <w:p w14:paraId="3C9CAD54">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Cs/>
          <w:color w:val="auto"/>
          <w:sz w:val="24"/>
          <w:szCs w:val="24"/>
          <w:highlight w:val="none"/>
        </w:rPr>
        <w:t>8.4采购人、采购代理机构认为供应商质疑不成立，或者成立但未对中标结果构成影响的，继续开展采购活动；认为供应商质疑成立且影响或者可能影响中标结果的，按照下列情况处理：</w:t>
      </w:r>
    </w:p>
    <w:p w14:paraId="488031E1">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（一）对招标文件提出的质疑，依法通过澄清或者修改可以继续开展采购活动的，澄清或者修改招标文件后继续开展采购活动；否则应当修改招标文件后重新开展采购活动。</w:t>
      </w:r>
    </w:p>
    <w:p w14:paraId="51D7F241">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（二）对采购过程、中标结果提出的质疑，合格供应商符合法定数量时，可以从合格的中标候选人中另行确定中标供应商的，应当依法另行确定中标供应商；否则应当重新开展采购活动。</w:t>
      </w:r>
    </w:p>
    <w:p w14:paraId="037EA016">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质疑答复导致中标结果改变的，采购人或者采购代理机构应当将有关情况书面报告本级财政部门。</w:t>
      </w:r>
    </w:p>
    <w:p w14:paraId="44A64EA6">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38.5</w:t>
      </w:r>
      <w:r>
        <w:rPr>
          <w:rFonts w:hint="eastAsia" w:ascii="宋体" w:hAnsi="宋体" w:eastAsia="宋体" w:cs="宋体"/>
          <w:b/>
          <w:color w:val="auto"/>
          <w:sz w:val="24"/>
          <w:szCs w:val="24"/>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应使用财政部发布的《政府采购供应商</w:t>
      </w:r>
      <w:r>
        <w:rPr>
          <w:rFonts w:hint="eastAsia" w:hAnsi="宋体" w:eastAsia="宋体" w:cs="宋体"/>
          <w:b/>
          <w:color w:val="auto"/>
          <w:sz w:val="24"/>
          <w:szCs w:val="24"/>
          <w:highlight w:val="none"/>
          <w:lang w:eastAsia="zh-CN"/>
        </w:rPr>
        <w:t>投诉书</w:t>
      </w:r>
      <w:r>
        <w:rPr>
          <w:rFonts w:hint="eastAsia" w:ascii="宋体" w:hAnsi="宋体" w:eastAsia="宋体" w:cs="宋体"/>
          <w:b/>
          <w:color w:val="auto"/>
          <w:sz w:val="24"/>
          <w:szCs w:val="24"/>
          <w:highlight w:val="none"/>
        </w:rPr>
        <w:t>范本》）。</w:t>
      </w:r>
      <w:bookmarkStart w:id="91" w:name="_八、其他事项"/>
      <w:bookmarkEnd w:id="91"/>
    </w:p>
    <w:p w14:paraId="68FC37A3">
      <w:pPr>
        <w:pStyle w:val="14"/>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p>
    <w:p w14:paraId="78032FFC">
      <w:pPr>
        <w:pStyle w:val="14"/>
        <w:keepNext w:val="0"/>
        <w:keepLines w:val="0"/>
        <w:pageBreakBefore w:val="0"/>
        <w:widowControl w:val="0"/>
        <w:kinsoku/>
        <w:wordWrap/>
        <w:overflowPunct/>
        <w:topLinePunct w:val="0"/>
        <w:bidi w:val="0"/>
        <w:snapToGrid w:val="0"/>
        <w:spacing w:line="400" w:lineRule="exact"/>
        <w:ind w:left="0" w:leftChars="0" w:firstLine="422" w:firstLineChars="175"/>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八、其他事项</w:t>
      </w:r>
    </w:p>
    <w:p w14:paraId="760BC951">
      <w:pPr>
        <w:pStyle w:val="8"/>
        <w:keepNext w:val="0"/>
        <w:keepLines w:val="0"/>
        <w:pageBreakBefore w:val="0"/>
        <w:widowControl w:val="0"/>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rPr>
      </w:pPr>
      <w:bookmarkStart w:id="92" w:name="_42.代理服务费"/>
      <w:bookmarkEnd w:id="92"/>
      <w:r>
        <w:rPr>
          <w:rFonts w:hint="eastAsia" w:ascii="宋体" w:hAnsi="宋体" w:eastAsia="宋体" w:cs="宋体"/>
          <w:color w:val="auto"/>
          <w:sz w:val="24"/>
          <w:szCs w:val="24"/>
          <w:highlight w:val="none"/>
        </w:rPr>
        <w:t>39.代理服务费</w:t>
      </w:r>
    </w:p>
    <w:p w14:paraId="65D257C5">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39.1</w:t>
      </w:r>
      <w:r>
        <w:rPr>
          <w:rFonts w:hint="eastAsia" w:ascii="宋体" w:hAnsi="宋体" w:eastAsia="宋体" w:cs="宋体"/>
          <w:color w:val="auto"/>
          <w:sz w:val="24"/>
          <w:szCs w:val="24"/>
          <w:highlight w:val="none"/>
          <w:lang w:val="en-US" w:eastAsia="zh-CN"/>
        </w:rPr>
        <w:t>采购代理费支付方式：</w:t>
      </w:r>
    </w:p>
    <w:p w14:paraId="56BD2923">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中标人在领取中标通知书前，</w:t>
      </w:r>
      <w:r>
        <w:rPr>
          <w:rFonts w:hint="eastAsia"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val="en-US" w:eastAsia="zh-CN"/>
        </w:rPr>
        <w:t>一次性向采购代理机构付清代理服务费。</w:t>
      </w:r>
    </w:p>
    <w:p w14:paraId="327D96DC">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39.</w:t>
      </w:r>
      <w:r>
        <w:rPr>
          <w:rFonts w:hint="eastAsia" w:ascii="宋体" w:hAnsi="宋体" w:eastAsia="宋体" w:cs="宋体"/>
          <w:color w:val="auto"/>
          <w:sz w:val="24"/>
          <w:szCs w:val="24"/>
          <w:highlight w:val="none"/>
        </w:rPr>
        <w:t>2中标服务费缴纳账户资料：</w:t>
      </w:r>
    </w:p>
    <w:p w14:paraId="567F5636">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开户名称：广西同泽工程项目管理股份有限公司</w:t>
      </w:r>
      <w:r>
        <w:rPr>
          <w:rFonts w:hint="eastAsia" w:hAnsi="宋体" w:cs="宋体"/>
          <w:color w:val="auto"/>
          <w:sz w:val="24"/>
          <w:szCs w:val="24"/>
          <w:highlight w:val="none"/>
          <w:lang w:val="en-US" w:eastAsia="zh-CN"/>
        </w:rPr>
        <w:t>柳州</w:t>
      </w:r>
      <w:r>
        <w:rPr>
          <w:rFonts w:hint="eastAsia" w:ascii="宋体" w:hAnsi="宋体" w:eastAsia="宋体" w:cs="宋体"/>
          <w:color w:val="auto"/>
          <w:sz w:val="24"/>
          <w:szCs w:val="24"/>
          <w:highlight w:val="none"/>
        </w:rPr>
        <w:t>分公司</w:t>
      </w:r>
    </w:p>
    <w:p w14:paraId="6F79413F">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开户银行：建行柳州文昌路支行</w:t>
      </w:r>
    </w:p>
    <w:p w14:paraId="7C0C8CEA">
      <w:pPr>
        <w:pStyle w:val="14"/>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cs="宋体"/>
          <w:color w:val="auto"/>
          <w:sz w:val="24"/>
          <w:szCs w:val="24"/>
          <w:highlight w:val="none"/>
        </w:rPr>
        <w:t>45001625240050700829</w:t>
      </w:r>
    </w:p>
    <w:p w14:paraId="61C2FA9B">
      <w:pPr>
        <w:pStyle w:val="8"/>
        <w:keepNext w:val="0"/>
        <w:keepLines w:val="0"/>
        <w:pageBreakBefore w:val="0"/>
        <w:widowControl w:val="0"/>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39.</w:t>
      </w:r>
      <w:r>
        <w:rPr>
          <w:rFonts w:hint="eastAsia" w:ascii="宋体" w:hAnsi="宋体" w:eastAsia="宋体" w:cs="宋体"/>
          <w:b w:val="0"/>
          <w:color w:val="auto"/>
          <w:sz w:val="24"/>
          <w:szCs w:val="24"/>
          <w:highlight w:val="none"/>
          <w:lang w:eastAsia="zh-CN"/>
        </w:rPr>
        <w:t>3</w:t>
      </w:r>
      <w:r>
        <w:rPr>
          <w:rFonts w:hint="eastAsia" w:ascii="宋体" w:hAnsi="宋体" w:eastAsia="宋体" w:cs="宋体"/>
          <w:b w:val="0"/>
          <w:color w:val="auto"/>
          <w:sz w:val="24"/>
          <w:szCs w:val="24"/>
          <w:highlight w:val="none"/>
        </w:rPr>
        <w:t>代理服务收费标准：按下述标准（</w:t>
      </w:r>
      <w:r>
        <w:rPr>
          <w:rFonts w:hint="eastAsia" w:ascii="宋体" w:hAnsi="宋体" w:cs="宋体"/>
          <w:b w:val="0"/>
          <w:color w:val="auto"/>
          <w:sz w:val="24"/>
          <w:szCs w:val="24"/>
          <w:highlight w:val="none"/>
          <w:lang w:val="en-US" w:eastAsia="zh-CN"/>
        </w:rPr>
        <w:t>货物</w:t>
      </w:r>
      <w:r>
        <w:rPr>
          <w:rFonts w:hint="eastAsia" w:ascii="宋体" w:hAnsi="宋体" w:eastAsia="宋体" w:cs="宋体"/>
          <w:b w:val="0"/>
          <w:color w:val="auto"/>
          <w:sz w:val="24"/>
          <w:szCs w:val="24"/>
          <w:highlight w:val="none"/>
        </w:rPr>
        <w:t>招标）以差额定率累进法计算</w:t>
      </w:r>
      <w:r>
        <w:rPr>
          <w:rFonts w:hint="eastAsia" w:ascii="宋体" w:hAnsi="宋体" w:cs="宋体"/>
          <w:b w:val="0"/>
          <w:color w:val="auto"/>
          <w:sz w:val="24"/>
          <w:szCs w:val="24"/>
          <w:highlight w:val="none"/>
          <w:lang w:val="en-US" w:eastAsia="zh-CN"/>
        </w:rPr>
        <w:t>后</w:t>
      </w:r>
      <w:r>
        <w:rPr>
          <w:rFonts w:hint="eastAsia" w:ascii="宋体" w:hAnsi="宋体" w:eastAsia="宋体" w:cs="宋体"/>
          <w:b w:val="0"/>
          <w:color w:val="auto"/>
          <w:sz w:val="24"/>
          <w:szCs w:val="24"/>
          <w:highlight w:val="none"/>
        </w:rPr>
        <w:t>收取，具体标准如下：</w:t>
      </w:r>
    </w:p>
    <w:tbl>
      <w:tblPr>
        <w:tblStyle w:val="2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9"/>
        <w:gridCol w:w="1796"/>
        <w:gridCol w:w="1826"/>
        <w:gridCol w:w="1796"/>
      </w:tblGrid>
      <w:tr w14:paraId="4C2A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759" w:type="dxa"/>
            <w:tcBorders>
              <w:tl2br w:val="single" w:color="auto" w:sz="4" w:space="0"/>
            </w:tcBorders>
            <w:noWrap w:val="0"/>
            <w:vAlign w:val="top"/>
          </w:tcPr>
          <w:p w14:paraId="14EC1B94">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p w14:paraId="257D9E8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w:t>
            </w:r>
          </w:p>
        </w:tc>
        <w:tc>
          <w:tcPr>
            <w:tcW w:w="1796" w:type="dxa"/>
            <w:noWrap w:val="0"/>
            <w:vAlign w:val="center"/>
          </w:tcPr>
          <w:p w14:paraId="1169BB1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货物招标</w:t>
            </w:r>
          </w:p>
        </w:tc>
        <w:tc>
          <w:tcPr>
            <w:tcW w:w="1826" w:type="dxa"/>
            <w:noWrap w:val="0"/>
            <w:vAlign w:val="center"/>
          </w:tcPr>
          <w:p w14:paraId="06F51073">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服务招标</w:t>
            </w:r>
          </w:p>
        </w:tc>
        <w:tc>
          <w:tcPr>
            <w:tcW w:w="1796" w:type="dxa"/>
            <w:noWrap w:val="0"/>
            <w:vAlign w:val="center"/>
          </w:tcPr>
          <w:p w14:paraId="0130F6E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工程招标</w:t>
            </w:r>
          </w:p>
        </w:tc>
      </w:tr>
      <w:tr w14:paraId="0D3B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noWrap w:val="0"/>
            <w:vAlign w:val="top"/>
          </w:tcPr>
          <w:p w14:paraId="0883EEE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100万元以下</w:t>
            </w:r>
          </w:p>
        </w:tc>
        <w:tc>
          <w:tcPr>
            <w:tcW w:w="1796" w:type="dxa"/>
            <w:noWrap w:val="0"/>
            <w:vAlign w:val="top"/>
          </w:tcPr>
          <w:p w14:paraId="4885377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1.5%</w:t>
            </w:r>
          </w:p>
        </w:tc>
        <w:tc>
          <w:tcPr>
            <w:tcW w:w="1826" w:type="dxa"/>
            <w:noWrap w:val="0"/>
            <w:vAlign w:val="top"/>
          </w:tcPr>
          <w:p w14:paraId="6B3F47B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1.5%</w:t>
            </w:r>
          </w:p>
        </w:tc>
        <w:tc>
          <w:tcPr>
            <w:tcW w:w="1796" w:type="dxa"/>
            <w:noWrap w:val="0"/>
            <w:vAlign w:val="top"/>
          </w:tcPr>
          <w:p w14:paraId="13CBE560">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1.0%</w:t>
            </w:r>
          </w:p>
        </w:tc>
      </w:tr>
      <w:tr w14:paraId="2DDE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noWrap w:val="0"/>
            <w:vAlign w:val="top"/>
          </w:tcPr>
          <w:p w14:paraId="696DB272">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100～500万元</w:t>
            </w:r>
          </w:p>
        </w:tc>
        <w:tc>
          <w:tcPr>
            <w:tcW w:w="1796" w:type="dxa"/>
            <w:noWrap w:val="0"/>
            <w:vAlign w:val="top"/>
          </w:tcPr>
          <w:p w14:paraId="53012268">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1.1%</w:t>
            </w:r>
          </w:p>
        </w:tc>
        <w:tc>
          <w:tcPr>
            <w:tcW w:w="1826" w:type="dxa"/>
            <w:noWrap w:val="0"/>
            <w:vAlign w:val="top"/>
          </w:tcPr>
          <w:p w14:paraId="1BD39F5B">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0.8%</w:t>
            </w:r>
          </w:p>
        </w:tc>
        <w:tc>
          <w:tcPr>
            <w:tcW w:w="1796" w:type="dxa"/>
            <w:noWrap w:val="0"/>
            <w:vAlign w:val="top"/>
          </w:tcPr>
          <w:p w14:paraId="5896ABB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0.7%</w:t>
            </w:r>
          </w:p>
        </w:tc>
      </w:tr>
      <w:tr w14:paraId="0F4A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59" w:type="dxa"/>
            <w:noWrap w:val="0"/>
            <w:vAlign w:val="top"/>
          </w:tcPr>
          <w:p w14:paraId="79E20881">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500～1000万元</w:t>
            </w:r>
          </w:p>
        </w:tc>
        <w:tc>
          <w:tcPr>
            <w:tcW w:w="1796" w:type="dxa"/>
            <w:noWrap w:val="0"/>
            <w:vAlign w:val="top"/>
          </w:tcPr>
          <w:p w14:paraId="4D75ADE6">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0.8%</w:t>
            </w:r>
          </w:p>
        </w:tc>
        <w:tc>
          <w:tcPr>
            <w:tcW w:w="1826" w:type="dxa"/>
            <w:noWrap w:val="0"/>
            <w:vAlign w:val="top"/>
          </w:tcPr>
          <w:p w14:paraId="010668E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0.45%</w:t>
            </w:r>
          </w:p>
        </w:tc>
        <w:tc>
          <w:tcPr>
            <w:tcW w:w="1796" w:type="dxa"/>
            <w:noWrap w:val="0"/>
            <w:vAlign w:val="top"/>
          </w:tcPr>
          <w:p w14:paraId="20F18437">
            <w:pPr>
              <w:keepNext w:val="0"/>
              <w:keepLines w:val="0"/>
              <w:pageBreakBefore w:val="0"/>
              <w:widowControl w:val="0"/>
              <w:suppressLineNumbers w:val="0"/>
              <w:kinsoku/>
              <w:wordWrap/>
              <w:overflowPunct/>
              <w:topLinePunct w:val="0"/>
              <w:bidi w:val="0"/>
              <w:snapToGrid w:val="0"/>
              <w:spacing w:before="0" w:beforeAutospacing="0" w:after="0" w:afterAutospacing="0" w:line="400" w:lineRule="exact"/>
              <w:ind w:left="0" w:leftChars="0" w:right="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0.55%</w:t>
            </w:r>
          </w:p>
        </w:tc>
      </w:tr>
    </w:tbl>
    <w:p w14:paraId="2D14B514">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p>
    <w:p w14:paraId="08F55B48">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（1）按本表费率计算的收费为采购代理的收费基准价格；</w:t>
      </w:r>
    </w:p>
    <w:p w14:paraId="25390279">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（2）采购代理收费按差额定率累进法计算。</w:t>
      </w:r>
    </w:p>
    <w:p w14:paraId="56CE58BE">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例如：某货物采购代理业务中标金额或者暂定价为200万元，计算采购代理收费额如下：</w:t>
      </w:r>
    </w:p>
    <w:p w14:paraId="6022D97C">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( 200 - 100 ) * 0.011 = 1.1万元</w:t>
      </w:r>
    </w:p>
    <w:p w14:paraId="6236C48D">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 *00.015 = 1.5万元</w:t>
      </w:r>
    </w:p>
    <w:p w14:paraId="65A33059">
      <w:pPr>
        <w:keepNext w:val="0"/>
        <w:keepLines w:val="0"/>
        <w:pageBreakBefore w:val="0"/>
        <w:widowControl w:val="0"/>
        <w:kinsoku/>
        <w:wordWrap/>
        <w:overflowPunct/>
        <w:topLinePunct w:val="0"/>
        <w:bidi w:val="0"/>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合计收费=1.1+1.5=2.6万元</w:t>
      </w:r>
    </w:p>
    <w:p w14:paraId="1DF4033C">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2"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40.需要补充的其他内容</w:t>
      </w:r>
    </w:p>
    <w:p w14:paraId="04D37551">
      <w:pPr>
        <w:pStyle w:val="8"/>
        <w:keepNext w:val="0"/>
        <w:keepLines w:val="0"/>
        <w:pageBreakBefore w:val="0"/>
        <w:widowControl w:val="0"/>
        <w:numPr>
          <w:ilvl w:val="0"/>
          <w:numId w:val="0"/>
        </w:numPr>
        <w:kinsoku/>
        <w:wordWrap/>
        <w:overflowPunct/>
        <w:topLinePunct w:val="0"/>
        <w:bidi w:val="0"/>
        <w:snapToGrid w:val="0"/>
        <w:spacing w:before="0" w:after="0" w:line="400" w:lineRule="exact"/>
        <w:ind w:left="0" w:leftChars="0" w:firstLine="420" w:firstLineChars="175"/>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40.1本招标文件解释规则详见“投标人须知前附表”。</w:t>
      </w:r>
    </w:p>
    <w:p w14:paraId="3287AB32">
      <w:pPr>
        <w:keepNext w:val="0"/>
        <w:keepLines w:val="0"/>
        <w:pageBreakBefore w:val="0"/>
        <w:widowControl w:val="0"/>
        <w:kinsoku/>
        <w:wordWrap/>
        <w:overflowPunct/>
        <w:topLinePunct w:val="0"/>
        <w:bidi w:val="0"/>
        <w:snapToGrid w:val="0"/>
        <w:spacing w:line="400" w:lineRule="exact"/>
        <w:ind w:left="0" w:leftChars="0" w:firstLine="420" w:firstLineChars="175"/>
        <w:jc w:val="left"/>
        <w:textAlignment w:val="auto"/>
        <w:outlineLvl w:val="1"/>
        <w:rPr>
          <w:rFonts w:hint="eastAsia" w:ascii="宋体" w:hAnsi="宋体" w:eastAsia="宋体" w:cs="宋体"/>
          <w:b/>
          <w:color w:val="auto"/>
          <w:sz w:val="24"/>
          <w:szCs w:val="24"/>
          <w:highlight w:val="none"/>
        </w:rPr>
      </w:pPr>
      <w:bookmarkStart w:id="93" w:name="_Toc23462"/>
      <w:r>
        <w:rPr>
          <w:rFonts w:hint="eastAsia" w:ascii="宋体" w:hAnsi="宋体" w:eastAsia="宋体" w:cs="宋体"/>
          <w:color w:val="auto"/>
          <w:sz w:val="24"/>
          <w:szCs w:val="24"/>
          <w:highlight w:val="none"/>
        </w:rPr>
        <w:t>40.2其他事项详见“投标人须知前附表”。</w:t>
      </w:r>
      <w:bookmarkEnd w:id="93"/>
    </w:p>
    <w:bookmarkEnd w:id="45"/>
    <w:bookmarkEnd w:id="46"/>
    <w:p w14:paraId="4D3129F9">
      <w:pPr>
        <w:pStyle w:val="14"/>
        <w:snapToGrid w:val="0"/>
        <w:spacing w:before="120" w:after="120"/>
        <w:rPr>
          <w:rFonts w:hint="eastAsia" w:ascii="宋体" w:hAnsi="宋体" w:eastAsia="宋体" w:cs="宋体"/>
          <w:color w:val="auto"/>
          <w:highlight w:val="none"/>
        </w:rPr>
      </w:pPr>
    </w:p>
    <w:p w14:paraId="644D0CEC">
      <w:pPr>
        <w:pStyle w:val="3"/>
        <w:spacing w:line="400" w:lineRule="exact"/>
        <w:jc w:val="center"/>
        <w:rPr>
          <w:rFonts w:hint="eastAsia" w:ascii="宋体" w:hAnsi="宋体" w:eastAsia="宋体" w:cs="宋体"/>
          <w:color w:val="auto"/>
          <w:sz w:val="30"/>
          <w:szCs w:val="30"/>
          <w:highlight w:val="none"/>
        </w:rPr>
      </w:pPr>
      <w:bookmarkStart w:id="94" w:name="_Toc254970689"/>
      <w:bookmarkStart w:id="95" w:name="_Toc254970548"/>
      <w:r>
        <w:rPr>
          <w:rFonts w:hint="eastAsia" w:ascii="宋体" w:hAnsi="宋体" w:eastAsia="宋体" w:cs="宋体"/>
          <w:color w:val="auto"/>
          <w:sz w:val="30"/>
          <w:szCs w:val="30"/>
          <w:highlight w:val="none"/>
        </w:rPr>
        <w:br w:type="page"/>
      </w:r>
      <w:bookmarkStart w:id="96" w:name="_Toc22040"/>
      <w:bookmarkStart w:id="97" w:name="_Toc1103"/>
      <w:r>
        <w:rPr>
          <w:rFonts w:hint="eastAsia" w:ascii="宋体" w:hAnsi="宋体" w:eastAsia="宋体" w:cs="宋体"/>
          <w:color w:val="auto"/>
          <w:sz w:val="36"/>
          <w:szCs w:val="36"/>
          <w:highlight w:val="none"/>
        </w:rPr>
        <w:t>第四章</w:t>
      </w:r>
      <w:bookmarkEnd w:id="94"/>
      <w:bookmarkEnd w:id="95"/>
      <w:r>
        <w:rPr>
          <w:rFonts w:hint="eastAsia" w:ascii="宋体" w:hAnsi="宋体" w:eastAsia="宋体" w:cs="宋体"/>
          <w:color w:val="auto"/>
          <w:sz w:val="36"/>
          <w:szCs w:val="36"/>
          <w:highlight w:val="none"/>
        </w:rPr>
        <w:t>评标方法及评标标准</w:t>
      </w:r>
      <w:bookmarkEnd w:id="96"/>
      <w:bookmarkEnd w:id="97"/>
    </w:p>
    <w:p w14:paraId="3B7FA6FD">
      <w:pPr>
        <w:pStyle w:val="5"/>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jc w:val="center"/>
        <w:rPr>
          <w:rFonts w:hint="eastAsia" w:ascii="宋体" w:hAnsi="宋体" w:eastAsia="宋体" w:cs="宋体"/>
          <w:color w:val="auto"/>
          <w:sz w:val="24"/>
          <w:szCs w:val="24"/>
          <w:highlight w:val="none"/>
        </w:rPr>
      </w:pPr>
      <w:bookmarkStart w:id="98" w:name="_Toc381"/>
      <w:bookmarkStart w:id="99" w:name="_Toc22447"/>
      <w:bookmarkStart w:id="100" w:name="_Toc32703"/>
      <w:r>
        <w:rPr>
          <w:rFonts w:hint="eastAsia" w:ascii="宋体" w:hAnsi="宋体" w:eastAsia="宋体" w:cs="宋体"/>
          <w:color w:val="auto"/>
          <w:sz w:val="24"/>
          <w:szCs w:val="24"/>
          <w:highlight w:val="none"/>
        </w:rPr>
        <w:t>一、评标方法</w:t>
      </w:r>
      <w:bookmarkEnd w:id="98"/>
      <w:bookmarkEnd w:id="99"/>
      <w:bookmarkEnd w:id="100"/>
    </w:p>
    <w:p w14:paraId="51C99141">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综合评分法，是指投标文件满足招标文件全部实质性要求，且按照评审因素的量化指标评审得分最高的投标人为中标候选人的评标方法。</w:t>
      </w:r>
    </w:p>
    <w:p w14:paraId="7FDA5C27">
      <w:pPr>
        <w:pStyle w:val="5"/>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jc w:val="center"/>
        <w:rPr>
          <w:rFonts w:hint="eastAsia" w:ascii="宋体" w:hAnsi="宋体" w:eastAsia="宋体" w:cs="宋体"/>
          <w:color w:val="auto"/>
          <w:sz w:val="24"/>
          <w:szCs w:val="24"/>
          <w:highlight w:val="none"/>
        </w:rPr>
      </w:pPr>
      <w:bookmarkStart w:id="101" w:name="_Toc14600"/>
      <w:bookmarkStart w:id="102" w:name="_Toc21014"/>
      <w:bookmarkStart w:id="103" w:name="_Toc2396"/>
      <w:r>
        <w:rPr>
          <w:rFonts w:hint="eastAsia" w:ascii="宋体" w:hAnsi="宋体" w:eastAsia="宋体" w:cs="宋体"/>
          <w:color w:val="auto"/>
          <w:sz w:val="24"/>
          <w:szCs w:val="24"/>
          <w:highlight w:val="none"/>
        </w:rPr>
        <w:t>二、评标程序</w:t>
      </w:r>
      <w:bookmarkEnd w:id="101"/>
      <w:bookmarkEnd w:id="102"/>
      <w:bookmarkEnd w:id="103"/>
    </w:p>
    <w:p w14:paraId="2E7DA63C">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1.符合性审查</w:t>
      </w:r>
    </w:p>
    <w:p w14:paraId="71FFE371">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评标委员会应当对符合资格的投标人的投标文件进行投标报价、商务、技术等实质性内容符合性审查，以确定其是否满足招标文件的实质性要求。对通过资格审查的合格供应商的响应文件的响应报价、商务、技术等实质性要求进行符合性审查，以确定其是否满足</w:t>
      </w:r>
      <w:r>
        <w:rPr>
          <w:rFonts w:hint="eastAsia" w:hAnsi="宋体" w:cs="宋体"/>
          <w:b w:val="0"/>
          <w:bCs/>
          <w:color w:val="auto"/>
          <w:kern w:val="2"/>
          <w:sz w:val="24"/>
          <w:szCs w:val="24"/>
          <w:highlight w:val="none"/>
          <w:lang w:val="en-US" w:eastAsia="zh-CN"/>
        </w:rPr>
        <w:t>采购</w:t>
      </w:r>
      <w:r>
        <w:rPr>
          <w:rFonts w:hint="eastAsia" w:ascii="宋体" w:hAnsi="宋体" w:eastAsia="宋体" w:cs="宋体"/>
          <w:b w:val="0"/>
          <w:bCs/>
          <w:color w:val="auto"/>
          <w:kern w:val="2"/>
          <w:sz w:val="24"/>
          <w:szCs w:val="24"/>
          <w:highlight w:val="none"/>
        </w:rPr>
        <w:t>文件的实质性要求。</w:t>
      </w:r>
      <w:r>
        <w:rPr>
          <w:rFonts w:hint="eastAsia" w:hAnsi="宋体" w:cs="宋体"/>
          <w:b w:val="0"/>
          <w:bCs/>
          <w:color w:val="auto"/>
          <w:kern w:val="2"/>
          <w:sz w:val="24"/>
          <w:szCs w:val="24"/>
          <w:highlight w:val="none"/>
          <w:lang w:val="en-US" w:eastAsia="zh-CN"/>
        </w:rPr>
        <w:t>投标</w:t>
      </w:r>
      <w:r>
        <w:rPr>
          <w:rFonts w:hint="eastAsia" w:ascii="宋体" w:hAnsi="宋体" w:eastAsia="宋体" w:cs="宋体"/>
          <w:b w:val="0"/>
          <w:bCs/>
          <w:color w:val="auto"/>
          <w:kern w:val="2"/>
          <w:sz w:val="24"/>
          <w:szCs w:val="24"/>
          <w:highlight w:val="none"/>
        </w:rPr>
        <w:t>文件</w:t>
      </w:r>
      <w:r>
        <w:rPr>
          <w:rFonts w:hint="eastAsia" w:ascii="宋体" w:hAnsi="宋体" w:eastAsia="宋体" w:cs="宋体"/>
          <w:b w:val="0"/>
          <w:bCs/>
          <w:color w:val="auto"/>
          <w:kern w:val="2"/>
          <w:sz w:val="24"/>
          <w:szCs w:val="24"/>
          <w:highlight w:val="none"/>
          <w:lang w:eastAsia="zh-CN"/>
        </w:rPr>
        <w:t>技术、商务偏离响应</w:t>
      </w:r>
      <w:r>
        <w:rPr>
          <w:rFonts w:hint="eastAsia" w:ascii="宋体" w:hAnsi="宋体" w:eastAsia="宋体" w:cs="宋体"/>
          <w:b w:val="0"/>
          <w:bCs/>
          <w:color w:val="auto"/>
          <w:kern w:val="2"/>
          <w:sz w:val="24"/>
          <w:szCs w:val="24"/>
          <w:highlight w:val="none"/>
        </w:rPr>
        <w:t>不得直接复制</w:t>
      </w:r>
      <w:r>
        <w:rPr>
          <w:rFonts w:hint="eastAsia" w:ascii="宋体" w:hAnsi="宋体" w:eastAsia="宋体" w:cs="宋体"/>
          <w:b w:val="0"/>
          <w:bCs/>
          <w:color w:val="auto"/>
          <w:kern w:val="2"/>
          <w:sz w:val="24"/>
          <w:szCs w:val="24"/>
          <w:highlight w:val="none"/>
          <w:lang w:eastAsia="zh-CN"/>
        </w:rPr>
        <w:t>采购</w:t>
      </w:r>
      <w:r>
        <w:rPr>
          <w:rFonts w:hint="eastAsia" w:ascii="宋体" w:hAnsi="宋体" w:eastAsia="宋体" w:cs="宋体"/>
          <w:b w:val="0"/>
          <w:bCs/>
          <w:color w:val="auto"/>
          <w:kern w:val="2"/>
          <w:sz w:val="24"/>
          <w:szCs w:val="24"/>
          <w:highlight w:val="none"/>
        </w:rPr>
        <w:t>文件需求</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rPr>
        <w:t>必须写明响应承诺的具体数值，否则按竞标无效处理</w:t>
      </w:r>
      <w:r>
        <w:rPr>
          <w:rFonts w:hint="eastAsia" w:ascii="宋体" w:hAnsi="宋体" w:eastAsia="宋体" w:cs="宋体"/>
          <w:b w:val="0"/>
          <w:bCs/>
          <w:color w:val="auto"/>
          <w:kern w:val="2"/>
          <w:sz w:val="24"/>
          <w:szCs w:val="24"/>
          <w:highlight w:val="none"/>
          <w:lang w:eastAsia="zh-CN"/>
        </w:rPr>
        <w:t>。</w:t>
      </w:r>
    </w:p>
    <w:p w14:paraId="00E95B46">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2.符合性审查不通过而导致投标无效的情形</w:t>
      </w:r>
    </w:p>
    <w:p w14:paraId="6FF53C11">
      <w:pPr>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投标人的投标文件中存在对招标文件的任何实质性要求和条件的负偏离，将被视为投标无效。</w:t>
      </w:r>
    </w:p>
    <w:p w14:paraId="4BF1A044">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2.1在报价评审时，如发现下列情形之一的，将被视为投标无效：</w:t>
      </w:r>
    </w:p>
    <w:p w14:paraId="67137D42">
      <w:pPr>
        <w:pStyle w:val="9"/>
        <w:keepNext w:val="0"/>
        <w:keepLines w:val="0"/>
        <w:pageBreakBefore w:val="0"/>
        <w:widowControl w:val="0"/>
        <w:numPr>
          <w:ilvl w:val="0"/>
          <w:numId w:val="5"/>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投标文件未提供“投标人须知前附表”第13.1条规定中“必须提供”的文件资料的;</w:t>
      </w:r>
    </w:p>
    <w:p w14:paraId="39E3E4F1">
      <w:pPr>
        <w:pStyle w:val="9"/>
        <w:keepNext w:val="0"/>
        <w:keepLines w:val="0"/>
        <w:pageBreakBefore w:val="0"/>
        <w:widowControl w:val="0"/>
        <w:numPr>
          <w:ilvl w:val="0"/>
          <w:numId w:val="5"/>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未采用人民币报价或者未按照招标文件标明的币种报价的；</w:t>
      </w:r>
    </w:p>
    <w:p w14:paraId="53F1FF30">
      <w:pPr>
        <w:pStyle w:val="9"/>
        <w:keepNext w:val="0"/>
        <w:keepLines w:val="0"/>
        <w:pageBreakBefore w:val="0"/>
        <w:widowControl w:val="0"/>
        <w:numPr>
          <w:ilvl w:val="0"/>
          <w:numId w:val="5"/>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报价超出招标文件规定最高限价，</w:t>
      </w:r>
      <w:r>
        <w:rPr>
          <w:rFonts w:hint="eastAsia" w:ascii="宋体" w:hAnsi="宋体" w:cs="宋体"/>
          <w:b w:val="0"/>
          <w:bCs/>
          <w:color w:val="auto"/>
          <w:sz w:val="24"/>
          <w:szCs w:val="24"/>
          <w:highlight w:val="none"/>
          <w:lang w:val="en-US" w:eastAsia="zh-CN"/>
        </w:rPr>
        <w:t>或单项的单价报价超过对应货品的上限单价，</w:t>
      </w:r>
      <w:r>
        <w:rPr>
          <w:rFonts w:hint="eastAsia" w:ascii="宋体" w:hAnsi="宋体" w:eastAsia="宋体" w:cs="宋体"/>
          <w:b w:val="0"/>
          <w:bCs/>
          <w:color w:val="auto"/>
          <w:sz w:val="24"/>
          <w:szCs w:val="24"/>
          <w:highlight w:val="none"/>
        </w:rPr>
        <w:t>或者超出采购预算金额的；</w:t>
      </w:r>
    </w:p>
    <w:p w14:paraId="0D505EB4">
      <w:pPr>
        <w:pStyle w:val="9"/>
        <w:keepNext w:val="0"/>
        <w:keepLines w:val="0"/>
        <w:pageBreakBefore w:val="0"/>
        <w:widowControl w:val="0"/>
        <w:numPr>
          <w:ilvl w:val="0"/>
          <w:numId w:val="5"/>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868B532">
      <w:pPr>
        <w:pStyle w:val="9"/>
        <w:keepNext w:val="0"/>
        <w:keepLines w:val="0"/>
        <w:pageBreakBefore w:val="0"/>
        <w:widowControl w:val="0"/>
        <w:numPr>
          <w:ilvl w:val="0"/>
          <w:numId w:val="5"/>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修正后的报价，投标人不确认的；</w:t>
      </w:r>
    </w:p>
    <w:p w14:paraId="055C1C50">
      <w:pPr>
        <w:pStyle w:val="9"/>
        <w:keepNext w:val="0"/>
        <w:keepLines w:val="0"/>
        <w:pageBreakBefore w:val="0"/>
        <w:widowControl w:val="0"/>
        <w:numPr>
          <w:ilvl w:val="0"/>
          <w:numId w:val="5"/>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投标人属于本章第5条第（2）项情形的。</w:t>
      </w:r>
    </w:p>
    <w:p w14:paraId="4824756E">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2.2在商务评审时，如发现下列情形之一的，将被视为投标无效：</w:t>
      </w:r>
    </w:p>
    <w:p w14:paraId="28DC920D">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投标文件未按招标文件要求签署、盖章的；</w:t>
      </w:r>
    </w:p>
    <w:p w14:paraId="344AFC72">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委托代理人未能出具有效身份证明或者出具的身份证明与授权委托书中的信息不符的；</w:t>
      </w:r>
    </w:p>
    <w:p w14:paraId="59EA377F">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为无效投标保证金的或者未按照招标文件的规定提交投标保证金的；</w:t>
      </w:r>
    </w:p>
    <w:p w14:paraId="4992DDAB">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投标文件未提供“投标人须知前附表”第13.1条规定中“必须提供”或者“委托时必须提供”的文件资料的;</w:t>
      </w:r>
    </w:p>
    <w:p w14:paraId="0C7020DB">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投标有效期、项目完成时间（交货时间、服务完成时间或者服务期等）、质保期、售后服务等招标文件中标“</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val="0"/>
          <w:bCs/>
          <w:color w:val="auto"/>
          <w:sz w:val="24"/>
          <w:szCs w:val="24"/>
          <w:highlight w:val="none"/>
        </w:rPr>
        <w:t>”的商务条款发生负偏离的；</w:t>
      </w:r>
    </w:p>
    <w:p w14:paraId="01CFB690">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商务条款评审允许负偏离的条款数超过“投标人须知前附表”规定项数的。</w:t>
      </w:r>
    </w:p>
    <w:p w14:paraId="2C017651">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投标文件的实质性内容未使用中文表述、使用计量单位不符合招标文件要求的；</w:t>
      </w:r>
    </w:p>
    <w:p w14:paraId="0836001F">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投标文件中的文件资料因填写不齐全或者内容虚假或者出现其他情形而导致被评标委员会认定无效的；</w:t>
      </w:r>
    </w:p>
    <w:p w14:paraId="2956B7EA">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投标文件含有采购人不能接受的附加条件的；</w:t>
      </w:r>
    </w:p>
    <w:p w14:paraId="134F5318">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未响应招标文件实质性要求的；</w:t>
      </w:r>
    </w:p>
    <w:p w14:paraId="288765DD">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属于投标人须知正文第9.2条情形的；</w:t>
      </w:r>
    </w:p>
    <w:p w14:paraId="46C1B822">
      <w:pPr>
        <w:keepNext w:val="0"/>
        <w:keepLines w:val="0"/>
        <w:pageBreakBefore w:val="0"/>
        <w:widowControl w:val="0"/>
        <w:numPr>
          <w:ilvl w:val="0"/>
          <w:numId w:val="6"/>
        </w:numPr>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法律、法规和招标文件规定的其他无效情形。</w:t>
      </w:r>
    </w:p>
    <w:p w14:paraId="19B392AB">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2.3在技术评审时，如发现下列情形之一的，将被视为投标无效：</w:t>
      </w:r>
    </w:p>
    <w:p w14:paraId="193216C1">
      <w:pPr>
        <w:pStyle w:val="13"/>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（1）明显不满足招标文件要求的技术规格、安全、质量标准，或者与招标文件中标“</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宋体"/>
          <w:b w:val="0"/>
          <w:bCs/>
          <w:color w:val="auto"/>
          <w:kern w:val="2"/>
          <w:sz w:val="24"/>
          <w:szCs w:val="24"/>
          <w:highlight w:val="none"/>
        </w:rPr>
        <w:t>”的技术需求发生负偏离的；</w:t>
      </w:r>
    </w:p>
    <w:p w14:paraId="3E8C01A7">
      <w:pPr>
        <w:pStyle w:val="13"/>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（2）技术需求评审允许负偏离的条款数超过“投标人须知前附表”规定项数的；</w:t>
      </w:r>
    </w:p>
    <w:p w14:paraId="1F374BBC">
      <w:pPr>
        <w:pStyle w:val="13"/>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lang w:eastAsia="zh-CN"/>
        </w:rPr>
      </w:pPr>
      <w:r>
        <w:rPr>
          <w:rFonts w:hint="eastAsia" w:ascii="宋体" w:hAnsi="宋体" w:eastAsia="宋体" w:cs="宋体"/>
          <w:b w:val="0"/>
          <w:bCs/>
          <w:color w:val="auto"/>
          <w:kern w:val="2"/>
          <w:sz w:val="24"/>
          <w:szCs w:val="24"/>
          <w:highlight w:val="none"/>
        </w:rPr>
        <w:t>（3）投标文件未提供“投标人须知前附表”第13.1条规定中“必须提供”的文件资料的</w:t>
      </w:r>
      <w:r>
        <w:rPr>
          <w:rFonts w:hint="eastAsia" w:ascii="宋体" w:hAnsi="宋体" w:eastAsia="宋体" w:cs="宋体"/>
          <w:b w:val="0"/>
          <w:bCs/>
          <w:color w:val="auto"/>
          <w:kern w:val="2"/>
          <w:sz w:val="24"/>
          <w:szCs w:val="24"/>
          <w:highlight w:val="none"/>
          <w:lang w:eastAsia="zh-CN"/>
        </w:rPr>
        <w:t>；</w:t>
      </w:r>
    </w:p>
    <w:p w14:paraId="65CFA466">
      <w:pPr>
        <w:pStyle w:val="13"/>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（4）虚假投标，或者出现其他情形而导致被评标委员会认定无效的；</w:t>
      </w:r>
    </w:p>
    <w:p w14:paraId="4E625BA2">
      <w:pPr>
        <w:pStyle w:val="13"/>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rPr>
        <w:t>（5）投标技术方案不明确，招标文件未允许但存在一个或者一个以上备选（替代）投标方案的。</w:t>
      </w:r>
    </w:p>
    <w:p w14:paraId="4A78FFE4">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3.澄清补正</w:t>
      </w:r>
    </w:p>
    <w:p w14:paraId="54FEE370">
      <w:pPr>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254CCA5A">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4.投标文件修正</w:t>
      </w:r>
    </w:p>
    <w:p w14:paraId="79E01597">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4.1投标文件报价出现前后不一致的，按照下列规定修正：</w:t>
      </w:r>
    </w:p>
    <w:p w14:paraId="1B54FE83">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2E98A578">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16B5BA41">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2A563E81">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5C1DF537">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同时出现两种以上不一致的，按照以上（1）-（4）规定的顺序修正。修正后的报价经投标人确认后产生约束力，投标人不确认的，</w:t>
      </w:r>
      <w:r>
        <w:rPr>
          <w:rFonts w:hint="eastAsia" w:ascii="宋体" w:hAnsi="宋体" w:eastAsia="宋体" w:cs="宋体"/>
          <w:b/>
          <w:color w:val="auto"/>
          <w:kern w:val="2"/>
          <w:sz w:val="24"/>
          <w:szCs w:val="24"/>
          <w:highlight w:val="none"/>
        </w:rPr>
        <w:t>其投标无效</w:t>
      </w:r>
      <w:r>
        <w:rPr>
          <w:rFonts w:hint="eastAsia" w:ascii="宋体" w:hAnsi="宋体" w:eastAsia="宋体" w:cs="宋体"/>
          <w:color w:val="auto"/>
          <w:sz w:val="24"/>
          <w:szCs w:val="24"/>
          <w:highlight w:val="none"/>
        </w:rPr>
        <w:t>。</w:t>
      </w:r>
    </w:p>
    <w:p w14:paraId="45459D67">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0" w:firstLineChars="175"/>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4.2经投标人确认修正后的报价若超过采购预算金额或者最高限价，</w:t>
      </w:r>
      <w:r>
        <w:rPr>
          <w:rFonts w:hint="eastAsia" w:ascii="宋体" w:hAnsi="宋体" w:eastAsia="宋体" w:cs="宋体"/>
          <w:color w:val="auto"/>
          <w:sz w:val="24"/>
          <w:szCs w:val="24"/>
          <w:highlight w:val="none"/>
        </w:rPr>
        <w:t>投标人的投标文件作无效投标处理</w:t>
      </w:r>
      <w:r>
        <w:rPr>
          <w:rFonts w:hint="eastAsia" w:ascii="宋体" w:hAnsi="宋体" w:eastAsia="宋体" w:cs="宋体"/>
          <w:b w:val="0"/>
          <w:color w:val="auto"/>
          <w:sz w:val="24"/>
          <w:szCs w:val="24"/>
          <w:highlight w:val="none"/>
        </w:rPr>
        <w:t>。</w:t>
      </w:r>
    </w:p>
    <w:p w14:paraId="36425404">
      <w:pPr>
        <w:keepNext w:val="0"/>
        <w:keepLines w:val="0"/>
        <w:pageBreakBefore w:val="0"/>
        <w:widowControl w:val="0"/>
        <w:kinsoku/>
        <w:wordWrap/>
        <w:overflowPunct/>
        <w:topLinePunct w:val="0"/>
        <w:autoSpaceDE/>
        <w:autoSpaceDN/>
        <w:bidi w:val="0"/>
        <w:snapToGrid w:val="0"/>
        <w:spacing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4.3经投标人确认修正后的报价作为签订合同的依据，并以此报价计算价格分。</w:t>
      </w:r>
    </w:p>
    <w:p w14:paraId="412F6CFA">
      <w:pPr>
        <w:pStyle w:val="8"/>
        <w:keepNext w:val="0"/>
        <w:keepLines w:val="0"/>
        <w:pageBreakBefore w:val="0"/>
        <w:widowControl w:val="0"/>
        <w:kinsoku/>
        <w:wordWrap/>
        <w:overflowPunct/>
        <w:topLinePunct w:val="0"/>
        <w:autoSpaceDE/>
        <w:autoSpaceDN/>
        <w:bidi w:val="0"/>
        <w:snapToGrid w:val="0"/>
        <w:spacing w:before="0" w:after="0" w:line="400" w:lineRule="exact"/>
        <w:ind w:left="0" w:leftChars="0" w:firstLine="422"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5.比较与评价</w:t>
      </w:r>
    </w:p>
    <w:p w14:paraId="1433EEB5">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（1）评标委员会按照招标文件中规定的评标方法和评标标准，对符合性审查合格的投标文件进行商务和技术评估，综合比较与评价。</w:t>
      </w:r>
    </w:p>
    <w:p w14:paraId="09F59312">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（2）评标委员会独立对每个投标人的投标文件进行评价，并汇总每个投标人的得分。</w:t>
      </w:r>
    </w:p>
    <w:p w14:paraId="4980CB0C">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
          <w:color w:val="auto"/>
          <w:kern w:val="2"/>
          <w:sz w:val="24"/>
          <w:szCs w:val="24"/>
          <w:highlight w:val="none"/>
        </w:rPr>
        <w:t>评标委员会将其作为无效投标处理</w:t>
      </w:r>
      <w:r>
        <w:rPr>
          <w:rFonts w:hint="eastAsia" w:ascii="宋体" w:hAnsi="宋体" w:eastAsia="宋体" w:cs="宋体"/>
          <w:color w:val="auto"/>
          <w:sz w:val="24"/>
          <w:szCs w:val="24"/>
          <w:highlight w:val="none"/>
        </w:rPr>
        <w:t>。</w:t>
      </w:r>
    </w:p>
    <w:p w14:paraId="4BBE3A09">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（3）评标委员会按照招标文件中规定的评标方法和标准计算各投标人的报价得分。在计算过程中，不得去掉最高报价或者最低报价。</w:t>
      </w:r>
    </w:p>
    <w:p w14:paraId="646AB7E0">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（4）各投标人的得分为所有评委的有效评分的算术平均数。</w:t>
      </w:r>
    </w:p>
    <w:p w14:paraId="5D4D451A">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（5）评标委员会按照招标文件中的规定推荐中标候选人。</w:t>
      </w:r>
    </w:p>
    <w:p w14:paraId="60D7DDB8">
      <w:pPr>
        <w:pStyle w:val="14"/>
        <w:keepNext w:val="0"/>
        <w:keepLines w:val="0"/>
        <w:pageBreakBefore w:val="0"/>
        <w:widowControl w:val="0"/>
        <w:kinsoku/>
        <w:wordWrap/>
        <w:overflowPunct/>
        <w:topLinePunct w:val="0"/>
        <w:autoSpaceDE/>
        <w:autoSpaceDN/>
        <w:bidi w:val="0"/>
        <w:snapToGrid w:val="0"/>
        <w:spacing w:line="400" w:lineRule="exact"/>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B4F1DFF">
      <w:pPr>
        <w:pStyle w:val="5"/>
        <w:keepNext w:val="0"/>
        <w:keepLines w:val="0"/>
        <w:pageBreakBefore w:val="0"/>
        <w:widowControl w:val="0"/>
        <w:kinsoku/>
        <w:wordWrap/>
        <w:overflowPunct/>
        <w:topLinePunct w:val="0"/>
        <w:autoSpaceDE/>
        <w:autoSpaceDN/>
        <w:bidi w:val="0"/>
        <w:snapToGrid w:val="0"/>
        <w:spacing w:before="0" w:after="0" w:line="400" w:lineRule="exact"/>
        <w:jc w:val="center"/>
        <w:rPr>
          <w:rFonts w:hint="eastAsia" w:ascii="宋体" w:hAnsi="宋体" w:eastAsia="宋体" w:cs="宋体"/>
          <w:color w:val="auto"/>
          <w:sz w:val="24"/>
          <w:szCs w:val="24"/>
          <w:highlight w:val="none"/>
        </w:rPr>
      </w:pPr>
      <w:bookmarkStart w:id="104" w:name="_Toc12172"/>
      <w:bookmarkStart w:id="105" w:name="_Toc30608"/>
      <w:bookmarkStart w:id="106" w:name="_Toc3146"/>
      <w:r>
        <w:rPr>
          <w:rFonts w:hint="eastAsia" w:ascii="宋体" w:hAnsi="宋体" w:eastAsia="宋体" w:cs="宋体"/>
          <w:color w:val="auto"/>
          <w:sz w:val="24"/>
          <w:szCs w:val="24"/>
          <w:highlight w:val="none"/>
        </w:rPr>
        <w:t>三、评标标准</w:t>
      </w:r>
      <w:bookmarkEnd w:id="104"/>
      <w:bookmarkEnd w:id="105"/>
      <w:bookmarkEnd w:id="106"/>
    </w:p>
    <w:p w14:paraId="7B16B495">
      <w:pPr>
        <w:pStyle w:val="14"/>
        <w:keepNext w:val="0"/>
        <w:keepLines w:val="0"/>
        <w:pageBreakBefore w:val="0"/>
        <w:widowControl w:val="0"/>
        <w:kinsoku/>
        <w:wordWrap/>
        <w:overflowPunct/>
        <w:topLinePunct w:val="0"/>
        <w:autoSpaceDE/>
        <w:autoSpaceDN/>
        <w:bidi w:val="0"/>
        <w:snapToGrid w:val="0"/>
        <w:spacing w:line="400" w:lineRule="exact"/>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对进入详评的，采用百分制综合评分法。</w:t>
      </w:r>
    </w:p>
    <w:tbl>
      <w:tblPr>
        <w:tblStyle w:val="26"/>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464"/>
        <w:gridCol w:w="6127"/>
      </w:tblGrid>
      <w:tr w14:paraId="22B7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noWrap w:val="0"/>
            <w:vAlign w:val="center"/>
          </w:tcPr>
          <w:p w14:paraId="350348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1464" w:type="dxa"/>
            <w:noWrap w:val="0"/>
            <w:vAlign w:val="center"/>
          </w:tcPr>
          <w:p w14:paraId="73B29E1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评审因素</w:t>
            </w:r>
          </w:p>
        </w:tc>
        <w:tc>
          <w:tcPr>
            <w:tcW w:w="6127" w:type="dxa"/>
            <w:noWrap w:val="0"/>
            <w:vAlign w:val="center"/>
          </w:tcPr>
          <w:p w14:paraId="7E2F24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评标标准</w:t>
            </w:r>
          </w:p>
        </w:tc>
      </w:tr>
      <w:tr w14:paraId="3CF8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noWrap w:val="0"/>
            <w:vAlign w:val="center"/>
          </w:tcPr>
          <w:p w14:paraId="2B9430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320" w:type="dxa"/>
            <w:noWrap w:val="0"/>
            <w:vAlign w:val="center"/>
          </w:tcPr>
          <w:p w14:paraId="54EEAE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价格分</w:t>
            </w:r>
          </w:p>
          <w:p w14:paraId="72AC90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p w14:paraId="2EFC13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baseline"/>
              <w:rPr>
                <w:rFonts w:hint="eastAsia" w:ascii="宋体" w:hAnsi="宋体" w:eastAsia="宋体" w:cs="宋体"/>
                <w:color w:val="auto"/>
                <w:sz w:val="24"/>
                <w:szCs w:val="24"/>
                <w:highlight w:val="none"/>
              </w:rPr>
            </w:pPr>
          </w:p>
        </w:tc>
        <w:tc>
          <w:tcPr>
            <w:tcW w:w="1464" w:type="dxa"/>
            <w:noWrap w:val="0"/>
            <w:vAlign w:val="center"/>
          </w:tcPr>
          <w:p w14:paraId="0732FE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投标报价</w:t>
            </w:r>
          </w:p>
        </w:tc>
        <w:tc>
          <w:tcPr>
            <w:tcW w:w="6127" w:type="dxa"/>
            <w:noWrap w:val="0"/>
            <w:vAlign w:val="center"/>
          </w:tcPr>
          <w:p w14:paraId="3C99D75B">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满足招标文件要求且评标报价最低的评标报价为评标基准价，基准价报价得分为</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02A9D596">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价格分计算公式：</w:t>
            </w:r>
          </w:p>
          <w:p w14:paraId="5C11DEA5">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某投标人价格得分=(投标人有效最低投标报价金额（元）／某投标人有效投标报价金额（元）)×30分</w:t>
            </w:r>
          </w:p>
          <w:p w14:paraId="2F5BEA65">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评标价为投标人的投标报价进行政策性扣除后的价格，评标价只是作为评标时使用。最终中标供应商的中标金额＝投标报价。</w:t>
            </w:r>
          </w:p>
          <w:p w14:paraId="37596574">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政策性扣除计算方法。</w:t>
            </w:r>
          </w:p>
          <w:p w14:paraId="2DB34C36">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根据《政府采购促进中小企业发展管理办法》（财库〔2020〕46号）</w:t>
            </w:r>
            <w:r>
              <w:rPr>
                <w:rFonts w:hint="eastAsia" w:ascii="宋体" w:hAnsi="宋体" w:eastAsia="宋体" w:cs="宋体"/>
                <w:color w:val="auto"/>
                <w:sz w:val="24"/>
                <w:szCs w:val="24"/>
                <w:highlight w:val="none"/>
                <w:lang w:val="en-US" w:eastAsia="zh-CN"/>
              </w:rPr>
              <w:t>以及国务院加大政府采购支持中小企业力度的有关政策要求面向小微企业的价格扣除比例由6%-10%提供至10%-20%</w:t>
            </w:r>
            <w:r>
              <w:rPr>
                <w:rFonts w:hint="eastAsia" w:ascii="宋体" w:hAnsi="宋体" w:eastAsia="宋体" w:cs="宋体"/>
                <w:color w:val="auto"/>
                <w:sz w:val="24"/>
                <w:szCs w:val="24"/>
                <w:highlight w:val="none"/>
              </w:rPr>
              <w:t>规定，供应商在其响应文件中提供《中小企业声明函》，且其竞标全部货物由小微企业制造的，</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对供应商的竞标报价给予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0%的扣除，扣除后的价格为评审价，即评审价=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0%）。接受大中型企业与小微企业组成联合体或者允许大中型企业向一家或者多家小微企业分包的采购项目，联合协议或者分包意向协议约定小微企业的合同份额占到合同总金额</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0%以上的，采购人、采购代理机构应当对联合体或者大中型企业的报价给予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%的扣除，用扣除后的价格参加评审，扣除后的价格为评审价，即评审价=</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p w14:paraId="46437CC8">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362531C">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7D4C6BD">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除上述情况外，评审价＝</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w:t>
            </w:r>
          </w:p>
        </w:tc>
      </w:tr>
      <w:tr w14:paraId="06FC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78F2A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w:t>
            </w:r>
          </w:p>
          <w:p w14:paraId="5C1A46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lang w:eastAsia="zh-CN"/>
              </w:rPr>
            </w:pPr>
          </w:p>
        </w:tc>
        <w:tc>
          <w:tcPr>
            <w:tcW w:w="1320" w:type="dxa"/>
            <w:vMerge w:val="restart"/>
            <w:noWrap w:val="0"/>
            <w:vAlign w:val="center"/>
          </w:tcPr>
          <w:p w14:paraId="2E3BC3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696D94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150D7A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49CB86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57BA5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B6517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0F8F2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3D9611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4AAD4D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3AAB28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521DF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03904B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764F5C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p w14:paraId="155280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技术分</w:t>
            </w:r>
          </w:p>
          <w:p w14:paraId="3C9B29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color w:val="auto"/>
                <w:spacing w:val="-18"/>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满分</w:t>
            </w:r>
            <w:r>
              <w:rPr>
                <w:rFonts w:hint="eastAsia" w:ascii="宋体" w:hAnsi="宋体" w:cs="宋体"/>
                <w:b/>
                <w:color w:val="auto"/>
                <w:sz w:val="24"/>
                <w:szCs w:val="24"/>
                <w:highlight w:val="none"/>
                <w:u w:val="single"/>
                <w:lang w:val="en-US" w:eastAsia="zh-CN"/>
              </w:rPr>
              <w:t>63</w:t>
            </w:r>
            <w:r>
              <w:rPr>
                <w:rFonts w:hint="eastAsia" w:ascii="宋体" w:hAnsi="宋体" w:eastAsia="宋体" w:cs="宋体"/>
                <w:b/>
                <w:bCs/>
                <w:color w:val="auto"/>
                <w:sz w:val="24"/>
                <w:szCs w:val="24"/>
                <w:highlight w:val="none"/>
              </w:rPr>
              <w:t>分）</w:t>
            </w:r>
          </w:p>
        </w:tc>
        <w:tc>
          <w:tcPr>
            <w:tcW w:w="1464" w:type="dxa"/>
            <w:noWrap w:val="0"/>
            <w:vAlign w:val="center"/>
          </w:tcPr>
          <w:p w14:paraId="282344F4">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货物性能分（满分</w:t>
            </w:r>
            <w:r>
              <w:rPr>
                <w:rFonts w:hint="eastAsia" w:ascii="宋体" w:hAnsi="宋体" w:cs="宋体"/>
                <w:bCs/>
                <w:color w:val="auto"/>
                <w:kern w:val="2"/>
                <w:sz w:val="24"/>
                <w:szCs w:val="24"/>
                <w:highlight w:val="none"/>
                <w:lang w:val="en-US" w:eastAsia="zh-CN" w:bidi="ar-SA"/>
              </w:rPr>
              <w:t>33</w:t>
            </w:r>
            <w:r>
              <w:rPr>
                <w:rFonts w:hint="eastAsia" w:ascii="宋体" w:hAnsi="宋体" w:eastAsia="宋体" w:cs="宋体"/>
                <w:bCs/>
                <w:color w:val="auto"/>
                <w:kern w:val="2"/>
                <w:sz w:val="24"/>
                <w:szCs w:val="24"/>
                <w:highlight w:val="none"/>
                <w:lang w:val="en-US" w:eastAsia="zh-CN" w:bidi="ar-SA"/>
              </w:rPr>
              <w:t>分）</w:t>
            </w:r>
          </w:p>
        </w:tc>
        <w:tc>
          <w:tcPr>
            <w:tcW w:w="6127" w:type="dxa"/>
            <w:noWrap w:val="0"/>
            <w:vAlign w:val="top"/>
          </w:tcPr>
          <w:p w14:paraId="4C5FA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41" w:firstLineChars="1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（1）基本分（</w:t>
            </w:r>
            <w:r>
              <w:rPr>
                <w:rFonts w:hint="eastAsia" w:ascii="宋体" w:hAnsi="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lang w:val="en-US" w:eastAsia="zh-CN"/>
              </w:rPr>
              <w:t>分）</w:t>
            </w:r>
            <w:r>
              <w:rPr>
                <w:rFonts w:hint="eastAsia" w:ascii="宋体" w:hAnsi="宋体" w:cs="宋体"/>
                <w:b/>
                <w:bCs/>
                <w:color w:val="auto"/>
                <w:sz w:val="24"/>
                <w:szCs w:val="24"/>
                <w:highlight w:val="none"/>
                <w:lang w:val="en-US" w:eastAsia="zh-CN"/>
              </w:rPr>
              <w:t>：</w:t>
            </w:r>
          </w:p>
          <w:p w14:paraId="4DFB41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所投产品技术参数均无负偏离得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分，技术参数在允许负偏离的项数范围内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①重点参数（10分）：标注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的参数指标，每有一项负偏离的扣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分，扣分不能超过10分。</w:t>
            </w:r>
          </w:p>
          <w:p w14:paraId="6FC3D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②一般参数（</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分）：未标注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的参数指标，每有一项负偏离的扣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分，扣分不能超过</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556F7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得分=该项满分分值-累计扣分分值</w:t>
            </w:r>
          </w:p>
          <w:p w14:paraId="76FBE4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产品性能分（</w:t>
            </w:r>
            <w:r>
              <w:rPr>
                <w:rFonts w:hint="eastAsia" w:ascii="宋体" w:hAnsi="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lang w:val="en-US" w:eastAsia="zh-CN"/>
              </w:rPr>
              <w:t>分）：</w:t>
            </w:r>
          </w:p>
          <w:p w14:paraId="0BC339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①实质性参数：所投产品技术参数均无负偏离，标注“▲”号技术参数要求有优于招标文件要求且评标时被评标委员会接受的（正偏离），每有一项加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，满分6分</w:t>
            </w:r>
            <w:r>
              <w:rPr>
                <w:rFonts w:hint="eastAsia" w:ascii="宋体" w:hAnsi="宋体" w:eastAsia="宋体" w:cs="宋体"/>
                <w:color w:val="auto"/>
                <w:sz w:val="24"/>
                <w:szCs w:val="24"/>
                <w:highlight w:val="none"/>
                <w:lang w:val="en-US" w:eastAsia="zh-CN"/>
              </w:rPr>
              <w:t xml:space="preserve">； </w:t>
            </w:r>
          </w:p>
          <w:p w14:paraId="0F6354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②重点参数：所投产品技术参数均无负偏离，</w:t>
            </w:r>
            <w:r>
              <w:rPr>
                <w:rFonts w:hint="eastAsia" w:ascii="宋体" w:hAnsi="宋体" w:cs="宋体"/>
                <w:color w:val="auto"/>
                <w:sz w:val="24"/>
                <w:szCs w:val="24"/>
                <w:highlight w:val="none"/>
                <w:lang w:val="en-US" w:eastAsia="zh-CN"/>
              </w:rPr>
              <w:t>标注“</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技术参数要求有优于招标文件要求且评标时被评标委员会接受的 （正偏离），每有一项加</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 分</w:t>
            </w:r>
            <w:r>
              <w:rPr>
                <w:rFonts w:hint="eastAsia" w:ascii="宋体" w:hAnsi="宋体" w:cs="宋体"/>
                <w:color w:val="auto"/>
                <w:sz w:val="24"/>
                <w:szCs w:val="24"/>
                <w:highlight w:val="none"/>
                <w:lang w:val="en-US" w:eastAsia="zh-CN"/>
              </w:rPr>
              <w:t>，满分12分</w:t>
            </w:r>
            <w:r>
              <w:rPr>
                <w:rFonts w:hint="eastAsia" w:ascii="宋体" w:hAnsi="宋体" w:eastAsia="宋体" w:cs="宋体"/>
                <w:color w:val="auto"/>
                <w:sz w:val="24"/>
                <w:szCs w:val="24"/>
                <w:highlight w:val="none"/>
                <w:lang w:val="en-US" w:eastAsia="zh-CN"/>
              </w:rPr>
              <w:t>。</w:t>
            </w:r>
          </w:p>
          <w:p w14:paraId="0151DA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rightChars="0"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人须在投标文件中提供所投产品的中文版技术白皮书或第三方佐证或国家认可的第三方检测机构出具的检测报告证明材料扫描件作为佐证并加盖投标人电子公章，否则评标委员会有权不接受其优于（正偏离）。</w:t>
            </w:r>
          </w:p>
          <w:p w14:paraId="758CD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（3）货物性能分=（1）+（2）。</w:t>
            </w:r>
          </w:p>
        </w:tc>
      </w:tr>
      <w:tr w14:paraId="1058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0D36AB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lang w:eastAsia="zh-CN"/>
              </w:rPr>
            </w:pPr>
          </w:p>
        </w:tc>
        <w:tc>
          <w:tcPr>
            <w:tcW w:w="1320" w:type="dxa"/>
            <w:vMerge w:val="continue"/>
            <w:noWrap w:val="0"/>
            <w:vAlign w:val="center"/>
          </w:tcPr>
          <w:p w14:paraId="020AE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tc>
        <w:tc>
          <w:tcPr>
            <w:tcW w:w="1464" w:type="dxa"/>
            <w:noWrap w:val="0"/>
            <w:vAlign w:val="center"/>
          </w:tcPr>
          <w:p w14:paraId="5EF7EB03">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rPr>
              <w:t>项目实施方案分（满分</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w:t>
            </w:r>
          </w:p>
        </w:tc>
        <w:tc>
          <w:tcPr>
            <w:tcW w:w="6127" w:type="dxa"/>
            <w:noWrap w:val="0"/>
            <w:vAlign w:val="center"/>
          </w:tcPr>
          <w:p w14:paraId="2D07560B">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由评委根据各投标人提供的项目实施方案[交货、安装、调试、验收计划方案，确保交付期的组织方案，人力资源和技术力量安排等内容]进行评审，独立打分。</w:t>
            </w:r>
          </w:p>
          <w:p w14:paraId="052EEB84">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一档（0分）：提供的实施方案不合理不能满足项目实施要求。</w:t>
            </w:r>
          </w:p>
          <w:p w14:paraId="2F48A9EB">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二档（4分）：项目实施方案基本满足上述考评内容，描述较简单，基本能保障项目实施。</w:t>
            </w:r>
          </w:p>
          <w:p w14:paraId="02196C88">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三档（8分）：项目实施方案满足上述考评内容，方案可行，实施步骤、计划及组织方案较完整具体，拟投入的人力资源和技术力量满足项目实施需要。</w:t>
            </w:r>
          </w:p>
          <w:p w14:paraId="1E602F5D">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档（12分）：项目实施方案满足上述考评内容，方案详细、可行，实施步骤、计划及组织方案完整较周全，有基本的配送组织措施、产品配送组织计划，并有可调动的第三方配送服务资源（如配送物流资源，并附佐证材料），项目实施人员配备较合理、分工明确，能保障项目实施质量及按期交付。</w:t>
            </w:r>
          </w:p>
          <w:p w14:paraId="0EDD26F2">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五档（1</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分）：项目实施方案优于上述考评内容，方案详实、切合本项目实际，实施步骤、计划及组织方案完整周全，设立针对本项目的组织机构，项目实施人员配备充足、分工合理明确，有根据项目供货要求及送货地点的配送服务方案、执行保障和安全措施，并有具体的配送服务团队，保证按采购单位供货要求及时间要求完成配送服务，能较好保障项目实施及按期交付。</w:t>
            </w:r>
          </w:p>
        </w:tc>
      </w:tr>
      <w:tr w14:paraId="3D3B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52B349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color w:val="auto"/>
                <w:sz w:val="24"/>
                <w:szCs w:val="24"/>
                <w:highlight w:val="none"/>
              </w:rPr>
            </w:pPr>
          </w:p>
        </w:tc>
        <w:tc>
          <w:tcPr>
            <w:tcW w:w="1320" w:type="dxa"/>
            <w:vMerge w:val="continue"/>
            <w:noWrap w:val="0"/>
            <w:vAlign w:val="center"/>
          </w:tcPr>
          <w:p w14:paraId="6E899F6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105" w:leftChars="-50" w:right="-105" w:rightChars="-50"/>
              <w:jc w:val="center"/>
              <w:textAlignment w:val="baseline"/>
              <w:rPr>
                <w:rFonts w:hint="eastAsia" w:ascii="宋体" w:hAnsi="宋体" w:eastAsia="宋体" w:cs="宋体"/>
                <w:b/>
                <w:bCs/>
                <w:color w:val="auto"/>
                <w:sz w:val="24"/>
                <w:szCs w:val="24"/>
                <w:highlight w:val="none"/>
              </w:rPr>
            </w:pPr>
          </w:p>
        </w:tc>
        <w:tc>
          <w:tcPr>
            <w:tcW w:w="1464" w:type="dxa"/>
            <w:noWrap w:val="0"/>
            <w:tcMar>
              <w:left w:w="57" w:type="dxa"/>
              <w:right w:w="57" w:type="dxa"/>
            </w:tcMar>
            <w:vAlign w:val="center"/>
          </w:tcPr>
          <w:p w14:paraId="4F282122">
            <w:pPr>
              <w:pStyle w:val="14"/>
              <w:keepNext w:val="0"/>
              <w:keepLines w:val="0"/>
              <w:suppressLineNumbers w:val="0"/>
              <w:spacing w:before="0" w:beforeAutospacing="0" w:after="0" w:afterAutospacing="0" w:line="400" w:lineRule="exact"/>
              <w:ind w:left="0" w:right="0" w:firstLine="3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售后服务方案及承诺</w:t>
            </w:r>
            <w:r>
              <w:rPr>
                <w:rFonts w:hint="eastAsia" w:hAnsi="宋体" w:cs="宋体"/>
                <w:color w:val="auto"/>
                <w:sz w:val="24"/>
                <w:szCs w:val="24"/>
                <w:highlight w:val="none"/>
                <w:lang w:val="en-US" w:eastAsia="zh-CN"/>
              </w:rPr>
              <w:t>分</w:t>
            </w:r>
          </w:p>
          <w:p w14:paraId="3F0DB7C7">
            <w:pPr>
              <w:pStyle w:val="14"/>
              <w:keepNext w:val="0"/>
              <w:keepLines w:val="0"/>
              <w:suppressLineNumbers w:val="0"/>
              <w:spacing w:before="0" w:beforeAutospacing="0" w:after="0" w:afterAutospacing="0" w:line="400" w:lineRule="exact"/>
              <w:ind w:left="0" w:right="0" w:firstLine="33"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127" w:type="dxa"/>
            <w:noWrap w:val="0"/>
            <w:vAlign w:val="center"/>
          </w:tcPr>
          <w:p w14:paraId="62C5C551">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评委根据各投标人提供的服务方案及承诺书[故障响应时间、到达故障现场时间、故障出现解决方案、拟投入售后服务人员、设备使用管理人员操作培训、备品备件、零配件储备、质保期外维修方案、服务体系等方面内容的优劣及完整、详细程度]进行评审，独立打分。</w:t>
            </w:r>
          </w:p>
          <w:p w14:paraId="30E27AFE">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一档（3 分）：投标人提供的售后服务承诺内容无质保期外维修方案。</w:t>
            </w:r>
          </w:p>
          <w:p w14:paraId="6AE34F91">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二档（6 分）：投标人提供的售后服务承诺书内容满足招标文件要求，提供的解决方案（包含是否提供替代品或配件、是否有应急方案、质保期外续保方案等）可行。</w:t>
            </w:r>
          </w:p>
          <w:p w14:paraId="71F4C409">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三档（9 分）：投标人提供的售后服务承诺书内容完整，满足项目实际，且有具体的到达故障现场时间（能承诺 12 小时内紧急维修）、故障出现解决方案、定期维护（注明时间）承诺、质保期外续保方案。 </w:t>
            </w:r>
          </w:p>
          <w:p w14:paraId="48D740F7">
            <w:pPr>
              <w:keepNext w:val="0"/>
              <w:keepLines w:val="0"/>
              <w:suppressLineNumbers w:val="0"/>
              <w:snapToGrid w:val="0"/>
              <w:spacing w:before="0" w:beforeAutospacing="0" w:after="0" w:afterAutospacing="0" w:line="400" w:lineRule="exact"/>
              <w:ind w:left="0" w:right="0" w:firstLine="532" w:firstLineChars="22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四档（14分）：能根据项目实际，投标人提供的配套（售 后）服务承诺书内容完整，故障出现解决时间（能承诺 12 小时紧急维修，24小时普通维修，否则所延误造成的损失由中标供应商承担直至故障设备修复），并且故障出现解决方案、定期维护（注明时间）承诺、技术培训方案及内容、质保期外续保方案、其他优惠措施等方面优于招标文件要求并对采购人有实质性的帮助，整体内容完整、详细、科学。</w:t>
            </w:r>
          </w:p>
          <w:p w14:paraId="2C033CD8">
            <w:pPr>
              <w:keepNext w:val="0"/>
              <w:keepLines w:val="0"/>
              <w:suppressLineNumbers w:val="0"/>
              <w:snapToGrid w:val="0"/>
              <w:spacing w:before="0" w:beforeAutospacing="0" w:after="0" w:afterAutospacing="0" w:line="400" w:lineRule="exact"/>
              <w:ind w:left="0" w:right="0" w:firstLine="535" w:firstLineChars="222"/>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注：无相关内容或不符合最低入档条件的计 0 分。</w:t>
            </w:r>
          </w:p>
        </w:tc>
      </w:tr>
      <w:tr w14:paraId="200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restart"/>
            <w:noWrap w:val="0"/>
            <w:vAlign w:val="center"/>
          </w:tcPr>
          <w:p w14:paraId="1911F0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1320" w:type="dxa"/>
            <w:vMerge w:val="restart"/>
            <w:noWrap w:val="0"/>
            <w:vAlign w:val="center"/>
          </w:tcPr>
          <w:p w14:paraId="3DB4533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资信分（满分</w:t>
            </w:r>
            <w:r>
              <w:rPr>
                <w:rFonts w:hint="eastAsia" w:ascii="宋体" w:hAnsi="宋体" w:cs="宋体"/>
                <w:b/>
                <w:bCs w:val="0"/>
                <w:color w:val="auto"/>
                <w:sz w:val="24"/>
                <w:szCs w:val="24"/>
                <w:highlight w:val="none"/>
                <w:lang w:val="en-US" w:eastAsia="zh-CN"/>
              </w:rPr>
              <w:t>7</w:t>
            </w:r>
            <w:r>
              <w:rPr>
                <w:rFonts w:hint="eastAsia" w:ascii="宋体" w:hAnsi="宋体" w:eastAsia="宋体" w:cs="宋体"/>
                <w:b/>
                <w:bCs w:val="0"/>
                <w:color w:val="auto"/>
                <w:sz w:val="24"/>
                <w:szCs w:val="24"/>
                <w:highlight w:val="none"/>
                <w:lang w:val="en-US" w:eastAsia="zh-CN"/>
              </w:rPr>
              <w:t>）</w:t>
            </w:r>
          </w:p>
        </w:tc>
        <w:tc>
          <w:tcPr>
            <w:tcW w:w="1464" w:type="dxa"/>
            <w:noWrap w:val="0"/>
            <w:tcMar>
              <w:left w:w="57" w:type="dxa"/>
              <w:right w:w="57" w:type="dxa"/>
            </w:tcMar>
            <w:vAlign w:val="center"/>
          </w:tcPr>
          <w:p w14:paraId="70F2789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业绩分</w:t>
            </w:r>
          </w:p>
          <w:p w14:paraId="085E259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（满分</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6127" w:type="dxa"/>
            <w:noWrap w:val="0"/>
            <w:vAlign w:val="center"/>
          </w:tcPr>
          <w:p w14:paraId="281BC4E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投标人或生产厂家提供2022年1月1日以来具有同类项目业绩的证明材料（采购合同或中标通知书）复印件的每项得1分，本项满分</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zh-CN"/>
              </w:rPr>
              <w:t>分,不提供得0分。</w:t>
            </w:r>
          </w:p>
        </w:tc>
      </w:tr>
      <w:tr w14:paraId="4764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223D01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lang w:val="en-US" w:eastAsia="zh-CN"/>
              </w:rPr>
            </w:pPr>
          </w:p>
        </w:tc>
        <w:tc>
          <w:tcPr>
            <w:tcW w:w="1320" w:type="dxa"/>
            <w:vMerge w:val="continue"/>
            <w:noWrap w:val="0"/>
            <w:vAlign w:val="center"/>
          </w:tcPr>
          <w:p w14:paraId="4611F231">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
                <w:bCs w:val="0"/>
                <w:color w:val="auto"/>
                <w:sz w:val="24"/>
                <w:szCs w:val="24"/>
                <w:highlight w:val="none"/>
                <w:lang w:val="en-US" w:eastAsia="zh-CN"/>
              </w:rPr>
            </w:pPr>
          </w:p>
        </w:tc>
        <w:tc>
          <w:tcPr>
            <w:tcW w:w="1464" w:type="dxa"/>
            <w:noWrap w:val="0"/>
            <w:tcMar>
              <w:left w:w="57" w:type="dxa"/>
              <w:right w:w="57" w:type="dxa"/>
            </w:tcMar>
            <w:vAlign w:val="center"/>
          </w:tcPr>
          <w:p w14:paraId="0881111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设备功能增项分（</w:t>
            </w:r>
            <w:r>
              <w:rPr>
                <w:rFonts w:hint="eastAsia" w:ascii="宋体" w:hAnsi="宋体" w:eastAsia="宋体" w:cs="宋体"/>
                <w:bCs/>
                <w:color w:val="auto"/>
                <w:sz w:val="24"/>
                <w:szCs w:val="24"/>
                <w:highlight w:val="none"/>
              </w:rPr>
              <w:t>满分</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r>
              <w:rPr>
                <w:rFonts w:hint="eastAsia" w:ascii="宋体" w:hAnsi="宋体" w:cs="宋体"/>
                <w:bCs/>
                <w:color w:val="auto"/>
                <w:sz w:val="24"/>
                <w:szCs w:val="24"/>
                <w:highlight w:val="none"/>
                <w:lang w:val="en-US" w:eastAsia="zh-CN"/>
              </w:rPr>
              <w:t>）</w:t>
            </w:r>
          </w:p>
        </w:tc>
        <w:tc>
          <w:tcPr>
            <w:tcW w:w="6127" w:type="dxa"/>
            <w:noWrap w:val="0"/>
            <w:vAlign w:val="center"/>
          </w:tcPr>
          <w:p w14:paraId="57D8D8E3">
            <w:pPr>
              <w:keepNext w:val="0"/>
              <w:keepLines w:val="0"/>
              <w:pageBreakBefore w:val="0"/>
              <w:widowControl w:val="0"/>
              <w:numPr>
                <w:ilvl w:val="0"/>
                <w:numId w:val="7"/>
              </w:numPr>
              <w:suppressLineNumbers w:val="0"/>
              <w:kinsoku/>
              <w:wordWrap/>
              <w:overflowPunct/>
              <w:topLinePunct w:val="0"/>
              <w:autoSpaceDE/>
              <w:autoSpaceDN/>
              <w:bidi w:val="0"/>
              <w:snapToGrid w:val="0"/>
              <w:spacing w:before="0" w:beforeAutospacing="0" w:after="0" w:afterAutospacing="0" w:line="400" w:lineRule="exact"/>
              <w:ind w:left="368" w:leftChars="175" w:right="0" w:rightChars="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AI功能（CT图像后处理软件）：包含肺结节、</w:t>
            </w:r>
          </w:p>
          <w:p w14:paraId="40D9A437">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right="0" w:rightChars="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肋骨骨折、颈动脉智能诊断功能如有一项诊断功能得1分，满分3分。</w:t>
            </w:r>
          </w:p>
          <w:p w14:paraId="381F4308">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right="0" w:rightChars="0" w:firstLine="480" w:firstLineChars="200"/>
              <w:rPr>
                <w:rFonts w:hint="eastAsia" w:ascii="宋体" w:hAnsi="宋体" w:eastAsia="宋体" w:cs="宋体"/>
                <w:bCs/>
                <w:color w:val="auto"/>
                <w:sz w:val="24"/>
                <w:szCs w:val="24"/>
                <w:highlight w:val="none"/>
                <w:lang w:val="zh-CN"/>
              </w:rPr>
            </w:pPr>
            <w:r>
              <w:rPr>
                <w:rFonts w:hint="eastAsia" w:ascii="宋体" w:hAnsi="宋体" w:cs="宋体"/>
                <w:b w:val="0"/>
                <w:bCs/>
                <w:color w:val="auto"/>
                <w:sz w:val="24"/>
                <w:szCs w:val="24"/>
                <w:highlight w:val="none"/>
                <w:lang w:val="en-US" w:eastAsia="zh-CN"/>
              </w:rPr>
              <w:t>投标文件内需提供有效的证明材料复印件并加盖供应商公章，否则不计分。</w:t>
            </w:r>
          </w:p>
        </w:tc>
      </w:tr>
      <w:tr w14:paraId="7696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25" w:type="dxa"/>
            <w:vMerge w:val="continue"/>
            <w:noWrap w:val="0"/>
            <w:vAlign w:val="center"/>
          </w:tcPr>
          <w:p w14:paraId="0938F7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lang w:val="en-US" w:eastAsia="zh-CN"/>
              </w:rPr>
            </w:pPr>
          </w:p>
        </w:tc>
        <w:tc>
          <w:tcPr>
            <w:tcW w:w="1320" w:type="dxa"/>
            <w:vMerge w:val="continue"/>
            <w:noWrap w:val="0"/>
            <w:vAlign w:val="center"/>
          </w:tcPr>
          <w:p w14:paraId="24B762D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lang w:val="en-US" w:eastAsia="zh-CN"/>
              </w:rPr>
            </w:pPr>
          </w:p>
        </w:tc>
        <w:tc>
          <w:tcPr>
            <w:tcW w:w="1464" w:type="dxa"/>
            <w:noWrap w:val="0"/>
            <w:tcMar>
              <w:left w:w="57" w:type="dxa"/>
              <w:right w:w="57" w:type="dxa"/>
            </w:tcMar>
            <w:vAlign w:val="center"/>
          </w:tcPr>
          <w:p w14:paraId="4E8BA8C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信誉分</w:t>
            </w:r>
            <w:r>
              <w:rPr>
                <w:rFonts w:hint="eastAsia" w:ascii="宋体" w:hAnsi="宋体" w:eastAsia="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en-US" w:eastAsia="zh-CN"/>
              </w:rPr>
              <w:t>满分</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r>
              <w:rPr>
                <w:rFonts w:hint="eastAsia" w:ascii="宋体" w:hAnsi="宋体" w:eastAsia="宋体" w:cs="宋体"/>
                <w:bCs/>
                <w:color w:val="auto"/>
                <w:sz w:val="24"/>
                <w:szCs w:val="24"/>
                <w:highlight w:val="none"/>
                <w:lang w:val="zh-CN" w:eastAsia="zh-CN"/>
              </w:rPr>
              <w:t>）</w:t>
            </w:r>
          </w:p>
        </w:tc>
        <w:tc>
          <w:tcPr>
            <w:tcW w:w="6127" w:type="dxa"/>
            <w:noWrap w:val="0"/>
            <w:vAlign w:val="center"/>
          </w:tcPr>
          <w:p w14:paraId="69AAA47C">
            <w:pPr>
              <w:keepNext w:val="0"/>
              <w:keepLines w:val="0"/>
              <w:pageBreakBefore w:val="0"/>
              <w:widowControl w:val="0"/>
              <w:numPr>
                <w:ilvl w:val="0"/>
                <w:numId w:val="8"/>
              </w:numPr>
              <w:suppressLineNumbers w:val="0"/>
              <w:kinsoku/>
              <w:wordWrap/>
              <w:overflowPunct/>
              <w:topLinePunct w:val="0"/>
              <w:autoSpaceDE/>
              <w:autoSpaceDN/>
              <w:bidi w:val="0"/>
              <w:snapToGrid w:val="0"/>
              <w:spacing w:before="0" w:beforeAutospacing="0" w:after="0" w:afterAutospacing="0" w:line="400" w:lineRule="exact"/>
              <w:ind w:left="0" w:leftChars="0" w:right="0" w:firstLine="420" w:firstLineChars="175"/>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投标人或所投货物生产厂家通过国际标准：质量管理体系认证（ISO9000系列），提供证书复印件得</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分，满分</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zh-CN"/>
              </w:rPr>
              <w:t>分。</w:t>
            </w:r>
          </w:p>
          <w:p w14:paraId="5DD05CC7">
            <w:pPr>
              <w:keepNext w:val="0"/>
              <w:keepLines w:val="0"/>
              <w:pageBreakBefore w:val="0"/>
              <w:widowControl w:val="0"/>
              <w:numPr>
                <w:ilvl w:val="0"/>
                <w:numId w:val="0"/>
              </w:numPr>
              <w:suppressLineNumbers w:val="0"/>
              <w:kinsoku/>
              <w:wordWrap/>
              <w:overflowPunct/>
              <w:topLinePunct w:val="0"/>
              <w:autoSpaceDE/>
              <w:autoSpaceDN/>
              <w:bidi w:val="0"/>
              <w:snapToGrid w:val="0"/>
              <w:spacing w:before="0" w:beforeAutospacing="0" w:after="0" w:afterAutospacing="0" w:line="400" w:lineRule="exact"/>
              <w:ind w:left="0" w:right="0" w:rightChars="0" w:firstLine="482" w:firstLineChars="200"/>
              <w:rPr>
                <w:rFonts w:hint="eastAsia" w:ascii="宋体" w:hAnsi="宋体" w:eastAsia="宋体" w:cs="宋体"/>
                <w:bCs/>
                <w:color w:val="auto"/>
                <w:sz w:val="24"/>
                <w:szCs w:val="24"/>
                <w:highlight w:val="none"/>
                <w:lang w:val="zh-CN" w:eastAsia="zh-CN"/>
              </w:rPr>
            </w:pPr>
            <w:r>
              <w:rPr>
                <w:rFonts w:hint="eastAsia" w:ascii="宋体" w:hAnsi="宋体" w:eastAsia="宋体" w:cs="宋体"/>
                <w:b/>
                <w:bCs w:val="0"/>
                <w:color w:val="auto"/>
                <w:sz w:val="24"/>
                <w:szCs w:val="24"/>
                <w:highlight w:val="none"/>
                <w:lang w:val="zh-CN" w:eastAsia="zh-CN"/>
              </w:rPr>
              <w:t>投标文件内需提供有效的认证复印件并加盖供应商公章，否则不计分。</w:t>
            </w:r>
          </w:p>
        </w:tc>
      </w:tr>
      <w:tr w14:paraId="4C60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noWrap w:val="0"/>
            <w:vAlign w:val="center"/>
          </w:tcPr>
          <w:p w14:paraId="2D76D0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highlight w:val="none"/>
              </w:rPr>
            </w:pPr>
          </w:p>
        </w:tc>
        <w:tc>
          <w:tcPr>
            <w:tcW w:w="1320" w:type="dxa"/>
            <w:vMerge w:val="continue"/>
            <w:noWrap w:val="0"/>
            <w:vAlign w:val="center"/>
          </w:tcPr>
          <w:p w14:paraId="3558BF7F">
            <w:pPr>
              <w:pStyle w:val="2"/>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b/>
                <w:color w:val="auto"/>
                <w:kern w:val="2"/>
                <w:sz w:val="24"/>
                <w:szCs w:val="24"/>
                <w:highlight w:val="none"/>
                <w:lang w:val="en-US" w:eastAsia="zh-CN"/>
              </w:rPr>
            </w:pPr>
          </w:p>
        </w:tc>
        <w:tc>
          <w:tcPr>
            <w:tcW w:w="1464" w:type="dxa"/>
            <w:noWrap w:val="0"/>
            <w:tcMar>
              <w:left w:w="57" w:type="dxa"/>
              <w:right w:w="57" w:type="dxa"/>
            </w:tcMar>
            <w:vAlign w:val="center"/>
          </w:tcPr>
          <w:p w14:paraId="7B0C4FC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政策分</w:t>
            </w:r>
          </w:p>
          <w:p w14:paraId="75E4314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（满分</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w:t>
            </w:r>
          </w:p>
        </w:tc>
        <w:tc>
          <w:tcPr>
            <w:tcW w:w="6127" w:type="dxa"/>
            <w:noWrap w:val="0"/>
            <w:vAlign w:val="center"/>
          </w:tcPr>
          <w:p w14:paraId="3294BC04">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（1）投标人提供的产品列入财政部、生态环境部制定和公布《环境标志产品政府采购品目清单》（以处于有效期之内的环境标志产品认证证书复印件计分），每有一项得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p>
          <w:p w14:paraId="6EECE181">
            <w:pPr>
              <w:pStyle w:val="14"/>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40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属于财政部《节能产品政府采购品目清单》内优先采购（政府强制采购节能产品除外）的产品[投标文件中提供有效的认证证书复印件及品目清单（标注投标产品在清单所属的品目），并加盖公章]，每有一项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w:t>
            </w:r>
          </w:p>
        </w:tc>
      </w:tr>
    </w:tbl>
    <w:p w14:paraId="3022072D">
      <w:pPr>
        <w:pStyle w:val="14"/>
        <w:keepNext w:val="0"/>
        <w:keepLines w:val="0"/>
        <w:pageBreakBefore w:val="0"/>
        <w:widowControl w:val="0"/>
        <w:tabs>
          <w:tab w:val="left" w:pos="4214"/>
        </w:tabs>
        <w:kinsoku/>
        <w:wordWrap/>
        <w:overflowPunct/>
        <w:topLinePunct w:val="0"/>
        <w:autoSpaceDE/>
        <w:autoSpaceDN/>
        <w:bidi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评标委员会将根据总得分由高到低排列次序并推荐中标候选人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得分相同的，以投标报价由低到高顺序排列</w:t>
      </w:r>
      <w:r>
        <w:rPr>
          <w:rFonts w:hint="eastAsia" w:ascii="宋体" w:hAnsi="宋体" w:eastAsia="宋体" w:cs="宋体"/>
          <w:color w:val="auto"/>
          <w:sz w:val="24"/>
          <w:szCs w:val="24"/>
          <w:highlight w:val="none"/>
          <w:lang w:eastAsia="zh-CN"/>
        </w:rPr>
        <w:t>；得分相同且投标报价相同，由采购人确定排名</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技术评分高的优先、项目质保期长优先、交货期短优先、故障响应时间短优先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政策分得分高的优先的顺序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排名第一的</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rPr>
        <w:t>中标候选人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排名第一的</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候选供应商放弃</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、因不可抗力提出不能履行合同，或者</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文件规定应当提交履约保证金而在规定的期限内未能提交的，采购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可以确定排名第二的</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候选供应商为</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w:t>
      </w:r>
    </w:p>
    <w:p w14:paraId="64075BA2">
      <w:pPr>
        <w:pStyle w:val="14"/>
        <w:spacing w:line="360" w:lineRule="exact"/>
        <w:ind w:firstLine="420"/>
        <w:rPr>
          <w:rFonts w:hint="eastAsia" w:ascii="宋体" w:hAnsi="宋体" w:eastAsia="宋体" w:cs="宋体"/>
          <w:color w:val="auto"/>
          <w:sz w:val="21"/>
          <w:highlight w:val="none"/>
          <w:lang w:eastAsia="zh-CN"/>
        </w:rPr>
      </w:pPr>
    </w:p>
    <w:p w14:paraId="009607DB">
      <w:pPr>
        <w:pStyle w:val="10"/>
        <w:rPr>
          <w:rFonts w:hint="eastAsia" w:ascii="宋体" w:hAnsi="宋体" w:eastAsia="宋体" w:cs="宋体"/>
          <w:color w:val="auto"/>
          <w:highlight w:val="none"/>
        </w:rPr>
      </w:pPr>
    </w:p>
    <w:p w14:paraId="38BE2318">
      <w:pPr>
        <w:pStyle w:val="14"/>
        <w:keepNext w:val="0"/>
        <w:keepLines w:val="0"/>
        <w:pageBreakBefore w:val="0"/>
        <w:widowControl w:val="0"/>
        <w:kinsoku/>
        <w:wordWrap/>
        <w:overflowPunct/>
        <w:topLinePunct w:val="0"/>
        <w:autoSpaceDE/>
        <w:autoSpaceDN/>
        <w:bidi w:val="0"/>
        <w:adjustRightInd/>
        <w:snapToGrid w:val="0"/>
        <w:spacing w:before="320" w:after="350" w:line="240" w:lineRule="auto"/>
        <w:ind w:firstLine="402" w:firstLineChars="200"/>
        <w:jc w:val="center"/>
        <w:textAlignment w:val="auto"/>
        <w:outlineLvl w:val="0"/>
        <w:rPr>
          <w:rFonts w:hint="eastAsia" w:ascii="宋体" w:hAnsi="宋体" w:eastAsia="宋体" w:cs="宋体"/>
          <w:b/>
          <w:color w:val="auto"/>
          <w:sz w:val="21"/>
          <w:highlight w:val="none"/>
        </w:rPr>
      </w:pPr>
      <w:r>
        <w:rPr>
          <w:rFonts w:hint="eastAsia" w:ascii="宋体" w:hAnsi="宋体" w:eastAsia="宋体" w:cs="宋体"/>
          <w:b/>
          <w:bCs/>
          <w:color w:val="auto"/>
          <w:highlight w:val="none"/>
        </w:rPr>
        <w:br w:type="page"/>
      </w:r>
      <w:bookmarkStart w:id="107" w:name="_Toc4765"/>
      <w:r>
        <w:rPr>
          <w:rFonts w:hint="eastAsia" w:ascii="宋体" w:hAnsi="宋体" w:eastAsia="宋体" w:cs="宋体"/>
          <w:b/>
          <w:bCs/>
          <w:color w:val="auto"/>
          <w:kern w:val="44"/>
          <w:sz w:val="36"/>
          <w:szCs w:val="36"/>
          <w:highlight w:val="none"/>
          <w:lang w:val="en-US" w:eastAsia="zh-CN" w:bidi="ar-SA"/>
        </w:rPr>
        <w:t>第五章合同主要条款格式</w:t>
      </w:r>
      <w:bookmarkEnd w:id="107"/>
      <w:bookmarkStart w:id="108" w:name="_Toc424143038"/>
    </w:p>
    <w:bookmarkEnd w:id="108"/>
    <w:p w14:paraId="2665F947">
      <w:pPr>
        <w:snapToGrid w:val="0"/>
        <w:spacing w:line="400" w:lineRule="exact"/>
        <w:jc w:val="center"/>
        <w:rPr>
          <w:rFonts w:hint="eastAsia" w:ascii="宋体" w:hAnsi="宋体"/>
          <w:b/>
          <w:bCs/>
          <w:color w:val="auto"/>
          <w:sz w:val="24"/>
          <w:highlight w:val="none"/>
        </w:rPr>
      </w:pPr>
      <w:r>
        <w:rPr>
          <w:rFonts w:hint="eastAsia" w:ascii="宋体" w:hAnsi="宋体"/>
          <w:b/>
          <w:bCs/>
          <w:color w:val="auto"/>
          <w:sz w:val="24"/>
          <w:highlight w:val="none"/>
        </w:rPr>
        <w:t>《广西壮族自治区政府采购合同》</w:t>
      </w:r>
      <w:r>
        <w:rPr>
          <w:rFonts w:hint="eastAsia" w:ascii="宋体" w:hAnsi="宋体"/>
          <w:b/>
          <w:color w:val="auto"/>
          <w:sz w:val="24"/>
          <w:highlight w:val="none"/>
        </w:rPr>
        <w:t>文本</w:t>
      </w:r>
    </w:p>
    <w:p w14:paraId="7935D2C9">
      <w:pPr>
        <w:snapToGrid w:val="0"/>
        <w:spacing w:line="400" w:lineRule="exact"/>
        <w:jc w:val="center"/>
        <w:rPr>
          <w:rFonts w:hint="eastAsia" w:ascii="宋体" w:hAnsi="宋体"/>
          <w:b/>
          <w:bCs/>
          <w:color w:val="auto"/>
          <w:sz w:val="24"/>
          <w:highlight w:val="none"/>
        </w:rPr>
      </w:pPr>
    </w:p>
    <w:p w14:paraId="2696C30C">
      <w:pPr>
        <w:snapToGrid w:val="0"/>
        <w:spacing w:line="400" w:lineRule="exact"/>
        <w:ind w:right="480" w:firstLine="5250" w:firstLineChars="2500"/>
        <w:rPr>
          <w:rFonts w:hint="eastAsia" w:ascii="宋体" w:hAnsi="宋体" w:cs="宋体"/>
          <w:bCs/>
          <w:color w:val="auto"/>
          <w:szCs w:val="21"/>
          <w:highlight w:val="none"/>
          <w:u w:val="single"/>
        </w:rPr>
      </w:pPr>
      <w:r>
        <w:rPr>
          <w:rFonts w:hint="eastAsia" w:ascii="宋体" w:hAnsi="宋体" w:cs="宋体"/>
          <w:bCs/>
          <w:color w:val="auto"/>
          <w:szCs w:val="21"/>
          <w:highlight w:val="none"/>
        </w:rPr>
        <w:t>合同编号：</w:t>
      </w:r>
    </w:p>
    <w:p w14:paraId="42CD9882">
      <w:pPr>
        <w:snapToGrid w:val="0"/>
        <w:spacing w:line="360" w:lineRule="exact"/>
        <w:rPr>
          <w:rFonts w:hint="eastAsia" w:ascii="宋体" w:hAnsi="宋体" w:cs="宋体"/>
          <w:color w:val="auto"/>
          <w:szCs w:val="21"/>
          <w:highlight w:val="none"/>
        </w:rPr>
      </w:pPr>
    </w:p>
    <w:p w14:paraId="03E49C96">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3117C8B6">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招  标  编  号</w:t>
      </w:r>
      <w:r>
        <w:rPr>
          <w:rFonts w:hint="eastAsia" w:ascii="宋体" w:hAnsi="宋体" w:cs="宋体"/>
          <w:color w:val="auto"/>
          <w:szCs w:val="21"/>
          <w:highlight w:val="none"/>
          <w:u w:val="single"/>
        </w:rPr>
        <w:t xml:space="preserve">             </w:t>
      </w:r>
    </w:p>
    <w:p w14:paraId="2C724C82">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17830F7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（否）</w:t>
      </w:r>
      <w:r>
        <w:rPr>
          <w:rFonts w:hint="eastAsia" w:ascii="宋体" w:hAnsi="宋体" w:cs="宋体"/>
          <w:color w:val="auto"/>
          <w:szCs w:val="21"/>
          <w:highlight w:val="none"/>
        </w:rPr>
        <w:t>。</w:t>
      </w:r>
    </w:p>
    <w:p w14:paraId="693764E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根据《中华人民共和国政府采购法》、《中华人民共和国民法典》等法律、法规规定，按照招标文件（采购文件）规定条款和中标（成交）供应商承诺，甲乙双方签订本合同。</w:t>
      </w:r>
    </w:p>
    <w:p w14:paraId="3F172129">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D30BCB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1.供货一览表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5C99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noWrap w:val="0"/>
            <w:vAlign w:val="center"/>
          </w:tcPr>
          <w:p w14:paraId="272A8019">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33" w:type="dxa"/>
            <w:noWrap w:val="0"/>
            <w:vAlign w:val="center"/>
          </w:tcPr>
          <w:p w14:paraId="337787F8">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产品名称</w:t>
            </w:r>
          </w:p>
        </w:tc>
        <w:tc>
          <w:tcPr>
            <w:tcW w:w="1059" w:type="dxa"/>
            <w:noWrap w:val="0"/>
            <w:vAlign w:val="center"/>
          </w:tcPr>
          <w:p w14:paraId="39E89513">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商标品牌</w:t>
            </w:r>
          </w:p>
        </w:tc>
        <w:tc>
          <w:tcPr>
            <w:tcW w:w="1233" w:type="dxa"/>
            <w:noWrap w:val="0"/>
            <w:vAlign w:val="center"/>
          </w:tcPr>
          <w:p w14:paraId="5E9B0223">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1210" w:type="dxa"/>
            <w:noWrap w:val="0"/>
            <w:vAlign w:val="center"/>
          </w:tcPr>
          <w:p w14:paraId="0B647C5D">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生产厂家</w:t>
            </w:r>
          </w:p>
        </w:tc>
        <w:tc>
          <w:tcPr>
            <w:tcW w:w="908" w:type="dxa"/>
            <w:noWrap w:val="0"/>
            <w:vAlign w:val="center"/>
          </w:tcPr>
          <w:p w14:paraId="087357F6">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数  量</w:t>
            </w:r>
          </w:p>
        </w:tc>
        <w:tc>
          <w:tcPr>
            <w:tcW w:w="668" w:type="dxa"/>
            <w:noWrap w:val="0"/>
            <w:vAlign w:val="center"/>
          </w:tcPr>
          <w:p w14:paraId="394FB204">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947" w:type="dxa"/>
            <w:noWrap w:val="0"/>
            <w:vAlign w:val="center"/>
          </w:tcPr>
          <w:p w14:paraId="60CF1277">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单  价</w:t>
            </w:r>
          </w:p>
          <w:p w14:paraId="0370F1B8">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（元）</w:t>
            </w:r>
          </w:p>
        </w:tc>
        <w:tc>
          <w:tcPr>
            <w:tcW w:w="1189" w:type="dxa"/>
            <w:noWrap w:val="0"/>
            <w:vAlign w:val="center"/>
          </w:tcPr>
          <w:p w14:paraId="2EFC3F73">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金  额</w:t>
            </w:r>
          </w:p>
          <w:p w14:paraId="152436EE">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（元）</w:t>
            </w:r>
          </w:p>
        </w:tc>
      </w:tr>
      <w:tr w14:paraId="1058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7571FFDF">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33" w:type="dxa"/>
            <w:noWrap w:val="0"/>
            <w:vAlign w:val="center"/>
          </w:tcPr>
          <w:p w14:paraId="2426854C">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059" w:type="dxa"/>
            <w:noWrap w:val="0"/>
            <w:vAlign w:val="center"/>
          </w:tcPr>
          <w:p w14:paraId="631F3FC8">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233" w:type="dxa"/>
            <w:noWrap w:val="0"/>
            <w:vAlign w:val="center"/>
          </w:tcPr>
          <w:p w14:paraId="3FA0CE25">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210" w:type="dxa"/>
            <w:noWrap w:val="0"/>
            <w:vAlign w:val="top"/>
          </w:tcPr>
          <w:p w14:paraId="5DDFC76B">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908" w:type="dxa"/>
            <w:noWrap w:val="0"/>
            <w:vAlign w:val="top"/>
          </w:tcPr>
          <w:p w14:paraId="526012D2">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668" w:type="dxa"/>
            <w:noWrap w:val="0"/>
            <w:vAlign w:val="top"/>
          </w:tcPr>
          <w:p w14:paraId="451BBD68">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947" w:type="dxa"/>
            <w:noWrap w:val="0"/>
            <w:vAlign w:val="center"/>
          </w:tcPr>
          <w:p w14:paraId="1DADEB88">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189" w:type="dxa"/>
            <w:noWrap w:val="0"/>
            <w:vAlign w:val="center"/>
          </w:tcPr>
          <w:p w14:paraId="1248EE3D">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342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2F5329E1">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33" w:type="dxa"/>
            <w:noWrap w:val="0"/>
            <w:vAlign w:val="center"/>
          </w:tcPr>
          <w:p w14:paraId="29E17EAE">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059" w:type="dxa"/>
            <w:noWrap w:val="0"/>
            <w:vAlign w:val="center"/>
          </w:tcPr>
          <w:p w14:paraId="3DC10508">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233" w:type="dxa"/>
            <w:noWrap w:val="0"/>
            <w:vAlign w:val="center"/>
          </w:tcPr>
          <w:p w14:paraId="3383EACB">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210" w:type="dxa"/>
            <w:noWrap w:val="0"/>
            <w:vAlign w:val="top"/>
          </w:tcPr>
          <w:p w14:paraId="2F1EC1AE">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908" w:type="dxa"/>
            <w:noWrap w:val="0"/>
            <w:vAlign w:val="top"/>
          </w:tcPr>
          <w:p w14:paraId="10C3BB3A">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668" w:type="dxa"/>
            <w:noWrap w:val="0"/>
            <w:vAlign w:val="top"/>
          </w:tcPr>
          <w:p w14:paraId="3CE6ABF4">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947" w:type="dxa"/>
            <w:noWrap w:val="0"/>
            <w:vAlign w:val="center"/>
          </w:tcPr>
          <w:p w14:paraId="5E5081DE">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189" w:type="dxa"/>
            <w:noWrap w:val="0"/>
            <w:vAlign w:val="center"/>
          </w:tcPr>
          <w:p w14:paraId="6DCC0569">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6AD9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noWrap w:val="0"/>
            <w:vAlign w:val="center"/>
          </w:tcPr>
          <w:p w14:paraId="4D3A1066">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33" w:type="dxa"/>
            <w:noWrap w:val="0"/>
            <w:vAlign w:val="center"/>
          </w:tcPr>
          <w:p w14:paraId="781222DB">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059" w:type="dxa"/>
            <w:noWrap w:val="0"/>
            <w:vAlign w:val="center"/>
          </w:tcPr>
          <w:p w14:paraId="7DBC08C2">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233" w:type="dxa"/>
            <w:noWrap w:val="0"/>
            <w:vAlign w:val="center"/>
          </w:tcPr>
          <w:p w14:paraId="09FA6B71">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210" w:type="dxa"/>
            <w:noWrap w:val="0"/>
            <w:vAlign w:val="top"/>
          </w:tcPr>
          <w:p w14:paraId="45B98FA3">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908" w:type="dxa"/>
            <w:noWrap w:val="0"/>
            <w:vAlign w:val="top"/>
          </w:tcPr>
          <w:p w14:paraId="2EB76F41">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668" w:type="dxa"/>
            <w:noWrap w:val="0"/>
            <w:vAlign w:val="top"/>
          </w:tcPr>
          <w:p w14:paraId="43E9A1CD">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947" w:type="dxa"/>
            <w:noWrap w:val="0"/>
            <w:vAlign w:val="center"/>
          </w:tcPr>
          <w:p w14:paraId="327379AB">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c>
          <w:tcPr>
            <w:tcW w:w="1189" w:type="dxa"/>
            <w:noWrap w:val="0"/>
            <w:vAlign w:val="center"/>
          </w:tcPr>
          <w:p w14:paraId="5838E56F">
            <w:pPr>
              <w:keepNext w:val="0"/>
              <w:keepLines w:val="0"/>
              <w:suppressLineNumbers w:val="0"/>
              <w:snapToGrid w:val="0"/>
              <w:spacing w:before="0" w:beforeAutospacing="0" w:after="0" w:afterAutospacing="0" w:line="400" w:lineRule="exact"/>
              <w:ind w:left="0" w:right="0"/>
              <w:jc w:val="center"/>
              <w:rPr>
                <w:rFonts w:hint="eastAsia" w:ascii="宋体" w:hAnsi="宋体" w:cs="宋体"/>
                <w:color w:val="auto"/>
                <w:szCs w:val="21"/>
                <w:highlight w:val="none"/>
              </w:rPr>
            </w:pPr>
          </w:p>
        </w:tc>
      </w:tr>
      <w:tr w14:paraId="2535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noWrap w:val="0"/>
            <w:vAlign w:val="center"/>
          </w:tcPr>
          <w:p w14:paraId="1FB0BA05">
            <w:pPr>
              <w:keepNext w:val="0"/>
              <w:keepLines w:val="0"/>
              <w:suppressLineNumbers w:val="0"/>
              <w:snapToGrid w:val="0"/>
              <w:spacing w:before="0" w:beforeAutospacing="0" w:after="0" w:afterAutospacing="0" w:line="40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人民币合计金额（大写）                          （小写）                 </w:t>
            </w:r>
          </w:p>
        </w:tc>
      </w:tr>
    </w:tbl>
    <w:p w14:paraId="7408D7EA">
      <w:pPr>
        <w:snapToGrid w:val="0"/>
        <w:spacing w:line="400" w:lineRule="exact"/>
        <w:ind w:right="42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2.合同合计金额包括货物价款，备件、专用工具、安装、调试、检验、技术培训及技术资料和包装、运输等全部费用。</w:t>
      </w:r>
    </w:p>
    <w:p w14:paraId="23C1C2E5">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第二条　质量要求</w:t>
      </w:r>
    </w:p>
    <w:p w14:paraId="397ADCE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6AFC0E5C">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0AF4ADF2">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1CA4466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1.乙方应保证所提供货物在使用时不会侵犯任何第三方的专利权、商标权、工业设计权或者其他权利。</w:t>
      </w:r>
    </w:p>
    <w:p w14:paraId="31716AC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2.乙方应按招标文件规定或者投标文件承诺的时间向甲方提供使用货物的有关技术资料。</w:t>
      </w:r>
    </w:p>
    <w:p w14:paraId="5948EF8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AD6C2D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4.乙方保证将要交付的货物的所有权完全属于乙方且无任何抵押、质押、查封等产权瑕疵。</w:t>
      </w:r>
    </w:p>
    <w:p w14:paraId="4501D9C9">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第四条　包装和运输</w:t>
      </w:r>
    </w:p>
    <w:p w14:paraId="4B2011D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4DFDD569">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2.货物的运输方式：</w:t>
      </w:r>
      <w:r>
        <w:rPr>
          <w:rFonts w:hint="eastAsia" w:ascii="宋体" w:hAnsi="宋体" w:cs="宋体"/>
          <w:color w:val="auto"/>
          <w:szCs w:val="21"/>
          <w:highlight w:val="none"/>
          <w:u w:val="single"/>
        </w:rPr>
        <w:t xml:space="preserve">             。</w:t>
      </w:r>
    </w:p>
    <w:p w14:paraId="6EF0B636">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3.乙方负责货物运输，货物运输合理损耗及计算方法：</w:t>
      </w:r>
      <w:r>
        <w:rPr>
          <w:rFonts w:hint="eastAsia" w:ascii="宋体" w:hAnsi="宋体" w:cs="宋体"/>
          <w:color w:val="auto"/>
          <w:szCs w:val="21"/>
          <w:highlight w:val="none"/>
          <w:u w:val="single"/>
        </w:rPr>
        <w:t xml:space="preserve">                 。</w:t>
      </w:r>
    </w:p>
    <w:p w14:paraId="1A1533FE">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第五条　交付和验收</w:t>
      </w:r>
    </w:p>
    <w:p w14:paraId="24CF393C">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1.交付时间：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；交付地点：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D444D0">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2.乙方提供不符合招标文件规定或者投标文件承诺的和本合同规定的货物，甲方有权拒绝接受。</w:t>
      </w:r>
    </w:p>
    <w:p w14:paraId="4A08D2F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38375E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4.甲方应当在到货（安装、调试完）后七个工作日内进行验收，逾期不验收的，乙方可视同验收合格。验收合格后由甲乙双方签署货物验收单并加盖采购人公章，甲乙双方各执一份。</w:t>
      </w:r>
    </w:p>
    <w:p w14:paraId="645A7581">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9ACDAF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6.甲方对验收有异议的，在验收后五个工作日内以书面形式向乙方提出，乙方应自收到甲方书面异议后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日内及时予以解决。</w:t>
      </w:r>
    </w:p>
    <w:p w14:paraId="5956FBAC">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第六条　安装和培训</w:t>
      </w:r>
    </w:p>
    <w:p w14:paraId="0824099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1.甲方应提供必要安装条件（如场地、电源、水源等）。</w:t>
      </w:r>
    </w:p>
    <w:p w14:paraId="6FDD7B83">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2.乙方投标文件承诺负责甲方有关人员的培训。培训时间、地点：</w:t>
      </w:r>
      <w:r>
        <w:rPr>
          <w:rFonts w:hint="eastAsia" w:ascii="宋体" w:hAnsi="宋体" w:cs="宋体"/>
          <w:color w:val="auto"/>
          <w:szCs w:val="21"/>
          <w:highlight w:val="none"/>
          <w:u w:val="single"/>
        </w:rPr>
        <w:t xml:space="preserve">                   。</w:t>
      </w:r>
    </w:p>
    <w:p w14:paraId="104AC76D">
      <w:pPr>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售后服务、保修期</w:t>
      </w:r>
    </w:p>
    <w:p w14:paraId="31A3426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1.乙方应按照国家有关法律法规和“三包”规定以及本合同所附的《服务承诺》，为甲方提供售后服务。</w:t>
      </w:r>
    </w:p>
    <w:p w14:paraId="601C95D6">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2.货物保修期：</w:t>
      </w:r>
      <w:r>
        <w:rPr>
          <w:rFonts w:hint="eastAsia" w:ascii="宋体" w:hAnsi="宋体" w:cs="宋体"/>
          <w:color w:val="auto"/>
          <w:szCs w:val="21"/>
          <w:highlight w:val="none"/>
          <w:u w:val="single"/>
        </w:rPr>
        <w:t xml:space="preserve">                                          。</w:t>
      </w:r>
    </w:p>
    <w:p w14:paraId="431E6757">
      <w:pPr>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3.乙方提供的服务承诺和售后服务及保修期责任等其它具体约定事项。（见合同附件）</w:t>
      </w:r>
    </w:p>
    <w:p w14:paraId="6AC92AD7">
      <w:pPr>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第八条　付款方式</w:t>
      </w:r>
    </w:p>
    <w:p w14:paraId="485561D2">
      <w:pPr>
        <w:pStyle w:val="14"/>
        <w:snapToGrid w:val="0"/>
        <w:spacing w:line="400" w:lineRule="exact"/>
        <w:ind w:firstLine="420" w:firstLineChars="200"/>
        <w:rPr>
          <w:rFonts w:hint="eastAsia" w:hAnsi="宋体" w:cs="宋体"/>
          <w:color w:val="auto"/>
          <w:sz w:val="21"/>
          <w:highlight w:val="none"/>
        </w:rPr>
      </w:pPr>
      <w:r>
        <w:rPr>
          <w:rFonts w:hint="eastAsia" w:hAnsi="宋体" w:cs="宋体"/>
          <w:bCs/>
          <w:color w:val="auto"/>
          <w:sz w:val="21"/>
          <w:highlight w:val="none"/>
        </w:rPr>
        <w:t>1</w:t>
      </w:r>
      <w:r>
        <w:rPr>
          <w:rFonts w:hint="eastAsia" w:hAnsi="宋体" w:cs="宋体"/>
          <w:color w:val="auto"/>
          <w:sz w:val="21"/>
          <w:highlight w:val="none"/>
        </w:rPr>
        <w:t>.当采购数量与实际使用数量不一致时，乙方应根据实际使用量供货，合同的最终结算金额按实际使用量乘以中标单价进行计算。</w:t>
      </w:r>
    </w:p>
    <w:p w14:paraId="6EB77597">
      <w:pPr>
        <w:pStyle w:val="14"/>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资金性质：</w:t>
      </w:r>
      <w:r>
        <w:rPr>
          <w:rFonts w:hint="eastAsia" w:hAnsi="宋体" w:cs="Times New Roman"/>
          <w:color w:val="auto"/>
          <w:sz w:val="21"/>
          <w:highlight w:val="none"/>
          <w:u w:val="single"/>
          <w:lang w:bidi="ar"/>
        </w:rPr>
        <w:t>财政资金+自筹资金</w:t>
      </w:r>
      <w:r>
        <w:rPr>
          <w:rFonts w:hint="eastAsia" w:hAnsi="宋体"/>
          <w:color w:val="auto"/>
          <w:sz w:val="21"/>
          <w:highlight w:val="none"/>
        </w:rPr>
        <w:t>。</w:t>
      </w:r>
    </w:p>
    <w:p w14:paraId="7CA60590">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eastAsia="宋体" w:cs="宋体"/>
          <w:bCs/>
          <w:color w:val="auto"/>
          <w:sz w:val="21"/>
          <w:highlight w:val="none"/>
          <w:lang w:eastAsia="zh-CN"/>
        </w:rPr>
      </w:pPr>
      <w:r>
        <w:rPr>
          <w:rFonts w:hint="eastAsia" w:hAnsi="宋体" w:cs="宋体"/>
          <w:bCs/>
          <w:color w:val="auto"/>
          <w:sz w:val="21"/>
          <w:highlight w:val="none"/>
        </w:rPr>
        <w:t>3.付款方式：无预付款，乙方供货及安装、调试完毕后，甲方在货物验收合格并交付正常使用</w:t>
      </w:r>
      <w:r>
        <w:rPr>
          <w:rFonts w:hint="eastAsia" w:hAnsi="宋体" w:cs="宋体"/>
          <w:bCs/>
          <w:color w:val="auto"/>
          <w:sz w:val="21"/>
          <w:highlight w:val="none"/>
          <w:lang w:val="en-US" w:eastAsia="zh-CN"/>
        </w:rPr>
        <w:t>且甲方在收到乙方开具的真实有效的相应金额的发票</w:t>
      </w:r>
      <w:r>
        <w:rPr>
          <w:rFonts w:hint="eastAsia" w:hAnsi="宋体" w:cs="宋体"/>
          <w:bCs/>
          <w:color w:val="auto"/>
          <w:sz w:val="21"/>
          <w:highlight w:val="none"/>
        </w:rPr>
        <w:t>后30个工作日内向三江侗族自治县财政局申请货款支付人民币叁佰万元整（￥3000000.00），具体支付日期以三江侗族自治县财政局支付日期为准；剩余资金甲方分两期支付，两年内付清全部款项。甲方在收到乙方开具的真实有效的相应金额的发票后，原则上在15个工作日内支付。（均不计利息）</w:t>
      </w:r>
      <w:r>
        <w:rPr>
          <w:rFonts w:hint="eastAsia" w:hAnsi="宋体" w:cs="宋体"/>
          <w:bCs/>
          <w:color w:val="auto"/>
          <w:sz w:val="21"/>
          <w:highlight w:val="none"/>
          <w:lang w:eastAsia="zh-CN"/>
        </w:rPr>
        <w:t>。</w:t>
      </w:r>
    </w:p>
    <w:p w14:paraId="27A05E4F">
      <w:pPr>
        <w:keepNext w:val="0"/>
        <w:keepLines w:val="0"/>
        <w:pageBreakBefore w:val="0"/>
        <w:widowControl w:val="0"/>
        <w:kinsoku/>
        <w:wordWrap/>
        <w:overflowPunct/>
        <w:topLinePunct w:val="0"/>
        <w:autoSpaceDE/>
        <w:autoSpaceDN/>
        <w:bidi w:val="0"/>
        <w:adjustRightInd/>
        <w:snapToGrid w:val="0"/>
        <w:spacing w:line="380" w:lineRule="exact"/>
        <w:ind w:left="-61" w:leftChars="-29"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第九条　履约保证金</w:t>
      </w:r>
    </w:p>
    <w:p w14:paraId="08410FA0">
      <w:pPr>
        <w:keepNext w:val="0"/>
        <w:keepLines w:val="0"/>
        <w:pageBreakBefore w:val="0"/>
        <w:widowControl w:val="0"/>
        <w:kinsoku/>
        <w:wordWrap/>
        <w:overflowPunct/>
        <w:topLinePunct w:val="0"/>
        <w:autoSpaceDE/>
        <w:autoSpaceDN/>
        <w:bidi w:val="0"/>
        <w:adjustRightInd/>
        <w:snapToGrid w:val="0"/>
        <w:spacing w:line="380" w:lineRule="exact"/>
        <w:ind w:left="-61" w:leftChars="-29" w:firstLine="514" w:firstLineChars="245"/>
        <w:textAlignment w:val="auto"/>
        <w:rPr>
          <w:rFonts w:hint="eastAsia" w:ascii="宋体" w:hAnsi="宋体"/>
          <w:bCs/>
          <w:color w:val="auto"/>
          <w:szCs w:val="21"/>
          <w:highlight w:val="none"/>
        </w:rPr>
      </w:pPr>
      <w:r>
        <w:rPr>
          <w:rFonts w:hint="eastAsia" w:ascii="宋体" w:hAnsi="宋体"/>
          <w:bCs/>
          <w:color w:val="auto"/>
          <w:szCs w:val="21"/>
          <w:highlight w:val="none"/>
        </w:rPr>
        <w:t>无。</w:t>
      </w:r>
    </w:p>
    <w:p w14:paraId="4EC216B2">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第十条  税费</w:t>
      </w:r>
    </w:p>
    <w:p w14:paraId="02BAF61B">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14ABB172">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color w:val="auto"/>
          <w:szCs w:val="21"/>
          <w:highlight w:val="none"/>
        </w:rPr>
      </w:pPr>
      <w:r>
        <w:rPr>
          <w:rFonts w:hint="eastAsia" w:ascii="宋体" w:hAnsi="宋体"/>
          <w:b/>
          <w:color w:val="auto"/>
          <w:szCs w:val="21"/>
          <w:highlight w:val="none"/>
        </w:rPr>
        <w:t>第十一条</w:t>
      </w:r>
      <w:r>
        <w:rPr>
          <w:rFonts w:hint="eastAsia" w:ascii="宋体" w:hAnsi="宋体" w:cs="宋体"/>
          <w:b/>
          <w:color w:val="auto"/>
          <w:szCs w:val="21"/>
          <w:highlight w:val="none"/>
        </w:rPr>
        <w:t xml:space="preserve">  质量保证及售后服务</w:t>
      </w:r>
    </w:p>
    <w:p w14:paraId="5EF2B1D7">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bCs/>
          <w:color w:val="auto"/>
          <w:sz w:val="21"/>
          <w:highlight w:val="none"/>
        </w:rPr>
        <w:t>1.</w:t>
      </w:r>
      <w:r>
        <w:rPr>
          <w:rFonts w:hint="eastAsia" w:hAnsi="宋体" w:cs="宋体"/>
          <w:color w:val="auto"/>
          <w:sz w:val="21"/>
          <w:highlight w:val="none"/>
        </w:rPr>
        <w:t>乙方应按招标文件规定的产品名称、商标品牌、生产厂家、规格型号、技术参数、质量标准向甲方提供未经使用的全新产品。不符合要求的，根据实际情况，经双方协商，可按以下办法处理：</w:t>
      </w:r>
    </w:p>
    <w:p w14:paraId="1B7980EB">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⑴更换：由乙方承担所发生的全部费用。</w:t>
      </w:r>
    </w:p>
    <w:p w14:paraId="6A30FA27">
      <w:pPr>
        <w:pStyle w:val="14"/>
        <w:keepNext w:val="0"/>
        <w:keepLines w:val="0"/>
        <w:pageBreakBefore w:val="0"/>
        <w:widowControl w:val="0"/>
        <w:kinsoku/>
        <w:wordWrap/>
        <w:overflowPunct/>
        <w:topLinePunct w:val="0"/>
        <w:autoSpaceDE/>
        <w:autoSpaceDN/>
        <w:bidi w:val="0"/>
        <w:adjustRightInd/>
        <w:snapToGrid w:val="0"/>
        <w:spacing w:line="380" w:lineRule="exact"/>
        <w:ind w:firstLine="420"/>
        <w:textAlignment w:val="auto"/>
        <w:rPr>
          <w:rFonts w:hint="eastAsia" w:hAnsi="宋体" w:cs="宋体"/>
          <w:color w:val="auto"/>
          <w:sz w:val="21"/>
          <w:highlight w:val="none"/>
        </w:rPr>
      </w:pPr>
      <w:r>
        <w:rPr>
          <w:rFonts w:hint="eastAsia" w:hAnsi="宋体" w:cs="宋体"/>
          <w:color w:val="auto"/>
          <w:sz w:val="21"/>
          <w:highlight w:val="none"/>
        </w:rPr>
        <w:t>⑵贬值处理：由甲乙双方合议定价。</w:t>
      </w:r>
    </w:p>
    <w:p w14:paraId="5BDA0155">
      <w:pPr>
        <w:pStyle w:val="14"/>
        <w:keepNext w:val="0"/>
        <w:keepLines w:val="0"/>
        <w:pageBreakBefore w:val="0"/>
        <w:widowControl w:val="0"/>
        <w:kinsoku/>
        <w:wordWrap/>
        <w:overflowPunct/>
        <w:topLinePunct w:val="0"/>
        <w:autoSpaceDE/>
        <w:autoSpaceDN/>
        <w:bidi w:val="0"/>
        <w:adjustRightInd/>
        <w:snapToGrid w:val="0"/>
        <w:spacing w:line="380" w:lineRule="exact"/>
        <w:ind w:firstLine="420"/>
        <w:textAlignment w:val="auto"/>
        <w:rPr>
          <w:rFonts w:hint="eastAsia" w:hAnsi="宋体" w:cs="宋体"/>
          <w:color w:val="auto"/>
          <w:sz w:val="21"/>
          <w:highlight w:val="none"/>
        </w:rPr>
      </w:pPr>
      <w:r>
        <w:rPr>
          <w:rFonts w:hint="eastAsia" w:hAnsi="宋体" w:cs="宋体"/>
          <w:color w:val="auto"/>
          <w:sz w:val="21"/>
          <w:highlight w:val="none"/>
        </w:rPr>
        <w:t>⑶退货处理：乙方应退还甲方支付的合同款，同时应承担该货物的直接费用（运输、保险、检验、货款利息及银行手续费等）。</w:t>
      </w:r>
    </w:p>
    <w:p w14:paraId="509E278C">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2.如在使用过程中发生质量问题，乙方在接到甲方通知后到达甲方现场处理的时间（</w:t>
      </w:r>
      <w:r>
        <w:rPr>
          <w:rFonts w:hint="eastAsia" w:hAnsi="宋体" w:cs="宋体"/>
          <w:color w:val="auto"/>
          <w:sz w:val="21"/>
          <w:highlight w:val="none"/>
          <w:u w:val="single"/>
        </w:rPr>
        <w:t>按投标文件承诺的数据填写</w:t>
      </w:r>
      <w:r>
        <w:rPr>
          <w:rFonts w:hint="eastAsia" w:hAnsi="宋体" w:cs="宋体"/>
          <w:color w:val="auto"/>
          <w:sz w:val="21"/>
          <w:highlight w:val="none"/>
        </w:rPr>
        <w:t>）小时内。</w:t>
      </w:r>
    </w:p>
    <w:p w14:paraId="2578301A">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3.在保修期内，乙方应对货物出现的质量及安全问题负责处理解决并承担一切费用。</w:t>
      </w:r>
    </w:p>
    <w:p w14:paraId="511F209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4.上述的货物保修期为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年，因人为因素出现的故障不在免费保修范围内。超过保修期的机器设备，终生维修，维修时只收部件成本费。</w:t>
      </w:r>
    </w:p>
    <w:p w14:paraId="48495A55">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color w:val="auto"/>
          <w:szCs w:val="21"/>
          <w:highlight w:val="none"/>
        </w:rPr>
      </w:pPr>
      <w:r>
        <w:rPr>
          <w:rFonts w:hint="eastAsia" w:ascii="宋体" w:hAnsi="宋体" w:cs="宋体"/>
          <w:b/>
          <w:color w:val="auto"/>
          <w:szCs w:val="21"/>
          <w:highlight w:val="none"/>
        </w:rPr>
        <w:t>第十二条  调试和验收</w:t>
      </w:r>
    </w:p>
    <w:p w14:paraId="117BAAC3">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24578FF8">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2.乙方交货前应对产品作出全面检查和对验收文件进行整理，并列出清单，作为甲方收货验收和使用的技术条件依据，检验的结果应随货物交甲方。</w:t>
      </w:r>
    </w:p>
    <w:p w14:paraId="5DEC3827">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3.甲方对乙方提供的货物在使用前进行调试时，乙方需负责安装并培训甲方的使用操作人员，并协助甲方一起调试，直到符合技术要求，甲方才做最终验收。</w:t>
      </w:r>
    </w:p>
    <w:p w14:paraId="6F71FA16">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4.对技术复杂的货物，甲方应请国家认可的专业检测机构参与初步验收及最终验收，并由其出具质量检测报告。</w:t>
      </w:r>
    </w:p>
    <w:p w14:paraId="194EFF63">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color w:val="auto"/>
          <w:szCs w:val="21"/>
          <w:highlight w:val="none"/>
        </w:rPr>
      </w:pPr>
      <w:r>
        <w:rPr>
          <w:rFonts w:hint="eastAsia" w:ascii="宋体" w:hAnsi="宋体" w:cs="宋体"/>
          <w:color w:val="auto"/>
          <w:szCs w:val="21"/>
          <w:highlight w:val="none"/>
        </w:rPr>
        <w:t>5. 验收时乙方必须在现场，验收完毕后作出验收结果报告；验收费用按招标文件约定承担方负责。</w:t>
      </w:r>
    </w:p>
    <w:p w14:paraId="4D50CC4A">
      <w:pPr>
        <w:pStyle w:val="14"/>
        <w:keepNext w:val="0"/>
        <w:keepLines w:val="0"/>
        <w:pageBreakBefore w:val="0"/>
        <w:widowControl w:val="0"/>
        <w:kinsoku/>
        <w:wordWrap/>
        <w:overflowPunct/>
        <w:topLinePunct w:val="0"/>
        <w:autoSpaceDE/>
        <w:autoSpaceDN/>
        <w:bidi w:val="0"/>
        <w:adjustRightInd/>
        <w:snapToGrid w:val="0"/>
        <w:spacing w:line="380" w:lineRule="exact"/>
        <w:ind w:firstLine="413" w:firstLineChars="196"/>
        <w:textAlignment w:val="auto"/>
        <w:rPr>
          <w:rFonts w:hint="eastAsia" w:hAnsi="宋体" w:cs="宋体"/>
          <w:b/>
          <w:color w:val="auto"/>
          <w:sz w:val="21"/>
          <w:highlight w:val="none"/>
        </w:rPr>
      </w:pPr>
      <w:r>
        <w:rPr>
          <w:rFonts w:hint="eastAsia" w:hAnsi="宋体" w:cs="宋体"/>
          <w:b/>
          <w:color w:val="auto"/>
          <w:sz w:val="21"/>
          <w:highlight w:val="none"/>
        </w:rPr>
        <w:t>第十三条  货物包装、发运及运输</w:t>
      </w:r>
    </w:p>
    <w:p w14:paraId="6B9320A9">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1.乙方应在货物发运前对其进行满足运输距离、防潮、防震、防锈和防破损装卸等要求包装，以保证货物安全运达甲方指定地点。</w:t>
      </w:r>
    </w:p>
    <w:p w14:paraId="2C361975">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2. 使用说明书（货物属于进口产品的，供货时应同时附上中文使用说明书）、质量检验证明书、随配附件和工具以及清单一并附于货物内。</w:t>
      </w:r>
    </w:p>
    <w:p w14:paraId="751E1C7A">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3.乙方在货物发运手续办理完毕后二十四小时内或者货到甲方四十八小时前通知甲方，以准备接货。</w:t>
      </w:r>
    </w:p>
    <w:p w14:paraId="07B701F9">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4.货物在交付甲方前发生的风险均由乙方负责。</w:t>
      </w:r>
    </w:p>
    <w:p w14:paraId="2A9DB870">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5.货物在规</w:t>
      </w:r>
      <w:r>
        <w:rPr>
          <w:rFonts w:hint="eastAsia" w:hAnsi="宋体" w:cs="宋体"/>
          <w:color w:val="auto"/>
          <w:spacing w:val="-8"/>
          <w:sz w:val="21"/>
          <w:highlight w:val="none"/>
        </w:rPr>
        <w:t>定的交付期限内由乙方送达甲方指定的地点视为交付，乙方同时需通知甲方货物已送达。</w:t>
      </w:r>
    </w:p>
    <w:p w14:paraId="3DF0F864">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第十四条　违约责任</w:t>
      </w:r>
    </w:p>
    <w:p w14:paraId="7D053477">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5F5D3BE6">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2.乙方提供的货物如侵犯了第三方合法权益而引发的任何纠纷或者诉讼，均由乙方负责交涉并承担全部责任。</w:t>
      </w:r>
    </w:p>
    <w:p w14:paraId="6E5CE595">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3.因包装、运输引起的货物损坏，按质量不合格处罚。</w:t>
      </w:r>
    </w:p>
    <w:p w14:paraId="46305CFE">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4.甲方无故延期接收货物、乙方逾期交货的，每天向对方偿付违约货款额3‰违约金，但违约金累计不得超过违约货款额5%，超过</w:t>
      </w:r>
      <w:r>
        <w:rPr>
          <w:rFonts w:hint="eastAsia" w:hAnsi="宋体" w:cs="宋体"/>
          <w:color w:val="auto"/>
          <w:sz w:val="21"/>
          <w:highlight w:val="none"/>
          <w:u w:val="single"/>
        </w:rPr>
        <w:t xml:space="preserve">   </w:t>
      </w:r>
      <w:r>
        <w:rPr>
          <w:rFonts w:hint="eastAsia" w:hAnsi="宋体" w:cs="宋体"/>
          <w:color w:val="auto"/>
          <w:sz w:val="21"/>
          <w:highlight w:val="none"/>
        </w:rPr>
        <w:t>天对方有权解除合同，违约方承担因此给对方造成经济损失；甲方无故延期付货款的，每天向乙方偿付延期货款额3‰滞纳金，但滞纳金累计不得超过延期货款额5%。</w:t>
      </w:r>
    </w:p>
    <w:p w14:paraId="60C0AFE6">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5. 乙方未按本合同和投标文件中规定的服务承诺提供售后服务的，乙方应按本合同合计金额 5%向甲方支付违约金。</w:t>
      </w:r>
    </w:p>
    <w:p w14:paraId="2E47E63C">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6. 乙方提供的货物在质量保证期内，因设计、工艺或者材料的缺陷和其它质量原因造成的问题，由乙方负责，费用从余款中扣除，不足另补。</w:t>
      </w:r>
    </w:p>
    <w:p w14:paraId="606B2D07">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7. 甲乙双方有其它违约行为的，由违约方向对方支付违约内容涉及货款额的5%，违约内容涉及货款额的5%不足以赔偿经济损失的按实际赔偿。</w:t>
      </w:r>
    </w:p>
    <w:p w14:paraId="30DD2207">
      <w:pPr>
        <w:pStyle w:val="14"/>
        <w:keepNext w:val="0"/>
        <w:keepLines w:val="0"/>
        <w:pageBreakBefore w:val="0"/>
        <w:widowControl w:val="0"/>
        <w:kinsoku/>
        <w:wordWrap/>
        <w:overflowPunct/>
        <w:topLinePunct w:val="0"/>
        <w:autoSpaceDE/>
        <w:autoSpaceDN/>
        <w:bidi w:val="0"/>
        <w:adjustRightInd/>
        <w:snapToGrid w:val="0"/>
        <w:spacing w:line="380" w:lineRule="exact"/>
        <w:ind w:firstLine="413" w:firstLineChars="196"/>
        <w:textAlignment w:val="auto"/>
        <w:rPr>
          <w:rFonts w:hint="eastAsia" w:hAnsi="宋体" w:cs="宋体"/>
          <w:b/>
          <w:color w:val="auto"/>
          <w:sz w:val="21"/>
          <w:highlight w:val="none"/>
        </w:rPr>
      </w:pPr>
      <w:r>
        <w:rPr>
          <w:rFonts w:hint="eastAsia" w:hAnsi="宋体" w:cs="宋体"/>
          <w:b/>
          <w:color w:val="auto"/>
          <w:sz w:val="21"/>
          <w:highlight w:val="none"/>
        </w:rPr>
        <w:t>第十五条  不可抗力事件处理</w:t>
      </w:r>
    </w:p>
    <w:p w14:paraId="0618C8BA">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1.在合同有效期内，任何一方因不可抗力事件导致不能履行合同，则合同履行期可延长，其延长期与不可抗力影响期相同。</w:t>
      </w:r>
    </w:p>
    <w:p w14:paraId="2175BC04">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color w:val="auto"/>
          <w:sz w:val="21"/>
          <w:highlight w:val="none"/>
        </w:rPr>
      </w:pPr>
      <w:r>
        <w:rPr>
          <w:rFonts w:hint="eastAsia" w:hAnsi="宋体" w:cs="宋体"/>
          <w:color w:val="auto"/>
          <w:sz w:val="21"/>
          <w:highlight w:val="none"/>
        </w:rPr>
        <w:t>2.不可抗力事件发生后，应立即通知对方，并寄送有关权威机构出具的证明。</w:t>
      </w:r>
    </w:p>
    <w:p w14:paraId="4B2F0EA7">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3BD13D09">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第十六条  合同争议解决</w:t>
      </w:r>
    </w:p>
    <w:p w14:paraId="2D28BDD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14:paraId="1C020448">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768130E4">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4AF4F42A">
      <w:pPr>
        <w:pStyle w:val="14"/>
        <w:keepNext w:val="0"/>
        <w:keepLines w:val="0"/>
        <w:pageBreakBefore w:val="0"/>
        <w:widowControl w:val="0"/>
        <w:kinsoku/>
        <w:wordWrap/>
        <w:overflowPunct/>
        <w:topLinePunct w:val="0"/>
        <w:autoSpaceDE/>
        <w:autoSpaceDN/>
        <w:bidi w:val="0"/>
        <w:adjustRightInd/>
        <w:snapToGrid w:val="0"/>
        <w:spacing w:line="380" w:lineRule="exact"/>
        <w:ind w:firstLine="413" w:firstLineChars="196"/>
        <w:textAlignment w:val="auto"/>
        <w:rPr>
          <w:rFonts w:hint="eastAsia" w:hAnsi="宋体" w:cs="宋体"/>
          <w:b/>
          <w:color w:val="auto"/>
          <w:sz w:val="21"/>
          <w:highlight w:val="none"/>
        </w:rPr>
      </w:pPr>
      <w:r>
        <w:rPr>
          <w:rFonts w:hint="eastAsia" w:hAnsi="宋体" w:cs="宋体"/>
          <w:b/>
          <w:color w:val="auto"/>
          <w:sz w:val="21"/>
          <w:highlight w:val="none"/>
        </w:rPr>
        <w:t>第十七条  合同生效及其它</w:t>
      </w:r>
    </w:p>
    <w:p w14:paraId="1DE1702E">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bCs/>
          <w:color w:val="auto"/>
          <w:sz w:val="21"/>
          <w:highlight w:val="none"/>
        </w:rPr>
      </w:pPr>
      <w:r>
        <w:rPr>
          <w:rFonts w:hint="eastAsia" w:hAnsi="宋体" w:cs="宋体"/>
          <w:bCs/>
          <w:color w:val="auto"/>
          <w:sz w:val="21"/>
          <w:highlight w:val="none"/>
        </w:rPr>
        <w:t>1.合同经双方法定代表人或者委托代理人签字并加盖单位公章后生效（委托代理人签字的需后附授权委托书，格式自拟）。</w:t>
      </w:r>
    </w:p>
    <w:p w14:paraId="47453125">
      <w:pPr>
        <w:pStyle w:val="14"/>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hAnsi="宋体" w:cs="宋体"/>
          <w:bCs/>
          <w:color w:val="auto"/>
          <w:sz w:val="21"/>
          <w:highlight w:val="none"/>
        </w:rPr>
      </w:pPr>
      <w:r>
        <w:rPr>
          <w:rFonts w:hint="eastAsia" w:hAnsi="宋体" w:cs="宋体"/>
          <w:bCs/>
          <w:color w:val="auto"/>
          <w:sz w:val="21"/>
          <w:highlight w:val="none"/>
        </w:rPr>
        <w:t>2.合同执行中涉及采购资金和采购内容修改或者补充的，须经财政部门审批，并签书面补充协议报财政部门备案，方可作为主合同不可分割的一部分。</w:t>
      </w:r>
    </w:p>
    <w:p w14:paraId="4CF28374">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bCs/>
          <w:color w:val="auto"/>
          <w:sz w:val="21"/>
          <w:highlight w:val="none"/>
        </w:rPr>
      </w:pPr>
      <w:r>
        <w:rPr>
          <w:rFonts w:hint="eastAsia" w:hAnsi="宋体" w:cs="宋体"/>
          <w:bCs/>
          <w:color w:val="auto"/>
          <w:sz w:val="21"/>
          <w:highlight w:val="none"/>
        </w:rPr>
        <w:t>3.本合同未尽事宜，遵照《中华人民共和国民法典》有关条文执行。</w:t>
      </w:r>
    </w:p>
    <w:p w14:paraId="55F5B740">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第十八条　合同的变更、终止与转让</w:t>
      </w:r>
    </w:p>
    <w:p w14:paraId="0169CB6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42650D98">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color w:val="auto"/>
          <w:szCs w:val="21"/>
          <w:highlight w:val="none"/>
        </w:rPr>
      </w:pPr>
      <w:r>
        <w:rPr>
          <w:rFonts w:hint="eastAsia" w:ascii="宋体" w:hAnsi="宋体" w:cs="宋体"/>
          <w:color w:val="auto"/>
          <w:szCs w:val="21"/>
          <w:highlight w:val="none"/>
        </w:rPr>
        <w:t>2.乙方不得擅自转让（无进口资格的供应商委托进口货物除外）其应履行的合同义务。</w:t>
      </w:r>
    </w:p>
    <w:p w14:paraId="7E7E9DF5">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第十九条　</w:t>
      </w:r>
      <w:r>
        <w:rPr>
          <w:rFonts w:hint="eastAsia" w:ascii="宋体" w:hAnsi="宋体" w:cs="宋体"/>
          <w:color w:val="auto"/>
          <w:spacing w:val="-2"/>
          <w:kern w:val="0"/>
          <w:szCs w:val="21"/>
          <w:highlight w:val="none"/>
        </w:rPr>
        <w:t>本</w:t>
      </w:r>
      <w:r>
        <w:rPr>
          <w:rFonts w:hint="eastAsia" w:ascii="宋体" w:hAnsi="宋体" w:cs="宋体"/>
          <w:color w:val="auto"/>
          <w:kern w:val="0"/>
          <w:szCs w:val="21"/>
          <w:highlight w:val="none"/>
        </w:rPr>
        <w:t>合同书</w:t>
      </w:r>
      <w:r>
        <w:rPr>
          <w:rFonts w:hint="eastAsia" w:ascii="宋体" w:hAnsi="宋体" w:cs="宋体"/>
          <w:color w:val="auto"/>
          <w:spacing w:val="-2"/>
          <w:kern w:val="0"/>
          <w:szCs w:val="21"/>
          <w:highlight w:val="none"/>
        </w:rPr>
        <w:t>与</w:t>
      </w:r>
      <w:r>
        <w:rPr>
          <w:rFonts w:hint="eastAsia" w:ascii="宋体" w:hAnsi="宋体" w:cs="宋体"/>
          <w:color w:val="auto"/>
          <w:kern w:val="0"/>
          <w:szCs w:val="21"/>
          <w:highlight w:val="none"/>
        </w:rPr>
        <w:t>下</w:t>
      </w:r>
      <w:r>
        <w:rPr>
          <w:rFonts w:hint="eastAsia" w:ascii="宋体" w:hAnsi="宋体" w:cs="宋体"/>
          <w:color w:val="auto"/>
          <w:spacing w:val="-2"/>
          <w:kern w:val="0"/>
          <w:szCs w:val="21"/>
          <w:highlight w:val="none"/>
        </w:rPr>
        <w:t>列</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件一</w:t>
      </w:r>
      <w:r>
        <w:rPr>
          <w:rFonts w:hint="eastAsia" w:ascii="宋体" w:hAnsi="宋体" w:cs="宋体"/>
          <w:color w:val="auto"/>
          <w:kern w:val="0"/>
          <w:szCs w:val="21"/>
          <w:highlight w:val="none"/>
        </w:rPr>
        <w:t>起构</w:t>
      </w:r>
      <w:r>
        <w:rPr>
          <w:rFonts w:hint="eastAsia" w:ascii="宋体" w:hAnsi="宋体" w:cs="宋体"/>
          <w:color w:val="auto"/>
          <w:spacing w:val="-2"/>
          <w:kern w:val="0"/>
          <w:szCs w:val="21"/>
          <w:highlight w:val="none"/>
        </w:rPr>
        <w:t>成</w:t>
      </w:r>
      <w:r>
        <w:rPr>
          <w:rFonts w:hint="eastAsia" w:ascii="宋体" w:hAnsi="宋体" w:cs="宋体"/>
          <w:color w:val="auto"/>
          <w:kern w:val="0"/>
          <w:szCs w:val="21"/>
          <w:highlight w:val="none"/>
        </w:rPr>
        <w:t>合</w:t>
      </w:r>
      <w:r>
        <w:rPr>
          <w:rFonts w:hint="eastAsia" w:ascii="宋体" w:hAnsi="宋体" w:cs="宋体"/>
          <w:color w:val="auto"/>
          <w:spacing w:val="-2"/>
          <w:kern w:val="0"/>
          <w:szCs w:val="21"/>
          <w:highlight w:val="none"/>
        </w:rPr>
        <w:t>同</w:t>
      </w:r>
      <w:r>
        <w:rPr>
          <w:rFonts w:hint="eastAsia" w:ascii="宋体" w:hAnsi="宋体" w:cs="宋体"/>
          <w:color w:val="auto"/>
          <w:kern w:val="0"/>
          <w:szCs w:val="21"/>
          <w:highlight w:val="none"/>
        </w:rPr>
        <w:t>文</w:t>
      </w:r>
      <w:r>
        <w:rPr>
          <w:rFonts w:hint="eastAsia" w:ascii="宋体" w:hAnsi="宋体" w:cs="宋体"/>
          <w:color w:val="auto"/>
          <w:spacing w:val="-2"/>
          <w:kern w:val="0"/>
          <w:szCs w:val="21"/>
          <w:highlight w:val="none"/>
        </w:rPr>
        <w:t>件</w:t>
      </w:r>
    </w:p>
    <w:p w14:paraId="549F2FA0">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color w:val="auto"/>
          <w:sz w:val="21"/>
          <w:highlight w:val="none"/>
        </w:rPr>
      </w:pPr>
      <w:r>
        <w:rPr>
          <w:rFonts w:hint="eastAsia" w:hAnsi="宋体" w:cs="宋体"/>
          <w:color w:val="auto"/>
          <w:sz w:val="21"/>
          <w:highlight w:val="none"/>
        </w:rPr>
        <w:t>1.中标通知书；</w:t>
      </w:r>
    </w:p>
    <w:p w14:paraId="34BA99DB">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color w:val="auto"/>
          <w:sz w:val="21"/>
          <w:highlight w:val="none"/>
        </w:rPr>
      </w:pPr>
      <w:r>
        <w:rPr>
          <w:rFonts w:hint="eastAsia" w:hAnsi="宋体" w:cs="宋体"/>
          <w:color w:val="auto"/>
          <w:sz w:val="21"/>
          <w:highlight w:val="none"/>
        </w:rPr>
        <w:t>2.投标函；</w:t>
      </w:r>
    </w:p>
    <w:p w14:paraId="70446264">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color w:val="auto"/>
          <w:sz w:val="21"/>
          <w:highlight w:val="none"/>
        </w:rPr>
      </w:pPr>
      <w:r>
        <w:rPr>
          <w:rFonts w:hint="eastAsia" w:hAnsi="宋体" w:cs="宋体"/>
          <w:color w:val="auto"/>
          <w:sz w:val="21"/>
          <w:highlight w:val="none"/>
        </w:rPr>
        <w:t>3.商务要求偏离表和技术要求偏离表；</w:t>
      </w:r>
    </w:p>
    <w:p w14:paraId="5F5DE697">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color w:val="auto"/>
          <w:sz w:val="21"/>
          <w:highlight w:val="none"/>
        </w:rPr>
      </w:pPr>
      <w:r>
        <w:rPr>
          <w:rFonts w:hint="eastAsia" w:hAnsi="宋体" w:cs="宋体"/>
          <w:color w:val="auto"/>
          <w:sz w:val="21"/>
          <w:highlight w:val="none"/>
        </w:rPr>
        <w:t>4.采购需求；</w:t>
      </w:r>
    </w:p>
    <w:p w14:paraId="62892D2B">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color w:val="auto"/>
          <w:sz w:val="21"/>
          <w:highlight w:val="none"/>
        </w:rPr>
      </w:pPr>
      <w:r>
        <w:rPr>
          <w:rFonts w:hint="eastAsia" w:hAnsi="宋体" w:cs="宋体"/>
          <w:color w:val="auto"/>
          <w:sz w:val="21"/>
          <w:highlight w:val="none"/>
        </w:rPr>
        <w:t>5.开标一览表；</w:t>
      </w:r>
    </w:p>
    <w:p w14:paraId="3C503C04">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color w:val="auto"/>
          <w:sz w:val="21"/>
          <w:highlight w:val="none"/>
        </w:rPr>
      </w:pPr>
      <w:r>
        <w:rPr>
          <w:rFonts w:hint="eastAsia" w:hAnsi="宋体" w:cs="宋体"/>
          <w:color w:val="auto"/>
          <w:sz w:val="21"/>
          <w:highlight w:val="none"/>
        </w:rPr>
        <w:t>6.设备性能配置清单；</w:t>
      </w:r>
    </w:p>
    <w:p w14:paraId="347C522C">
      <w:pPr>
        <w:pStyle w:val="14"/>
        <w:keepNext w:val="0"/>
        <w:keepLines w:val="0"/>
        <w:pageBreakBefore w:val="0"/>
        <w:widowControl w:val="0"/>
        <w:kinsoku/>
        <w:wordWrap/>
        <w:overflowPunct/>
        <w:topLinePunct w:val="0"/>
        <w:autoSpaceDE/>
        <w:autoSpaceDN/>
        <w:bidi w:val="0"/>
        <w:adjustRightInd/>
        <w:snapToGrid w:val="0"/>
        <w:spacing w:line="380" w:lineRule="exact"/>
        <w:ind w:left="420" w:leftChars="200"/>
        <w:textAlignment w:val="auto"/>
        <w:rPr>
          <w:rFonts w:hint="eastAsia" w:hAnsi="宋体" w:cs="宋体"/>
          <w:color w:val="auto"/>
          <w:sz w:val="21"/>
          <w:highlight w:val="none"/>
        </w:rPr>
      </w:pPr>
      <w:r>
        <w:rPr>
          <w:rFonts w:hint="eastAsia" w:hAnsi="宋体" w:cs="宋体"/>
          <w:color w:val="auto"/>
          <w:sz w:val="21"/>
          <w:highlight w:val="none"/>
        </w:rPr>
        <w:t>7.其他合同文件；</w:t>
      </w:r>
    </w:p>
    <w:p w14:paraId="70CDBEE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8.上述合同文件互相补充和解释。如果合同文件之间存在矛盾或者不一致之处，以上述文件的排列顺序在先者为准。</w:t>
      </w:r>
    </w:p>
    <w:p w14:paraId="5A2F1D03">
      <w:pPr>
        <w:keepNext w:val="0"/>
        <w:keepLines w:val="0"/>
        <w:pageBreakBefore w:val="0"/>
        <w:widowControl w:val="0"/>
        <w:kinsoku/>
        <w:wordWrap/>
        <w:overflowPunct/>
        <w:topLinePunct w:val="0"/>
        <w:autoSpaceDE/>
        <w:autoSpaceDN/>
        <w:bidi w:val="0"/>
        <w:adjustRightInd/>
        <w:snapToGrid w:val="0"/>
        <w:spacing w:line="38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第二十条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75D2CB40">
      <w:pPr>
        <w:keepNext w:val="0"/>
        <w:keepLines w:val="0"/>
        <w:pageBreakBefore w:val="0"/>
        <w:widowControl w:val="0"/>
        <w:kinsoku/>
        <w:wordWrap/>
        <w:overflowPunct/>
        <w:topLinePunct w:val="0"/>
        <w:autoSpaceDE/>
        <w:autoSpaceDN/>
        <w:bidi w:val="0"/>
        <w:adjustRightInd/>
        <w:snapToGrid w:val="0"/>
        <w:spacing w:line="380" w:lineRule="exact"/>
        <w:ind w:left="-61" w:firstLine="514"/>
        <w:textAlignment w:val="auto"/>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17BAFADD">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8AC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34C6B5A6">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3A022D86">
            <w:pPr>
              <w:keepNext w:val="0"/>
              <w:keepLines w:val="0"/>
              <w:suppressLineNumbers w:val="0"/>
              <w:snapToGrid w:val="0"/>
              <w:spacing w:before="0" w:beforeAutospacing="0" w:after="0" w:afterAutospacing="0" w:line="360" w:lineRule="auto"/>
              <w:ind w:left="0" w:right="0" w:firstLine="945" w:firstLineChars="450"/>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517" w:type="dxa"/>
            <w:noWrap w:val="0"/>
            <w:vAlign w:val="center"/>
          </w:tcPr>
          <w:p w14:paraId="3BDAACC0">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6005371">
            <w:pPr>
              <w:keepNext w:val="0"/>
              <w:keepLines w:val="0"/>
              <w:suppressLineNumbers w:val="0"/>
              <w:snapToGrid w:val="0"/>
              <w:spacing w:before="0" w:beforeAutospacing="0" w:after="0" w:afterAutospacing="0" w:line="360" w:lineRule="auto"/>
              <w:ind w:left="0" w:right="0"/>
              <w:jc w:val="righ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6AFD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516" w:type="dxa"/>
            <w:noWrap w:val="0"/>
            <w:vAlign w:val="center"/>
          </w:tcPr>
          <w:p w14:paraId="04053F7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517" w:type="dxa"/>
            <w:noWrap w:val="0"/>
            <w:vAlign w:val="center"/>
          </w:tcPr>
          <w:p w14:paraId="540999A6">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5261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4516" w:type="dxa"/>
            <w:noWrap w:val="0"/>
            <w:vAlign w:val="top"/>
          </w:tcPr>
          <w:p w14:paraId="1E713482">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w:t>
            </w:r>
          </w:p>
        </w:tc>
        <w:tc>
          <w:tcPr>
            <w:tcW w:w="4517" w:type="dxa"/>
            <w:noWrap w:val="0"/>
            <w:vAlign w:val="top"/>
          </w:tcPr>
          <w:p w14:paraId="308EA6BE">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w:t>
            </w:r>
          </w:p>
        </w:tc>
      </w:tr>
      <w:tr w14:paraId="0887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05919791">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517" w:type="dxa"/>
            <w:noWrap w:val="0"/>
            <w:vAlign w:val="center"/>
          </w:tcPr>
          <w:p w14:paraId="67ADB9CC">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5143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26249D7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517" w:type="dxa"/>
            <w:noWrap w:val="0"/>
            <w:vAlign w:val="center"/>
          </w:tcPr>
          <w:p w14:paraId="3965857E">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0E04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0DA78497">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517" w:type="dxa"/>
            <w:noWrap w:val="0"/>
            <w:vAlign w:val="center"/>
          </w:tcPr>
          <w:p w14:paraId="1864C53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4B01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44D93AE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517" w:type="dxa"/>
            <w:noWrap w:val="0"/>
            <w:vAlign w:val="center"/>
          </w:tcPr>
          <w:p w14:paraId="237C93EA">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3914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01EAA9C7">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517" w:type="dxa"/>
            <w:noWrap w:val="0"/>
            <w:vAlign w:val="center"/>
          </w:tcPr>
          <w:p w14:paraId="20408D0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3DAC8F6A">
      <w:pPr>
        <w:pStyle w:val="14"/>
        <w:snapToGrid w:val="0"/>
        <w:rPr>
          <w:rFonts w:ascii="Times New Roman" w:hAnsi="Times New Roman" w:cs="Times New Roman"/>
          <w:color w:val="auto"/>
          <w:highlight w:val="none"/>
        </w:rPr>
      </w:pPr>
    </w:p>
    <w:p w14:paraId="6F50E7CD">
      <w:pPr>
        <w:pStyle w:val="14"/>
        <w:spacing w:line="360" w:lineRule="exact"/>
        <w:ind w:firstLine="400" w:firstLineChars="200"/>
        <w:jc w:val="center"/>
        <w:rPr>
          <w:rFonts w:hint="eastAsia" w:hAnsi="宋体" w:cs="宋体"/>
          <w:color w:val="auto"/>
          <w:highlight w:val="none"/>
        </w:rPr>
      </w:pPr>
      <w:r>
        <w:rPr>
          <w:color w:val="auto"/>
          <w:highlight w:val="none"/>
        </w:rPr>
        <w:br w:type="page"/>
      </w:r>
    </w:p>
    <w:p w14:paraId="2142CFFF">
      <w:pPr>
        <w:spacing w:before="120" w:line="320" w:lineRule="atLeast"/>
        <w:jc w:val="left"/>
        <w:outlineLvl w:val="1"/>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合同附件2</w:t>
      </w:r>
    </w:p>
    <w:p w14:paraId="3E8F478B">
      <w:pPr>
        <w:snapToGrid w:val="0"/>
        <w:rPr>
          <w:rFonts w:hint="eastAsia" w:ascii="宋体" w:hAnsi="宋体" w:cs="宋体"/>
          <w:b/>
          <w:color w:val="auto"/>
          <w:szCs w:val="21"/>
          <w:highlight w:val="none"/>
        </w:rPr>
      </w:pPr>
      <w:r>
        <w:rPr>
          <w:rFonts w:hint="eastAsia" w:ascii="宋体" w:hAnsi="宋体" w:cs="宋体"/>
          <w:color w:val="auto"/>
          <w:szCs w:val="21"/>
          <w:highlight w:val="none"/>
        </w:rPr>
        <w:t>一般货物类</w:t>
      </w:r>
    </w:p>
    <w:tbl>
      <w:tblPr>
        <w:tblStyle w:val="26"/>
        <w:tblW w:w="8848" w:type="dxa"/>
        <w:jc w:val="center"/>
        <w:tblLayout w:type="fixed"/>
        <w:tblCellMar>
          <w:top w:w="0" w:type="dxa"/>
          <w:left w:w="108" w:type="dxa"/>
          <w:bottom w:w="0" w:type="dxa"/>
          <w:right w:w="108" w:type="dxa"/>
        </w:tblCellMar>
      </w:tblPr>
      <w:tblGrid>
        <w:gridCol w:w="4512"/>
        <w:gridCol w:w="4336"/>
      </w:tblGrid>
      <w:tr w14:paraId="6B6C5741">
        <w:tblPrEx>
          <w:tblCellMar>
            <w:top w:w="0" w:type="dxa"/>
            <w:left w:w="108" w:type="dxa"/>
            <w:bottom w:w="0" w:type="dxa"/>
            <w:right w:w="108" w:type="dxa"/>
          </w:tblCellMar>
        </w:tblPrEx>
        <w:trPr>
          <w:trHeight w:val="2072" w:hRule="exact"/>
          <w:jc w:val="center"/>
        </w:trPr>
        <w:tc>
          <w:tcPr>
            <w:tcW w:w="8848" w:type="dxa"/>
            <w:gridSpan w:val="2"/>
            <w:tcBorders>
              <w:top w:val="single" w:color="auto" w:sz="4" w:space="0"/>
              <w:left w:val="single" w:color="auto" w:sz="4" w:space="0"/>
              <w:right w:val="single" w:color="auto" w:sz="4" w:space="0"/>
            </w:tcBorders>
            <w:noWrap w:val="0"/>
            <w:vAlign w:val="top"/>
          </w:tcPr>
          <w:p w14:paraId="75961C4F">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1.供应商承诺具体事项：</w:t>
            </w:r>
          </w:p>
          <w:p w14:paraId="72A8DC18">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详见《商务要求响应表》</w:t>
            </w:r>
          </w:p>
        </w:tc>
      </w:tr>
      <w:tr w14:paraId="6A3991EF">
        <w:tblPrEx>
          <w:tblCellMar>
            <w:top w:w="0" w:type="dxa"/>
            <w:left w:w="108" w:type="dxa"/>
            <w:bottom w:w="0" w:type="dxa"/>
            <w:right w:w="108" w:type="dxa"/>
          </w:tblCellMar>
        </w:tblPrEx>
        <w:trPr>
          <w:trHeight w:val="2257" w:hRule="exact"/>
          <w:jc w:val="center"/>
        </w:trPr>
        <w:tc>
          <w:tcPr>
            <w:tcW w:w="8848" w:type="dxa"/>
            <w:gridSpan w:val="2"/>
            <w:tcBorders>
              <w:top w:val="single" w:color="auto" w:sz="4" w:space="0"/>
              <w:left w:val="single" w:color="auto" w:sz="4" w:space="0"/>
              <w:right w:val="single" w:color="auto" w:sz="4" w:space="0"/>
            </w:tcBorders>
            <w:noWrap w:val="0"/>
            <w:vAlign w:val="top"/>
          </w:tcPr>
          <w:p w14:paraId="472DEC75">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2.售后服务具体事项：</w:t>
            </w:r>
          </w:p>
          <w:p w14:paraId="285B2BA3">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详见《商务要求响应表》</w:t>
            </w:r>
          </w:p>
        </w:tc>
      </w:tr>
      <w:tr w14:paraId="32A8BE4E">
        <w:tblPrEx>
          <w:tblCellMar>
            <w:top w:w="0" w:type="dxa"/>
            <w:left w:w="108" w:type="dxa"/>
            <w:bottom w:w="0" w:type="dxa"/>
            <w:right w:w="108" w:type="dxa"/>
          </w:tblCellMar>
        </w:tblPrEx>
        <w:trPr>
          <w:trHeight w:val="2133" w:hRule="exact"/>
          <w:jc w:val="center"/>
        </w:trPr>
        <w:tc>
          <w:tcPr>
            <w:tcW w:w="8848" w:type="dxa"/>
            <w:gridSpan w:val="2"/>
            <w:tcBorders>
              <w:top w:val="single" w:color="auto" w:sz="4" w:space="0"/>
              <w:left w:val="single" w:color="auto" w:sz="4" w:space="0"/>
              <w:right w:val="single" w:color="auto" w:sz="4" w:space="0"/>
            </w:tcBorders>
            <w:noWrap w:val="0"/>
            <w:vAlign w:val="top"/>
          </w:tcPr>
          <w:p w14:paraId="1788C31F">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3.保修期责任：</w:t>
            </w:r>
          </w:p>
          <w:p w14:paraId="183F8299">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详见《商务要求响应表》</w:t>
            </w:r>
            <w:r>
              <w:rPr>
                <w:rFonts w:hint="eastAsia" w:ascii="宋体" w:hAnsi="宋体" w:cs="宋体"/>
                <w:color w:val="auto"/>
                <w:szCs w:val="21"/>
                <w:highlight w:val="none"/>
              </w:rPr>
              <w:t xml:space="preserve"> </w:t>
            </w:r>
          </w:p>
        </w:tc>
      </w:tr>
      <w:tr w14:paraId="0B8FC00C">
        <w:tblPrEx>
          <w:tblCellMar>
            <w:top w:w="0" w:type="dxa"/>
            <w:left w:w="108" w:type="dxa"/>
            <w:bottom w:w="0" w:type="dxa"/>
            <w:right w:w="108" w:type="dxa"/>
          </w:tblCellMar>
        </w:tblPrEx>
        <w:trPr>
          <w:trHeight w:val="2702" w:hRule="exact"/>
          <w:jc w:val="center"/>
        </w:trPr>
        <w:tc>
          <w:tcPr>
            <w:tcW w:w="8848" w:type="dxa"/>
            <w:gridSpan w:val="2"/>
            <w:tcBorders>
              <w:top w:val="single" w:color="auto" w:sz="4" w:space="0"/>
              <w:left w:val="single" w:color="auto" w:sz="4" w:space="0"/>
              <w:right w:val="single" w:color="auto" w:sz="4" w:space="0"/>
            </w:tcBorders>
            <w:noWrap w:val="0"/>
            <w:vAlign w:val="top"/>
          </w:tcPr>
          <w:p w14:paraId="6D811B3F">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4.其他具体事项：</w:t>
            </w:r>
          </w:p>
          <w:p w14:paraId="79567FF8">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无</w:t>
            </w:r>
          </w:p>
        </w:tc>
      </w:tr>
      <w:tr w14:paraId="33D1B256">
        <w:tblPrEx>
          <w:tblCellMar>
            <w:top w:w="0" w:type="dxa"/>
            <w:left w:w="108" w:type="dxa"/>
            <w:bottom w:w="0" w:type="dxa"/>
            <w:right w:w="108" w:type="dxa"/>
          </w:tblCellMar>
        </w:tblPrEx>
        <w:trPr>
          <w:trHeight w:val="2577" w:hRule="atLeast"/>
          <w:jc w:val="center"/>
        </w:trPr>
        <w:tc>
          <w:tcPr>
            <w:tcW w:w="4512" w:type="dxa"/>
            <w:tcBorders>
              <w:top w:val="single" w:color="auto" w:sz="4" w:space="0"/>
              <w:left w:val="single" w:color="auto" w:sz="4" w:space="0"/>
              <w:bottom w:val="single" w:color="auto" w:sz="4" w:space="0"/>
              <w:right w:val="single" w:color="auto" w:sz="4" w:space="0"/>
            </w:tcBorders>
            <w:noWrap w:val="0"/>
            <w:vAlign w:val="center"/>
          </w:tcPr>
          <w:p w14:paraId="3E4C5382">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甲方（章）</w:t>
            </w:r>
            <w:r>
              <w:rPr>
                <w:rFonts w:hint="eastAsia" w:ascii="宋体" w:hAnsi="宋体" w:cs="宋体"/>
                <w:color w:val="auto"/>
                <w:szCs w:val="21"/>
                <w:highlight w:val="none"/>
                <w:lang w:eastAsia="zh-CN"/>
              </w:rPr>
              <w:t>三江侗族自治县中医医院</w:t>
            </w:r>
          </w:p>
          <w:p w14:paraId="5E0E8927">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06E62C09">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5CE453B6">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0EFC2629">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1574CE3C">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2F6B8F5F">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44DD3F0C">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年   月   日 </w:t>
            </w:r>
          </w:p>
        </w:tc>
        <w:tc>
          <w:tcPr>
            <w:tcW w:w="4336" w:type="dxa"/>
            <w:tcBorders>
              <w:top w:val="single" w:color="auto" w:sz="4" w:space="0"/>
              <w:left w:val="single" w:color="auto" w:sz="4" w:space="0"/>
              <w:bottom w:val="single" w:color="auto" w:sz="4" w:space="0"/>
              <w:right w:val="single" w:color="auto" w:sz="4" w:space="0"/>
            </w:tcBorders>
            <w:noWrap w:val="0"/>
            <w:vAlign w:val="center"/>
          </w:tcPr>
          <w:p w14:paraId="2CB089ED">
            <w:pPr>
              <w:keepNext w:val="0"/>
              <w:keepLines w:val="0"/>
              <w:suppressLineNumbers w:val="0"/>
              <w:snapToGri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乙方（章）</w:t>
            </w:r>
            <w:r>
              <w:rPr>
                <w:rFonts w:hint="eastAsia" w:ascii="宋体" w:hAnsi="宋体" w:cs="宋体"/>
                <w:color w:val="auto"/>
                <w:szCs w:val="21"/>
                <w:highlight w:val="none"/>
                <w:lang w:eastAsia="zh-CN"/>
              </w:rPr>
              <w:t>LZZC2025-G1-260037-GXTZ</w:t>
            </w:r>
          </w:p>
          <w:p w14:paraId="43125F68">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0FE5A14E">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6E75B948">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0AE50DB5">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3FCF70FA">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06D20FAB">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p>
          <w:p w14:paraId="15F883FE">
            <w:pPr>
              <w:keepNext w:val="0"/>
              <w:keepLines w:val="0"/>
              <w:suppressLineNumbers w:val="0"/>
              <w:snapToGrid w:val="0"/>
              <w:spacing w:before="0" w:beforeAutospacing="0" w:after="0" w:afterAutospacing="0"/>
              <w:ind w:left="0" w:right="0"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0DD84A95">
      <w:pPr>
        <w:snapToGrid w:val="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注：售后服务事项填不下时可另加附页</w:t>
      </w:r>
    </w:p>
    <w:p w14:paraId="6499A868">
      <w:pPr>
        <w:pStyle w:val="14"/>
        <w:spacing w:line="360" w:lineRule="exact"/>
        <w:jc w:val="both"/>
        <w:rPr>
          <w:rFonts w:hint="eastAsia" w:hAnsi="宋体" w:cs="宋体"/>
          <w:color w:val="auto"/>
          <w:highlight w:val="none"/>
        </w:rPr>
      </w:pPr>
    </w:p>
    <w:p w14:paraId="545BBAE0">
      <w:pPr>
        <w:tabs>
          <w:tab w:val="left" w:pos="1440"/>
        </w:tabs>
        <w:jc w:val="left"/>
        <w:rPr>
          <w:rFonts w:hint="eastAsia" w:ascii="宋体" w:hAnsi="宋体" w:eastAsia="宋体" w:cs="宋体"/>
          <w:b/>
          <w:bCs/>
          <w:color w:val="auto"/>
          <w:kern w:val="0"/>
          <w:sz w:val="24"/>
          <w:szCs w:val="24"/>
          <w:highlight w:val="none"/>
          <w:lang w:eastAsia="zh-CN"/>
        </w:rPr>
      </w:pPr>
    </w:p>
    <w:p w14:paraId="27A57193">
      <w:pPr>
        <w:tabs>
          <w:tab w:val="left" w:pos="1440"/>
        </w:tabs>
        <w:jc w:val="left"/>
        <w:rPr>
          <w:rFonts w:hint="eastAsia" w:ascii="宋体" w:hAnsi="宋体" w:eastAsia="宋体" w:cs="宋体"/>
          <w:b/>
          <w:bCs/>
          <w:color w:val="auto"/>
          <w:kern w:val="0"/>
          <w:sz w:val="24"/>
          <w:szCs w:val="24"/>
          <w:highlight w:val="none"/>
          <w:lang w:eastAsia="zh-CN"/>
        </w:rPr>
      </w:pPr>
    </w:p>
    <w:p w14:paraId="40715389">
      <w:pPr>
        <w:tabs>
          <w:tab w:val="left" w:pos="1440"/>
        </w:tabs>
        <w:jc w:val="left"/>
        <w:rPr>
          <w:rFonts w:hint="eastAsia" w:ascii="宋体" w:hAnsi="宋体" w:eastAsia="宋体" w:cs="宋体"/>
          <w:b/>
          <w:bCs/>
          <w:color w:val="auto"/>
          <w:kern w:val="0"/>
          <w:sz w:val="24"/>
          <w:szCs w:val="24"/>
          <w:highlight w:val="none"/>
          <w:lang w:eastAsia="zh-CN"/>
        </w:rPr>
      </w:pPr>
    </w:p>
    <w:p w14:paraId="24FB02E8">
      <w:pPr>
        <w:tabs>
          <w:tab w:val="left" w:pos="1440"/>
        </w:tabs>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4"/>
          <w:szCs w:val="24"/>
          <w:highlight w:val="none"/>
          <w:lang w:eastAsia="zh-CN"/>
        </w:rPr>
        <w:t>附：</w:t>
      </w:r>
    </w:p>
    <w:p w14:paraId="1905EDD8">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政府采购项目</w:t>
      </w:r>
      <w:r>
        <w:rPr>
          <w:rFonts w:hint="eastAsia" w:ascii="宋体" w:hAnsi="宋体" w:eastAsia="宋体" w:cs="宋体"/>
          <w:b/>
          <w:color w:val="auto"/>
          <w:kern w:val="0"/>
          <w:sz w:val="32"/>
          <w:szCs w:val="32"/>
          <w:highlight w:val="none"/>
        </w:rPr>
        <w:t>合同验收报告（格式）</w:t>
      </w:r>
    </w:p>
    <w:p w14:paraId="5FC6802C">
      <w:pPr>
        <w:widowControl/>
        <w:adjustRightInd w:val="0"/>
        <w:snapToGrid w:val="0"/>
        <w:spacing w:before="100" w:beforeAutospacing="1" w:after="100" w:afterAutospacing="1" w:line="440" w:lineRule="exact"/>
        <w:ind w:firstLine="658"/>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根据政府采购合同（采购合同编号：）的约定，我单位对</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kern w:val="0"/>
          <w:sz w:val="24"/>
          <w:highlight w:val="none"/>
        </w:rPr>
        <w:t>政府采购项目中标（或成交）供应商</w:t>
      </w:r>
      <w:r>
        <w:rPr>
          <w:rFonts w:hint="eastAsia" w:ascii="宋体" w:hAnsi="宋体" w:eastAsia="宋体" w:cs="宋体"/>
          <w:color w:val="auto"/>
          <w:kern w:val="0"/>
          <w:sz w:val="24"/>
          <w:highlight w:val="none"/>
          <w:u w:val="single"/>
        </w:rPr>
        <w:t>（公司名称）</w:t>
      </w:r>
      <w:r>
        <w:rPr>
          <w:rFonts w:hint="eastAsia" w:ascii="宋体" w:hAnsi="宋体" w:eastAsia="宋体" w:cs="宋体"/>
          <w:color w:val="auto"/>
          <w:kern w:val="0"/>
          <w:sz w:val="24"/>
          <w:highlight w:val="none"/>
        </w:rPr>
        <w:t>提供的货物（或服务）进行了验收，验收情况如下：</w:t>
      </w:r>
    </w:p>
    <w:tbl>
      <w:tblPr>
        <w:tblStyle w:val="26"/>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18"/>
        <w:gridCol w:w="2364"/>
        <w:gridCol w:w="1579"/>
        <w:gridCol w:w="1862"/>
        <w:gridCol w:w="660"/>
        <w:gridCol w:w="338"/>
        <w:gridCol w:w="1779"/>
      </w:tblGrid>
      <w:tr w14:paraId="4D0A55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noWrap w:val="0"/>
            <w:vAlign w:val="center"/>
          </w:tcPr>
          <w:p w14:paraId="60271F84">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验收方式：</w:t>
            </w:r>
          </w:p>
        </w:tc>
        <w:tc>
          <w:tcPr>
            <w:tcW w:w="6218" w:type="dxa"/>
            <w:gridSpan w:val="5"/>
            <w:noWrap w:val="0"/>
            <w:vAlign w:val="center"/>
          </w:tcPr>
          <w:p w14:paraId="45893BC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□自行验收        □联合验收</w:t>
            </w:r>
          </w:p>
        </w:tc>
      </w:tr>
      <w:tr w14:paraId="51894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118" w:type="dxa"/>
            <w:noWrap w:val="0"/>
            <w:vAlign w:val="center"/>
          </w:tcPr>
          <w:p w14:paraId="1ACCE6A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序号</w:t>
            </w:r>
          </w:p>
        </w:tc>
        <w:tc>
          <w:tcPr>
            <w:tcW w:w="2364" w:type="dxa"/>
            <w:noWrap w:val="0"/>
            <w:vAlign w:val="center"/>
          </w:tcPr>
          <w:p w14:paraId="2FCAE82B">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名 称</w:t>
            </w:r>
          </w:p>
        </w:tc>
        <w:tc>
          <w:tcPr>
            <w:tcW w:w="3441" w:type="dxa"/>
            <w:gridSpan w:val="2"/>
            <w:noWrap w:val="0"/>
            <w:vAlign w:val="center"/>
          </w:tcPr>
          <w:p w14:paraId="1372E5A3">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货物型号规格、标准及配置</w:t>
            </w:r>
          </w:p>
          <w:p w14:paraId="066B4A3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（或服务内容、标准）</w:t>
            </w:r>
          </w:p>
        </w:tc>
        <w:tc>
          <w:tcPr>
            <w:tcW w:w="998" w:type="dxa"/>
            <w:gridSpan w:val="2"/>
            <w:noWrap w:val="0"/>
            <w:vAlign w:val="center"/>
          </w:tcPr>
          <w:p w14:paraId="6227588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数量</w:t>
            </w:r>
          </w:p>
        </w:tc>
        <w:tc>
          <w:tcPr>
            <w:tcW w:w="1779" w:type="dxa"/>
            <w:noWrap w:val="0"/>
            <w:vAlign w:val="center"/>
          </w:tcPr>
          <w:p w14:paraId="0EE7C55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与合同约定</w:t>
            </w:r>
          </w:p>
          <w:p w14:paraId="017519F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是否一致</w:t>
            </w:r>
          </w:p>
        </w:tc>
      </w:tr>
      <w:tr w14:paraId="439F7D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35D709A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103035D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5960804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2A357432">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4162EEA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6B69D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785416D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3269C21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599E10B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045FAD99">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5F57718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5A5D6C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1E80323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75AB919A">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2F9BAFF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74F6C50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62196316">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2ABC32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311648B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7C99D86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49C6CDB3">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147CE7F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2A5A7A8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71027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45FB520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4E58BE9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54CD639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6C6E9C7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3C51585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3C78A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3C50EF0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32CAB10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7272A87F">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437F8FA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147D628D">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51CA26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118" w:type="dxa"/>
            <w:noWrap w:val="0"/>
            <w:vAlign w:val="center"/>
          </w:tcPr>
          <w:p w14:paraId="019C98B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364" w:type="dxa"/>
            <w:noWrap w:val="0"/>
            <w:vAlign w:val="center"/>
          </w:tcPr>
          <w:p w14:paraId="3824756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3441" w:type="dxa"/>
            <w:gridSpan w:val="2"/>
            <w:noWrap w:val="0"/>
            <w:vAlign w:val="center"/>
          </w:tcPr>
          <w:p w14:paraId="09D405BE">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998" w:type="dxa"/>
            <w:gridSpan w:val="2"/>
            <w:noWrap w:val="0"/>
            <w:vAlign w:val="center"/>
          </w:tcPr>
          <w:p w14:paraId="60BCE4E1">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1779" w:type="dxa"/>
            <w:noWrap w:val="0"/>
            <w:vAlign w:val="center"/>
          </w:tcPr>
          <w:p w14:paraId="7FAB2014">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50B29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118" w:type="dxa"/>
            <w:noWrap w:val="0"/>
            <w:vAlign w:val="center"/>
          </w:tcPr>
          <w:p w14:paraId="5D71BEB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实际供货日期</w:t>
            </w:r>
          </w:p>
        </w:tc>
        <w:tc>
          <w:tcPr>
            <w:tcW w:w="3943" w:type="dxa"/>
            <w:gridSpan w:val="2"/>
            <w:noWrap w:val="0"/>
            <w:vAlign w:val="center"/>
          </w:tcPr>
          <w:p w14:paraId="6FB59757">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c>
          <w:tcPr>
            <w:tcW w:w="2522" w:type="dxa"/>
            <w:gridSpan w:val="2"/>
            <w:noWrap w:val="0"/>
            <w:vAlign w:val="center"/>
          </w:tcPr>
          <w:p w14:paraId="2AF5598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合同交货验收日期</w:t>
            </w:r>
          </w:p>
        </w:tc>
        <w:tc>
          <w:tcPr>
            <w:tcW w:w="2117" w:type="dxa"/>
            <w:gridSpan w:val="2"/>
            <w:noWrap w:val="0"/>
            <w:vAlign w:val="center"/>
          </w:tcPr>
          <w:p w14:paraId="3FC7B002">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61B61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118" w:type="dxa"/>
            <w:noWrap w:val="0"/>
            <w:tcMar>
              <w:top w:w="0" w:type="dxa"/>
              <w:left w:w="108" w:type="dxa"/>
              <w:bottom w:w="0" w:type="dxa"/>
              <w:right w:w="108" w:type="dxa"/>
            </w:tcMar>
            <w:vAlign w:val="center"/>
          </w:tcPr>
          <w:p w14:paraId="43A20C8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验收具体内容</w:t>
            </w:r>
          </w:p>
        </w:tc>
        <w:tc>
          <w:tcPr>
            <w:tcW w:w="8582" w:type="dxa"/>
            <w:gridSpan w:val="6"/>
            <w:noWrap w:val="0"/>
            <w:tcMar>
              <w:top w:w="0" w:type="dxa"/>
              <w:left w:w="108" w:type="dxa"/>
              <w:bottom w:w="0" w:type="dxa"/>
              <w:right w:w="108" w:type="dxa"/>
            </w:tcMar>
            <w:vAlign w:val="center"/>
          </w:tcPr>
          <w:p w14:paraId="66A9C1E5">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(按招标采购文件、投标响应文件及验收方案等。可附件)</w:t>
            </w:r>
          </w:p>
        </w:tc>
      </w:tr>
      <w:tr w14:paraId="0A4193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118" w:type="dxa"/>
            <w:noWrap w:val="0"/>
            <w:tcMar>
              <w:top w:w="0" w:type="dxa"/>
              <w:left w:w="108" w:type="dxa"/>
              <w:bottom w:w="0" w:type="dxa"/>
              <w:right w:w="108" w:type="dxa"/>
            </w:tcMar>
            <w:vAlign w:val="center"/>
          </w:tcPr>
          <w:p w14:paraId="2A03355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验收小组意见</w:t>
            </w:r>
          </w:p>
        </w:tc>
        <w:tc>
          <w:tcPr>
            <w:tcW w:w="8582" w:type="dxa"/>
            <w:gridSpan w:val="6"/>
            <w:noWrap w:val="0"/>
            <w:vAlign w:val="center"/>
          </w:tcPr>
          <w:p w14:paraId="4634C7C8">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p w14:paraId="56735D40">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p>
        </w:tc>
      </w:tr>
      <w:tr w14:paraId="0D39C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noWrap w:val="0"/>
            <w:tcMar>
              <w:top w:w="0" w:type="dxa"/>
              <w:left w:w="108" w:type="dxa"/>
              <w:bottom w:w="0" w:type="dxa"/>
              <w:right w:w="108" w:type="dxa"/>
            </w:tcMar>
            <w:vAlign w:val="center"/>
          </w:tcPr>
          <w:p w14:paraId="7710D386">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验收小组成员签字：</w:t>
            </w:r>
          </w:p>
        </w:tc>
      </w:tr>
      <w:tr w14:paraId="52066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noWrap w:val="0"/>
            <w:tcMar>
              <w:top w:w="0" w:type="dxa"/>
              <w:left w:w="108" w:type="dxa"/>
              <w:bottom w:w="0" w:type="dxa"/>
              <w:right w:w="108" w:type="dxa"/>
            </w:tcMar>
            <w:vAlign w:val="center"/>
          </w:tcPr>
          <w:p w14:paraId="0D678C54">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参与验收其他或监督人员签字：</w:t>
            </w:r>
          </w:p>
        </w:tc>
      </w:tr>
      <w:tr w14:paraId="0EC07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noWrap w:val="0"/>
            <w:tcMar>
              <w:top w:w="0" w:type="dxa"/>
              <w:left w:w="108" w:type="dxa"/>
              <w:bottom w:w="0" w:type="dxa"/>
              <w:right w:w="108" w:type="dxa"/>
            </w:tcMar>
            <w:vAlign w:val="center"/>
          </w:tcPr>
          <w:p w14:paraId="637F406D">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供应商签字或盖章：</w:t>
            </w:r>
          </w:p>
          <w:p w14:paraId="7953F337">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联系方式：        年 月 日</w:t>
            </w:r>
          </w:p>
        </w:tc>
        <w:tc>
          <w:tcPr>
            <w:tcW w:w="4639" w:type="dxa"/>
            <w:gridSpan w:val="4"/>
            <w:noWrap w:val="0"/>
            <w:vAlign w:val="center"/>
          </w:tcPr>
          <w:p w14:paraId="4055EA2F">
            <w:pPr>
              <w:keepNext w:val="0"/>
              <w:keepLines w:val="0"/>
              <w:suppressLineNumbers w:val="0"/>
              <w:bidi w:val="0"/>
              <w:spacing w:before="0" w:beforeAutospacing="0" w:after="0" w:afterAutospacing="0"/>
              <w:ind w:left="0" w:right="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采购单位盖章：</w:t>
            </w:r>
          </w:p>
          <w:p w14:paraId="541DFE5C">
            <w:pPr>
              <w:keepNext w:val="0"/>
              <w:keepLines w:val="0"/>
              <w:suppressLineNumbers w:val="0"/>
              <w:bidi w:val="0"/>
              <w:spacing w:before="0" w:beforeAutospacing="0" w:after="0" w:afterAutospacing="0"/>
              <w:ind w:left="0" w:right="0"/>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年 月 日</w:t>
            </w:r>
          </w:p>
        </w:tc>
      </w:tr>
    </w:tbl>
    <w:p w14:paraId="78FA9C1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备注：本报告单一式4份（采购单位1份、供应商1份、采购监督部门备案1份、采购代理机构1份）。</w:t>
      </w:r>
    </w:p>
    <w:p w14:paraId="392AC9DD">
      <w:pPr>
        <w:keepNext w:val="0"/>
        <w:keepLines w:val="0"/>
        <w:pageBreakBefore w:val="0"/>
        <w:widowControl w:val="0"/>
        <w:numPr>
          <w:ilvl w:val="0"/>
          <w:numId w:val="0"/>
        </w:numPr>
        <w:kinsoku/>
        <w:wordWrap/>
        <w:overflowPunct/>
        <w:topLinePunct w:val="0"/>
        <w:autoSpaceDE/>
        <w:autoSpaceDN/>
        <w:bidi w:val="0"/>
        <w:adjustRightInd/>
        <w:snapToGrid w:val="0"/>
        <w:spacing w:before="320" w:after="350" w:line="240" w:lineRule="auto"/>
        <w:jc w:val="center"/>
        <w:textAlignment w:val="auto"/>
        <w:outlineLvl w:val="0"/>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bookmarkStart w:id="109" w:name="_Toc4800"/>
      <w:r>
        <w:rPr>
          <w:rFonts w:hint="eastAsia" w:ascii="宋体" w:hAnsi="宋体" w:eastAsia="宋体" w:cs="宋体"/>
          <w:b/>
          <w:bCs/>
          <w:color w:val="auto"/>
          <w:sz w:val="36"/>
          <w:szCs w:val="36"/>
          <w:highlight w:val="none"/>
          <w:lang w:eastAsia="zh-CN"/>
        </w:rPr>
        <w:t>第六章</w:t>
      </w:r>
      <w:r>
        <w:rPr>
          <w:rFonts w:hint="eastAsia" w:ascii="宋体" w:hAnsi="宋体" w:eastAsia="宋体" w:cs="宋体"/>
          <w:b/>
          <w:bCs/>
          <w:color w:val="auto"/>
          <w:sz w:val="36"/>
          <w:szCs w:val="36"/>
          <w:highlight w:val="none"/>
        </w:rPr>
        <w:t>投标文件格式</w:t>
      </w:r>
      <w:bookmarkEnd w:id="109"/>
    </w:p>
    <w:p w14:paraId="13FB323E">
      <w:pPr>
        <w:pStyle w:val="25"/>
        <w:ind w:left="0" w:leftChars="0" w:firstLine="0" w:firstLineChars="0"/>
        <w:rPr>
          <w:rFonts w:hint="eastAsia"/>
          <w:color w:val="auto"/>
          <w:highlight w:val="none"/>
        </w:rPr>
      </w:pPr>
    </w:p>
    <w:p w14:paraId="49F225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一、投标文件格式</w:t>
      </w:r>
    </w:p>
    <w:p w14:paraId="5CF68153">
      <w:pPr>
        <w:snapToGrid w:val="0"/>
        <w:spacing w:before="120" w:beforeLines="50" w:after="50"/>
        <w:jc w:val="center"/>
        <w:rPr>
          <w:rFonts w:hint="eastAsia" w:ascii="宋体" w:hAnsi="宋体" w:eastAsia="宋体" w:cs="宋体"/>
          <w:b/>
          <w:color w:val="auto"/>
          <w:szCs w:val="21"/>
          <w:highlight w:val="none"/>
        </w:rPr>
      </w:pPr>
    </w:p>
    <w:p w14:paraId="3EFD4C06">
      <w:pPr>
        <w:snapToGrid w:val="0"/>
        <w:spacing w:before="120" w:beforeLines="50" w:after="50"/>
        <w:jc w:val="center"/>
        <w:rPr>
          <w:rFonts w:hint="eastAsia" w:ascii="宋体" w:hAnsi="宋体" w:eastAsia="宋体" w:cs="宋体"/>
          <w:b/>
          <w:color w:val="auto"/>
          <w:szCs w:val="21"/>
          <w:highlight w:val="none"/>
        </w:rPr>
      </w:pPr>
    </w:p>
    <w:p w14:paraId="740D0EF9">
      <w:pPr>
        <w:snapToGrid w:val="0"/>
        <w:spacing w:before="120" w:beforeLines="50" w:after="50"/>
        <w:jc w:val="center"/>
        <w:rPr>
          <w:rFonts w:hint="eastAsia" w:ascii="宋体" w:hAnsi="宋体" w:eastAsia="宋体" w:cs="宋体"/>
          <w:bCs/>
          <w:color w:val="auto"/>
          <w:szCs w:val="21"/>
          <w:highlight w:val="none"/>
        </w:rPr>
      </w:pPr>
    </w:p>
    <w:p w14:paraId="768001B6">
      <w:pPr>
        <w:snapToGrid w:val="0"/>
        <w:spacing w:before="120" w:beforeLines="50" w:after="5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投标文件</w:t>
      </w:r>
    </w:p>
    <w:p w14:paraId="03BF666E">
      <w:pPr>
        <w:snapToGrid w:val="0"/>
        <w:spacing w:before="120" w:beforeLines="50" w:after="50"/>
        <w:rPr>
          <w:rFonts w:hint="eastAsia" w:ascii="宋体" w:hAnsi="宋体" w:eastAsia="宋体" w:cs="宋体"/>
          <w:bCs/>
          <w:color w:val="auto"/>
          <w:szCs w:val="21"/>
          <w:highlight w:val="none"/>
        </w:rPr>
      </w:pPr>
    </w:p>
    <w:p w14:paraId="7ED4E9AE">
      <w:pPr>
        <w:snapToGrid w:val="0"/>
        <w:spacing w:before="120" w:beforeLines="50" w:after="50"/>
        <w:ind w:firstLine="450" w:firstLineChars="150"/>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2EB83461">
      <w:pPr>
        <w:snapToGrid w:val="0"/>
        <w:spacing w:before="120" w:beforeLines="50" w:after="50"/>
        <w:ind w:firstLine="450" w:firstLineChars="150"/>
        <w:rPr>
          <w:rFonts w:hint="eastAsia" w:ascii="宋体" w:hAnsi="宋体" w:eastAsia="宋体" w:cs="宋体"/>
          <w:bCs/>
          <w:color w:val="auto"/>
          <w:sz w:val="30"/>
          <w:szCs w:val="30"/>
          <w:highlight w:val="none"/>
        </w:rPr>
      </w:pPr>
    </w:p>
    <w:p w14:paraId="101C7863">
      <w:pPr>
        <w:snapToGrid w:val="0"/>
        <w:spacing w:before="120" w:beforeLines="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项目编号：</w:t>
      </w:r>
    </w:p>
    <w:p w14:paraId="14AE9235">
      <w:pPr>
        <w:snapToGrid w:val="0"/>
        <w:spacing w:before="120" w:beforeLines="50" w:after="50"/>
        <w:ind w:firstLine="450" w:firstLineChars="150"/>
        <w:rPr>
          <w:rFonts w:hint="eastAsia" w:ascii="宋体" w:hAnsi="宋体" w:eastAsia="宋体" w:cs="宋体"/>
          <w:bCs/>
          <w:color w:val="auto"/>
          <w:sz w:val="30"/>
          <w:szCs w:val="30"/>
          <w:highlight w:val="none"/>
        </w:rPr>
      </w:pPr>
    </w:p>
    <w:p w14:paraId="43200C35">
      <w:pPr>
        <w:snapToGrid w:val="0"/>
        <w:spacing w:before="120" w:beforeLines="50" w:after="50"/>
        <w:ind w:firstLine="450" w:firstLineChars="150"/>
        <w:rPr>
          <w:rFonts w:hint="eastAsia" w:ascii="宋体" w:hAnsi="宋体" w:eastAsia="宋体" w:cs="宋体"/>
          <w:bCs/>
          <w:color w:val="auto"/>
          <w:sz w:val="30"/>
          <w:szCs w:val="30"/>
          <w:highlight w:val="none"/>
        </w:rPr>
      </w:pPr>
    </w:p>
    <w:p w14:paraId="317D352F">
      <w:pPr>
        <w:pStyle w:val="9"/>
        <w:snapToGrid w:val="0"/>
        <w:spacing w:before="50" w:after="50"/>
        <w:ind w:firstLine="450" w:firstLineChars="15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rPr>
        <w:t>投标文件组成：</w:t>
      </w:r>
      <w:r>
        <w:rPr>
          <w:rFonts w:hint="eastAsia" w:ascii="宋体" w:hAnsi="宋体" w:eastAsia="宋体" w:cs="宋体"/>
          <w:bCs/>
          <w:color w:val="auto"/>
          <w:sz w:val="30"/>
          <w:szCs w:val="30"/>
          <w:highlight w:val="none"/>
          <w:u w:val="single"/>
        </w:rPr>
        <w:t>资格文件、报价文件、商务技术文件</w:t>
      </w:r>
    </w:p>
    <w:p w14:paraId="55D687A3">
      <w:pPr>
        <w:pStyle w:val="9"/>
        <w:snapToGrid w:val="0"/>
        <w:spacing w:before="50" w:after="50"/>
        <w:ind w:firstLine="450" w:firstLineChars="150"/>
        <w:rPr>
          <w:rFonts w:hint="eastAsia" w:ascii="宋体" w:hAnsi="宋体" w:eastAsia="宋体" w:cs="宋体"/>
          <w:bCs/>
          <w:color w:val="auto"/>
          <w:sz w:val="30"/>
          <w:szCs w:val="30"/>
          <w:highlight w:val="none"/>
        </w:rPr>
      </w:pPr>
    </w:p>
    <w:p w14:paraId="21680220">
      <w:pPr>
        <w:pStyle w:val="9"/>
        <w:snapToGrid w:val="0"/>
        <w:spacing w:before="50" w:after="50"/>
        <w:ind w:firstLine="450" w:firstLineChars="150"/>
        <w:rPr>
          <w:rFonts w:hint="eastAsia" w:ascii="宋体" w:hAnsi="宋体" w:eastAsia="宋体" w:cs="宋体"/>
          <w:bCs/>
          <w:color w:val="auto"/>
          <w:sz w:val="30"/>
          <w:szCs w:val="30"/>
          <w:highlight w:val="none"/>
          <w:u w:val="single"/>
          <w:lang w:eastAsia="zh-CN"/>
        </w:rPr>
      </w:pPr>
      <w:r>
        <w:rPr>
          <w:rFonts w:hint="eastAsia" w:ascii="宋体" w:hAnsi="宋体" w:eastAsia="宋体" w:cs="宋体"/>
          <w:bCs/>
          <w:color w:val="auto"/>
          <w:sz w:val="30"/>
          <w:szCs w:val="30"/>
          <w:highlight w:val="none"/>
        </w:rPr>
        <w:t>投标人名称：</w:t>
      </w:r>
      <w:r>
        <w:rPr>
          <w:rFonts w:hint="eastAsia" w:hAnsi="宋体"/>
          <w:b/>
          <w:bCs w:val="0"/>
          <w:color w:val="auto"/>
          <w:sz w:val="32"/>
          <w:szCs w:val="32"/>
          <w:highlight w:val="none"/>
          <w:u w:val="single"/>
        </w:rPr>
        <w:t>（</w:t>
      </w:r>
      <w:r>
        <w:rPr>
          <w:rFonts w:hint="eastAsia" w:hAnsi="宋体"/>
          <w:b/>
          <w:bCs w:val="0"/>
          <w:color w:val="auto"/>
          <w:sz w:val="30"/>
          <w:szCs w:val="30"/>
          <w:highlight w:val="none"/>
          <w:u w:val="single"/>
        </w:rPr>
        <w:t>加盖</w:t>
      </w:r>
      <w:r>
        <w:rPr>
          <w:rFonts w:hint="eastAsia" w:ascii="宋体" w:hAnsi="宋体" w:eastAsia="宋体" w:cs="宋体"/>
          <w:b/>
          <w:bCs w:val="0"/>
          <w:color w:val="auto"/>
          <w:sz w:val="30"/>
          <w:szCs w:val="30"/>
          <w:highlight w:val="none"/>
          <w:u w:val="single"/>
        </w:rPr>
        <w:t>CA电子签章</w:t>
      </w:r>
      <w:r>
        <w:rPr>
          <w:rFonts w:hint="eastAsia" w:hAnsi="宋体"/>
          <w:b/>
          <w:bCs w:val="0"/>
          <w:color w:val="auto"/>
          <w:sz w:val="32"/>
          <w:szCs w:val="32"/>
          <w:highlight w:val="none"/>
          <w:u w:val="single"/>
        </w:rPr>
        <w:t>）</w:t>
      </w:r>
    </w:p>
    <w:p w14:paraId="03FD45A7">
      <w:pPr>
        <w:pStyle w:val="9"/>
        <w:snapToGrid w:val="0"/>
        <w:spacing w:before="50" w:after="50"/>
        <w:ind w:firstLine="450" w:firstLineChars="150"/>
        <w:rPr>
          <w:rFonts w:hint="eastAsia" w:ascii="宋体" w:hAnsi="宋体" w:eastAsia="宋体" w:cs="宋体"/>
          <w:bCs/>
          <w:color w:val="auto"/>
          <w:sz w:val="30"/>
          <w:szCs w:val="30"/>
          <w:highlight w:val="none"/>
        </w:rPr>
      </w:pPr>
    </w:p>
    <w:p w14:paraId="6C236D70">
      <w:pPr>
        <w:pStyle w:val="9"/>
        <w:snapToGrid w:val="0"/>
        <w:spacing w:before="50" w:after="50"/>
        <w:ind w:firstLine="450" w:firstLineChars="150"/>
        <w:rPr>
          <w:rFonts w:hint="eastAsia" w:ascii="宋体" w:hAnsi="宋体" w:eastAsia="宋体" w:cs="宋体"/>
          <w:bCs/>
          <w:color w:val="auto"/>
          <w:sz w:val="30"/>
          <w:szCs w:val="30"/>
          <w:highlight w:val="none"/>
          <w:lang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41E934B5">
      <w:pPr>
        <w:pStyle w:val="9"/>
        <w:snapToGrid w:val="0"/>
        <w:spacing w:before="50" w:after="50"/>
        <w:ind w:firstLine="450" w:firstLineChars="150"/>
        <w:rPr>
          <w:rFonts w:hint="eastAsia" w:ascii="宋体" w:hAnsi="宋体" w:eastAsia="宋体" w:cs="宋体"/>
          <w:bCs/>
          <w:color w:val="auto"/>
          <w:sz w:val="30"/>
          <w:szCs w:val="30"/>
          <w:highlight w:val="none"/>
        </w:rPr>
      </w:pPr>
    </w:p>
    <w:p w14:paraId="0956D2D8">
      <w:pPr>
        <w:pStyle w:val="9"/>
        <w:snapToGrid w:val="0"/>
        <w:spacing w:before="50" w:after="50"/>
        <w:ind w:firstLine="450" w:firstLineChars="150"/>
        <w:rPr>
          <w:rFonts w:hint="eastAsia" w:ascii="宋体" w:hAnsi="宋体" w:eastAsia="宋体" w:cs="宋体"/>
          <w:bCs/>
          <w:color w:val="auto"/>
          <w:sz w:val="30"/>
          <w:szCs w:val="30"/>
          <w:highlight w:val="none"/>
        </w:rPr>
      </w:pPr>
    </w:p>
    <w:p w14:paraId="4224CAED">
      <w:pPr>
        <w:pStyle w:val="9"/>
        <w:snapToGrid w:val="0"/>
        <w:spacing w:before="50" w:after="50"/>
        <w:ind w:firstLine="450" w:firstLineChars="150"/>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开标时启封</w:t>
      </w:r>
    </w:p>
    <w:p w14:paraId="0909DEEA">
      <w:pPr>
        <w:pStyle w:val="9"/>
        <w:snapToGrid w:val="0"/>
        <w:spacing w:before="50" w:after="50"/>
        <w:ind w:firstLine="450" w:firstLineChars="150"/>
        <w:rPr>
          <w:rFonts w:hint="eastAsia" w:ascii="宋体" w:hAnsi="宋体" w:eastAsia="宋体" w:cs="宋体"/>
          <w:bCs/>
          <w:color w:val="auto"/>
          <w:sz w:val="30"/>
          <w:szCs w:val="30"/>
          <w:highlight w:val="none"/>
        </w:rPr>
      </w:pPr>
    </w:p>
    <w:p w14:paraId="03110FB3">
      <w:pPr>
        <w:pStyle w:val="9"/>
        <w:snapToGrid w:val="0"/>
        <w:spacing w:before="50" w:after="50"/>
        <w:ind w:firstLine="450" w:firstLineChars="150"/>
        <w:rPr>
          <w:rFonts w:hint="eastAsia" w:ascii="宋体" w:hAnsi="宋体" w:eastAsia="宋体" w:cs="宋体"/>
          <w:bCs/>
          <w:color w:val="auto"/>
          <w:sz w:val="30"/>
          <w:szCs w:val="30"/>
          <w:highlight w:val="none"/>
        </w:rPr>
      </w:pPr>
    </w:p>
    <w:p w14:paraId="5B6FCAE6">
      <w:pPr>
        <w:pStyle w:val="9"/>
        <w:snapToGrid w:val="0"/>
        <w:spacing w:before="50" w:after="50"/>
        <w:ind w:firstLine="450" w:firstLineChars="150"/>
        <w:rPr>
          <w:rFonts w:hint="eastAsia" w:ascii="宋体" w:hAnsi="宋体" w:eastAsia="宋体" w:cs="宋体"/>
          <w:bCs/>
          <w:color w:val="auto"/>
          <w:sz w:val="30"/>
          <w:szCs w:val="30"/>
          <w:highlight w:val="none"/>
        </w:rPr>
      </w:pPr>
    </w:p>
    <w:p w14:paraId="0A55C094">
      <w:pPr>
        <w:pStyle w:val="9"/>
        <w:snapToGrid w:val="0"/>
        <w:spacing w:before="50" w:after="50"/>
        <w:ind w:firstLine="450" w:firstLineChars="150"/>
        <w:rPr>
          <w:rFonts w:hint="eastAsia" w:ascii="宋体" w:hAnsi="宋体" w:eastAsia="宋体" w:cs="宋体"/>
          <w:bCs/>
          <w:color w:val="auto"/>
          <w:sz w:val="30"/>
          <w:szCs w:val="30"/>
          <w:highlight w:val="none"/>
        </w:rPr>
      </w:pPr>
    </w:p>
    <w:p w14:paraId="7F64864F">
      <w:pPr>
        <w:pStyle w:val="9"/>
        <w:snapToGrid w:val="0"/>
        <w:spacing w:before="50" w:after="50"/>
        <w:ind w:firstLine="450" w:firstLineChars="150"/>
        <w:rPr>
          <w:rFonts w:hint="eastAsia" w:ascii="宋体" w:hAnsi="宋体" w:eastAsia="宋体" w:cs="宋体"/>
          <w:bCs/>
          <w:color w:val="auto"/>
          <w:sz w:val="30"/>
          <w:szCs w:val="30"/>
          <w:highlight w:val="none"/>
        </w:rPr>
      </w:pPr>
    </w:p>
    <w:p w14:paraId="4C84E7E2">
      <w:pPr>
        <w:pStyle w:val="9"/>
        <w:snapToGrid w:val="0"/>
        <w:spacing w:before="50" w:after="50"/>
        <w:ind w:firstLine="450" w:firstLineChars="150"/>
        <w:jc w:val="center"/>
        <w:rPr>
          <w:rFonts w:hint="eastAsia"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年</w:t>
      </w:r>
      <w:r>
        <w:rPr>
          <w:rFonts w:hint="eastAsia" w:ascii="宋体" w:hAnsi="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月</w:t>
      </w:r>
      <w:r>
        <w:rPr>
          <w:rFonts w:hint="eastAsia" w:ascii="宋体" w:hAnsi="宋体" w:cs="宋体"/>
          <w:bCs/>
          <w:color w:val="auto"/>
          <w:sz w:val="30"/>
          <w:szCs w:val="30"/>
          <w:highlight w:val="none"/>
          <w:lang w:val="en-US" w:eastAsia="zh-CN"/>
        </w:rPr>
        <w:t xml:space="preserve">  </w:t>
      </w:r>
      <w:r>
        <w:rPr>
          <w:rFonts w:hint="eastAsia" w:ascii="宋体" w:hAnsi="宋体" w:eastAsia="宋体" w:cs="宋体"/>
          <w:bCs/>
          <w:color w:val="auto"/>
          <w:sz w:val="30"/>
          <w:szCs w:val="30"/>
          <w:highlight w:val="none"/>
        </w:rPr>
        <w:t>日</w:t>
      </w:r>
    </w:p>
    <w:p w14:paraId="18378048">
      <w:pPr>
        <w:pStyle w:val="9"/>
        <w:snapToGrid w:val="0"/>
        <w:spacing w:before="50" w:after="50"/>
        <w:ind w:firstLine="450" w:firstLineChars="150"/>
        <w:rPr>
          <w:rFonts w:hint="eastAsia" w:ascii="宋体" w:hAnsi="宋体" w:eastAsia="宋体" w:cs="宋体"/>
          <w:bCs/>
          <w:color w:val="auto"/>
          <w:sz w:val="30"/>
          <w:szCs w:val="30"/>
          <w:highlight w:val="none"/>
        </w:rPr>
      </w:pPr>
    </w:p>
    <w:p w14:paraId="530C7EA3">
      <w:pPr>
        <w:snapToGrid w:val="0"/>
        <w:spacing w:before="120" w:beforeLines="50" w:after="50"/>
        <w:jc w:val="center"/>
        <w:outlineLvl w:val="1"/>
        <w:rPr>
          <w:rFonts w:hint="eastAsia" w:ascii="宋体" w:hAnsi="宋体" w:eastAsia="宋体" w:cs="宋体"/>
          <w:color w:val="auto"/>
          <w:szCs w:val="21"/>
          <w:highlight w:val="none"/>
        </w:rPr>
      </w:pPr>
    </w:p>
    <w:p w14:paraId="7EA3052A">
      <w:pPr>
        <w:snapToGrid w:val="0"/>
        <w:spacing w:before="120" w:beforeLines="50" w:after="5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rPr>
        <w:t>投标文件（资格文件）封面格式：</w:t>
      </w:r>
    </w:p>
    <w:p w14:paraId="35A3308C">
      <w:pPr>
        <w:snapToGrid w:val="0"/>
        <w:spacing w:before="120" w:beforeLines="50" w:after="50"/>
        <w:rPr>
          <w:rFonts w:hint="eastAsia" w:ascii="宋体" w:hAnsi="宋体" w:eastAsia="宋体" w:cs="宋体"/>
          <w:bCs/>
          <w:color w:val="auto"/>
          <w:szCs w:val="21"/>
          <w:highlight w:val="none"/>
        </w:rPr>
      </w:pPr>
    </w:p>
    <w:p w14:paraId="7620F64D">
      <w:pPr>
        <w:snapToGrid w:val="0"/>
        <w:spacing w:before="120" w:beforeLines="50" w:after="50"/>
        <w:rPr>
          <w:rFonts w:hint="eastAsia" w:ascii="宋体" w:hAnsi="宋体" w:eastAsia="宋体" w:cs="宋体"/>
          <w:bCs/>
          <w:color w:val="auto"/>
          <w:szCs w:val="21"/>
          <w:highlight w:val="none"/>
        </w:rPr>
      </w:pPr>
    </w:p>
    <w:p w14:paraId="1CB9262C">
      <w:pPr>
        <w:snapToGrid w:val="0"/>
        <w:spacing w:before="120" w:beforeLines="50" w:after="50"/>
        <w:rPr>
          <w:rFonts w:hint="eastAsia" w:ascii="宋体" w:hAnsi="宋体" w:eastAsia="宋体" w:cs="宋体"/>
          <w:bCs/>
          <w:color w:val="auto"/>
          <w:szCs w:val="21"/>
          <w:highlight w:val="none"/>
        </w:rPr>
      </w:pPr>
    </w:p>
    <w:p w14:paraId="60776491">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BFD377D">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EB305C6">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1C17AD64">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28025BCF">
      <w:pPr>
        <w:snapToGrid w:val="0"/>
        <w:spacing w:before="120" w:beforeLines="50" w:after="5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投标文件</w:t>
      </w:r>
    </w:p>
    <w:p w14:paraId="2F0E1C21">
      <w:pPr>
        <w:snapToGrid w:val="0"/>
        <w:spacing w:before="120" w:beforeLines="50" w:after="50"/>
        <w:ind w:firstLine="9" w:firstLineChars="3"/>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（资格文件）</w:t>
      </w:r>
    </w:p>
    <w:p w14:paraId="11619AB2">
      <w:pPr>
        <w:snapToGrid w:val="0"/>
        <w:spacing w:before="120" w:beforeLines="50" w:after="50"/>
        <w:ind w:firstLine="9" w:firstLineChars="3"/>
        <w:jc w:val="center"/>
        <w:rPr>
          <w:rFonts w:hint="eastAsia" w:ascii="宋体" w:hAnsi="宋体" w:eastAsia="宋体" w:cs="宋体"/>
          <w:bCs/>
          <w:color w:val="auto"/>
          <w:sz w:val="32"/>
          <w:szCs w:val="32"/>
          <w:highlight w:val="none"/>
        </w:rPr>
      </w:pPr>
    </w:p>
    <w:p w14:paraId="0BEEB69C">
      <w:pPr>
        <w:snapToGrid w:val="0"/>
        <w:spacing w:before="120" w:beforeLines="50" w:after="50"/>
        <w:rPr>
          <w:rFonts w:hint="eastAsia" w:ascii="宋体" w:hAnsi="宋体" w:eastAsia="宋体" w:cs="宋体"/>
          <w:bCs/>
          <w:color w:val="auto"/>
          <w:szCs w:val="21"/>
          <w:highlight w:val="none"/>
        </w:rPr>
      </w:pPr>
    </w:p>
    <w:p w14:paraId="5DD90766">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3F8C6529">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项目编号：</w:t>
      </w:r>
    </w:p>
    <w:p w14:paraId="535873AC">
      <w:pPr>
        <w:pStyle w:val="9"/>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eastAsia" w:ascii="宋体" w:hAnsi="宋体" w:eastAsia="宋体" w:cs="宋体"/>
          <w:bCs/>
          <w:color w:val="auto"/>
          <w:sz w:val="30"/>
          <w:szCs w:val="30"/>
          <w:highlight w:val="none"/>
          <w:u w:val="single"/>
          <w:lang w:eastAsia="zh-CN"/>
        </w:rPr>
      </w:pPr>
      <w:r>
        <w:rPr>
          <w:rFonts w:hint="eastAsia" w:ascii="宋体" w:hAnsi="宋体" w:eastAsia="宋体" w:cs="宋体"/>
          <w:bCs/>
          <w:color w:val="auto"/>
          <w:sz w:val="30"/>
          <w:szCs w:val="30"/>
          <w:highlight w:val="none"/>
        </w:rPr>
        <w:t>投标人名称：</w:t>
      </w:r>
      <w:r>
        <w:rPr>
          <w:rFonts w:hint="eastAsia" w:hAnsi="宋体"/>
          <w:b/>
          <w:bCs w:val="0"/>
          <w:color w:val="auto"/>
          <w:sz w:val="32"/>
          <w:szCs w:val="32"/>
          <w:highlight w:val="none"/>
          <w:u w:val="single"/>
        </w:rPr>
        <w:t>（</w:t>
      </w:r>
      <w:r>
        <w:rPr>
          <w:rFonts w:hint="eastAsia" w:hAnsi="宋体"/>
          <w:b/>
          <w:bCs w:val="0"/>
          <w:color w:val="auto"/>
          <w:sz w:val="30"/>
          <w:szCs w:val="30"/>
          <w:highlight w:val="none"/>
          <w:u w:val="single"/>
        </w:rPr>
        <w:t>加盖</w:t>
      </w:r>
      <w:r>
        <w:rPr>
          <w:rFonts w:hint="eastAsia" w:ascii="宋体" w:hAnsi="宋体" w:eastAsia="宋体" w:cs="宋体"/>
          <w:b/>
          <w:bCs w:val="0"/>
          <w:color w:val="auto"/>
          <w:sz w:val="30"/>
          <w:szCs w:val="30"/>
          <w:highlight w:val="none"/>
          <w:u w:val="single"/>
        </w:rPr>
        <w:t>CA电子签章</w:t>
      </w:r>
      <w:r>
        <w:rPr>
          <w:rFonts w:hint="eastAsia" w:hAnsi="宋体"/>
          <w:b/>
          <w:bCs w:val="0"/>
          <w:color w:val="auto"/>
          <w:sz w:val="32"/>
          <w:szCs w:val="32"/>
          <w:highlight w:val="none"/>
          <w:u w:val="single"/>
        </w:rPr>
        <w:t>）</w:t>
      </w:r>
    </w:p>
    <w:p w14:paraId="4CABEA75">
      <w:pPr>
        <w:pStyle w:val="9"/>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2AC24DBD">
      <w:pPr>
        <w:pStyle w:val="9"/>
        <w:snapToGrid w:val="0"/>
        <w:spacing w:before="50" w:after="50" w:line="280" w:lineRule="exact"/>
        <w:ind w:firstLine="675" w:firstLineChars="225"/>
        <w:rPr>
          <w:rFonts w:hint="eastAsia" w:ascii="宋体" w:hAnsi="宋体" w:eastAsia="宋体" w:cs="宋体"/>
          <w:bCs/>
          <w:color w:val="auto"/>
          <w:sz w:val="30"/>
          <w:szCs w:val="30"/>
          <w:highlight w:val="none"/>
        </w:rPr>
      </w:pPr>
    </w:p>
    <w:p w14:paraId="705FEF33">
      <w:pPr>
        <w:snapToGrid w:val="0"/>
        <w:spacing w:before="120" w:beforeLines="50" w:after="50"/>
        <w:ind w:firstLine="10"/>
        <w:jc w:val="center"/>
        <w:rPr>
          <w:rFonts w:hint="eastAsia" w:ascii="宋体" w:hAnsi="宋体" w:eastAsia="宋体" w:cs="宋体"/>
          <w:color w:val="auto"/>
          <w:sz w:val="30"/>
          <w:szCs w:val="30"/>
          <w:highlight w:val="none"/>
        </w:rPr>
      </w:pPr>
    </w:p>
    <w:p w14:paraId="44A33BE6">
      <w:pPr>
        <w:snapToGrid w:val="0"/>
        <w:spacing w:before="120" w:beforeLines="50" w:after="50"/>
        <w:ind w:firstLine="10"/>
        <w:jc w:val="center"/>
        <w:rPr>
          <w:rFonts w:hint="eastAsia" w:ascii="宋体" w:hAnsi="宋体" w:eastAsia="宋体" w:cs="宋体"/>
          <w:color w:val="auto"/>
          <w:sz w:val="30"/>
          <w:szCs w:val="30"/>
          <w:highlight w:val="none"/>
        </w:rPr>
      </w:pPr>
    </w:p>
    <w:p w14:paraId="79C3AEDE">
      <w:pPr>
        <w:snapToGrid w:val="0"/>
        <w:spacing w:before="120" w:beforeLines="50" w:after="50"/>
        <w:ind w:firstLine="10"/>
        <w:jc w:val="center"/>
        <w:rPr>
          <w:rFonts w:hint="eastAsia" w:ascii="宋体" w:hAnsi="宋体" w:eastAsia="宋体" w:cs="宋体"/>
          <w:color w:val="auto"/>
          <w:sz w:val="30"/>
          <w:szCs w:val="30"/>
          <w:highlight w:val="none"/>
        </w:rPr>
      </w:pPr>
    </w:p>
    <w:p w14:paraId="5AF38A63">
      <w:pPr>
        <w:snapToGrid w:val="0"/>
        <w:spacing w:before="120" w:beforeLines="50" w:after="50"/>
        <w:ind w:firstLine="10"/>
        <w:jc w:val="center"/>
        <w:rPr>
          <w:rFonts w:hint="eastAsia" w:ascii="宋体" w:hAnsi="宋体" w:eastAsia="宋体" w:cs="宋体"/>
          <w:color w:val="auto"/>
          <w:sz w:val="30"/>
          <w:szCs w:val="30"/>
          <w:highlight w:val="none"/>
        </w:rPr>
      </w:pPr>
    </w:p>
    <w:p w14:paraId="170420C9">
      <w:pPr>
        <w:snapToGrid w:val="0"/>
        <w:spacing w:before="120" w:beforeLines="50" w:after="50" w:line="320" w:lineRule="exact"/>
        <w:jc w:val="center"/>
        <w:rPr>
          <w:rFonts w:hint="eastAsia" w:ascii="宋体" w:hAnsi="宋体" w:eastAsia="宋体" w:cs="宋体"/>
          <w:bCs/>
          <w:color w:val="auto"/>
          <w:highlight w:val="none"/>
        </w:rPr>
      </w:pP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月</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日</w:t>
      </w:r>
    </w:p>
    <w:p w14:paraId="7664B1A6">
      <w:pPr>
        <w:snapToGrid w:val="0"/>
        <w:spacing w:before="50" w:after="50"/>
        <w:rPr>
          <w:rFonts w:hint="eastAsia" w:ascii="宋体" w:hAnsi="宋体" w:eastAsia="宋体" w:cs="宋体"/>
          <w:b/>
          <w:bCs/>
          <w:color w:val="auto"/>
          <w:szCs w:val="21"/>
          <w:highlight w:val="none"/>
        </w:rPr>
      </w:pPr>
    </w:p>
    <w:p w14:paraId="33FBBBFC">
      <w:pPr>
        <w:snapToGrid w:val="0"/>
        <w:spacing w:before="50" w:after="50"/>
        <w:rPr>
          <w:rFonts w:hint="eastAsia" w:ascii="宋体" w:hAnsi="宋体" w:eastAsia="宋体" w:cs="宋体"/>
          <w:b/>
          <w:bCs/>
          <w:color w:val="auto"/>
          <w:szCs w:val="21"/>
          <w:highlight w:val="none"/>
        </w:rPr>
      </w:pPr>
    </w:p>
    <w:p w14:paraId="426E01BF">
      <w:pPr>
        <w:snapToGrid w:val="0"/>
        <w:spacing w:before="50" w:after="50"/>
        <w:rPr>
          <w:rFonts w:hint="eastAsia" w:ascii="宋体" w:hAnsi="宋体" w:eastAsia="宋体" w:cs="宋体"/>
          <w:b/>
          <w:bCs/>
          <w:color w:val="auto"/>
          <w:szCs w:val="21"/>
          <w:highlight w:val="none"/>
        </w:rPr>
      </w:pPr>
    </w:p>
    <w:p w14:paraId="28CA3920">
      <w:pPr>
        <w:snapToGrid w:val="0"/>
        <w:spacing w:before="50" w:after="50"/>
        <w:rPr>
          <w:rFonts w:hint="eastAsia" w:ascii="宋体" w:hAnsi="宋体" w:eastAsia="宋体" w:cs="宋体"/>
          <w:b/>
          <w:bCs/>
          <w:color w:val="auto"/>
          <w:szCs w:val="21"/>
          <w:highlight w:val="none"/>
        </w:rPr>
      </w:pPr>
    </w:p>
    <w:p w14:paraId="66A8DC58">
      <w:pPr>
        <w:snapToGrid w:val="0"/>
        <w:spacing w:before="50" w:after="50"/>
        <w:rPr>
          <w:rFonts w:hint="eastAsia" w:ascii="宋体" w:hAnsi="宋体" w:eastAsia="宋体" w:cs="宋体"/>
          <w:b/>
          <w:bCs/>
          <w:color w:val="auto"/>
          <w:szCs w:val="21"/>
          <w:highlight w:val="none"/>
        </w:rPr>
      </w:pPr>
    </w:p>
    <w:p w14:paraId="429067DF">
      <w:pPr>
        <w:snapToGrid w:val="0"/>
        <w:spacing w:before="50" w:after="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r>
        <w:rPr>
          <w:rFonts w:hint="eastAsia" w:ascii="宋体" w:hAnsi="宋体" w:eastAsia="宋体" w:cs="宋体"/>
          <w:b/>
          <w:bCs/>
          <w:color w:val="auto"/>
          <w:szCs w:val="21"/>
          <w:highlight w:val="none"/>
        </w:rPr>
        <w:t>投标文件（资格文件）目录：</w:t>
      </w:r>
    </w:p>
    <w:p w14:paraId="7F010E15">
      <w:pPr>
        <w:tabs>
          <w:tab w:val="left" w:pos="3870"/>
          <w:tab w:val="left" w:pos="4085"/>
        </w:tabs>
        <w:snapToGrid w:val="0"/>
        <w:spacing w:line="500" w:lineRule="exact"/>
        <w:jc w:val="center"/>
        <w:rPr>
          <w:rFonts w:hint="eastAsia" w:ascii="宋体" w:hAnsi="宋体" w:eastAsia="宋体" w:cs="宋体"/>
          <w:color w:val="auto"/>
          <w:sz w:val="44"/>
          <w:szCs w:val="44"/>
          <w:highlight w:val="none"/>
        </w:rPr>
      </w:pPr>
    </w:p>
    <w:p w14:paraId="29F53913">
      <w:pPr>
        <w:tabs>
          <w:tab w:val="left" w:pos="3870"/>
          <w:tab w:val="left" w:pos="4085"/>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资格文件目录</w:t>
      </w:r>
    </w:p>
    <w:p w14:paraId="5036B7BF">
      <w:pPr>
        <w:tabs>
          <w:tab w:val="left" w:pos="3870"/>
          <w:tab w:val="left" w:pos="4085"/>
        </w:tabs>
        <w:snapToGrid w:val="0"/>
        <w:spacing w:line="360" w:lineRule="exact"/>
        <w:ind w:firstLine="420" w:firstLineChars="200"/>
        <w:jc w:val="left"/>
        <w:rPr>
          <w:rFonts w:hint="eastAsia" w:ascii="宋体" w:hAnsi="宋体" w:eastAsia="宋体" w:cs="宋体"/>
          <w:color w:val="auto"/>
          <w:szCs w:val="21"/>
          <w:highlight w:val="none"/>
        </w:rPr>
      </w:pPr>
    </w:p>
    <w:p w14:paraId="3E8BF6A6">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（1）投标人有效的“营业执照”副本扫描件（或事业单位法人证书扫描件、民办非企业单位登记证书扫描件等；投标人为自然人的，提供身份证原件扫描件或其他电子文件）</w:t>
      </w:r>
      <w:r>
        <w:rPr>
          <w:rFonts w:hint="eastAsia" w:ascii="宋体" w:hAnsi="宋体" w:eastAsia="宋体" w:cs="宋体"/>
          <w:color w:val="auto"/>
          <w:sz w:val="24"/>
          <w:szCs w:val="24"/>
          <w:highlight w:val="none"/>
          <w:lang w:eastAsia="zh-CN"/>
        </w:rPr>
        <w:t>；</w:t>
      </w:r>
    </w:p>
    <w:p w14:paraId="7398E435">
      <w:pPr>
        <w:pStyle w:val="14"/>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）政府采购供应商资格信用承诺函</w:t>
      </w:r>
      <w:r>
        <w:rPr>
          <w:rFonts w:hint="eastAsia" w:hAnsi="宋体" w:eastAsia="宋体" w:cs="宋体"/>
          <w:color w:val="auto"/>
          <w:sz w:val="24"/>
          <w:szCs w:val="24"/>
          <w:highlight w:val="none"/>
          <w:lang w:eastAsia="zh-CN"/>
        </w:rPr>
        <w:t>；</w:t>
      </w:r>
    </w:p>
    <w:p w14:paraId="4076D420">
      <w:pPr>
        <w:pStyle w:val="14"/>
        <w:spacing w:line="360" w:lineRule="auto"/>
        <w:ind w:left="0" w:leftChars="0" w:firstLine="420" w:firstLineChars="175"/>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投标声明书</w:t>
      </w:r>
      <w:r>
        <w:rPr>
          <w:rFonts w:hint="eastAsia" w:hAnsi="宋体" w:eastAsia="宋体" w:cs="宋体"/>
          <w:color w:val="auto"/>
          <w:sz w:val="24"/>
          <w:szCs w:val="24"/>
          <w:highlight w:val="none"/>
          <w:lang w:eastAsia="zh-CN"/>
        </w:rPr>
        <w:t>；</w:t>
      </w:r>
    </w:p>
    <w:p w14:paraId="01358FC1">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投标人直接控股、管理关系信息表；</w:t>
      </w:r>
    </w:p>
    <w:p w14:paraId="746E20BF">
      <w:pPr>
        <w:numPr>
          <w:ilvl w:val="0"/>
          <w:numId w:val="0"/>
        </w:numPr>
        <w:tabs>
          <w:tab w:val="left" w:pos="-278"/>
          <w:tab w:val="left" w:pos="0"/>
        </w:tabs>
        <w:snapToGrid w:val="0"/>
        <w:spacing w:line="500" w:lineRule="exact"/>
        <w:ind w:left="34" w:leftChars="0" w:firstLine="480" w:firstLineChars="200"/>
        <w:rPr>
          <w:rFonts w:hint="eastAsia" w:ascii="宋体" w:hAnsi="宋体" w:eastAsia="宋体" w:cs="宋体"/>
          <w:color w:val="auto"/>
          <w:sz w:val="24"/>
          <w:szCs w:val="24"/>
          <w:highlight w:val="none"/>
        </w:rPr>
      </w:pPr>
      <w:bookmarkStart w:id="110" w:name="_Toc835"/>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经国家主管部门颁发的有效医疗器械生产或经营相关证明复印件（根据投标货物所属类别相应提供，符合《医疗器械监督管理条例》（国务院令第739号）规定免于经营备案的或者无需办理医疗器械经营许可或者备案的不需提供）：</w:t>
      </w:r>
    </w:p>
    <w:p w14:paraId="6061C251">
      <w:pPr>
        <w:pStyle w:val="14"/>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①生产第一类医疗器械的须提供生产备案凭证；生产第二类、第三类医疗器械的须提供生产许可证；</w:t>
      </w:r>
    </w:p>
    <w:p w14:paraId="025AF295">
      <w:pPr>
        <w:tabs>
          <w:tab w:val="left" w:pos="-278"/>
          <w:tab w:val="left" w:pos="0"/>
        </w:tabs>
        <w:snapToGrid w:val="0"/>
        <w:spacing w:line="500" w:lineRule="exact"/>
        <w:ind w:left="34"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②经营第一类医疗器械的不需提供许可和备案证明；经营第二类医疗器械的须提供备案证明；经营第三类医疗器械的须提供经营许可证明；</w:t>
      </w:r>
    </w:p>
    <w:p w14:paraId="0E3F0039">
      <w:pPr>
        <w:tabs>
          <w:tab w:val="left" w:pos="-278"/>
          <w:tab w:val="left" w:pos="0"/>
        </w:tabs>
        <w:snapToGrid w:val="0"/>
        <w:spacing w:line="50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w:t>
      </w:r>
      <w:r>
        <w:rPr>
          <w:rFonts w:hint="eastAsia" w:ascii="宋体" w:hAnsi="宋体" w:eastAsia="宋体" w:cs="宋体"/>
          <w:b/>
          <w:color w:val="auto"/>
          <w:sz w:val="24"/>
          <w:szCs w:val="24"/>
          <w:highlight w:val="none"/>
        </w:rPr>
        <w:t>如投标人为经销商的</w:t>
      </w:r>
      <w:r>
        <w:rPr>
          <w:rFonts w:hint="eastAsia" w:ascii="宋体" w:hAnsi="宋体" w:eastAsia="宋体" w:cs="宋体"/>
          <w:color w:val="auto"/>
          <w:sz w:val="24"/>
          <w:szCs w:val="24"/>
          <w:highlight w:val="none"/>
        </w:rPr>
        <w:t>，须提供投标货物生产厂家有效的医疗器械生产证明复印件（根据投标货物所属类别相应提供；生产第一类医疗器械的须提供生产备案凭证；生产第二类、第三类医疗器械的须提供生产许可证）。</w:t>
      </w:r>
    </w:p>
    <w:p w14:paraId="2E7F1CEC">
      <w:pPr>
        <w:keepNext w:val="0"/>
        <w:keepLines w:val="0"/>
        <w:pageBreakBefore w:val="0"/>
        <w:widowControl w:val="0"/>
        <w:kinsoku/>
        <w:wordWrap/>
        <w:overflowPunct/>
        <w:topLinePunct w:val="0"/>
        <w:bidi w:val="0"/>
        <w:snapToGrid w:val="0"/>
        <w:spacing w:line="400" w:lineRule="exact"/>
        <w:ind w:firstLine="480" w:firstLineChars="200"/>
        <w:jc w:val="left"/>
        <w:rPr>
          <w:rFonts w:hint="eastAsia"/>
          <w:color w:val="auto"/>
          <w:highlight w:val="none"/>
          <w:lang w:eastAsia="zh-CN"/>
        </w:rPr>
      </w:pPr>
      <w:r>
        <w:rPr>
          <w:rFonts w:hint="eastAsia" w:ascii="宋体" w:hAnsi="宋体" w:eastAsia="宋体" w:cs="宋体"/>
          <w:color w:val="auto"/>
          <w:sz w:val="24"/>
          <w:szCs w:val="24"/>
          <w:highlight w:val="none"/>
          <w:lang w:val="en-US" w:eastAsia="zh-CN"/>
        </w:rPr>
        <w:t>（7）</w:t>
      </w:r>
      <w:r>
        <w:rPr>
          <w:rFonts w:hint="default" w:ascii="宋体" w:hAnsi="宋体" w:eastAsia="宋体" w:cs="宋体"/>
          <w:color w:val="auto"/>
          <w:sz w:val="24"/>
          <w:szCs w:val="24"/>
          <w:highlight w:val="none"/>
          <w:lang w:val="en-US" w:eastAsia="zh-CN"/>
        </w:rPr>
        <w:t>供应商认为需要提供的其他有关资料</w:t>
      </w:r>
      <w:r>
        <w:rPr>
          <w:rFonts w:hint="eastAsia" w:ascii="宋体" w:hAnsi="宋体" w:eastAsia="宋体" w:cs="宋体"/>
          <w:color w:val="auto"/>
          <w:sz w:val="24"/>
          <w:szCs w:val="24"/>
          <w:highlight w:val="none"/>
          <w:lang w:val="en-US" w:eastAsia="zh-CN"/>
        </w:rPr>
        <w:t>。</w:t>
      </w:r>
    </w:p>
    <w:p w14:paraId="1405D5F5">
      <w:pPr>
        <w:snapToGrid w:val="0"/>
        <w:spacing w:before="120" w:beforeLines="50" w:after="50" w:line="360" w:lineRule="auto"/>
        <w:ind w:left="0" w:leftChars="0" w:firstLine="420" w:firstLineChars="175"/>
        <w:outlineLvl w:val="1"/>
        <w:rPr>
          <w:rFonts w:hint="eastAsia" w:ascii="宋体" w:hAnsi="宋体" w:eastAsia="宋体" w:cs="宋体"/>
          <w:b w:val="0"/>
          <w:bCs w:val="0"/>
          <w:color w:val="auto"/>
          <w:sz w:val="24"/>
          <w:szCs w:val="24"/>
          <w:highlight w:val="none"/>
          <w:lang w:eastAsia="zh-CN"/>
        </w:rPr>
      </w:pPr>
    </w:p>
    <w:p w14:paraId="62A3A8AA">
      <w:pPr>
        <w:snapToGrid w:val="0"/>
        <w:spacing w:before="120" w:beforeLines="50" w:after="50" w:line="360" w:lineRule="auto"/>
        <w:ind w:left="0" w:leftChars="0" w:firstLine="422" w:firstLineChars="175"/>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注：以上目录是基本格式要求，各投标人可根据自身情况进一步向下增加内容或细化</w:t>
      </w:r>
      <w:r>
        <w:rPr>
          <w:rFonts w:hint="eastAsia" w:ascii="宋体" w:hAnsi="宋体" w:eastAsia="宋体" w:cs="宋体"/>
          <w:b/>
          <w:bCs/>
          <w:color w:val="auto"/>
          <w:sz w:val="24"/>
          <w:szCs w:val="24"/>
          <w:highlight w:val="none"/>
          <w:lang w:eastAsia="zh-CN"/>
        </w:rPr>
        <w:t>，并编写对应页码。</w:t>
      </w:r>
      <w:bookmarkEnd w:id="110"/>
    </w:p>
    <w:p w14:paraId="02D86A2B">
      <w:pPr>
        <w:snapToGrid w:val="0"/>
        <w:spacing w:before="120" w:beforeLines="50" w:after="50"/>
        <w:outlineLvl w:val="1"/>
        <w:rPr>
          <w:rFonts w:hint="eastAsia" w:ascii="宋体" w:hAnsi="宋体" w:eastAsia="宋体" w:cs="宋体"/>
          <w:b/>
          <w:bCs/>
          <w:color w:val="auto"/>
          <w:szCs w:val="21"/>
          <w:highlight w:val="none"/>
        </w:rPr>
      </w:pPr>
    </w:p>
    <w:p w14:paraId="1B61F34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4"/>
          <w:szCs w:val="24"/>
          <w:highlight w:val="none"/>
          <w:lang w:val="zh-CN"/>
        </w:rPr>
        <w:t>（1）</w:t>
      </w:r>
      <w:r>
        <w:rPr>
          <w:rFonts w:hint="eastAsia" w:ascii="宋体" w:hAnsi="宋体" w:eastAsia="宋体" w:cs="宋体"/>
          <w:b/>
          <w:color w:val="auto"/>
          <w:sz w:val="24"/>
          <w:szCs w:val="24"/>
          <w:highlight w:val="none"/>
        </w:rPr>
        <w:t>投标人有效的“营业执照”副本原件扫描件（或事业单位法人证书原件扫描件、民办非企业单位登记证书原件扫描件等；投标人为自然人的，提供身份证原件扫描件或其他电子文件）</w:t>
      </w:r>
    </w:p>
    <w:p w14:paraId="13A4E9F3">
      <w:pPr>
        <w:spacing w:line="360" w:lineRule="auto"/>
        <w:rPr>
          <w:rFonts w:hint="eastAsia" w:ascii="宋体" w:hAnsi="宋体" w:eastAsia="宋体" w:cs="宋体"/>
          <w:b/>
          <w:color w:val="auto"/>
          <w:sz w:val="24"/>
          <w:szCs w:val="24"/>
          <w:highlight w:val="none"/>
        </w:rPr>
      </w:pPr>
    </w:p>
    <w:p w14:paraId="5E6458C5">
      <w:pPr>
        <w:spacing w:line="360" w:lineRule="auto"/>
        <w:rPr>
          <w:rFonts w:hint="eastAsia" w:ascii="宋体" w:hAnsi="宋体" w:eastAsia="宋体" w:cs="宋体"/>
          <w:b/>
          <w:color w:val="auto"/>
          <w:sz w:val="24"/>
          <w:szCs w:val="24"/>
          <w:highlight w:val="none"/>
        </w:rPr>
      </w:pPr>
    </w:p>
    <w:p w14:paraId="43347873">
      <w:pPr>
        <w:snapToGrid w:val="0"/>
        <w:spacing w:line="360" w:lineRule="auto"/>
        <w:ind w:firstLine="576"/>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3B9A66BE">
      <w:pPr>
        <w:spacing w:line="360" w:lineRule="auto"/>
        <w:jc w:val="center"/>
        <w:rPr>
          <w:rFonts w:hint="eastAsia" w:ascii="宋体" w:hAnsi="宋体" w:eastAsia="宋体" w:cs="宋体"/>
          <w:color w:val="auto"/>
          <w:kern w:val="0"/>
          <w:sz w:val="24"/>
          <w:szCs w:val="24"/>
          <w:highlight w:val="none"/>
          <w:lang w:val="zh-CN"/>
        </w:rPr>
      </w:pPr>
    </w:p>
    <w:p w14:paraId="6BAA8755">
      <w:pPr>
        <w:spacing w:line="360" w:lineRule="auto"/>
        <w:jc w:val="center"/>
        <w:rPr>
          <w:rFonts w:hint="eastAsia" w:ascii="宋体" w:hAnsi="宋体" w:eastAsia="宋体" w:cs="宋体"/>
          <w:b/>
          <w:color w:val="auto"/>
          <w:sz w:val="24"/>
          <w:szCs w:val="24"/>
          <w:highlight w:val="none"/>
        </w:rPr>
      </w:pPr>
    </w:p>
    <w:p w14:paraId="1133097A">
      <w:pPr>
        <w:bidi w:val="0"/>
        <w:rPr>
          <w:rFonts w:hint="eastAsia"/>
          <w:color w:val="auto"/>
          <w:highlight w:val="none"/>
        </w:rPr>
      </w:pPr>
    </w:p>
    <w:p w14:paraId="6C60B53A">
      <w:pPr>
        <w:bidi w:val="0"/>
        <w:rPr>
          <w:rFonts w:hint="eastAsia"/>
          <w:color w:val="auto"/>
          <w:highlight w:val="none"/>
        </w:rPr>
      </w:pPr>
    </w:p>
    <w:p w14:paraId="66C0BFB0">
      <w:pPr>
        <w:bidi w:val="0"/>
        <w:rPr>
          <w:rFonts w:hint="eastAsia"/>
          <w:color w:val="auto"/>
          <w:highlight w:val="none"/>
        </w:rPr>
      </w:pPr>
    </w:p>
    <w:p w14:paraId="78D9BCEC">
      <w:pPr>
        <w:ind w:firstLine="4800" w:firstLineChars="2000"/>
        <w:rPr>
          <w:rFonts w:hint="eastAsia" w:ascii="宋体" w:hAnsi="宋体" w:eastAsia="宋体" w:cs="宋体"/>
          <w:color w:val="auto"/>
          <w:kern w:val="0"/>
          <w:sz w:val="24"/>
          <w:szCs w:val="24"/>
          <w:highlight w:val="none"/>
          <w:lang w:val="zh-CN"/>
        </w:rPr>
      </w:pPr>
    </w:p>
    <w:p w14:paraId="0E22D9D5">
      <w:pPr>
        <w:ind w:firstLine="4800" w:firstLineChars="2000"/>
        <w:rPr>
          <w:rFonts w:hint="eastAsia" w:ascii="宋体" w:hAnsi="宋体" w:eastAsia="宋体" w:cs="宋体"/>
          <w:color w:val="auto"/>
          <w:kern w:val="0"/>
          <w:sz w:val="24"/>
          <w:szCs w:val="24"/>
          <w:highlight w:val="none"/>
          <w:lang w:val="zh-CN"/>
        </w:rPr>
      </w:pPr>
    </w:p>
    <w:p w14:paraId="7E9A8150">
      <w:pPr>
        <w:snapToGrid w:val="0"/>
        <w:spacing w:line="360" w:lineRule="auto"/>
        <w:ind w:right="480"/>
        <w:rPr>
          <w:rFonts w:hint="eastAsia" w:ascii="宋体" w:hAnsi="宋体" w:eastAsia="宋体" w:cs="宋体"/>
          <w:b/>
          <w:color w:val="auto"/>
          <w:kern w:val="0"/>
          <w:sz w:val="24"/>
          <w:szCs w:val="24"/>
          <w:highlight w:val="none"/>
        </w:rPr>
      </w:pPr>
    </w:p>
    <w:p w14:paraId="0D099413">
      <w:pPr>
        <w:snapToGrid w:val="0"/>
        <w:spacing w:line="360" w:lineRule="auto"/>
        <w:ind w:right="480"/>
        <w:rPr>
          <w:rFonts w:hint="eastAsia" w:ascii="宋体" w:hAnsi="宋体" w:eastAsia="宋体" w:cs="宋体"/>
          <w:b/>
          <w:color w:val="auto"/>
          <w:kern w:val="0"/>
          <w:sz w:val="24"/>
          <w:szCs w:val="24"/>
          <w:highlight w:val="none"/>
        </w:rPr>
      </w:pPr>
    </w:p>
    <w:p w14:paraId="573C7AC7">
      <w:pPr>
        <w:snapToGrid w:val="0"/>
        <w:spacing w:line="360" w:lineRule="auto"/>
        <w:ind w:right="480"/>
        <w:rPr>
          <w:rFonts w:hint="eastAsia" w:ascii="黑体" w:hAnsi="黑体" w:eastAsia="黑体" w:cs="黑体"/>
          <w:b/>
          <w:bCs/>
          <w:color w:val="auto"/>
          <w:spacing w:val="0"/>
          <w:sz w:val="44"/>
          <w:szCs w:val="44"/>
          <w:highlight w:val="none"/>
          <w:lang w:val="en-US" w:eastAsia="zh-CN"/>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）政府采购供应商资格信用承诺函</w:t>
      </w:r>
    </w:p>
    <w:p w14:paraId="5834C1B3">
      <w:pPr>
        <w:snapToGrid w:val="0"/>
        <w:spacing w:before="50" w:after="120" w:afterLines="50" w:line="360" w:lineRule="auto"/>
        <w:jc w:val="center"/>
        <w:rPr>
          <w:rFonts w:hint="eastAsia" w:ascii="宋体" w:hAnsi="宋体" w:eastAsia="宋体" w:cs="宋体"/>
          <w:b/>
          <w:color w:val="auto"/>
          <w:kern w:val="0"/>
          <w:sz w:val="32"/>
          <w:szCs w:val="32"/>
          <w:highlight w:val="none"/>
          <w:lang w:val="en-US" w:eastAsia="zh-CN"/>
        </w:rPr>
      </w:pPr>
    </w:p>
    <w:p w14:paraId="4A8285AF">
      <w:pPr>
        <w:snapToGrid w:val="0"/>
        <w:spacing w:before="50" w:after="120" w:afterLines="50" w:line="360" w:lineRule="auto"/>
        <w:jc w:val="center"/>
        <w:rPr>
          <w:rFonts w:hint="eastAsia"/>
          <w:color w:val="auto"/>
          <w:sz w:val="32"/>
          <w:szCs w:val="32"/>
          <w:highlight w:val="none"/>
          <w:lang w:eastAsia="zh-CN"/>
        </w:rPr>
      </w:pPr>
      <w:r>
        <w:rPr>
          <w:rFonts w:hint="eastAsia" w:ascii="宋体" w:hAnsi="宋体" w:eastAsia="宋体" w:cs="宋体"/>
          <w:b/>
          <w:color w:val="auto"/>
          <w:kern w:val="0"/>
          <w:sz w:val="32"/>
          <w:szCs w:val="32"/>
          <w:highlight w:val="none"/>
          <w:lang w:val="en-US" w:eastAsia="zh-CN"/>
        </w:rPr>
        <w:t>政府采购供应商</w:t>
      </w:r>
      <w:r>
        <w:rPr>
          <w:rFonts w:hint="eastAsia" w:ascii="宋体" w:hAnsi="宋体" w:eastAsia="宋体" w:cs="宋体"/>
          <w:b/>
          <w:color w:val="auto"/>
          <w:kern w:val="0"/>
          <w:sz w:val="32"/>
          <w:szCs w:val="32"/>
          <w:highlight w:val="none"/>
          <w:lang w:eastAsia="zh-CN"/>
        </w:rPr>
        <w:t>资格信用承诺函</w:t>
      </w:r>
    </w:p>
    <w:p w14:paraId="3BE0D21D">
      <w:pPr>
        <w:widowControl w:val="0"/>
        <w:autoSpaceDE w:val="0"/>
        <w:autoSpaceDN w:val="0"/>
        <w:adjustRightInd w:val="0"/>
        <w:spacing w:line="360" w:lineRule="auto"/>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致：</w:t>
      </w:r>
      <w:r>
        <w:rPr>
          <w:rFonts w:hint="eastAsia" w:ascii="宋体" w:hAnsi="宋体" w:eastAsia="宋体" w:cs="宋体"/>
          <w:color w:val="auto"/>
          <w:spacing w:val="6"/>
          <w:sz w:val="24"/>
          <w:szCs w:val="24"/>
          <w:highlight w:val="none"/>
          <w:u w:val="single"/>
          <w:lang w:eastAsia="zh-CN"/>
        </w:rPr>
        <w:t>（采购人名称）、（代理机构名称）</w:t>
      </w:r>
      <w:r>
        <w:rPr>
          <w:rFonts w:hint="eastAsia" w:ascii="宋体" w:hAnsi="宋体" w:eastAsia="宋体" w:cs="宋体"/>
          <w:color w:val="auto"/>
          <w:spacing w:val="6"/>
          <w:sz w:val="24"/>
          <w:szCs w:val="24"/>
          <w:highlight w:val="none"/>
          <w:lang w:eastAsia="zh-CN"/>
        </w:rPr>
        <w:t>：</w:t>
      </w:r>
    </w:p>
    <w:p w14:paraId="26C0FF2E">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我方自愿参加</w:t>
      </w:r>
      <w:r>
        <w:rPr>
          <w:rFonts w:hint="eastAsia" w:ascii="宋体" w:hAnsi="宋体" w:eastAsia="宋体" w:cs="宋体"/>
          <w:color w:val="auto"/>
          <w:spacing w:val="6"/>
          <w:sz w:val="24"/>
          <w:szCs w:val="24"/>
          <w:highlight w:val="none"/>
        </w:rPr>
        <w:t>项目（项目编号：）</w:t>
      </w:r>
      <w:r>
        <w:rPr>
          <w:rFonts w:hint="eastAsia" w:ascii="宋体" w:hAnsi="宋体" w:eastAsia="宋体" w:cs="宋体"/>
          <w:color w:val="auto"/>
          <w:spacing w:val="6"/>
          <w:sz w:val="24"/>
          <w:szCs w:val="24"/>
          <w:highlight w:val="none"/>
          <w:lang w:eastAsia="zh-CN"/>
        </w:rPr>
        <w:t>的政府采购活动，并郑重承诺我方符合《中华人民共和国政府采购法》第二十二条规定的条件：</w:t>
      </w:r>
    </w:p>
    <w:p w14:paraId="3AA171D4">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（一）具有独立承担民事责任的能力；</w:t>
      </w:r>
    </w:p>
    <w:p w14:paraId="6C4763EE">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（二）具有良好的商业信誉和健全的财务会计制度；</w:t>
      </w:r>
    </w:p>
    <w:p w14:paraId="06F7FD9F">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（三）具有履行合同所必需的设备和专业技术能力；</w:t>
      </w:r>
    </w:p>
    <w:p w14:paraId="1C3BA4AD">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（四）有依法缴纳税收和社会保障资金的良好记录；</w:t>
      </w:r>
    </w:p>
    <w:p w14:paraId="573819C8">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（五）参加政府采购活动前三年内，在经营活动中没有重大违法记录；</w:t>
      </w:r>
    </w:p>
    <w:p w14:paraId="004089BB">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（六）法律、行政法规规定的其他条件。</w:t>
      </w:r>
    </w:p>
    <w:p w14:paraId="184D591B">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我方保证上述承诺事项的真实性，如有弄虚作假或其他违法违规行为，愿意承担一切法律责任，并承担因此所造成的一切损失。</w:t>
      </w:r>
    </w:p>
    <w:p w14:paraId="28847075">
      <w:pPr>
        <w:widowControl w:val="0"/>
        <w:autoSpaceDE w:val="0"/>
        <w:autoSpaceDN w:val="0"/>
        <w:adjustRightInd w:val="0"/>
        <w:spacing w:line="360" w:lineRule="auto"/>
        <w:ind w:firstLine="640"/>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b/>
          <w:bCs/>
          <w:color w:val="auto"/>
          <w:spacing w:val="6"/>
          <w:sz w:val="24"/>
          <w:szCs w:val="24"/>
          <w:highlight w:val="none"/>
          <w:lang w:val="en-US" w:eastAsia="zh-CN"/>
        </w:rPr>
        <w:t>特此声明！</w:t>
      </w:r>
    </w:p>
    <w:p w14:paraId="47BE1A0C">
      <w:pPr>
        <w:pStyle w:val="25"/>
        <w:tabs>
          <w:tab w:val="left" w:pos="0"/>
        </w:tabs>
        <w:spacing w:line="360" w:lineRule="auto"/>
        <w:rPr>
          <w:rFonts w:hint="eastAsia" w:ascii="宋体" w:hAnsi="宋体" w:eastAsia="宋体" w:cs="宋体"/>
          <w:color w:val="auto"/>
          <w:spacing w:val="6"/>
          <w:sz w:val="24"/>
          <w:szCs w:val="24"/>
          <w:highlight w:val="none"/>
          <w:lang w:val="en-US" w:eastAsia="zh-CN"/>
        </w:rPr>
      </w:pPr>
    </w:p>
    <w:p w14:paraId="6F1CF782">
      <w:pPr>
        <w:spacing w:line="360" w:lineRule="auto"/>
        <w:rPr>
          <w:rFonts w:hint="eastAsia" w:ascii="宋体" w:hAnsi="宋体" w:eastAsia="宋体" w:cs="宋体"/>
          <w:color w:val="auto"/>
          <w:sz w:val="24"/>
          <w:szCs w:val="24"/>
          <w:highlight w:val="none"/>
          <w:lang w:val="en-US" w:eastAsia="zh-CN"/>
        </w:rPr>
      </w:pPr>
    </w:p>
    <w:p w14:paraId="4D44EF34">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（签字）：</w:t>
      </w:r>
    </w:p>
    <w:p w14:paraId="7462D0CE">
      <w:pPr>
        <w:pStyle w:val="14"/>
        <w:spacing w:line="36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pacing w:val="0"/>
          <w:sz w:val="24"/>
          <w:szCs w:val="24"/>
          <w:highlight w:val="none"/>
          <w:lang w:val="en-US" w:eastAsia="zh-CN"/>
        </w:rPr>
        <w:t>政府采购供应商</w:t>
      </w:r>
      <w:r>
        <w:rPr>
          <w:rFonts w:hint="eastAsia" w:ascii="宋体" w:hAnsi="宋体" w:eastAsia="宋体" w:cs="宋体"/>
          <w:b/>
          <w:bCs/>
          <w:color w:val="auto"/>
          <w:sz w:val="24"/>
          <w:szCs w:val="24"/>
          <w:highlight w:val="none"/>
        </w:rPr>
        <w:t>（CA电子签章）</w:t>
      </w:r>
      <w:r>
        <w:rPr>
          <w:rFonts w:hint="eastAsia" w:ascii="宋体" w:hAnsi="宋体" w:eastAsia="宋体" w:cs="宋体"/>
          <w:color w:val="auto"/>
          <w:sz w:val="24"/>
          <w:szCs w:val="24"/>
          <w:highlight w:val="none"/>
        </w:rPr>
        <w:t>：</w:t>
      </w:r>
    </w:p>
    <w:p w14:paraId="643FFC1E">
      <w:pPr>
        <w:pStyle w:val="14"/>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654591A">
      <w:pPr>
        <w:pStyle w:val="14"/>
        <w:spacing w:line="360" w:lineRule="auto"/>
        <w:ind w:firstLine="0" w:firstLineChars="0"/>
        <w:rPr>
          <w:rFonts w:hint="eastAsia" w:ascii="宋体" w:hAnsi="宋体" w:eastAsia="宋体" w:cs="宋体"/>
          <w:b/>
          <w:color w:val="auto"/>
          <w:sz w:val="24"/>
          <w:szCs w:val="24"/>
          <w:highlight w:val="none"/>
        </w:rPr>
      </w:pPr>
    </w:p>
    <w:p w14:paraId="423015E3">
      <w:pPr>
        <w:pStyle w:val="14"/>
        <w:spacing w:line="360" w:lineRule="auto"/>
        <w:ind w:firstLine="482" w:firstLineChars="200"/>
        <w:rPr>
          <w:rFonts w:hint="eastAsia" w:ascii="宋体" w:hAnsi="宋体" w:eastAsia="宋体" w:cs="宋体"/>
          <w:b/>
          <w:color w:val="auto"/>
          <w:sz w:val="24"/>
          <w:szCs w:val="24"/>
          <w:highlight w:val="none"/>
        </w:rPr>
      </w:pPr>
    </w:p>
    <w:p w14:paraId="55DC66C3">
      <w:pPr>
        <w:pStyle w:val="14"/>
        <w:spacing w:line="360" w:lineRule="auto"/>
        <w:rPr>
          <w:rFonts w:hint="eastAsia" w:ascii="宋体" w:hAnsi="宋体" w:eastAsia="宋体" w:cs="宋体"/>
          <w:b/>
          <w:color w:val="auto"/>
          <w:sz w:val="24"/>
          <w:szCs w:val="24"/>
          <w:highlight w:val="none"/>
        </w:rPr>
      </w:pPr>
    </w:p>
    <w:p w14:paraId="2AFFB0C1">
      <w:pPr>
        <w:pStyle w:val="14"/>
        <w:spacing w:line="360" w:lineRule="auto"/>
        <w:ind w:firstLine="482" w:firstLineChars="20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z w:val="24"/>
          <w:szCs w:val="24"/>
          <w:highlight w:val="none"/>
        </w:rPr>
        <w:t>注：此项材料必须</w:t>
      </w:r>
      <w:r>
        <w:rPr>
          <w:rFonts w:hint="eastAsia" w:ascii="宋体" w:hAnsi="宋体" w:eastAsia="宋体" w:cs="宋体"/>
          <w:b/>
          <w:bCs/>
          <w:color w:val="auto"/>
          <w:sz w:val="24"/>
          <w:szCs w:val="24"/>
          <w:highlight w:val="none"/>
        </w:rPr>
        <w:t>以PDF格式上传。</w:t>
      </w:r>
    </w:p>
    <w:p w14:paraId="08E1D8D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4"/>
          <w:szCs w:val="24"/>
          <w:highlight w:val="none"/>
        </w:rPr>
        <w:t>（</w:t>
      </w:r>
      <w:r>
        <w:rPr>
          <w:rFonts w:hint="eastAsia" w:ascii="宋体" w:hAnsi="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w:t>
      </w:r>
      <w:r>
        <w:rPr>
          <w:rFonts w:hint="eastAsia" w:ascii="宋体" w:hAnsi="宋体" w:eastAsia="宋体" w:cs="宋体"/>
          <w:b/>
          <w:color w:val="auto"/>
          <w:sz w:val="24"/>
          <w:szCs w:val="24"/>
          <w:highlight w:val="none"/>
        </w:rPr>
        <w:t>投标声明书格式：</w:t>
      </w:r>
    </w:p>
    <w:p w14:paraId="7AF04096">
      <w:pPr>
        <w:snapToGrid w:val="0"/>
        <w:spacing w:before="120"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投标声明书</w:t>
      </w:r>
    </w:p>
    <w:p w14:paraId="37CC64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招标采购单位名称）：</w:t>
      </w:r>
    </w:p>
    <w:p w14:paraId="624853F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（投标人名称）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系中华人民共和国合法企业，经营地址</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F32795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的法定代表人（负责人），我方愿意参加贵方组织的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的投标，为便于贵方公正、择优地确定中标人及其投标产品和服务，我方就本次投标有关事项郑重声明如下：</w:t>
      </w:r>
    </w:p>
    <w:p w14:paraId="1931EE1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1.我方向贵方提交的所有投标文件、资料都是准确的和真实的。</w:t>
      </w:r>
    </w:p>
    <w:p w14:paraId="1452A3E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2.我方承诺已经具备《中华人民共和国政府采购法》第二十二条中规定的参加政府采购活动的供应商应当具备的条件：</w:t>
      </w:r>
    </w:p>
    <w:p w14:paraId="74D1605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EA5A9E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6770F02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76C15E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210BAAC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4A559F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3D959AF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6D64D8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3.我方参加政府采购活动前三年内，在经营活动中没有重大违法记录。</w:t>
      </w:r>
    </w:p>
    <w:p w14:paraId="1E4B521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4.经查询，在“信用中国”和“中国政府采购网”网站我方未被列入失信被执行人、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p>
    <w:p w14:paraId="0FDF2D4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5.以上事项如有虚假或隐瞒，我方愿意承担一切后果，并不再寻求任何旨在减轻或免除法律责任的辩解。</w:t>
      </w:r>
    </w:p>
    <w:p w14:paraId="292785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9DB6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34C2D0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p>
    <w:p w14:paraId="73907255">
      <w:pPr>
        <w:spacing w:line="360" w:lineRule="auto"/>
        <w:ind w:firstLine="480" w:firstLineChars="200"/>
        <w:contextualSpacing/>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rPr>
        <w:t>7.与本</w:t>
      </w: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有关的一切正式往来信函请寄：邮政编号：</w:t>
      </w:r>
    </w:p>
    <w:p w14:paraId="68F25301">
      <w:pPr>
        <w:spacing w:line="360" w:lineRule="auto"/>
        <w:ind w:firstLine="480" w:firstLineChars="200"/>
        <w:contextualSpacing/>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电话/传真：电子函件：</w:t>
      </w:r>
    </w:p>
    <w:p w14:paraId="28911720">
      <w:pPr>
        <w:tabs>
          <w:tab w:val="left" w:pos="939"/>
        </w:tabs>
        <w:spacing w:line="360" w:lineRule="auto"/>
        <w:ind w:left="141" w:leftChars="67" w:firstLine="360" w:firstLineChars="15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开户银行：帐号：</w:t>
      </w:r>
    </w:p>
    <w:p w14:paraId="34EBC008">
      <w:pPr>
        <w:tabs>
          <w:tab w:val="left" w:pos="939"/>
        </w:tabs>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465926C3">
      <w:pPr>
        <w:pStyle w:val="2"/>
        <w:rPr>
          <w:rFonts w:hint="eastAsia"/>
          <w:color w:val="auto"/>
          <w:highlight w:val="none"/>
        </w:rPr>
      </w:pPr>
    </w:p>
    <w:p w14:paraId="3F287FB9">
      <w:pPr>
        <w:pStyle w:val="36"/>
        <w:snapToGrid w:val="0"/>
        <w:spacing w:before="120" w:beforeLines="50"/>
        <w:ind w:firstLine="200"/>
        <w:rPr>
          <w:rFonts w:hint="eastAsia" w:ascii="宋体" w:hAnsi="宋体" w:eastAsia="宋体" w:cs="宋体"/>
          <w:color w:val="auto"/>
          <w:sz w:val="21"/>
          <w:szCs w:val="21"/>
          <w:highlight w:val="none"/>
        </w:rPr>
      </w:pPr>
    </w:p>
    <w:p w14:paraId="322C19B4">
      <w:pPr>
        <w:pStyle w:val="14"/>
        <w:spacing w:line="360"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25D89C98">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b/>
          <w:bCs/>
          <w:color w:val="auto"/>
          <w:sz w:val="24"/>
          <w:szCs w:val="24"/>
          <w:highlight w:val="none"/>
        </w:rPr>
        <w:t>签名:</w:t>
      </w:r>
    </w:p>
    <w:p w14:paraId="7938D0B5">
      <w:pPr>
        <w:pStyle w:val="14"/>
        <w:spacing w:line="360" w:lineRule="auto"/>
        <w:ind w:firstLine="4800" w:firstLineChars="2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年</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A87546A">
      <w:pPr>
        <w:pStyle w:val="14"/>
        <w:spacing w:line="360" w:lineRule="exact"/>
        <w:ind w:left="0" w:leftChars="0" w:firstLine="419" w:firstLineChars="18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说明：</w:t>
      </w:r>
    </w:p>
    <w:p w14:paraId="39F9EE57">
      <w:pPr>
        <w:snapToGrid w:val="0"/>
        <w:spacing w:before="120" w:beforeLines="50" w:after="50" w:line="360" w:lineRule="exact"/>
        <w:ind w:left="0" w:leftChars="0" w:firstLine="419" w:firstLineChars="181"/>
        <w:rPr>
          <w:rFonts w:hint="eastAsia" w:ascii="宋体" w:hAnsi="宋体" w:eastAsia="宋体" w:cs="宋体"/>
          <w:b/>
          <w:color w:val="auto"/>
          <w:sz w:val="24"/>
          <w:szCs w:val="24"/>
          <w:highlight w:val="none"/>
        </w:rPr>
      </w:pPr>
      <w:r>
        <w:rPr>
          <w:rFonts w:hint="eastAsia" w:ascii="宋体" w:hAnsi="宋体" w:eastAsia="宋体" w:cs="宋体"/>
          <w:color w:val="auto"/>
          <w:spacing w:val="-4"/>
          <w:sz w:val="24"/>
          <w:szCs w:val="24"/>
          <w:highlight w:val="none"/>
        </w:rPr>
        <w:t>1.投标人应当通过“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eastAsia="宋体" w:cs="宋体"/>
          <w:color w:val="auto"/>
          <w:spacing w:val="-4"/>
          <w:sz w:val="24"/>
          <w:szCs w:val="24"/>
          <w:highlight w:val="none"/>
          <w:lang w:eastAsia="zh-CN"/>
        </w:rPr>
        <w:t>重大税收违法失信主体</w:t>
      </w:r>
      <w:r>
        <w:rPr>
          <w:rFonts w:hint="eastAsia" w:ascii="宋体" w:hAnsi="宋体" w:eastAsia="宋体" w:cs="宋体"/>
          <w:color w:val="auto"/>
          <w:spacing w:val="-4"/>
          <w:sz w:val="24"/>
          <w:szCs w:val="24"/>
          <w:highlight w:val="none"/>
        </w:rPr>
        <w:t>、政府采购严重违法失信行为记录名单的投标人，将被拒绝参与本项目政府采购活动。</w:t>
      </w:r>
    </w:p>
    <w:p w14:paraId="3DB6218A">
      <w:pPr>
        <w:snapToGrid w:val="0"/>
        <w:spacing w:before="50" w:after="120" w:afterLines="50" w:line="360" w:lineRule="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w:t>
      </w:r>
      <w:r>
        <w:rPr>
          <w:rFonts w:hint="eastAsia" w:ascii="宋体" w:hAnsi="宋体" w:eastAsia="宋体" w:cs="宋体"/>
          <w:b/>
          <w:color w:val="auto"/>
          <w:kern w:val="0"/>
          <w:sz w:val="24"/>
          <w:szCs w:val="24"/>
          <w:highlight w:val="none"/>
        </w:rPr>
        <w:t>投标人直接控股、管理关系信息表格式</w:t>
      </w:r>
    </w:p>
    <w:p w14:paraId="604AE287">
      <w:pPr>
        <w:snapToGrid w:val="0"/>
        <w:spacing w:before="50" w:after="120"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投标人直接控股股东信息表</w:t>
      </w:r>
    </w:p>
    <w:tbl>
      <w:tblPr>
        <w:tblStyle w:val="26"/>
        <w:tblW w:w="0" w:type="auto"/>
        <w:tblInd w:w="0" w:type="dxa"/>
        <w:shd w:val="clear" w:color="auto" w:fill="FBFBFB"/>
        <w:tblLayout w:type="fixed"/>
        <w:tblCellMar>
          <w:top w:w="0" w:type="dxa"/>
          <w:left w:w="0" w:type="dxa"/>
          <w:bottom w:w="0" w:type="dxa"/>
          <w:right w:w="0" w:type="dxa"/>
        </w:tblCellMar>
      </w:tblPr>
      <w:tblGrid>
        <w:gridCol w:w="828"/>
        <w:gridCol w:w="2269"/>
        <w:gridCol w:w="1239"/>
        <w:gridCol w:w="4006"/>
        <w:gridCol w:w="1134"/>
      </w:tblGrid>
      <w:tr w14:paraId="26BE4E8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C7DA7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FC807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8B09C1">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出资比例</w:t>
            </w: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0430A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身份证号码或者统一社会信用代码</w:t>
            </w: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46D4A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备注</w:t>
            </w:r>
          </w:p>
        </w:tc>
      </w:tr>
      <w:tr w14:paraId="7F8242F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6CBC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5518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9E36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A4D3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0588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676701C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BDA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9FA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7D5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991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2593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5B739F5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415C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1556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1509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2D74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F9F2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r w14:paraId="03D2DE8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329A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943D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7038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4006"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4BF5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B199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p>
        </w:tc>
      </w:tr>
    </w:tbl>
    <w:p w14:paraId="4D8EE076">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03771EF">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84F4BA">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2.本表所指的控股关系仅限于直接控股关系，不包括间接的控股关系。公司实际控制人与公司之间的关系不属于本表所指的直接控股关系。</w:t>
      </w:r>
    </w:p>
    <w:p w14:paraId="52F7B029">
      <w:pPr>
        <w:snapToGrid w:val="0"/>
        <w:spacing w:line="360" w:lineRule="auto"/>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3.供应商不存在直接控股股东的，则填“无”。</w:t>
      </w:r>
    </w:p>
    <w:p w14:paraId="0AA411A5">
      <w:pPr>
        <w:snapToGrid w:val="0"/>
        <w:spacing w:line="360" w:lineRule="auto"/>
        <w:ind w:left="0" w:leftChars="0" w:firstLine="420" w:firstLineChars="175"/>
        <w:jc w:val="left"/>
        <w:rPr>
          <w:rFonts w:hint="eastAsia" w:ascii="宋体" w:hAnsi="宋体" w:eastAsia="宋体" w:cs="宋体"/>
          <w:color w:val="auto"/>
          <w:sz w:val="24"/>
          <w:szCs w:val="24"/>
          <w:highlight w:val="none"/>
        </w:rPr>
      </w:pPr>
    </w:p>
    <w:p w14:paraId="5E084B98">
      <w:pPr>
        <w:snapToGrid w:val="0"/>
        <w:spacing w:line="360" w:lineRule="auto"/>
        <w:jc w:val="left"/>
        <w:rPr>
          <w:rFonts w:hint="eastAsia" w:ascii="宋体" w:hAnsi="宋体" w:eastAsia="宋体" w:cs="宋体"/>
          <w:color w:val="auto"/>
          <w:sz w:val="24"/>
          <w:szCs w:val="24"/>
          <w:highlight w:val="none"/>
        </w:rPr>
      </w:pPr>
    </w:p>
    <w:p w14:paraId="58FA51E0">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06A784B7">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zh-CN"/>
        </w:rPr>
        <w:t>月日</w:t>
      </w:r>
    </w:p>
    <w:p w14:paraId="37692674">
      <w:pPr>
        <w:snapToGrid w:val="0"/>
        <w:spacing w:line="360" w:lineRule="auto"/>
        <w:jc w:val="center"/>
        <w:rPr>
          <w:rFonts w:hint="eastAsia" w:ascii="宋体" w:hAnsi="宋体" w:eastAsia="宋体" w:cs="宋体"/>
          <w:b/>
          <w:color w:val="auto"/>
          <w:sz w:val="32"/>
          <w:szCs w:val="32"/>
          <w:highlight w:val="none"/>
        </w:rPr>
      </w:pPr>
    </w:p>
    <w:p w14:paraId="0949CCF6">
      <w:pPr>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4F35569">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w:t>
      </w:r>
    </w:p>
    <w:tbl>
      <w:tblPr>
        <w:tblStyle w:val="2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9F2B92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92F5A6">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166E3C">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1744A6">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185A9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备注</w:t>
            </w:r>
          </w:p>
        </w:tc>
      </w:tr>
      <w:tr w14:paraId="4BEB5D3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46A8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3C0B2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5405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E7BC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7D6D65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5A7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4837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5E8D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FF36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5F95B0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EC3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2E34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F447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BC48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r w14:paraId="560FBE3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A228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4A62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10CD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FB03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2"/>
                <w:szCs w:val="22"/>
                <w:highlight w:val="none"/>
              </w:rPr>
            </w:pPr>
          </w:p>
        </w:tc>
      </w:tr>
    </w:tbl>
    <w:p w14:paraId="4DBC5336">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86F324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6E076D19">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5F2BDCE3">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3.供应商不存在直接管理关系的，则填“无”。</w:t>
      </w:r>
    </w:p>
    <w:p w14:paraId="44FAED6D">
      <w:pPr>
        <w:snapToGrid w:val="0"/>
        <w:spacing w:line="360" w:lineRule="auto"/>
        <w:jc w:val="left"/>
        <w:rPr>
          <w:rFonts w:hint="eastAsia" w:ascii="宋体" w:hAnsi="宋体" w:eastAsia="宋体" w:cs="宋体"/>
          <w:color w:val="auto"/>
          <w:szCs w:val="21"/>
          <w:highlight w:val="none"/>
        </w:rPr>
      </w:pPr>
    </w:p>
    <w:p w14:paraId="4FB62896">
      <w:pPr>
        <w:snapToGrid w:val="0"/>
        <w:spacing w:line="360" w:lineRule="auto"/>
        <w:jc w:val="left"/>
        <w:rPr>
          <w:rFonts w:hint="eastAsia" w:ascii="宋体" w:hAnsi="宋体" w:eastAsia="宋体" w:cs="宋体"/>
          <w:color w:val="auto"/>
          <w:szCs w:val="21"/>
          <w:highlight w:val="none"/>
        </w:rPr>
      </w:pPr>
    </w:p>
    <w:p w14:paraId="36CDD7BB">
      <w:pPr>
        <w:snapToGrid w:val="0"/>
        <w:spacing w:line="360" w:lineRule="auto"/>
        <w:ind w:firstLine="2640" w:firstLineChars="110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07B85E67">
      <w:pPr>
        <w:snapToGrid w:val="0"/>
        <w:spacing w:line="360" w:lineRule="auto"/>
        <w:ind w:firstLine="5160" w:firstLineChars="21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zh-CN"/>
        </w:rPr>
        <w:t>月日</w:t>
      </w:r>
    </w:p>
    <w:p w14:paraId="0BC34227">
      <w:pPr>
        <w:snapToGrid w:val="0"/>
        <w:spacing w:line="360" w:lineRule="auto"/>
        <w:ind w:firstLine="5160" w:firstLineChars="2150"/>
        <w:rPr>
          <w:rFonts w:hint="eastAsia" w:ascii="宋体" w:hAnsi="宋体" w:eastAsia="宋体" w:cs="宋体"/>
          <w:color w:val="auto"/>
          <w:kern w:val="0"/>
          <w:sz w:val="24"/>
          <w:szCs w:val="24"/>
          <w:highlight w:val="none"/>
          <w:lang w:val="zh-CN"/>
        </w:rPr>
      </w:pPr>
    </w:p>
    <w:p w14:paraId="3B55E5A8">
      <w:pPr>
        <w:pStyle w:val="2"/>
        <w:rPr>
          <w:rFonts w:hint="eastAsia" w:ascii="宋体" w:hAnsi="宋体" w:eastAsia="宋体" w:cs="宋体"/>
          <w:color w:val="auto"/>
          <w:kern w:val="0"/>
          <w:sz w:val="24"/>
          <w:szCs w:val="24"/>
          <w:highlight w:val="none"/>
          <w:lang w:val="zh-CN"/>
        </w:rPr>
      </w:pPr>
    </w:p>
    <w:p w14:paraId="4FFE1BEA">
      <w:pPr>
        <w:rPr>
          <w:rFonts w:hint="eastAsia" w:ascii="宋体" w:hAnsi="宋体" w:eastAsia="宋体" w:cs="宋体"/>
          <w:color w:val="auto"/>
          <w:kern w:val="0"/>
          <w:sz w:val="24"/>
          <w:szCs w:val="24"/>
          <w:highlight w:val="none"/>
          <w:lang w:val="zh-CN"/>
        </w:rPr>
      </w:pPr>
    </w:p>
    <w:p w14:paraId="034AB457">
      <w:pPr>
        <w:pStyle w:val="2"/>
        <w:rPr>
          <w:rFonts w:hint="eastAsia" w:ascii="宋体" w:hAnsi="宋体" w:eastAsia="宋体" w:cs="宋体"/>
          <w:color w:val="auto"/>
          <w:kern w:val="0"/>
          <w:sz w:val="24"/>
          <w:szCs w:val="24"/>
          <w:highlight w:val="none"/>
          <w:lang w:val="zh-CN"/>
        </w:rPr>
      </w:pPr>
    </w:p>
    <w:p w14:paraId="7BF6DADE">
      <w:pPr>
        <w:rPr>
          <w:rFonts w:hint="eastAsia" w:ascii="宋体" w:hAnsi="宋体" w:eastAsia="宋体" w:cs="宋体"/>
          <w:color w:val="auto"/>
          <w:kern w:val="0"/>
          <w:sz w:val="24"/>
          <w:szCs w:val="24"/>
          <w:highlight w:val="none"/>
          <w:lang w:val="zh-CN"/>
        </w:rPr>
      </w:pPr>
    </w:p>
    <w:p w14:paraId="6C4ACF77">
      <w:pPr>
        <w:pStyle w:val="2"/>
        <w:rPr>
          <w:rFonts w:hint="eastAsia" w:ascii="宋体" w:hAnsi="宋体" w:eastAsia="宋体" w:cs="宋体"/>
          <w:color w:val="auto"/>
          <w:kern w:val="0"/>
          <w:sz w:val="24"/>
          <w:szCs w:val="24"/>
          <w:highlight w:val="none"/>
          <w:lang w:val="zh-CN"/>
        </w:rPr>
      </w:pPr>
    </w:p>
    <w:p w14:paraId="16C32E5C">
      <w:pPr>
        <w:rPr>
          <w:rFonts w:hint="eastAsia" w:ascii="宋体" w:hAnsi="宋体" w:eastAsia="宋体" w:cs="宋体"/>
          <w:color w:val="auto"/>
          <w:kern w:val="0"/>
          <w:sz w:val="24"/>
          <w:szCs w:val="24"/>
          <w:highlight w:val="none"/>
          <w:lang w:val="zh-CN"/>
        </w:rPr>
      </w:pPr>
    </w:p>
    <w:p w14:paraId="2A53B08D">
      <w:pPr>
        <w:pStyle w:val="2"/>
        <w:rPr>
          <w:rFonts w:hint="eastAsia" w:ascii="宋体" w:hAnsi="宋体" w:eastAsia="宋体" w:cs="宋体"/>
          <w:color w:val="auto"/>
          <w:kern w:val="0"/>
          <w:sz w:val="24"/>
          <w:szCs w:val="24"/>
          <w:highlight w:val="none"/>
          <w:lang w:val="zh-CN"/>
        </w:rPr>
      </w:pPr>
    </w:p>
    <w:p w14:paraId="74F6B978">
      <w:pPr>
        <w:rPr>
          <w:rFonts w:hint="eastAsia" w:ascii="宋体" w:hAnsi="宋体" w:eastAsia="宋体" w:cs="宋体"/>
          <w:color w:val="auto"/>
          <w:kern w:val="0"/>
          <w:sz w:val="24"/>
          <w:szCs w:val="24"/>
          <w:highlight w:val="none"/>
          <w:lang w:val="zh-CN"/>
        </w:rPr>
      </w:pPr>
    </w:p>
    <w:p w14:paraId="23C186CE">
      <w:pPr>
        <w:pStyle w:val="2"/>
        <w:rPr>
          <w:rFonts w:hint="eastAsia" w:ascii="宋体" w:hAnsi="宋体" w:eastAsia="宋体" w:cs="宋体"/>
          <w:color w:val="auto"/>
          <w:kern w:val="0"/>
          <w:sz w:val="24"/>
          <w:szCs w:val="24"/>
          <w:highlight w:val="none"/>
          <w:lang w:val="zh-CN"/>
        </w:rPr>
      </w:pPr>
    </w:p>
    <w:p w14:paraId="04E32B79">
      <w:pPr>
        <w:rPr>
          <w:rFonts w:hint="eastAsia" w:ascii="宋体" w:hAnsi="宋体" w:eastAsia="宋体" w:cs="宋体"/>
          <w:color w:val="auto"/>
          <w:kern w:val="0"/>
          <w:sz w:val="24"/>
          <w:szCs w:val="24"/>
          <w:highlight w:val="none"/>
          <w:lang w:val="zh-CN"/>
        </w:rPr>
      </w:pPr>
    </w:p>
    <w:p w14:paraId="592911B4">
      <w:pPr>
        <w:pStyle w:val="2"/>
        <w:rPr>
          <w:rFonts w:hint="eastAsia" w:ascii="宋体" w:hAnsi="宋体" w:eastAsia="宋体" w:cs="宋体"/>
          <w:color w:val="auto"/>
          <w:kern w:val="0"/>
          <w:sz w:val="24"/>
          <w:szCs w:val="24"/>
          <w:highlight w:val="none"/>
          <w:lang w:val="zh-CN"/>
        </w:rPr>
      </w:pPr>
    </w:p>
    <w:p w14:paraId="34A7EDAC">
      <w:pPr>
        <w:rPr>
          <w:rFonts w:hint="eastAsia" w:ascii="宋体" w:hAnsi="宋体" w:eastAsia="宋体" w:cs="宋体"/>
          <w:color w:val="auto"/>
          <w:kern w:val="0"/>
          <w:sz w:val="24"/>
          <w:szCs w:val="24"/>
          <w:highlight w:val="none"/>
          <w:lang w:val="zh-CN"/>
        </w:rPr>
      </w:pPr>
    </w:p>
    <w:p w14:paraId="72295828">
      <w:pPr>
        <w:pStyle w:val="2"/>
        <w:rPr>
          <w:rFonts w:hint="eastAsia" w:ascii="宋体" w:hAnsi="宋体" w:eastAsia="宋体" w:cs="宋体"/>
          <w:color w:val="auto"/>
          <w:kern w:val="0"/>
          <w:sz w:val="24"/>
          <w:szCs w:val="24"/>
          <w:highlight w:val="none"/>
          <w:lang w:val="zh-CN"/>
        </w:rPr>
      </w:pPr>
    </w:p>
    <w:p w14:paraId="0EC29EF4">
      <w:pPr>
        <w:rPr>
          <w:rFonts w:hint="eastAsia" w:ascii="宋体" w:hAnsi="宋体" w:eastAsia="宋体" w:cs="宋体"/>
          <w:color w:val="auto"/>
          <w:kern w:val="0"/>
          <w:sz w:val="24"/>
          <w:szCs w:val="24"/>
          <w:highlight w:val="none"/>
          <w:lang w:val="zh-CN"/>
        </w:rPr>
      </w:pPr>
    </w:p>
    <w:p w14:paraId="354FFEB8">
      <w:pPr>
        <w:pStyle w:val="2"/>
        <w:rPr>
          <w:rFonts w:hint="eastAsia" w:ascii="宋体" w:hAnsi="宋体" w:eastAsia="宋体" w:cs="宋体"/>
          <w:color w:val="auto"/>
          <w:kern w:val="0"/>
          <w:sz w:val="24"/>
          <w:szCs w:val="24"/>
          <w:highlight w:val="none"/>
          <w:lang w:val="zh-CN"/>
        </w:rPr>
      </w:pPr>
    </w:p>
    <w:p w14:paraId="2505AB6A">
      <w:pPr>
        <w:rPr>
          <w:rFonts w:hint="eastAsia" w:ascii="宋体" w:hAnsi="宋体" w:eastAsia="宋体" w:cs="宋体"/>
          <w:color w:val="auto"/>
          <w:kern w:val="0"/>
          <w:sz w:val="24"/>
          <w:szCs w:val="24"/>
          <w:highlight w:val="none"/>
          <w:lang w:val="zh-CN"/>
        </w:rPr>
      </w:pPr>
    </w:p>
    <w:p w14:paraId="7F604B86">
      <w:pPr>
        <w:pStyle w:val="2"/>
        <w:rPr>
          <w:rFonts w:hint="eastAsia"/>
          <w:color w:val="auto"/>
          <w:highlight w:val="none"/>
          <w:lang w:val="zh-CN"/>
        </w:rPr>
      </w:pPr>
    </w:p>
    <w:p w14:paraId="6521565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5）投标人经国家主管部门颁发的有效医疗器械生产或经营相关证明复印件（根据投标货物所属类别相应提供，符合《医疗器械监督管理条例》（国务院令第739号）规定免于经营备案的或者无需办理医疗器械经营许可或者备案的不需提供）：</w:t>
      </w:r>
    </w:p>
    <w:p w14:paraId="6CDC2DA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①生产第一类医疗器械的须提供生产备案凭证；生产第二类、第三类医疗器械的须提供生产许可证；</w:t>
      </w:r>
    </w:p>
    <w:p w14:paraId="34DBC30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②经营第一类医疗器械的不需提供许可和备案证明；经营第二类医疗器械的须提供备案证明；经营第三类医疗器械的须提供经营许可证明；</w:t>
      </w:r>
    </w:p>
    <w:p w14:paraId="58C4060B">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p>
    <w:p w14:paraId="5CE7DEA8">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p>
    <w:p w14:paraId="4DB29D47">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65ADDE23">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zh-CN"/>
        </w:rPr>
        <w:t>月日</w:t>
      </w:r>
    </w:p>
    <w:p w14:paraId="1DA52D0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30DE56A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6630D09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p>
    <w:p w14:paraId="68D245F3">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175"/>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（6）</w:t>
      </w:r>
      <w:r>
        <w:rPr>
          <w:rFonts w:hint="eastAsia" w:ascii="宋体" w:hAnsi="宋体" w:eastAsia="宋体" w:cs="宋体"/>
          <w:b/>
          <w:color w:val="auto"/>
          <w:kern w:val="0"/>
          <w:sz w:val="24"/>
          <w:szCs w:val="24"/>
          <w:highlight w:val="none"/>
          <w:lang w:val="en-US" w:eastAsia="zh-CN" w:bidi="ar-SA"/>
        </w:rPr>
        <w:t>如投标人为经销商的，须提供投标货物生产厂家有效的医疗器械生产证明复印件（根据投标货物所属类别相应提供；生产第一类医疗器械的须提供生产备案凭证；生产第二类、第三类医疗器械的须提供生产许可证）；</w:t>
      </w:r>
    </w:p>
    <w:p w14:paraId="1D734E0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color w:val="auto"/>
          <w:kern w:val="0"/>
          <w:sz w:val="24"/>
          <w:szCs w:val="24"/>
          <w:highlight w:val="none"/>
          <w:lang w:val="en-US" w:eastAsia="zh-CN" w:bidi="ar-SA"/>
        </w:rPr>
      </w:pPr>
    </w:p>
    <w:p w14:paraId="7F36084C">
      <w:pPr>
        <w:snapToGrid w:val="0"/>
        <w:spacing w:line="360" w:lineRule="auto"/>
        <w:jc w:val="both"/>
        <w:rPr>
          <w:rFonts w:hint="eastAsia" w:ascii="宋体" w:hAnsi="宋体" w:eastAsia="宋体" w:cs="宋体"/>
          <w:color w:val="auto"/>
          <w:kern w:val="0"/>
          <w:sz w:val="24"/>
          <w:szCs w:val="24"/>
          <w:highlight w:val="none"/>
          <w:lang w:val="zh-CN"/>
        </w:rPr>
      </w:pPr>
    </w:p>
    <w:p w14:paraId="4301209C">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p>
    <w:p w14:paraId="5312C464">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zh-CN"/>
        </w:rPr>
        <w:t>投标人</w:t>
      </w:r>
      <w:r>
        <w:rPr>
          <w:rFonts w:hint="eastAsia" w:ascii="宋体" w:hAnsi="宋体" w:eastAsia="宋体" w:cs="宋体"/>
          <w:b/>
          <w:color w:val="auto"/>
          <w:kern w:val="0"/>
          <w:sz w:val="24"/>
          <w:szCs w:val="24"/>
          <w:highlight w:val="none"/>
          <w:lang w:val="zh-CN"/>
        </w:rPr>
        <w:t>（加盖CA电子签章）</w:t>
      </w:r>
      <w:r>
        <w:rPr>
          <w:rFonts w:hint="eastAsia" w:ascii="宋体" w:hAnsi="宋体" w:eastAsia="宋体" w:cs="宋体"/>
          <w:color w:val="auto"/>
          <w:kern w:val="0"/>
          <w:sz w:val="24"/>
          <w:szCs w:val="24"/>
          <w:highlight w:val="none"/>
          <w:lang w:val="zh-CN"/>
        </w:rPr>
        <w:t>：</w:t>
      </w:r>
    </w:p>
    <w:p w14:paraId="08F9DE36">
      <w:pPr>
        <w:snapToGrid w:val="0"/>
        <w:spacing w:line="360" w:lineRule="auto"/>
        <w:ind w:left="0" w:leftChars="0" w:firstLine="420" w:firstLineChars="175"/>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zh-CN"/>
        </w:rPr>
        <w:t>月日</w:t>
      </w:r>
    </w:p>
    <w:p w14:paraId="3516380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color w:val="auto"/>
          <w:kern w:val="0"/>
          <w:sz w:val="24"/>
          <w:szCs w:val="24"/>
          <w:highlight w:val="none"/>
          <w:lang w:val="en-US" w:eastAsia="zh-CN" w:bidi="ar-SA"/>
        </w:rPr>
      </w:pPr>
    </w:p>
    <w:p w14:paraId="6CA3B1E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（7）供应商认为需要提供的其他有关资料。</w:t>
      </w:r>
    </w:p>
    <w:p w14:paraId="4A8A4D47">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4"/>
          <w:szCs w:val="24"/>
          <w:highlight w:val="none"/>
        </w:rPr>
        <w:t>投标文件（报价文件）封面格式：</w:t>
      </w:r>
    </w:p>
    <w:p w14:paraId="3F50DE90">
      <w:pPr>
        <w:snapToGrid w:val="0"/>
        <w:spacing w:before="120" w:beforeLines="50" w:after="50"/>
        <w:ind w:firstLine="13" w:firstLineChars="3"/>
        <w:jc w:val="center"/>
        <w:rPr>
          <w:rFonts w:hint="eastAsia" w:ascii="宋体" w:hAnsi="宋体" w:eastAsia="宋体" w:cs="宋体"/>
          <w:bCs/>
          <w:color w:val="auto"/>
          <w:sz w:val="44"/>
          <w:szCs w:val="44"/>
          <w:highlight w:val="none"/>
        </w:rPr>
      </w:pPr>
    </w:p>
    <w:p w14:paraId="073E83A3">
      <w:pPr>
        <w:snapToGrid w:val="0"/>
        <w:spacing w:before="120" w:beforeLines="50" w:after="50"/>
        <w:jc w:val="center"/>
        <w:rPr>
          <w:rFonts w:hint="eastAsia" w:ascii="宋体" w:hAnsi="宋体" w:eastAsia="宋体" w:cs="宋体"/>
          <w:b/>
          <w:bCs w:val="0"/>
          <w:color w:val="auto"/>
          <w:sz w:val="44"/>
          <w:szCs w:val="44"/>
          <w:highlight w:val="none"/>
        </w:rPr>
      </w:pPr>
    </w:p>
    <w:p w14:paraId="7287C00B">
      <w:pPr>
        <w:snapToGrid w:val="0"/>
        <w:spacing w:before="120" w:beforeLines="50" w:after="50"/>
        <w:jc w:val="center"/>
        <w:rPr>
          <w:rFonts w:hint="eastAsia" w:ascii="宋体" w:hAnsi="宋体" w:eastAsia="宋体" w:cs="宋体"/>
          <w:b/>
          <w:bCs w:val="0"/>
          <w:color w:val="auto"/>
          <w:sz w:val="44"/>
          <w:szCs w:val="44"/>
          <w:highlight w:val="none"/>
        </w:rPr>
      </w:pPr>
    </w:p>
    <w:p w14:paraId="4D8F5AB9">
      <w:pPr>
        <w:snapToGrid w:val="0"/>
        <w:spacing w:before="120" w:beforeLines="50" w:after="50"/>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投标文件</w:t>
      </w:r>
    </w:p>
    <w:p w14:paraId="6B729B20">
      <w:pPr>
        <w:snapToGrid w:val="0"/>
        <w:spacing w:before="120" w:beforeLines="50" w:after="50"/>
        <w:ind w:firstLine="9" w:firstLineChars="3"/>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（报价文件）</w:t>
      </w:r>
    </w:p>
    <w:p w14:paraId="459834A8">
      <w:pPr>
        <w:snapToGrid w:val="0"/>
        <w:spacing w:before="120" w:beforeLines="50" w:after="50"/>
        <w:ind w:firstLine="9" w:firstLineChars="3"/>
        <w:jc w:val="center"/>
        <w:rPr>
          <w:rFonts w:hint="eastAsia" w:ascii="宋体" w:hAnsi="宋体" w:eastAsia="宋体" w:cs="宋体"/>
          <w:bCs/>
          <w:color w:val="auto"/>
          <w:sz w:val="32"/>
          <w:szCs w:val="32"/>
          <w:highlight w:val="none"/>
        </w:rPr>
      </w:pPr>
    </w:p>
    <w:p w14:paraId="27DC464A">
      <w:pPr>
        <w:snapToGrid w:val="0"/>
        <w:spacing w:before="120" w:beforeLines="50" w:after="50"/>
        <w:rPr>
          <w:rFonts w:hint="eastAsia" w:ascii="宋体" w:hAnsi="宋体" w:eastAsia="宋体" w:cs="宋体"/>
          <w:bCs/>
          <w:color w:val="auto"/>
          <w:szCs w:val="21"/>
          <w:highlight w:val="none"/>
        </w:rPr>
      </w:pPr>
    </w:p>
    <w:p w14:paraId="4995FB2E">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6543389B">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项目编号：</w:t>
      </w:r>
    </w:p>
    <w:p w14:paraId="7F34A422">
      <w:pPr>
        <w:pStyle w:val="9"/>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eastAsia" w:ascii="宋体" w:hAnsi="宋体" w:eastAsia="宋体" w:cs="宋体"/>
          <w:bCs/>
          <w:color w:val="auto"/>
          <w:sz w:val="30"/>
          <w:szCs w:val="30"/>
          <w:highlight w:val="none"/>
          <w:u w:val="single"/>
          <w:lang w:eastAsia="zh-CN"/>
        </w:rPr>
      </w:pPr>
      <w:r>
        <w:rPr>
          <w:rFonts w:hint="eastAsia" w:ascii="宋体" w:hAnsi="宋体" w:eastAsia="宋体" w:cs="宋体"/>
          <w:bCs/>
          <w:color w:val="auto"/>
          <w:sz w:val="30"/>
          <w:szCs w:val="30"/>
          <w:highlight w:val="none"/>
        </w:rPr>
        <w:t>投标人名称：</w:t>
      </w:r>
      <w:r>
        <w:rPr>
          <w:rFonts w:hint="eastAsia" w:hAnsi="宋体"/>
          <w:b/>
          <w:bCs w:val="0"/>
          <w:color w:val="auto"/>
          <w:sz w:val="32"/>
          <w:szCs w:val="32"/>
          <w:highlight w:val="none"/>
          <w:u w:val="single"/>
        </w:rPr>
        <w:t>（</w:t>
      </w:r>
      <w:r>
        <w:rPr>
          <w:rFonts w:hint="eastAsia" w:hAnsi="宋体"/>
          <w:b/>
          <w:bCs w:val="0"/>
          <w:color w:val="auto"/>
          <w:sz w:val="30"/>
          <w:szCs w:val="30"/>
          <w:highlight w:val="none"/>
          <w:u w:val="single"/>
        </w:rPr>
        <w:t>加盖</w:t>
      </w:r>
      <w:r>
        <w:rPr>
          <w:rFonts w:hint="eastAsia" w:ascii="宋体" w:hAnsi="宋体" w:eastAsia="宋体" w:cs="宋体"/>
          <w:b/>
          <w:bCs w:val="0"/>
          <w:color w:val="auto"/>
          <w:sz w:val="30"/>
          <w:szCs w:val="30"/>
          <w:highlight w:val="none"/>
          <w:u w:val="single"/>
        </w:rPr>
        <w:t>CA电子签章</w:t>
      </w:r>
      <w:r>
        <w:rPr>
          <w:rFonts w:hint="eastAsia" w:hAnsi="宋体"/>
          <w:b/>
          <w:bCs w:val="0"/>
          <w:color w:val="auto"/>
          <w:sz w:val="32"/>
          <w:szCs w:val="32"/>
          <w:highlight w:val="none"/>
          <w:u w:val="single"/>
        </w:rPr>
        <w:t>）</w:t>
      </w:r>
    </w:p>
    <w:p w14:paraId="5456F7BC">
      <w:pPr>
        <w:pStyle w:val="9"/>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19608EF3">
      <w:pPr>
        <w:pStyle w:val="9"/>
        <w:snapToGrid w:val="0"/>
        <w:spacing w:before="50" w:after="50" w:line="280" w:lineRule="exact"/>
        <w:ind w:firstLine="675" w:firstLineChars="225"/>
        <w:rPr>
          <w:rFonts w:hint="eastAsia" w:ascii="宋体" w:hAnsi="宋体" w:eastAsia="宋体" w:cs="宋体"/>
          <w:bCs/>
          <w:color w:val="auto"/>
          <w:sz w:val="30"/>
          <w:szCs w:val="30"/>
          <w:highlight w:val="none"/>
        </w:rPr>
      </w:pPr>
    </w:p>
    <w:p w14:paraId="2B6B6349">
      <w:pPr>
        <w:pStyle w:val="9"/>
        <w:snapToGrid w:val="0"/>
        <w:spacing w:before="50" w:after="50" w:line="280" w:lineRule="exact"/>
        <w:ind w:firstLine="675" w:firstLineChars="225"/>
        <w:rPr>
          <w:rFonts w:hint="eastAsia" w:ascii="宋体" w:hAnsi="宋体" w:eastAsia="宋体" w:cs="宋体"/>
          <w:bCs/>
          <w:color w:val="auto"/>
          <w:sz w:val="30"/>
          <w:szCs w:val="30"/>
          <w:highlight w:val="none"/>
        </w:rPr>
      </w:pPr>
    </w:p>
    <w:p w14:paraId="23339C0A">
      <w:pPr>
        <w:pStyle w:val="9"/>
        <w:snapToGrid w:val="0"/>
        <w:spacing w:before="50" w:after="50" w:line="280" w:lineRule="exact"/>
        <w:ind w:left="0" w:leftChars="0" w:firstLine="0" w:firstLineChars="0"/>
        <w:rPr>
          <w:rFonts w:hint="eastAsia" w:ascii="宋体" w:hAnsi="宋体" w:eastAsia="宋体" w:cs="宋体"/>
          <w:bCs/>
          <w:color w:val="auto"/>
          <w:sz w:val="30"/>
          <w:szCs w:val="30"/>
          <w:highlight w:val="none"/>
        </w:rPr>
      </w:pPr>
    </w:p>
    <w:p w14:paraId="2BDE7335">
      <w:pPr>
        <w:pStyle w:val="9"/>
        <w:snapToGrid w:val="0"/>
        <w:spacing w:before="50" w:after="50" w:line="280" w:lineRule="exact"/>
        <w:ind w:firstLine="675" w:firstLineChars="225"/>
        <w:rPr>
          <w:rFonts w:hint="eastAsia" w:ascii="宋体" w:hAnsi="宋体" w:eastAsia="宋体" w:cs="宋体"/>
          <w:bCs/>
          <w:color w:val="auto"/>
          <w:sz w:val="30"/>
          <w:szCs w:val="30"/>
          <w:highlight w:val="none"/>
        </w:rPr>
      </w:pPr>
    </w:p>
    <w:p w14:paraId="57C05756">
      <w:pPr>
        <w:snapToGrid w:val="0"/>
        <w:spacing w:before="120" w:beforeLines="50" w:after="50"/>
        <w:ind w:firstLine="1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年月日</w:t>
      </w:r>
    </w:p>
    <w:p w14:paraId="212903C1">
      <w:pPr>
        <w:snapToGrid w:val="0"/>
        <w:spacing w:before="50" w:after="50"/>
        <w:rPr>
          <w:rFonts w:hint="eastAsia" w:ascii="宋体" w:hAnsi="宋体" w:eastAsia="宋体" w:cs="宋体"/>
          <w:b/>
          <w:color w:val="auto"/>
          <w:szCs w:val="21"/>
          <w:highlight w:val="none"/>
        </w:rPr>
      </w:pPr>
    </w:p>
    <w:p w14:paraId="72E7CCF3">
      <w:pPr>
        <w:snapToGrid w:val="0"/>
        <w:spacing w:line="380" w:lineRule="exact"/>
        <w:ind w:firstLine="413" w:firstLineChars="196"/>
        <w:jc w:val="left"/>
        <w:rPr>
          <w:rFonts w:hint="eastAsia" w:ascii="宋体" w:hAnsi="宋体" w:eastAsia="宋体" w:cs="宋体"/>
          <w:b/>
          <w:color w:val="auto"/>
          <w:szCs w:val="21"/>
          <w:highlight w:val="none"/>
        </w:rPr>
      </w:pPr>
    </w:p>
    <w:p w14:paraId="1070C712">
      <w:pPr>
        <w:snapToGrid w:val="0"/>
        <w:spacing w:before="50" w:after="5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sz w:val="24"/>
          <w:szCs w:val="24"/>
          <w:highlight w:val="none"/>
        </w:rPr>
        <w:t>投标文件（</w:t>
      </w:r>
      <w:r>
        <w:rPr>
          <w:rFonts w:hint="eastAsia" w:ascii="宋体" w:hAnsi="宋体" w:eastAsia="宋体" w:cs="宋体"/>
          <w:b/>
          <w:color w:val="auto"/>
          <w:sz w:val="24"/>
          <w:szCs w:val="24"/>
          <w:highlight w:val="none"/>
        </w:rPr>
        <w:t>报价文件</w:t>
      </w:r>
      <w:r>
        <w:rPr>
          <w:rFonts w:hint="eastAsia" w:ascii="宋体" w:hAnsi="宋体" w:eastAsia="宋体" w:cs="宋体"/>
          <w:b/>
          <w:bCs/>
          <w:color w:val="auto"/>
          <w:sz w:val="24"/>
          <w:szCs w:val="24"/>
          <w:highlight w:val="none"/>
        </w:rPr>
        <w:t>）目录：</w:t>
      </w:r>
    </w:p>
    <w:p w14:paraId="0822C809">
      <w:pPr>
        <w:tabs>
          <w:tab w:val="left" w:pos="3870"/>
          <w:tab w:val="left" w:pos="4085"/>
        </w:tabs>
        <w:snapToGrid w:val="0"/>
        <w:spacing w:line="500" w:lineRule="exact"/>
        <w:jc w:val="center"/>
        <w:rPr>
          <w:rFonts w:hint="eastAsia" w:ascii="宋体" w:hAnsi="宋体" w:eastAsia="宋体" w:cs="宋体"/>
          <w:color w:val="auto"/>
          <w:sz w:val="44"/>
          <w:szCs w:val="44"/>
          <w:highlight w:val="none"/>
        </w:rPr>
      </w:pPr>
    </w:p>
    <w:p w14:paraId="257412BE">
      <w:pPr>
        <w:tabs>
          <w:tab w:val="left" w:pos="3870"/>
          <w:tab w:val="left" w:pos="4085"/>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6ACC9064">
      <w:pPr>
        <w:snapToGrid w:val="0"/>
        <w:spacing w:line="360" w:lineRule="exact"/>
        <w:ind w:firstLine="411" w:firstLineChars="196"/>
        <w:jc w:val="left"/>
        <w:rPr>
          <w:rFonts w:hint="eastAsia" w:ascii="宋体" w:hAnsi="宋体" w:eastAsia="宋体" w:cs="宋体"/>
          <w:color w:val="auto"/>
          <w:szCs w:val="21"/>
          <w:highlight w:val="none"/>
        </w:rPr>
      </w:pPr>
    </w:p>
    <w:p w14:paraId="33DCA752">
      <w:pPr>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（1）投标函</w:t>
      </w:r>
      <w:r>
        <w:rPr>
          <w:rFonts w:hint="eastAsia" w:ascii="宋体" w:hAnsi="宋体" w:eastAsia="宋体" w:cs="宋体"/>
          <w:color w:val="auto"/>
          <w:sz w:val="24"/>
          <w:szCs w:val="24"/>
          <w:highlight w:val="none"/>
          <w:lang w:eastAsia="zh-CN"/>
        </w:rPr>
        <w:t>；</w:t>
      </w:r>
    </w:p>
    <w:p w14:paraId="14A452F8">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（2）开标一览表</w:t>
      </w:r>
      <w:r>
        <w:rPr>
          <w:rFonts w:hint="eastAsia" w:ascii="宋体" w:hAnsi="宋体" w:eastAsia="宋体" w:cs="宋体"/>
          <w:color w:val="auto"/>
          <w:sz w:val="24"/>
          <w:szCs w:val="24"/>
          <w:highlight w:val="none"/>
          <w:lang w:eastAsia="zh-CN"/>
        </w:rPr>
        <w:t>；</w:t>
      </w:r>
    </w:p>
    <w:p w14:paraId="56FF6063">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（3）报价明细表</w:t>
      </w:r>
      <w:r>
        <w:rPr>
          <w:rFonts w:hint="eastAsia" w:ascii="宋体" w:hAnsi="宋体" w:eastAsia="宋体" w:cs="宋体"/>
          <w:color w:val="auto"/>
          <w:sz w:val="24"/>
          <w:szCs w:val="24"/>
          <w:highlight w:val="none"/>
          <w:lang w:eastAsia="zh-CN"/>
        </w:rPr>
        <w:t>；</w:t>
      </w:r>
    </w:p>
    <w:p w14:paraId="1B770E83">
      <w:pPr>
        <w:keepNext w:val="0"/>
        <w:keepLines w:val="0"/>
        <w:pageBreakBefore w:val="0"/>
        <w:widowControl w:val="0"/>
        <w:kinsoku/>
        <w:wordWrap/>
        <w:overflowPunct/>
        <w:topLinePunct w:val="0"/>
        <w:bidi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中小企业声明函或残疾人福利性单位声明函或省级以上监狱管理局、戒毒管理局(含新疆生产建设兵团)出具的属于监狱企业的证明文件复印件；</w:t>
      </w:r>
    </w:p>
    <w:p w14:paraId="3E7AB5F9">
      <w:pPr>
        <w:tabs>
          <w:tab w:val="left" w:pos="3870"/>
          <w:tab w:val="left" w:pos="4085"/>
        </w:tabs>
        <w:snapToGrid w:val="0"/>
        <w:spacing w:line="360" w:lineRule="auto"/>
        <w:ind w:left="0" w:leftChars="0" w:firstLine="420" w:firstLineChars="175"/>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投标人针对报价需要说明的其他文件和说明（如有，格式自拟）</w:t>
      </w:r>
      <w:r>
        <w:rPr>
          <w:rFonts w:hint="eastAsia" w:ascii="宋体" w:hAnsi="宋体" w:eastAsia="宋体" w:cs="宋体"/>
          <w:color w:val="auto"/>
          <w:sz w:val="24"/>
          <w:szCs w:val="24"/>
          <w:highlight w:val="none"/>
          <w:lang w:eastAsia="zh-CN"/>
        </w:rPr>
        <w:t>；</w:t>
      </w:r>
    </w:p>
    <w:p w14:paraId="1BD16179">
      <w:pPr>
        <w:tabs>
          <w:tab w:val="left" w:pos="3870"/>
          <w:tab w:val="left" w:pos="4085"/>
        </w:tabs>
        <w:snapToGrid w:val="0"/>
        <w:spacing w:line="360" w:lineRule="auto"/>
        <w:ind w:left="0" w:leftChars="0" w:firstLine="422" w:firstLineChars="175"/>
        <w:jc w:val="left"/>
        <w:rPr>
          <w:rFonts w:hint="eastAsia" w:ascii="宋体" w:hAnsi="宋体" w:eastAsia="宋体" w:cs="宋体"/>
          <w:b/>
          <w:color w:val="auto"/>
          <w:sz w:val="24"/>
          <w:szCs w:val="24"/>
          <w:highlight w:val="none"/>
          <w:lang w:eastAsia="zh-CN"/>
        </w:rPr>
      </w:pPr>
    </w:p>
    <w:p w14:paraId="63F23FAA">
      <w:pPr>
        <w:snapToGrid w:val="0"/>
        <w:spacing w:line="380" w:lineRule="exact"/>
        <w:ind w:firstLine="472" w:firstLineChars="196"/>
        <w:jc w:val="left"/>
        <w:rPr>
          <w:rFonts w:hint="eastAsia" w:ascii="宋体" w:hAnsi="宋体" w:eastAsia="宋体" w:cs="宋体"/>
          <w:b/>
          <w:color w:val="auto"/>
          <w:sz w:val="24"/>
          <w:szCs w:val="24"/>
          <w:highlight w:val="none"/>
        </w:rPr>
      </w:pPr>
    </w:p>
    <w:p w14:paraId="594E243B">
      <w:pPr>
        <w:snapToGrid w:val="0"/>
        <w:spacing w:before="120" w:beforeLines="50" w:after="50" w:line="360" w:lineRule="auto"/>
        <w:ind w:left="0" w:leftChars="0" w:firstLine="422" w:firstLineChars="175"/>
        <w:outlineLvl w:val="1"/>
        <w:rPr>
          <w:rFonts w:hint="eastAsia" w:ascii="宋体" w:hAnsi="宋体" w:eastAsia="宋体" w:cs="宋体"/>
          <w:b/>
          <w:bCs/>
          <w:color w:val="auto"/>
          <w:sz w:val="24"/>
          <w:szCs w:val="24"/>
          <w:highlight w:val="none"/>
        </w:rPr>
      </w:pPr>
      <w:bookmarkStart w:id="111" w:name="_Toc22566"/>
      <w:r>
        <w:rPr>
          <w:rFonts w:hint="eastAsia" w:ascii="宋体" w:hAnsi="宋体" w:eastAsia="宋体" w:cs="宋体"/>
          <w:b/>
          <w:bCs/>
          <w:color w:val="auto"/>
          <w:sz w:val="24"/>
          <w:szCs w:val="24"/>
          <w:highlight w:val="none"/>
        </w:rPr>
        <w:t>注：以上目录是基本格式要求，各投标人可根据自身情况进一步向下增加内容或细化</w:t>
      </w:r>
      <w:r>
        <w:rPr>
          <w:rFonts w:hint="eastAsia" w:ascii="宋体" w:hAnsi="宋体" w:eastAsia="宋体" w:cs="宋体"/>
          <w:b/>
          <w:bCs/>
          <w:color w:val="auto"/>
          <w:sz w:val="24"/>
          <w:szCs w:val="24"/>
          <w:highlight w:val="none"/>
          <w:lang w:eastAsia="zh-CN"/>
        </w:rPr>
        <w:t>，并编写对应页码</w:t>
      </w:r>
      <w:r>
        <w:rPr>
          <w:rFonts w:hint="eastAsia" w:ascii="宋体" w:hAnsi="宋体" w:eastAsia="宋体" w:cs="宋体"/>
          <w:b/>
          <w:bCs/>
          <w:color w:val="auto"/>
          <w:sz w:val="24"/>
          <w:szCs w:val="24"/>
          <w:highlight w:val="none"/>
        </w:rPr>
        <w:t>。</w:t>
      </w:r>
      <w:bookmarkEnd w:id="111"/>
    </w:p>
    <w:p w14:paraId="2C17B070">
      <w:pPr>
        <w:snapToGrid w:val="0"/>
        <w:spacing w:line="380" w:lineRule="exact"/>
        <w:ind w:firstLine="413" w:firstLineChars="196"/>
        <w:jc w:val="left"/>
        <w:rPr>
          <w:rFonts w:hint="eastAsia" w:ascii="宋体" w:hAnsi="宋体" w:eastAsia="宋体" w:cs="宋体"/>
          <w:b/>
          <w:color w:val="auto"/>
          <w:szCs w:val="21"/>
          <w:highlight w:val="none"/>
        </w:rPr>
      </w:pPr>
    </w:p>
    <w:p w14:paraId="29948055">
      <w:pPr>
        <w:snapToGrid w:val="0"/>
        <w:spacing w:before="120" w:beforeLines="50" w:after="50"/>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bookmarkStart w:id="112" w:name="_Toc15022"/>
      <w:r>
        <w:rPr>
          <w:rFonts w:hint="eastAsia" w:ascii="宋体" w:hAnsi="宋体" w:eastAsia="宋体" w:cs="宋体"/>
          <w:b/>
          <w:bCs/>
          <w:color w:val="auto"/>
          <w:sz w:val="24"/>
          <w:szCs w:val="24"/>
          <w:highlight w:val="none"/>
        </w:rPr>
        <w:t>（1）投标函格式：</w:t>
      </w:r>
      <w:bookmarkEnd w:id="112"/>
    </w:p>
    <w:p w14:paraId="718092AE">
      <w:pPr>
        <w:snapToGrid w:val="0"/>
        <w:spacing w:before="120" w:beforeLines="50" w:after="50" w:line="320" w:lineRule="exact"/>
        <w:jc w:val="center"/>
        <w:rPr>
          <w:rFonts w:hint="eastAsia" w:ascii="宋体" w:hAnsi="宋体" w:eastAsia="宋体" w:cs="宋体"/>
          <w:b/>
          <w:bCs/>
          <w:color w:val="auto"/>
          <w:sz w:val="32"/>
          <w:szCs w:val="32"/>
          <w:highlight w:val="none"/>
        </w:rPr>
      </w:pPr>
    </w:p>
    <w:p w14:paraId="6BCD2A1C">
      <w:pPr>
        <w:snapToGrid w:val="0"/>
        <w:spacing w:before="120" w:beforeLines="50" w:after="50" w:line="3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投标函</w:t>
      </w:r>
    </w:p>
    <w:p w14:paraId="700E345B">
      <w:pPr>
        <w:snapToGrid w:val="0"/>
        <w:spacing w:before="120" w:beforeLines="50" w:after="50" w:line="320" w:lineRule="exact"/>
        <w:jc w:val="center"/>
        <w:rPr>
          <w:rFonts w:hint="eastAsia" w:ascii="宋体" w:hAnsi="宋体" w:eastAsia="宋体" w:cs="宋体"/>
          <w:b/>
          <w:color w:val="auto"/>
          <w:szCs w:val="21"/>
          <w:highlight w:val="none"/>
        </w:rPr>
      </w:pPr>
    </w:p>
    <w:p w14:paraId="4D92144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致：（招标采购单位名称）：</w:t>
      </w:r>
    </w:p>
    <w:p w14:paraId="7B416DF9">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根据贵方为项目的招标公告/投标邀请书（项目编号：</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），签字代表</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（全名）经正式授权并代表投标人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u w:val="single"/>
        </w:rPr>
        <w:t>资格文件、报价文件、商务技术文件</w:t>
      </w:r>
      <w:r>
        <w:rPr>
          <w:rFonts w:hint="eastAsia" w:ascii="宋体" w:hAnsi="宋体" w:eastAsia="宋体" w:cs="宋体"/>
          <w:color w:val="auto"/>
          <w:sz w:val="24"/>
          <w:szCs w:val="24"/>
          <w:highlight w:val="none"/>
        </w:rPr>
        <w:t>。</w:t>
      </w:r>
    </w:p>
    <w:p w14:paraId="31D73A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3B4019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474C674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2.投标人在投标之前已经与贵方进行了充分的沟通，完全理解并接受招标文件的各项规定和要求，对招标文件的合理性、合法性不再有异议。</w:t>
      </w:r>
    </w:p>
    <w:p w14:paraId="69A019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3.本投标有效期自开标日起天</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2DC213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4.如中标，本投标文件至本项目合同（协议）履行完毕止均保持有效，本投标人将按“招标文件”及政府采购法律、法规的规定履行合同（协议）责任和义务。</w:t>
      </w:r>
    </w:p>
    <w:p w14:paraId="5D2F7B5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5.投标人同意按照贵方要求提供与投标有关的一切数据或资料。</w:t>
      </w:r>
    </w:p>
    <w:p w14:paraId="7DD33E3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6.与本投标有关的一切正式往来信函请寄：</w:t>
      </w:r>
    </w:p>
    <w:p w14:paraId="241881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邮编：</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610E242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传真：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投标人代表姓名职务：</w:t>
      </w:r>
    </w:p>
    <w:p w14:paraId="67E660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投标人名称（全称）：</w:t>
      </w:r>
    </w:p>
    <w:p w14:paraId="747920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账号：</w:t>
      </w:r>
    </w:p>
    <w:p w14:paraId="57893DD0">
      <w:pPr>
        <w:snapToGrid w:val="0"/>
        <w:spacing w:line="400" w:lineRule="exact"/>
        <w:ind w:firstLine="420" w:firstLineChars="200"/>
        <w:rPr>
          <w:rFonts w:hint="eastAsia" w:ascii="宋体" w:hAnsi="宋体" w:eastAsia="宋体" w:cs="宋体"/>
          <w:color w:val="auto"/>
          <w:szCs w:val="21"/>
          <w:highlight w:val="none"/>
          <w:lang w:eastAsia="zh-CN"/>
        </w:rPr>
      </w:pPr>
    </w:p>
    <w:p w14:paraId="389EA828">
      <w:pPr>
        <w:pStyle w:val="14"/>
        <w:ind w:firstLine="4515" w:firstLineChars="2150"/>
        <w:rPr>
          <w:rFonts w:hint="eastAsia" w:ascii="宋体" w:hAnsi="宋体" w:eastAsia="宋体" w:cs="宋体"/>
          <w:color w:val="auto"/>
          <w:sz w:val="21"/>
          <w:highlight w:val="none"/>
        </w:rPr>
      </w:pPr>
    </w:p>
    <w:p w14:paraId="2A11128A">
      <w:pPr>
        <w:pStyle w:val="14"/>
        <w:spacing w:line="360" w:lineRule="auto"/>
        <w:ind w:firstLine="5160" w:firstLineChars="2150"/>
        <w:rPr>
          <w:rFonts w:hint="eastAsia" w:ascii="宋体" w:hAnsi="宋体" w:eastAsia="宋体" w:cs="宋体"/>
          <w:color w:val="auto"/>
          <w:sz w:val="24"/>
          <w:szCs w:val="24"/>
          <w:highlight w:val="none"/>
        </w:rPr>
      </w:pPr>
    </w:p>
    <w:p w14:paraId="30322017">
      <w:pPr>
        <w:pStyle w:val="14"/>
        <w:spacing w:line="360" w:lineRule="auto"/>
        <w:ind w:firstLine="2400" w:firstLineChars="10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51A0E2C">
      <w:pPr>
        <w:spacing w:line="360" w:lineRule="auto"/>
        <w:jc w:val="center"/>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7BE9217A">
      <w:pPr>
        <w:snapToGrid w:val="0"/>
        <w:spacing w:before="50" w:after="50" w:line="360" w:lineRule="auto"/>
        <w:ind w:right="-817" w:rightChars="-389"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F081888">
      <w:pPr>
        <w:pStyle w:val="14"/>
        <w:spacing w:line="400" w:lineRule="exact"/>
        <w:rPr>
          <w:rFonts w:hint="eastAsia" w:ascii="宋体" w:hAnsi="宋体" w:eastAsia="宋体" w:cs="宋体"/>
          <w:color w:val="auto"/>
          <w:sz w:val="21"/>
          <w:highlight w:val="none"/>
          <w:lang w:eastAsia="zh-CN"/>
        </w:rPr>
      </w:pPr>
      <w:r>
        <w:rPr>
          <w:rFonts w:hint="eastAsia" w:ascii="宋体" w:hAnsi="宋体" w:eastAsia="宋体" w:cs="宋体"/>
          <w:color w:val="auto"/>
          <w:highlight w:val="none"/>
        </w:rPr>
        <w:br w:type="page"/>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2</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开标一览表</w:t>
      </w:r>
      <w:r>
        <w:rPr>
          <w:rFonts w:hint="eastAsia" w:ascii="宋体" w:hAnsi="宋体" w:eastAsia="宋体" w:cs="宋体"/>
          <w:b/>
          <w:bCs/>
          <w:color w:val="auto"/>
          <w:sz w:val="22"/>
          <w:szCs w:val="22"/>
          <w:highlight w:val="none"/>
          <w:lang w:eastAsia="zh-CN"/>
        </w:rPr>
        <w:t>格式：</w:t>
      </w:r>
    </w:p>
    <w:p w14:paraId="40962F54">
      <w:pPr>
        <w:snapToGrid w:val="0"/>
        <w:spacing w:before="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开标一览表</w:t>
      </w:r>
    </w:p>
    <w:p w14:paraId="6F344699">
      <w:pPr>
        <w:snapToGrid w:val="0"/>
        <w:spacing w:before="50" w:after="50"/>
        <w:jc w:val="both"/>
        <w:rPr>
          <w:rFonts w:hint="eastAsia" w:ascii="宋体" w:hAnsi="宋体" w:eastAsia="宋体" w:cs="宋体"/>
          <w:b/>
          <w:color w:val="auto"/>
          <w:sz w:val="30"/>
          <w:highlight w:val="none"/>
        </w:rPr>
      </w:pPr>
    </w:p>
    <w:p w14:paraId="2213E238">
      <w:pPr>
        <w:snapToGrid w:val="0"/>
        <w:spacing w:before="120" w:beforeLines="50" w:after="50" w:line="280" w:lineRule="exact"/>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项目编号：</w:t>
      </w:r>
    </w:p>
    <w:p w14:paraId="2A42FA86">
      <w:pPr>
        <w:snapToGrid w:val="0"/>
        <w:spacing w:before="50" w:after="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投标人名称：</w:t>
      </w:r>
    </w:p>
    <w:tbl>
      <w:tblPr>
        <w:tblStyle w:val="4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503"/>
        <w:gridCol w:w="739"/>
        <w:gridCol w:w="811"/>
        <w:gridCol w:w="981"/>
        <w:gridCol w:w="828"/>
        <w:gridCol w:w="1346"/>
        <w:gridCol w:w="733"/>
        <w:gridCol w:w="1400"/>
      </w:tblGrid>
      <w:tr w14:paraId="555D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5" w:type="dxa"/>
            <w:vAlign w:val="top"/>
          </w:tcPr>
          <w:p w14:paraId="1EAB3F68">
            <w:pPr>
              <w:pStyle w:val="39"/>
              <w:spacing w:before="221" w:line="229" w:lineRule="auto"/>
              <w:ind w:left="36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503" w:type="dxa"/>
            <w:vAlign w:val="top"/>
          </w:tcPr>
          <w:p w14:paraId="27E06060">
            <w:pPr>
              <w:pStyle w:val="39"/>
              <w:spacing w:before="220" w:line="227" w:lineRule="auto"/>
              <w:ind w:left="33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货物名称</w:t>
            </w:r>
          </w:p>
        </w:tc>
        <w:tc>
          <w:tcPr>
            <w:tcW w:w="739" w:type="dxa"/>
            <w:vAlign w:val="top"/>
          </w:tcPr>
          <w:p w14:paraId="7ED23335">
            <w:pPr>
              <w:pStyle w:val="39"/>
              <w:spacing w:before="220" w:line="228" w:lineRule="auto"/>
              <w:ind w:left="16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811" w:type="dxa"/>
            <w:vAlign w:val="top"/>
          </w:tcPr>
          <w:p w14:paraId="77321148">
            <w:pPr>
              <w:pStyle w:val="39"/>
              <w:spacing w:before="220" w:line="228" w:lineRule="auto"/>
              <w:ind w:left="19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产地</w:t>
            </w:r>
          </w:p>
        </w:tc>
        <w:tc>
          <w:tcPr>
            <w:tcW w:w="981" w:type="dxa"/>
            <w:vAlign w:val="top"/>
          </w:tcPr>
          <w:p w14:paraId="07A26C6F">
            <w:pPr>
              <w:pStyle w:val="39"/>
              <w:spacing w:before="220" w:line="228" w:lineRule="auto"/>
              <w:ind w:left="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品牌</w:t>
            </w:r>
          </w:p>
        </w:tc>
        <w:tc>
          <w:tcPr>
            <w:tcW w:w="828" w:type="dxa"/>
            <w:vAlign w:val="top"/>
          </w:tcPr>
          <w:p w14:paraId="18A079F6">
            <w:pPr>
              <w:pStyle w:val="39"/>
              <w:spacing w:before="84" w:line="273" w:lineRule="exact"/>
              <w:ind w:left="21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生产</w:t>
            </w:r>
          </w:p>
          <w:p w14:paraId="081D94C8">
            <w:pPr>
              <w:pStyle w:val="39"/>
              <w:spacing w:line="228" w:lineRule="auto"/>
              <w:ind w:left="2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w:t>
            </w:r>
          </w:p>
        </w:tc>
        <w:tc>
          <w:tcPr>
            <w:tcW w:w="1346" w:type="dxa"/>
            <w:vAlign w:val="top"/>
          </w:tcPr>
          <w:p w14:paraId="01E85455">
            <w:pPr>
              <w:pStyle w:val="39"/>
              <w:spacing w:before="220" w:line="228" w:lineRule="auto"/>
              <w:ind w:left="25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规格型号</w:t>
            </w:r>
          </w:p>
        </w:tc>
        <w:tc>
          <w:tcPr>
            <w:tcW w:w="733" w:type="dxa"/>
            <w:vAlign w:val="top"/>
          </w:tcPr>
          <w:p w14:paraId="2503A742">
            <w:pPr>
              <w:pStyle w:val="39"/>
              <w:spacing w:before="221" w:line="226" w:lineRule="auto"/>
              <w:ind w:left="16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单价</w:t>
            </w:r>
          </w:p>
        </w:tc>
        <w:tc>
          <w:tcPr>
            <w:tcW w:w="1400" w:type="dxa"/>
            <w:vAlign w:val="top"/>
          </w:tcPr>
          <w:p w14:paraId="72F069AA">
            <w:pPr>
              <w:pStyle w:val="39"/>
              <w:spacing w:before="221" w:line="226" w:lineRule="auto"/>
              <w:ind w:left="28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w:t>
            </w:r>
          </w:p>
        </w:tc>
      </w:tr>
      <w:tr w14:paraId="044F3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35" w:type="dxa"/>
            <w:vAlign w:val="top"/>
          </w:tcPr>
          <w:p w14:paraId="418997DD">
            <w:pPr>
              <w:rPr>
                <w:rFonts w:ascii="Arial"/>
                <w:color w:val="auto"/>
                <w:sz w:val="21"/>
                <w:highlight w:val="none"/>
              </w:rPr>
            </w:pPr>
          </w:p>
        </w:tc>
        <w:tc>
          <w:tcPr>
            <w:tcW w:w="1503" w:type="dxa"/>
            <w:vAlign w:val="top"/>
          </w:tcPr>
          <w:p w14:paraId="20C19580">
            <w:pPr>
              <w:rPr>
                <w:rFonts w:ascii="Arial"/>
                <w:color w:val="auto"/>
                <w:sz w:val="21"/>
                <w:highlight w:val="none"/>
              </w:rPr>
            </w:pPr>
          </w:p>
        </w:tc>
        <w:tc>
          <w:tcPr>
            <w:tcW w:w="739" w:type="dxa"/>
            <w:vAlign w:val="top"/>
          </w:tcPr>
          <w:p w14:paraId="3BBDACFF">
            <w:pPr>
              <w:rPr>
                <w:rFonts w:ascii="Arial"/>
                <w:color w:val="auto"/>
                <w:sz w:val="21"/>
                <w:highlight w:val="none"/>
              </w:rPr>
            </w:pPr>
          </w:p>
        </w:tc>
        <w:tc>
          <w:tcPr>
            <w:tcW w:w="811" w:type="dxa"/>
            <w:vAlign w:val="top"/>
          </w:tcPr>
          <w:p w14:paraId="402F84E3">
            <w:pPr>
              <w:rPr>
                <w:rFonts w:ascii="Arial"/>
                <w:color w:val="auto"/>
                <w:sz w:val="21"/>
                <w:highlight w:val="none"/>
              </w:rPr>
            </w:pPr>
          </w:p>
        </w:tc>
        <w:tc>
          <w:tcPr>
            <w:tcW w:w="981" w:type="dxa"/>
            <w:vAlign w:val="top"/>
          </w:tcPr>
          <w:p w14:paraId="01378660">
            <w:pPr>
              <w:rPr>
                <w:rFonts w:ascii="Arial"/>
                <w:color w:val="auto"/>
                <w:sz w:val="21"/>
                <w:highlight w:val="none"/>
              </w:rPr>
            </w:pPr>
          </w:p>
        </w:tc>
        <w:tc>
          <w:tcPr>
            <w:tcW w:w="828" w:type="dxa"/>
            <w:vAlign w:val="top"/>
          </w:tcPr>
          <w:p w14:paraId="5FFD593B">
            <w:pPr>
              <w:rPr>
                <w:rFonts w:ascii="Arial"/>
                <w:color w:val="auto"/>
                <w:sz w:val="21"/>
                <w:highlight w:val="none"/>
              </w:rPr>
            </w:pPr>
          </w:p>
        </w:tc>
        <w:tc>
          <w:tcPr>
            <w:tcW w:w="1346" w:type="dxa"/>
            <w:vAlign w:val="top"/>
          </w:tcPr>
          <w:p w14:paraId="030FD318">
            <w:pPr>
              <w:rPr>
                <w:rFonts w:ascii="Arial"/>
                <w:color w:val="auto"/>
                <w:sz w:val="21"/>
                <w:highlight w:val="none"/>
              </w:rPr>
            </w:pPr>
          </w:p>
        </w:tc>
        <w:tc>
          <w:tcPr>
            <w:tcW w:w="733" w:type="dxa"/>
            <w:vAlign w:val="top"/>
          </w:tcPr>
          <w:p w14:paraId="258BA342">
            <w:pPr>
              <w:rPr>
                <w:rFonts w:ascii="Arial"/>
                <w:color w:val="auto"/>
                <w:sz w:val="21"/>
                <w:highlight w:val="none"/>
              </w:rPr>
            </w:pPr>
          </w:p>
        </w:tc>
        <w:tc>
          <w:tcPr>
            <w:tcW w:w="1400" w:type="dxa"/>
            <w:vAlign w:val="top"/>
          </w:tcPr>
          <w:p w14:paraId="1AAD2522">
            <w:pPr>
              <w:rPr>
                <w:rFonts w:ascii="Arial"/>
                <w:color w:val="auto"/>
                <w:sz w:val="21"/>
                <w:highlight w:val="none"/>
              </w:rPr>
            </w:pPr>
          </w:p>
        </w:tc>
      </w:tr>
      <w:tr w14:paraId="4D9E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35" w:type="dxa"/>
            <w:vAlign w:val="top"/>
          </w:tcPr>
          <w:p w14:paraId="16F29CC4">
            <w:pPr>
              <w:rPr>
                <w:rFonts w:ascii="Arial"/>
                <w:color w:val="auto"/>
                <w:sz w:val="21"/>
                <w:highlight w:val="none"/>
              </w:rPr>
            </w:pPr>
          </w:p>
        </w:tc>
        <w:tc>
          <w:tcPr>
            <w:tcW w:w="1503" w:type="dxa"/>
            <w:vAlign w:val="top"/>
          </w:tcPr>
          <w:p w14:paraId="7E0EA5C9">
            <w:pPr>
              <w:rPr>
                <w:rFonts w:ascii="Arial"/>
                <w:color w:val="auto"/>
                <w:sz w:val="21"/>
                <w:highlight w:val="none"/>
              </w:rPr>
            </w:pPr>
          </w:p>
        </w:tc>
        <w:tc>
          <w:tcPr>
            <w:tcW w:w="739" w:type="dxa"/>
            <w:vAlign w:val="top"/>
          </w:tcPr>
          <w:p w14:paraId="1331D34A">
            <w:pPr>
              <w:rPr>
                <w:rFonts w:ascii="Arial"/>
                <w:color w:val="auto"/>
                <w:sz w:val="21"/>
                <w:highlight w:val="none"/>
              </w:rPr>
            </w:pPr>
          </w:p>
        </w:tc>
        <w:tc>
          <w:tcPr>
            <w:tcW w:w="811" w:type="dxa"/>
            <w:vAlign w:val="top"/>
          </w:tcPr>
          <w:p w14:paraId="68E7F33D">
            <w:pPr>
              <w:rPr>
                <w:rFonts w:ascii="Arial"/>
                <w:color w:val="auto"/>
                <w:sz w:val="21"/>
                <w:highlight w:val="none"/>
              </w:rPr>
            </w:pPr>
          </w:p>
        </w:tc>
        <w:tc>
          <w:tcPr>
            <w:tcW w:w="981" w:type="dxa"/>
            <w:vAlign w:val="top"/>
          </w:tcPr>
          <w:p w14:paraId="137CE931">
            <w:pPr>
              <w:rPr>
                <w:rFonts w:ascii="Arial"/>
                <w:color w:val="auto"/>
                <w:sz w:val="21"/>
                <w:highlight w:val="none"/>
              </w:rPr>
            </w:pPr>
          </w:p>
        </w:tc>
        <w:tc>
          <w:tcPr>
            <w:tcW w:w="828" w:type="dxa"/>
            <w:vAlign w:val="top"/>
          </w:tcPr>
          <w:p w14:paraId="5E2B2B1D">
            <w:pPr>
              <w:rPr>
                <w:rFonts w:ascii="Arial"/>
                <w:color w:val="auto"/>
                <w:sz w:val="21"/>
                <w:highlight w:val="none"/>
              </w:rPr>
            </w:pPr>
          </w:p>
        </w:tc>
        <w:tc>
          <w:tcPr>
            <w:tcW w:w="1346" w:type="dxa"/>
            <w:vAlign w:val="top"/>
          </w:tcPr>
          <w:p w14:paraId="7E06F4E7">
            <w:pPr>
              <w:rPr>
                <w:rFonts w:ascii="Arial"/>
                <w:color w:val="auto"/>
                <w:sz w:val="21"/>
                <w:highlight w:val="none"/>
              </w:rPr>
            </w:pPr>
          </w:p>
        </w:tc>
        <w:tc>
          <w:tcPr>
            <w:tcW w:w="733" w:type="dxa"/>
            <w:vAlign w:val="top"/>
          </w:tcPr>
          <w:p w14:paraId="10AFA826">
            <w:pPr>
              <w:rPr>
                <w:rFonts w:ascii="Arial"/>
                <w:color w:val="auto"/>
                <w:sz w:val="21"/>
                <w:highlight w:val="none"/>
              </w:rPr>
            </w:pPr>
          </w:p>
        </w:tc>
        <w:tc>
          <w:tcPr>
            <w:tcW w:w="1400" w:type="dxa"/>
            <w:vAlign w:val="top"/>
          </w:tcPr>
          <w:p w14:paraId="391F3CF4">
            <w:pPr>
              <w:rPr>
                <w:rFonts w:ascii="Arial"/>
                <w:color w:val="auto"/>
                <w:sz w:val="21"/>
                <w:highlight w:val="none"/>
              </w:rPr>
            </w:pPr>
          </w:p>
        </w:tc>
      </w:tr>
      <w:tr w14:paraId="4A3E7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35" w:type="dxa"/>
            <w:vAlign w:val="top"/>
          </w:tcPr>
          <w:p w14:paraId="0D738502">
            <w:pPr>
              <w:rPr>
                <w:rFonts w:ascii="Arial"/>
                <w:color w:val="auto"/>
                <w:sz w:val="21"/>
                <w:highlight w:val="none"/>
              </w:rPr>
            </w:pPr>
          </w:p>
        </w:tc>
        <w:tc>
          <w:tcPr>
            <w:tcW w:w="1503" w:type="dxa"/>
            <w:vAlign w:val="top"/>
          </w:tcPr>
          <w:p w14:paraId="0B07239F">
            <w:pPr>
              <w:rPr>
                <w:rFonts w:ascii="Arial"/>
                <w:color w:val="auto"/>
                <w:sz w:val="21"/>
                <w:highlight w:val="none"/>
              </w:rPr>
            </w:pPr>
          </w:p>
        </w:tc>
        <w:tc>
          <w:tcPr>
            <w:tcW w:w="739" w:type="dxa"/>
            <w:vAlign w:val="top"/>
          </w:tcPr>
          <w:p w14:paraId="61F31458">
            <w:pPr>
              <w:rPr>
                <w:rFonts w:ascii="Arial"/>
                <w:color w:val="auto"/>
                <w:sz w:val="21"/>
                <w:highlight w:val="none"/>
              </w:rPr>
            </w:pPr>
          </w:p>
        </w:tc>
        <w:tc>
          <w:tcPr>
            <w:tcW w:w="811" w:type="dxa"/>
            <w:vAlign w:val="top"/>
          </w:tcPr>
          <w:p w14:paraId="16EE467F">
            <w:pPr>
              <w:rPr>
                <w:rFonts w:ascii="Arial"/>
                <w:color w:val="auto"/>
                <w:sz w:val="21"/>
                <w:highlight w:val="none"/>
              </w:rPr>
            </w:pPr>
          </w:p>
        </w:tc>
        <w:tc>
          <w:tcPr>
            <w:tcW w:w="981" w:type="dxa"/>
            <w:vAlign w:val="top"/>
          </w:tcPr>
          <w:p w14:paraId="67042936">
            <w:pPr>
              <w:rPr>
                <w:rFonts w:ascii="Arial"/>
                <w:color w:val="auto"/>
                <w:sz w:val="21"/>
                <w:highlight w:val="none"/>
              </w:rPr>
            </w:pPr>
          </w:p>
        </w:tc>
        <w:tc>
          <w:tcPr>
            <w:tcW w:w="828" w:type="dxa"/>
            <w:vAlign w:val="top"/>
          </w:tcPr>
          <w:p w14:paraId="6735203C">
            <w:pPr>
              <w:rPr>
                <w:rFonts w:ascii="Arial"/>
                <w:color w:val="auto"/>
                <w:sz w:val="21"/>
                <w:highlight w:val="none"/>
              </w:rPr>
            </w:pPr>
          </w:p>
        </w:tc>
        <w:tc>
          <w:tcPr>
            <w:tcW w:w="1346" w:type="dxa"/>
            <w:vAlign w:val="top"/>
          </w:tcPr>
          <w:p w14:paraId="2FE4C035">
            <w:pPr>
              <w:rPr>
                <w:rFonts w:ascii="Arial"/>
                <w:color w:val="auto"/>
                <w:sz w:val="21"/>
                <w:highlight w:val="none"/>
              </w:rPr>
            </w:pPr>
          </w:p>
        </w:tc>
        <w:tc>
          <w:tcPr>
            <w:tcW w:w="733" w:type="dxa"/>
            <w:vAlign w:val="top"/>
          </w:tcPr>
          <w:p w14:paraId="59235046">
            <w:pPr>
              <w:rPr>
                <w:rFonts w:ascii="Arial"/>
                <w:color w:val="auto"/>
                <w:sz w:val="21"/>
                <w:highlight w:val="none"/>
              </w:rPr>
            </w:pPr>
          </w:p>
        </w:tc>
        <w:tc>
          <w:tcPr>
            <w:tcW w:w="1400" w:type="dxa"/>
            <w:vAlign w:val="top"/>
          </w:tcPr>
          <w:p w14:paraId="60348B15">
            <w:pPr>
              <w:rPr>
                <w:rFonts w:ascii="Arial"/>
                <w:color w:val="auto"/>
                <w:sz w:val="21"/>
                <w:highlight w:val="none"/>
              </w:rPr>
            </w:pPr>
          </w:p>
        </w:tc>
      </w:tr>
      <w:tr w14:paraId="49DFB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476" w:type="dxa"/>
            <w:gridSpan w:val="9"/>
            <w:vAlign w:val="top"/>
          </w:tcPr>
          <w:p w14:paraId="4FBDC07B">
            <w:pPr>
              <w:pStyle w:val="39"/>
              <w:spacing w:before="168" w:line="227" w:lineRule="auto"/>
              <w:ind w:left="116"/>
              <w:rPr>
                <w:color w:val="auto"/>
                <w:sz w:val="20"/>
                <w:szCs w:val="20"/>
                <w:highlight w:val="none"/>
              </w:rPr>
            </w:pPr>
            <w:r>
              <w:rPr>
                <w:color w:val="auto"/>
                <w:spacing w:val="2"/>
                <w:sz w:val="20"/>
                <w:szCs w:val="20"/>
                <w:highlight w:val="none"/>
              </w:rPr>
              <w:t>合计金额</w:t>
            </w:r>
            <w:r>
              <w:rPr>
                <w:color w:val="auto"/>
                <w:spacing w:val="-5"/>
                <w:sz w:val="20"/>
                <w:szCs w:val="20"/>
                <w:highlight w:val="none"/>
              </w:rPr>
              <w:t>：（</w:t>
            </w:r>
            <w:r>
              <w:rPr>
                <w:color w:val="auto"/>
                <w:spacing w:val="-56"/>
                <w:sz w:val="20"/>
                <w:szCs w:val="20"/>
                <w:highlight w:val="none"/>
              </w:rPr>
              <w:t xml:space="preserve"> </w:t>
            </w:r>
            <w:r>
              <w:rPr>
                <w:color w:val="auto"/>
                <w:spacing w:val="2"/>
                <w:sz w:val="20"/>
                <w:szCs w:val="20"/>
                <w:highlight w:val="none"/>
                <w:u w:val="single" w:color="auto"/>
              </w:rPr>
              <w:t>大写）人民币                                  (¥                   )</w:t>
            </w:r>
            <w:r>
              <w:rPr>
                <w:color w:val="auto"/>
                <w:sz w:val="20"/>
                <w:szCs w:val="20"/>
                <w:highlight w:val="none"/>
                <w:u w:val="single" w:color="auto"/>
              </w:rPr>
              <w:t xml:space="preserve">  </w:t>
            </w:r>
          </w:p>
        </w:tc>
      </w:tr>
      <w:tr w14:paraId="2F7FD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476" w:type="dxa"/>
            <w:gridSpan w:val="9"/>
            <w:vAlign w:val="top"/>
          </w:tcPr>
          <w:p w14:paraId="70C278FE">
            <w:pPr>
              <w:pStyle w:val="39"/>
              <w:spacing w:before="170" w:line="227" w:lineRule="auto"/>
              <w:ind w:left="119"/>
              <w:rPr>
                <w:color w:val="auto"/>
                <w:sz w:val="20"/>
                <w:szCs w:val="20"/>
                <w:highlight w:val="none"/>
              </w:rPr>
            </w:pPr>
            <w:r>
              <w:rPr>
                <w:color w:val="auto"/>
                <w:spacing w:val="4"/>
                <w:sz w:val="20"/>
                <w:szCs w:val="20"/>
                <w:highlight w:val="none"/>
              </w:rPr>
              <w:t>交货</w:t>
            </w:r>
            <w:r>
              <w:rPr>
                <w:rFonts w:hint="eastAsia"/>
                <w:color w:val="auto"/>
                <w:spacing w:val="4"/>
                <w:sz w:val="20"/>
                <w:szCs w:val="20"/>
                <w:highlight w:val="none"/>
                <w:lang w:val="en-US" w:eastAsia="zh-CN"/>
              </w:rPr>
              <w:t>时间</w:t>
            </w:r>
            <w:r>
              <w:rPr>
                <w:color w:val="auto"/>
                <w:spacing w:val="4"/>
                <w:sz w:val="20"/>
                <w:szCs w:val="20"/>
                <w:highlight w:val="none"/>
              </w:rPr>
              <w:t>：</w:t>
            </w:r>
          </w:p>
        </w:tc>
      </w:tr>
    </w:tbl>
    <w:p w14:paraId="67A74317">
      <w:pPr>
        <w:snapToGrid w:val="0"/>
        <w:spacing w:before="50" w:after="50"/>
        <w:jc w:val="right"/>
        <w:rPr>
          <w:rFonts w:hint="eastAsia" w:ascii="宋体" w:hAnsi="宋体" w:eastAsia="宋体" w:cs="宋体"/>
          <w:color w:val="auto"/>
          <w:sz w:val="24"/>
          <w:szCs w:val="24"/>
          <w:highlight w:val="none"/>
        </w:rPr>
      </w:pPr>
    </w:p>
    <w:p w14:paraId="4F31DD86">
      <w:pPr>
        <w:snapToGrid w:val="0"/>
        <w:spacing w:before="50" w:after="50"/>
        <w:ind w:left="0" w:leftChars="0" w:firstLine="420" w:firstLineChars="17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注：1、报价一经涂改，应在涂改处投标人</w:t>
      </w:r>
      <w:r>
        <w:rPr>
          <w:rFonts w:hint="eastAsia" w:ascii="宋体" w:hAnsi="宋体" w:eastAsia="宋体" w:cs="宋体"/>
          <w:color w:val="auto"/>
          <w:sz w:val="24"/>
          <w:szCs w:val="24"/>
          <w:highlight w:val="none"/>
          <w:lang w:eastAsia="zh-CN"/>
        </w:rPr>
        <w:t>全称并加盖CA电子签章</w:t>
      </w:r>
      <w:r>
        <w:rPr>
          <w:rFonts w:hint="eastAsia" w:ascii="宋体" w:hAnsi="宋体" w:eastAsia="宋体" w:cs="宋体"/>
          <w:color w:val="auto"/>
          <w:sz w:val="24"/>
          <w:szCs w:val="24"/>
          <w:highlight w:val="none"/>
        </w:rPr>
        <w:t>或者由法定代表人（负责人）或授权委托人签字（或加盖CA电子签字章），否则其投标作无效标处理。</w:t>
      </w:r>
    </w:p>
    <w:p w14:paraId="361E92C8">
      <w:pPr>
        <w:snapToGrid w:val="0"/>
        <w:spacing w:before="50" w:after="5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费用包括项目（1）设备及标准附件、备品备件、专用工具的价格。（2）运输、装卸、调试、培训、技术支持、售后服务等费用。（3）必要的保险费用和各项税费。（4）包括安装费用。（5）包括项目整体验收各项费用。</w:t>
      </w:r>
    </w:p>
    <w:p w14:paraId="2A448B49">
      <w:pPr>
        <w:snapToGrid w:val="0"/>
        <w:spacing w:before="50" w:after="50"/>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3、以上报价应与“投标报价明细表”中的“投标总价”相一致。</w:t>
      </w:r>
    </w:p>
    <w:p w14:paraId="7AAA529F">
      <w:pPr>
        <w:snapToGrid w:val="0"/>
        <w:spacing w:before="50" w:after="50"/>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、以上报价单项的单价报价不能超过对应货品的上限单价，否则报价无效</w:t>
      </w:r>
      <w:r>
        <w:rPr>
          <w:rFonts w:hint="eastAsia" w:ascii="宋体" w:hAnsi="宋体" w:cs="宋体"/>
          <w:b/>
          <w:bCs/>
          <w:color w:val="auto"/>
          <w:sz w:val="24"/>
          <w:szCs w:val="24"/>
          <w:highlight w:val="none"/>
          <w:lang w:eastAsia="zh-CN"/>
        </w:rPr>
        <w:t>。</w:t>
      </w:r>
    </w:p>
    <w:p w14:paraId="1553E8E1">
      <w:pPr>
        <w:pStyle w:val="2"/>
        <w:rPr>
          <w:rFonts w:hint="eastAsia"/>
          <w:color w:val="auto"/>
          <w:highlight w:val="none"/>
        </w:rPr>
      </w:pPr>
    </w:p>
    <w:p w14:paraId="343CA779">
      <w:pPr>
        <w:snapToGrid w:val="0"/>
        <w:spacing w:before="50" w:after="50"/>
        <w:ind w:firstLine="420" w:firstLineChars="200"/>
        <w:rPr>
          <w:rFonts w:hint="eastAsia" w:ascii="宋体" w:hAnsi="宋体" w:eastAsia="宋体" w:cs="宋体"/>
          <w:color w:val="auto"/>
          <w:szCs w:val="21"/>
          <w:highlight w:val="none"/>
        </w:rPr>
      </w:pPr>
    </w:p>
    <w:p w14:paraId="542403F4">
      <w:pPr>
        <w:snapToGrid w:val="0"/>
        <w:spacing w:before="50" w:after="50"/>
        <w:ind w:firstLine="420" w:firstLineChars="200"/>
        <w:rPr>
          <w:rFonts w:hint="eastAsia" w:ascii="宋体" w:hAnsi="宋体" w:eastAsia="宋体" w:cs="宋体"/>
          <w:color w:val="auto"/>
          <w:szCs w:val="21"/>
          <w:highlight w:val="none"/>
        </w:rPr>
      </w:pPr>
    </w:p>
    <w:p w14:paraId="3698EB2A">
      <w:pPr>
        <w:pStyle w:val="11"/>
        <w:numPr>
          <w:ilvl w:val="0"/>
          <w:numId w:val="0"/>
        </w:numPr>
        <w:ind w:leftChars="0"/>
        <w:rPr>
          <w:rFonts w:hint="eastAsia"/>
          <w:color w:val="auto"/>
          <w:highlight w:val="none"/>
        </w:rPr>
      </w:pPr>
    </w:p>
    <w:p w14:paraId="2D7697A4">
      <w:pPr>
        <w:pStyle w:val="14"/>
        <w:spacing w:line="360" w:lineRule="auto"/>
        <w:ind w:firstLine="1800" w:firstLineChars="7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color w:val="auto"/>
          <w:kern w:val="2"/>
          <w:sz w:val="24"/>
          <w:szCs w:val="24"/>
          <w:highlight w:val="none"/>
          <w:lang w:val="en-US"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F0DFD7E">
      <w:pPr>
        <w:spacing w:line="360" w:lineRule="auto"/>
        <w:ind w:firstLine="1800" w:firstLineChars="75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428B7A22">
      <w:pPr>
        <w:snapToGrid w:val="0"/>
        <w:spacing w:before="50" w:after="50" w:line="360" w:lineRule="auto"/>
        <w:ind w:right="-817" w:rightChars="-389"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110B091">
      <w:pPr>
        <w:pStyle w:val="14"/>
        <w:ind w:firstLine="4725" w:firstLineChars="2250"/>
        <w:rPr>
          <w:rFonts w:hint="eastAsia" w:ascii="宋体" w:hAnsi="宋体" w:eastAsia="宋体" w:cs="宋体"/>
          <w:color w:val="auto"/>
          <w:sz w:val="21"/>
          <w:highlight w:val="none"/>
          <w:u w:val="single"/>
        </w:rPr>
      </w:pPr>
    </w:p>
    <w:p w14:paraId="1E44058F">
      <w:pPr>
        <w:pStyle w:val="14"/>
        <w:spacing w:line="440" w:lineRule="exact"/>
        <w:rPr>
          <w:rFonts w:hint="eastAsia" w:ascii="宋体" w:hAnsi="宋体" w:eastAsia="宋体" w:cs="宋体"/>
          <w:color w:val="auto"/>
          <w:highlight w:val="none"/>
        </w:rPr>
      </w:pPr>
    </w:p>
    <w:p w14:paraId="0AB0575E">
      <w:pPr>
        <w:pStyle w:val="14"/>
        <w:spacing w:line="440" w:lineRule="exact"/>
        <w:rPr>
          <w:rFonts w:hint="eastAsia" w:ascii="宋体" w:hAnsi="宋体" w:eastAsia="宋体" w:cs="宋体"/>
          <w:color w:val="auto"/>
          <w:sz w:val="21"/>
          <w:highlight w:val="none"/>
          <w:lang w:eastAsia="zh-CN"/>
        </w:rPr>
      </w:pPr>
      <w:r>
        <w:rPr>
          <w:rFonts w:hint="eastAsia" w:ascii="宋体" w:hAnsi="宋体" w:eastAsia="宋体" w:cs="宋体"/>
          <w:color w:val="auto"/>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报价明细表</w:t>
      </w:r>
      <w:r>
        <w:rPr>
          <w:rFonts w:hint="eastAsia" w:ascii="宋体" w:hAnsi="宋体" w:eastAsia="宋体" w:cs="宋体"/>
          <w:b/>
          <w:bCs/>
          <w:color w:val="auto"/>
          <w:sz w:val="24"/>
          <w:szCs w:val="24"/>
          <w:highlight w:val="none"/>
          <w:lang w:eastAsia="zh-CN"/>
        </w:rPr>
        <w:t>格式：</w:t>
      </w:r>
    </w:p>
    <w:p w14:paraId="3B432341">
      <w:pPr>
        <w:pStyle w:val="14"/>
        <w:snapToGrid w:val="0"/>
        <w:spacing w:before="295" w:after="29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报价明细表</w:t>
      </w:r>
    </w:p>
    <w:p w14:paraId="452B6F0F">
      <w:pPr>
        <w:pStyle w:val="14"/>
        <w:snapToGrid w:val="0"/>
        <w:spacing w:before="295" w:after="295"/>
        <w:ind w:firstLine="2520" w:firstLineChars="1050"/>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金额单位：人民币（元）</w:t>
      </w:r>
    </w:p>
    <w:tbl>
      <w:tblPr>
        <w:tblStyle w:val="40"/>
        <w:tblW w:w="9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1503"/>
        <w:gridCol w:w="739"/>
        <w:gridCol w:w="811"/>
        <w:gridCol w:w="981"/>
        <w:gridCol w:w="828"/>
        <w:gridCol w:w="1346"/>
        <w:gridCol w:w="733"/>
        <w:gridCol w:w="1400"/>
      </w:tblGrid>
      <w:tr w14:paraId="36813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35" w:type="dxa"/>
            <w:vAlign w:val="top"/>
          </w:tcPr>
          <w:p w14:paraId="5041E79D">
            <w:pPr>
              <w:pStyle w:val="39"/>
              <w:spacing w:before="221" w:line="229" w:lineRule="auto"/>
              <w:ind w:left="36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503" w:type="dxa"/>
            <w:vAlign w:val="top"/>
          </w:tcPr>
          <w:p w14:paraId="0D2DE557">
            <w:pPr>
              <w:pStyle w:val="39"/>
              <w:spacing w:before="220" w:line="227" w:lineRule="auto"/>
              <w:ind w:left="33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货物名称</w:t>
            </w:r>
          </w:p>
        </w:tc>
        <w:tc>
          <w:tcPr>
            <w:tcW w:w="739" w:type="dxa"/>
            <w:vAlign w:val="top"/>
          </w:tcPr>
          <w:p w14:paraId="418B85C2">
            <w:pPr>
              <w:pStyle w:val="39"/>
              <w:spacing w:before="220" w:line="228" w:lineRule="auto"/>
              <w:ind w:left="165"/>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数量</w:t>
            </w:r>
          </w:p>
        </w:tc>
        <w:tc>
          <w:tcPr>
            <w:tcW w:w="811" w:type="dxa"/>
            <w:vAlign w:val="top"/>
          </w:tcPr>
          <w:p w14:paraId="2726CC4B">
            <w:pPr>
              <w:pStyle w:val="39"/>
              <w:spacing w:before="220" w:line="228" w:lineRule="auto"/>
              <w:ind w:left="19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产地</w:t>
            </w:r>
          </w:p>
        </w:tc>
        <w:tc>
          <w:tcPr>
            <w:tcW w:w="981" w:type="dxa"/>
            <w:vAlign w:val="top"/>
          </w:tcPr>
          <w:p w14:paraId="7A44F105">
            <w:pPr>
              <w:pStyle w:val="39"/>
              <w:spacing w:before="220" w:line="228" w:lineRule="auto"/>
              <w:ind w:left="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品牌</w:t>
            </w:r>
          </w:p>
        </w:tc>
        <w:tc>
          <w:tcPr>
            <w:tcW w:w="828" w:type="dxa"/>
            <w:vAlign w:val="top"/>
          </w:tcPr>
          <w:p w14:paraId="67E09BC1">
            <w:pPr>
              <w:pStyle w:val="39"/>
              <w:spacing w:before="84" w:line="273" w:lineRule="exact"/>
              <w:ind w:left="21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生产</w:t>
            </w:r>
          </w:p>
          <w:p w14:paraId="1B39445A">
            <w:pPr>
              <w:pStyle w:val="39"/>
              <w:spacing w:line="228" w:lineRule="auto"/>
              <w:ind w:left="21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厂家</w:t>
            </w:r>
          </w:p>
        </w:tc>
        <w:tc>
          <w:tcPr>
            <w:tcW w:w="1346" w:type="dxa"/>
            <w:vAlign w:val="top"/>
          </w:tcPr>
          <w:p w14:paraId="32384764">
            <w:pPr>
              <w:pStyle w:val="39"/>
              <w:spacing w:before="220" w:line="228" w:lineRule="auto"/>
              <w:ind w:left="25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规格型号</w:t>
            </w:r>
          </w:p>
        </w:tc>
        <w:tc>
          <w:tcPr>
            <w:tcW w:w="733" w:type="dxa"/>
            <w:vAlign w:val="top"/>
          </w:tcPr>
          <w:p w14:paraId="25040CD5">
            <w:pPr>
              <w:pStyle w:val="39"/>
              <w:spacing w:before="221" w:line="226" w:lineRule="auto"/>
              <w:ind w:left="16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单价</w:t>
            </w:r>
          </w:p>
        </w:tc>
        <w:tc>
          <w:tcPr>
            <w:tcW w:w="1400" w:type="dxa"/>
            <w:vAlign w:val="top"/>
          </w:tcPr>
          <w:p w14:paraId="7EB5D924">
            <w:pPr>
              <w:pStyle w:val="39"/>
              <w:spacing w:before="221" w:line="226" w:lineRule="auto"/>
              <w:ind w:left="28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w:t>
            </w:r>
          </w:p>
        </w:tc>
      </w:tr>
      <w:tr w14:paraId="156A6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135" w:type="dxa"/>
            <w:vAlign w:val="top"/>
          </w:tcPr>
          <w:p w14:paraId="7CAB9CD4">
            <w:pPr>
              <w:rPr>
                <w:rFonts w:ascii="Arial"/>
                <w:color w:val="auto"/>
                <w:sz w:val="21"/>
                <w:highlight w:val="none"/>
              </w:rPr>
            </w:pPr>
          </w:p>
        </w:tc>
        <w:tc>
          <w:tcPr>
            <w:tcW w:w="1503" w:type="dxa"/>
            <w:vAlign w:val="top"/>
          </w:tcPr>
          <w:p w14:paraId="17007520">
            <w:pPr>
              <w:rPr>
                <w:rFonts w:ascii="Arial"/>
                <w:color w:val="auto"/>
                <w:sz w:val="21"/>
                <w:highlight w:val="none"/>
              </w:rPr>
            </w:pPr>
          </w:p>
        </w:tc>
        <w:tc>
          <w:tcPr>
            <w:tcW w:w="739" w:type="dxa"/>
            <w:vAlign w:val="top"/>
          </w:tcPr>
          <w:p w14:paraId="77337F18">
            <w:pPr>
              <w:rPr>
                <w:rFonts w:ascii="Arial"/>
                <w:color w:val="auto"/>
                <w:sz w:val="21"/>
                <w:highlight w:val="none"/>
              </w:rPr>
            </w:pPr>
          </w:p>
        </w:tc>
        <w:tc>
          <w:tcPr>
            <w:tcW w:w="811" w:type="dxa"/>
            <w:vAlign w:val="top"/>
          </w:tcPr>
          <w:p w14:paraId="5F3EEE76">
            <w:pPr>
              <w:rPr>
                <w:rFonts w:ascii="Arial"/>
                <w:color w:val="auto"/>
                <w:sz w:val="21"/>
                <w:highlight w:val="none"/>
              </w:rPr>
            </w:pPr>
          </w:p>
        </w:tc>
        <w:tc>
          <w:tcPr>
            <w:tcW w:w="981" w:type="dxa"/>
            <w:vAlign w:val="top"/>
          </w:tcPr>
          <w:p w14:paraId="61C9B5A0">
            <w:pPr>
              <w:rPr>
                <w:rFonts w:ascii="Arial"/>
                <w:color w:val="auto"/>
                <w:sz w:val="21"/>
                <w:highlight w:val="none"/>
              </w:rPr>
            </w:pPr>
          </w:p>
        </w:tc>
        <w:tc>
          <w:tcPr>
            <w:tcW w:w="828" w:type="dxa"/>
            <w:vAlign w:val="top"/>
          </w:tcPr>
          <w:p w14:paraId="32846179">
            <w:pPr>
              <w:rPr>
                <w:rFonts w:ascii="Arial"/>
                <w:color w:val="auto"/>
                <w:sz w:val="21"/>
                <w:highlight w:val="none"/>
              </w:rPr>
            </w:pPr>
          </w:p>
        </w:tc>
        <w:tc>
          <w:tcPr>
            <w:tcW w:w="1346" w:type="dxa"/>
            <w:vAlign w:val="top"/>
          </w:tcPr>
          <w:p w14:paraId="36685383">
            <w:pPr>
              <w:rPr>
                <w:rFonts w:ascii="Arial"/>
                <w:color w:val="auto"/>
                <w:sz w:val="21"/>
                <w:highlight w:val="none"/>
              </w:rPr>
            </w:pPr>
          </w:p>
        </w:tc>
        <w:tc>
          <w:tcPr>
            <w:tcW w:w="733" w:type="dxa"/>
            <w:vAlign w:val="top"/>
          </w:tcPr>
          <w:p w14:paraId="1D9F23CA">
            <w:pPr>
              <w:rPr>
                <w:rFonts w:ascii="Arial"/>
                <w:color w:val="auto"/>
                <w:sz w:val="21"/>
                <w:highlight w:val="none"/>
              </w:rPr>
            </w:pPr>
          </w:p>
        </w:tc>
        <w:tc>
          <w:tcPr>
            <w:tcW w:w="1400" w:type="dxa"/>
            <w:vAlign w:val="top"/>
          </w:tcPr>
          <w:p w14:paraId="2A33A808">
            <w:pPr>
              <w:rPr>
                <w:rFonts w:ascii="Arial"/>
                <w:color w:val="auto"/>
                <w:sz w:val="21"/>
                <w:highlight w:val="none"/>
              </w:rPr>
            </w:pPr>
          </w:p>
        </w:tc>
      </w:tr>
      <w:tr w14:paraId="50E72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135" w:type="dxa"/>
            <w:vAlign w:val="top"/>
          </w:tcPr>
          <w:p w14:paraId="1E11D296">
            <w:pPr>
              <w:rPr>
                <w:rFonts w:ascii="Arial"/>
                <w:color w:val="auto"/>
                <w:sz w:val="21"/>
                <w:highlight w:val="none"/>
              </w:rPr>
            </w:pPr>
          </w:p>
        </w:tc>
        <w:tc>
          <w:tcPr>
            <w:tcW w:w="1503" w:type="dxa"/>
            <w:vAlign w:val="top"/>
          </w:tcPr>
          <w:p w14:paraId="593CCEC1">
            <w:pPr>
              <w:rPr>
                <w:rFonts w:ascii="Arial"/>
                <w:color w:val="auto"/>
                <w:sz w:val="21"/>
                <w:highlight w:val="none"/>
              </w:rPr>
            </w:pPr>
          </w:p>
        </w:tc>
        <w:tc>
          <w:tcPr>
            <w:tcW w:w="739" w:type="dxa"/>
            <w:vAlign w:val="top"/>
          </w:tcPr>
          <w:p w14:paraId="0A2FC6CF">
            <w:pPr>
              <w:rPr>
                <w:rFonts w:ascii="Arial"/>
                <w:color w:val="auto"/>
                <w:sz w:val="21"/>
                <w:highlight w:val="none"/>
              </w:rPr>
            </w:pPr>
          </w:p>
        </w:tc>
        <w:tc>
          <w:tcPr>
            <w:tcW w:w="811" w:type="dxa"/>
            <w:vAlign w:val="top"/>
          </w:tcPr>
          <w:p w14:paraId="3CF9285B">
            <w:pPr>
              <w:rPr>
                <w:rFonts w:ascii="Arial"/>
                <w:color w:val="auto"/>
                <w:sz w:val="21"/>
                <w:highlight w:val="none"/>
              </w:rPr>
            </w:pPr>
          </w:p>
        </w:tc>
        <w:tc>
          <w:tcPr>
            <w:tcW w:w="981" w:type="dxa"/>
            <w:vAlign w:val="top"/>
          </w:tcPr>
          <w:p w14:paraId="7465F3B9">
            <w:pPr>
              <w:rPr>
                <w:rFonts w:ascii="Arial"/>
                <w:color w:val="auto"/>
                <w:sz w:val="21"/>
                <w:highlight w:val="none"/>
              </w:rPr>
            </w:pPr>
          </w:p>
        </w:tc>
        <w:tc>
          <w:tcPr>
            <w:tcW w:w="828" w:type="dxa"/>
            <w:vAlign w:val="top"/>
          </w:tcPr>
          <w:p w14:paraId="026C63F5">
            <w:pPr>
              <w:rPr>
                <w:rFonts w:ascii="Arial"/>
                <w:color w:val="auto"/>
                <w:sz w:val="21"/>
                <w:highlight w:val="none"/>
              </w:rPr>
            </w:pPr>
          </w:p>
        </w:tc>
        <w:tc>
          <w:tcPr>
            <w:tcW w:w="1346" w:type="dxa"/>
            <w:vAlign w:val="top"/>
          </w:tcPr>
          <w:p w14:paraId="370E6B80">
            <w:pPr>
              <w:rPr>
                <w:rFonts w:ascii="Arial"/>
                <w:color w:val="auto"/>
                <w:sz w:val="21"/>
                <w:highlight w:val="none"/>
              </w:rPr>
            </w:pPr>
          </w:p>
        </w:tc>
        <w:tc>
          <w:tcPr>
            <w:tcW w:w="733" w:type="dxa"/>
            <w:vAlign w:val="top"/>
          </w:tcPr>
          <w:p w14:paraId="6CE434D4">
            <w:pPr>
              <w:rPr>
                <w:rFonts w:ascii="Arial"/>
                <w:color w:val="auto"/>
                <w:sz w:val="21"/>
                <w:highlight w:val="none"/>
              </w:rPr>
            </w:pPr>
          </w:p>
        </w:tc>
        <w:tc>
          <w:tcPr>
            <w:tcW w:w="1400" w:type="dxa"/>
            <w:vAlign w:val="top"/>
          </w:tcPr>
          <w:p w14:paraId="633514FB">
            <w:pPr>
              <w:rPr>
                <w:rFonts w:ascii="Arial"/>
                <w:color w:val="auto"/>
                <w:sz w:val="21"/>
                <w:highlight w:val="none"/>
              </w:rPr>
            </w:pPr>
          </w:p>
        </w:tc>
      </w:tr>
      <w:tr w14:paraId="1D493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35" w:type="dxa"/>
            <w:vAlign w:val="top"/>
          </w:tcPr>
          <w:p w14:paraId="3F6A7746">
            <w:pPr>
              <w:rPr>
                <w:rFonts w:ascii="Arial"/>
                <w:color w:val="auto"/>
                <w:sz w:val="21"/>
                <w:highlight w:val="none"/>
              </w:rPr>
            </w:pPr>
          </w:p>
        </w:tc>
        <w:tc>
          <w:tcPr>
            <w:tcW w:w="1503" w:type="dxa"/>
            <w:vAlign w:val="top"/>
          </w:tcPr>
          <w:p w14:paraId="47A3D68B">
            <w:pPr>
              <w:rPr>
                <w:rFonts w:ascii="Arial"/>
                <w:color w:val="auto"/>
                <w:sz w:val="21"/>
                <w:highlight w:val="none"/>
              </w:rPr>
            </w:pPr>
          </w:p>
        </w:tc>
        <w:tc>
          <w:tcPr>
            <w:tcW w:w="739" w:type="dxa"/>
            <w:vAlign w:val="top"/>
          </w:tcPr>
          <w:p w14:paraId="27E9D20D">
            <w:pPr>
              <w:rPr>
                <w:rFonts w:ascii="Arial"/>
                <w:color w:val="auto"/>
                <w:sz w:val="21"/>
                <w:highlight w:val="none"/>
              </w:rPr>
            </w:pPr>
          </w:p>
        </w:tc>
        <w:tc>
          <w:tcPr>
            <w:tcW w:w="811" w:type="dxa"/>
            <w:vAlign w:val="top"/>
          </w:tcPr>
          <w:p w14:paraId="75B7AECC">
            <w:pPr>
              <w:rPr>
                <w:rFonts w:ascii="Arial"/>
                <w:color w:val="auto"/>
                <w:sz w:val="21"/>
                <w:highlight w:val="none"/>
              </w:rPr>
            </w:pPr>
          </w:p>
        </w:tc>
        <w:tc>
          <w:tcPr>
            <w:tcW w:w="981" w:type="dxa"/>
            <w:vAlign w:val="top"/>
          </w:tcPr>
          <w:p w14:paraId="57BC331D">
            <w:pPr>
              <w:rPr>
                <w:rFonts w:ascii="Arial"/>
                <w:color w:val="auto"/>
                <w:sz w:val="21"/>
                <w:highlight w:val="none"/>
              </w:rPr>
            </w:pPr>
          </w:p>
        </w:tc>
        <w:tc>
          <w:tcPr>
            <w:tcW w:w="828" w:type="dxa"/>
            <w:vAlign w:val="top"/>
          </w:tcPr>
          <w:p w14:paraId="7EE0ADCB">
            <w:pPr>
              <w:rPr>
                <w:rFonts w:ascii="Arial"/>
                <w:color w:val="auto"/>
                <w:sz w:val="21"/>
                <w:highlight w:val="none"/>
              </w:rPr>
            </w:pPr>
          </w:p>
        </w:tc>
        <w:tc>
          <w:tcPr>
            <w:tcW w:w="1346" w:type="dxa"/>
            <w:vAlign w:val="top"/>
          </w:tcPr>
          <w:p w14:paraId="1654235E">
            <w:pPr>
              <w:rPr>
                <w:rFonts w:ascii="Arial"/>
                <w:color w:val="auto"/>
                <w:sz w:val="21"/>
                <w:highlight w:val="none"/>
              </w:rPr>
            </w:pPr>
          </w:p>
        </w:tc>
        <w:tc>
          <w:tcPr>
            <w:tcW w:w="733" w:type="dxa"/>
            <w:vAlign w:val="top"/>
          </w:tcPr>
          <w:p w14:paraId="21D78D7E">
            <w:pPr>
              <w:rPr>
                <w:rFonts w:ascii="Arial"/>
                <w:color w:val="auto"/>
                <w:sz w:val="21"/>
                <w:highlight w:val="none"/>
              </w:rPr>
            </w:pPr>
          </w:p>
        </w:tc>
        <w:tc>
          <w:tcPr>
            <w:tcW w:w="1400" w:type="dxa"/>
            <w:vAlign w:val="top"/>
          </w:tcPr>
          <w:p w14:paraId="1E39F840">
            <w:pPr>
              <w:rPr>
                <w:rFonts w:ascii="Arial"/>
                <w:color w:val="auto"/>
                <w:sz w:val="21"/>
                <w:highlight w:val="none"/>
              </w:rPr>
            </w:pPr>
          </w:p>
        </w:tc>
      </w:tr>
      <w:tr w14:paraId="26A51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9476" w:type="dxa"/>
            <w:gridSpan w:val="9"/>
            <w:vAlign w:val="top"/>
          </w:tcPr>
          <w:p w14:paraId="3656CE9B">
            <w:pPr>
              <w:pStyle w:val="39"/>
              <w:spacing w:before="168" w:line="227" w:lineRule="auto"/>
              <w:ind w:left="116"/>
              <w:rPr>
                <w:color w:val="auto"/>
                <w:sz w:val="20"/>
                <w:szCs w:val="20"/>
                <w:highlight w:val="none"/>
              </w:rPr>
            </w:pPr>
            <w:r>
              <w:rPr>
                <w:color w:val="auto"/>
                <w:spacing w:val="2"/>
                <w:sz w:val="20"/>
                <w:szCs w:val="20"/>
                <w:highlight w:val="none"/>
              </w:rPr>
              <w:t>合计金额</w:t>
            </w:r>
            <w:r>
              <w:rPr>
                <w:color w:val="auto"/>
                <w:spacing w:val="-5"/>
                <w:sz w:val="20"/>
                <w:szCs w:val="20"/>
                <w:highlight w:val="none"/>
              </w:rPr>
              <w:t>：（</w:t>
            </w:r>
            <w:r>
              <w:rPr>
                <w:color w:val="auto"/>
                <w:spacing w:val="-56"/>
                <w:sz w:val="20"/>
                <w:szCs w:val="20"/>
                <w:highlight w:val="none"/>
              </w:rPr>
              <w:t xml:space="preserve"> </w:t>
            </w:r>
            <w:r>
              <w:rPr>
                <w:color w:val="auto"/>
                <w:spacing w:val="2"/>
                <w:sz w:val="20"/>
                <w:szCs w:val="20"/>
                <w:highlight w:val="none"/>
                <w:u w:val="single" w:color="auto"/>
              </w:rPr>
              <w:t>大写）人民币                                  (¥                   )</w:t>
            </w:r>
            <w:r>
              <w:rPr>
                <w:color w:val="auto"/>
                <w:sz w:val="20"/>
                <w:szCs w:val="20"/>
                <w:highlight w:val="none"/>
                <w:u w:val="single" w:color="auto"/>
              </w:rPr>
              <w:t xml:space="preserve">  </w:t>
            </w:r>
          </w:p>
        </w:tc>
      </w:tr>
      <w:tr w14:paraId="6E212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9476" w:type="dxa"/>
            <w:gridSpan w:val="9"/>
            <w:vAlign w:val="top"/>
          </w:tcPr>
          <w:p w14:paraId="02D732FF">
            <w:pPr>
              <w:pStyle w:val="39"/>
              <w:spacing w:before="170" w:line="227" w:lineRule="auto"/>
              <w:ind w:left="119"/>
              <w:rPr>
                <w:color w:val="auto"/>
                <w:sz w:val="20"/>
                <w:szCs w:val="20"/>
                <w:highlight w:val="none"/>
              </w:rPr>
            </w:pPr>
            <w:r>
              <w:rPr>
                <w:color w:val="auto"/>
                <w:spacing w:val="4"/>
                <w:sz w:val="20"/>
                <w:szCs w:val="20"/>
                <w:highlight w:val="none"/>
              </w:rPr>
              <w:t>交货</w:t>
            </w:r>
            <w:r>
              <w:rPr>
                <w:rFonts w:hint="eastAsia"/>
                <w:color w:val="auto"/>
                <w:spacing w:val="4"/>
                <w:sz w:val="20"/>
                <w:szCs w:val="20"/>
                <w:highlight w:val="none"/>
                <w:lang w:val="en-US" w:eastAsia="zh-CN"/>
              </w:rPr>
              <w:t>时间</w:t>
            </w:r>
            <w:r>
              <w:rPr>
                <w:color w:val="auto"/>
                <w:spacing w:val="4"/>
                <w:sz w:val="20"/>
                <w:szCs w:val="20"/>
                <w:highlight w:val="none"/>
              </w:rPr>
              <w:t>：</w:t>
            </w:r>
          </w:p>
        </w:tc>
      </w:tr>
    </w:tbl>
    <w:p w14:paraId="37D19103">
      <w:pPr>
        <w:snapToGrid w:val="0"/>
        <w:spacing w:before="50" w:after="50"/>
        <w:ind w:firstLine="240" w:firstLineChars="100"/>
        <w:rPr>
          <w:rFonts w:hint="eastAsia" w:ascii="宋体" w:hAnsi="宋体" w:eastAsia="宋体" w:cs="宋体"/>
          <w:color w:val="auto"/>
          <w:sz w:val="24"/>
          <w:szCs w:val="24"/>
          <w:highlight w:val="none"/>
        </w:rPr>
      </w:pPr>
    </w:p>
    <w:p w14:paraId="573D1DA2">
      <w:pPr>
        <w:snapToGrid w:val="0"/>
        <w:spacing w:before="50" w:after="50"/>
        <w:ind w:firstLine="240" w:firstLineChars="100"/>
        <w:rPr>
          <w:rFonts w:hint="eastAsia" w:ascii="宋体" w:hAnsi="宋体" w:eastAsia="宋体" w:cs="宋体"/>
          <w:color w:val="auto"/>
          <w:sz w:val="24"/>
          <w:szCs w:val="24"/>
          <w:highlight w:val="none"/>
        </w:rPr>
      </w:pPr>
    </w:p>
    <w:p w14:paraId="2D08ABAB">
      <w:pPr>
        <w:snapToGrid w:val="0"/>
        <w:spacing w:before="50" w:after="50"/>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注：企业类型划分为中型、小型、微型三种类型，按投标货物生产厂商或提供的服务所属企业类型填写。</w:t>
      </w:r>
    </w:p>
    <w:p w14:paraId="3076CD40">
      <w:pPr>
        <w:snapToGrid w:val="0"/>
        <w:spacing w:before="50" w:after="50"/>
        <w:ind w:firstLine="723" w:firstLineChars="3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以上报价单项的单价报价不能超过对应货品的上限单价，否则报价无效</w:t>
      </w:r>
      <w:r>
        <w:rPr>
          <w:rFonts w:hint="eastAsia" w:ascii="宋体" w:hAnsi="宋体" w:cs="宋体"/>
          <w:b/>
          <w:bCs/>
          <w:color w:val="auto"/>
          <w:sz w:val="24"/>
          <w:szCs w:val="24"/>
          <w:highlight w:val="none"/>
          <w:lang w:eastAsia="zh-CN"/>
        </w:rPr>
        <w:t>。</w:t>
      </w:r>
    </w:p>
    <w:p w14:paraId="2E08223B">
      <w:pPr>
        <w:snapToGrid w:val="0"/>
        <w:spacing w:before="50" w:after="50"/>
        <w:rPr>
          <w:rFonts w:hint="eastAsia" w:ascii="宋体" w:hAnsi="宋体" w:eastAsia="宋体" w:cs="宋体"/>
          <w:color w:val="auto"/>
          <w:spacing w:val="20"/>
          <w:szCs w:val="21"/>
          <w:highlight w:val="none"/>
          <w:u w:val="single"/>
        </w:rPr>
      </w:pPr>
    </w:p>
    <w:p w14:paraId="3A095105">
      <w:pPr>
        <w:snapToGrid w:val="0"/>
        <w:spacing w:before="50" w:after="50"/>
        <w:rPr>
          <w:rFonts w:hint="eastAsia" w:ascii="宋体" w:hAnsi="宋体" w:eastAsia="宋体" w:cs="宋体"/>
          <w:color w:val="auto"/>
          <w:spacing w:val="20"/>
          <w:szCs w:val="21"/>
          <w:highlight w:val="none"/>
          <w:u w:val="single"/>
        </w:rPr>
      </w:pPr>
    </w:p>
    <w:p w14:paraId="7BC670B4">
      <w:pPr>
        <w:pStyle w:val="14"/>
        <w:ind w:firstLine="1800" w:firstLineChars="7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color w:val="auto"/>
          <w:kern w:val="2"/>
          <w:sz w:val="24"/>
          <w:szCs w:val="24"/>
          <w:highlight w:val="none"/>
          <w:lang w:val="en-US"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AE46E79">
      <w:pPr>
        <w:pStyle w:val="14"/>
        <w:rPr>
          <w:rFonts w:hint="eastAsia" w:ascii="宋体" w:hAnsi="宋体" w:eastAsia="宋体" w:cs="宋体"/>
          <w:color w:val="auto"/>
          <w:sz w:val="24"/>
          <w:szCs w:val="24"/>
          <w:highlight w:val="none"/>
        </w:rPr>
      </w:pPr>
    </w:p>
    <w:p w14:paraId="1DBC2F65">
      <w:pPr>
        <w:ind w:firstLine="1080" w:firstLineChars="45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699C7855">
      <w:pPr>
        <w:snapToGrid w:val="0"/>
        <w:spacing w:before="50" w:after="50"/>
        <w:ind w:left="-6" w:leftChars="-3" w:right="-817" w:rightChars="-389" w:firstLine="480" w:firstLineChars="200"/>
        <w:rPr>
          <w:rFonts w:hint="eastAsia" w:ascii="宋体" w:hAnsi="宋体" w:eastAsia="宋体" w:cs="宋体"/>
          <w:color w:val="auto"/>
          <w:sz w:val="24"/>
          <w:szCs w:val="24"/>
          <w:highlight w:val="none"/>
          <w:lang w:eastAsia="zh-CN"/>
        </w:rPr>
      </w:pPr>
    </w:p>
    <w:p w14:paraId="020F989F">
      <w:pPr>
        <w:snapToGrid w:val="0"/>
        <w:spacing w:before="50"/>
        <w:ind w:firstLine="6360" w:firstLineChars="265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B4DC901">
      <w:pPr>
        <w:keepNext w:val="0"/>
        <w:keepLines w:val="0"/>
        <w:pageBreakBefore w:val="0"/>
        <w:widowControl w:val="0"/>
        <w:kinsoku/>
        <w:wordWrap/>
        <w:overflowPunct/>
        <w:topLinePunct w:val="0"/>
        <w:bidi w:val="0"/>
        <w:snapToGrid w:val="0"/>
        <w:spacing w:line="40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32"/>
          <w:highlight w:val="none"/>
        </w:rPr>
        <w:br w:type="page"/>
      </w:r>
      <w:r>
        <w:rPr>
          <w:rFonts w:hint="eastAsia" w:ascii="宋体" w:hAnsi="宋体" w:eastAsia="宋体" w:cs="宋体"/>
          <w:color w:val="auto"/>
          <w:sz w:val="24"/>
          <w:szCs w:val="24"/>
          <w:highlight w:val="none"/>
          <w:lang w:val="en-US" w:eastAsia="zh-CN"/>
        </w:rPr>
        <w:t>（4）中小企业声明函或残疾人福利性单位声明函或省级以上监狱管理局、戒毒管理局(含新疆生产建设兵团)出具的属于监狱企业的证明文件复印件；</w:t>
      </w:r>
      <w:r>
        <w:rPr>
          <w:rFonts w:hint="eastAsia" w:ascii="宋体" w:hAnsi="宋体" w:eastAsia="宋体" w:cs="宋体"/>
          <w:b/>
          <w:bCs/>
          <w:color w:val="auto"/>
          <w:sz w:val="24"/>
          <w:szCs w:val="24"/>
          <w:highlight w:val="none"/>
          <w:lang w:val="en-US" w:eastAsia="zh-CN"/>
        </w:rPr>
        <w:t>（必须提供，否则响应文件按无效响应处理）</w:t>
      </w:r>
    </w:p>
    <w:p w14:paraId="31A0E556">
      <w:pPr>
        <w:pStyle w:val="37"/>
        <w:numPr>
          <w:ilvl w:val="0"/>
          <w:numId w:val="0"/>
        </w:numPr>
        <w:tabs>
          <w:tab w:val="left" w:pos="961"/>
        </w:tabs>
        <w:spacing w:before="0" w:after="0" w:line="240" w:lineRule="auto"/>
        <w:ind w:right="0" w:rightChars="0"/>
        <w:jc w:val="both"/>
        <w:rPr>
          <w:rFonts w:hint="eastAsia" w:ascii="宋体" w:hAnsi="宋体" w:eastAsia="宋体" w:cs="宋体"/>
          <w:b/>
          <w:color w:val="auto"/>
          <w:kern w:val="2"/>
          <w:sz w:val="24"/>
          <w:szCs w:val="24"/>
          <w:highlight w:val="none"/>
          <w:lang w:val="en-US" w:eastAsia="zh-CN" w:bidi="ar-SA"/>
        </w:rPr>
      </w:pPr>
    </w:p>
    <w:p w14:paraId="61ED2554">
      <w:pPr>
        <w:snapToGrid w:val="0"/>
        <w:spacing w:before="50" w:after="50" w:line="360" w:lineRule="auto"/>
        <w:jc w:val="left"/>
        <w:rPr>
          <w:rFonts w:hint="eastAsia" w:ascii="宋体" w:hAnsi="宋体" w:eastAsia="宋体" w:cs="宋体"/>
          <w:color w:val="auto"/>
          <w:highlight w:val="none"/>
        </w:rPr>
      </w:pPr>
      <w:r>
        <w:rPr>
          <w:rFonts w:hint="eastAsia" w:ascii="宋体" w:hAnsi="宋体" w:eastAsia="宋体" w:cs="宋体"/>
          <w:b/>
          <w:bCs/>
          <w:color w:val="auto"/>
          <w:szCs w:val="21"/>
          <w:highlight w:val="none"/>
        </w:rPr>
        <w:t>中小企业声明函、残疾人福利单位声明函格式：</w:t>
      </w:r>
    </w:p>
    <w:p w14:paraId="517E6142">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中小企业声明函</w:t>
      </w:r>
    </w:p>
    <w:p w14:paraId="714465C5">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本公司（联合体）郑重声明，根据《政府采购促进中小企业发展管理办法》（财库﹝2020﹞46号）的规定，本公司（联合体）参加</w:t>
      </w:r>
      <w:r>
        <w:rPr>
          <w:rFonts w:hint="eastAsia" w:ascii="宋体" w:hAnsi="宋体" w:eastAsia="宋体" w:cs="宋体"/>
          <w:color w:val="auto"/>
          <w:kern w:val="0"/>
          <w:sz w:val="24"/>
          <w:highlight w:val="none"/>
          <w:u w:val="single"/>
          <w:lang w:bidi="ar"/>
        </w:rPr>
        <w:t>（单位名称）</w:t>
      </w:r>
      <w:r>
        <w:rPr>
          <w:rFonts w:hint="eastAsia" w:ascii="宋体" w:hAnsi="宋体" w:eastAsia="宋体" w:cs="宋体"/>
          <w:color w:val="auto"/>
          <w:kern w:val="0"/>
          <w:sz w:val="24"/>
          <w:highlight w:val="none"/>
          <w:lang w:bidi="ar"/>
        </w:rPr>
        <w:t>的</w:t>
      </w:r>
      <w:r>
        <w:rPr>
          <w:rFonts w:hint="eastAsia" w:ascii="宋体" w:hAnsi="宋体" w:eastAsia="宋体" w:cs="宋体"/>
          <w:color w:val="auto"/>
          <w:kern w:val="0"/>
          <w:sz w:val="24"/>
          <w:highlight w:val="none"/>
          <w:u w:val="single"/>
          <w:lang w:bidi="ar"/>
        </w:rPr>
        <w:t>（项目名称）</w:t>
      </w:r>
      <w:r>
        <w:rPr>
          <w:rFonts w:hint="eastAsia" w:ascii="宋体" w:hAnsi="宋体" w:eastAsia="宋体" w:cs="宋体"/>
          <w:color w:val="auto"/>
          <w:kern w:val="0"/>
          <w:sz w:val="24"/>
          <w:highlight w:val="none"/>
          <w:lang w:bidi="ar"/>
        </w:rPr>
        <w:t>采购活动，提供的货物全部由符合政策要求的中小企业制造。相关企业（含联合体中的中小企业、签订分包意向协议的中小企业）的具体情况如下：</w:t>
      </w:r>
    </w:p>
    <w:p w14:paraId="1C40E889">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u w:val="single"/>
          <w:lang w:bidi="ar"/>
        </w:rPr>
        <w:t>（标的名称）</w:t>
      </w:r>
      <w:r>
        <w:rPr>
          <w:rFonts w:hint="eastAsia" w:ascii="宋体" w:hAnsi="宋体" w:eastAsia="宋体" w:cs="宋体"/>
          <w:color w:val="auto"/>
          <w:kern w:val="0"/>
          <w:sz w:val="24"/>
          <w:highlight w:val="none"/>
          <w:lang w:bidi="ar"/>
        </w:rPr>
        <w:t>，属于</w:t>
      </w:r>
      <w:r>
        <w:rPr>
          <w:rFonts w:hint="eastAsia" w:ascii="宋体" w:hAnsi="宋体" w:eastAsia="宋体" w:cs="宋体"/>
          <w:color w:val="auto"/>
          <w:kern w:val="0"/>
          <w:sz w:val="24"/>
          <w:highlight w:val="none"/>
          <w:u w:val="single"/>
          <w:lang w:bidi="ar"/>
        </w:rPr>
        <w:t>（采购文件中明确的所属行业）</w:t>
      </w:r>
      <w:r>
        <w:rPr>
          <w:rFonts w:hint="eastAsia" w:ascii="宋体" w:hAnsi="宋体" w:eastAsia="宋体" w:cs="宋体"/>
          <w:color w:val="auto"/>
          <w:kern w:val="0"/>
          <w:sz w:val="24"/>
          <w:highlight w:val="none"/>
          <w:lang w:bidi="ar"/>
        </w:rPr>
        <w:t>行业；制造商为</w:t>
      </w:r>
      <w:r>
        <w:rPr>
          <w:rFonts w:hint="eastAsia" w:ascii="宋体" w:hAnsi="宋体" w:eastAsia="宋体" w:cs="宋体"/>
          <w:color w:val="auto"/>
          <w:kern w:val="0"/>
          <w:sz w:val="24"/>
          <w:highlight w:val="none"/>
          <w:u w:val="single"/>
          <w:lang w:bidi="ar"/>
        </w:rPr>
        <w:t>（企业名称）</w:t>
      </w:r>
      <w:r>
        <w:rPr>
          <w:rFonts w:hint="eastAsia" w:ascii="宋体" w:hAnsi="宋体" w:eastAsia="宋体" w:cs="宋体"/>
          <w:color w:val="auto"/>
          <w:kern w:val="0"/>
          <w:sz w:val="24"/>
          <w:highlight w:val="none"/>
          <w:lang w:bidi="ar"/>
        </w:rPr>
        <w:t>，从业人员人，营业收入为万元，资产总额为万元</w:t>
      </w:r>
      <w:r>
        <w:rPr>
          <w:rFonts w:hint="eastAsia" w:ascii="宋体" w:hAnsi="宋体" w:eastAsia="宋体" w:cs="宋体"/>
          <w:color w:val="auto"/>
          <w:kern w:val="0"/>
          <w:sz w:val="24"/>
          <w:highlight w:val="none"/>
          <w:vertAlign w:val="superscript"/>
          <w:lang w:bidi="ar"/>
        </w:rPr>
        <w:t>1</w:t>
      </w:r>
      <w:r>
        <w:rPr>
          <w:rFonts w:hint="eastAsia" w:ascii="宋体" w:hAnsi="宋体" w:eastAsia="宋体" w:cs="宋体"/>
          <w:color w:val="auto"/>
          <w:kern w:val="0"/>
          <w:sz w:val="24"/>
          <w:highlight w:val="none"/>
          <w:lang w:bidi="ar"/>
        </w:rPr>
        <w:t>，属于（中型企业、小型企业、微型企业）；</w:t>
      </w:r>
    </w:p>
    <w:p w14:paraId="4F4254D5">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2.</w:t>
      </w:r>
      <w:r>
        <w:rPr>
          <w:rFonts w:hint="eastAsia" w:ascii="宋体" w:hAnsi="宋体" w:eastAsia="宋体" w:cs="宋体"/>
          <w:color w:val="auto"/>
          <w:kern w:val="0"/>
          <w:sz w:val="24"/>
          <w:highlight w:val="none"/>
          <w:u w:val="single"/>
          <w:lang w:bidi="ar"/>
        </w:rPr>
        <w:t>（标的名称）</w:t>
      </w:r>
      <w:r>
        <w:rPr>
          <w:rFonts w:hint="eastAsia" w:ascii="宋体" w:hAnsi="宋体" w:eastAsia="宋体" w:cs="宋体"/>
          <w:color w:val="auto"/>
          <w:kern w:val="0"/>
          <w:sz w:val="24"/>
          <w:highlight w:val="none"/>
          <w:lang w:bidi="ar"/>
        </w:rPr>
        <w:t>，属于</w:t>
      </w:r>
      <w:r>
        <w:rPr>
          <w:rFonts w:hint="eastAsia" w:ascii="宋体" w:hAnsi="宋体" w:eastAsia="宋体" w:cs="宋体"/>
          <w:color w:val="auto"/>
          <w:kern w:val="0"/>
          <w:sz w:val="24"/>
          <w:highlight w:val="none"/>
          <w:u w:val="single"/>
          <w:lang w:bidi="ar"/>
        </w:rPr>
        <w:t>（采购文件中明确的所属行业）</w:t>
      </w:r>
      <w:r>
        <w:rPr>
          <w:rFonts w:hint="eastAsia" w:ascii="宋体" w:hAnsi="宋体" w:eastAsia="宋体" w:cs="宋体"/>
          <w:color w:val="auto"/>
          <w:kern w:val="0"/>
          <w:sz w:val="24"/>
          <w:highlight w:val="none"/>
          <w:lang w:bidi="ar"/>
        </w:rPr>
        <w:t>行业；制造商为（企业名称），从业人员人，营业收入为万元，资产总额为万元，属于（中型企业、小型企业、微型企业）；</w:t>
      </w:r>
    </w:p>
    <w:p w14:paraId="00556D5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p>
    <w:p w14:paraId="65789311">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以上企业，不属于大企业的分支机构，不存在控股股东为大企业的情形，也不存在与大企业的负责人为同一人的情形。</w:t>
      </w:r>
    </w:p>
    <w:p w14:paraId="626D3245">
      <w:pPr>
        <w:widowControl/>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lang w:bidi="ar"/>
        </w:rPr>
        <w:t>本企业对上述声明内容的真实性负责。如有虚假，将依法承担相应责任。</w:t>
      </w:r>
    </w:p>
    <w:p w14:paraId="13DFF4FA">
      <w:pPr>
        <w:widowControl/>
        <w:spacing w:line="360" w:lineRule="auto"/>
        <w:ind w:firstLine="480" w:firstLineChars="200"/>
        <w:jc w:val="left"/>
        <w:rPr>
          <w:rFonts w:hint="eastAsia" w:ascii="宋体" w:hAnsi="宋体" w:eastAsia="宋体" w:cs="宋体"/>
          <w:color w:val="auto"/>
          <w:kern w:val="0"/>
          <w:sz w:val="24"/>
          <w:highlight w:val="none"/>
          <w:lang w:bidi="ar"/>
        </w:rPr>
      </w:pPr>
    </w:p>
    <w:p w14:paraId="0420C125">
      <w:pPr>
        <w:widowControl/>
        <w:spacing w:line="360" w:lineRule="auto"/>
        <w:ind w:firstLine="480" w:firstLineChars="200"/>
        <w:jc w:val="left"/>
        <w:rPr>
          <w:rFonts w:hint="eastAsia" w:ascii="宋体" w:hAnsi="宋体" w:eastAsia="宋体" w:cs="宋体"/>
          <w:color w:val="auto"/>
          <w:kern w:val="0"/>
          <w:sz w:val="24"/>
          <w:highlight w:val="none"/>
          <w:lang w:bidi="ar"/>
        </w:rPr>
      </w:pPr>
    </w:p>
    <w:p w14:paraId="3323971D">
      <w:pPr>
        <w:widowControl/>
        <w:spacing w:line="360" w:lineRule="auto"/>
        <w:ind w:firstLine="5040" w:firstLineChars="2100"/>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kern w:val="0"/>
          <w:sz w:val="24"/>
          <w:highlight w:val="none"/>
          <w:lang w:bidi="ar"/>
        </w:rPr>
        <w:t>企业名称（CA电子签章）：</w:t>
      </w:r>
    </w:p>
    <w:p w14:paraId="21E5BC6B">
      <w:pPr>
        <w:widowControl/>
        <w:spacing w:line="360" w:lineRule="auto"/>
        <w:ind w:firstLine="5040" w:firstLineChars="2100"/>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日期：</w:t>
      </w:r>
    </w:p>
    <w:p w14:paraId="4D48C067">
      <w:pPr>
        <w:widowControl/>
        <w:ind w:firstLine="480" w:firstLineChars="200"/>
        <w:jc w:val="left"/>
        <w:rPr>
          <w:rFonts w:hint="eastAsia" w:ascii="宋体" w:hAnsi="宋体" w:eastAsia="宋体" w:cs="宋体"/>
          <w:color w:val="auto"/>
          <w:kern w:val="0"/>
          <w:sz w:val="24"/>
          <w:highlight w:val="none"/>
          <w:lang w:bidi="ar"/>
        </w:rPr>
      </w:pPr>
    </w:p>
    <w:p w14:paraId="1AB06D71">
      <w:pPr>
        <w:widowControl/>
        <w:ind w:firstLine="480" w:firstLineChars="200"/>
        <w:jc w:val="left"/>
        <w:rPr>
          <w:rFonts w:hint="eastAsia" w:ascii="宋体" w:hAnsi="宋体" w:eastAsia="宋体" w:cs="宋体"/>
          <w:color w:val="auto"/>
          <w:kern w:val="0"/>
          <w:sz w:val="24"/>
          <w:highlight w:val="none"/>
          <w:lang w:bidi="ar"/>
        </w:rPr>
      </w:pPr>
    </w:p>
    <w:p w14:paraId="27748965">
      <w:pPr>
        <w:widowControl/>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szCs w:val="24"/>
          <w:highlight w:val="none"/>
        </w:rPr>
        <w:t>本项目服务所属行业均为</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工业</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w:t>
      </w:r>
    </w:p>
    <w:p w14:paraId="756BA8E3">
      <w:pPr>
        <w:widowControl/>
        <w:ind w:firstLine="480" w:firstLineChars="200"/>
        <w:jc w:val="left"/>
        <w:rPr>
          <w:rFonts w:hint="eastAsia" w:ascii="宋体" w:hAnsi="宋体" w:eastAsia="宋体" w:cs="宋体"/>
          <w:color w:val="auto"/>
          <w:kern w:val="0"/>
          <w:sz w:val="24"/>
          <w:highlight w:val="none"/>
          <w:lang w:bidi="ar"/>
        </w:rPr>
      </w:pPr>
    </w:p>
    <w:p w14:paraId="48DA9AE4">
      <w:pPr>
        <w:widowControl/>
        <w:jc w:val="left"/>
        <w:rPr>
          <w:rFonts w:hint="eastAsia" w:ascii="宋体" w:hAnsi="宋体" w:eastAsia="宋体" w:cs="宋体"/>
          <w:color w:val="auto"/>
          <w:kern w:val="0"/>
          <w:sz w:val="24"/>
          <w:highlight w:val="none"/>
          <w:lang w:bidi="ar"/>
        </w:rPr>
      </w:pPr>
    </w:p>
    <w:p w14:paraId="704B145F">
      <w:pPr>
        <w:snapToGrid w:val="0"/>
        <w:spacing w:before="120" w:beforeLines="50" w:after="50" w:line="320" w:lineRule="exac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vertAlign w:val="superscript"/>
          <w:lang w:bidi="ar"/>
        </w:rPr>
        <w:t>1</w:t>
      </w:r>
      <w:r>
        <w:rPr>
          <w:rFonts w:hint="eastAsia" w:ascii="宋体" w:hAnsi="宋体" w:eastAsia="宋体" w:cs="宋体"/>
          <w:color w:val="auto"/>
          <w:kern w:val="0"/>
          <w:sz w:val="24"/>
          <w:highlight w:val="none"/>
          <w:lang w:bidi="ar"/>
        </w:rPr>
        <w:t>从业人员、营业收入、资产总额填报上一年度数据，无上一年度数据的新成立企业可不填报。</w:t>
      </w:r>
    </w:p>
    <w:p w14:paraId="6C81720F">
      <w:pPr>
        <w:pStyle w:val="2"/>
        <w:rPr>
          <w:rFonts w:hint="eastAsia"/>
          <w:color w:val="auto"/>
          <w:highlight w:val="none"/>
        </w:rPr>
      </w:pPr>
    </w:p>
    <w:p w14:paraId="67025E42">
      <w:pPr>
        <w:widowControl/>
        <w:spacing w:before="100" w:beforeAutospacing="1" w:after="100" w:afterAutospacing="1" w:line="360" w:lineRule="auto"/>
        <w:jc w:val="center"/>
        <w:textAlignment w:val="top"/>
        <w:rPr>
          <w:rFonts w:hint="eastAsia" w:ascii="宋体" w:hAnsi="宋体" w:eastAsia="宋体" w:cs="宋体"/>
          <w:b/>
          <w:bCs/>
          <w:color w:val="auto"/>
          <w:kern w:val="0"/>
          <w:sz w:val="30"/>
          <w:highlight w:val="none"/>
        </w:rPr>
      </w:pPr>
      <w:r>
        <w:rPr>
          <w:rFonts w:hint="eastAsia" w:ascii="宋体" w:hAnsi="宋体" w:eastAsia="宋体" w:cs="宋体"/>
          <w:b/>
          <w:bCs/>
          <w:color w:val="auto"/>
          <w:kern w:val="0"/>
          <w:sz w:val="30"/>
          <w:highlight w:val="none"/>
        </w:rPr>
        <w:t>残疾人福利单位声明函</w:t>
      </w:r>
    </w:p>
    <w:p w14:paraId="68E28C1D">
      <w:pPr>
        <w:widowControl/>
        <w:shd w:val="clear" w:color="auto" w:fill="FFFFFF"/>
        <w:spacing w:after="240" w:line="360" w:lineRule="auto"/>
        <w:ind w:firstLine="840" w:firstLineChars="35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本公司郑重声明，</w:t>
      </w:r>
      <w:r>
        <w:rPr>
          <w:rFonts w:hint="eastAsia" w:ascii="宋体" w:hAnsi="宋体" w:eastAsia="宋体" w:cs="宋体"/>
          <w:color w:val="auto"/>
          <w:sz w:val="24"/>
          <w:szCs w:val="24"/>
          <w:highlight w:val="none"/>
        </w:rPr>
        <w:t>根据《财政部民政部中国残疾人联合会关于促进残疾人就业政府采购政策的通知》（财库〔2017〕141号）的规定</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本单位为符合条件的残疾人福利性单位，且本单位参加____________单位的__________________项目采购活动提供本单位制造的货物（由本单位承担工程/提供服务），或者提供其他残疾人福利性单位制造的货物（不包括使用非残疾人福利性单位注册商标的货物）。</w:t>
      </w:r>
    </w:p>
    <w:p w14:paraId="47AED55C">
      <w:pPr>
        <w:spacing w:line="360" w:lineRule="auto"/>
        <w:ind w:left="-105" w:leftChars="-50" w:firstLine="840" w:firstLineChars="350"/>
        <w:rPr>
          <w:rFonts w:hint="eastAsia" w:ascii="宋体" w:hAnsi="宋体" w:eastAsia="宋体" w:cs="宋体"/>
          <w:color w:val="auto"/>
          <w:sz w:val="24"/>
          <w:szCs w:val="24"/>
          <w:highlight w:val="none"/>
        </w:rPr>
      </w:pPr>
    </w:p>
    <w:p w14:paraId="1172DD05">
      <w:pPr>
        <w:spacing w:line="360" w:lineRule="auto"/>
        <w:ind w:left="-105" w:leftChars="-50"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0C9129E3">
      <w:pPr>
        <w:spacing w:line="360" w:lineRule="auto"/>
        <w:ind w:left="-105" w:leftChars="-50" w:firstLine="735" w:firstLineChars="350"/>
        <w:rPr>
          <w:rFonts w:hint="eastAsia" w:ascii="宋体" w:hAnsi="宋体" w:eastAsia="宋体" w:cs="宋体"/>
          <w:color w:val="auto"/>
          <w:szCs w:val="21"/>
          <w:highlight w:val="none"/>
        </w:rPr>
      </w:pPr>
    </w:p>
    <w:p w14:paraId="23693773">
      <w:pPr>
        <w:widowControl/>
        <w:shd w:val="clear" w:color="auto" w:fill="FFFFFF"/>
        <w:spacing w:after="240" w:line="360" w:lineRule="atLeast"/>
        <w:jc w:val="left"/>
        <w:rPr>
          <w:rFonts w:hint="eastAsia" w:ascii="宋体" w:hAnsi="宋体" w:eastAsia="宋体" w:cs="宋体"/>
          <w:color w:val="auto"/>
          <w:szCs w:val="21"/>
          <w:highlight w:val="none"/>
        </w:rPr>
      </w:pPr>
    </w:p>
    <w:p w14:paraId="3715AEF2">
      <w:pPr>
        <w:widowControl/>
        <w:shd w:val="clear" w:color="auto" w:fill="FFFFFF"/>
        <w:spacing w:after="240" w:line="360" w:lineRule="atLeast"/>
        <w:jc w:val="left"/>
        <w:rPr>
          <w:rFonts w:hint="eastAsia" w:ascii="宋体" w:hAnsi="宋体" w:eastAsia="宋体" w:cs="宋体"/>
          <w:color w:val="auto"/>
          <w:szCs w:val="21"/>
          <w:highlight w:val="none"/>
        </w:rPr>
      </w:pPr>
    </w:p>
    <w:p w14:paraId="08248DE5">
      <w:pPr>
        <w:ind w:right="420"/>
        <w:jc w:val="righ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b/>
          <w:bCs/>
          <w:color w:val="auto"/>
          <w:sz w:val="24"/>
          <w:szCs w:val="32"/>
          <w:highlight w:val="none"/>
        </w:rPr>
        <w:t>CA电子签章</w:t>
      </w:r>
      <w:r>
        <w:rPr>
          <w:rFonts w:hint="eastAsia" w:ascii="宋体" w:hAnsi="宋体" w:eastAsia="宋体" w:cs="宋体"/>
          <w:color w:val="auto"/>
          <w:sz w:val="24"/>
          <w:szCs w:val="24"/>
          <w:highlight w:val="none"/>
        </w:rPr>
        <w:t>）：</w:t>
      </w:r>
    </w:p>
    <w:p w14:paraId="43681AF9">
      <w:pPr>
        <w:ind w:right="420" w:firstLine="6480" w:firstLineChars="2700"/>
        <w:rPr>
          <w:rFonts w:hint="eastAsia" w:ascii="宋体" w:hAnsi="宋体" w:eastAsia="宋体" w:cs="宋体"/>
          <w:color w:val="auto"/>
          <w:sz w:val="24"/>
          <w:szCs w:val="24"/>
          <w:highlight w:val="none"/>
        </w:rPr>
      </w:pPr>
    </w:p>
    <w:p w14:paraId="7D2BE75B">
      <w:pPr>
        <w:ind w:right="42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2C01043">
      <w:pPr>
        <w:tabs>
          <w:tab w:val="left" w:pos="3870"/>
          <w:tab w:val="left" w:pos="4085"/>
        </w:tabs>
        <w:snapToGrid w:val="0"/>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）投标人针对报价需要说明的其他文件和说明（如有，格式自拟）</w:t>
      </w:r>
    </w:p>
    <w:p w14:paraId="54F66C72">
      <w:pPr>
        <w:tabs>
          <w:tab w:val="left" w:pos="3870"/>
          <w:tab w:val="left" w:pos="4085"/>
        </w:tabs>
        <w:snapToGrid w:val="0"/>
        <w:spacing w:line="360" w:lineRule="exact"/>
        <w:jc w:val="left"/>
        <w:rPr>
          <w:rFonts w:hint="eastAsia" w:ascii="宋体" w:hAnsi="宋体" w:eastAsia="宋体" w:cs="宋体"/>
          <w:color w:val="auto"/>
          <w:szCs w:val="21"/>
          <w:highlight w:val="none"/>
        </w:rPr>
      </w:pPr>
    </w:p>
    <w:p w14:paraId="03E30145">
      <w:pPr>
        <w:tabs>
          <w:tab w:val="left" w:pos="3870"/>
          <w:tab w:val="left" w:pos="4085"/>
        </w:tabs>
        <w:snapToGrid w:val="0"/>
        <w:spacing w:line="360" w:lineRule="exact"/>
        <w:jc w:val="left"/>
        <w:rPr>
          <w:rFonts w:hint="eastAsia" w:ascii="宋体" w:hAnsi="宋体" w:eastAsia="宋体" w:cs="宋体"/>
          <w:color w:val="auto"/>
          <w:szCs w:val="21"/>
          <w:highlight w:val="none"/>
        </w:rPr>
      </w:pPr>
    </w:p>
    <w:p w14:paraId="2B184FB8">
      <w:pPr>
        <w:pStyle w:val="14"/>
        <w:ind w:firstLine="2880" w:firstLineChars="1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7138E8E">
      <w:pPr>
        <w:jc w:val="center"/>
        <w:rPr>
          <w:rFonts w:hint="eastAsia" w:ascii="宋体" w:hAnsi="宋体" w:eastAsia="宋体" w:cs="宋体"/>
          <w:color w:val="auto"/>
          <w:sz w:val="24"/>
          <w:szCs w:val="24"/>
          <w:highlight w:val="none"/>
          <w:lang w:eastAsia="zh-CN"/>
        </w:rPr>
      </w:pPr>
    </w:p>
    <w:p w14:paraId="29FA1618">
      <w:pPr>
        <w:ind w:right="420" w:firstLine="6480" w:firstLineChars="27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日期：</w:t>
      </w:r>
    </w:p>
    <w:p w14:paraId="7DEFC8E3">
      <w:pPr>
        <w:tabs>
          <w:tab w:val="left" w:pos="3870"/>
          <w:tab w:val="left" w:pos="4085"/>
        </w:tabs>
        <w:snapToGrid w:val="0"/>
        <w:spacing w:line="360" w:lineRule="exact"/>
        <w:jc w:val="left"/>
        <w:rPr>
          <w:rFonts w:hint="eastAsia" w:ascii="宋体" w:hAnsi="宋体" w:eastAsia="宋体" w:cs="宋体"/>
          <w:color w:val="auto"/>
          <w:szCs w:val="21"/>
          <w:highlight w:val="none"/>
        </w:rPr>
      </w:pPr>
    </w:p>
    <w:p w14:paraId="5D74BF3F">
      <w:pPr>
        <w:tabs>
          <w:tab w:val="left" w:pos="3870"/>
          <w:tab w:val="left" w:pos="4085"/>
        </w:tabs>
        <w:snapToGrid w:val="0"/>
        <w:spacing w:line="360" w:lineRule="exact"/>
        <w:jc w:val="left"/>
        <w:rPr>
          <w:rFonts w:hint="eastAsia" w:ascii="宋体" w:hAnsi="宋体" w:eastAsia="宋体" w:cs="宋体"/>
          <w:color w:val="auto"/>
          <w:szCs w:val="21"/>
          <w:highlight w:val="none"/>
        </w:rPr>
      </w:pPr>
    </w:p>
    <w:p w14:paraId="643530CF">
      <w:pPr>
        <w:pStyle w:val="14"/>
        <w:spacing w:line="320" w:lineRule="exact"/>
        <w:rPr>
          <w:rFonts w:hint="eastAsia" w:ascii="宋体" w:hAnsi="宋体" w:eastAsia="宋体" w:cs="宋体"/>
          <w:b/>
          <w:bCs/>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szCs w:val="28"/>
          <w:highlight w:val="none"/>
        </w:rPr>
        <w:t>3.</w:t>
      </w:r>
      <w:r>
        <w:rPr>
          <w:rFonts w:hint="eastAsia" w:ascii="宋体" w:hAnsi="宋体" w:eastAsia="宋体" w:cs="宋体"/>
          <w:b/>
          <w:bCs/>
          <w:color w:val="auto"/>
          <w:sz w:val="24"/>
          <w:szCs w:val="28"/>
          <w:highlight w:val="none"/>
        </w:rPr>
        <w:t>投标文件（商务技术文件）封面格式：</w:t>
      </w:r>
    </w:p>
    <w:p w14:paraId="70964ED2">
      <w:pPr>
        <w:snapToGrid w:val="0"/>
        <w:spacing w:before="120" w:beforeLines="50" w:after="50"/>
        <w:rPr>
          <w:rFonts w:hint="eastAsia" w:ascii="宋体" w:hAnsi="宋体" w:eastAsia="宋体" w:cs="宋体"/>
          <w:bCs/>
          <w:color w:val="auto"/>
          <w:szCs w:val="21"/>
          <w:highlight w:val="none"/>
        </w:rPr>
      </w:pPr>
    </w:p>
    <w:p w14:paraId="1662DDCE">
      <w:pPr>
        <w:snapToGrid w:val="0"/>
        <w:spacing w:before="120" w:beforeLines="50" w:after="50"/>
        <w:rPr>
          <w:rFonts w:hint="eastAsia" w:ascii="宋体" w:hAnsi="宋体" w:eastAsia="宋体" w:cs="宋体"/>
          <w:bCs/>
          <w:color w:val="auto"/>
          <w:szCs w:val="21"/>
          <w:highlight w:val="none"/>
        </w:rPr>
      </w:pPr>
    </w:p>
    <w:p w14:paraId="42431C24">
      <w:pPr>
        <w:snapToGrid w:val="0"/>
        <w:spacing w:before="120" w:beforeLines="50" w:after="50"/>
        <w:rPr>
          <w:rFonts w:hint="eastAsia" w:ascii="宋体" w:hAnsi="宋体" w:eastAsia="宋体" w:cs="宋体"/>
          <w:bCs/>
          <w:color w:val="auto"/>
          <w:szCs w:val="21"/>
          <w:highlight w:val="none"/>
        </w:rPr>
      </w:pPr>
    </w:p>
    <w:p w14:paraId="15CDD6D6">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50EF8D8">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1F5A949F">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7DEE5896">
      <w:pPr>
        <w:snapToGrid w:val="0"/>
        <w:spacing w:before="120" w:beforeLines="50" w:after="50" w:line="280" w:lineRule="exact"/>
        <w:ind w:firstLine="9" w:firstLineChars="3"/>
        <w:jc w:val="center"/>
        <w:rPr>
          <w:rFonts w:hint="eastAsia" w:ascii="宋体" w:hAnsi="宋体" w:eastAsia="宋体" w:cs="宋体"/>
          <w:bCs/>
          <w:color w:val="auto"/>
          <w:sz w:val="32"/>
          <w:szCs w:val="32"/>
          <w:highlight w:val="none"/>
        </w:rPr>
      </w:pPr>
    </w:p>
    <w:p w14:paraId="3F530334">
      <w:pPr>
        <w:snapToGrid w:val="0"/>
        <w:spacing w:before="120" w:beforeLines="50" w:after="50"/>
        <w:ind w:firstLine="14" w:firstLineChars="3"/>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投标文件</w:t>
      </w:r>
    </w:p>
    <w:p w14:paraId="14458114">
      <w:pPr>
        <w:snapToGrid w:val="0"/>
        <w:spacing w:before="120" w:beforeLines="50" w:after="50"/>
        <w:ind w:firstLine="9" w:firstLineChars="3"/>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（商务技术文件）</w:t>
      </w:r>
    </w:p>
    <w:p w14:paraId="551720B2">
      <w:pPr>
        <w:snapToGrid w:val="0"/>
        <w:spacing w:before="120" w:beforeLines="50" w:after="50"/>
        <w:ind w:firstLine="9" w:firstLineChars="3"/>
        <w:jc w:val="center"/>
        <w:rPr>
          <w:rFonts w:hint="eastAsia" w:ascii="宋体" w:hAnsi="宋体" w:eastAsia="宋体" w:cs="宋体"/>
          <w:bCs/>
          <w:color w:val="auto"/>
          <w:sz w:val="32"/>
          <w:szCs w:val="32"/>
          <w:highlight w:val="none"/>
        </w:rPr>
      </w:pPr>
    </w:p>
    <w:p w14:paraId="0578300A">
      <w:pPr>
        <w:snapToGrid w:val="0"/>
        <w:spacing w:before="120" w:beforeLines="50" w:after="50"/>
        <w:rPr>
          <w:rFonts w:hint="eastAsia" w:ascii="宋体" w:hAnsi="宋体" w:eastAsia="宋体" w:cs="宋体"/>
          <w:bCs/>
          <w:color w:val="auto"/>
          <w:szCs w:val="21"/>
          <w:highlight w:val="none"/>
        </w:rPr>
      </w:pPr>
    </w:p>
    <w:p w14:paraId="0801C5D1">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项目名称：</w:t>
      </w:r>
    </w:p>
    <w:p w14:paraId="43D8B4C2">
      <w:pPr>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rPr>
        <w:t>项目编号：</w:t>
      </w:r>
    </w:p>
    <w:p w14:paraId="68353EF1">
      <w:pPr>
        <w:pStyle w:val="9"/>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eastAsia" w:ascii="宋体" w:hAnsi="宋体" w:eastAsia="宋体" w:cs="宋体"/>
          <w:bCs/>
          <w:color w:val="auto"/>
          <w:sz w:val="30"/>
          <w:szCs w:val="30"/>
          <w:highlight w:val="none"/>
          <w:u w:val="single"/>
        </w:rPr>
      </w:pPr>
      <w:r>
        <w:rPr>
          <w:rFonts w:hint="eastAsia" w:ascii="宋体" w:hAnsi="宋体" w:eastAsia="宋体" w:cs="宋体"/>
          <w:bCs/>
          <w:color w:val="auto"/>
          <w:sz w:val="30"/>
          <w:szCs w:val="30"/>
          <w:highlight w:val="none"/>
        </w:rPr>
        <w:t>投标人名称：</w:t>
      </w:r>
    </w:p>
    <w:p w14:paraId="72B427E0">
      <w:pPr>
        <w:pStyle w:val="9"/>
        <w:keepNext w:val="0"/>
        <w:keepLines w:val="0"/>
        <w:pageBreakBefore w:val="0"/>
        <w:widowControl w:val="0"/>
        <w:kinsoku/>
        <w:wordWrap/>
        <w:overflowPunct/>
        <w:topLinePunct w:val="0"/>
        <w:autoSpaceDE/>
        <w:autoSpaceDN/>
        <w:bidi w:val="0"/>
        <w:adjustRightInd/>
        <w:snapToGrid w:val="0"/>
        <w:spacing w:line="480" w:lineRule="auto"/>
        <w:ind w:left="0" w:leftChars="0" w:firstLine="837" w:firstLineChars="279"/>
        <w:textAlignment w:val="auto"/>
        <w:rPr>
          <w:rFonts w:hint="default" w:ascii="宋体" w:hAnsi="宋体" w:eastAsia="宋体" w:cs="宋体"/>
          <w:bCs/>
          <w:color w:val="auto"/>
          <w:sz w:val="30"/>
          <w:szCs w:val="30"/>
          <w:highlight w:val="none"/>
          <w:u w:val="single"/>
          <w:lang w:val="en-US" w:eastAsia="zh-CN"/>
        </w:rPr>
      </w:pPr>
      <w:r>
        <w:rPr>
          <w:rFonts w:hint="eastAsia" w:ascii="宋体" w:hAnsi="宋体" w:eastAsia="宋体" w:cs="宋体"/>
          <w:bCs/>
          <w:color w:val="auto"/>
          <w:sz w:val="30"/>
          <w:szCs w:val="30"/>
          <w:highlight w:val="none"/>
          <w:lang w:eastAsia="zh-CN"/>
        </w:rPr>
        <w:t>法定代表人或其被授权代表</w:t>
      </w:r>
      <w:r>
        <w:rPr>
          <w:rFonts w:hint="eastAsia" w:ascii="宋体" w:hAnsi="宋体" w:eastAsia="宋体" w:cs="宋体"/>
          <w:b/>
          <w:bCs w:val="0"/>
          <w:color w:val="auto"/>
          <w:sz w:val="30"/>
          <w:szCs w:val="30"/>
          <w:highlight w:val="none"/>
          <w:lang w:eastAsia="zh-CN"/>
        </w:rPr>
        <w:t>（签字或盖章）</w:t>
      </w:r>
      <w:r>
        <w:rPr>
          <w:rFonts w:hint="eastAsia" w:ascii="宋体" w:hAnsi="宋体" w:eastAsia="宋体" w:cs="宋体"/>
          <w:bCs/>
          <w:color w:val="auto"/>
          <w:sz w:val="30"/>
          <w:szCs w:val="30"/>
          <w:highlight w:val="none"/>
          <w:lang w:eastAsia="zh-CN"/>
        </w:rPr>
        <w:t>：</w:t>
      </w:r>
    </w:p>
    <w:p w14:paraId="3EAEC11D">
      <w:pPr>
        <w:pStyle w:val="9"/>
        <w:snapToGrid w:val="0"/>
        <w:spacing w:before="50" w:after="50" w:line="280" w:lineRule="exact"/>
        <w:ind w:firstLine="675" w:firstLineChars="225"/>
        <w:rPr>
          <w:rFonts w:hint="eastAsia" w:ascii="宋体" w:hAnsi="宋体" w:eastAsia="宋体" w:cs="宋体"/>
          <w:bCs/>
          <w:color w:val="auto"/>
          <w:sz w:val="30"/>
          <w:szCs w:val="30"/>
          <w:highlight w:val="none"/>
        </w:rPr>
      </w:pPr>
    </w:p>
    <w:p w14:paraId="6F0C1140">
      <w:pPr>
        <w:snapToGrid w:val="0"/>
        <w:spacing w:before="120" w:beforeLines="50" w:after="50"/>
        <w:ind w:firstLine="10"/>
        <w:jc w:val="center"/>
        <w:rPr>
          <w:rFonts w:hint="eastAsia" w:ascii="宋体" w:hAnsi="宋体" w:eastAsia="宋体" w:cs="宋体"/>
          <w:color w:val="auto"/>
          <w:sz w:val="30"/>
          <w:szCs w:val="30"/>
          <w:highlight w:val="none"/>
        </w:rPr>
      </w:pPr>
    </w:p>
    <w:p w14:paraId="600AB0A4">
      <w:pPr>
        <w:snapToGrid w:val="0"/>
        <w:spacing w:before="120" w:beforeLines="50" w:after="50"/>
        <w:ind w:firstLine="10"/>
        <w:jc w:val="center"/>
        <w:rPr>
          <w:rFonts w:hint="eastAsia" w:ascii="宋体" w:hAnsi="宋体" w:eastAsia="宋体" w:cs="宋体"/>
          <w:color w:val="auto"/>
          <w:sz w:val="30"/>
          <w:szCs w:val="30"/>
          <w:highlight w:val="none"/>
        </w:rPr>
      </w:pPr>
    </w:p>
    <w:p w14:paraId="6D56CDD4">
      <w:pPr>
        <w:snapToGrid w:val="0"/>
        <w:spacing w:before="120" w:beforeLines="50" w:after="50"/>
        <w:jc w:val="both"/>
        <w:rPr>
          <w:rFonts w:hint="eastAsia" w:ascii="宋体" w:hAnsi="宋体" w:eastAsia="宋体" w:cs="宋体"/>
          <w:color w:val="auto"/>
          <w:sz w:val="30"/>
          <w:szCs w:val="30"/>
          <w:highlight w:val="none"/>
        </w:rPr>
      </w:pPr>
    </w:p>
    <w:p w14:paraId="6270A923">
      <w:pPr>
        <w:snapToGrid w:val="0"/>
        <w:spacing w:before="120" w:beforeLines="50" w:after="50" w:line="320" w:lineRule="exact"/>
        <w:jc w:val="center"/>
        <w:rPr>
          <w:rFonts w:hint="eastAsia" w:ascii="宋体" w:hAnsi="宋体" w:eastAsia="宋体" w:cs="宋体"/>
          <w:bCs/>
          <w:color w:val="auto"/>
          <w:highlight w:val="none"/>
        </w:rPr>
      </w:pP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月</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日</w:t>
      </w:r>
    </w:p>
    <w:p w14:paraId="7B68B266">
      <w:pPr>
        <w:snapToGrid w:val="0"/>
        <w:spacing w:before="50" w:after="5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szCs w:val="21"/>
          <w:highlight w:val="none"/>
        </w:rPr>
        <w:t>投标文件（</w:t>
      </w:r>
      <w:r>
        <w:rPr>
          <w:rFonts w:hint="eastAsia" w:ascii="宋体" w:hAnsi="宋体" w:eastAsia="宋体" w:cs="宋体"/>
          <w:b/>
          <w:color w:val="auto"/>
          <w:szCs w:val="21"/>
          <w:highlight w:val="none"/>
        </w:rPr>
        <w:t>商务技术文件</w:t>
      </w:r>
      <w:r>
        <w:rPr>
          <w:rFonts w:hint="eastAsia" w:ascii="宋体" w:hAnsi="宋体" w:eastAsia="宋体" w:cs="宋体"/>
          <w:b/>
          <w:bCs/>
          <w:color w:val="auto"/>
          <w:szCs w:val="21"/>
          <w:highlight w:val="none"/>
        </w:rPr>
        <w:t>）目录：</w:t>
      </w:r>
    </w:p>
    <w:p w14:paraId="6F3C215C">
      <w:pPr>
        <w:tabs>
          <w:tab w:val="left" w:pos="3870"/>
          <w:tab w:val="left" w:pos="4085"/>
        </w:tabs>
        <w:snapToGrid w:val="0"/>
        <w:spacing w:line="500" w:lineRule="exact"/>
        <w:jc w:val="center"/>
        <w:rPr>
          <w:rFonts w:hint="eastAsia" w:ascii="宋体" w:hAnsi="宋体" w:eastAsia="宋体" w:cs="宋体"/>
          <w:color w:val="auto"/>
          <w:sz w:val="44"/>
          <w:szCs w:val="44"/>
          <w:highlight w:val="none"/>
        </w:rPr>
      </w:pPr>
    </w:p>
    <w:p w14:paraId="73D8AC75">
      <w:pPr>
        <w:tabs>
          <w:tab w:val="left" w:pos="3870"/>
          <w:tab w:val="left" w:pos="4085"/>
        </w:tabs>
        <w:snapToGrid w:val="0"/>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商务技术文件目录</w:t>
      </w:r>
    </w:p>
    <w:p w14:paraId="76374AE6">
      <w:pPr>
        <w:snapToGrid w:val="0"/>
        <w:spacing w:line="360" w:lineRule="exact"/>
        <w:ind w:firstLine="413" w:firstLineChars="196"/>
        <w:jc w:val="left"/>
        <w:rPr>
          <w:rFonts w:hint="eastAsia" w:ascii="宋体" w:hAnsi="宋体" w:eastAsia="宋体" w:cs="宋体"/>
          <w:b/>
          <w:color w:val="auto"/>
          <w:szCs w:val="21"/>
          <w:highlight w:val="none"/>
        </w:rPr>
      </w:pPr>
    </w:p>
    <w:p w14:paraId="6C56F752">
      <w:pPr>
        <w:tabs>
          <w:tab w:val="left" w:pos="3870"/>
          <w:tab w:val="left" w:pos="4085"/>
        </w:tabs>
        <w:snapToGrid w:val="0"/>
        <w:spacing w:line="360" w:lineRule="auto"/>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3.1.商务资信文件</w:t>
      </w:r>
    </w:p>
    <w:p w14:paraId="7C1ED0D9">
      <w:pPr>
        <w:snapToGrid w:val="0"/>
        <w:spacing w:line="360" w:lineRule="auto"/>
        <w:ind w:left="0" w:lef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3.1.1商务文件</w:t>
      </w:r>
    </w:p>
    <w:p w14:paraId="2AF8E080">
      <w:pPr>
        <w:tabs>
          <w:tab w:val="left" w:pos="3870"/>
          <w:tab w:val="left" w:pos="4085"/>
        </w:tabs>
        <w:snapToGrid w:val="0"/>
        <w:spacing w:line="360" w:lineRule="auto"/>
        <w:ind w:left="0" w:lef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无串通投标行为的承诺函</w:t>
      </w:r>
      <w:r>
        <w:rPr>
          <w:rFonts w:hint="eastAsia" w:ascii="宋体" w:hAnsi="宋体" w:eastAsia="宋体" w:cs="宋体"/>
          <w:color w:val="auto"/>
          <w:sz w:val="24"/>
          <w:szCs w:val="24"/>
          <w:highlight w:val="none"/>
          <w:lang w:eastAsia="zh-CN"/>
        </w:rPr>
        <w:t>；</w:t>
      </w:r>
    </w:p>
    <w:p w14:paraId="74A63158">
      <w:pPr>
        <w:tabs>
          <w:tab w:val="left" w:pos="3870"/>
          <w:tab w:val="left" w:pos="4085"/>
        </w:tabs>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（2）投标保证金提交凭证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如有请提供</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AD72835">
      <w:pPr>
        <w:tabs>
          <w:tab w:val="left" w:pos="3870"/>
          <w:tab w:val="left" w:pos="4085"/>
        </w:tabs>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（3）法定代表人（负责人）身份证明书</w:t>
      </w:r>
      <w:r>
        <w:rPr>
          <w:rFonts w:hint="eastAsia" w:ascii="宋体" w:hAnsi="宋体" w:eastAsia="宋体" w:cs="宋体"/>
          <w:color w:val="auto"/>
          <w:sz w:val="24"/>
          <w:szCs w:val="24"/>
          <w:highlight w:val="none"/>
          <w:lang w:eastAsia="zh-CN"/>
        </w:rPr>
        <w:t>；</w:t>
      </w:r>
    </w:p>
    <w:p w14:paraId="57354F83">
      <w:pPr>
        <w:tabs>
          <w:tab w:val="left" w:pos="3870"/>
          <w:tab w:val="left" w:pos="4085"/>
        </w:tabs>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（4）法定代表人（负责人）授权委托书及委托代理人有效身份证件（</w:t>
      </w:r>
      <w:r>
        <w:rPr>
          <w:rFonts w:hint="eastAsia" w:ascii="宋体" w:hAnsi="宋体" w:eastAsia="宋体" w:cs="宋体"/>
          <w:bCs/>
          <w:color w:val="auto"/>
          <w:sz w:val="24"/>
          <w:szCs w:val="24"/>
          <w:highlight w:val="none"/>
        </w:rPr>
        <w:t>正反面原件</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扫描件</w:t>
      </w:r>
      <w:r>
        <w:rPr>
          <w:rFonts w:hint="eastAsia" w:ascii="宋体" w:hAnsi="宋体" w:eastAsia="宋体" w:cs="宋体"/>
          <w:color w:val="auto"/>
          <w:sz w:val="24"/>
          <w:szCs w:val="24"/>
          <w:highlight w:val="none"/>
        </w:rPr>
        <w:t>（委托代理时）</w:t>
      </w:r>
      <w:r>
        <w:rPr>
          <w:rFonts w:hint="eastAsia" w:ascii="宋体" w:hAnsi="宋体" w:eastAsia="宋体" w:cs="宋体"/>
          <w:color w:val="auto"/>
          <w:sz w:val="24"/>
          <w:szCs w:val="24"/>
          <w:highlight w:val="none"/>
          <w:lang w:eastAsia="zh-CN"/>
        </w:rPr>
        <w:t>；</w:t>
      </w:r>
    </w:p>
    <w:p w14:paraId="5EAFE246">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（5）商务响应表</w:t>
      </w:r>
      <w:r>
        <w:rPr>
          <w:rFonts w:hint="eastAsia" w:ascii="宋体" w:hAnsi="宋体" w:cs="宋体"/>
          <w:color w:val="auto"/>
          <w:sz w:val="24"/>
          <w:szCs w:val="24"/>
          <w:highlight w:val="none"/>
          <w:lang w:eastAsia="zh-CN"/>
        </w:rPr>
        <w:t>。</w:t>
      </w:r>
    </w:p>
    <w:p w14:paraId="0D73E2F8">
      <w:pPr>
        <w:tabs>
          <w:tab w:val="left" w:pos="3870"/>
          <w:tab w:val="left" w:pos="4085"/>
        </w:tabs>
        <w:snapToGrid w:val="0"/>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3.1.2资信文件</w:t>
      </w:r>
    </w:p>
    <w:p w14:paraId="6845CAD8">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投标人</w:t>
      </w:r>
      <w:r>
        <w:rPr>
          <w:rFonts w:hint="eastAsia" w:ascii="宋体" w:hAnsi="宋体" w:eastAsia="宋体" w:cs="宋体"/>
          <w:bCs/>
          <w:color w:val="auto"/>
          <w:sz w:val="24"/>
          <w:szCs w:val="24"/>
          <w:highlight w:val="none"/>
        </w:rPr>
        <w:t>自20</w:t>
      </w:r>
      <w:r>
        <w:rPr>
          <w:rFonts w:hint="eastAsia" w:ascii="宋体" w:hAnsi="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年1月1日以来的</w:t>
      </w:r>
      <w:r>
        <w:rPr>
          <w:rFonts w:hint="eastAsia" w:ascii="宋体" w:hAnsi="宋体" w:eastAsia="宋体" w:cs="宋体"/>
          <w:color w:val="auto"/>
          <w:sz w:val="24"/>
          <w:szCs w:val="24"/>
          <w:highlight w:val="none"/>
        </w:rPr>
        <w:t>同类项目成功案例证明材料（如有）</w:t>
      </w:r>
      <w:r>
        <w:rPr>
          <w:rFonts w:hint="eastAsia" w:ascii="宋体" w:hAnsi="宋体" w:eastAsia="宋体" w:cs="宋体"/>
          <w:color w:val="auto"/>
          <w:sz w:val="24"/>
          <w:szCs w:val="24"/>
          <w:highlight w:val="none"/>
          <w:lang w:eastAsia="zh-CN"/>
        </w:rPr>
        <w:t>；</w:t>
      </w:r>
    </w:p>
    <w:p w14:paraId="38D686A9">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）投标人认为必要提供的声明及文件资料（如有）</w:t>
      </w:r>
      <w:r>
        <w:rPr>
          <w:rFonts w:hint="eastAsia" w:ascii="宋体" w:hAnsi="宋体" w:cs="宋体"/>
          <w:color w:val="auto"/>
          <w:sz w:val="24"/>
          <w:szCs w:val="24"/>
          <w:highlight w:val="none"/>
          <w:lang w:eastAsia="zh-CN"/>
        </w:rPr>
        <w:t>。</w:t>
      </w:r>
    </w:p>
    <w:p w14:paraId="243926F9">
      <w:pPr>
        <w:tabs>
          <w:tab w:val="left" w:pos="3870"/>
          <w:tab w:val="left" w:pos="4085"/>
        </w:tabs>
        <w:snapToGrid w:val="0"/>
        <w:spacing w:line="360" w:lineRule="auto"/>
        <w:ind w:left="0" w:leftChars="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3.1.2技术文件</w:t>
      </w:r>
    </w:p>
    <w:p w14:paraId="26A8DCA4">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（1）技术响应表</w:t>
      </w:r>
      <w:r>
        <w:rPr>
          <w:rFonts w:hint="eastAsia" w:ascii="宋体" w:hAnsi="宋体" w:eastAsia="宋体" w:cs="宋体"/>
          <w:color w:val="auto"/>
          <w:sz w:val="24"/>
          <w:szCs w:val="24"/>
          <w:highlight w:val="none"/>
          <w:lang w:eastAsia="zh-CN"/>
        </w:rPr>
        <w:t>；</w:t>
      </w:r>
    </w:p>
    <w:p w14:paraId="703F23CA">
      <w:pPr>
        <w:pStyle w:val="34"/>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）项目实施方案</w:t>
      </w:r>
      <w:r>
        <w:rPr>
          <w:rFonts w:hint="eastAsia" w:ascii="宋体" w:hAnsi="宋体" w:eastAsia="宋体" w:cs="宋体"/>
          <w:color w:val="auto"/>
          <w:sz w:val="24"/>
          <w:szCs w:val="24"/>
          <w:highlight w:val="none"/>
          <w:lang w:eastAsia="zh-CN"/>
        </w:rPr>
        <w:t>；</w:t>
      </w:r>
    </w:p>
    <w:p w14:paraId="58CA1126">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）售后服务方案承诺</w:t>
      </w:r>
      <w:r>
        <w:rPr>
          <w:rFonts w:hint="eastAsia" w:ascii="宋体" w:hAnsi="宋体" w:eastAsia="宋体" w:cs="宋体"/>
          <w:color w:val="auto"/>
          <w:sz w:val="24"/>
          <w:szCs w:val="24"/>
          <w:highlight w:val="none"/>
          <w:lang w:eastAsia="zh-CN"/>
        </w:rPr>
        <w:t>；</w:t>
      </w:r>
    </w:p>
    <w:p w14:paraId="50CBC6E7">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）投标人对本项目的合理化建议和改进措施（如有，格式自拟）</w:t>
      </w:r>
      <w:r>
        <w:rPr>
          <w:rFonts w:hint="eastAsia" w:ascii="宋体" w:hAnsi="宋体" w:eastAsia="宋体" w:cs="宋体"/>
          <w:color w:val="auto"/>
          <w:sz w:val="24"/>
          <w:szCs w:val="24"/>
          <w:highlight w:val="none"/>
          <w:lang w:eastAsia="zh-CN"/>
        </w:rPr>
        <w:t>；</w:t>
      </w:r>
    </w:p>
    <w:p w14:paraId="45289F17">
      <w:pPr>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）投标人需要说明的其他文件和说明（如有，格式自拟）</w:t>
      </w:r>
      <w:r>
        <w:rPr>
          <w:rFonts w:hint="eastAsia" w:ascii="宋体" w:hAnsi="宋体" w:cs="宋体"/>
          <w:color w:val="auto"/>
          <w:sz w:val="24"/>
          <w:szCs w:val="24"/>
          <w:highlight w:val="none"/>
          <w:lang w:eastAsia="zh-CN"/>
        </w:rPr>
        <w:t>。</w:t>
      </w:r>
    </w:p>
    <w:p w14:paraId="12851EDE">
      <w:pPr>
        <w:snapToGrid w:val="0"/>
        <w:spacing w:line="360" w:lineRule="exact"/>
        <w:ind w:left="0" w:leftChars="0" w:firstLine="482" w:firstLineChars="200"/>
        <w:jc w:val="left"/>
        <w:rPr>
          <w:rFonts w:hint="eastAsia" w:ascii="宋体" w:hAnsi="宋体" w:eastAsia="宋体" w:cs="宋体"/>
          <w:b/>
          <w:bCs/>
          <w:color w:val="auto"/>
          <w:sz w:val="24"/>
          <w:szCs w:val="24"/>
          <w:highlight w:val="none"/>
        </w:rPr>
      </w:pPr>
    </w:p>
    <w:p w14:paraId="7DBC50D6">
      <w:pPr>
        <w:snapToGrid w:val="0"/>
        <w:spacing w:line="360" w:lineRule="auto"/>
        <w:ind w:left="0" w:leftChars="0"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注：以上目录是基本格式要求，各投标人可根据自身情况进一步向下增加内容或细化</w:t>
      </w:r>
      <w:r>
        <w:rPr>
          <w:rFonts w:hint="eastAsia" w:ascii="宋体" w:hAnsi="宋体" w:eastAsia="宋体" w:cs="宋体"/>
          <w:b/>
          <w:bCs/>
          <w:color w:val="auto"/>
          <w:sz w:val="24"/>
          <w:szCs w:val="24"/>
          <w:highlight w:val="none"/>
          <w:lang w:eastAsia="zh-CN"/>
        </w:rPr>
        <w:t>，并编写对应页码</w:t>
      </w:r>
      <w:r>
        <w:rPr>
          <w:rFonts w:hint="eastAsia" w:ascii="宋体" w:hAnsi="宋体" w:eastAsia="宋体" w:cs="宋体"/>
          <w:b/>
          <w:bCs/>
          <w:color w:val="auto"/>
          <w:sz w:val="24"/>
          <w:szCs w:val="24"/>
          <w:highlight w:val="none"/>
        </w:rPr>
        <w:t>。</w:t>
      </w:r>
    </w:p>
    <w:p w14:paraId="43C45BE0">
      <w:pPr>
        <w:snapToGrid w:val="0"/>
        <w:spacing w:before="120" w:beforeLines="50" w:after="50"/>
        <w:outlineLvl w:val="1"/>
        <w:rPr>
          <w:rFonts w:hint="eastAsia" w:ascii="宋体" w:hAnsi="宋体" w:eastAsia="宋体" w:cs="宋体"/>
          <w:b/>
          <w:bCs/>
          <w:color w:val="auto"/>
          <w:szCs w:val="21"/>
          <w:highlight w:val="none"/>
        </w:rPr>
      </w:pPr>
    </w:p>
    <w:p w14:paraId="08F35D74">
      <w:pPr>
        <w:snapToGrid w:val="0"/>
        <w:spacing w:before="120" w:beforeLines="50" w:after="50"/>
        <w:outlineLvl w:val="1"/>
        <w:rPr>
          <w:rFonts w:hint="eastAsia" w:ascii="宋体" w:hAnsi="宋体" w:eastAsia="宋体" w:cs="宋体"/>
          <w:b/>
          <w:bCs/>
          <w:color w:val="auto"/>
          <w:sz w:val="24"/>
          <w:szCs w:val="24"/>
          <w:highlight w:val="none"/>
        </w:rPr>
      </w:pPr>
      <w:r>
        <w:rPr>
          <w:rFonts w:hint="eastAsia" w:ascii="宋体" w:hAnsi="宋体" w:eastAsia="宋体" w:cs="宋体"/>
          <w:b/>
          <w:color w:val="auto"/>
          <w:szCs w:val="21"/>
          <w:highlight w:val="none"/>
        </w:rPr>
        <w:br w:type="page"/>
      </w:r>
      <w:bookmarkStart w:id="113" w:name="_Toc12850"/>
      <w:r>
        <w:rPr>
          <w:rFonts w:hint="eastAsia" w:ascii="宋体" w:hAnsi="宋体" w:eastAsia="宋体" w:cs="宋体"/>
          <w:b/>
          <w:color w:val="auto"/>
          <w:sz w:val="24"/>
          <w:szCs w:val="24"/>
          <w:highlight w:val="none"/>
        </w:rPr>
        <w:t>3.1.1商务文件</w:t>
      </w:r>
      <w:bookmarkEnd w:id="113"/>
    </w:p>
    <w:p w14:paraId="0D114ACF">
      <w:pPr>
        <w:snapToGrid w:val="0"/>
        <w:spacing w:before="120" w:beforeLines="50" w:after="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（1）无串通投标行为的承诺函格式：</w:t>
      </w:r>
    </w:p>
    <w:p w14:paraId="500A16E6">
      <w:pPr>
        <w:snapToGrid w:val="0"/>
        <w:spacing w:before="120" w:beforeLines="50" w:after="50"/>
        <w:ind w:left="420"/>
        <w:jc w:val="both"/>
        <w:rPr>
          <w:rFonts w:hint="eastAsia" w:ascii="宋体" w:hAnsi="宋体" w:eastAsia="宋体" w:cs="宋体"/>
          <w:b/>
          <w:color w:val="auto"/>
          <w:sz w:val="28"/>
          <w:szCs w:val="28"/>
          <w:highlight w:val="none"/>
        </w:rPr>
      </w:pPr>
    </w:p>
    <w:p w14:paraId="41E01B55">
      <w:pPr>
        <w:snapToGrid w:val="0"/>
        <w:spacing w:before="120" w:beforeLines="50" w:after="50"/>
        <w:ind w:left="420"/>
        <w:jc w:val="center"/>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无串通投标行为承诺函</w:t>
      </w:r>
    </w:p>
    <w:p w14:paraId="164D46B4">
      <w:pPr>
        <w:snapToGrid w:val="0"/>
        <w:spacing w:before="120" w:beforeLines="50" w:after="50" w:line="36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一、我方承诺无下列相互串通投标的情形：</w:t>
      </w:r>
    </w:p>
    <w:p w14:paraId="5455C23A">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1.不同投标人的投标文件由同一单位或者个人编制；或者不同投标人报名的IP地址一致的；</w:t>
      </w:r>
    </w:p>
    <w:p w14:paraId="6C98D5B0">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32F558D0">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3.不同的投标人的投标文件载明的项目管理员为同一个人；</w:t>
      </w:r>
    </w:p>
    <w:p w14:paraId="4292C4EF">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264F35AF">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03B68BA9">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6.不同投标人的投标保证金从同一单位或者个人账户转出。</w:t>
      </w:r>
    </w:p>
    <w:p w14:paraId="75D2D026">
      <w:pPr>
        <w:snapToGrid w:val="0"/>
        <w:spacing w:before="120" w:beforeLines="50" w:after="50" w:line="36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二、我方承诺无下列恶意串通的情形：</w:t>
      </w:r>
    </w:p>
    <w:p w14:paraId="1F7ECE5F">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1.投标人直接或者间接从采购人或者采购代理机构处获得其他投标人的相关信息并修改其投标文件或者投标文件；</w:t>
      </w:r>
    </w:p>
    <w:p w14:paraId="3686DF89">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2.投标人按照采购人或者采购代理机构的授意撤换、修改投标文件或者投标文件；</w:t>
      </w:r>
    </w:p>
    <w:p w14:paraId="757A057A">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3.投标人之间协商报价、技术方案等投标文件或者投标文件的实质性内容；</w:t>
      </w:r>
    </w:p>
    <w:p w14:paraId="6613ECD5">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4.属于同一集团、协会、商会等组织成员的投标人按照该组织要求协同参加政府采购活动；</w:t>
      </w:r>
    </w:p>
    <w:p w14:paraId="60EF3864">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5.投标人之间事先约定一致抬高或者压低投标报价，或者在招标项目中事先约定轮流以高价位或者低价位中标，或者事先约定由某一特定投标人中标，然后再参加投标；</w:t>
      </w:r>
    </w:p>
    <w:p w14:paraId="30561CB1">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6.投标人之间商定部分投标人放弃参加政府采购活动或者放弃中标；</w:t>
      </w:r>
    </w:p>
    <w:p w14:paraId="5DA99B47">
      <w:pPr>
        <w:snapToGrid w:val="0"/>
        <w:spacing w:before="120" w:beforeLines="50" w:after="50" w:line="360" w:lineRule="exact"/>
        <w:ind w:firstLine="470" w:firstLineChars="19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7.投标人与采购人或者采购代理机构之间、投标人相互之间，为谋求特定投标人中标或者排斥其他投标人的其他串通行为。</w:t>
      </w:r>
    </w:p>
    <w:p w14:paraId="62A83D8F">
      <w:pPr>
        <w:snapToGrid w:val="0"/>
        <w:spacing w:before="120" w:beforeLines="50" w:after="50" w:line="36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以上情形一经核查属实，我方愿意承担一切后果，并不再寻求任何旨在减轻或者免除法律责任的辩解。</w:t>
      </w:r>
    </w:p>
    <w:p w14:paraId="5799A333">
      <w:pPr>
        <w:pStyle w:val="14"/>
        <w:ind w:firstLine="3900" w:firstLineChars="1950"/>
        <w:rPr>
          <w:rFonts w:hint="eastAsia" w:ascii="宋体" w:hAnsi="宋体" w:eastAsia="宋体" w:cs="宋体"/>
          <w:color w:val="auto"/>
          <w:highlight w:val="none"/>
        </w:rPr>
      </w:pPr>
    </w:p>
    <w:p w14:paraId="5DA9CC67">
      <w:pPr>
        <w:pStyle w:val="14"/>
        <w:ind w:firstLine="3900" w:firstLineChars="1950"/>
        <w:rPr>
          <w:rFonts w:hint="eastAsia" w:ascii="宋体" w:hAnsi="宋体" w:eastAsia="宋体" w:cs="宋体"/>
          <w:color w:val="auto"/>
          <w:highlight w:val="none"/>
        </w:rPr>
      </w:pPr>
    </w:p>
    <w:p w14:paraId="2A3A2286">
      <w:pPr>
        <w:pStyle w:val="14"/>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hAnsi="宋体" w:eastAsia="宋体" w:cs="宋体"/>
          <w:b/>
          <w:bCs/>
          <w:color w:val="auto"/>
          <w:sz w:val="24"/>
          <w:szCs w:val="24"/>
          <w:highlight w:val="none"/>
          <w:lang w:eastAsia="zh-CN"/>
        </w:rPr>
        <w:t>加盖CA电子签章</w:t>
      </w:r>
      <w:r>
        <w:rPr>
          <w:rFonts w:hint="eastAsia" w:ascii="宋体" w:hAnsi="宋体" w:eastAsia="宋体" w:cs="宋体"/>
          <w:color w:val="auto"/>
          <w:sz w:val="24"/>
          <w:szCs w:val="24"/>
          <w:highlight w:val="none"/>
        </w:rPr>
        <w:t>）：</w:t>
      </w:r>
    </w:p>
    <w:p w14:paraId="2B0A14C4">
      <w:pPr>
        <w:tabs>
          <w:tab w:val="left" w:pos="3870"/>
          <w:tab w:val="left" w:pos="4085"/>
        </w:tabs>
        <w:snapToGrid w:val="0"/>
        <w:spacing w:line="360" w:lineRule="auto"/>
        <w:ind w:firstLine="6000" w:firstLineChars="2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44AE4B52">
      <w:pPr>
        <w:snapToGrid w:val="0"/>
        <w:spacing w:line="360" w:lineRule="auto"/>
        <w:ind w:firstLine="5640" w:firstLineChars="2350"/>
        <w:rPr>
          <w:rFonts w:hint="eastAsia" w:ascii="宋体" w:hAnsi="宋体" w:eastAsia="宋体" w:cs="宋体"/>
          <w:color w:val="auto"/>
          <w:kern w:val="0"/>
          <w:sz w:val="24"/>
          <w:highlight w:val="none"/>
          <w:lang w:val="zh-CN"/>
        </w:rPr>
      </w:pPr>
    </w:p>
    <w:p w14:paraId="4BEE3D81">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（2）投标保证金提交凭证格式</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如有请提供</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w:t>
      </w:r>
    </w:p>
    <w:p w14:paraId="2423689A">
      <w:pPr>
        <w:snapToGrid w:val="0"/>
        <w:spacing w:line="380" w:lineRule="exact"/>
        <w:jc w:val="left"/>
        <w:rPr>
          <w:rFonts w:hint="eastAsia" w:ascii="宋体" w:hAnsi="宋体" w:eastAsia="宋体" w:cs="宋体"/>
          <w:b/>
          <w:color w:val="auto"/>
          <w:szCs w:val="21"/>
          <w:highlight w:val="none"/>
        </w:rPr>
      </w:pPr>
    </w:p>
    <w:p w14:paraId="05679D21">
      <w:pPr>
        <w:widowControl/>
        <w:jc w:val="center"/>
        <w:rPr>
          <w:rFonts w:hint="eastAsia" w:ascii="宋体" w:hAnsi="宋体" w:eastAsia="宋体" w:cs="宋体"/>
          <w:b/>
          <w:bCs/>
          <w:color w:val="auto"/>
          <w:kern w:val="0"/>
          <w:sz w:val="32"/>
          <w:szCs w:val="32"/>
          <w:highlight w:val="none"/>
          <w:lang w:bidi="ar"/>
        </w:rPr>
      </w:pPr>
      <w:r>
        <w:rPr>
          <w:rFonts w:hint="eastAsia" w:ascii="宋体" w:hAnsi="宋体" w:eastAsia="宋体" w:cs="宋体"/>
          <w:b/>
          <w:bCs/>
          <w:color w:val="auto"/>
          <w:kern w:val="0"/>
          <w:sz w:val="32"/>
          <w:szCs w:val="32"/>
          <w:highlight w:val="none"/>
          <w:lang w:bidi="ar"/>
        </w:rPr>
        <w:t>投标保证金提交凭证</w:t>
      </w:r>
    </w:p>
    <w:p w14:paraId="487D7217">
      <w:pPr>
        <w:pStyle w:val="9"/>
        <w:rPr>
          <w:rFonts w:hint="eastAsia" w:ascii="宋体" w:hAnsi="宋体" w:eastAsia="宋体" w:cs="宋体"/>
          <w:color w:val="auto"/>
          <w:highlight w:val="none"/>
        </w:rPr>
      </w:pPr>
    </w:p>
    <w:p w14:paraId="77105A96">
      <w:pPr>
        <w:widowControl/>
        <w:spacing w:line="40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Cs w:val="21"/>
          <w:highlight w:val="none"/>
          <w:lang w:bidi="ar"/>
        </w:rPr>
        <w:t>若采用电汇、转帐、网上银行支付的，投标人应在此提供银行转账（或电汇或网上支付）底单复印件并加盖投标人公章（或自然人投标加盖手指指印）。</w:t>
      </w:r>
    </w:p>
    <w:p w14:paraId="1F177F6A">
      <w:pPr>
        <w:widowControl/>
        <w:spacing w:line="400" w:lineRule="exact"/>
        <w:ind w:firstLine="422" w:firstLineChars="200"/>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若采用支票、汇票、本票或者银行、保险机构出具的保函形式的，投标人应在此提供支票、汇票、本票或者银行、保险机构出具的保函的复印件并加盖投标人公章（或自然人投标加盖手指指印）。</w:t>
      </w:r>
    </w:p>
    <w:p w14:paraId="49C89E40">
      <w:pPr>
        <w:pStyle w:val="14"/>
        <w:ind w:firstLine="3900" w:firstLineChars="1950"/>
        <w:rPr>
          <w:rFonts w:hint="eastAsia" w:ascii="宋体" w:hAnsi="宋体" w:eastAsia="宋体" w:cs="宋体"/>
          <w:color w:val="auto"/>
          <w:highlight w:val="none"/>
          <w:lang w:eastAsia="zh-CN"/>
        </w:rPr>
      </w:pPr>
    </w:p>
    <w:p w14:paraId="41A61CC1">
      <w:pPr>
        <w:pStyle w:val="14"/>
        <w:ind w:firstLine="3900" w:firstLineChars="1950"/>
        <w:rPr>
          <w:rFonts w:hint="eastAsia" w:ascii="宋体" w:hAnsi="宋体" w:eastAsia="宋体" w:cs="宋体"/>
          <w:color w:val="auto"/>
          <w:highlight w:val="none"/>
        </w:rPr>
      </w:pPr>
    </w:p>
    <w:p w14:paraId="0DF50644">
      <w:pPr>
        <w:pStyle w:val="14"/>
        <w:ind w:firstLine="3900" w:firstLineChars="1950"/>
        <w:rPr>
          <w:rFonts w:hint="eastAsia" w:ascii="宋体" w:hAnsi="宋体" w:eastAsia="宋体" w:cs="宋体"/>
          <w:color w:val="auto"/>
          <w:highlight w:val="none"/>
        </w:rPr>
      </w:pPr>
    </w:p>
    <w:p w14:paraId="0271016F">
      <w:pPr>
        <w:pStyle w:val="14"/>
        <w:ind w:firstLine="3900" w:firstLineChars="1950"/>
        <w:rPr>
          <w:rFonts w:hint="eastAsia" w:ascii="宋体" w:hAnsi="宋体" w:eastAsia="宋体" w:cs="宋体"/>
          <w:color w:val="auto"/>
          <w:highlight w:val="none"/>
        </w:rPr>
      </w:pPr>
    </w:p>
    <w:p w14:paraId="42FF00EB">
      <w:pPr>
        <w:pStyle w:val="14"/>
        <w:spacing w:line="36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加盖CA电子签章</w:t>
      </w:r>
      <w:r>
        <w:rPr>
          <w:rFonts w:hint="eastAsia" w:ascii="宋体" w:hAnsi="宋体" w:eastAsia="宋体" w:cs="宋体"/>
          <w:color w:val="auto"/>
          <w:sz w:val="24"/>
          <w:szCs w:val="24"/>
          <w:highlight w:val="none"/>
        </w:rPr>
        <w:t>）：</w:t>
      </w:r>
    </w:p>
    <w:p w14:paraId="239768A2">
      <w:pPr>
        <w:tabs>
          <w:tab w:val="left" w:pos="3870"/>
          <w:tab w:val="left" w:pos="4085"/>
        </w:tabs>
        <w:snapToGrid w:val="0"/>
        <w:spacing w:line="360" w:lineRule="auto"/>
        <w:ind w:firstLine="6000" w:firstLineChars="2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61052ECE">
      <w:pPr>
        <w:snapToGrid w:val="0"/>
        <w:spacing w:line="38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（3）法定代表人身份证明格式：</w:t>
      </w:r>
    </w:p>
    <w:p w14:paraId="178EF574">
      <w:pPr>
        <w:pStyle w:val="14"/>
        <w:ind w:left="-10" w:firstLine="10" w:firstLineChars="3"/>
        <w:jc w:val="center"/>
        <w:rPr>
          <w:rFonts w:hint="eastAsia" w:ascii="宋体" w:hAnsi="宋体" w:eastAsia="宋体" w:cs="宋体"/>
          <w:b/>
          <w:color w:val="auto"/>
          <w:sz w:val="32"/>
          <w:highlight w:val="none"/>
        </w:rPr>
      </w:pPr>
    </w:p>
    <w:p w14:paraId="4EEF25A7">
      <w:pPr>
        <w:pStyle w:val="14"/>
        <w:ind w:left="-10" w:firstLine="10" w:firstLineChars="3"/>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法定代表人身份证明书</w:t>
      </w:r>
    </w:p>
    <w:p w14:paraId="52725993">
      <w:pPr>
        <w:rPr>
          <w:rFonts w:hint="eastAsia"/>
          <w:color w:val="auto"/>
          <w:highlight w:val="none"/>
        </w:rPr>
      </w:pPr>
    </w:p>
    <w:p w14:paraId="13FED204">
      <w:pPr>
        <w:pStyle w:val="14"/>
        <w:spacing w:line="360" w:lineRule="exact"/>
        <w:ind w:firstLine="277"/>
        <w:rPr>
          <w:rFonts w:hint="eastAsia" w:ascii="宋体" w:hAnsi="宋体" w:eastAsia="宋体" w:cs="宋体"/>
          <w:color w:val="auto"/>
          <w:sz w:val="21"/>
          <w:highlight w:val="none"/>
          <w:lang w:eastAsia="zh-CN"/>
        </w:rPr>
      </w:pPr>
    </w:p>
    <w:p w14:paraId="787A89AE">
      <w:pPr>
        <w:pStyle w:val="14"/>
        <w:spacing w:line="360" w:lineRule="exact"/>
        <w:ind w:firstLine="27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单位名称：</w:t>
      </w:r>
    </w:p>
    <w:p w14:paraId="0AEFC833">
      <w:pPr>
        <w:pStyle w:val="14"/>
        <w:spacing w:line="360" w:lineRule="exact"/>
        <w:ind w:firstLine="2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单位性质：</w:t>
      </w:r>
    </w:p>
    <w:p w14:paraId="3AFBF7B4">
      <w:pPr>
        <w:pStyle w:val="14"/>
        <w:spacing w:line="360" w:lineRule="exact"/>
        <w:ind w:firstLine="2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p>
    <w:p w14:paraId="3CBDDF96">
      <w:pPr>
        <w:pStyle w:val="14"/>
        <w:spacing w:line="360" w:lineRule="exact"/>
        <w:ind w:firstLine="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成立时间：年月日</w:t>
      </w:r>
    </w:p>
    <w:p w14:paraId="0002560B">
      <w:pPr>
        <w:pStyle w:val="14"/>
        <w:spacing w:line="360" w:lineRule="exact"/>
        <w:ind w:firstLine="277"/>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经营期限：</w:t>
      </w:r>
    </w:p>
    <w:p w14:paraId="4FF5BECF">
      <w:pPr>
        <w:pStyle w:val="14"/>
        <w:spacing w:line="360" w:lineRule="exact"/>
        <w:ind w:firstLine="2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姓名：性别：年龄：职务：</w:t>
      </w:r>
    </w:p>
    <w:p w14:paraId="59D1D4E1">
      <w:pPr>
        <w:pStyle w:val="14"/>
        <w:spacing w:line="360" w:lineRule="exact"/>
        <w:ind w:firstLine="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（投标人单位名称）</w:t>
      </w:r>
      <w:r>
        <w:rPr>
          <w:rFonts w:hint="eastAsia" w:ascii="宋体" w:hAnsi="宋体" w:eastAsia="宋体" w:cs="宋体"/>
          <w:color w:val="auto"/>
          <w:sz w:val="24"/>
          <w:szCs w:val="24"/>
          <w:highlight w:val="none"/>
        </w:rPr>
        <w:t>的法定代表人。</w:t>
      </w:r>
    </w:p>
    <w:p w14:paraId="221B0228">
      <w:pPr>
        <w:pStyle w:val="14"/>
        <w:spacing w:line="360" w:lineRule="exact"/>
        <w:ind w:firstLine="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2A443A4">
      <w:pPr>
        <w:pStyle w:val="14"/>
        <w:spacing w:line="360" w:lineRule="auto"/>
        <w:ind w:firstLine="2640" w:firstLineChars="1100"/>
        <w:rPr>
          <w:rFonts w:hint="eastAsia" w:ascii="宋体" w:hAnsi="宋体" w:eastAsia="宋体" w:cs="宋体"/>
          <w:color w:val="auto"/>
          <w:sz w:val="24"/>
          <w:szCs w:val="24"/>
          <w:highlight w:val="none"/>
        </w:rPr>
      </w:pPr>
    </w:p>
    <w:p w14:paraId="0DE9E486">
      <w:pPr>
        <w:pStyle w:val="14"/>
        <w:spacing w:line="360" w:lineRule="auto"/>
        <w:ind w:firstLine="2640" w:firstLineChars="1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49E7B341">
      <w:pPr>
        <w:tabs>
          <w:tab w:val="left" w:pos="3870"/>
          <w:tab w:val="left" w:pos="4085"/>
        </w:tabs>
        <w:snapToGrid w:val="0"/>
        <w:spacing w:line="360" w:lineRule="auto"/>
        <w:ind w:firstLine="6000" w:firstLineChars="25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25B1193A">
      <w:pPr>
        <w:pStyle w:val="14"/>
        <w:spacing w:line="360" w:lineRule="exact"/>
        <w:rPr>
          <w:rFonts w:hint="eastAsia" w:ascii="宋体" w:hAnsi="宋体" w:eastAsia="宋体" w:cs="宋体"/>
          <w:color w:val="auto"/>
          <w:sz w:val="21"/>
          <w:highlight w:val="none"/>
          <w:lang w:eastAsia="zh-CN"/>
        </w:rPr>
      </w:pPr>
    </w:p>
    <w:p w14:paraId="242A7E6B">
      <w:pPr>
        <w:pStyle w:val="14"/>
        <w:spacing w:line="480" w:lineRule="exact"/>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9525</wp:posOffset>
                </wp:positionV>
                <wp:extent cx="3023235" cy="1856105"/>
                <wp:effectExtent l="4445" t="4445" r="20320" b="6350"/>
                <wp:wrapNone/>
                <wp:docPr id="6" name="矩形 6"/>
                <wp:cNvGraphicFramePr/>
                <a:graphic xmlns:a="http://schemas.openxmlformats.org/drawingml/2006/main">
                  <a:graphicData uri="http://schemas.microsoft.com/office/word/2010/wordprocessingShape">
                    <wps:wsp>
                      <wps:cNvSpPr/>
                      <wps:spPr>
                        <a:xfrm>
                          <a:off x="0" y="0"/>
                          <a:ext cx="3023235"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2FC1A2">
                            <w:pPr>
                              <w:rPr>
                                <w:rFonts w:hint="eastAsia"/>
                              </w:rPr>
                            </w:pPr>
                          </w:p>
                          <w:p w14:paraId="4272A5F0">
                            <w:pPr>
                              <w:rPr>
                                <w:rFonts w:hint="eastAsia"/>
                              </w:rPr>
                            </w:pPr>
                          </w:p>
                          <w:p w14:paraId="60BD4844">
                            <w:pPr>
                              <w:rPr>
                                <w:rFonts w:hint="eastAsia"/>
                              </w:rPr>
                            </w:pPr>
                          </w:p>
                          <w:p w14:paraId="3299B1BA">
                            <w:pPr>
                              <w:rPr>
                                <w:rFonts w:hint="eastAsia"/>
                              </w:rPr>
                            </w:pPr>
                          </w:p>
                          <w:p w14:paraId="0EA54AC0">
                            <w:pPr>
                              <w:rPr>
                                <w:rFonts w:hint="eastAsia"/>
                              </w:rPr>
                            </w:pPr>
                          </w:p>
                          <w:p w14:paraId="53BC37E2">
                            <w:pPr>
                              <w:rPr>
                                <w:rFonts w:hint="eastAsia"/>
                              </w:rPr>
                            </w:pPr>
                          </w:p>
                          <w:p w14:paraId="1097DE93">
                            <w:pPr>
                              <w:jc w:val="center"/>
                              <w:rPr>
                                <w:rFonts w:hint="eastAsia"/>
                              </w:rPr>
                            </w:pPr>
                            <w:r>
                              <w:rPr>
                                <w:rFonts w:hint="eastAsia"/>
                              </w:rPr>
                              <w:t>法定代表人第二代居民身份证原件扫描件</w:t>
                            </w:r>
                          </w:p>
                          <w:p w14:paraId="5987A0F2">
                            <w:pPr>
                              <w:jc w:val="center"/>
                              <w:rPr>
                                <w:rFonts w:hint="eastAsia"/>
                                <w:b/>
                              </w:rPr>
                            </w:pPr>
                            <w:r>
                              <w:rPr>
                                <w:rFonts w:hint="eastAsia"/>
                                <w:b/>
                              </w:rPr>
                              <w:t>（背面）</w:t>
                            </w:r>
                          </w:p>
                        </w:txbxContent>
                      </wps:txbx>
                      <wps:bodyPr upright="1"/>
                    </wps:wsp>
                  </a:graphicData>
                </a:graphic>
              </wp:anchor>
            </w:drawing>
          </mc:Choice>
          <mc:Fallback>
            <w:pict>
              <v:rect id="_x0000_s1026" o:spid="_x0000_s1026" o:spt="1" style="position:absolute;left:0pt;margin-left:259.5pt;margin-top:0.75pt;height:146.15pt;width:238.05pt;z-index:251660288;mso-width-relative:page;mso-height-relative:page;" fillcolor="#FFFFFF" filled="t" stroked="t" coordsize="21600,21600" o:gfxdata="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pmS2HXAAAACQEAAA8AAAAAAAAAAQAgAAAAIgAAAGRycy9kb3du&#10;cmV2LnhtbFBLAQIUABQAAAAIAIdO4kDdP+MGAAIAACoEAAAOAAAAAAAAAAEAIAAAACYBAABkcnMv&#10;ZTJvRG9jLnhtbFBLBQYAAAAABgAGAFkBAACYBQAAAAA=&#10;">
                <v:fill on="t" focussize="0,0"/>
                <v:stroke color="#000000" joinstyle="miter"/>
                <v:imagedata o:title=""/>
                <o:lock v:ext="edit" aspectratio="f"/>
                <v:textbox>
                  <w:txbxContent>
                    <w:p w14:paraId="092FC1A2">
                      <w:pPr>
                        <w:rPr>
                          <w:rFonts w:hint="eastAsia"/>
                        </w:rPr>
                      </w:pPr>
                    </w:p>
                    <w:p w14:paraId="4272A5F0">
                      <w:pPr>
                        <w:rPr>
                          <w:rFonts w:hint="eastAsia"/>
                        </w:rPr>
                      </w:pPr>
                    </w:p>
                    <w:p w14:paraId="60BD4844">
                      <w:pPr>
                        <w:rPr>
                          <w:rFonts w:hint="eastAsia"/>
                        </w:rPr>
                      </w:pPr>
                    </w:p>
                    <w:p w14:paraId="3299B1BA">
                      <w:pPr>
                        <w:rPr>
                          <w:rFonts w:hint="eastAsia"/>
                        </w:rPr>
                      </w:pPr>
                    </w:p>
                    <w:p w14:paraId="0EA54AC0">
                      <w:pPr>
                        <w:rPr>
                          <w:rFonts w:hint="eastAsia"/>
                        </w:rPr>
                      </w:pPr>
                    </w:p>
                    <w:p w14:paraId="53BC37E2">
                      <w:pPr>
                        <w:rPr>
                          <w:rFonts w:hint="eastAsia"/>
                        </w:rPr>
                      </w:pPr>
                    </w:p>
                    <w:p w14:paraId="1097DE93">
                      <w:pPr>
                        <w:jc w:val="center"/>
                        <w:rPr>
                          <w:rFonts w:hint="eastAsia"/>
                        </w:rPr>
                      </w:pPr>
                      <w:r>
                        <w:rPr>
                          <w:rFonts w:hint="eastAsia"/>
                        </w:rPr>
                        <w:t>法定代表人第二代居民身份证原件扫描件</w:t>
                      </w:r>
                    </w:p>
                    <w:p w14:paraId="5987A0F2">
                      <w:pPr>
                        <w:jc w:val="center"/>
                        <w:rPr>
                          <w:rFonts w:hint="eastAsia"/>
                          <w:b/>
                        </w:rPr>
                      </w:pPr>
                      <w:r>
                        <w:rPr>
                          <w:rFonts w:hint="eastAsia"/>
                          <w:b/>
                        </w:rPr>
                        <w:t>（背面）</w:t>
                      </w:r>
                    </w:p>
                  </w:txbxContent>
                </v:textbox>
              </v:rect>
            </w:pict>
          </mc:Fallback>
        </mc:AlternateContent>
      </w:r>
      <w:r>
        <w:rPr>
          <w:rFonts w:hint="eastAsia" w:ascii="宋体" w:hAnsi="宋体" w:eastAsia="宋体" w:cs="宋体"/>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12700</wp:posOffset>
                </wp:positionV>
                <wp:extent cx="3116580" cy="1859280"/>
                <wp:effectExtent l="4445" t="5080" r="22225" b="21590"/>
                <wp:wrapNone/>
                <wp:docPr id="4" name="矩形 4"/>
                <wp:cNvGraphicFramePr/>
                <a:graphic xmlns:a="http://schemas.openxmlformats.org/drawingml/2006/main">
                  <a:graphicData uri="http://schemas.microsoft.com/office/word/2010/wordprocessingShape">
                    <wps:wsp>
                      <wps:cNvSpPr/>
                      <wps:spPr>
                        <a:xfrm>
                          <a:off x="0" y="0"/>
                          <a:ext cx="3116580" cy="1859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E7ECD1">
                            <w:pPr>
                              <w:rPr>
                                <w:rFonts w:hint="eastAsia"/>
                              </w:rPr>
                            </w:pPr>
                          </w:p>
                          <w:p w14:paraId="513789C0">
                            <w:pPr>
                              <w:rPr>
                                <w:rFonts w:hint="eastAsia"/>
                              </w:rPr>
                            </w:pPr>
                          </w:p>
                          <w:p w14:paraId="3D1B21F9">
                            <w:pPr>
                              <w:rPr>
                                <w:rFonts w:hint="eastAsia"/>
                              </w:rPr>
                            </w:pPr>
                          </w:p>
                          <w:p w14:paraId="1EF8B5AA">
                            <w:pPr>
                              <w:rPr>
                                <w:rFonts w:hint="eastAsia"/>
                              </w:rPr>
                            </w:pPr>
                          </w:p>
                          <w:p w14:paraId="092F9B7C">
                            <w:pPr>
                              <w:rPr>
                                <w:rFonts w:hint="eastAsia"/>
                              </w:rPr>
                            </w:pPr>
                          </w:p>
                          <w:p w14:paraId="534122BE">
                            <w:pPr>
                              <w:rPr>
                                <w:rFonts w:hint="eastAsia"/>
                              </w:rPr>
                            </w:pPr>
                          </w:p>
                          <w:p w14:paraId="5596A2C5">
                            <w:pPr>
                              <w:jc w:val="center"/>
                              <w:rPr>
                                <w:rFonts w:hint="eastAsia"/>
                              </w:rPr>
                            </w:pPr>
                            <w:r>
                              <w:rPr>
                                <w:rFonts w:hint="eastAsia"/>
                              </w:rPr>
                              <w:t>法定代表人第二代居民身份证原件扫描件</w:t>
                            </w:r>
                          </w:p>
                          <w:p w14:paraId="1AB6A469">
                            <w:pPr>
                              <w:jc w:val="center"/>
                              <w:rPr>
                                <w:rFonts w:hint="eastAsia"/>
                                <w:b/>
                              </w:rPr>
                            </w:pPr>
                            <w:r>
                              <w:rPr>
                                <w:rFonts w:hint="eastAsia"/>
                                <w:b/>
                              </w:rPr>
                              <w:t>（正面）</w:t>
                            </w:r>
                          </w:p>
                        </w:txbxContent>
                      </wps:txbx>
                      <wps:bodyPr upright="1"/>
                    </wps:wsp>
                  </a:graphicData>
                </a:graphic>
              </wp:anchor>
            </w:drawing>
          </mc:Choice>
          <mc:Fallback>
            <w:pict>
              <v:rect id="_x0000_s1026" o:spid="_x0000_s1026" o:spt="1" style="position:absolute;left:0pt;margin-left:9pt;margin-top:1pt;height:146.4pt;width:245.4pt;z-index:251661312;mso-width-relative:page;mso-height-relative:page;" fillcolor="#FFFFFF" filled="t" stroked="t" coordsize="21600,21600" o:gfxdata="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o9PHtUAAAAIAQAADwAAAAAAAAABACAAAAAiAAAAZHJzL2Rvd25y&#10;ZXYueG1sUEsBAhQAFAAAAAgAh07iQAWu+noBAgAAKgQAAA4AAAAAAAAAAQAgAAAAJAEAAGRycy9l&#10;Mm9Eb2MueG1sUEsFBgAAAAAGAAYAWQEAAJcFAAAAAA==&#10;">
                <v:fill on="t" focussize="0,0"/>
                <v:stroke color="#000000" joinstyle="miter"/>
                <v:imagedata o:title=""/>
                <o:lock v:ext="edit" aspectratio="f"/>
                <v:textbox>
                  <w:txbxContent>
                    <w:p w14:paraId="6DE7ECD1">
                      <w:pPr>
                        <w:rPr>
                          <w:rFonts w:hint="eastAsia"/>
                        </w:rPr>
                      </w:pPr>
                    </w:p>
                    <w:p w14:paraId="513789C0">
                      <w:pPr>
                        <w:rPr>
                          <w:rFonts w:hint="eastAsia"/>
                        </w:rPr>
                      </w:pPr>
                    </w:p>
                    <w:p w14:paraId="3D1B21F9">
                      <w:pPr>
                        <w:rPr>
                          <w:rFonts w:hint="eastAsia"/>
                        </w:rPr>
                      </w:pPr>
                    </w:p>
                    <w:p w14:paraId="1EF8B5AA">
                      <w:pPr>
                        <w:rPr>
                          <w:rFonts w:hint="eastAsia"/>
                        </w:rPr>
                      </w:pPr>
                    </w:p>
                    <w:p w14:paraId="092F9B7C">
                      <w:pPr>
                        <w:rPr>
                          <w:rFonts w:hint="eastAsia"/>
                        </w:rPr>
                      </w:pPr>
                    </w:p>
                    <w:p w14:paraId="534122BE">
                      <w:pPr>
                        <w:rPr>
                          <w:rFonts w:hint="eastAsia"/>
                        </w:rPr>
                      </w:pPr>
                    </w:p>
                    <w:p w14:paraId="5596A2C5">
                      <w:pPr>
                        <w:jc w:val="center"/>
                        <w:rPr>
                          <w:rFonts w:hint="eastAsia"/>
                        </w:rPr>
                      </w:pPr>
                      <w:r>
                        <w:rPr>
                          <w:rFonts w:hint="eastAsia"/>
                        </w:rPr>
                        <w:t>法定代表人第二代居民身份证原件扫描件</w:t>
                      </w:r>
                    </w:p>
                    <w:p w14:paraId="1AB6A469">
                      <w:pPr>
                        <w:jc w:val="center"/>
                        <w:rPr>
                          <w:rFonts w:hint="eastAsia"/>
                          <w:b/>
                        </w:rPr>
                      </w:pPr>
                      <w:r>
                        <w:rPr>
                          <w:rFonts w:hint="eastAsia"/>
                          <w:b/>
                        </w:rPr>
                        <w:t>（正面）</w:t>
                      </w:r>
                    </w:p>
                  </w:txbxContent>
                </v:textbox>
              </v:rect>
            </w:pict>
          </mc:Fallback>
        </mc:AlternateContent>
      </w:r>
      <w:r>
        <w:rPr>
          <w:rFonts w:hint="eastAsia" w:ascii="宋体" w:hAnsi="宋体" w:eastAsia="宋体" w:cs="宋体"/>
          <w:color w:val="auto"/>
          <w:sz w:val="21"/>
          <w:highlight w:val="none"/>
        </w:rPr>
        <mc:AlternateContent>
          <mc:Choice Requires="wps">
            <w:drawing>
              <wp:anchor distT="18034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83pt;mso-wrap-distance-bottom:0pt;mso-wrap-distance-top:14.2pt;z-index:251659264;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HVPfQAAAAAgEAAA8AAAAAAAAAAQAgAAAAIgAAAGRycy9kb3ducmV2LnhtbFBLAQIUABQAAAAI&#10;AIdO4kCFMbB49QEAAOQDAAAOAAAAAAAAAAEAIAAAAB8BAABkcnMvZTJvRG9jLnhtbFBLBQYAAAAA&#10;BgAGAFkBAACGBQAAAAA=&#10;">
                <v:fill on="f" focussize="0,0"/>
                <v:stroke color="#000000" joinstyle="round"/>
                <v:imagedata o:title=""/>
                <o:lock v:ext="edit" aspectratio="f"/>
                <w10:wrap type="topAndBottom"/>
              </v:line>
            </w:pict>
          </mc:Fallback>
        </mc:AlternateContent>
      </w:r>
    </w:p>
    <w:p w14:paraId="1CB9A461">
      <w:pPr>
        <w:pStyle w:val="14"/>
        <w:spacing w:line="480" w:lineRule="exact"/>
        <w:rPr>
          <w:rFonts w:hint="eastAsia" w:ascii="宋体" w:hAnsi="宋体" w:eastAsia="宋体" w:cs="宋体"/>
          <w:color w:val="auto"/>
          <w:sz w:val="21"/>
          <w:highlight w:val="none"/>
        </w:rPr>
      </w:pPr>
    </w:p>
    <w:p w14:paraId="56A88367">
      <w:pPr>
        <w:pStyle w:val="14"/>
        <w:spacing w:line="480" w:lineRule="exact"/>
        <w:rPr>
          <w:rFonts w:hint="eastAsia" w:ascii="宋体" w:hAnsi="宋体" w:eastAsia="宋体" w:cs="宋体"/>
          <w:color w:val="auto"/>
          <w:sz w:val="21"/>
          <w:highlight w:val="none"/>
        </w:rPr>
      </w:pPr>
    </w:p>
    <w:p w14:paraId="67B0CF0B">
      <w:pPr>
        <w:pStyle w:val="14"/>
        <w:spacing w:line="480" w:lineRule="exact"/>
        <w:rPr>
          <w:rFonts w:hint="eastAsia" w:ascii="宋体" w:hAnsi="宋体" w:eastAsia="宋体" w:cs="宋体"/>
          <w:color w:val="auto"/>
          <w:sz w:val="21"/>
          <w:highlight w:val="none"/>
        </w:rPr>
      </w:pPr>
    </w:p>
    <w:p w14:paraId="34D80049">
      <w:pPr>
        <w:pStyle w:val="14"/>
        <w:spacing w:line="480" w:lineRule="exact"/>
        <w:rPr>
          <w:rFonts w:hint="eastAsia" w:ascii="宋体" w:hAnsi="宋体" w:eastAsia="宋体" w:cs="宋体"/>
          <w:color w:val="auto"/>
          <w:sz w:val="21"/>
          <w:highlight w:val="none"/>
        </w:rPr>
      </w:pPr>
    </w:p>
    <w:p w14:paraId="07127E37">
      <w:pPr>
        <w:pStyle w:val="14"/>
        <w:spacing w:line="240" w:lineRule="atLeast"/>
        <w:ind w:firstLine="6300" w:firstLineChars="3000"/>
        <w:rPr>
          <w:rFonts w:hint="eastAsia" w:ascii="宋体" w:hAnsi="宋体" w:eastAsia="宋体" w:cs="宋体"/>
          <w:color w:val="auto"/>
          <w:sz w:val="21"/>
          <w:highlight w:val="none"/>
        </w:rPr>
      </w:pPr>
    </w:p>
    <w:p w14:paraId="6B67182C">
      <w:pPr>
        <w:pStyle w:val="14"/>
        <w:spacing w:line="480" w:lineRule="exact"/>
        <w:rPr>
          <w:rFonts w:hint="eastAsia" w:ascii="宋体" w:hAnsi="宋体" w:eastAsia="宋体" w:cs="宋体"/>
          <w:color w:val="auto"/>
          <w:sz w:val="21"/>
          <w:highlight w:val="none"/>
        </w:rPr>
      </w:pPr>
    </w:p>
    <w:p w14:paraId="04C12339">
      <w:pPr>
        <w:pStyle w:val="14"/>
        <w:spacing w:line="240" w:lineRule="exact"/>
        <w:rPr>
          <w:rFonts w:hint="eastAsia" w:ascii="宋体" w:hAnsi="宋体" w:eastAsia="宋体" w:cs="宋体"/>
          <w:color w:val="auto"/>
          <w:sz w:val="21"/>
          <w:highlight w:val="none"/>
        </w:rPr>
      </w:pPr>
    </w:p>
    <w:p w14:paraId="44B81D26">
      <w:pPr>
        <w:jc w:val="center"/>
        <w:rPr>
          <w:rFonts w:hint="eastAsia" w:ascii="宋体" w:hAnsi="宋体" w:eastAsia="宋体" w:cs="宋体"/>
          <w:color w:val="auto"/>
          <w:sz w:val="21"/>
          <w:highlight w:val="none"/>
          <w:u w:val="single"/>
          <w:lang w:eastAsia="zh-CN"/>
        </w:rPr>
      </w:pPr>
    </w:p>
    <w:p w14:paraId="1EE35A0D">
      <w:pPr>
        <w:pStyle w:val="14"/>
        <w:spacing w:line="240" w:lineRule="atLeast"/>
        <w:ind w:firstLine="5460" w:firstLineChars="2600"/>
        <w:rPr>
          <w:rFonts w:hint="eastAsia" w:ascii="宋体" w:hAnsi="宋体" w:eastAsia="宋体" w:cs="宋体"/>
          <w:color w:val="auto"/>
          <w:sz w:val="21"/>
          <w:highlight w:val="none"/>
          <w:u w:val="single"/>
          <w:lang w:eastAsia="zh-CN"/>
        </w:rPr>
      </w:pPr>
    </w:p>
    <w:p w14:paraId="3DCB5597">
      <w:pPr>
        <w:pStyle w:val="14"/>
        <w:spacing w:line="360" w:lineRule="auto"/>
        <w:ind w:firstLine="3600" w:firstLineChars="1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b/>
          <w:bCs/>
          <w:color w:val="auto"/>
          <w:sz w:val="24"/>
          <w:szCs w:val="24"/>
          <w:highlight w:val="none"/>
        </w:rPr>
        <w:t>签名（</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p>
    <w:p w14:paraId="4039455C">
      <w:pPr>
        <w:pStyle w:val="14"/>
        <w:spacing w:line="360" w:lineRule="auto"/>
        <w:rPr>
          <w:rFonts w:hint="eastAsia" w:ascii="宋体" w:hAnsi="宋体" w:eastAsia="宋体" w:cs="宋体"/>
          <w:color w:val="auto"/>
          <w:sz w:val="24"/>
          <w:szCs w:val="24"/>
          <w:highlight w:val="none"/>
        </w:rPr>
      </w:pPr>
    </w:p>
    <w:p w14:paraId="5DC0158C">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p>
    <w:p w14:paraId="04CDE862">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法定代表人必须在</w:t>
      </w:r>
      <w:r>
        <w:rPr>
          <w:rFonts w:hint="eastAsia" w:ascii="宋体" w:hAnsi="宋体" w:eastAsia="宋体" w:cs="宋体"/>
          <w:color w:val="auto"/>
          <w:sz w:val="24"/>
          <w:szCs w:val="24"/>
          <w:highlight w:val="none"/>
          <w:lang w:val="en-US"/>
        </w:rPr>
        <w:t>法定代表人身份证明书</w:t>
      </w:r>
      <w:r>
        <w:rPr>
          <w:rFonts w:hint="eastAsia" w:ascii="宋体" w:hAnsi="宋体" w:eastAsia="宋体" w:cs="宋体"/>
          <w:color w:val="auto"/>
          <w:sz w:val="24"/>
          <w:szCs w:val="24"/>
          <w:highlight w:val="none"/>
        </w:rPr>
        <w:t>上亲笔签名</w:t>
      </w:r>
      <w:r>
        <w:rPr>
          <w:rFonts w:hint="eastAsia" w:ascii="宋体" w:hAnsi="宋体" w:eastAsia="宋体" w:cs="宋体"/>
          <w:b/>
          <w:color w:val="auto"/>
          <w:sz w:val="24"/>
          <w:szCs w:val="24"/>
          <w:highlight w:val="none"/>
        </w:rPr>
        <w:t>（或加盖CA电子签字章）</w:t>
      </w:r>
      <w:r>
        <w:rPr>
          <w:rFonts w:hint="eastAsia" w:ascii="宋体" w:hAnsi="宋体" w:eastAsia="宋体" w:cs="宋体"/>
          <w:color w:val="auto"/>
          <w:sz w:val="24"/>
          <w:szCs w:val="24"/>
          <w:highlight w:val="none"/>
        </w:rPr>
        <w:t>，不得使用印章、签名章或者其他电子制版签名代替，</w:t>
      </w:r>
      <w:r>
        <w:rPr>
          <w:rFonts w:hint="eastAsia" w:ascii="宋体" w:hAnsi="宋体" w:eastAsia="宋体" w:cs="宋体"/>
          <w:b/>
          <w:bCs/>
          <w:color w:val="auto"/>
          <w:sz w:val="24"/>
          <w:szCs w:val="24"/>
          <w:highlight w:val="none"/>
        </w:rPr>
        <w:t>否则作无效投标处理</w:t>
      </w:r>
      <w:r>
        <w:rPr>
          <w:rFonts w:hint="eastAsia" w:ascii="宋体" w:hAnsi="宋体" w:eastAsia="宋体" w:cs="宋体"/>
          <w:color w:val="auto"/>
          <w:sz w:val="24"/>
          <w:szCs w:val="24"/>
          <w:highlight w:val="none"/>
        </w:rPr>
        <w:t>。</w:t>
      </w:r>
    </w:p>
    <w:p w14:paraId="2F3BE5C2">
      <w:pPr>
        <w:pStyle w:val="14"/>
        <w:spacing w:line="360" w:lineRule="auto"/>
        <w:rPr>
          <w:rFonts w:hint="eastAsia" w:ascii="宋体" w:hAnsi="宋体" w:eastAsia="宋体" w:cs="宋体"/>
          <w:color w:val="auto"/>
          <w:spacing w:val="-4"/>
          <w:sz w:val="21"/>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自然人投标的无需提供</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highlight w:val="none"/>
        </w:rPr>
        <w:br w:type="page"/>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法定代表人</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负责人</w:t>
      </w:r>
      <w:r>
        <w:rPr>
          <w:rFonts w:hint="eastAsia"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授权委托书及委托代理人有效身份证件（正反面原件）扫描件（委托代理时）格式：</w:t>
      </w:r>
    </w:p>
    <w:p w14:paraId="113C94EC">
      <w:pPr>
        <w:pStyle w:val="14"/>
        <w:spacing w:line="320" w:lineRule="exact"/>
        <w:jc w:val="center"/>
        <w:rPr>
          <w:rFonts w:hint="eastAsia" w:ascii="宋体" w:hAnsi="宋体" w:eastAsia="宋体" w:cs="宋体"/>
          <w:color w:val="auto"/>
          <w:sz w:val="32"/>
          <w:highlight w:val="none"/>
          <w:lang w:eastAsia="zh-CN"/>
        </w:rPr>
      </w:pPr>
    </w:p>
    <w:p w14:paraId="36105F14">
      <w:pPr>
        <w:pStyle w:val="14"/>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法定代表人</w:t>
      </w:r>
      <w:r>
        <w:rPr>
          <w:rFonts w:hint="eastAsia" w:hAnsi="宋体" w:eastAsia="宋体" w:cs="宋体"/>
          <w:b/>
          <w:bCs/>
          <w:color w:val="auto"/>
          <w:sz w:val="32"/>
          <w:highlight w:val="none"/>
          <w:lang w:eastAsia="zh-CN"/>
        </w:rPr>
        <w:t>（</w:t>
      </w:r>
      <w:r>
        <w:rPr>
          <w:rFonts w:hint="eastAsia" w:hAnsi="宋体" w:eastAsia="宋体" w:cs="宋体"/>
          <w:b/>
          <w:bCs/>
          <w:color w:val="auto"/>
          <w:sz w:val="32"/>
          <w:highlight w:val="none"/>
          <w:lang w:val="en-US" w:eastAsia="zh-CN"/>
        </w:rPr>
        <w:t>负责人</w:t>
      </w:r>
      <w:r>
        <w:rPr>
          <w:rFonts w:hint="eastAsia" w:hAnsi="宋体" w:eastAsia="宋体" w:cs="宋体"/>
          <w:b/>
          <w:bCs/>
          <w:color w:val="auto"/>
          <w:sz w:val="32"/>
          <w:highlight w:val="none"/>
          <w:lang w:eastAsia="zh-CN"/>
        </w:rPr>
        <w:t>）</w:t>
      </w:r>
      <w:r>
        <w:rPr>
          <w:rFonts w:hint="eastAsia" w:ascii="宋体" w:hAnsi="宋体" w:eastAsia="宋体" w:cs="宋体"/>
          <w:b/>
          <w:bCs/>
          <w:color w:val="auto"/>
          <w:sz w:val="32"/>
          <w:highlight w:val="none"/>
        </w:rPr>
        <w:t>授权委托书</w:t>
      </w:r>
    </w:p>
    <w:p w14:paraId="1EBDBFA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Cs/>
          <w:color w:val="auto"/>
          <w:sz w:val="24"/>
          <w:szCs w:val="24"/>
          <w:highlight w:val="none"/>
        </w:rPr>
      </w:pPr>
    </w:p>
    <w:p w14:paraId="260BEFF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致</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（招标采购单位名称）：</w:t>
      </w:r>
    </w:p>
    <w:p w14:paraId="5A68F288">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投标人名称）的法定代表人（负责人），现授权委托（姓名）以我方的名义参加项目的投标活动，并代表我方全权办理针对上述项目的投标、开标、转为其他方式采购、评标、签约等具体事务和签署相关文件。</w:t>
      </w:r>
    </w:p>
    <w:p w14:paraId="5E93EAEB">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我方对被授权人的签名事项负全部责任。</w:t>
      </w:r>
    </w:p>
    <w:p w14:paraId="1B094293">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在撤销授权的书面通知以前，本授权书一直有效。</w:t>
      </w:r>
      <w:r>
        <w:rPr>
          <w:rFonts w:hint="eastAsia" w:ascii="宋体" w:hAnsi="宋体" w:eastAsia="宋体" w:cs="宋体"/>
          <w:color w:val="auto"/>
          <w:sz w:val="24"/>
          <w:szCs w:val="24"/>
          <w:highlight w:val="none"/>
        </w:rPr>
        <w:t>被授权人在授权书有效期内签署的所有文件不因授权的撤销而失效。</w:t>
      </w:r>
    </w:p>
    <w:p w14:paraId="4029A98D">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被授权人无转委托权，特此委托。</w:t>
      </w:r>
    </w:p>
    <w:p w14:paraId="124BC6A6">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32"/>
          <w:highlight w:val="none"/>
        </w:rPr>
        <w:t>委托代理人</w:t>
      </w:r>
      <w:r>
        <w:rPr>
          <w:rFonts w:hint="eastAsia" w:ascii="宋体" w:hAnsi="宋体" w:eastAsia="宋体" w:cs="宋体"/>
          <w:b/>
          <w:color w:val="auto"/>
          <w:sz w:val="24"/>
          <w:szCs w:val="24"/>
          <w:highlight w:val="none"/>
        </w:rPr>
        <w:t>签名</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：法定代表人</w:t>
      </w:r>
      <w:r>
        <w:rPr>
          <w:rFonts w:hint="eastAsia" w:ascii="宋体" w:hAnsi="宋体" w:eastAsia="宋体" w:cs="宋体"/>
          <w:b/>
          <w:color w:val="auto"/>
          <w:sz w:val="24"/>
          <w:szCs w:val="24"/>
          <w:highlight w:val="none"/>
        </w:rPr>
        <w:t>签名</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p>
    <w:p w14:paraId="5B767E90">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所在部门职务：职务：</w:t>
      </w:r>
    </w:p>
    <w:p w14:paraId="3C456658">
      <w:pPr>
        <w:keepNext w:val="0"/>
        <w:keepLines w:val="0"/>
        <w:pageBreakBefore w:val="0"/>
        <w:widowControl w:val="0"/>
        <w:kinsoku/>
        <w:wordWrap/>
        <w:overflowPunct/>
        <w:topLinePunct w:val="0"/>
        <w:autoSpaceDE/>
        <w:autoSpaceDN/>
        <w:bidi w:val="0"/>
        <w:adjustRightInd/>
        <w:snapToGrid w:val="0"/>
        <w:spacing w:line="400" w:lineRule="exact"/>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被授权人身份证号码：</w:t>
      </w:r>
    </w:p>
    <w:p w14:paraId="0BA399A0">
      <w:pPr>
        <w:snapToGrid w:val="0"/>
        <w:spacing w:line="360" w:lineRule="exact"/>
        <w:jc w:val="center"/>
        <w:rPr>
          <w:rFonts w:hint="eastAsia" w:ascii="宋体" w:hAnsi="宋体" w:eastAsia="宋体" w:cs="宋体"/>
          <w:color w:val="auto"/>
          <w:szCs w:val="21"/>
          <w:highlight w:val="none"/>
          <w:lang w:eastAsia="zh-CN"/>
        </w:rPr>
      </w:pPr>
    </w:p>
    <w:p w14:paraId="1EA047A9">
      <w:pPr>
        <w:pStyle w:val="14"/>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731BB57B">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6F22A231">
      <w:pPr>
        <w:pStyle w:val="14"/>
        <w:spacing w:line="360" w:lineRule="exact"/>
        <w:rPr>
          <w:rFonts w:hint="eastAsia" w:ascii="宋体" w:hAnsi="宋体" w:eastAsia="宋体" w:cs="宋体"/>
          <w:color w:val="auto"/>
          <w:highlight w:val="none"/>
          <w:lang w:eastAsia="zh-CN"/>
        </w:rPr>
      </w:pPr>
    </w:p>
    <w:p w14:paraId="2EBEDF43">
      <w:pPr>
        <w:pStyle w:val="14"/>
        <w:spacing w:line="4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31115</wp:posOffset>
                </wp:positionV>
                <wp:extent cx="2990850" cy="1831975"/>
                <wp:effectExtent l="5080" t="4445" r="13970" b="11430"/>
                <wp:wrapNone/>
                <wp:docPr id="7" name="矩形 7"/>
                <wp:cNvGraphicFramePr/>
                <a:graphic xmlns:a="http://schemas.openxmlformats.org/drawingml/2006/main">
                  <a:graphicData uri="http://schemas.microsoft.com/office/word/2010/wordprocessingShape">
                    <wps:wsp>
                      <wps:cNvSpPr/>
                      <wps:spPr>
                        <a:xfrm>
                          <a:off x="0" y="0"/>
                          <a:ext cx="2990850" cy="1831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FBF21B">
                            <w:pPr>
                              <w:rPr>
                                <w:rFonts w:hint="eastAsia"/>
                              </w:rPr>
                            </w:pPr>
                          </w:p>
                          <w:p w14:paraId="2614986D">
                            <w:pPr>
                              <w:rPr>
                                <w:rFonts w:hint="eastAsia"/>
                              </w:rPr>
                            </w:pPr>
                          </w:p>
                          <w:p w14:paraId="1983DA48">
                            <w:pPr>
                              <w:rPr>
                                <w:rFonts w:hint="eastAsia"/>
                              </w:rPr>
                            </w:pPr>
                          </w:p>
                          <w:p w14:paraId="33B0C90D">
                            <w:pPr>
                              <w:rPr>
                                <w:rFonts w:hint="eastAsia"/>
                              </w:rPr>
                            </w:pPr>
                          </w:p>
                          <w:p w14:paraId="75DB9D3F">
                            <w:pPr>
                              <w:rPr>
                                <w:rFonts w:hint="eastAsia"/>
                              </w:rPr>
                            </w:pPr>
                          </w:p>
                          <w:p w14:paraId="488350F4">
                            <w:pPr>
                              <w:jc w:val="center"/>
                              <w:rPr>
                                <w:rFonts w:hint="eastAsia"/>
                              </w:rPr>
                            </w:pPr>
                            <w:r>
                              <w:rPr>
                                <w:rFonts w:hint="eastAsia"/>
                              </w:rPr>
                              <w:t>委托代理人第二代居民身份证原件扫描件</w:t>
                            </w:r>
                          </w:p>
                          <w:p w14:paraId="50B283FF">
                            <w:pPr>
                              <w:jc w:val="center"/>
                              <w:rPr>
                                <w:rFonts w:hint="eastAsia"/>
                              </w:rPr>
                            </w:pPr>
                            <w:r>
                              <w:rPr>
                                <w:rFonts w:hint="eastAsia"/>
                                <w:b/>
                              </w:rPr>
                              <w:t>（正面）</w:t>
                            </w:r>
                          </w:p>
                          <w:p w14:paraId="4D9A540F">
                            <w:pPr>
                              <w:jc w:val="center"/>
                              <w:rPr>
                                <w:rFonts w:hint="eastAsia"/>
                              </w:rPr>
                            </w:pPr>
                          </w:p>
                        </w:txbxContent>
                      </wps:txbx>
                      <wps:bodyPr upright="1"/>
                    </wps:wsp>
                  </a:graphicData>
                </a:graphic>
              </wp:anchor>
            </w:drawing>
          </mc:Choice>
          <mc:Fallback>
            <w:pict>
              <v:rect id="_x0000_s1026" o:spid="_x0000_s1026" o:spt="1" style="position:absolute;left:0pt;margin-left:9pt;margin-top:2.45pt;height:144.25pt;width:235.5pt;z-index:251664384;mso-width-relative:page;mso-height-relative:page;" fillcolor="#FFFFFF" filled="t" stroked="t" coordsize="21600,21600" o:gfxdata="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VEfYDWAAAACAEAAA8AAAAAAAAAAQAgAAAAIgAAAGRycy9kb3du&#10;cmV2LnhtbFBLAQIUABQAAAAIAIdO4kBv5WdAAQIAACoEAAAOAAAAAAAAAAEAIAAAACUBAABkcnMv&#10;ZTJvRG9jLnhtbFBLBQYAAAAABgAGAFkBAACYBQAAAAA=&#10;">
                <v:fill on="t" focussize="0,0"/>
                <v:stroke color="#000000" joinstyle="miter"/>
                <v:imagedata o:title=""/>
                <o:lock v:ext="edit" aspectratio="f"/>
                <v:textbox>
                  <w:txbxContent>
                    <w:p w14:paraId="2FFBF21B">
                      <w:pPr>
                        <w:rPr>
                          <w:rFonts w:hint="eastAsia"/>
                        </w:rPr>
                      </w:pPr>
                    </w:p>
                    <w:p w14:paraId="2614986D">
                      <w:pPr>
                        <w:rPr>
                          <w:rFonts w:hint="eastAsia"/>
                        </w:rPr>
                      </w:pPr>
                    </w:p>
                    <w:p w14:paraId="1983DA48">
                      <w:pPr>
                        <w:rPr>
                          <w:rFonts w:hint="eastAsia"/>
                        </w:rPr>
                      </w:pPr>
                    </w:p>
                    <w:p w14:paraId="33B0C90D">
                      <w:pPr>
                        <w:rPr>
                          <w:rFonts w:hint="eastAsia"/>
                        </w:rPr>
                      </w:pPr>
                    </w:p>
                    <w:p w14:paraId="75DB9D3F">
                      <w:pPr>
                        <w:rPr>
                          <w:rFonts w:hint="eastAsia"/>
                        </w:rPr>
                      </w:pPr>
                    </w:p>
                    <w:p w14:paraId="488350F4">
                      <w:pPr>
                        <w:jc w:val="center"/>
                        <w:rPr>
                          <w:rFonts w:hint="eastAsia"/>
                        </w:rPr>
                      </w:pPr>
                      <w:r>
                        <w:rPr>
                          <w:rFonts w:hint="eastAsia"/>
                        </w:rPr>
                        <w:t>委托代理人第二代居民身份证原件扫描件</w:t>
                      </w:r>
                    </w:p>
                    <w:p w14:paraId="50B283FF">
                      <w:pPr>
                        <w:jc w:val="center"/>
                        <w:rPr>
                          <w:rFonts w:hint="eastAsia"/>
                        </w:rPr>
                      </w:pPr>
                      <w:r>
                        <w:rPr>
                          <w:rFonts w:hint="eastAsia"/>
                          <w:b/>
                        </w:rPr>
                        <w:t>（正面）</w:t>
                      </w:r>
                    </w:p>
                    <w:p w14:paraId="4D9A540F">
                      <w:pPr>
                        <w:jc w:val="center"/>
                        <w:rPr>
                          <w:rFonts w:hint="eastAsia"/>
                        </w:rPr>
                      </w:pPr>
                    </w:p>
                  </w:txbxContent>
                </v:textbox>
              </v:rect>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3155950</wp:posOffset>
                </wp:positionH>
                <wp:positionV relativeFrom="paragraph">
                  <wp:posOffset>23495</wp:posOffset>
                </wp:positionV>
                <wp:extent cx="3034665" cy="1818640"/>
                <wp:effectExtent l="4445" t="4445" r="8890" b="5715"/>
                <wp:wrapNone/>
                <wp:docPr id="8" name="矩形 8"/>
                <wp:cNvGraphicFramePr/>
                <a:graphic xmlns:a="http://schemas.openxmlformats.org/drawingml/2006/main">
                  <a:graphicData uri="http://schemas.microsoft.com/office/word/2010/wordprocessingShape">
                    <wps:wsp>
                      <wps:cNvSpPr/>
                      <wps:spPr>
                        <a:xfrm>
                          <a:off x="0" y="0"/>
                          <a:ext cx="3034665" cy="1818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0D899B">
                            <w:pPr>
                              <w:rPr>
                                <w:rFonts w:hint="eastAsia"/>
                              </w:rPr>
                            </w:pPr>
                          </w:p>
                          <w:p w14:paraId="7B4DB413">
                            <w:pPr>
                              <w:rPr>
                                <w:rFonts w:hint="eastAsia"/>
                              </w:rPr>
                            </w:pPr>
                          </w:p>
                          <w:p w14:paraId="1760EC42">
                            <w:pPr>
                              <w:rPr>
                                <w:rFonts w:hint="eastAsia"/>
                              </w:rPr>
                            </w:pPr>
                          </w:p>
                          <w:p w14:paraId="4EE38517">
                            <w:pPr>
                              <w:rPr>
                                <w:rFonts w:hint="eastAsia"/>
                              </w:rPr>
                            </w:pPr>
                          </w:p>
                          <w:p w14:paraId="4C5DC9A1">
                            <w:pPr>
                              <w:rPr>
                                <w:rFonts w:hint="eastAsia"/>
                              </w:rPr>
                            </w:pPr>
                          </w:p>
                          <w:p w14:paraId="411F0B8A">
                            <w:pPr>
                              <w:jc w:val="center"/>
                              <w:rPr>
                                <w:rFonts w:hint="eastAsia"/>
                              </w:rPr>
                            </w:pPr>
                            <w:r>
                              <w:rPr>
                                <w:rFonts w:hint="eastAsia"/>
                              </w:rPr>
                              <w:t>委托代理人第二代居民身份证原件扫描件</w:t>
                            </w:r>
                          </w:p>
                          <w:p w14:paraId="3D6CCA28">
                            <w:pPr>
                              <w:jc w:val="center"/>
                              <w:rPr>
                                <w:rFonts w:hint="eastAsia"/>
                              </w:rPr>
                            </w:pPr>
                            <w:r>
                              <w:rPr>
                                <w:rFonts w:hint="eastAsia"/>
                                <w:b/>
                              </w:rPr>
                              <w:t>（背面）</w:t>
                            </w:r>
                          </w:p>
                        </w:txbxContent>
                      </wps:txbx>
                      <wps:bodyPr upright="1"/>
                    </wps:wsp>
                  </a:graphicData>
                </a:graphic>
              </wp:anchor>
            </w:drawing>
          </mc:Choice>
          <mc:Fallback>
            <w:pict>
              <v:rect id="_x0000_s1026" o:spid="_x0000_s1026" o:spt="1" style="position:absolute;left:0pt;margin-left:248.5pt;margin-top:1.85pt;height:143.2pt;width:238.95pt;z-index:251663360;mso-width-relative:page;mso-height-relative:page;" fillcolor="#FFFFFF" filled="t" stroked="t" coordsize="21600,21600" o:gfxdata="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Frl9gAAAAJAQAADwAAAAAAAAABACAAAAAiAAAAZHJz&#10;L2Rvd25yZXYueG1sUEsBAhQAFAAAAAgAh07iQI9EKCEEAgAAKgQAAA4AAAAAAAAAAQAgAAAAJwEA&#10;AGRycy9lMm9Eb2MueG1sUEsFBgAAAAAGAAYAWQEAAJ0FAAAAAA==&#10;">
                <v:fill on="t" focussize="0,0"/>
                <v:stroke color="#000000" joinstyle="miter"/>
                <v:imagedata o:title=""/>
                <o:lock v:ext="edit" aspectratio="f"/>
                <v:textbox>
                  <w:txbxContent>
                    <w:p w14:paraId="610D899B">
                      <w:pPr>
                        <w:rPr>
                          <w:rFonts w:hint="eastAsia"/>
                        </w:rPr>
                      </w:pPr>
                    </w:p>
                    <w:p w14:paraId="7B4DB413">
                      <w:pPr>
                        <w:rPr>
                          <w:rFonts w:hint="eastAsia"/>
                        </w:rPr>
                      </w:pPr>
                    </w:p>
                    <w:p w14:paraId="1760EC42">
                      <w:pPr>
                        <w:rPr>
                          <w:rFonts w:hint="eastAsia"/>
                        </w:rPr>
                      </w:pPr>
                    </w:p>
                    <w:p w14:paraId="4EE38517">
                      <w:pPr>
                        <w:rPr>
                          <w:rFonts w:hint="eastAsia"/>
                        </w:rPr>
                      </w:pPr>
                    </w:p>
                    <w:p w14:paraId="4C5DC9A1">
                      <w:pPr>
                        <w:rPr>
                          <w:rFonts w:hint="eastAsia"/>
                        </w:rPr>
                      </w:pPr>
                    </w:p>
                    <w:p w14:paraId="411F0B8A">
                      <w:pPr>
                        <w:jc w:val="center"/>
                        <w:rPr>
                          <w:rFonts w:hint="eastAsia"/>
                        </w:rPr>
                      </w:pPr>
                      <w:r>
                        <w:rPr>
                          <w:rFonts w:hint="eastAsia"/>
                        </w:rPr>
                        <w:t>委托代理人第二代居民身份证原件扫描件</w:t>
                      </w:r>
                    </w:p>
                    <w:p w14:paraId="3D6CCA28">
                      <w:pPr>
                        <w:jc w:val="center"/>
                        <w:rPr>
                          <w:rFonts w:hint="eastAsia"/>
                        </w:rPr>
                      </w:pPr>
                      <w:r>
                        <w:rPr>
                          <w:rFonts w:hint="eastAsia"/>
                          <w:b/>
                        </w:rPr>
                        <w:t>（背面）</w:t>
                      </w:r>
                    </w:p>
                  </w:txbxContent>
                </v:textbox>
              </v:rect>
            </w:pict>
          </mc:Fallback>
        </mc:AlternateContent>
      </w:r>
      <w:r>
        <w:rPr>
          <w:rFonts w:hint="eastAsia" w:ascii="宋体" w:hAnsi="宋体" w:eastAsia="宋体" w:cs="宋体"/>
          <w:color w:val="auto"/>
          <w:highlight w:val="none"/>
        </w:rPr>
        <mc:AlternateContent>
          <mc:Choice Requires="wps">
            <w:drawing>
              <wp:anchor distT="18034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6134100"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61341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83pt;mso-wrap-distance-bottom:0pt;mso-wrap-distance-top:14.2pt;z-index:251662336;mso-width-relative:page;mso-height-relative:page;" filled="f" stroked="t" coordsize="21600,21600" o:allowincell="f" o:gfxdata="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HVPfQAAAAAgEAAA8AAAAAAAAAAQAgAAAAIgAAAGRycy9kb3ducmV2LnhtbFBLAQIUABQAAAAI&#10;AIdO4kC82N0S9QEAAOQDAAAOAAAAAAAAAAEAIAAAAB8BAABkcnMvZTJvRG9jLnhtbFBLBQYAAAAA&#10;BgAGAFkBAACGBQAAAAA=&#10;">
                <v:fill on="f" focussize="0,0"/>
                <v:stroke color="#000000" joinstyle="round"/>
                <v:imagedata o:title=""/>
                <o:lock v:ext="edit" aspectratio="f"/>
                <w10:wrap type="topAndBottom"/>
              </v:line>
            </w:pict>
          </mc:Fallback>
        </mc:AlternateContent>
      </w:r>
    </w:p>
    <w:p w14:paraId="66EBF88E">
      <w:pPr>
        <w:pStyle w:val="14"/>
        <w:spacing w:line="480" w:lineRule="exact"/>
        <w:rPr>
          <w:rFonts w:hint="eastAsia" w:ascii="宋体" w:hAnsi="宋体" w:eastAsia="宋体" w:cs="宋体"/>
          <w:color w:val="auto"/>
          <w:highlight w:val="none"/>
        </w:rPr>
      </w:pPr>
    </w:p>
    <w:p w14:paraId="5B51487B">
      <w:pPr>
        <w:pStyle w:val="14"/>
        <w:spacing w:line="480" w:lineRule="exact"/>
        <w:rPr>
          <w:rFonts w:hint="eastAsia" w:ascii="宋体" w:hAnsi="宋体" w:eastAsia="宋体" w:cs="宋体"/>
          <w:color w:val="auto"/>
          <w:highlight w:val="none"/>
        </w:rPr>
      </w:pPr>
    </w:p>
    <w:p w14:paraId="52C57094">
      <w:pPr>
        <w:pStyle w:val="14"/>
        <w:spacing w:line="480" w:lineRule="exact"/>
        <w:rPr>
          <w:rFonts w:hint="eastAsia" w:ascii="宋体" w:hAnsi="宋体" w:eastAsia="宋体" w:cs="宋体"/>
          <w:color w:val="auto"/>
          <w:highlight w:val="none"/>
        </w:rPr>
      </w:pPr>
    </w:p>
    <w:p w14:paraId="71AB592F">
      <w:pPr>
        <w:pStyle w:val="14"/>
        <w:spacing w:line="480" w:lineRule="exact"/>
        <w:rPr>
          <w:rFonts w:hint="eastAsia" w:ascii="宋体" w:hAnsi="宋体" w:eastAsia="宋体" w:cs="宋体"/>
          <w:color w:val="auto"/>
          <w:highlight w:val="none"/>
        </w:rPr>
      </w:pPr>
    </w:p>
    <w:p w14:paraId="780B90D7">
      <w:pPr>
        <w:pStyle w:val="14"/>
        <w:spacing w:line="240" w:lineRule="atLeast"/>
        <w:ind w:firstLine="5200" w:firstLineChars="2600"/>
        <w:rPr>
          <w:rFonts w:hint="eastAsia" w:ascii="宋体" w:hAnsi="宋体" w:eastAsia="宋体" w:cs="宋体"/>
          <w:color w:val="auto"/>
          <w:highlight w:val="none"/>
          <w:u w:val="single"/>
        </w:rPr>
      </w:pPr>
    </w:p>
    <w:p w14:paraId="27C1B965">
      <w:pPr>
        <w:pStyle w:val="14"/>
        <w:spacing w:line="240" w:lineRule="atLeast"/>
        <w:ind w:firstLine="5200" w:firstLineChars="2600"/>
        <w:rPr>
          <w:rFonts w:hint="eastAsia" w:ascii="宋体" w:hAnsi="宋体" w:eastAsia="宋体" w:cs="宋体"/>
          <w:color w:val="auto"/>
          <w:highlight w:val="none"/>
          <w:u w:val="single"/>
        </w:rPr>
      </w:pPr>
    </w:p>
    <w:p w14:paraId="44CA5321">
      <w:pPr>
        <w:pStyle w:val="14"/>
        <w:spacing w:line="240" w:lineRule="exact"/>
        <w:rPr>
          <w:rFonts w:hint="eastAsia" w:ascii="宋体" w:hAnsi="宋体" w:eastAsia="宋体" w:cs="宋体"/>
          <w:color w:val="auto"/>
          <w:sz w:val="44"/>
          <w:highlight w:val="none"/>
        </w:rPr>
      </w:pPr>
    </w:p>
    <w:p w14:paraId="7F1D1C6A">
      <w:pPr>
        <w:pStyle w:val="14"/>
        <w:spacing w:line="240" w:lineRule="exact"/>
        <w:rPr>
          <w:rFonts w:hint="eastAsia" w:ascii="宋体" w:hAnsi="宋体" w:eastAsia="宋体" w:cs="宋体"/>
          <w:color w:val="auto"/>
          <w:sz w:val="44"/>
          <w:highlight w:val="none"/>
        </w:rPr>
      </w:pPr>
    </w:p>
    <w:p w14:paraId="73D7CDEC">
      <w:pPr>
        <w:jc w:val="center"/>
        <w:rPr>
          <w:rFonts w:hint="eastAsia" w:ascii="宋体" w:hAnsi="宋体" w:eastAsia="宋体" w:cs="宋体"/>
          <w:color w:val="auto"/>
          <w:highlight w:val="none"/>
          <w:lang w:eastAsia="zh-CN"/>
        </w:rPr>
      </w:pPr>
    </w:p>
    <w:p w14:paraId="108442E3">
      <w:pPr>
        <w:spacing w:line="360" w:lineRule="auto"/>
        <w:rPr>
          <w:rFonts w:hint="eastAsia" w:ascii="宋体" w:hAnsi="宋体" w:eastAsia="宋体" w:cs="宋体"/>
          <w:color w:val="auto"/>
          <w:sz w:val="24"/>
          <w:highlight w:val="none"/>
        </w:rPr>
        <w:sectPr>
          <w:footerReference r:id="rId12" w:type="first"/>
          <w:headerReference r:id="rId10" w:type="default"/>
          <w:footerReference r:id="rId11"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宋体" w:hAnsi="宋体" w:eastAsia="宋体" w:cs="宋体"/>
          <w:color w:val="auto"/>
          <w:sz w:val="24"/>
          <w:szCs w:val="24"/>
          <w:highlight w:val="none"/>
        </w:rPr>
        <w:t>注：法定代表人和委托代理人必须在法定代表人授权委托书上亲笔签名</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或加盖CA电子签字章</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否则作无效投标处理</w:t>
      </w:r>
      <w:r>
        <w:rPr>
          <w:rFonts w:hint="eastAsia" w:ascii="宋体" w:hAnsi="宋体" w:eastAsia="宋体" w:cs="宋体"/>
          <w:color w:val="auto"/>
          <w:sz w:val="24"/>
          <w:szCs w:val="24"/>
          <w:highlight w:val="none"/>
        </w:rPr>
        <w:t>。</w:t>
      </w:r>
    </w:p>
    <w:p w14:paraId="6E1EB721">
      <w:pPr>
        <w:snapToGrid w:val="0"/>
        <w:spacing w:before="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（5）商务响应表格式：</w:t>
      </w:r>
    </w:p>
    <w:p w14:paraId="0895C5C0">
      <w:pPr>
        <w:pStyle w:val="34"/>
        <w:rPr>
          <w:rFonts w:hint="eastAsia" w:ascii="宋体" w:hAnsi="宋体" w:eastAsia="宋体" w:cs="宋体"/>
          <w:color w:val="auto"/>
          <w:highlight w:val="none"/>
        </w:rPr>
      </w:pPr>
    </w:p>
    <w:p w14:paraId="14C34A5A">
      <w:pPr>
        <w:spacing w:line="360" w:lineRule="exact"/>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t>商务响应表</w:t>
      </w:r>
    </w:p>
    <w:p w14:paraId="61F49EBF">
      <w:pPr>
        <w:snapToGrid w:val="0"/>
        <w:spacing w:before="50"/>
        <w:jc w:val="left"/>
        <w:rPr>
          <w:rFonts w:hint="eastAsia" w:ascii="宋体" w:hAnsi="宋体" w:eastAsia="宋体" w:cs="宋体"/>
          <w:color w:val="auto"/>
          <w:sz w:val="24"/>
          <w:szCs w:val="20"/>
          <w:highlight w:val="none"/>
          <w:u w:val="single"/>
        </w:rPr>
      </w:pPr>
    </w:p>
    <w:tbl>
      <w:tblPr>
        <w:tblStyle w:val="26"/>
        <w:tblW w:w="10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860"/>
        <w:gridCol w:w="2985"/>
        <w:gridCol w:w="1500"/>
        <w:gridCol w:w="852"/>
      </w:tblGrid>
      <w:tr w14:paraId="2A494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45" w:type="dxa"/>
            <w:tcBorders>
              <w:top w:val="single" w:color="auto" w:sz="12" w:space="0"/>
            </w:tcBorders>
            <w:noWrap w:val="0"/>
            <w:vAlign w:val="center"/>
          </w:tcPr>
          <w:p w14:paraId="458999C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2860" w:type="dxa"/>
            <w:tcBorders>
              <w:top w:val="single" w:color="auto" w:sz="12" w:space="0"/>
            </w:tcBorders>
            <w:noWrap w:val="0"/>
            <w:vAlign w:val="center"/>
          </w:tcPr>
          <w:p w14:paraId="5494A15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招标文件的商务条款</w:t>
            </w:r>
          </w:p>
        </w:tc>
        <w:tc>
          <w:tcPr>
            <w:tcW w:w="2985" w:type="dxa"/>
            <w:tcBorders>
              <w:top w:val="single" w:color="auto" w:sz="12" w:space="0"/>
            </w:tcBorders>
            <w:noWrap w:val="0"/>
            <w:vAlign w:val="center"/>
          </w:tcPr>
          <w:p w14:paraId="53B490D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投标文件承诺的商务条款</w:t>
            </w:r>
          </w:p>
        </w:tc>
        <w:tc>
          <w:tcPr>
            <w:tcW w:w="1500" w:type="dxa"/>
            <w:tcBorders>
              <w:top w:val="single" w:color="auto" w:sz="12" w:space="0"/>
            </w:tcBorders>
            <w:noWrap w:val="0"/>
            <w:vAlign w:val="center"/>
          </w:tcPr>
          <w:p w14:paraId="4B5ECFF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是否响应</w:t>
            </w:r>
          </w:p>
        </w:tc>
        <w:tc>
          <w:tcPr>
            <w:tcW w:w="852" w:type="dxa"/>
            <w:tcBorders>
              <w:top w:val="single" w:color="auto" w:sz="12" w:space="0"/>
            </w:tcBorders>
            <w:noWrap w:val="0"/>
            <w:vAlign w:val="center"/>
          </w:tcPr>
          <w:p w14:paraId="1E255AD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偏离说明</w:t>
            </w:r>
          </w:p>
        </w:tc>
      </w:tr>
      <w:tr w14:paraId="17372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206809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基本要求</w:t>
            </w:r>
          </w:p>
        </w:tc>
        <w:tc>
          <w:tcPr>
            <w:tcW w:w="2860" w:type="dxa"/>
            <w:noWrap w:val="0"/>
            <w:vAlign w:val="center"/>
          </w:tcPr>
          <w:p w14:paraId="5C2FF2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C92C6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0635A4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01AA12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574F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B90C9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c>
          <w:tcPr>
            <w:tcW w:w="2860" w:type="dxa"/>
            <w:noWrap w:val="0"/>
            <w:vAlign w:val="center"/>
          </w:tcPr>
          <w:p w14:paraId="7E046B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2F1A6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43F9EBE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1CBB1B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595C7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59D8F9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交付时间及地点</w:t>
            </w:r>
          </w:p>
        </w:tc>
        <w:tc>
          <w:tcPr>
            <w:tcW w:w="2860" w:type="dxa"/>
            <w:noWrap w:val="0"/>
            <w:vAlign w:val="center"/>
          </w:tcPr>
          <w:p w14:paraId="78235B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677FA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76EFB1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316E1B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519D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58DBB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付款</w:t>
            </w:r>
            <w:r>
              <w:rPr>
                <w:rFonts w:hint="eastAsia" w:ascii="宋体" w:hAnsi="宋体" w:cs="宋体"/>
                <w:color w:val="auto"/>
                <w:sz w:val="24"/>
                <w:szCs w:val="24"/>
                <w:highlight w:val="none"/>
                <w:lang w:val="en-US" w:eastAsia="zh-CN"/>
              </w:rPr>
              <w:t>条件</w:t>
            </w:r>
          </w:p>
        </w:tc>
        <w:tc>
          <w:tcPr>
            <w:tcW w:w="2860" w:type="dxa"/>
            <w:noWrap w:val="0"/>
            <w:vAlign w:val="center"/>
          </w:tcPr>
          <w:p w14:paraId="3FB662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38C3AB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06EEAB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074782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37BCC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73B4A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采购清单及报价</w:t>
            </w:r>
          </w:p>
        </w:tc>
        <w:tc>
          <w:tcPr>
            <w:tcW w:w="2860" w:type="dxa"/>
            <w:noWrap w:val="0"/>
            <w:vAlign w:val="center"/>
          </w:tcPr>
          <w:p w14:paraId="5F417C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2E97471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0385D9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1EA609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3013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3F2DB6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验收要求</w:t>
            </w:r>
          </w:p>
        </w:tc>
        <w:tc>
          <w:tcPr>
            <w:tcW w:w="2860" w:type="dxa"/>
            <w:noWrap w:val="0"/>
            <w:vAlign w:val="center"/>
          </w:tcPr>
          <w:p w14:paraId="386175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659DC4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628A80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7E8DC9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8B20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05AC07A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售后服务要求</w:t>
            </w:r>
          </w:p>
        </w:tc>
        <w:tc>
          <w:tcPr>
            <w:tcW w:w="2860" w:type="dxa"/>
            <w:noWrap w:val="0"/>
            <w:vAlign w:val="center"/>
          </w:tcPr>
          <w:p w14:paraId="318F84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03A6E2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2E3DE8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2BFF65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DA3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045" w:type="dxa"/>
            <w:noWrap w:val="0"/>
            <w:vAlign w:val="center"/>
          </w:tcPr>
          <w:p w14:paraId="5C75913A">
            <w:pPr>
              <w:keepNext w:val="0"/>
              <w:keepLines w:val="0"/>
              <w:suppressLineNumbers w:val="0"/>
              <w:spacing w:before="0" w:beforeAutospacing="0" w:after="0" w:afterAutospacing="0" w:line="360" w:lineRule="auto"/>
              <w:ind w:left="0" w:right="0"/>
              <w:jc w:val="center"/>
              <w:rPr>
                <w:rFonts w:hint="default"/>
                <w:color w:val="auto"/>
                <w:highlight w:val="none"/>
                <w:lang w:val="en-US" w:eastAsia="zh-CN"/>
              </w:rPr>
            </w:pPr>
            <w:r>
              <w:rPr>
                <w:rFonts w:hint="eastAsia"/>
                <w:color w:val="auto"/>
                <w:highlight w:val="none"/>
                <w:lang w:val="en-US" w:eastAsia="zh-CN"/>
              </w:rPr>
              <w:t>...</w:t>
            </w:r>
          </w:p>
        </w:tc>
        <w:tc>
          <w:tcPr>
            <w:tcW w:w="2860" w:type="dxa"/>
            <w:noWrap w:val="0"/>
            <w:vAlign w:val="center"/>
          </w:tcPr>
          <w:p w14:paraId="55E609E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985" w:type="dxa"/>
            <w:noWrap w:val="0"/>
            <w:vAlign w:val="center"/>
          </w:tcPr>
          <w:p w14:paraId="269367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500" w:type="dxa"/>
            <w:noWrap w:val="0"/>
            <w:vAlign w:val="center"/>
          </w:tcPr>
          <w:p w14:paraId="12391C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52" w:type="dxa"/>
            <w:noWrap w:val="0"/>
            <w:vAlign w:val="center"/>
          </w:tcPr>
          <w:p w14:paraId="3B0D5B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688F275B">
      <w:pPr>
        <w:pStyle w:val="14"/>
        <w:tabs>
          <w:tab w:val="left" w:pos="5580"/>
        </w:tabs>
        <w:spacing w:line="240" w:lineRule="exact"/>
        <w:rPr>
          <w:rFonts w:hint="eastAsia" w:ascii="宋体" w:hAnsi="宋体" w:eastAsia="宋体" w:cs="宋体"/>
          <w:color w:val="auto"/>
          <w:sz w:val="24"/>
          <w:szCs w:val="24"/>
          <w:highlight w:val="none"/>
        </w:rPr>
      </w:pPr>
    </w:p>
    <w:p w14:paraId="7F09EA33">
      <w:pPr>
        <w:bidi w:val="0"/>
        <w:spacing w:line="360" w:lineRule="auto"/>
        <w:ind w:left="0" w:leftChars="0" w:firstLine="420" w:firstLineChars="175"/>
        <w:rPr>
          <w:rFonts w:hint="eastAsia" w:ascii="宋体" w:hAnsi="宋体" w:eastAsia="宋体" w:cs="宋体"/>
          <w:color w:val="auto"/>
          <w:sz w:val="24"/>
          <w:szCs w:val="24"/>
          <w:highlight w:val="none"/>
        </w:rPr>
      </w:pPr>
      <w:r>
        <w:rPr>
          <w:rFonts w:hint="eastAsia"/>
          <w:color w:val="auto"/>
          <w:sz w:val="24"/>
          <w:szCs w:val="24"/>
          <w:highlight w:val="none"/>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投标人应对照第二章《项目采购需求》中所列商务要求逐条对应填报，并在“是否响应”栏注明“是”或“否”。</w:t>
      </w:r>
    </w:p>
    <w:p w14:paraId="3F1C4241">
      <w:pPr>
        <w:bidi w:val="0"/>
        <w:spacing w:line="360" w:lineRule="auto"/>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（2）商务需求投标与招标文件要求相同的为无偏离，优于招标文件要求的为正偏离，低于招标文件要求的为负偏离，负偏离为不响应，商务需求不响应的投标无效。</w:t>
      </w:r>
    </w:p>
    <w:p w14:paraId="4FCB47C2">
      <w:pPr>
        <w:pStyle w:val="34"/>
        <w:ind w:firstLine="360" w:firstLineChars="150"/>
        <w:rPr>
          <w:rFonts w:hint="eastAsia" w:ascii="宋体" w:hAnsi="宋体" w:eastAsia="宋体" w:cs="宋体"/>
          <w:color w:val="auto"/>
          <w:highlight w:val="none"/>
        </w:rPr>
      </w:pPr>
    </w:p>
    <w:p w14:paraId="2D2B90DC">
      <w:pPr>
        <w:pStyle w:val="14"/>
        <w:ind w:firstLine="3255" w:firstLineChars="1550"/>
        <w:rPr>
          <w:rFonts w:hint="eastAsia" w:ascii="宋体" w:hAnsi="宋体" w:eastAsia="宋体" w:cs="宋体"/>
          <w:color w:val="auto"/>
          <w:sz w:val="21"/>
          <w:highlight w:val="none"/>
          <w:lang w:eastAsia="zh-CN"/>
        </w:rPr>
      </w:pPr>
    </w:p>
    <w:p w14:paraId="6EDD841A">
      <w:pPr>
        <w:pStyle w:val="14"/>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37F81E7C">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52D98F47">
      <w:pPr>
        <w:snapToGrid w:val="0"/>
        <w:spacing w:before="50" w:after="156" w:afterLines="50"/>
        <w:rPr>
          <w:rFonts w:hint="eastAsia" w:ascii="宋体" w:hAnsi="宋体" w:eastAsia="宋体" w:cs="宋体"/>
          <w:b/>
          <w:bCs/>
          <w:color w:val="auto"/>
          <w:highlight w:val="none"/>
        </w:rPr>
      </w:pPr>
    </w:p>
    <w:p w14:paraId="4806ECD5">
      <w:pPr>
        <w:pStyle w:val="34"/>
        <w:rPr>
          <w:rFonts w:hint="eastAsia" w:ascii="宋体" w:hAnsi="宋体" w:eastAsia="宋体" w:cs="宋体"/>
          <w:color w:val="auto"/>
          <w:highlight w:val="none"/>
        </w:rPr>
      </w:pPr>
    </w:p>
    <w:p w14:paraId="6617EE01">
      <w:pPr>
        <w:snapToGrid w:val="0"/>
        <w:spacing w:before="50"/>
        <w:jc w:val="left"/>
        <w:rPr>
          <w:rFonts w:hint="eastAsia" w:ascii="宋体" w:hAnsi="宋体" w:eastAsia="宋体" w:cs="宋体"/>
          <w:b/>
          <w:color w:val="auto"/>
          <w:sz w:val="24"/>
          <w:szCs w:val="24"/>
          <w:highlight w:val="none"/>
        </w:rPr>
      </w:pPr>
    </w:p>
    <w:p w14:paraId="73950A6E">
      <w:pPr>
        <w:pStyle w:val="34"/>
        <w:rPr>
          <w:rFonts w:hint="eastAsia" w:ascii="宋体" w:hAnsi="宋体" w:eastAsia="宋体" w:cs="宋体"/>
          <w:b/>
          <w:color w:val="auto"/>
          <w:sz w:val="24"/>
          <w:szCs w:val="24"/>
          <w:highlight w:val="none"/>
        </w:rPr>
      </w:pPr>
    </w:p>
    <w:p w14:paraId="26EA6ACC">
      <w:pPr>
        <w:rPr>
          <w:rFonts w:hint="eastAsia" w:ascii="宋体" w:hAnsi="宋体" w:eastAsia="宋体" w:cs="宋体"/>
          <w:b/>
          <w:color w:val="auto"/>
          <w:sz w:val="24"/>
          <w:szCs w:val="24"/>
          <w:highlight w:val="none"/>
        </w:rPr>
      </w:pPr>
    </w:p>
    <w:p w14:paraId="7D278114">
      <w:pPr>
        <w:rPr>
          <w:rFonts w:hint="eastAsia" w:ascii="宋体" w:hAnsi="宋体" w:eastAsia="宋体" w:cs="宋体"/>
          <w:b/>
          <w:color w:val="auto"/>
          <w:sz w:val="24"/>
          <w:szCs w:val="24"/>
          <w:highlight w:val="none"/>
        </w:rPr>
      </w:pPr>
    </w:p>
    <w:p w14:paraId="296BC089">
      <w:pPr>
        <w:rPr>
          <w:rFonts w:hint="eastAsia" w:ascii="宋体" w:hAnsi="宋体" w:eastAsia="宋体" w:cs="宋体"/>
          <w:b/>
          <w:color w:val="auto"/>
          <w:sz w:val="24"/>
          <w:szCs w:val="24"/>
          <w:highlight w:val="none"/>
        </w:rPr>
      </w:pPr>
    </w:p>
    <w:p w14:paraId="537546F7">
      <w:pPr>
        <w:pStyle w:val="34"/>
        <w:rPr>
          <w:rFonts w:hint="eastAsia" w:ascii="宋体" w:hAnsi="宋体" w:eastAsia="宋体" w:cs="宋体"/>
          <w:b/>
          <w:color w:val="auto"/>
          <w:sz w:val="24"/>
          <w:szCs w:val="24"/>
          <w:highlight w:val="none"/>
        </w:rPr>
      </w:pPr>
    </w:p>
    <w:p w14:paraId="3A8B6C98">
      <w:pPr>
        <w:pStyle w:val="34"/>
        <w:rPr>
          <w:rFonts w:hint="eastAsia" w:ascii="宋体" w:hAnsi="宋体" w:eastAsia="宋体" w:cs="宋体"/>
          <w:b/>
          <w:color w:val="auto"/>
          <w:sz w:val="24"/>
          <w:szCs w:val="24"/>
          <w:highlight w:val="none"/>
        </w:rPr>
      </w:pPr>
    </w:p>
    <w:p w14:paraId="0A2F3B06">
      <w:pPr>
        <w:rPr>
          <w:rFonts w:hint="eastAsia" w:ascii="宋体" w:hAnsi="宋体" w:eastAsia="宋体" w:cs="宋体"/>
          <w:b/>
          <w:color w:val="auto"/>
          <w:sz w:val="24"/>
          <w:szCs w:val="24"/>
          <w:highlight w:val="none"/>
        </w:rPr>
      </w:pPr>
    </w:p>
    <w:p w14:paraId="488EB20B">
      <w:pPr>
        <w:pStyle w:val="34"/>
        <w:rPr>
          <w:rFonts w:hint="eastAsia"/>
          <w:color w:val="auto"/>
          <w:highlight w:val="none"/>
        </w:rPr>
      </w:pPr>
    </w:p>
    <w:p w14:paraId="52216ED0">
      <w:pPr>
        <w:snapToGrid w:val="0"/>
        <w:spacing w:before="50"/>
        <w:jc w:val="left"/>
        <w:rPr>
          <w:rFonts w:hint="eastAsia" w:ascii="宋体" w:hAnsi="宋体" w:eastAsia="宋体" w:cs="宋体"/>
          <w:b/>
          <w:color w:val="auto"/>
          <w:sz w:val="24"/>
          <w:szCs w:val="24"/>
          <w:highlight w:val="none"/>
        </w:rPr>
      </w:pPr>
    </w:p>
    <w:p w14:paraId="2A8D6999">
      <w:pPr>
        <w:pStyle w:val="2"/>
        <w:rPr>
          <w:rFonts w:hint="eastAsia"/>
          <w:color w:val="auto"/>
          <w:highlight w:val="none"/>
        </w:rPr>
      </w:pPr>
    </w:p>
    <w:p w14:paraId="3393FF51">
      <w:pPr>
        <w:snapToGrid w:val="0"/>
        <w:spacing w:before="50"/>
        <w:jc w:val="left"/>
        <w:rPr>
          <w:rFonts w:hint="eastAsia" w:ascii="宋体" w:hAnsi="宋体" w:eastAsia="宋体" w:cs="宋体"/>
          <w:color w:val="auto"/>
          <w:szCs w:val="21"/>
          <w:highlight w:val="none"/>
        </w:rPr>
      </w:pPr>
      <w:r>
        <w:rPr>
          <w:rFonts w:hint="eastAsia" w:ascii="宋体" w:hAnsi="宋体" w:eastAsia="宋体" w:cs="宋体"/>
          <w:b/>
          <w:color w:val="auto"/>
          <w:sz w:val="24"/>
          <w:szCs w:val="24"/>
          <w:highlight w:val="none"/>
        </w:rPr>
        <w:t>3.1.2资信文件</w:t>
      </w:r>
    </w:p>
    <w:p w14:paraId="3FFBA888">
      <w:pPr>
        <w:jc w:val="both"/>
        <w:rPr>
          <w:rFonts w:hint="eastAsia" w:ascii="宋体" w:hAnsi="宋体" w:eastAsia="宋体" w:cs="宋体"/>
          <w:color w:val="auto"/>
          <w:kern w:val="0"/>
          <w:szCs w:val="21"/>
          <w:highlight w:val="none"/>
          <w:lang w:val="zh-CN"/>
        </w:rPr>
      </w:pPr>
    </w:p>
    <w:p w14:paraId="0351A055">
      <w:pPr>
        <w:snapToGrid w:val="0"/>
        <w:spacing w:before="50" w:after="156" w:afterLines="50"/>
        <w:jc w:val="left"/>
        <w:rPr>
          <w:rFonts w:hint="eastAsia" w:ascii="宋体" w:hAnsi="宋体" w:eastAsia="宋体" w:cs="宋体"/>
          <w:b/>
          <w:color w:val="auto"/>
          <w:szCs w:val="21"/>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）投标人的类似成功案例的业绩证明文件（如有）：</w:t>
      </w:r>
    </w:p>
    <w:p w14:paraId="4E7506DA">
      <w:pPr>
        <w:pStyle w:val="19"/>
        <w:snapToGrid w:val="0"/>
        <w:ind w:left="420" w:hanging="420"/>
        <w:jc w:val="center"/>
        <w:rPr>
          <w:rFonts w:hint="eastAsia" w:ascii="宋体" w:hAnsi="宋体" w:eastAsia="宋体" w:cs="宋体"/>
          <w:b/>
          <w:bCs/>
          <w:color w:val="auto"/>
          <w:sz w:val="32"/>
          <w:szCs w:val="32"/>
          <w:highlight w:val="none"/>
        </w:rPr>
      </w:pPr>
    </w:p>
    <w:p w14:paraId="6052E184">
      <w:pPr>
        <w:pStyle w:val="19"/>
        <w:snapToGrid w:val="0"/>
        <w:ind w:left="420" w:hanging="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投标人同类项目实施情况一览表</w:t>
      </w:r>
    </w:p>
    <w:p w14:paraId="4398EBF4">
      <w:pPr>
        <w:rPr>
          <w:rFonts w:hint="eastAsia" w:ascii="宋体" w:hAnsi="宋体" w:eastAsia="宋体" w:cs="宋体"/>
          <w:color w:val="auto"/>
          <w:kern w:val="0"/>
          <w:szCs w:val="21"/>
          <w:highlight w:val="none"/>
          <w:lang w:val="zh-CN"/>
        </w:rPr>
      </w:pPr>
    </w:p>
    <w:tbl>
      <w:tblPr>
        <w:tblStyle w:val="26"/>
        <w:tblW w:w="94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2085"/>
        <w:gridCol w:w="836"/>
        <w:gridCol w:w="1077"/>
        <w:gridCol w:w="1616"/>
        <w:gridCol w:w="2115"/>
      </w:tblGrid>
      <w:tr w14:paraId="05ACB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88" w:type="dxa"/>
            <w:tcBorders>
              <w:top w:val="single" w:color="auto" w:sz="12" w:space="0"/>
            </w:tcBorders>
            <w:noWrap w:val="0"/>
            <w:vAlign w:val="center"/>
          </w:tcPr>
          <w:p w14:paraId="5F5AA1B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采购单位名称</w:t>
            </w:r>
          </w:p>
        </w:tc>
        <w:tc>
          <w:tcPr>
            <w:tcW w:w="2085" w:type="dxa"/>
            <w:tcBorders>
              <w:top w:val="single" w:color="auto" w:sz="12" w:space="0"/>
            </w:tcBorders>
            <w:noWrap w:val="0"/>
            <w:vAlign w:val="center"/>
          </w:tcPr>
          <w:p w14:paraId="76B12BB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设备或项目名称</w:t>
            </w:r>
          </w:p>
        </w:tc>
        <w:tc>
          <w:tcPr>
            <w:tcW w:w="836" w:type="dxa"/>
            <w:tcBorders>
              <w:top w:val="single" w:color="auto" w:sz="12" w:space="0"/>
            </w:tcBorders>
            <w:noWrap w:val="0"/>
            <w:vAlign w:val="center"/>
          </w:tcPr>
          <w:p w14:paraId="208CDB1E">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采购数量</w:t>
            </w:r>
          </w:p>
        </w:tc>
        <w:tc>
          <w:tcPr>
            <w:tcW w:w="1077" w:type="dxa"/>
            <w:tcBorders>
              <w:top w:val="single" w:color="auto" w:sz="12" w:space="0"/>
            </w:tcBorders>
            <w:noWrap w:val="0"/>
            <w:vAlign w:val="center"/>
          </w:tcPr>
          <w:p w14:paraId="27AA7A4B">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616" w:type="dxa"/>
            <w:tcBorders>
              <w:top w:val="single" w:color="auto" w:sz="12" w:space="0"/>
            </w:tcBorders>
            <w:noWrap w:val="0"/>
            <w:vAlign w:val="center"/>
          </w:tcPr>
          <w:p w14:paraId="445F6D2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0486C66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2115" w:type="dxa"/>
            <w:tcBorders>
              <w:top w:val="single" w:color="auto" w:sz="12" w:space="0"/>
            </w:tcBorders>
            <w:noWrap w:val="0"/>
            <w:vAlign w:val="center"/>
          </w:tcPr>
          <w:p w14:paraId="3A17104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采购单位联系人及联系电话</w:t>
            </w:r>
          </w:p>
        </w:tc>
      </w:tr>
      <w:tr w14:paraId="17A19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2D8BAB21">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2D13E47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4CDB6B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60D0759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132CA0B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6EB2A00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570FC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5CFD00ED">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363DB21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61DE582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2CEB65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15BE4B4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30A49A6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61A75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1FCF6746">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7E89BB9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3BC4DE5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6B80B1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4687BEE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3BF6E25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34E1A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61C23063">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3A824C5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4846270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93BCB7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29E6A99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4F8D868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6F4F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0B62CE86">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2355B7E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1D88F29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8528A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3E32673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3026100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7A42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88" w:type="dxa"/>
            <w:noWrap w:val="0"/>
            <w:vAlign w:val="center"/>
          </w:tcPr>
          <w:p w14:paraId="769A530B">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bCs/>
                <w:color w:val="auto"/>
                <w:sz w:val="24"/>
                <w:szCs w:val="24"/>
                <w:highlight w:val="none"/>
              </w:rPr>
            </w:pPr>
          </w:p>
        </w:tc>
        <w:tc>
          <w:tcPr>
            <w:tcW w:w="2085" w:type="dxa"/>
            <w:noWrap w:val="0"/>
            <w:vAlign w:val="top"/>
          </w:tcPr>
          <w:p w14:paraId="1B9316A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6BEB670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723063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5BA112A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722FB2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9AE8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253C794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48297C3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55FC8B8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3C142A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25F8CFA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785688F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4C25E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1300BAC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1C029B4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79FC74C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5F47F37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78CA366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5FFC263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297A6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540C6BA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395224B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738AADD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E0A62F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7131CBD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7DE1C08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5017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7C8F091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042C381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7D509D8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3DF7F1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686E1C9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18A5F6C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0A507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2763B37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7CFF1B6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168D68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18ABB81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6659237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13D35C2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B520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629BA24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39873A6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0F763E4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75C821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5F64248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45D0648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16027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688" w:type="dxa"/>
            <w:noWrap w:val="0"/>
            <w:vAlign w:val="center"/>
          </w:tcPr>
          <w:p w14:paraId="74978B6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195C7B3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0965570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D288EB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2039E3C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05C7370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14:paraId="7B0D3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88" w:type="dxa"/>
            <w:noWrap w:val="0"/>
            <w:vAlign w:val="center"/>
          </w:tcPr>
          <w:p w14:paraId="7E252F6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p>
        </w:tc>
        <w:tc>
          <w:tcPr>
            <w:tcW w:w="2085" w:type="dxa"/>
            <w:noWrap w:val="0"/>
            <w:vAlign w:val="top"/>
          </w:tcPr>
          <w:p w14:paraId="231DC3D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836" w:type="dxa"/>
            <w:noWrap w:val="0"/>
            <w:vAlign w:val="top"/>
          </w:tcPr>
          <w:p w14:paraId="45D8650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077" w:type="dxa"/>
            <w:noWrap w:val="0"/>
            <w:vAlign w:val="top"/>
          </w:tcPr>
          <w:p w14:paraId="06852F9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616" w:type="dxa"/>
            <w:noWrap w:val="0"/>
            <w:vAlign w:val="top"/>
          </w:tcPr>
          <w:p w14:paraId="3AE2801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2115" w:type="dxa"/>
            <w:noWrap w:val="0"/>
            <w:vAlign w:val="top"/>
          </w:tcPr>
          <w:p w14:paraId="657B34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14:paraId="1DD78219">
      <w:pPr>
        <w:rPr>
          <w:rFonts w:hint="eastAsia" w:ascii="宋体" w:hAnsi="宋体" w:eastAsia="宋体" w:cs="宋体"/>
          <w:color w:val="auto"/>
          <w:kern w:val="0"/>
          <w:szCs w:val="21"/>
          <w:highlight w:val="none"/>
          <w:lang w:val="zh-CN"/>
        </w:rPr>
      </w:pPr>
    </w:p>
    <w:p w14:paraId="0AE50AE4">
      <w:pPr>
        <w:pStyle w:val="25"/>
        <w:ind w:left="0" w:leftChars="0" w:firstLine="0" w:firstLineChars="0"/>
        <w:rPr>
          <w:rFonts w:hint="eastAsia" w:ascii="宋体" w:hAnsi="宋体" w:eastAsia="宋体" w:cs="宋体"/>
          <w:color w:val="auto"/>
          <w:sz w:val="24"/>
          <w:szCs w:val="16"/>
          <w:highlight w:val="none"/>
          <w:lang w:val="zh-CN" w:eastAsia="zh-CN"/>
        </w:rPr>
      </w:pPr>
      <w:r>
        <w:rPr>
          <w:rFonts w:hint="eastAsia" w:ascii="宋体" w:hAnsi="宋体" w:eastAsia="宋体" w:cs="宋体"/>
          <w:color w:val="auto"/>
          <w:sz w:val="24"/>
          <w:szCs w:val="16"/>
          <w:highlight w:val="none"/>
          <w:lang w:val="zh-CN" w:eastAsia="zh-CN"/>
        </w:rPr>
        <w:t>注：此项材料必须以PDF格式上传。投标人同类项目合同复印件加盖投标人CA电子签章。</w:t>
      </w:r>
    </w:p>
    <w:p w14:paraId="283284AF">
      <w:pPr>
        <w:pStyle w:val="25"/>
        <w:ind w:left="0" w:leftChars="0" w:firstLine="0" w:firstLineChars="0"/>
        <w:rPr>
          <w:rFonts w:hint="eastAsia"/>
          <w:color w:val="auto"/>
          <w:highlight w:val="none"/>
          <w:lang w:val="zh-CN"/>
        </w:rPr>
      </w:pPr>
    </w:p>
    <w:p w14:paraId="748C34CE">
      <w:pPr>
        <w:jc w:val="center"/>
        <w:rPr>
          <w:rFonts w:hint="eastAsia" w:ascii="宋体" w:hAnsi="宋体" w:eastAsia="宋体" w:cs="宋体"/>
          <w:color w:val="auto"/>
          <w:kern w:val="0"/>
          <w:szCs w:val="21"/>
          <w:highlight w:val="none"/>
          <w:lang w:val="zh-CN"/>
        </w:rPr>
      </w:pPr>
    </w:p>
    <w:p w14:paraId="2C15F0CC">
      <w:pPr>
        <w:pStyle w:val="14"/>
        <w:spacing w:line="360" w:lineRule="auto"/>
        <w:ind w:firstLine="1920" w:firstLineChars="8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027A8BBC">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28E2BAE7">
      <w:pPr>
        <w:snapToGrid w:val="0"/>
        <w:spacing w:before="50" w:after="156" w:afterLines="50"/>
        <w:rPr>
          <w:rFonts w:hint="eastAsia" w:ascii="宋体" w:hAnsi="宋体" w:eastAsia="宋体" w:cs="宋体"/>
          <w:b/>
          <w:bCs/>
          <w:color w:val="auto"/>
          <w:highlight w:val="none"/>
        </w:rPr>
      </w:pPr>
    </w:p>
    <w:p w14:paraId="06E61900">
      <w:pPr>
        <w:jc w:val="center"/>
        <w:rPr>
          <w:rFonts w:hint="eastAsia" w:ascii="宋体" w:hAnsi="宋体" w:eastAsia="宋体" w:cs="宋体"/>
          <w:color w:val="auto"/>
          <w:kern w:val="0"/>
          <w:szCs w:val="21"/>
          <w:highlight w:val="none"/>
          <w:lang w:val="zh-CN"/>
        </w:rPr>
      </w:pPr>
    </w:p>
    <w:p w14:paraId="2D98916E">
      <w:pPr>
        <w:jc w:val="center"/>
        <w:rPr>
          <w:rFonts w:hint="eastAsia" w:ascii="宋体" w:hAnsi="宋体" w:eastAsia="宋体" w:cs="宋体"/>
          <w:color w:val="auto"/>
          <w:kern w:val="0"/>
          <w:szCs w:val="21"/>
          <w:highlight w:val="none"/>
          <w:lang w:val="zh-CN"/>
        </w:rPr>
      </w:pPr>
    </w:p>
    <w:p w14:paraId="0614902D">
      <w:pPr>
        <w:jc w:val="center"/>
        <w:rPr>
          <w:rFonts w:hint="eastAsia" w:ascii="宋体" w:hAnsi="宋体" w:eastAsia="宋体" w:cs="宋体"/>
          <w:color w:val="auto"/>
          <w:kern w:val="0"/>
          <w:szCs w:val="21"/>
          <w:highlight w:val="none"/>
          <w:lang w:val="zh-CN"/>
        </w:rPr>
      </w:pPr>
    </w:p>
    <w:p w14:paraId="1019D52C">
      <w:pPr>
        <w:jc w:val="center"/>
        <w:rPr>
          <w:rFonts w:hint="eastAsia" w:ascii="宋体" w:hAnsi="宋体" w:eastAsia="宋体" w:cs="宋体"/>
          <w:color w:val="auto"/>
          <w:kern w:val="0"/>
          <w:szCs w:val="21"/>
          <w:highlight w:val="none"/>
          <w:lang w:val="zh-CN"/>
        </w:rPr>
      </w:pPr>
    </w:p>
    <w:p w14:paraId="205F7ADA">
      <w:pPr>
        <w:pStyle w:val="2"/>
        <w:rPr>
          <w:rFonts w:hint="eastAsia"/>
          <w:color w:val="auto"/>
          <w:highlight w:val="none"/>
          <w:lang w:val="zh-CN"/>
        </w:rPr>
      </w:pPr>
    </w:p>
    <w:p w14:paraId="109B2C58">
      <w:pPr>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sz w:val="24"/>
          <w:szCs w:val="24"/>
          <w:highlight w:val="none"/>
        </w:rPr>
        <w:t>3.2.技术文件</w:t>
      </w:r>
    </w:p>
    <w:p w14:paraId="66637DE4">
      <w:pPr>
        <w:snapToGrid w:val="0"/>
        <w:spacing w:before="50"/>
        <w:jc w:val="left"/>
        <w:rPr>
          <w:rFonts w:hint="eastAsia" w:ascii="宋体" w:hAnsi="宋体" w:eastAsia="宋体" w:cs="宋体"/>
          <w:b/>
          <w:color w:val="auto"/>
          <w:sz w:val="24"/>
          <w:szCs w:val="24"/>
          <w:highlight w:val="none"/>
        </w:rPr>
      </w:pPr>
    </w:p>
    <w:p w14:paraId="3987F0DA">
      <w:pPr>
        <w:snapToGrid w:val="0"/>
        <w:spacing w:before="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（1）技术响应表格式：</w:t>
      </w:r>
    </w:p>
    <w:p w14:paraId="0942440B">
      <w:pPr>
        <w:spacing w:line="360" w:lineRule="exact"/>
        <w:rPr>
          <w:rFonts w:hint="eastAsia" w:ascii="宋体" w:hAnsi="宋体" w:eastAsia="宋体" w:cs="宋体"/>
          <w:color w:val="auto"/>
          <w:highlight w:val="none"/>
        </w:rPr>
      </w:pPr>
    </w:p>
    <w:p w14:paraId="09E274DB">
      <w:pPr>
        <w:spacing w:line="360" w:lineRule="exact"/>
        <w:jc w:val="center"/>
        <w:rPr>
          <w:rFonts w:hint="eastAsia" w:ascii="宋体" w:hAnsi="宋体" w:eastAsia="宋体" w:cs="宋体"/>
          <w:color w:val="auto"/>
          <w:sz w:val="24"/>
          <w:szCs w:val="20"/>
          <w:highlight w:val="none"/>
          <w:u w:val="single"/>
        </w:rPr>
      </w:pPr>
      <w:r>
        <w:rPr>
          <w:rFonts w:hint="eastAsia" w:ascii="宋体" w:hAnsi="宋体" w:eastAsia="宋体" w:cs="宋体"/>
          <w:b/>
          <w:color w:val="auto"/>
          <w:sz w:val="32"/>
          <w:szCs w:val="32"/>
          <w:highlight w:val="none"/>
        </w:rPr>
        <w:t>技术响应表</w:t>
      </w:r>
    </w:p>
    <w:tbl>
      <w:tblPr>
        <w:tblStyle w:val="26"/>
        <w:tblW w:w="9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752"/>
        <w:gridCol w:w="2158"/>
        <w:gridCol w:w="2329"/>
        <w:gridCol w:w="1214"/>
        <w:gridCol w:w="1348"/>
      </w:tblGrid>
      <w:tr w14:paraId="35EE5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57" w:type="dxa"/>
            <w:tcBorders>
              <w:top w:val="single" w:color="auto" w:sz="12" w:space="0"/>
            </w:tcBorders>
            <w:noWrap w:val="0"/>
            <w:vAlign w:val="center"/>
          </w:tcPr>
          <w:p w14:paraId="39B1A92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752" w:type="dxa"/>
            <w:tcBorders>
              <w:top w:val="single" w:color="auto" w:sz="12" w:space="0"/>
            </w:tcBorders>
            <w:noWrap w:val="0"/>
            <w:vAlign w:val="center"/>
          </w:tcPr>
          <w:p w14:paraId="4EBF8337">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货物名称</w:t>
            </w:r>
          </w:p>
        </w:tc>
        <w:tc>
          <w:tcPr>
            <w:tcW w:w="2158" w:type="dxa"/>
            <w:tcBorders>
              <w:top w:val="single" w:color="auto" w:sz="12" w:space="0"/>
            </w:tcBorders>
            <w:noWrap w:val="0"/>
            <w:vAlign w:val="center"/>
          </w:tcPr>
          <w:p w14:paraId="7ECCC69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招标文件要求</w:t>
            </w:r>
          </w:p>
        </w:tc>
        <w:tc>
          <w:tcPr>
            <w:tcW w:w="2329" w:type="dxa"/>
            <w:tcBorders>
              <w:top w:val="single" w:color="auto" w:sz="12" w:space="0"/>
            </w:tcBorders>
            <w:noWrap w:val="0"/>
            <w:vAlign w:val="center"/>
          </w:tcPr>
          <w:p w14:paraId="484F0A88">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投标文件承诺</w:t>
            </w:r>
          </w:p>
        </w:tc>
        <w:tc>
          <w:tcPr>
            <w:tcW w:w="1214" w:type="dxa"/>
            <w:tcBorders>
              <w:top w:val="single" w:color="auto" w:sz="12" w:space="0"/>
            </w:tcBorders>
            <w:noWrap w:val="0"/>
            <w:vAlign w:val="center"/>
          </w:tcPr>
          <w:p w14:paraId="746992C7">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1348" w:type="dxa"/>
            <w:tcBorders>
              <w:top w:val="single" w:color="auto" w:sz="12" w:space="0"/>
            </w:tcBorders>
            <w:noWrap w:val="0"/>
            <w:vAlign w:val="center"/>
          </w:tcPr>
          <w:p w14:paraId="5F8FF55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偏离说明</w:t>
            </w:r>
          </w:p>
        </w:tc>
      </w:tr>
      <w:tr w14:paraId="06952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46A3EC7E">
            <w:pPr>
              <w:pStyle w:val="34"/>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5E5E10F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5DED17F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7B14D4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4B6EBE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568AB48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28E3A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348E2D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534FA7D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50FF879">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6CFB9A2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1FA9859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1F37B11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29035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0926A24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7C390DE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2A69FA3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9B971C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52A9F35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720185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0BE58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680C35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6799EAF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69DC12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667DB45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F446BE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B6289AB">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7C2A1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17380E50">
            <w:pPr>
              <w:pStyle w:val="34"/>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1AA6218D">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kern w:val="0"/>
                <w:sz w:val="24"/>
                <w:szCs w:val="24"/>
                <w:highlight w:val="none"/>
              </w:rPr>
            </w:pPr>
          </w:p>
        </w:tc>
        <w:tc>
          <w:tcPr>
            <w:tcW w:w="2158" w:type="dxa"/>
            <w:noWrap w:val="0"/>
            <w:vAlign w:val="center"/>
          </w:tcPr>
          <w:p w14:paraId="6EBC023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5C095A5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1DCEC65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47B4344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13C6C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80337ED">
            <w:pPr>
              <w:pStyle w:val="34"/>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17D54DF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6D28C7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57E4902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D6C309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19A0B47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1D11E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5F72C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2FEB353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kern w:val="0"/>
                <w:sz w:val="24"/>
                <w:szCs w:val="24"/>
                <w:highlight w:val="none"/>
              </w:rPr>
            </w:pPr>
          </w:p>
        </w:tc>
        <w:tc>
          <w:tcPr>
            <w:tcW w:w="2158" w:type="dxa"/>
            <w:noWrap w:val="0"/>
            <w:vAlign w:val="center"/>
          </w:tcPr>
          <w:p w14:paraId="03F3D77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25F58FA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591367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5D1F900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57913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4B655B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3CB3C9A8">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73EDA25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55D0A39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61500BB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2D94F7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7DF0C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684608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6AC7E65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36C77CB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0870D49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5D1D63E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31422C3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606CE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4E2C9328">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752" w:type="dxa"/>
            <w:noWrap w:val="0"/>
            <w:vAlign w:val="center"/>
          </w:tcPr>
          <w:p w14:paraId="4589D309">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1604750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64EFBCB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730BCA0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2113857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09F5F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93F08D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752" w:type="dxa"/>
            <w:noWrap w:val="0"/>
            <w:vAlign w:val="center"/>
          </w:tcPr>
          <w:p w14:paraId="722B37C5">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21FC5C1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23A4A45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17226808">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6075EB7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610BE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2C2A7CA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52" w:type="dxa"/>
            <w:noWrap w:val="0"/>
            <w:vAlign w:val="center"/>
          </w:tcPr>
          <w:p w14:paraId="1DB040C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499AAAE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086AFC66">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EEE580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79CB2CE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4A0AD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5711D374">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752" w:type="dxa"/>
            <w:noWrap w:val="0"/>
            <w:vAlign w:val="center"/>
          </w:tcPr>
          <w:p w14:paraId="2FD6F62E">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69EC2E71">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C19617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4349621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5A933CF9">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0C286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6991F7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1752" w:type="dxa"/>
            <w:noWrap w:val="0"/>
            <w:vAlign w:val="center"/>
          </w:tcPr>
          <w:p w14:paraId="5EF1DDF1">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szCs w:val="24"/>
                <w:highlight w:val="none"/>
              </w:rPr>
            </w:pPr>
          </w:p>
        </w:tc>
        <w:tc>
          <w:tcPr>
            <w:tcW w:w="2158" w:type="dxa"/>
            <w:noWrap w:val="0"/>
            <w:vAlign w:val="center"/>
          </w:tcPr>
          <w:p w14:paraId="505A10FA">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13DC547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57056E17">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4584B67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18236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0098B10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60399CC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06F98E8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492BE0E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79CAAE6F">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47F6EE82">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r w14:paraId="22BD3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7" w:type="dxa"/>
            <w:noWrap w:val="0"/>
            <w:vAlign w:val="center"/>
          </w:tcPr>
          <w:p w14:paraId="79E171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752" w:type="dxa"/>
            <w:noWrap w:val="0"/>
            <w:vAlign w:val="center"/>
          </w:tcPr>
          <w:p w14:paraId="39A05A33">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158" w:type="dxa"/>
            <w:noWrap w:val="0"/>
            <w:vAlign w:val="center"/>
          </w:tcPr>
          <w:p w14:paraId="214FCABC">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2329" w:type="dxa"/>
            <w:noWrap w:val="0"/>
            <w:vAlign w:val="center"/>
          </w:tcPr>
          <w:p w14:paraId="208B58CB">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214" w:type="dxa"/>
            <w:noWrap w:val="0"/>
            <w:vAlign w:val="center"/>
          </w:tcPr>
          <w:p w14:paraId="6F778DC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14:paraId="341BF68D">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sz w:val="24"/>
                <w:szCs w:val="24"/>
                <w:highlight w:val="none"/>
              </w:rPr>
            </w:pPr>
          </w:p>
        </w:tc>
      </w:tr>
    </w:tbl>
    <w:p w14:paraId="38191C6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color w:val="auto"/>
          <w:sz w:val="24"/>
          <w:szCs w:val="32"/>
          <w:highlight w:val="none"/>
        </w:rPr>
      </w:pPr>
      <w:r>
        <w:rPr>
          <w:rFonts w:hint="eastAsia"/>
          <w:color w:val="auto"/>
          <w:sz w:val="24"/>
          <w:szCs w:val="32"/>
          <w:highlight w:val="none"/>
        </w:rPr>
        <w:t>注：</w:t>
      </w:r>
      <w:r>
        <w:rPr>
          <w:rFonts w:hint="eastAsia"/>
          <w:color w:val="auto"/>
          <w:sz w:val="24"/>
          <w:szCs w:val="32"/>
          <w:highlight w:val="none"/>
          <w:lang w:eastAsia="zh-CN"/>
        </w:rPr>
        <w:t>（</w:t>
      </w:r>
      <w:r>
        <w:rPr>
          <w:rFonts w:hint="eastAsia"/>
          <w:color w:val="auto"/>
          <w:sz w:val="24"/>
          <w:szCs w:val="32"/>
          <w:highlight w:val="none"/>
          <w:lang w:val="en-US" w:eastAsia="zh-CN"/>
        </w:rPr>
        <w:t>1</w:t>
      </w:r>
      <w:r>
        <w:rPr>
          <w:rFonts w:hint="eastAsia"/>
          <w:color w:val="auto"/>
          <w:sz w:val="24"/>
          <w:szCs w:val="32"/>
          <w:highlight w:val="none"/>
          <w:lang w:eastAsia="zh-CN"/>
        </w:rPr>
        <w:t>）</w:t>
      </w:r>
      <w:r>
        <w:rPr>
          <w:rFonts w:hint="eastAsia"/>
          <w:color w:val="auto"/>
          <w:sz w:val="24"/>
          <w:szCs w:val="32"/>
          <w:highlight w:val="none"/>
        </w:rPr>
        <w:t>投标人应对照第二章《项目采购需求》中所列技术参数、性能指标要求逐条对应填报投标货物的技术参数、性能指标等承诺，并在“偏离情况”栏注明“正偏离”、“负偏离”或“无偏离”，当出现“正偏离”情况时应详细填写偏离情况说明及提供相应有效证明材料。</w:t>
      </w:r>
      <w:r>
        <w:rPr>
          <w:rFonts w:hint="eastAsia"/>
          <w:color w:val="auto"/>
          <w:sz w:val="24"/>
          <w:szCs w:val="32"/>
          <w:highlight w:val="none"/>
          <w:lang w:val="en-US" w:eastAsia="zh-CN"/>
        </w:rPr>
        <w:t>此表由多页构成的，应逐页加盖投标人单位公章。</w:t>
      </w:r>
    </w:p>
    <w:p w14:paraId="2B5940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color w:val="auto"/>
          <w:sz w:val="24"/>
          <w:szCs w:val="32"/>
          <w:highlight w:val="none"/>
        </w:rPr>
      </w:pPr>
      <w:r>
        <w:rPr>
          <w:rFonts w:hint="eastAsia"/>
          <w:color w:val="auto"/>
          <w:sz w:val="24"/>
          <w:szCs w:val="32"/>
          <w:highlight w:val="none"/>
        </w:rPr>
        <w:t>（2）投标技术参数性能指标与招标要求相同的为无偏离，高于招标要求的为正偏离，低于招标要求的为负偏离。</w:t>
      </w:r>
    </w:p>
    <w:p w14:paraId="31906EAB">
      <w:pPr>
        <w:snapToGrid w:val="0"/>
        <w:spacing w:before="156" w:beforeLines="50"/>
        <w:rPr>
          <w:rFonts w:hint="eastAsia" w:ascii="宋体" w:hAnsi="宋体" w:eastAsia="宋体" w:cs="宋体"/>
          <w:color w:val="auto"/>
          <w:szCs w:val="21"/>
          <w:highlight w:val="none"/>
        </w:rPr>
      </w:pPr>
    </w:p>
    <w:p w14:paraId="0039223A">
      <w:pPr>
        <w:pStyle w:val="14"/>
        <w:spacing w:line="360" w:lineRule="auto"/>
        <w:ind w:firstLine="2160" w:firstLineChars="9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48BE3E61">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0A6C798E">
      <w:pPr>
        <w:snapToGrid w:val="0"/>
        <w:spacing w:before="50" w:after="156" w:afterLines="50"/>
        <w:rPr>
          <w:rFonts w:hint="eastAsia" w:ascii="宋体" w:hAnsi="宋体" w:eastAsia="宋体" w:cs="宋体"/>
          <w:b/>
          <w:bCs/>
          <w:color w:val="auto"/>
          <w:highlight w:val="none"/>
        </w:rPr>
      </w:pPr>
    </w:p>
    <w:p w14:paraId="6FC74924">
      <w:pPr>
        <w:tabs>
          <w:tab w:val="left" w:pos="3870"/>
          <w:tab w:val="left" w:pos="4085"/>
        </w:tabs>
        <w:snapToGrid w:val="0"/>
        <w:spacing w:line="360" w:lineRule="auto"/>
        <w:jc w:val="left"/>
        <w:rPr>
          <w:rFonts w:hint="eastAsia" w:ascii="宋体" w:hAnsi="宋体" w:eastAsia="宋体" w:cs="宋体"/>
          <w:color w:val="auto"/>
          <w:sz w:val="21"/>
          <w:highlight w:val="none"/>
        </w:rPr>
      </w:pPr>
    </w:p>
    <w:p w14:paraId="00B51D66">
      <w:pPr>
        <w:snapToGrid w:val="0"/>
        <w:spacing w:before="50" w:after="156" w:afterLines="50"/>
        <w:rPr>
          <w:rFonts w:hint="eastAsia" w:ascii="宋体" w:hAnsi="宋体" w:eastAsia="宋体" w:cs="宋体"/>
          <w:b/>
          <w:color w:val="auto"/>
          <w:sz w:val="24"/>
          <w:szCs w:val="24"/>
          <w:highlight w:val="none"/>
        </w:rPr>
      </w:pPr>
    </w:p>
    <w:p w14:paraId="23D4EE47">
      <w:pPr>
        <w:snapToGrid w:val="0"/>
        <w:spacing w:before="50" w:after="156" w:afterLines="50"/>
        <w:rPr>
          <w:rFonts w:hint="eastAsia" w:ascii="宋体" w:hAnsi="宋体" w:eastAsia="宋体" w:cs="宋体"/>
          <w:b/>
          <w:color w:val="auto"/>
          <w:szCs w:val="21"/>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项目实施方案格式：</w:t>
      </w:r>
    </w:p>
    <w:p w14:paraId="15D478CD">
      <w:pPr>
        <w:pStyle w:val="14"/>
        <w:spacing w:line="400" w:lineRule="exact"/>
        <w:jc w:val="center"/>
        <w:rPr>
          <w:rFonts w:hint="eastAsia" w:ascii="宋体" w:hAnsi="宋体" w:eastAsia="宋体" w:cs="宋体"/>
          <w:color w:val="auto"/>
          <w:sz w:val="32"/>
          <w:szCs w:val="32"/>
          <w:highlight w:val="none"/>
          <w:lang w:eastAsia="zh-CN"/>
        </w:rPr>
      </w:pPr>
    </w:p>
    <w:p w14:paraId="09B45E17">
      <w:pPr>
        <w:pStyle w:val="14"/>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项目实施</w:t>
      </w:r>
      <w:r>
        <w:rPr>
          <w:rFonts w:hint="eastAsia" w:ascii="宋体" w:hAnsi="宋体" w:eastAsia="宋体" w:cs="宋体"/>
          <w:b/>
          <w:bCs/>
          <w:color w:val="auto"/>
          <w:sz w:val="32"/>
          <w:szCs w:val="32"/>
          <w:highlight w:val="none"/>
        </w:rPr>
        <w:t>方案</w:t>
      </w:r>
    </w:p>
    <w:p w14:paraId="5636D256">
      <w:pPr>
        <w:pStyle w:val="14"/>
        <w:spacing w:line="440" w:lineRule="exact"/>
        <w:ind w:firstLine="420" w:firstLineChars="200"/>
        <w:rPr>
          <w:rFonts w:hint="eastAsia" w:ascii="宋体" w:hAnsi="宋体" w:eastAsia="宋体" w:cs="宋体"/>
          <w:color w:val="auto"/>
          <w:sz w:val="21"/>
          <w:highlight w:val="none"/>
        </w:rPr>
      </w:pPr>
    </w:p>
    <w:p w14:paraId="59FB413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由投标人按第二章《招标项目采购需求》要求自行填写，必须真实、诚信。</w:t>
      </w:r>
    </w:p>
    <w:p w14:paraId="458A51BB">
      <w:pPr>
        <w:pStyle w:val="14"/>
        <w:rPr>
          <w:rFonts w:hint="eastAsia" w:ascii="宋体" w:hAnsi="宋体" w:eastAsia="宋体" w:cs="宋体"/>
          <w:color w:val="auto"/>
          <w:highlight w:val="none"/>
          <w:lang w:eastAsia="zh-CN"/>
        </w:rPr>
      </w:pPr>
    </w:p>
    <w:p w14:paraId="12F53AC5">
      <w:pPr>
        <w:pStyle w:val="14"/>
        <w:rPr>
          <w:rFonts w:hint="eastAsia" w:ascii="宋体" w:hAnsi="宋体" w:eastAsia="宋体" w:cs="宋体"/>
          <w:color w:val="auto"/>
          <w:sz w:val="21"/>
          <w:highlight w:val="none"/>
        </w:rPr>
      </w:pPr>
    </w:p>
    <w:p w14:paraId="355DE188">
      <w:pPr>
        <w:pStyle w:val="14"/>
        <w:spacing w:line="360" w:lineRule="auto"/>
        <w:ind w:firstLine="1920" w:firstLineChars="8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265C1CFA">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478CE69A">
      <w:pPr>
        <w:snapToGrid w:val="0"/>
        <w:spacing w:before="50"/>
        <w:jc w:val="left"/>
        <w:rPr>
          <w:rFonts w:hint="eastAsia" w:ascii="宋体" w:hAnsi="宋体" w:eastAsia="宋体" w:cs="宋体"/>
          <w:b/>
          <w:color w:val="auto"/>
          <w:szCs w:val="21"/>
          <w:highlight w:val="none"/>
        </w:rPr>
      </w:pPr>
    </w:p>
    <w:p w14:paraId="7335EABD">
      <w:pPr>
        <w:snapToGrid w:val="0"/>
        <w:spacing w:before="50"/>
        <w:jc w:val="left"/>
        <w:rPr>
          <w:rFonts w:hint="eastAsia" w:ascii="宋体" w:hAnsi="宋体" w:eastAsia="宋体" w:cs="宋体"/>
          <w:b/>
          <w:color w:val="auto"/>
          <w:szCs w:val="21"/>
          <w:highlight w:val="none"/>
        </w:rPr>
      </w:pPr>
    </w:p>
    <w:p w14:paraId="5298AE34">
      <w:pPr>
        <w:pStyle w:val="34"/>
        <w:rPr>
          <w:rFonts w:hint="eastAsia" w:ascii="宋体" w:hAnsi="宋体" w:eastAsia="宋体" w:cs="宋体"/>
          <w:color w:val="auto"/>
          <w:highlight w:val="none"/>
        </w:rPr>
      </w:pPr>
    </w:p>
    <w:p w14:paraId="4E6F93DB">
      <w:pPr>
        <w:snapToGrid w:val="0"/>
        <w:spacing w:before="50" w:after="156" w:afterLines="50"/>
        <w:rPr>
          <w:rFonts w:hint="eastAsia" w:ascii="宋体" w:hAnsi="宋体" w:eastAsia="宋体" w:cs="宋体"/>
          <w:b/>
          <w:color w:val="auto"/>
          <w:szCs w:val="21"/>
          <w:highlight w:val="none"/>
        </w:rPr>
      </w:pPr>
    </w:p>
    <w:p w14:paraId="7C4087FF">
      <w:pPr>
        <w:pStyle w:val="34"/>
        <w:rPr>
          <w:rFonts w:hint="eastAsia" w:ascii="宋体" w:hAnsi="宋体" w:eastAsia="宋体" w:cs="宋体"/>
          <w:color w:val="auto"/>
          <w:highlight w:val="none"/>
        </w:rPr>
      </w:pPr>
    </w:p>
    <w:p w14:paraId="62EC5261">
      <w:pPr>
        <w:snapToGrid w:val="0"/>
        <w:spacing w:before="50"/>
        <w:jc w:val="left"/>
        <w:rPr>
          <w:rFonts w:hint="eastAsia" w:ascii="宋体" w:hAnsi="宋体" w:eastAsia="宋体" w:cs="宋体"/>
          <w:b/>
          <w:color w:val="auto"/>
          <w:szCs w:val="21"/>
          <w:highlight w:val="none"/>
        </w:rPr>
      </w:pPr>
    </w:p>
    <w:p w14:paraId="5818365A">
      <w:pPr>
        <w:snapToGrid w:val="0"/>
        <w:spacing w:before="50"/>
        <w:jc w:val="left"/>
        <w:rPr>
          <w:rFonts w:hint="eastAsia" w:ascii="宋体" w:hAnsi="宋体" w:eastAsia="宋体" w:cs="宋体"/>
          <w:b/>
          <w:color w:val="auto"/>
          <w:szCs w:val="21"/>
          <w:highlight w:val="none"/>
        </w:rPr>
      </w:pPr>
    </w:p>
    <w:p w14:paraId="68BE5501">
      <w:pPr>
        <w:snapToGrid w:val="0"/>
        <w:spacing w:before="50"/>
        <w:jc w:val="left"/>
        <w:rPr>
          <w:rFonts w:hint="eastAsia" w:ascii="宋体" w:hAnsi="宋体" w:eastAsia="宋体" w:cs="宋体"/>
          <w:b/>
          <w:color w:val="auto"/>
          <w:szCs w:val="21"/>
          <w:highlight w:val="none"/>
        </w:rPr>
      </w:pPr>
    </w:p>
    <w:p w14:paraId="2F12E911">
      <w:pPr>
        <w:snapToGrid w:val="0"/>
        <w:spacing w:before="50"/>
        <w:jc w:val="left"/>
        <w:rPr>
          <w:rFonts w:hint="eastAsia" w:ascii="宋体" w:hAnsi="宋体" w:eastAsia="宋体" w:cs="宋体"/>
          <w:b/>
          <w:color w:val="auto"/>
          <w:szCs w:val="21"/>
          <w:highlight w:val="none"/>
        </w:rPr>
      </w:pPr>
    </w:p>
    <w:p w14:paraId="3E4FCED5">
      <w:pPr>
        <w:snapToGrid w:val="0"/>
        <w:spacing w:before="50"/>
        <w:jc w:val="left"/>
        <w:rPr>
          <w:rFonts w:hint="eastAsia" w:ascii="宋体" w:hAnsi="宋体" w:eastAsia="宋体" w:cs="宋体"/>
          <w:b/>
          <w:color w:val="auto"/>
          <w:szCs w:val="21"/>
          <w:highlight w:val="none"/>
        </w:rPr>
      </w:pPr>
    </w:p>
    <w:p w14:paraId="756544B6">
      <w:pPr>
        <w:snapToGrid w:val="0"/>
        <w:spacing w:before="50"/>
        <w:jc w:val="left"/>
        <w:rPr>
          <w:rFonts w:hint="eastAsia" w:ascii="宋体" w:hAnsi="宋体" w:eastAsia="宋体" w:cs="宋体"/>
          <w:b/>
          <w:color w:val="auto"/>
          <w:szCs w:val="21"/>
          <w:highlight w:val="none"/>
        </w:rPr>
      </w:pPr>
    </w:p>
    <w:p w14:paraId="5E440EB2">
      <w:pPr>
        <w:tabs>
          <w:tab w:val="left" w:pos="3870"/>
          <w:tab w:val="left" w:pos="4085"/>
        </w:tabs>
        <w:snapToGrid w:val="0"/>
        <w:spacing w:line="360" w:lineRule="auto"/>
        <w:jc w:val="left"/>
        <w:rPr>
          <w:rFonts w:hint="eastAsia" w:ascii="宋体" w:hAnsi="宋体" w:eastAsia="宋体" w:cs="宋体"/>
          <w:b/>
          <w:color w:val="auto"/>
          <w:szCs w:val="21"/>
          <w:highlight w:val="none"/>
        </w:rPr>
      </w:pPr>
    </w:p>
    <w:p w14:paraId="7B7DEE83">
      <w:pPr>
        <w:snapToGrid w:val="0"/>
        <w:spacing w:before="50"/>
        <w:jc w:val="left"/>
        <w:rPr>
          <w:rFonts w:hint="eastAsia" w:ascii="宋体" w:hAnsi="宋体" w:eastAsia="宋体" w:cs="宋体"/>
          <w:b/>
          <w:color w:val="auto"/>
          <w:szCs w:val="21"/>
          <w:highlight w:val="none"/>
        </w:rPr>
      </w:pPr>
    </w:p>
    <w:p w14:paraId="624CCB51">
      <w:pPr>
        <w:pStyle w:val="34"/>
        <w:rPr>
          <w:rFonts w:hint="eastAsia" w:ascii="宋体" w:hAnsi="宋体" w:eastAsia="宋体" w:cs="宋体"/>
          <w:color w:val="auto"/>
          <w:highlight w:val="none"/>
        </w:rPr>
      </w:pPr>
    </w:p>
    <w:p w14:paraId="5F0451C9">
      <w:pPr>
        <w:pStyle w:val="34"/>
        <w:rPr>
          <w:rFonts w:hint="eastAsia" w:ascii="宋体" w:hAnsi="宋体" w:eastAsia="宋体" w:cs="宋体"/>
          <w:color w:val="auto"/>
          <w:highlight w:val="none"/>
        </w:rPr>
      </w:pPr>
    </w:p>
    <w:p w14:paraId="5185B794">
      <w:pPr>
        <w:pStyle w:val="34"/>
        <w:rPr>
          <w:rFonts w:hint="eastAsia" w:ascii="宋体" w:hAnsi="宋体" w:eastAsia="宋体" w:cs="宋体"/>
          <w:color w:val="auto"/>
          <w:highlight w:val="none"/>
        </w:rPr>
      </w:pPr>
    </w:p>
    <w:p w14:paraId="08255F95">
      <w:pPr>
        <w:pStyle w:val="34"/>
        <w:rPr>
          <w:rFonts w:hint="eastAsia" w:ascii="宋体" w:hAnsi="宋体" w:eastAsia="宋体" w:cs="宋体"/>
          <w:color w:val="auto"/>
          <w:highlight w:val="none"/>
        </w:rPr>
      </w:pPr>
    </w:p>
    <w:p w14:paraId="030CE6E2">
      <w:pPr>
        <w:pStyle w:val="34"/>
        <w:rPr>
          <w:rFonts w:hint="eastAsia" w:ascii="宋体" w:hAnsi="宋体" w:eastAsia="宋体" w:cs="宋体"/>
          <w:color w:val="auto"/>
          <w:highlight w:val="none"/>
        </w:rPr>
      </w:pPr>
    </w:p>
    <w:p w14:paraId="440832B2">
      <w:pPr>
        <w:pStyle w:val="34"/>
        <w:rPr>
          <w:rFonts w:hint="eastAsia" w:ascii="宋体" w:hAnsi="宋体" w:eastAsia="宋体" w:cs="宋体"/>
          <w:color w:val="auto"/>
          <w:highlight w:val="none"/>
        </w:rPr>
      </w:pPr>
    </w:p>
    <w:p w14:paraId="044A329A">
      <w:pPr>
        <w:pStyle w:val="34"/>
        <w:rPr>
          <w:rFonts w:hint="eastAsia" w:ascii="宋体" w:hAnsi="宋体" w:eastAsia="宋体" w:cs="宋体"/>
          <w:color w:val="auto"/>
          <w:highlight w:val="none"/>
        </w:rPr>
      </w:pPr>
    </w:p>
    <w:p w14:paraId="61377250">
      <w:pPr>
        <w:snapToGrid w:val="0"/>
        <w:spacing w:before="50" w:after="156" w:afterLines="5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4CCDD64B">
      <w:pPr>
        <w:snapToGrid w:val="0"/>
        <w:spacing w:before="50" w:after="156" w:afterLines="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）售后服务方案承诺格式：</w:t>
      </w:r>
    </w:p>
    <w:p w14:paraId="0CF94D7D">
      <w:pPr>
        <w:pStyle w:val="14"/>
        <w:spacing w:line="400" w:lineRule="exact"/>
        <w:jc w:val="center"/>
        <w:rPr>
          <w:rFonts w:hint="eastAsia" w:ascii="宋体" w:hAnsi="宋体" w:eastAsia="宋体" w:cs="宋体"/>
          <w:b/>
          <w:color w:val="auto"/>
          <w:sz w:val="32"/>
          <w:szCs w:val="32"/>
          <w:highlight w:val="none"/>
          <w:lang w:eastAsia="zh-CN"/>
        </w:rPr>
      </w:pPr>
    </w:p>
    <w:p w14:paraId="0DEF9656">
      <w:pPr>
        <w:pStyle w:val="14"/>
        <w:spacing w:line="400" w:lineRule="exact"/>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售后服务方案承诺</w:t>
      </w:r>
    </w:p>
    <w:p w14:paraId="129B1B2B">
      <w:pPr>
        <w:pStyle w:val="14"/>
        <w:spacing w:line="440" w:lineRule="exact"/>
        <w:ind w:firstLine="480" w:firstLineChars="200"/>
        <w:rPr>
          <w:rFonts w:hint="eastAsia" w:ascii="宋体" w:hAnsi="宋体" w:eastAsia="宋体" w:cs="宋体"/>
          <w:color w:val="auto"/>
          <w:sz w:val="24"/>
          <w:szCs w:val="24"/>
          <w:highlight w:val="none"/>
        </w:rPr>
      </w:pPr>
    </w:p>
    <w:p w14:paraId="0766DF47">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由投标人按第二章《招标项目采购需求》要求自行填写，必须真实、诚信。</w:t>
      </w:r>
    </w:p>
    <w:p w14:paraId="677D7DCE">
      <w:pPr>
        <w:pStyle w:val="14"/>
        <w:rPr>
          <w:rFonts w:hint="eastAsia" w:ascii="宋体" w:hAnsi="宋体" w:eastAsia="宋体" w:cs="宋体"/>
          <w:color w:val="auto"/>
          <w:highlight w:val="none"/>
        </w:rPr>
      </w:pPr>
    </w:p>
    <w:p w14:paraId="25586AD0">
      <w:pPr>
        <w:pStyle w:val="14"/>
        <w:rPr>
          <w:rFonts w:hint="eastAsia" w:ascii="宋体" w:hAnsi="宋体" w:eastAsia="宋体" w:cs="宋体"/>
          <w:color w:val="auto"/>
          <w:highlight w:val="none"/>
        </w:rPr>
      </w:pPr>
    </w:p>
    <w:p w14:paraId="43F363EA">
      <w:pPr>
        <w:pStyle w:val="14"/>
        <w:rPr>
          <w:rFonts w:hint="eastAsia" w:ascii="宋体" w:hAnsi="宋体" w:eastAsia="宋体" w:cs="宋体"/>
          <w:color w:val="auto"/>
          <w:sz w:val="21"/>
          <w:highlight w:val="none"/>
        </w:rPr>
      </w:pPr>
    </w:p>
    <w:p w14:paraId="2F3FECB2">
      <w:pPr>
        <w:pStyle w:val="14"/>
        <w:spacing w:line="360" w:lineRule="auto"/>
        <w:ind w:firstLine="4680" w:firstLineChars="19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4F8B404A">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25C04B0A">
      <w:pPr>
        <w:snapToGrid w:val="0"/>
        <w:spacing w:before="50"/>
        <w:jc w:val="left"/>
        <w:rPr>
          <w:rFonts w:hint="eastAsia" w:ascii="宋体" w:hAnsi="宋体" w:eastAsia="宋体" w:cs="宋体"/>
          <w:b/>
          <w:color w:val="auto"/>
          <w:szCs w:val="21"/>
          <w:highlight w:val="none"/>
        </w:rPr>
      </w:pPr>
    </w:p>
    <w:p w14:paraId="7C5C8CDA">
      <w:pPr>
        <w:pStyle w:val="34"/>
        <w:rPr>
          <w:rFonts w:hint="eastAsia" w:ascii="宋体" w:hAnsi="宋体" w:eastAsia="宋体" w:cs="宋体"/>
          <w:color w:val="auto"/>
          <w:highlight w:val="none"/>
        </w:rPr>
      </w:pPr>
    </w:p>
    <w:p w14:paraId="26D36B76">
      <w:pPr>
        <w:snapToGrid w:val="0"/>
        <w:spacing w:before="50"/>
        <w:jc w:val="left"/>
        <w:rPr>
          <w:rFonts w:hint="eastAsia" w:ascii="宋体" w:hAnsi="宋体" w:eastAsia="宋体" w:cs="宋体"/>
          <w:b/>
          <w:color w:val="auto"/>
          <w:szCs w:val="21"/>
          <w:highlight w:val="none"/>
        </w:rPr>
      </w:pPr>
    </w:p>
    <w:p w14:paraId="5E4A5A89">
      <w:pPr>
        <w:pStyle w:val="34"/>
        <w:rPr>
          <w:rFonts w:hint="eastAsia" w:ascii="宋体" w:hAnsi="宋体" w:eastAsia="宋体" w:cs="宋体"/>
          <w:color w:val="auto"/>
          <w:highlight w:val="none"/>
        </w:rPr>
      </w:pPr>
    </w:p>
    <w:p w14:paraId="78D4E072">
      <w:pPr>
        <w:snapToGrid w:val="0"/>
        <w:spacing w:before="50"/>
        <w:jc w:val="left"/>
        <w:rPr>
          <w:rFonts w:hint="eastAsia" w:ascii="宋体" w:hAnsi="宋体" w:eastAsia="宋体" w:cs="宋体"/>
          <w:b/>
          <w:color w:val="auto"/>
          <w:szCs w:val="21"/>
          <w:highlight w:val="none"/>
        </w:rPr>
      </w:pPr>
    </w:p>
    <w:p w14:paraId="40EC6D70">
      <w:pPr>
        <w:tabs>
          <w:tab w:val="left" w:pos="3870"/>
          <w:tab w:val="left" w:pos="4085"/>
        </w:tabs>
        <w:snapToGrid w:val="0"/>
        <w:spacing w:line="360" w:lineRule="auto"/>
        <w:ind w:firstLine="5271" w:firstLineChars="2500"/>
        <w:jc w:val="left"/>
        <w:rPr>
          <w:rFonts w:hint="eastAsia" w:ascii="宋体" w:hAnsi="宋体" w:eastAsia="宋体" w:cs="宋体"/>
          <w:color w:val="auto"/>
          <w:sz w:val="21"/>
          <w:highlight w:val="none"/>
        </w:rPr>
      </w:pPr>
      <w:r>
        <w:rPr>
          <w:rFonts w:hint="eastAsia" w:ascii="宋体" w:hAnsi="宋体" w:eastAsia="宋体" w:cs="宋体"/>
          <w:b/>
          <w:color w:val="auto"/>
          <w:szCs w:val="21"/>
          <w:highlight w:val="none"/>
        </w:rPr>
        <w:br w:type="page"/>
      </w:r>
    </w:p>
    <w:p w14:paraId="20C97E3C">
      <w:pPr>
        <w:snapToGrid w:val="0"/>
        <w:spacing w:before="50"/>
        <w:jc w:val="left"/>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投标人对本项目的合理化建议和改进措施（如有，格式自拟）</w:t>
      </w:r>
    </w:p>
    <w:p w14:paraId="34FBE0C2">
      <w:pPr>
        <w:pStyle w:val="14"/>
        <w:rPr>
          <w:rFonts w:hint="eastAsia" w:ascii="宋体" w:hAnsi="宋体" w:eastAsia="宋体" w:cs="宋体"/>
          <w:color w:val="auto"/>
          <w:sz w:val="21"/>
          <w:highlight w:val="none"/>
          <w:lang w:eastAsia="zh-CN"/>
        </w:rPr>
      </w:pPr>
    </w:p>
    <w:p w14:paraId="139C231C">
      <w:pPr>
        <w:pStyle w:val="14"/>
        <w:rPr>
          <w:rFonts w:hint="eastAsia" w:ascii="宋体" w:hAnsi="宋体" w:eastAsia="宋体" w:cs="宋体"/>
          <w:color w:val="auto"/>
          <w:sz w:val="21"/>
          <w:highlight w:val="none"/>
          <w:lang w:eastAsia="zh-CN"/>
        </w:rPr>
      </w:pPr>
    </w:p>
    <w:p w14:paraId="61AFF95B">
      <w:pPr>
        <w:pStyle w:val="14"/>
        <w:spacing w:line="360" w:lineRule="auto"/>
        <w:ind w:firstLine="2160" w:firstLineChars="9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0F147A47">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44C1F4E8">
      <w:pPr>
        <w:pStyle w:val="14"/>
        <w:ind w:firstLine="3300" w:firstLineChars="1650"/>
        <w:rPr>
          <w:rFonts w:hint="eastAsia" w:ascii="宋体" w:hAnsi="宋体" w:eastAsia="宋体" w:cs="宋体"/>
          <w:color w:val="auto"/>
          <w:highlight w:val="none"/>
        </w:rPr>
      </w:pPr>
    </w:p>
    <w:p w14:paraId="2A627617">
      <w:pPr>
        <w:snapToGrid w:val="0"/>
        <w:spacing w:before="50" w:after="156" w:afterLines="50"/>
        <w:jc w:val="left"/>
        <w:rPr>
          <w:rFonts w:hint="eastAsia" w:ascii="宋体" w:hAnsi="宋体" w:eastAsia="宋体" w:cs="宋体"/>
          <w:color w:val="auto"/>
          <w:szCs w:val="21"/>
          <w:highlight w:val="none"/>
        </w:rPr>
      </w:pPr>
    </w:p>
    <w:p w14:paraId="191372BC">
      <w:pPr>
        <w:pStyle w:val="25"/>
        <w:ind w:left="0" w:leftChars="0" w:firstLine="0" w:firstLineChars="0"/>
        <w:rPr>
          <w:rFonts w:hint="eastAsia" w:ascii="宋体" w:hAnsi="宋体" w:eastAsia="宋体" w:cs="宋体"/>
          <w:color w:val="auto"/>
          <w:szCs w:val="21"/>
          <w:highlight w:val="none"/>
        </w:rPr>
      </w:pPr>
    </w:p>
    <w:p w14:paraId="7B354952">
      <w:pPr>
        <w:snapToGrid w:val="0"/>
        <w:spacing w:before="50" w:after="156" w:afterLines="50"/>
        <w:jc w:val="left"/>
        <w:rPr>
          <w:rFonts w:hint="eastAsia" w:ascii="宋体" w:hAnsi="宋体" w:eastAsia="宋体" w:cs="宋体"/>
          <w:color w:val="auto"/>
          <w:szCs w:val="21"/>
          <w:highlight w:val="none"/>
        </w:rPr>
      </w:pPr>
    </w:p>
    <w:p w14:paraId="15F51231">
      <w:pPr>
        <w:snapToGrid w:val="0"/>
        <w:spacing w:before="50" w:after="156" w:afterLines="5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）投标人需要说明的其他文件和说明（如有，格式自拟）</w:t>
      </w:r>
    </w:p>
    <w:p w14:paraId="1E1F7ECB">
      <w:pPr>
        <w:snapToGrid w:val="0"/>
        <w:spacing w:before="50" w:after="156" w:afterLines="50"/>
        <w:jc w:val="left"/>
        <w:rPr>
          <w:rFonts w:hint="eastAsia" w:ascii="宋体" w:hAnsi="宋体" w:eastAsia="宋体" w:cs="宋体"/>
          <w:color w:val="auto"/>
          <w:szCs w:val="21"/>
          <w:highlight w:val="none"/>
        </w:rPr>
      </w:pPr>
    </w:p>
    <w:p w14:paraId="14E92B73">
      <w:pPr>
        <w:snapToGrid w:val="0"/>
        <w:spacing w:before="50" w:after="156" w:afterLines="50"/>
        <w:jc w:val="left"/>
        <w:rPr>
          <w:rFonts w:hint="eastAsia" w:ascii="宋体" w:hAnsi="宋体" w:eastAsia="宋体" w:cs="宋体"/>
          <w:color w:val="auto"/>
          <w:szCs w:val="21"/>
          <w:highlight w:val="none"/>
        </w:rPr>
      </w:pPr>
    </w:p>
    <w:p w14:paraId="15D84C0F">
      <w:pPr>
        <w:pStyle w:val="14"/>
        <w:spacing w:line="360" w:lineRule="auto"/>
        <w:ind w:firstLine="1920" w:firstLineChars="8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b/>
          <w:bCs/>
          <w:color w:val="auto"/>
          <w:sz w:val="24"/>
          <w:szCs w:val="24"/>
          <w:highlight w:val="none"/>
          <w:lang w:eastAsia="zh-CN"/>
        </w:rPr>
        <w:t>全称并加盖CA电子签章</w:t>
      </w:r>
      <w:r>
        <w:rPr>
          <w:rFonts w:hint="eastAsia" w:ascii="宋体" w:hAnsi="宋体" w:eastAsia="宋体" w:cs="宋体"/>
          <w:color w:val="auto"/>
          <w:sz w:val="24"/>
          <w:szCs w:val="24"/>
          <w:highlight w:val="none"/>
        </w:rPr>
        <w:t>）：</w:t>
      </w:r>
    </w:p>
    <w:p w14:paraId="35DB6304">
      <w:pPr>
        <w:tabs>
          <w:tab w:val="left" w:pos="3870"/>
          <w:tab w:val="left" w:pos="4085"/>
        </w:tabs>
        <w:snapToGrid w:val="0"/>
        <w:spacing w:line="360" w:lineRule="auto"/>
        <w:ind w:firstLine="6000" w:firstLineChars="2500"/>
        <w:jc w:val="left"/>
        <w:rPr>
          <w:rFonts w:hint="eastAsia" w:ascii="宋体" w:hAnsi="宋体" w:eastAsia="宋体" w:cs="宋体"/>
          <w:color w:val="auto"/>
          <w:sz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日</w:t>
      </w:r>
    </w:p>
    <w:p w14:paraId="1CD848C9">
      <w:pPr>
        <w:snapToGrid w:val="0"/>
        <w:spacing w:before="50" w:after="156" w:afterLines="50"/>
        <w:jc w:val="left"/>
        <w:rPr>
          <w:rFonts w:hint="eastAsia" w:ascii="宋体" w:hAnsi="宋体" w:eastAsia="宋体" w:cs="宋体"/>
          <w:color w:val="auto"/>
          <w:szCs w:val="21"/>
          <w:highlight w:val="none"/>
        </w:rPr>
      </w:pPr>
    </w:p>
    <w:p w14:paraId="4897BE29">
      <w:pPr>
        <w:rPr>
          <w:color w:val="auto"/>
          <w:highlight w:val="none"/>
        </w:rPr>
      </w:pPr>
    </w:p>
    <w:sectPr>
      <w:pgSz w:w="11906" w:h="16838"/>
      <w:pgMar w:top="1134" w:right="1247" w:bottom="1134" w:left="124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374D">
    <w:pPr>
      <w:pStyle w:val="1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2837">
    <w:pPr>
      <w:pStyle w:val="16"/>
      <w:framePr w:wrap="around" w:vAnchor="text" w:hAnchor="margin" w:xAlign="center" w:y="1"/>
      <w:rPr>
        <w:rStyle w:val="30"/>
        <w:sz w:val="21"/>
      </w:rPr>
    </w:pPr>
    <w:r>
      <w:rPr>
        <w:sz w:val="21"/>
      </w:rPr>
      <w:fldChar w:fldCharType="begin"/>
    </w:r>
    <w:r>
      <w:rPr>
        <w:rStyle w:val="30"/>
        <w:sz w:val="21"/>
      </w:rPr>
      <w:instrText xml:space="preserve">PAGE  </w:instrText>
    </w:r>
    <w:r>
      <w:rPr>
        <w:sz w:val="21"/>
      </w:rPr>
      <w:fldChar w:fldCharType="separate"/>
    </w:r>
    <w:r>
      <w:rPr>
        <w:rStyle w:val="30"/>
        <w:sz w:val="21"/>
      </w:rPr>
      <w:t>0</w:t>
    </w:r>
    <w:r>
      <w:rPr>
        <w:sz w:val="21"/>
      </w:rPr>
      <w:fldChar w:fldCharType="end"/>
    </w:r>
  </w:p>
  <w:p w14:paraId="4D79DA72">
    <w:pPr>
      <w:pStyle w:val="16"/>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F937">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98EFA">
    <w:pPr>
      <w:pStyle w:val="16"/>
      <w:ind w:right="36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11E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5A88F3">
                          <w:pPr>
                            <w:pStyle w:val="16"/>
                            <w:rPr>
                              <w:rStyle w:val="30"/>
                            </w:rPr>
                          </w:pPr>
                          <w:r>
                            <w:fldChar w:fldCharType="begin"/>
                          </w:r>
                          <w:r>
                            <w:rPr>
                              <w:rStyle w:val="30"/>
                            </w:rPr>
                            <w:instrText xml:space="preserve">PAGE  </w:instrText>
                          </w:r>
                          <w:r>
                            <w:fldChar w:fldCharType="separate"/>
                          </w:r>
                          <w:r>
                            <w:rPr>
                              <w:rStyle w:val="30"/>
                            </w:rP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5A88F3">
                    <w:pPr>
                      <w:pStyle w:val="16"/>
                      <w:rPr>
                        <w:rStyle w:val="30"/>
                      </w:rPr>
                    </w:pPr>
                    <w:r>
                      <w:fldChar w:fldCharType="begin"/>
                    </w:r>
                    <w:r>
                      <w:rPr>
                        <w:rStyle w:val="30"/>
                      </w:rPr>
                      <w:instrText xml:space="preserve">PAGE  </w:instrText>
                    </w:r>
                    <w:r>
                      <w:fldChar w:fldCharType="separate"/>
                    </w:r>
                    <w:r>
                      <w:rPr>
                        <w:rStyle w:val="30"/>
                      </w:rP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99CF">
    <w:pPr>
      <w:pStyle w:val="16"/>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9772">
    <w:pPr>
      <w:pStyle w:val="17"/>
      <w:pBdr>
        <w:bottom w:val="none" w:color="auto" w:sz="0" w:space="0"/>
      </w:pBdr>
      <w:tabs>
        <w:tab w:val="center" w:pos="0"/>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6CB58">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FB043">
    <w:pPr>
      <w:pStyle w:val="17"/>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B64B">
    <w:pPr>
      <w:tabs>
        <w:tab w:val="left" w:pos="4707"/>
      </w:tabs>
      <w:spacing w:line="174"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4BA45"/>
    <w:multiLevelType w:val="singleLevel"/>
    <w:tmpl w:val="C794BA45"/>
    <w:lvl w:ilvl="0" w:tentative="0">
      <w:start w:val="2"/>
      <w:numFmt w:val="decimal"/>
      <w:suff w:val="nothing"/>
      <w:lvlText w:val="（%1）"/>
      <w:lvlJc w:val="left"/>
    </w:lvl>
  </w:abstractNum>
  <w:abstractNum w:abstractNumId="1">
    <w:nsid w:val="05DDB9D0"/>
    <w:multiLevelType w:val="singleLevel"/>
    <w:tmpl w:val="05DDB9D0"/>
    <w:lvl w:ilvl="0" w:tentative="0">
      <w:start w:val="2"/>
      <w:numFmt w:val="decimal"/>
      <w:suff w:val="nothing"/>
      <w:lvlText w:val="（%1）"/>
      <w:lvlJc w:val="left"/>
    </w:lvl>
  </w:abstractNum>
  <w:abstractNum w:abstractNumId="2">
    <w:nsid w:val="0BDB2C34"/>
    <w:multiLevelType w:val="singleLevel"/>
    <w:tmpl w:val="0BDB2C34"/>
    <w:lvl w:ilvl="0" w:tentative="0">
      <w:start w:val="1"/>
      <w:numFmt w:val="decimal"/>
      <w:pStyle w:val="11"/>
      <w:lvlText w:val="%1."/>
      <w:lvlJc w:val="left"/>
      <w:pPr>
        <w:tabs>
          <w:tab w:val="left" w:pos="360"/>
        </w:tabs>
        <w:ind w:left="36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44"/>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91AB582"/>
    <w:multiLevelType w:val="singleLevel"/>
    <w:tmpl w:val="391AB582"/>
    <w:lvl w:ilvl="0" w:tentative="0">
      <w:start w:val="1"/>
      <w:numFmt w:val="decimal"/>
      <w:suff w:val="nothing"/>
      <w:lvlText w:val="（%1）"/>
      <w:lvlJc w:val="left"/>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4E9F34FF"/>
    <w:multiLevelType w:val="singleLevel"/>
    <w:tmpl w:val="4E9F34FF"/>
    <w:lvl w:ilvl="0" w:tentative="0">
      <w:start w:val="1"/>
      <w:numFmt w:val="decimal"/>
      <w:suff w:val="nothing"/>
      <w:lvlText w:val="（%1）"/>
      <w:lvlJc w:val="left"/>
    </w:lvl>
  </w:abstractNum>
  <w:abstractNum w:abstractNumId="7">
    <w:nsid w:val="5FABD14B"/>
    <w:multiLevelType w:val="singleLevel"/>
    <w:tmpl w:val="5FABD14B"/>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dit="forms" w:formatting="1" w:enforcement="1" w:cryptProviderType="rsaFull" w:cryptAlgorithmClass="hash" w:cryptAlgorithmType="typeAny" w:cryptAlgorithmSid="4" w:cryptSpinCount="0" w:hash="0K9t/h9GTeyWbW4/bkrK7Ji+yIQ=" w:salt="orHcqO0C7Kdc9NBeHIcbn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YmNjZDFjZTZlZTU4MDkwNzIwODQwMmYxNDBlYTQifQ=="/>
  </w:docVars>
  <w:rsids>
    <w:rsidRoot w:val="1F3960C3"/>
    <w:rsid w:val="00416146"/>
    <w:rsid w:val="00CB0762"/>
    <w:rsid w:val="00E0770D"/>
    <w:rsid w:val="011917F4"/>
    <w:rsid w:val="011B572A"/>
    <w:rsid w:val="012A4E2C"/>
    <w:rsid w:val="0185698A"/>
    <w:rsid w:val="01FC01DB"/>
    <w:rsid w:val="0227437D"/>
    <w:rsid w:val="023A07E0"/>
    <w:rsid w:val="03015719"/>
    <w:rsid w:val="038B10BD"/>
    <w:rsid w:val="039B323B"/>
    <w:rsid w:val="03C53ADD"/>
    <w:rsid w:val="03E272F9"/>
    <w:rsid w:val="03EF5424"/>
    <w:rsid w:val="03FF2CBA"/>
    <w:rsid w:val="04714AF9"/>
    <w:rsid w:val="0494075A"/>
    <w:rsid w:val="05D03B7D"/>
    <w:rsid w:val="070374E9"/>
    <w:rsid w:val="07140111"/>
    <w:rsid w:val="075D3E2C"/>
    <w:rsid w:val="07D96CB6"/>
    <w:rsid w:val="08461802"/>
    <w:rsid w:val="08EA273B"/>
    <w:rsid w:val="098552F6"/>
    <w:rsid w:val="09A40D4B"/>
    <w:rsid w:val="09A42C3C"/>
    <w:rsid w:val="09AF2373"/>
    <w:rsid w:val="0A1D2CF2"/>
    <w:rsid w:val="0A574505"/>
    <w:rsid w:val="0A737345"/>
    <w:rsid w:val="0AF57D57"/>
    <w:rsid w:val="0B73441D"/>
    <w:rsid w:val="0B907F82"/>
    <w:rsid w:val="0C517711"/>
    <w:rsid w:val="0CFD2463"/>
    <w:rsid w:val="0D150EFF"/>
    <w:rsid w:val="0D4E4D4F"/>
    <w:rsid w:val="0E07180E"/>
    <w:rsid w:val="0ECE329B"/>
    <w:rsid w:val="0F181A44"/>
    <w:rsid w:val="0F47245D"/>
    <w:rsid w:val="0F4E1753"/>
    <w:rsid w:val="10195214"/>
    <w:rsid w:val="108B22CA"/>
    <w:rsid w:val="110C4956"/>
    <w:rsid w:val="114D5776"/>
    <w:rsid w:val="12364BE8"/>
    <w:rsid w:val="123E24E6"/>
    <w:rsid w:val="124D2729"/>
    <w:rsid w:val="125001AB"/>
    <w:rsid w:val="1285718F"/>
    <w:rsid w:val="12B21584"/>
    <w:rsid w:val="12F9465F"/>
    <w:rsid w:val="13392CAD"/>
    <w:rsid w:val="13843FD7"/>
    <w:rsid w:val="13D614D3"/>
    <w:rsid w:val="13FE0AC5"/>
    <w:rsid w:val="14342D38"/>
    <w:rsid w:val="14502D7A"/>
    <w:rsid w:val="146A0A3A"/>
    <w:rsid w:val="14B95EB2"/>
    <w:rsid w:val="14BC3B96"/>
    <w:rsid w:val="14F705EA"/>
    <w:rsid w:val="15B914BE"/>
    <w:rsid w:val="15C748C5"/>
    <w:rsid w:val="15F73DED"/>
    <w:rsid w:val="160429F3"/>
    <w:rsid w:val="16230D78"/>
    <w:rsid w:val="162F266C"/>
    <w:rsid w:val="163065E9"/>
    <w:rsid w:val="16354F20"/>
    <w:rsid w:val="163F4A7E"/>
    <w:rsid w:val="16C3381E"/>
    <w:rsid w:val="16E81835"/>
    <w:rsid w:val="176A5B2B"/>
    <w:rsid w:val="17BC3D97"/>
    <w:rsid w:val="181C54AF"/>
    <w:rsid w:val="18336EA0"/>
    <w:rsid w:val="186474C4"/>
    <w:rsid w:val="18993888"/>
    <w:rsid w:val="18B74DA0"/>
    <w:rsid w:val="18D541E5"/>
    <w:rsid w:val="18F513FD"/>
    <w:rsid w:val="190F1412"/>
    <w:rsid w:val="197A6044"/>
    <w:rsid w:val="1A4008BB"/>
    <w:rsid w:val="1A5C5778"/>
    <w:rsid w:val="1A97907D"/>
    <w:rsid w:val="1AD46BEA"/>
    <w:rsid w:val="1B535B6B"/>
    <w:rsid w:val="1B9238A2"/>
    <w:rsid w:val="1C403449"/>
    <w:rsid w:val="1D04432C"/>
    <w:rsid w:val="1D76522A"/>
    <w:rsid w:val="1DC55869"/>
    <w:rsid w:val="1E3B129C"/>
    <w:rsid w:val="1E7D6144"/>
    <w:rsid w:val="1EB262E1"/>
    <w:rsid w:val="1EE835FB"/>
    <w:rsid w:val="1F2353C5"/>
    <w:rsid w:val="1F2B70EE"/>
    <w:rsid w:val="1F3236F0"/>
    <w:rsid w:val="1F3960C3"/>
    <w:rsid w:val="205C23D8"/>
    <w:rsid w:val="20EE157B"/>
    <w:rsid w:val="20F569D8"/>
    <w:rsid w:val="210E2ECD"/>
    <w:rsid w:val="21B04A82"/>
    <w:rsid w:val="22552F34"/>
    <w:rsid w:val="226574B3"/>
    <w:rsid w:val="22C67CD5"/>
    <w:rsid w:val="230010F2"/>
    <w:rsid w:val="230725A0"/>
    <w:rsid w:val="23C4333D"/>
    <w:rsid w:val="24060AFE"/>
    <w:rsid w:val="24F37160"/>
    <w:rsid w:val="25C1355E"/>
    <w:rsid w:val="25EC4DC9"/>
    <w:rsid w:val="2697330D"/>
    <w:rsid w:val="269F6DC9"/>
    <w:rsid w:val="26D63BC5"/>
    <w:rsid w:val="26E22606"/>
    <w:rsid w:val="270976ED"/>
    <w:rsid w:val="27217201"/>
    <w:rsid w:val="272573D4"/>
    <w:rsid w:val="27952856"/>
    <w:rsid w:val="27C12838"/>
    <w:rsid w:val="27C44131"/>
    <w:rsid w:val="280A05A3"/>
    <w:rsid w:val="2811219A"/>
    <w:rsid w:val="282F4953"/>
    <w:rsid w:val="28780E25"/>
    <w:rsid w:val="287A1946"/>
    <w:rsid w:val="29156C4B"/>
    <w:rsid w:val="29496FC7"/>
    <w:rsid w:val="29793125"/>
    <w:rsid w:val="2A7B4672"/>
    <w:rsid w:val="2AA211B5"/>
    <w:rsid w:val="2B5563D0"/>
    <w:rsid w:val="2B616237"/>
    <w:rsid w:val="2B68257C"/>
    <w:rsid w:val="2B842931"/>
    <w:rsid w:val="2BFF703B"/>
    <w:rsid w:val="2C10437B"/>
    <w:rsid w:val="2C29790B"/>
    <w:rsid w:val="2C8965FC"/>
    <w:rsid w:val="2C9F7BCD"/>
    <w:rsid w:val="2CB812B9"/>
    <w:rsid w:val="2CC66F08"/>
    <w:rsid w:val="2D025642"/>
    <w:rsid w:val="2D621327"/>
    <w:rsid w:val="2D8F645F"/>
    <w:rsid w:val="2DFD213A"/>
    <w:rsid w:val="2E365E73"/>
    <w:rsid w:val="2EDC0C65"/>
    <w:rsid w:val="2F1A7851"/>
    <w:rsid w:val="2F653BA9"/>
    <w:rsid w:val="2F882B9B"/>
    <w:rsid w:val="2FB241EC"/>
    <w:rsid w:val="30165954"/>
    <w:rsid w:val="309D476D"/>
    <w:rsid w:val="318555E4"/>
    <w:rsid w:val="319B04C8"/>
    <w:rsid w:val="32A0644D"/>
    <w:rsid w:val="32CB5278"/>
    <w:rsid w:val="32D10DA1"/>
    <w:rsid w:val="32E14490"/>
    <w:rsid w:val="335214F5"/>
    <w:rsid w:val="33A1247D"/>
    <w:rsid w:val="34E02B31"/>
    <w:rsid w:val="34E24AFB"/>
    <w:rsid w:val="35843268"/>
    <w:rsid w:val="35F26E49"/>
    <w:rsid w:val="367B6FB5"/>
    <w:rsid w:val="367D0F7F"/>
    <w:rsid w:val="367E327E"/>
    <w:rsid w:val="369F18D4"/>
    <w:rsid w:val="36D83D8B"/>
    <w:rsid w:val="37907906"/>
    <w:rsid w:val="37E7727B"/>
    <w:rsid w:val="37F06ABB"/>
    <w:rsid w:val="37F81CB4"/>
    <w:rsid w:val="3820268D"/>
    <w:rsid w:val="3821593A"/>
    <w:rsid w:val="389D4B55"/>
    <w:rsid w:val="38BD1016"/>
    <w:rsid w:val="38C5276A"/>
    <w:rsid w:val="38F87918"/>
    <w:rsid w:val="391D559A"/>
    <w:rsid w:val="3A023E1B"/>
    <w:rsid w:val="3A5540CF"/>
    <w:rsid w:val="3ABB3E24"/>
    <w:rsid w:val="3B5B1EE0"/>
    <w:rsid w:val="3B693072"/>
    <w:rsid w:val="3BDC3A8D"/>
    <w:rsid w:val="3BE253E0"/>
    <w:rsid w:val="3C6B0342"/>
    <w:rsid w:val="3CEE6532"/>
    <w:rsid w:val="3D0F4039"/>
    <w:rsid w:val="3D216E20"/>
    <w:rsid w:val="3D307B5A"/>
    <w:rsid w:val="3D330745"/>
    <w:rsid w:val="3D714C6E"/>
    <w:rsid w:val="3D8F3CFC"/>
    <w:rsid w:val="3D9848F1"/>
    <w:rsid w:val="3DBA03C3"/>
    <w:rsid w:val="3DC76A83"/>
    <w:rsid w:val="3DFD1344"/>
    <w:rsid w:val="3E336A90"/>
    <w:rsid w:val="3E5D6480"/>
    <w:rsid w:val="3E9A3B46"/>
    <w:rsid w:val="3EEC3871"/>
    <w:rsid w:val="3F352CD5"/>
    <w:rsid w:val="3F855EB0"/>
    <w:rsid w:val="4051412D"/>
    <w:rsid w:val="406E3262"/>
    <w:rsid w:val="414524B4"/>
    <w:rsid w:val="41600377"/>
    <w:rsid w:val="41BC63D6"/>
    <w:rsid w:val="41BF3BD9"/>
    <w:rsid w:val="41D04E1F"/>
    <w:rsid w:val="41DE79A1"/>
    <w:rsid w:val="42044303"/>
    <w:rsid w:val="42E70859"/>
    <w:rsid w:val="431A4625"/>
    <w:rsid w:val="436341EC"/>
    <w:rsid w:val="438B66AB"/>
    <w:rsid w:val="43930490"/>
    <w:rsid w:val="43D7368D"/>
    <w:rsid w:val="44027EF9"/>
    <w:rsid w:val="443D5AC3"/>
    <w:rsid w:val="44F067E8"/>
    <w:rsid w:val="453C6194"/>
    <w:rsid w:val="4581154E"/>
    <w:rsid w:val="45CC3132"/>
    <w:rsid w:val="46DD1730"/>
    <w:rsid w:val="47705F96"/>
    <w:rsid w:val="47E7378B"/>
    <w:rsid w:val="483C37E7"/>
    <w:rsid w:val="48724102"/>
    <w:rsid w:val="488548FE"/>
    <w:rsid w:val="48934632"/>
    <w:rsid w:val="492D67B8"/>
    <w:rsid w:val="496334CC"/>
    <w:rsid w:val="49F60E60"/>
    <w:rsid w:val="4A322A8F"/>
    <w:rsid w:val="4A984BE0"/>
    <w:rsid w:val="4AA06815"/>
    <w:rsid w:val="4B2F010B"/>
    <w:rsid w:val="4B322C7E"/>
    <w:rsid w:val="4B326241"/>
    <w:rsid w:val="4C800A2A"/>
    <w:rsid w:val="4D467EC5"/>
    <w:rsid w:val="4DB210B7"/>
    <w:rsid w:val="4DFC0584"/>
    <w:rsid w:val="4E217CD3"/>
    <w:rsid w:val="4ED35788"/>
    <w:rsid w:val="4F3517CE"/>
    <w:rsid w:val="4F38794D"/>
    <w:rsid w:val="4F407F44"/>
    <w:rsid w:val="4F8E7901"/>
    <w:rsid w:val="50016834"/>
    <w:rsid w:val="505C49F6"/>
    <w:rsid w:val="50AA786B"/>
    <w:rsid w:val="50F96EF7"/>
    <w:rsid w:val="515E547D"/>
    <w:rsid w:val="5180051E"/>
    <w:rsid w:val="51B6604B"/>
    <w:rsid w:val="521E3DF0"/>
    <w:rsid w:val="52C35693"/>
    <w:rsid w:val="53655FC5"/>
    <w:rsid w:val="5387030B"/>
    <w:rsid w:val="539E2525"/>
    <w:rsid w:val="539F20DD"/>
    <w:rsid w:val="53AF3411"/>
    <w:rsid w:val="541859EC"/>
    <w:rsid w:val="543A0B40"/>
    <w:rsid w:val="544B5DC1"/>
    <w:rsid w:val="545033D7"/>
    <w:rsid w:val="54556C40"/>
    <w:rsid w:val="54B04A22"/>
    <w:rsid w:val="54BB4371"/>
    <w:rsid w:val="554F18E1"/>
    <w:rsid w:val="55B87486"/>
    <w:rsid w:val="561A2F3B"/>
    <w:rsid w:val="566158BA"/>
    <w:rsid w:val="573A1C20"/>
    <w:rsid w:val="576E55F7"/>
    <w:rsid w:val="577877F8"/>
    <w:rsid w:val="58127C71"/>
    <w:rsid w:val="581C5541"/>
    <w:rsid w:val="58402870"/>
    <w:rsid w:val="586C6306"/>
    <w:rsid w:val="58F36A62"/>
    <w:rsid w:val="59815E74"/>
    <w:rsid w:val="59995821"/>
    <w:rsid w:val="599B63DD"/>
    <w:rsid w:val="5A4E03B9"/>
    <w:rsid w:val="5A89319F"/>
    <w:rsid w:val="5AB50438"/>
    <w:rsid w:val="5AC468CD"/>
    <w:rsid w:val="5B520684"/>
    <w:rsid w:val="5B5B0FE0"/>
    <w:rsid w:val="5C117B22"/>
    <w:rsid w:val="5C2C297C"/>
    <w:rsid w:val="5CBB5E29"/>
    <w:rsid w:val="5CD1707F"/>
    <w:rsid w:val="5D341BBE"/>
    <w:rsid w:val="5D4F7DAA"/>
    <w:rsid w:val="5DA42710"/>
    <w:rsid w:val="5DC70838"/>
    <w:rsid w:val="5DF41277"/>
    <w:rsid w:val="5EB427B5"/>
    <w:rsid w:val="5EC25298"/>
    <w:rsid w:val="5ED510A9"/>
    <w:rsid w:val="5F7C3870"/>
    <w:rsid w:val="5FE11D50"/>
    <w:rsid w:val="60405AE1"/>
    <w:rsid w:val="60A76D77"/>
    <w:rsid w:val="60AF6629"/>
    <w:rsid w:val="61736957"/>
    <w:rsid w:val="61FD772E"/>
    <w:rsid w:val="62D255CE"/>
    <w:rsid w:val="63186724"/>
    <w:rsid w:val="63AA3121"/>
    <w:rsid w:val="63C41F32"/>
    <w:rsid w:val="64274BC3"/>
    <w:rsid w:val="64615D18"/>
    <w:rsid w:val="648A0240"/>
    <w:rsid w:val="64B51065"/>
    <w:rsid w:val="64DC51B4"/>
    <w:rsid w:val="64DC7A12"/>
    <w:rsid w:val="652B0805"/>
    <w:rsid w:val="654E1684"/>
    <w:rsid w:val="6559714E"/>
    <w:rsid w:val="65C33931"/>
    <w:rsid w:val="65D3363D"/>
    <w:rsid w:val="65E36781"/>
    <w:rsid w:val="65FE5B0F"/>
    <w:rsid w:val="66B45613"/>
    <w:rsid w:val="67136C12"/>
    <w:rsid w:val="672F7D25"/>
    <w:rsid w:val="67750862"/>
    <w:rsid w:val="67DC5256"/>
    <w:rsid w:val="685079F2"/>
    <w:rsid w:val="68660FC4"/>
    <w:rsid w:val="686E1C26"/>
    <w:rsid w:val="69153D9B"/>
    <w:rsid w:val="69A51678"/>
    <w:rsid w:val="69A8119A"/>
    <w:rsid w:val="69DB4F4A"/>
    <w:rsid w:val="69FC0F6D"/>
    <w:rsid w:val="6A976A3C"/>
    <w:rsid w:val="6A9C10AA"/>
    <w:rsid w:val="6AF24850"/>
    <w:rsid w:val="6AF759CC"/>
    <w:rsid w:val="6B0D7247"/>
    <w:rsid w:val="6B336D93"/>
    <w:rsid w:val="6B6D2D14"/>
    <w:rsid w:val="6B992596"/>
    <w:rsid w:val="6BAF4547"/>
    <w:rsid w:val="6BEE7306"/>
    <w:rsid w:val="6C8859AD"/>
    <w:rsid w:val="6CDC5783"/>
    <w:rsid w:val="6CE150D7"/>
    <w:rsid w:val="6CE24380"/>
    <w:rsid w:val="6D142D9C"/>
    <w:rsid w:val="6D327EB6"/>
    <w:rsid w:val="6DCF760B"/>
    <w:rsid w:val="6E0B50C5"/>
    <w:rsid w:val="6E4E184F"/>
    <w:rsid w:val="6E794AC1"/>
    <w:rsid w:val="6E9F2268"/>
    <w:rsid w:val="6ECC1868"/>
    <w:rsid w:val="6F4831D1"/>
    <w:rsid w:val="6F691707"/>
    <w:rsid w:val="6FB41CD9"/>
    <w:rsid w:val="70C83E5F"/>
    <w:rsid w:val="70CD7E32"/>
    <w:rsid w:val="70D34D1C"/>
    <w:rsid w:val="70FF2388"/>
    <w:rsid w:val="71035D50"/>
    <w:rsid w:val="71332DB0"/>
    <w:rsid w:val="718B3066"/>
    <w:rsid w:val="718E2FF1"/>
    <w:rsid w:val="71926376"/>
    <w:rsid w:val="719A21D9"/>
    <w:rsid w:val="71C034F3"/>
    <w:rsid w:val="72083E99"/>
    <w:rsid w:val="721B4F12"/>
    <w:rsid w:val="72640322"/>
    <w:rsid w:val="72E7448C"/>
    <w:rsid w:val="73764AD5"/>
    <w:rsid w:val="73BA0096"/>
    <w:rsid w:val="74052F11"/>
    <w:rsid w:val="74B744AA"/>
    <w:rsid w:val="74DD1CDD"/>
    <w:rsid w:val="75643440"/>
    <w:rsid w:val="75E64DA8"/>
    <w:rsid w:val="76400FDD"/>
    <w:rsid w:val="76A827A7"/>
    <w:rsid w:val="76BC6728"/>
    <w:rsid w:val="76CC6222"/>
    <w:rsid w:val="7711659E"/>
    <w:rsid w:val="781A1483"/>
    <w:rsid w:val="7828141E"/>
    <w:rsid w:val="78756A4A"/>
    <w:rsid w:val="78E20546"/>
    <w:rsid w:val="78E611C6"/>
    <w:rsid w:val="78F5069D"/>
    <w:rsid w:val="78FB7597"/>
    <w:rsid w:val="79386064"/>
    <w:rsid w:val="7A08184A"/>
    <w:rsid w:val="7A0B5527"/>
    <w:rsid w:val="7A6C7D40"/>
    <w:rsid w:val="7A771CDC"/>
    <w:rsid w:val="7AA661BB"/>
    <w:rsid w:val="7B585CF4"/>
    <w:rsid w:val="7B7212FB"/>
    <w:rsid w:val="7B8437E3"/>
    <w:rsid w:val="7BE74DCE"/>
    <w:rsid w:val="7BF65027"/>
    <w:rsid w:val="7C10780F"/>
    <w:rsid w:val="7C1724F9"/>
    <w:rsid w:val="7C5F01E0"/>
    <w:rsid w:val="7C9A741C"/>
    <w:rsid w:val="7D4551F4"/>
    <w:rsid w:val="7D6E64F9"/>
    <w:rsid w:val="7D9F66B2"/>
    <w:rsid w:val="7DBA39D8"/>
    <w:rsid w:val="7DD734AD"/>
    <w:rsid w:val="7EDC1B88"/>
    <w:rsid w:val="7F076C05"/>
    <w:rsid w:val="7F4F4108"/>
    <w:rsid w:val="7FD85EAB"/>
    <w:rsid w:val="DF3D9558"/>
    <w:rsid w:val="FF7F8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4"/>
    <w:next w:val="6"/>
    <w:qFormat/>
    <w:uiPriority w:val="0"/>
    <w:pPr>
      <w:keepNext/>
      <w:keepLines/>
      <w:spacing w:before="260" w:after="260" w:line="416" w:lineRule="auto"/>
      <w:outlineLvl w:val="2"/>
    </w:pPr>
    <w:rPr>
      <w:rFonts w:ascii="Times New Roman" w:hAnsi="Times New Roman" w:eastAsia="宋体"/>
    </w:rPr>
  </w:style>
  <w:style w:type="paragraph" w:styleId="7">
    <w:name w:val="heading 4"/>
    <w:basedOn w:val="1"/>
    <w:next w:val="1"/>
    <w:qFormat/>
    <w:uiPriority w:val="9"/>
    <w:pPr>
      <w:keepNext/>
      <w:keepLines/>
      <w:spacing w:before="280" w:after="290" w:line="376" w:lineRule="auto"/>
      <w:outlineLvl w:val="3"/>
    </w:pPr>
    <w:rPr>
      <w:rFonts w:ascii="Cambria" w:hAnsi="Cambria"/>
      <w:b/>
      <w:bCs/>
      <w:sz w:val="28"/>
      <w:szCs w:val="28"/>
    </w:rPr>
  </w:style>
  <w:style w:type="paragraph" w:styleId="8">
    <w:name w:val="heading 5"/>
    <w:basedOn w:val="1"/>
    <w:next w:val="9"/>
    <w:qFormat/>
    <w:uiPriority w:val="0"/>
    <w:pPr>
      <w:keepNext/>
      <w:keepLines/>
      <w:numPr>
        <w:ilvl w:val="4"/>
        <w:numId w:val="1"/>
      </w:numPr>
      <w:spacing w:before="280" w:after="290" w:line="376" w:lineRule="auto"/>
      <w:outlineLvl w:val="4"/>
    </w:pPr>
    <w:rPr>
      <w:b/>
      <w:sz w:val="28"/>
    </w:rPr>
  </w:style>
  <w:style w:type="character" w:default="1" w:styleId="28">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line="380" w:lineRule="exact"/>
    </w:pPr>
    <w:rPr>
      <w:kern w:val="0"/>
      <w:sz w:val="24"/>
    </w:rPr>
  </w:style>
  <w:style w:type="paragraph" w:styleId="6">
    <w:name w:val="index 4"/>
    <w:basedOn w:val="1"/>
    <w:next w:val="1"/>
    <w:qFormat/>
    <w:uiPriority w:val="0"/>
    <w:pPr>
      <w:ind w:firstLine="0" w:firstLineChars="0"/>
    </w:pPr>
  </w:style>
  <w:style w:type="paragraph" w:styleId="9">
    <w:name w:val="Normal Indent"/>
    <w:basedOn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numPr>
        <w:ilvl w:val="0"/>
        <w:numId w:val="2"/>
      </w:numPr>
    </w:pPr>
  </w:style>
  <w:style w:type="paragraph" w:styleId="12">
    <w:name w:val="annotation text"/>
    <w:basedOn w:val="1"/>
    <w:unhideWhenUsed/>
    <w:qFormat/>
    <w:uiPriority w:val="0"/>
    <w:pPr>
      <w:jc w:val="left"/>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Plain Text"/>
    <w:basedOn w:val="1"/>
    <w:qFormat/>
    <w:uiPriority w:val="0"/>
    <w:rPr>
      <w:rFonts w:ascii="宋体" w:hAnsi="Courier New"/>
      <w:kern w:val="0"/>
      <w:sz w:val="20"/>
      <w:szCs w:val="21"/>
    </w:rPr>
  </w:style>
  <w:style w:type="paragraph" w:styleId="15">
    <w:name w:val="Date"/>
    <w:basedOn w:val="1"/>
    <w:next w:val="1"/>
    <w:qFormat/>
    <w:uiPriority w:val="0"/>
    <w:pPr>
      <w:ind w:left="100" w:leftChars="2500"/>
    </w:pPr>
    <w:rPr>
      <w:rFonts w:ascii="宋体" w:hAnsi="Courier New"/>
      <w:kern w:val="0"/>
      <w:sz w:val="20"/>
      <w:szCs w:val="21"/>
    </w:rPr>
  </w:style>
  <w:style w:type="paragraph" w:styleId="16">
    <w:name w:val="footer"/>
    <w:basedOn w:val="1"/>
    <w:unhideWhenUsed/>
    <w:qFormat/>
    <w:uiPriority w:val="0"/>
    <w:pPr>
      <w:tabs>
        <w:tab w:val="center" w:pos="4153"/>
        <w:tab w:val="right" w:pos="8306"/>
      </w:tabs>
      <w:snapToGrid w:val="0"/>
      <w:jc w:val="left"/>
    </w:pPr>
    <w:rPr>
      <w:kern w:val="0"/>
      <w:sz w:val="18"/>
      <w:szCs w:val="18"/>
    </w:rPr>
  </w:style>
  <w:style w:type="paragraph" w:styleId="17">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tabs>
        <w:tab w:val="left" w:pos="1260"/>
        <w:tab w:val="right" w:leader="dot" w:pos="9000"/>
      </w:tabs>
      <w:spacing w:before="120" w:after="120" w:line="480" w:lineRule="exact"/>
      <w:ind w:firstLine="300" w:firstLineChars="100"/>
      <w:jc w:val="left"/>
    </w:pPr>
    <w:rPr>
      <w:rFonts w:ascii="宋体" w:hAnsi="宋体"/>
      <w:b/>
      <w:bCs/>
      <w:caps/>
      <w:sz w:val="24"/>
    </w:rPr>
  </w:style>
  <w:style w:type="paragraph" w:styleId="19">
    <w:name w:val="List"/>
    <w:basedOn w:val="1"/>
    <w:qFormat/>
    <w:uiPriority w:val="0"/>
    <w:pPr>
      <w:ind w:left="200" w:hanging="200" w:hangingChars="200"/>
    </w:pPr>
    <w:rPr>
      <w:sz w:val="28"/>
    </w:rPr>
  </w:style>
  <w:style w:type="paragraph" w:styleId="20">
    <w:name w:val="Body Text Indent 3"/>
    <w:basedOn w:val="1"/>
    <w:qFormat/>
    <w:uiPriority w:val="0"/>
    <w:pPr>
      <w:spacing w:after="120" w:afterLines="0" w:afterAutospacing="0"/>
      <w:ind w:left="420" w:leftChars="200"/>
    </w:pPr>
    <w:rPr>
      <w:sz w:val="16"/>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3">
    <w:name w:val="Title"/>
    <w:basedOn w:val="1"/>
    <w:next w:val="1"/>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4">
    <w:name w:val="Body Text First Indent"/>
    <w:basedOn w:val="2"/>
    <w:qFormat/>
    <w:uiPriority w:val="0"/>
    <w:pPr>
      <w:ind w:firstLine="420" w:firstLineChars="100"/>
    </w:pPr>
  </w:style>
  <w:style w:type="paragraph" w:styleId="25">
    <w:name w:val="Body Text First Indent 2"/>
    <w:basedOn w:val="13"/>
    <w:next w:val="1"/>
    <w:unhideWhenUsed/>
    <w:qFormat/>
    <w:uiPriority w:val="99"/>
    <w:pPr>
      <w:ind w:firstLine="420" w:firstLineChars="200"/>
    </w:p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yperlink"/>
    <w:qFormat/>
    <w:uiPriority w:val="99"/>
    <w:rPr>
      <w:color w:val="0000FF"/>
      <w:u w:val="single"/>
    </w:rPr>
  </w:style>
  <w:style w:type="character" w:styleId="32">
    <w:name w:val="annotation reference"/>
    <w:unhideWhenUsed/>
    <w:qFormat/>
    <w:uiPriority w:val="0"/>
    <w:rPr>
      <w:sz w:val="21"/>
      <w:szCs w:val="21"/>
    </w:rPr>
  </w:style>
  <w:style w:type="character" w:styleId="33">
    <w:name w:val="HTML Sample"/>
    <w:basedOn w:val="28"/>
    <w:qFormat/>
    <w:uiPriority w:val="0"/>
    <w:rPr>
      <w:rFonts w:ascii="Courier New" w:hAnsi="Courier New"/>
    </w:rPr>
  </w:style>
  <w:style w:type="paragraph" w:customStyle="1" w:styleId="34">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默认段落字体 Para Char Char Char Char Char Char Char Char Char1 Char Char Char Char"/>
    <w:basedOn w:val="1"/>
    <w:qFormat/>
    <w:uiPriority w:val="0"/>
    <w:rPr>
      <w:rFonts w:ascii="Tahoma" w:hAnsi="Tahoma"/>
      <w:sz w:val="24"/>
      <w:szCs w:val="20"/>
    </w:rPr>
  </w:style>
  <w:style w:type="paragraph" w:styleId="37">
    <w:name w:val="List Paragraph"/>
    <w:basedOn w:val="1"/>
    <w:qFormat/>
    <w:uiPriority w:val="34"/>
    <w:pPr>
      <w:ind w:firstLine="420" w:firstLineChars="200"/>
    </w:pPr>
  </w:style>
  <w:style w:type="paragraph" w:customStyle="1" w:styleId="3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customStyle="1" w:styleId="42">
    <w:name w:val="p2"/>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 w:type="paragraph" w:customStyle="1" w:styleId="43">
    <w:name w:val="标题2（靠右）"/>
    <w:basedOn w:val="1"/>
    <w:next w:val="1"/>
    <w:qFormat/>
    <w:uiPriority w:val="0"/>
    <w:pPr>
      <w:outlineLvl w:val="1"/>
    </w:pPr>
    <w:rPr>
      <w:b/>
      <w:sz w:val="28"/>
      <w:szCs w:val="28"/>
    </w:rPr>
  </w:style>
  <w:style w:type="paragraph" w:customStyle="1" w:styleId="44">
    <w:name w:val="标题3（居中）"/>
    <w:basedOn w:val="1"/>
    <w:next w:val="1"/>
    <w:qFormat/>
    <w:uiPriority w:val="0"/>
    <w:pPr>
      <w:numPr>
        <w:ilvl w:val="6"/>
        <w:numId w:val="1"/>
      </w:numPr>
      <w:spacing w:before="200" w:after="200" w:line="240" w:lineRule="auto"/>
      <w:jc w:val="center"/>
      <w:outlineLvl w:val="2"/>
    </w:pPr>
    <w:rPr>
      <w:rFonts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10139</Words>
  <Characters>12683</Characters>
  <Lines>0</Lines>
  <Paragraphs>0</Paragraphs>
  <TotalTime>3</TotalTime>
  <ScaleCrop>false</ScaleCrop>
  <LinksUpToDate>false</LinksUpToDate>
  <CharactersWithSpaces>12907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2022-12-16T01:00:00Z</dcterms:created>
  <dc:creator>..</dc:creator>
  <cp:lastModifiedBy>秃头披风侠</cp:lastModifiedBy>
  <cp:lastPrinted>2025-08-18T03:59:00Z</cp:lastPrinted>
  <dcterms:modified xsi:type="dcterms:W3CDTF">2025-11-28T07:55:26Z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44623F2BFC524B9C8904E33D25873C5D_13</vt:lpwstr>
  </property>
  <property fmtid="{D5CDD505-2E9C-101B-9397-08002B2CF9AE}" pid="4" name="KSOTemplateDocerSaveRecord">
    <vt:lpwstr>eyJoZGlkIjoiN2IzYjI5N2Y3YWMxMjgxOTkwNjNkMzk4MmUwYWY5NGIiLCJ1c2VySWQiOiI2Mjk5NTU4MzYifQ==</vt:lpwstr>
  </property>
</Properties>
</file>